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31D5" w:rsidP="008F31D5" w:rsidRDefault="008F31D5" w14:paraId="0C64A7B5" w14:textId="77777777">
      <w:pPr>
        <w:pStyle w:val="Kop1"/>
        <w:rPr>
          <w:rFonts w:ascii="Arial" w:hAnsi="Arial" w:eastAsia="Times New Roman" w:cs="Arial"/>
        </w:rPr>
      </w:pPr>
      <w:r>
        <w:rPr>
          <w:rStyle w:val="Zwaar"/>
          <w:rFonts w:ascii="Arial" w:hAnsi="Arial" w:eastAsia="Times New Roman" w:cs="Arial"/>
        </w:rPr>
        <w:t>Mededelingen</w:t>
      </w:r>
    </w:p>
    <w:p w:rsidR="008F31D5" w:rsidP="008F31D5" w:rsidRDefault="008F31D5" w14:paraId="0C82826E"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r>
        <w:rPr>
          <w:rFonts w:ascii="Arial" w:hAnsi="Arial" w:eastAsia="Times New Roman" w:cs="Arial"/>
          <w:sz w:val="22"/>
          <w:szCs w:val="22"/>
        </w:rPr>
        <w:t xml:space="preserve"> </w:t>
      </w:r>
    </w:p>
    <w:p w:rsidR="008F31D5" w:rsidP="008F31D5" w:rsidRDefault="008F31D5" w14:paraId="05D267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8F31D5" w:rsidP="008F31D5" w:rsidRDefault="008F31D5" w14:paraId="73E76213" w14:textId="77777777">
      <w:pPr>
        <w:spacing w:after="240"/>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8F31D5" w:rsidP="008F31D5" w:rsidRDefault="008F31D5" w14:paraId="0EAA561C" w14:textId="77777777">
      <w:pPr>
        <w:pStyle w:val="Kop1"/>
        <w:rPr>
          <w:rFonts w:ascii="Arial" w:hAnsi="Arial" w:eastAsia="Times New Roman" w:cs="Arial"/>
        </w:rPr>
      </w:pPr>
      <w:r>
        <w:rPr>
          <w:rStyle w:val="Zwaar"/>
          <w:rFonts w:ascii="Arial" w:hAnsi="Arial" w:eastAsia="Times New Roman" w:cs="Arial"/>
        </w:rPr>
        <w:t>Regeling van werkzaamheden</w:t>
      </w:r>
    </w:p>
    <w:p w:rsidR="008F31D5" w:rsidP="008F31D5" w:rsidRDefault="008F31D5" w14:paraId="37B63688"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8F31D5" w:rsidP="008F31D5" w:rsidRDefault="008F31D5" w14:paraId="6456C8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regeling van werkzaamheden.</w:t>
      </w:r>
      <w:r>
        <w:rPr>
          <w:rFonts w:ascii="Arial" w:hAnsi="Arial" w:eastAsia="Times New Roman" w:cs="Arial"/>
          <w:sz w:val="22"/>
          <w:szCs w:val="22"/>
        </w:rPr>
        <w:br/>
      </w:r>
      <w:r>
        <w:rPr>
          <w:rFonts w:ascii="Arial" w:hAnsi="Arial" w:eastAsia="Times New Roman" w:cs="Arial"/>
          <w:sz w:val="22"/>
          <w:szCs w:val="22"/>
        </w:rPr>
        <w:br/>
        <w:t>Ik stel voor dinsdag 13 oktober aanstaande ook te stemmen over:</w:t>
      </w:r>
    </w:p>
    <w:p w:rsidR="008F31D5" w:rsidP="008F31D5" w:rsidRDefault="008F31D5" w14:paraId="705254A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Wijziging van de Tijdelijke wet bestuurlijke maatregelen terrorismebestrijding in verband met de permanentmaking van die wet en enkele andere wijzigingen (36918) en de daarbij ingediende moties;</w:t>
      </w:r>
    </w:p>
    <w:p w:rsidR="008F31D5" w:rsidP="008F31D5" w:rsidRDefault="008F31D5" w14:paraId="218690F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een brief van het Presidium (29826, nr. 328).</w:t>
      </w:r>
    </w:p>
    <w:p w:rsidR="008F31D5" w:rsidP="008F31D5" w:rsidRDefault="008F31D5" w14:paraId="42733435" w14:textId="77777777">
      <w:pPr>
        <w:spacing w:after="240"/>
        <w:rPr>
          <w:rFonts w:ascii="Arial" w:hAnsi="Arial" w:eastAsia="Times New Roman" w:cs="Arial"/>
          <w:sz w:val="22"/>
          <w:szCs w:val="22"/>
        </w:rPr>
      </w:pPr>
      <w:r>
        <w:rPr>
          <w:rFonts w:ascii="Arial" w:hAnsi="Arial" w:eastAsia="Times New Roman" w:cs="Arial"/>
          <w:sz w:val="22"/>
          <w:szCs w:val="22"/>
        </w:rPr>
        <w:br/>
        <w:t xml:space="preserve">Ik deel aan de Kamer mee dat de fractie van de SGP bij de stemmingen op dinsdag 6 oktober jongstleden geacht wenst te worden vóór 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(37020-IX, nr. 26) te hebben gestemd. De Partij voor de Dieren wordt geacht vóór 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(31497, nr. 523) te hebben gestemd en de fractie van DENK vóór de motie-Ergin (37020-IX, nr. 27).</w:t>
      </w:r>
      <w:r>
        <w:rPr>
          <w:rFonts w:ascii="Arial" w:hAnsi="Arial" w:eastAsia="Times New Roman" w:cs="Arial"/>
          <w:sz w:val="22"/>
          <w:szCs w:val="22"/>
        </w:rPr>
        <w:br/>
      </w:r>
      <w:r>
        <w:rPr>
          <w:rFonts w:ascii="Arial" w:hAnsi="Arial" w:eastAsia="Times New Roman" w:cs="Arial"/>
          <w:sz w:val="22"/>
          <w:szCs w:val="22"/>
        </w:rPr>
        <w:br/>
        <w:t>Ik stel voor de volgende wetsvoorstellen toe te voegen aan de agenda van de Kamer:</w:t>
      </w:r>
    </w:p>
    <w:p w:rsidR="008F31D5" w:rsidP="008F31D5" w:rsidRDefault="008F31D5" w14:paraId="58A6BA1B"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Wijziging van het nieuwe Wetboek van Strafvordering (eerste aanvullingswet nieuw Wetboek van Strafvordering) (36913);</w:t>
      </w:r>
    </w:p>
    <w:p w:rsidR="008F31D5" w:rsidP="008F31D5" w:rsidRDefault="008F31D5" w14:paraId="0F3E8A62"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Voorstel van wet van het lid Ouwehand tot wijziging van de Wet dieren en de Wet op de economische delicten in verband met het uitfaseren van de bio-industrie en het waarborgen van een dierwaardige veehouderij (36562);</w:t>
      </w:r>
    </w:p>
    <w:p w:rsidR="008F31D5" w:rsidP="008F31D5" w:rsidRDefault="008F31D5" w14:paraId="6D4F8CA5"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Wijziging van de Wet op het financieel toezicht, de Faillissementswet en de Bankwet 1998 in verband met de implementatie van de richtlijn herstel en afwikkeling van verzekeraars (Implementatiewet herstel en afwikkeling verzekeraars)</w:t>
      </w:r>
      <w:r>
        <w:rPr>
          <w:rStyle w:val="Zwaar"/>
          <w:rFonts w:ascii="Arial" w:hAnsi="Arial" w:eastAsia="Times New Roman" w:cs="Arial"/>
          <w:sz w:val="22"/>
          <w:szCs w:val="22"/>
        </w:rPr>
        <w:t xml:space="preserve"> </w:t>
      </w:r>
      <w:r>
        <w:rPr>
          <w:rFonts w:ascii="Arial" w:hAnsi="Arial" w:eastAsia="Times New Roman" w:cs="Arial"/>
          <w:sz w:val="22"/>
          <w:szCs w:val="22"/>
        </w:rPr>
        <w:t>(36964);</w:t>
      </w:r>
    </w:p>
    <w:p w:rsidR="008F31D5" w:rsidP="008F31D5" w:rsidRDefault="008F31D5" w14:paraId="1FD374E1"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Wijziging van de Wet op het primair onderwijs, de Wet op de expertisecentra, de Wet voortgezet onderwijs 2020 en de Wet register onderwijsdeelnemers in verband met de wettelijke borging van diverse verwerkingen van persoonsgegevens in het funderend onderwijs (Wet borging gegevensverwerkingen funderend onderwijs) (36903).</w:t>
      </w:r>
    </w:p>
    <w:p w:rsidR="008F31D5" w:rsidP="008F31D5" w:rsidRDefault="008F31D5" w14:paraId="0E37949D" w14:textId="77777777">
      <w:pPr>
        <w:spacing w:after="240"/>
        <w:rPr>
          <w:rFonts w:ascii="Arial" w:hAnsi="Arial" w:eastAsia="Times New Roman" w:cs="Arial"/>
          <w:sz w:val="22"/>
          <w:szCs w:val="22"/>
        </w:rPr>
      </w:pPr>
      <w:r>
        <w:rPr>
          <w:rFonts w:ascii="Arial" w:hAnsi="Arial" w:eastAsia="Times New Roman" w:cs="Arial"/>
          <w:sz w:val="22"/>
          <w:szCs w:val="22"/>
        </w:rPr>
        <w:lastRenderedPageBreak/>
        <w:br/>
        <w:t>Ik stel voor toe te voegen aan de agenda van de Kamer het debat over het burgerinitiatief Levenseinderegie (36615, nr. 22).</w:t>
      </w:r>
      <w:r>
        <w:rPr>
          <w:rFonts w:ascii="Arial" w:hAnsi="Arial" w:eastAsia="Times New Roman" w:cs="Arial"/>
          <w:sz w:val="22"/>
          <w:szCs w:val="22"/>
        </w:rPr>
        <w:br/>
      </w:r>
      <w:r>
        <w:rPr>
          <w:rFonts w:ascii="Arial" w:hAnsi="Arial" w:eastAsia="Times New Roman" w:cs="Arial"/>
          <w:sz w:val="22"/>
          <w:szCs w:val="22"/>
        </w:rPr>
        <w:br/>
        <w:t>Ik benoem in de Bouwbegeleidingscommissie het lid Nobel tot lid in plaats van het lid Peter de Groot.</w:t>
      </w:r>
      <w:r>
        <w:rPr>
          <w:rFonts w:ascii="Arial" w:hAnsi="Arial" w:eastAsia="Times New Roman" w:cs="Arial"/>
          <w:sz w:val="22"/>
          <w:szCs w:val="22"/>
        </w:rPr>
        <w:br/>
      </w:r>
      <w:r>
        <w:rPr>
          <w:rFonts w:ascii="Arial" w:hAnsi="Arial" w:eastAsia="Times New Roman" w:cs="Arial"/>
          <w:sz w:val="22"/>
          <w:szCs w:val="22"/>
        </w:rPr>
        <w:br/>
        <w:t xml:space="preserve">Op verzoek van de fractie JA21 benoem ik in de vaste commissie voor Buitenlandse Zaken het lid </w:t>
      </w:r>
      <w:proofErr w:type="spellStart"/>
      <w:r>
        <w:rPr>
          <w:rFonts w:ascii="Arial" w:hAnsi="Arial" w:eastAsia="Times New Roman" w:cs="Arial"/>
          <w:sz w:val="22"/>
          <w:szCs w:val="22"/>
        </w:rPr>
        <w:t>Boomstra</w:t>
      </w:r>
      <w:proofErr w:type="spellEnd"/>
      <w:r>
        <w:rPr>
          <w:rFonts w:ascii="Arial" w:hAnsi="Arial" w:eastAsia="Times New Roman" w:cs="Arial"/>
          <w:sz w:val="22"/>
          <w:szCs w:val="22"/>
        </w:rPr>
        <w:t xml:space="preserve"> tot plaatsvervangend lid in plaats van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Ik stel voor toe te voegen aan de agenda van de Kamer:</w:t>
      </w:r>
    </w:p>
    <w:p w:rsidR="008F31D5" w:rsidP="008F31D5" w:rsidRDefault="008F31D5" w14:paraId="054CF958"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Maximumaantal kinderen per spermadonor volgens het CBO-advies (20486, nr. 42), met als eerste spreker het lid Poortman van het CDA;</w:t>
      </w:r>
    </w:p>
    <w:p w:rsidR="008F31D5" w:rsidP="008F31D5" w:rsidRDefault="008F31D5" w14:paraId="7506622F"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Ziekenhuiszorg (CD d.d. 07/10), met als eerste spreker het lid Vervuurt van D66;</w:t>
      </w:r>
    </w:p>
    <w:p w:rsidR="008F31D5" w:rsidP="008F31D5" w:rsidRDefault="008F31D5" w14:paraId="10F18E47"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Luchtvaart (CD d.d. 07/10), met als eerste spreker het lid Kostić van de Partij voor de Dieren;</w:t>
      </w:r>
    </w:p>
    <w:p w:rsidR="008F31D5" w:rsidP="008F31D5" w:rsidRDefault="008F31D5" w14:paraId="1DEBEE2C"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Regulier Verblijf (CD d.d. 08/10), met als eerste spreker het lid Vondeling van de PVV;</w:t>
      </w:r>
    </w:p>
    <w:p w:rsidR="008F31D5" w:rsidP="008F31D5" w:rsidRDefault="008F31D5" w14:paraId="7F1CC02F"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Herstel Groningen</w:t>
      </w:r>
      <w:r>
        <w:rPr>
          <w:rFonts w:ascii="Arial" w:hAnsi="Arial" w:eastAsia="Times New Roman" w:cs="Arial"/>
          <w:i/>
          <w:iCs/>
          <w:sz w:val="22"/>
          <w:szCs w:val="22"/>
        </w:rPr>
        <w:t xml:space="preserve"> </w:t>
      </w:r>
      <w:r>
        <w:rPr>
          <w:rFonts w:ascii="Arial" w:hAnsi="Arial" w:eastAsia="Times New Roman" w:cs="Arial"/>
          <w:sz w:val="22"/>
          <w:szCs w:val="22"/>
        </w:rPr>
        <w:t xml:space="preserve">(CD d.d. 07/10), met als eerste spreker het lid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van PRO.</w:t>
      </w:r>
    </w:p>
    <w:p w:rsidR="008F31D5" w:rsidP="008F31D5" w:rsidRDefault="008F31D5" w14:paraId="0D05BFBE" w14:textId="77777777">
      <w:pPr>
        <w:spacing w:after="240"/>
        <w:rPr>
          <w:rFonts w:ascii="Arial" w:hAnsi="Arial" w:eastAsia="Times New Roman" w:cs="Arial"/>
          <w:sz w:val="22"/>
          <w:szCs w:val="22"/>
        </w:rPr>
      </w:pPr>
      <w:r>
        <w:rPr>
          <w:rFonts w:ascii="Arial" w:hAnsi="Arial" w:eastAsia="Times New Roman" w:cs="Arial"/>
          <w:sz w:val="22"/>
          <w:szCs w:val="22"/>
        </w:rPr>
        <w:br/>
        <w:t>Ik stel voor de volgende stukken van de stand van werkzaamheden af te voeren: 30252-215; 30373-82; 34244-15; 29984-1276; 34244-14; 29383-445; 29984-1284; 36933-42; 31475-30; 36600-VII-142; 36800-VII-12; 36600-VII-146; 36800-VII-101; 29614-187; 21501-04-304; 36945-VIII-1; 31793-302; 31239-443; 36800-XXIII-57; 32813-1556; 26234-319; 36263-50; 24515-843; 36800-IX-50; 33772-5; 30490-47; 31409-507; 31409-496; 31409-505; 31409-503; 32813-1567; 36945-XII-9; 31305-542; 27625-742; 36662; 36662-5; 29628-1345; 28684-864; 31066-1548; 26643-1536; 26643-1508; 26643-1521; 26643-1503; 26643-1497; 29362-399; 26643-1539; 2026Z18703; 29279-1063; 22112-4400; 22112-4355; 28676-563; 33763-177; 36800-X-94; 29924-296; 23432-752; 29398-1250; 36800-XII-34; 29362-407; 32043-712; 32043-714; 29383-447; 35756-30; 28663-85; 30015-143; 2026Z18498; 26234-320; 31839-1181; 31839-1176; 31839-1179; 32011-137; 31497-512; 31839-1149; 25834-201; 31839-1147; 31497-510; 31524-711; 31409-508; 26643-1511; 36045-310.</w:t>
      </w:r>
    </w:p>
    <w:p w:rsidR="008F31D5" w:rsidP="008F31D5" w:rsidRDefault="008F31D5" w14:paraId="30998875"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2C3023" w:rsidRDefault="002C3023" w14:paraId="6DB1A33C"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E48FC"/>
    <w:multiLevelType w:val="multilevel"/>
    <w:tmpl w:val="7DFE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686480"/>
    <w:multiLevelType w:val="multilevel"/>
    <w:tmpl w:val="B97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A6119B"/>
    <w:multiLevelType w:val="multilevel"/>
    <w:tmpl w:val="1CB0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2045470">
    <w:abstractNumId w:val="2"/>
  </w:num>
  <w:num w:numId="2" w16cid:durableId="1454443993">
    <w:abstractNumId w:val="0"/>
  </w:num>
  <w:num w:numId="3" w16cid:durableId="2008239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1D5"/>
    <w:rsid w:val="001C600B"/>
    <w:rsid w:val="002C3023"/>
    <w:rsid w:val="008F31D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E154B"/>
  <w15:chartTrackingRefBased/>
  <w15:docId w15:val="{63E29B6E-D69E-4860-8EB1-B5553E17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F31D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8F3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F3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F31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31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31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31D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31D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31D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31D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31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F31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F31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31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31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31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31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31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31D5"/>
    <w:rPr>
      <w:rFonts w:eastAsiaTheme="majorEastAsia" w:cstheme="majorBidi"/>
      <w:color w:val="272727" w:themeColor="text1" w:themeTint="D8"/>
    </w:rPr>
  </w:style>
  <w:style w:type="paragraph" w:styleId="Titel">
    <w:name w:val="Title"/>
    <w:basedOn w:val="Standaard"/>
    <w:next w:val="Standaard"/>
    <w:link w:val="TitelChar"/>
    <w:uiPriority w:val="10"/>
    <w:qFormat/>
    <w:rsid w:val="008F31D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31D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31D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31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31D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F31D5"/>
    <w:rPr>
      <w:i/>
      <w:iCs/>
      <w:color w:val="404040" w:themeColor="text1" w:themeTint="BF"/>
    </w:rPr>
  </w:style>
  <w:style w:type="paragraph" w:styleId="Lijstalinea">
    <w:name w:val="List Paragraph"/>
    <w:basedOn w:val="Standaard"/>
    <w:uiPriority w:val="34"/>
    <w:qFormat/>
    <w:rsid w:val="008F31D5"/>
    <w:pPr>
      <w:ind w:left="720"/>
      <w:contextualSpacing/>
    </w:pPr>
  </w:style>
  <w:style w:type="character" w:styleId="Intensievebenadrukking">
    <w:name w:val="Intense Emphasis"/>
    <w:basedOn w:val="Standaardalinea-lettertype"/>
    <w:uiPriority w:val="21"/>
    <w:qFormat/>
    <w:rsid w:val="008F31D5"/>
    <w:rPr>
      <w:i/>
      <w:iCs/>
      <w:color w:val="0F4761" w:themeColor="accent1" w:themeShade="BF"/>
    </w:rPr>
  </w:style>
  <w:style w:type="paragraph" w:styleId="Duidelijkcitaat">
    <w:name w:val="Intense Quote"/>
    <w:basedOn w:val="Standaard"/>
    <w:next w:val="Standaard"/>
    <w:link w:val="DuidelijkcitaatChar"/>
    <w:uiPriority w:val="30"/>
    <w:qFormat/>
    <w:rsid w:val="008F3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31D5"/>
    <w:rPr>
      <w:i/>
      <w:iCs/>
      <w:color w:val="0F4761" w:themeColor="accent1" w:themeShade="BF"/>
    </w:rPr>
  </w:style>
  <w:style w:type="character" w:styleId="Intensieveverwijzing">
    <w:name w:val="Intense Reference"/>
    <w:basedOn w:val="Standaardalinea-lettertype"/>
    <w:uiPriority w:val="32"/>
    <w:qFormat/>
    <w:rsid w:val="008F31D5"/>
    <w:rPr>
      <w:b/>
      <w:bCs/>
      <w:smallCaps/>
      <w:color w:val="0F4761" w:themeColor="accent1" w:themeShade="BF"/>
      <w:spacing w:val="5"/>
    </w:rPr>
  </w:style>
  <w:style w:type="character" w:styleId="Zwaar">
    <w:name w:val="Strong"/>
    <w:basedOn w:val="Standaardalinea-lettertype"/>
    <w:uiPriority w:val="22"/>
    <w:qFormat/>
    <w:rsid w:val="008F31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648</ap:Words>
  <ap:Characters>3566</ap:Characters>
  <ap:DocSecurity>0</ap:DocSecurity>
  <ap:Lines>29</ap:Lines>
  <ap:Paragraphs>8</ap:Paragraphs>
  <ap:ScaleCrop>false</ap:ScaleCrop>
  <ap:LinksUpToDate>false</ap:LinksUpToDate>
  <ap:CharactersWithSpaces>4206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2026-10-09T07:11:00.0000000Z</dcterms:created>
  <dcterms:modified xsi:type="dcterms:W3CDTF">2026-10-09T07:11:00.0000000Z</dcterms:modified>
  <version/>
  <category/>
</coreProperties>
</file>