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A59D9" w:rsidP="00330A1D" w:rsidRDefault="004A59D9" w14:paraId="0D8A2B4F" w14:textId="3ADC94CF">
      <w:pPr>
        <w:rPr>
          <w:szCs w:val="18"/>
        </w:rPr>
      </w:pPr>
      <w:r>
        <w:rPr>
          <w:szCs w:val="18"/>
        </w:rPr>
        <w:t>AH 319</w:t>
      </w:r>
    </w:p>
    <w:p w:rsidR="004A59D9" w:rsidP="00330A1D" w:rsidRDefault="004A59D9" w14:paraId="7764A122" w14:textId="2C986AAE">
      <w:pPr>
        <w:rPr>
          <w:szCs w:val="18"/>
        </w:rPr>
      </w:pPr>
      <w:r>
        <w:rPr>
          <w:szCs w:val="18"/>
        </w:rPr>
        <w:t>2026Z20206</w:t>
      </w:r>
    </w:p>
    <w:p w:rsidRPr="00330A1D" w:rsidR="004A59D9" w:rsidP="00330A1D" w:rsidRDefault="004A59D9" w14:paraId="5D400F0F" w14:textId="0138C832">
      <w:pPr>
        <w:rPr>
          <w:szCs w:val="18"/>
        </w:rPr>
      </w:pPr>
      <w:r w:rsidRPr="004A59D9">
        <w:rPr>
          <w:sz w:val="24"/>
          <w:szCs w:val="24"/>
        </w:rPr>
        <w:t xml:space="preserve">Antwoord van minister Letschert (Onderwijs, Cultuur en Wetenschap) (ontvangen </w:t>
      </w:r>
      <w:r>
        <w:rPr>
          <w:sz w:val="24"/>
          <w:szCs w:val="24"/>
        </w:rPr>
        <w:t xml:space="preserve"> 8 oktober 2026)</w:t>
      </w:r>
    </w:p>
    <w:p w:rsidRPr="00330A1D" w:rsidR="004A59D9" w:rsidP="00B03C2F" w:rsidRDefault="004A59D9" w14:paraId="08AC3F5C" w14:textId="77777777">
      <w:pPr>
        <w:rPr>
          <w:b/>
          <w:bCs/>
          <w:szCs w:val="18"/>
        </w:rPr>
      </w:pPr>
      <w:r w:rsidRPr="00330A1D">
        <w:rPr>
          <w:b/>
          <w:bCs/>
          <w:szCs w:val="18"/>
        </w:rPr>
        <w:t>Vraag 1</w:t>
      </w:r>
    </w:p>
    <w:p w:rsidRPr="00330A1D" w:rsidR="004A59D9" w:rsidP="00B03C2F" w:rsidRDefault="004A59D9" w14:paraId="53074EBD" w14:textId="77777777">
      <w:pPr>
        <w:rPr>
          <w:szCs w:val="18"/>
        </w:rPr>
      </w:pPr>
      <w:r w:rsidRPr="00330A1D">
        <w:rPr>
          <w:szCs w:val="18"/>
        </w:rPr>
        <w:t>Bent u bekend met het schandaal dat de Universiteit Maastricht een student naar Nederland heeft gehaald die lachend naar Hamas-moordenaars wijst en zegt: “This is me”? 1)</w:t>
      </w:r>
    </w:p>
    <w:p w:rsidRPr="00330A1D" w:rsidR="004A59D9" w:rsidP="00B03C2F" w:rsidRDefault="004A59D9" w14:paraId="5A6489D7" w14:textId="77777777">
      <w:pPr>
        <w:rPr>
          <w:b/>
          <w:bCs/>
          <w:szCs w:val="18"/>
        </w:rPr>
      </w:pPr>
      <w:r w:rsidRPr="00330A1D">
        <w:rPr>
          <w:b/>
          <w:bCs/>
          <w:szCs w:val="18"/>
        </w:rPr>
        <w:t>Antwoord 1</w:t>
      </w:r>
    </w:p>
    <w:p w:rsidRPr="00330A1D" w:rsidR="004A59D9" w:rsidP="00B03C2F" w:rsidRDefault="004A59D9" w14:paraId="5E08ED7F" w14:textId="77777777">
      <w:pPr>
        <w:rPr>
          <w:szCs w:val="18"/>
        </w:rPr>
      </w:pPr>
      <w:r>
        <w:rPr>
          <w:szCs w:val="18"/>
        </w:rPr>
        <w:t>Ik ben bekend met de situatie</w:t>
      </w:r>
      <w:r w:rsidRPr="00330A1D">
        <w:rPr>
          <w:szCs w:val="18"/>
        </w:rPr>
        <w:t>.</w:t>
      </w:r>
      <w:r w:rsidRPr="008F5FB9">
        <w:rPr>
          <w:szCs w:val="18"/>
        </w:rPr>
        <w:t xml:space="preserve"> </w:t>
      </w:r>
      <w:r>
        <w:rPr>
          <w:szCs w:val="18"/>
        </w:rPr>
        <w:t>Inmiddels heeft h</w:t>
      </w:r>
      <w:r w:rsidRPr="008F5FB9">
        <w:rPr>
          <w:szCs w:val="18"/>
        </w:rPr>
        <w:t xml:space="preserve">et parket Limburg </w:t>
      </w:r>
      <w:r>
        <w:rPr>
          <w:szCs w:val="18"/>
        </w:rPr>
        <w:t>van het Openbaar Ministerie</w:t>
      </w:r>
      <w:r w:rsidRPr="008F5FB9">
        <w:rPr>
          <w:szCs w:val="18"/>
        </w:rPr>
        <w:t>, in overleg met het Landelijk Parket en de politie, besloten dat er geen aanleiding is om verder strafrechtelijk onderzoek te doen. De zaak is onderzocht en de conclusie is dat er geen sprake is van strafbare feiten</w:t>
      </w:r>
      <w:r>
        <w:rPr>
          <w:szCs w:val="18"/>
        </w:rPr>
        <w:t>.</w:t>
      </w:r>
      <w:r>
        <w:rPr>
          <w:rStyle w:val="Voetnootmarkering"/>
          <w:szCs w:val="18"/>
        </w:rPr>
        <w:footnoteReference w:id="1"/>
      </w:r>
    </w:p>
    <w:p w:rsidRPr="00330A1D" w:rsidR="004A59D9" w:rsidP="00B03C2F" w:rsidRDefault="004A59D9" w14:paraId="178C0CA9" w14:textId="77777777">
      <w:pPr>
        <w:rPr>
          <w:szCs w:val="18"/>
        </w:rPr>
      </w:pPr>
      <w:r w:rsidRPr="00330A1D">
        <w:rPr>
          <w:b/>
          <w:bCs/>
          <w:szCs w:val="18"/>
        </w:rPr>
        <w:t>Vraag 2</w:t>
      </w:r>
      <w:r w:rsidRPr="00330A1D">
        <w:rPr>
          <w:szCs w:val="18"/>
        </w:rPr>
        <w:br/>
        <w:t>Hoe kan het dat een met Nederlands belastinggeld gefinancierde universiteit iemand een podium geeft die de gruwelijke slachtpartij van 7 oktober 2023 als heldendaad verheerlijkt of zelfs deelnam aan de moorden? Was u hiervan op de hoogte en welke consequenties verbindt u hieraan voor de universiteit?</w:t>
      </w:r>
    </w:p>
    <w:p w:rsidR="004A59D9" w:rsidP="00B03C2F" w:rsidRDefault="004A59D9" w14:paraId="72CE7BF8" w14:textId="77777777">
      <w:pPr>
        <w:rPr>
          <w:szCs w:val="18"/>
        </w:rPr>
      </w:pPr>
      <w:r w:rsidRPr="00330A1D">
        <w:rPr>
          <w:b/>
          <w:bCs/>
          <w:szCs w:val="18"/>
        </w:rPr>
        <w:t>Antwoord 2</w:t>
      </w:r>
      <w:r w:rsidRPr="00330A1D">
        <w:rPr>
          <w:szCs w:val="18"/>
        </w:rPr>
        <w:br/>
        <w:t>De Universiteit Maastricht (hierna: UM) gaf deze student geen podium. Betreffende student sprak zich uit via sociale media</w:t>
      </w:r>
      <w:r>
        <w:rPr>
          <w:szCs w:val="18"/>
        </w:rPr>
        <w:t xml:space="preserve"> in de privé context</w:t>
      </w:r>
      <w:r w:rsidRPr="00330A1D">
        <w:rPr>
          <w:szCs w:val="18"/>
        </w:rPr>
        <w:t>. Ik verbind hieraan geen consequenties voor de UM. De instellingen dragen verantwoordelijkheid voor de veiligheid op de instelling en ik zie dat de UM deze neemt binnen de mogelijkheden die de universiteit daartoe heeft. De UM heeft de student direct geschorst. De UM volgt de daarvoor geldende procedures en beraadt zich over het vervolg.</w:t>
      </w:r>
    </w:p>
    <w:p w:rsidRPr="00330A1D" w:rsidR="004A59D9" w:rsidP="00B03C2F" w:rsidRDefault="004A59D9" w14:paraId="7676CB5B" w14:textId="77777777">
      <w:pPr>
        <w:rPr>
          <w:szCs w:val="18"/>
        </w:rPr>
      </w:pPr>
      <w:r w:rsidRPr="00330A1D">
        <w:rPr>
          <w:b/>
          <w:bCs/>
          <w:szCs w:val="18"/>
        </w:rPr>
        <w:t>Vraag 3</w:t>
      </w:r>
      <w:r w:rsidRPr="00330A1D">
        <w:rPr>
          <w:szCs w:val="18"/>
        </w:rPr>
        <w:br/>
        <w:t>Erkent u dat de Universiteit Maastricht geen onderwijsinstelling meer is die veiligheid biedt, maar een importkanaal voor islamitische en jihadistische haat? Zo nee, waarom niet?</w:t>
      </w:r>
    </w:p>
    <w:p w:rsidR="004A59D9" w:rsidP="00B03C2F" w:rsidRDefault="004A59D9" w14:paraId="46646269" w14:textId="77777777">
      <w:pPr>
        <w:rPr>
          <w:szCs w:val="18"/>
        </w:rPr>
      </w:pPr>
      <w:r w:rsidRPr="00330A1D">
        <w:rPr>
          <w:b/>
          <w:bCs/>
          <w:szCs w:val="18"/>
        </w:rPr>
        <w:t>Antwoord 3</w:t>
      </w:r>
      <w:r w:rsidRPr="00330A1D">
        <w:rPr>
          <w:szCs w:val="18"/>
        </w:rPr>
        <w:br/>
        <w:t xml:space="preserve">Nee. </w:t>
      </w:r>
      <w:r>
        <w:rPr>
          <w:szCs w:val="18"/>
        </w:rPr>
        <w:t xml:space="preserve">Dit incident heeft een enorme impact op het veiligheidsgevoel van Joodse studenten en medewerkers. </w:t>
      </w:r>
      <w:r w:rsidRPr="00330A1D">
        <w:rPr>
          <w:szCs w:val="18"/>
        </w:rPr>
        <w:t xml:space="preserve">Na het voorval heeft de UM direct gehandeld door de student </w:t>
      </w:r>
      <w:r>
        <w:rPr>
          <w:szCs w:val="18"/>
        </w:rPr>
        <w:t xml:space="preserve">tijdelijk </w:t>
      </w:r>
      <w:r w:rsidRPr="00330A1D">
        <w:rPr>
          <w:szCs w:val="18"/>
        </w:rPr>
        <w:t>te schorsen</w:t>
      </w:r>
      <w:r>
        <w:rPr>
          <w:szCs w:val="18"/>
        </w:rPr>
        <w:t xml:space="preserve"> om de orde en veiligheid op de campus te borgen</w:t>
      </w:r>
      <w:r w:rsidRPr="00330A1D">
        <w:rPr>
          <w:szCs w:val="18"/>
        </w:rPr>
        <w:t>. Zoals reeds aangegeven volgt de UM de daarvoor geldende procedures en beraadt zich over het vervolg.</w:t>
      </w:r>
    </w:p>
    <w:p w:rsidR="004A59D9" w:rsidRDefault="004A59D9" w14:paraId="142035D5" w14:textId="77777777">
      <w:pPr>
        <w:spacing w:line="240" w:lineRule="auto"/>
        <w:rPr>
          <w:szCs w:val="18"/>
        </w:rPr>
      </w:pPr>
      <w:r>
        <w:rPr>
          <w:szCs w:val="18"/>
        </w:rPr>
        <w:br w:type="page"/>
      </w:r>
    </w:p>
    <w:p w:rsidRPr="00330A1D" w:rsidR="004A59D9" w:rsidP="00B03C2F" w:rsidRDefault="004A59D9" w14:paraId="32BDDE22" w14:textId="77777777">
      <w:pPr>
        <w:rPr>
          <w:szCs w:val="18"/>
        </w:rPr>
      </w:pPr>
    </w:p>
    <w:p w:rsidRPr="00330A1D" w:rsidR="004A59D9" w:rsidP="00B03C2F" w:rsidRDefault="004A59D9" w14:paraId="38FF8935" w14:textId="77777777">
      <w:pPr>
        <w:rPr>
          <w:b/>
          <w:bCs/>
          <w:szCs w:val="18"/>
        </w:rPr>
      </w:pPr>
      <w:r w:rsidRPr="00330A1D">
        <w:rPr>
          <w:b/>
          <w:bCs/>
          <w:szCs w:val="18"/>
        </w:rPr>
        <w:t>Vraag 4</w:t>
      </w:r>
    </w:p>
    <w:p w:rsidRPr="00330A1D" w:rsidR="004A59D9" w:rsidP="00B03C2F" w:rsidRDefault="004A59D9" w14:paraId="3E3F7B57" w14:textId="77777777">
      <w:pPr>
        <w:rPr>
          <w:szCs w:val="18"/>
        </w:rPr>
      </w:pPr>
      <w:r w:rsidRPr="00330A1D">
        <w:rPr>
          <w:szCs w:val="18"/>
        </w:rPr>
        <w:t>Bent u bereid deze barbaarse terrorist die nu geschorst is direct het land uit te zetten? Zo nee, waarom niet?</w:t>
      </w:r>
    </w:p>
    <w:p w:rsidR="004A59D9" w:rsidP="00B03C2F" w:rsidRDefault="004A59D9" w14:paraId="246B7E37" w14:textId="77777777">
      <w:pPr>
        <w:rPr>
          <w:szCs w:val="18"/>
        </w:rPr>
      </w:pPr>
      <w:r w:rsidRPr="00330A1D">
        <w:rPr>
          <w:b/>
          <w:bCs/>
          <w:szCs w:val="18"/>
        </w:rPr>
        <w:t>Antwoord 4</w:t>
      </w:r>
      <w:r w:rsidRPr="00330A1D">
        <w:rPr>
          <w:b/>
          <w:bCs/>
          <w:szCs w:val="18"/>
        </w:rPr>
        <w:br/>
      </w:r>
      <w:r>
        <w:rPr>
          <w:szCs w:val="18"/>
        </w:rPr>
        <w:t>Inmiddels heeft h</w:t>
      </w:r>
      <w:r w:rsidRPr="008F5FB9">
        <w:rPr>
          <w:szCs w:val="18"/>
        </w:rPr>
        <w:t xml:space="preserve">et parket Limburg </w:t>
      </w:r>
      <w:r>
        <w:rPr>
          <w:szCs w:val="18"/>
        </w:rPr>
        <w:t>van het Openbaar Ministerie</w:t>
      </w:r>
      <w:r w:rsidRPr="008F5FB9">
        <w:rPr>
          <w:szCs w:val="18"/>
        </w:rPr>
        <w:t>, in overleg met het Landelijk Parket en de politie, besloten dat er geen aanleiding is om verder strafrechtelijk onderzoek te doen. De zaak is onderzocht en de conclusie is dat er geen sprake is van strafbare feiten</w:t>
      </w:r>
      <w:r>
        <w:rPr>
          <w:szCs w:val="18"/>
        </w:rPr>
        <w:t>.</w:t>
      </w:r>
      <w:r>
        <w:rPr>
          <w:rStyle w:val="Voetnootmarkering"/>
          <w:szCs w:val="18"/>
        </w:rPr>
        <w:footnoteReference w:id="2"/>
      </w:r>
      <w:r>
        <w:rPr>
          <w:szCs w:val="18"/>
        </w:rPr>
        <w:t xml:space="preserve"> De IND gaat over het verblijfsrecht.</w:t>
      </w:r>
    </w:p>
    <w:p w:rsidRPr="00330A1D" w:rsidR="004A59D9" w:rsidP="00B03C2F" w:rsidRDefault="004A59D9" w14:paraId="4AD5D401" w14:textId="77777777">
      <w:pPr>
        <w:rPr>
          <w:szCs w:val="18"/>
        </w:rPr>
      </w:pPr>
      <w:r w:rsidRPr="00330A1D">
        <w:rPr>
          <w:b/>
          <w:bCs/>
          <w:szCs w:val="18"/>
        </w:rPr>
        <w:t>Vraag 5</w:t>
      </w:r>
      <w:r w:rsidRPr="00330A1D">
        <w:rPr>
          <w:szCs w:val="18"/>
        </w:rPr>
        <w:br/>
        <w:t>Hoeveel Joodse studenten moeten er eerst worden geïntimideerd voordat u deze universiteit tot de orde roept?</w:t>
      </w:r>
    </w:p>
    <w:p w:rsidRPr="00330A1D" w:rsidR="004A59D9" w:rsidP="00B03C2F" w:rsidRDefault="004A59D9" w14:paraId="083303E8" w14:textId="77777777">
      <w:pPr>
        <w:rPr>
          <w:szCs w:val="18"/>
        </w:rPr>
      </w:pPr>
      <w:r w:rsidRPr="00330A1D">
        <w:rPr>
          <w:b/>
          <w:bCs/>
          <w:szCs w:val="18"/>
        </w:rPr>
        <w:t>Antwoord 5</w:t>
      </w:r>
      <w:r w:rsidRPr="00330A1D">
        <w:rPr>
          <w:szCs w:val="18"/>
        </w:rPr>
        <w:br/>
        <w:t xml:space="preserve">Ik verwijs u naar mijn antwoord op vraag 2. </w:t>
      </w:r>
      <w:r>
        <w:rPr>
          <w:szCs w:val="18"/>
        </w:rPr>
        <w:t xml:space="preserve">Dit laat onverlet dat ik ten zeerste de impact die dit incident op het veiligheidsgevoel van de Joodse gemeenschap heeft, betreur. </w:t>
      </w:r>
    </w:p>
    <w:p w:rsidRPr="00330A1D" w:rsidR="004A59D9" w:rsidP="00B03C2F" w:rsidRDefault="004A59D9" w14:paraId="28299115" w14:textId="77777777">
      <w:pPr>
        <w:rPr>
          <w:b/>
          <w:bCs/>
          <w:szCs w:val="18"/>
        </w:rPr>
      </w:pPr>
      <w:r w:rsidRPr="00330A1D">
        <w:rPr>
          <w:b/>
          <w:bCs/>
          <w:szCs w:val="18"/>
        </w:rPr>
        <w:t>Vraag 6</w:t>
      </w:r>
    </w:p>
    <w:p w:rsidRPr="00330A1D" w:rsidR="004A59D9" w:rsidP="00B03C2F" w:rsidRDefault="004A59D9" w14:paraId="5DAF9623" w14:textId="77777777">
      <w:pPr>
        <w:rPr>
          <w:b/>
          <w:bCs/>
          <w:szCs w:val="18"/>
        </w:rPr>
      </w:pPr>
      <w:r w:rsidRPr="00330A1D">
        <w:rPr>
          <w:szCs w:val="18"/>
        </w:rPr>
        <w:t>Deelt u de mening dat met het binnenhalen van Palestijnse studenten de veiligheid van Joodse studenten niet meer gegarandeerd kan worden? Zo ja, bent u bereid alle Palestijnse studenten het land uit te zetten en er geen meer ons land binnen te laten? Zo nee, waarom niet?</w:t>
      </w:r>
    </w:p>
    <w:p w:rsidRPr="00330A1D" w:rsidR="004A59D9" w:rsidP="00B03C2F" w:rsidRDefault="004A59D9" w14:paraId="341FAFCE" w14:textId="77777777">
      <w:pPr>
        <w:rPr>
          <w:b/>
          <w:bCs/>
          <w:szCs w:val="18"/>
        </w:rPr>
      </w:pPr>
      <w:r w:rsidRPr="00330A1D">
        <w:rPr>
          <w:b/>
          <w:bCs/>
          <w:szCs w:val="18"/>
        </w:rPr>
        <w:t>Antwoord 6</w:t>
      </w:r>
    </w:p>
    <w:p w:rsidR="004A59D9" w:rsidP="00B03C2F" w:rsidRDefault="004A59D9" w14:paraId="3EA84BAD" w14:textId="77777777">
      <w:pPr>
        <w:rPr>
          <w:bCs/>
          <w:szCs w:val="18"/>
        </w:rPr>
      </w:pPr>
      <w:r w:rsidRPr="00330A1D">
        <w:rPr>
          <w:bCs/>
          <w:szCs w:val="18"/>
        </w:rPr>
        <w:t xml:space="preserve">Instellingen hebben een verantwoordelijkheid voor de veiligheid van alle studenten, </w:t>
      </w:r>
      <w:r>
        <w:rPr>
          <w:bCs/>
          <w:szCs w:val="18"/>
        </w:rPr>
        <w:t>onder wie</w:t>
      </w:r>
      <w:r w:rsidRPr="00330A1D">
        <w:rPr>
          <w:bCs/>
          <w:szCs w:val="18"/>
        </w:rPr>
        <w:t xml:space="preserve"> </w:t>
      </w:r>
      <w:r>
        <w:rPr>
          <w:bCs/>
          <w:szCs w:val="18"/>
        </w:rPr>
        <w:t xml:space="preserve">de </w:t>
      </w:r>
      <w:r w:rsidRPr="00330A1D">
        <w:rPr>
          <w:bCs/>
          <w:szCs w:val="18"/>
        </w:rPr>
        <w:t xml:space="preserve">Joodse. Ik vind het van groot belang dat zij deze verantwoordelijkheid nemen. Ik zie dat Universiteit Maastricht dat ook doet. De betreffende student is </w:t>
      </w:r>
      <w:r>
        <w:rPr>
          <w:bCs/>
          <w:szCs w:val="18"/>
        </w:rPr>
        <w:t xml:space="preserve">direct </w:t>
      </w:r>
      <w:r w:rsidRPr="00330A1D">
        <w:rPr>
          <w:bCs/>
          <w:szCs w:val="18"/>
        </w:rPr>
        <w:t>geschorst. Ik heb ook begrepen dat de Universiteit Maastricht contact heeft gezocht met de lokale vertegenwoordigers van IJAR, een Joodse studentenorganisatie, met de uitnodiging om met de UM in gesprek te gaan.</w:t>
      </w:r>
    </w:p>
    <w:p w:rsidR="004A59D9" w:rsidP="00B03C2F" w:rsidRDefault="004A59D9" w14:paraId="596BFD85" w14:textId="77777777">
      <w:pPr>
        <w:rPr>
          <w:szCs w:val="18"/>
        </w:rPr>
      </w:pPr>
      <w:r>
        <w:rPr>
          <w:szCs w:val="18"/>
        </w:rPr>
        <w:t>Verder zitten i</w:t>
      </w:r>
      <w:r w:rsidRPr="00330A1D">
        <w:rPr>
          <w:szCs w:val="18"/>
        </w:rPr>
        <w:t>n het proces voor het verkrijgen van een studievergunning diverse checks &amp; balances en hebben verschillende partijen een rol en verantwoordelijkheid. Deze zijn er ook om risico’s voor de veiligheid te ondervangen. Instellingen doen een toets op toelaatbaarheid bij de opleiding en dienen als erkend referent namens de student het aanvraagdossier voor een studievergunning in bij de IND. Als onderdeel van de aanvraag levert de erkend referent daar namens de student een (door de student zelf ondertekende) antecedentenverklaring bij aan en een kopie van geldig paspoort. Deze</w:t>
      </w:r>
      <w:r>
        <w:rPr>
          <w:szCs w:val="18"/>
        </w:rPr>
        <w:t xml:space="preserve"> verklaring</w:t>
      </w:r>
      <w:r w:rsidRPr="00330A1D">
        <w:rPr>
          <w:szCs w:val="18"/>
        </w:rPr>
        <w:t xml:space="preserve"> omvat ook lopende zaken, niet-onherroepelijke veroordelingen en buitenlandse antecedenten. Voorafgaand aan de afgifte van een verblijfsvergunning voor studie voert de IND een openbare orde-check uit in nationale en internationale justitiële en politiesystemen, waaronder het Justitieel Documentatie Systeem (JDS) en het Schengeninformatiesysteem (SIS). </w:t>
      </w:r>
    </w:p>
    <w:p w:rsidR="004A59D9" w:rsidRDefault="004A59D9" w14:paraId="1EE9B0B5" w14:textId="77777777">
      <w:pPr>
        <w:spacing w:line="240" w:lineRule="auto"/>
        <w:rPr>
          <w:szCs w:val="18"/>
        </w:rPr>
      </w:pPr>
      <w:r>
        <w:rPr>
          <w:szCs w:val="18"/>
        </w:rPr>
        <w:br w:type="page"/>
      </w:r>
    </w:p>
    <w:p w:rsidRPr="00B03C2F" w:rsidR="004A59D9" w:rsidP="00B03C2F" w:rsidRDefault="004A59D9" w14:paraId="062CDDFC" w14:textId="77777777">
      <w:pPr>
        <w:rPr>
          <w:b/>
          <w:bCs/>
          <w:szCs w:val="18"/>
        </w:rPr>
      </w:pPr>
    </w:p>
    <w:p w:rsidRPr="00330A1D" w:rsidR="004A59D9" w:rsidP="00B03C2F" w:rsidRDefault="004A59D9" w14:paraId="024CB1F1" w14:textId="77777777">
      <w:pPr>
        <w:rPr>
          <w:szCs w:val="18"/>
        </w:rPr>
      </w:pPr>
      <w:r w:rsidRPr="00330A1D">
        <w:rPr>
          <w:b/>
          <w:bCs/>
          <w:szCs w:val="18"/>
        </w:rPr>
        <w:t>Vraag 7</w:t>
      </w:r>
      <w:r w:rsidRPr="00330A1D">
        <w:rPr>
          <w:szCs w:val="18"/>
        </w:rPr>
        <w:br/>
        <w:t>Waarom treedt u, die deze jihadist tot de universiteit heeft toegelaten, niet af? </w:t>
      </w:r>
    </w:p>
    <w:p w:rsidRPr="00330A1D" w:rsidR="004A59D9" w:rsidP="00B03C2F" w:rsidRDefault="004A59D9" w14:paraId="5353102A" w14:textId="77777777">
      <w:pPr>
        <w:rPr>
          <w:szCs w:val="18"/>
        </w:rPr>
      </w:pPr>
      <w:r w:rsidRPr="00330A1D">
        <w:rPr>
          <w:b/>
          <w:bCs/>
          <w:szCs w:val="18"/>
        </w:rPr>
        <w:t>Antwoord 7</w:t>
      </w:r>
      <w:r w:rsidRPr="00330A1D">
        <w:rPr>
          <w:szCs w:val="18"/>
        </w:rPr>
        <w:t> </w:t>
      </w:r>
      <w:r w:rsidRPr="00330A1D">
        <w:rPr>
          <w:szCs w:val="18"/>
        </w:rPr>
        <w:br/>
        <w:t xml:space="preserve">Ik verwijs u naar mijn antwoord op vraag 2. De instellingen dragen de verantwoordelijkheid voor de veiligheid op de instelling en ik zie dat de UM deze neemt. Onderwijsinstellingen mogen ervan uitgaan dat de IND bij een aanvraag voor verblijf voor studie beoordeelt of aan de wettelijke verblijfsvoorwaarden wordt voldaan. </w:t>
      </w:r>
    </w:p>
    <w:p w:rsidRPr="00726E68" w:rsidR="004A59D9" w:rsidP="00595D9D" w:rsidRDefault="004A59D9" w14:paraId="349FFC25" w14:textId="77777777">
      <w:pPr>
        <w:rPr>
          <w:szCs w:val="18"/>
        </w:rPr>
      </w:pPr>
    </w:p>
    <w:p w:rsidRPr="00820DDA" w:rsidR="004A59D9" w:rsidP="00595D9D" w:rsidRDefault="004A59D9" w14:paraId="7898DC99" w14:textId="77777777">
      <w:pPr>
        <w:pStyle w:val="standaard-tekst"/>
      </w:pPr>
      <w:r w:rsidRPr="00726E68">
        <w:t>1) De Nieuwe Ster, 26 september 2026, "Student universiteit claimt betrokken te zijn bij 7 oktober", (https://www.denieuwestermaastricht.nl/palestijnse-student-claimt-betrokken-te-zijn-bij-7-oktober/)</w:t>
      </w:r>
      <w:r w:rsidRPr="00726E68">
        <w:br/>
      </w:r>
    </w:p>
    <w:p w:rsidRPr="00820DDA" w:rsidR="004A59D9" w:rsidP="00820DDA" w:rsidRDefault="004A59D9" w14:paraId="1B53CC86" w14:textId="77777777">
      <w:pPr>
        <w:pStyle w:val="standaard-tekst"/>
      </w:pPr>
    </w:p>
    <w:p w:rsidR="00FF75C7" w:rsidRDefault="00FF75C7" w14:paraId="78D9FCBB" w14:textId="77777777"/>
    <w:sectPr w:rsidR="00FF75C7">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96409" w14:textId="77777777" w:rsidR="004357ED" w:rsidRDefault="004357ED" w:rsidP="004A59D9">
      <w:pPr>
        <w:spacing w:after="0" w:line="240" w:lineRule="auto"/>
      </w:pPr>
      <w:r>
        <w:separator/>
      </w:r>
    </w:p>
  </w:endnote>
  <w:endnote w:type="continuationSeparator" w:id="0">
    <w:p w14:paraId="2714A4FA" w14:textId="77777777" w:rsidR="004357ED" w:rsidRDefault="004357ED" w:rsidP="004A5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69D93" w14:textId="77777777" w:rsidR="004A59D9" w:rsidRPr="004A59D9" w:rsidRDefault="004A59D9" w:rsidP="004A59D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30C8D" w14:textId="77777777" w:rsidR="004A59D9" w:rsidRPr="004A59D9" w:rsidRDefault="004A59D9" w:rsidP="004A59D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255CA" w14:textId="77777777" w:rsidR="004A59D9" w:rsidRPr="004A59D9" w:rsidRDefault="004A59D9" w:rsidP="004A59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7ADAF" w14:textId="77777777" w:rsidR="004357ED" w:rsidRDefault="004357ED" w:rsidP="004A59D9">
      <w:pPr>
        <w:spacing w:after="0" w:line="240" w:lineRule="auto"/>
      </w:pPr>
      <w:r>
        <w:separator/>
      </w:r>
    </w:p>
  </w:footnote>
  <w:footnote w:type="continuationSeparator" w:id="0">
    <w:p w14:paraId="20561F5F" w14:textId="77777777" w:rsidR="004357ED" w:rsidRDefault="004357ED" w:rsidP="004A59D9">
      <w:pPr>
        <w:spacing w:after="0" w:line="240" w:lineRule="auto"/>
      </w:pPr>
      <w:r>
        <w:continuationSeparator/>
      </w:r>
    </w:p>
  </w:footnote>
  <w:footnote w:id="1">
    <w:p w14:paraId="35823A28" w14:textId="77777777" w:rsidR="004A59D9" w:rsidRDefault="004A59D9" w:rsidP="00B03C2F">
      <w:pPr>
        <w:pStyle w:val="Voetnoottekst"/>
      </w:pPr>
      <w:r>
        <w:rPr>
          <w:rStyle w:val="Voetnootmarkering"/>
        </w:rPr>
        <w:footnoteRef/>
      </w:r>
      <w:r>
        <w:t xml:space="preserve"> </w:t>
      </w:r>
      <w:hyperlink r:id="rId1" w:history="1">
        <w:r w:rsidRPr="008F5FB9">
          <w:rPr>
            <w:rStyle w:val="Hyperlink"/>
          </w:rPr>
          <w:t>Geen strafbare feiten in zaak die bekend staat als ‘videopost student’ | Openbaar Ministerie</w:t>
        </w:r>
      </w:hyperlink>
    </w:p>
  </w:footnote>
  <w:footnote w:id="2">
    <w:p w14:paraId="5FFDD8B0" w14:textId="77777777" w:rsidR="004A59D9" w:rsidRDefault="004A59D9" w:rsidP="00B03C2F">
      <w:pPr>
        <w:pStyle w:val="Voetnoottekst"/>
      </w:pPr>
      <w:r>
        <w:rPr>
          <w:rStyle w:val="Voetnootmarkering"/>
        </w:rPr>
        <w:footnoteRef/>
      </w:r>
      <w:r>
        <w:t xml:space="preserve"> </w:t>
      </w:r>
      <w:hyperlink r:id="rId2" w:history="1">
        <w:r w:rsidRPr="008F5FB9">
          <w:rPr>
            <w:rStyle w:val="Hyperlink"/>
          </w:rPr>
          <w:t>Geen strafbare feiten in zaak die bekend staat als ‘videopost student’ | Openbaar Ministerie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B739C" w14:textId="77777777" w:rsidR="004A59D9" w:rsidRPr="004A59D9" w:rsidRDefault="004A59D9" w:rsidP="004A59D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38EE" w14:textId="77777777" w:rsidR="004A59D9" w:rsidRPr="004A59D9" w:rsidRDefault="004A59D9" w:rsidP="004A59D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8784E" w14:textId="77777777" w:rsidR="004A59D9" w:rsidRPr="004A59D9" w:rsidRDefault="004A59D9" w:rsidP="004A59D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9D9"/>
    <w:rsid w:val="000848E0"/>
    <w:rsid w:val="004357ED"/>
    <w:rsid w:val="004A59D9"/>
    <w:rsid w:val="00FF75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B4DA9"/>
  <w15:chartTrackingRefBased/>
  <w15:docId w15:val="{C28697C9-0642-4D74-8AF7-233FB101C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A59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A59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A59D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A59D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A59D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A59D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A59D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A59D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A59D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A59D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A59D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A59D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A59D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A59D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A59D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A59D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A59D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A59D9"/>
    <w:rPr>
      <w:rFonts w:eastAsiaTheme="majorEastAsia" w:cstheme="majorBidi"/>
      <w:color w:val="272727" w:themeColor="text1" w:themeTint="D8"/>
    </w:rPr>
  </w:style>
  <w:style w:type="paragraph" w:styleId="Titel">
    <w:name w:val="Title"/>
    <w:basedOn w:val="Standaard"/>
    <w:next w:val="Standaard"/>
    <w:link w:val="TitelChar"/>
    <w:uiPriority w:val="10"/>
    <w:qFormat/>
    <w:rsid w:val="004A59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A59D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A59D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A59D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A59D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A59D9"/>
    <w:rPr>
      <w:i/>
      <w:iCs/>
      <w:color w:val="404040" w:themeColor="text1" w:themeTint="BF"/>
    </w:rPr>
  </w:style>
  <w:style w:type="paragraph" w:styleId="Lijstalinea">
    <w:name w:val="List Paragraph"/>
    <w:basedOn w:val="Standaard"/>
    <w:uiPriority w:val="34"/>
    <w:qFormat/>
    <w:rsid w:val="004A59D9"/>
    <w:pPr>
      <w:ind w:left="720"/>
      <w:contextualSpacing/>
    </w:pPr>
  </w:style>
  <w:style w:type="character" w:styleId="Intensievebenadrukking">
    <w:name w:val="Intense Emphasis"/>
    <w:basedOn w:val="Standaardalinea-lettertype"/>
    <w:uiPriority w:val="21"/>
    <w:qFormat/>
    <w:rsid w:val="004A59D9"/>
    <w:rPr>
      <w:i/>
      <w:iCs/>
      <w:color w:val="2F5496" w:themeColor="accent1" w:themeShade="BF"/>
    </w:rPr>
  </w:style>
  <w:style w:type="paragraph" w:styleId="Duidelijkcitaat">
    <w:name w:val="Intense Quote"/>
    <w:basedOn w:val="Standaard"/>
    <w:next w:val="Standaard"/>
    <w:link w:val="DuidelijkcitaatChar"/>
    <w:uiPriority w:val="30"/>
    <w:qFormat/>
    <w:rsid w:val="004A59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A59D9"/>
    <w:rPr>
      <w:i/>
      <w:iCs/>
      <w:color w:val="2F5496" w:themeColor="accent1" w:themeShade="BF"/>
    </w:rPr>
  </w:style>
  <w:style w:type="character" w:styleId="Intensieveverwijzing">
    <w:name w:val="Intense Reference"/>
    <w:basedOn w:val="Standaardalinea-lettertype"/>
    <w:uiPriority w:val="32"/>
    <w:qFormat/>
    <w:rsid w:val="004A59D9"/>
    <w:rPr>
      <w:b/>
      <w:bCs/>
      <w:smallCaps/>
      <w:color w:val="2F5496" w:themeColor="accent1" w:themeShade="BF"/>
      <w:spacing w:val="5"/>
    </w:rPr>
  </w:style>
  <w:style w:type="character" w:styleId="Hyperlink">
    <w:name w:val="Hyperlink"/>
    <w:rsid w:val="004A59D9"/>
    <w:rPr>
      <w:color w:val="0000FF"/>
      <w:u w:val="single"/>
    </w:rPr>
  </w:style>
  <w:style w:type="paragraph" w:styleId="Voetnoottekst">
    <w:name w:val="footnote text"/>
    <w:basedOn w:val="Standaard"/>
    <w:link w:val="VoetnoottekstChar"/>
    <w:semiHidden/>
    <w:rsid w:val="004A59D9"/>
    <w:pPr>
      <w:spacing w:after="0" w:line="24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semiHidden/>
    <w:rsid w:val="004A59D9"/>
    <w:rPr>
      <w:rFonts w:ascii="Verdana" w:eastAsia="Times New Roman" w:hAnsi="Verdana" w:cs="Times New Roman"/>
      <w:kern w:val="0"/>
      <w:sz w:val="13"/>
      <w:szCs w:val="20"/>
      <w:lang w:eastAsia="nl-NL"/>
      <w14:ligatures w14:val="none"/>
    </w:rPr>
  </w:style>
  <w:style w:type="paragraph" w:customStyle="1" w:styleId="standaard-tekst">
    <w:name w:val="standaard-tekst"/>
    <w:basedOn w:val="Standaard"/>
    <w:rsid w:val="004A59D9"/>
    <w:pPr>
      <w:tabs>
        <w:tab w:val="left" w:pos="227"/>
        <w:tab w:val="left" w:pos="454"/>
        <w:tab w:val="left" w:pos="680"/>
      </w:tabs>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character" w:styleId="Voetnootmarkering">
    <w:name w:val="footnote reference"/>
    <w:basedOn w:val="Standaardalinea-lettertype"/>
    <w:rsid w:val="004A59D9"/>
    <w:rPr>
      <w:vertAlign w:val="superscript"/>
    </w:rPr>
  </w:style>
  <w:style w:type="paragraph" w:styleId="Koptekst">
    <w:name w:val="header"/>
    <w:basedOn w:val="Standaard"/>
    <w:link w:val="KoptekstChar"/>
    <w:uiPriority w:val="99"/>
    <w:unhideWhenUsed/>
    <w:rsid w:val="004A59D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A59D9"/>
  </w:style>
  <w:style w:type="paragraph" w:styleId="Voettekst">
    <w:name w:val="footer"/>
    <w:basedOn w:val="Standaard"/>
    <w:link w:val="VoettekstChar"/>
    <w:uiPriority w:val="99"/>
    <w:unhideWhenUsed/>
    <w:rsid w:val="004A59D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A5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om.nl/actueel/nieuws/2026/10/02/geen-strafbare-feiten-in-zaak-die-bekend-staat-als-videopost-student" TargetMode="External"/><Relationship Id="rId1" Type="http://schemas.openxmlformats.org/officeDocument/2006/relationships/hyperlink" Target="https://www.om.nl/actueel/nieuws/2026/10/02/geen-strafbare-feiten-in-zaak-die-bekend-staat-als-videopost-studen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778</ap:Words>
  <ap:Characters>4281</ap:Characters>
  <ap:DocSecurity>0</ap:DocSecurity>
  <ap:Lines>35</ap:Lines>
  <ap:Paragraphs>10</ap:Paragraphs>
  <ap:ScaleCrop>false</ap:ScaleCrop>
  <ap:LinksUpToDate>false</ap:LinksUpToDate>
  <ap:CharactersWithSpaces>5049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2026-10-08T09:40:00.0000000Z</dcterms:created>
  <dcterms:modified xsi:type="dcterms:W3CDTF">2026-10-08T09:41:00.0000000Z</dcterms:modified>
  <version/>
  <category/>
</coreProperties>
</file>