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6B6E47" w:rsidR="006B6E47" w:rsidP="006B6E47" w:rsidRDefault="006B6E47" w14:paraId="2F0B699D" w14:textId="6DFDB015">
      <w:bookmarkStart w:name="_GoBack" w:id="0"/>
      <w:bookmarkEnd w:id="0"/>
      <w:r w:rsidRPr="006B6E47">
        <w:t xml:space="preserve">Geachte voorzitter, </w:t>
      </w:r>
    </w:p>
    <w:p w:rsidR="006B6E47" w:rsidRDefault="006B6E47" w14:paraId="75776230" w14:textId="77777777"/>
    <w:p w:rsidR="006B6E47" w:rsidP="006B6E47" w:rsidRDefault="0058572E" w14:paraId="4740DE80" w14:textId="1B798AF4">
      <w:r w:rsidRPr="000F12F6">
        <w:t>Het</w:t>
      </w:r>
      <w:r w:rsidRPr="000F12F6" w:rsidR="005F0198">
        <w:t xml:space="preserve"> lid Keijzer </w:t>
      </w:r>
      <w:r w:rsidRPr="000F12F6">
        <w:t xml:space="preserve">heeft </w:t>
      </w:r>
      <w:r w:rsidR="006B6E47">
        <w:t xml:space="preserve">in het ordedebat van </w:t>
      </w:r>
      <w:r w:rsidR="005775A3">
        <w:t xml:space="preserve">1 september jl. </w:t>
      </w:r>
      <w:r w:rsidRPr="000F12F6">
        <w:t xml:space="preserve">de vraag gesteld </w:t>
      </w:r>
      <w:r w:rsidRPr="000F12F6" w:rsidR="005F0198">
        <w:t xml:space="preserve">wat er de komende jaren gebeurt met de uitbreiding van </w:t>
      </w:r>
      <w:r w:rsidRPr="000F12F6">
        <w:t>water</w:t>
      </w:r>
      <w:r w:rsidRPr="000F12F6" w:rsidR="005F0198">
        <w:t>berging</w:t>
      </w:r>
      <w:r w:rsidRPr="000F12F6" w:rsidR="00411E6B">
        <w:t xml:space="preserve">. Zij refereert daarbij </w:t>
      </w:r>
      <w:r w:rsidR="005775A3">
        <w:t>aan</w:t>
      </w:r>
      <w:r w:rsidRPr="000F12F6">
        <w:t xml:space="preserve"> de natte periode in juni en</w:t>
      </w:r>
      <w:r w:rsidRPr="000F12F6" w:rsidR="00814788">
        <w:t xml:space="preserve"> eind augustus/begin </w:t>
      </w:r>
      <w:r w:rsidRPr="000F12F6">
        <w:t>september</w:t>
      </w:r>
      <w:r w:rsidRPr="000F12F6" w:rsidR="003440DB">
        <w:t xml:space="preserve"> (voor en na de droogte) en vraagt w</w:t>
      </w:r>
      <w:r w:rsidRPr="000F12F6" w:rsidR="005F0198">
        <w:t>aar al dat water heen</w:t>
      </w:r>
      <w:r w:rsidRPr="000F12F6" w:rsidR="003440DB">
        <w:t xml:space="preserve"> is gegaan.</w:t>
      </w:r>
      <w:r w:rsidRPr="000F12F6" w:rsidR="005F0198">
        <w:t xml:space="preserve"> </w:t>
      </w:r>
      <w:r w:rsidRPr="006B6E47" w:rsidR="006B6E47">
        <w:t xml:space="preserve">Hierbij </w:t>
      </w:r>
      <w:r w:rsidR="00BB2905">
        <w:t xml:space="preserve">ontvangt de Kamer </w:t>
      </w:r>
      <w:r w:rsidR="006B6E47">
        <w:t>het</w:t>
      </w:r>
      <w:r w:rsidRPr="006B6E47" w:rsidR="006B6E47">
        <w:t xml:space="preserve"> antwoord</w:t>
      </w:r>
      <w:r w:rsidR="006B6E47">
        <w:t xml:space="preserve"> op deze vraag</w:t>
      </w:r>
      <w:r w:rsidRPr="006B6E47" w:rsidR="006B6E47">
        <w:t>.</w:t>
      </w:r>
    </w:p>
    <w:p w:rsidR="005542D5" w:rsidRDefault="005542D5" w14:paraId="6DBCAA70" w14:textId="1EA49DB5"/>
    <w:p w:rsidRPr="004846D3" w:rsidR="00814788" w:rsidRDefault="004846D3" w14:paraId="105471DC" w14:textId="55E055B1">
      <w:pPr>
        <w:rPr>
          <w:b/>
          <w:bCs/>
        </w:rPr>
      </w:pPr>
      <w:r>
        <w:rPr>
          <w:b/>
          <w:bCs/>
        </w:rPr>
        <w:t xml:space="preserve">Water </w:t>
      </w:r>
      <w:r w:rsidR="00F93DBA">
        <w:rPr>
          <w:b/>
          <w:bCs/>
        </w:rPr>
        <w:t>vasthouden</w:t>
      </w:r>
    </w:p>
    <w:p w:rsidRPr="00060673" w:rsidR="00060673" w:rsidRDefault="004846D3" w14:paraId="21D46D5A" w14:textId="4EBA045D">
      <w:r>
        <w:t xml:space="preserve">Er zijn verschillende manieren om water langer vast te houden in een gebied. Dat kan bijvoorbeeld door de aanleg van een </w:t>
      </w:r>
      <w:r w:rsidRPr="001F7E4E">
        <w:rPr>
          <w:u w:val="single"/>
        </w:rPr>
        <w:t>waterberging</w:t>
      </w:r>
      <w:r>
        <w:t xml:space="preserve">, een bak op het land dat water </w:t>
      </w:r>
      <w:r w:rsidR="005775A3">
        <w:t>opvangt, waarbij het water</w:t>
      </w:r>
      <w:r>
        <w:t xml:space="preserve"> gebruikt kan worden ten tijde van schaarste. </w:t>
      </w:r>
      <w:r w:rsidR="00060673">
        <w:t xml:space="preserve">Een andere methode om water langer vast te houden is door het water te </w:t>
      </w:r>
      <w:r w:rsidRPr="001F7E4E" w:rsidR="00060673">
        <w:rPr>
          <w:u w:val="single"/>
        </w:rPr>
        <w:t>‘bufferen’</w:t>
      </w:r>
      <w:r w:rsidR="00060673">
        <w:t xml:space="preserve"> </w:t>
      </w:r>
      <w:r w:rsidRPr="00522EA2" w:rsidR="00060673">
        <w:t>in</w:t>
      </w:r>
      <w:r w:rsidR="00060673">
        <w:t xml:space="preserve"> het watersysteem, door het waterpeil in sloten of plassen </w:t>
      </w:r>
      <w:r w:rsidR="00F93DBA">
        <w:t>omhoog</w:t>
      </w:r>
      <w:r w:rsidR="005775A3">
        <w:t xml:space="preserve"> te brengen. </w:t>
      </w:r>
      <w:r w:rsidR="00060673">
        <w:t xml:space="preserve">Tenslotte </w:t>
      </w:r>
      <w:r w:rsidR="005775A3">
        <w:t>kan ervoor gezorgd worden</w:t>
      </w:r>
      <w:r w:rsidR="00060673">
        <w:t xml:space="preserve"> dat het regenwater langer op één plek blijft en daardoor de tijd heeft om </w:t>
      </w:r>
      <w:r w:rsidRPr="001F7E4E" w:rsidR="00060673">
        <w:rPr>
          <w:u w:val="single"/>
        </w:rPr>
        <w:t>in de bodem</w:t>
      </w:r>
      <w:r w:rsidR="00060673">
        <w:t xml:space="preserve"> te zakken. Hierdoor wordt het grondwater aangevuld, wat op een later moment gebruikt kan worden. </w:t>
      </w:r>
    </w:p>
    <w:p w:rsidR="00B45BB4" w:rsidRDefault="00B45BB4" w14:paraId="2FF66D96" w14:textId="77777777"/>
    <w:p w:rsidRPr="003440DB" w:rsidR="003440DB" w:rsidRDefault="003440DB" w14:paraId="03655158" w14:textId="4F3A28D6">
      <w:pPr>
        <w:rPr>
          <w:b/>
          <w:bCs/>
        </w:rPr>
      </w:pPr>
      <w:r w:rsidRPr="003440DB">
        <w:rPr>
          <w:b/>
          <w:bCs/>
        </w:rPr>
        <w:t>Wat doen we</w:t>
      </w:r>
      <w:r w:rsidR="0001387C">
        <w:rPr>
          <w:b/>
          <w:bCs/>
        </w:rPr>
        <w:t xml:space="preserve"> al</w:t>
      </w:r>
      <w:r w:rsidRPr="003440DB">
        <w:rPr>
          <w:b/>
          <w:bCs/>
        </w:rPr>
        <w:t>?</w:t>
      </w:r>
    </w:p>
    <w:p w:rsidR="0001387C" w:rsidP="003440DB" w:rsidRDefault="0001387C" w14:paraId="3EA01C78" w14:textId="2CC61EB8">
      <w:r>
        <w:t>Het Rijk neemt zelf vooral maatregelen om water te bufferen in oppervlaktewater.</w:t>
      </w:r>
    </w:p>
    <w:p w:rsidR="003440DB" w:rsidP="003440DB" w:rsidRDefault="003440DB" w14:paraId="3C363411" w14:textId="3E8083B1">
      <w:r w:rsidRPr="00AE5D8B">
        <w:t>In het hoofdwatersysteem is onze grootste buffer</w:t>
      </w:r>
      <w:r>
        <w:t xml:space="preserve"> </w:t>
      </w:r>
      <w:r w:rsidRPr="00AE5D8B">
        <w:t>het IJsselmeer</w:t>
      </w:r>
      <w:r>
        <w:t>/Markermeer</w:t>
      </w:r>
      <w:r w:rsidRPr="00AE5D8B">
        <w:t xml:space="preserve">. </w:t>
      </w:r>
      <w:r w:rsidR="00B45BB4">
        <w:t>Het water van dit meer kan door een groot deel van Nederland gebruikt worden in periodes dat er geen neerslag valt</w:t>
      </w:r>
      <w:r w:rsidR="00522EA2">
        <w:t xml:space="preserve">, bijvoorbeeld </w:t>
      </w:r>
      <w:r w:rsidR="00F56B8D">
        <w:t>om de stabiliteit van waterkeringen te beschermen, uitdroging van natuur te voorkomen en gewassen te beregenen</w:t>
      </w:r>
      <w:r w:rsidR="00B45BB4">
        <w:t xml:space="preserve">. </w:t>
      </w:r>
      <w:r>
        <w:t xml:space="preserve">In het voorjaar </w:t>
      </w:r>
      <w:r w:rsidRPr="009B3FE6">
        <w:t xml:space="preserve">van 2026, toen er veel water door de Rijn stroomde, is deze buffer </w:t>
      </w:r>
      <w:r w:rsidRPr="00A8423D">
        <w:t>maximaal gevuld</w:t>
      </w:r>
      <w:r w:rsidRPr="00A8423D" w:rsidR="005775A3">
        <w:t xml:space="preserve">. Dit </w:t>
      </w:r>
      <w:r w:rsidRPr="00A8423D">
        <w:t>heeft</w:t>
      </w:r>
      <w:r w:rsidRPr="00A8423D" w:rsidR="001F7E4E">
        <w:t xml:space="preserve"> </w:t>
      </w:r>
      <w:r w:rsidRPr="00A8423D" w:rsidR="005775A3">
        <w:t xml:space="preserve">eraan </w:t>
      </w:r>
      <w:r w:rsidRPr="00A8423D" w:rsidR="001F7E4E">
        <w:t xml:space="preserve">bijgedragen </w:t>
      </w:r>
      <w:r w:rsidRPr="00A8423D">
        <w:t>dat de noordelijk</w:t>
      </w:r>
      <w:r w:rsidRPr="009B3FE6">
        <w:t>e regio langere tijd minder effecten van de droogte heeft gevoeld.</w:t>
      </w:r>
      <w:r w:rsidRPr="00AE5D8B">
        <w:t xml:space="preserve"> </w:t>
      </w:r>
      <w:r>
        <w:t xml:space="preserve">De komende periode </w:t>
      </w:r>
      <w:r w:rsidR="001212B5">
        <w:t xml:space="preserve">wordt </w:t>
      </w:r>
      <w:r w:rsidR="00522EA2">
        <w:t>binnen</w:t>
      </w:r>
      <w:r w:rsidR="001212B5">
        <w:t xml:space="preserve"> </w:t>
      </w:r>
      <w:r>
        <w:t xml:space="preserve">het </w:t>
      </w:r>
      <w:r w:rsidR="00F56B8D">
        <w:t xml:space="preserve">nieuwe </w:t>
      </w:r>
      <w:r>
        <w:t>N</w:t>
      </w:r>
      <w:r w:rsidR="001F7E4E">
        <w:t>ationaal Waterprogramma</w:t>
      </w:r>
      <w:r w:rsidR="00F56B8D">
        <w:rPr>
          <w:rStyle w:val="FootnoteReference"/>
        </w:rPr>
        <w:footnoteReference w:id="1"/>
      </w:r>
      <w:r>
        <w:t xml:space="preserve"> onderzocht of deze buffer nog verder vergroot kan worden. </w:t>
      </w:r>
    </w:p>
    <w:p w:rsidR="003440DB" w:rsidP="00E372D7" w:rsidRDefault="003440DB" w14:paraId="6A7F2C9C" w14:textId="77777777">
      <w:pPr>
        <w:shd w:val="clear" w:color="auto" w:fill="FFFFFF" w:themeFill="background1"/>
      </w:pPr>
    </w:p>
    <w:p w:rsidR="003440DB" w:rsidP="00E372D7" w:rsidRDefault="00DE59EE" w14:paraId="2EFB7D17" w14:textId="44E64DC7">
      <w:r w:rsidRPr="00E372D7">
        <w:t xml:space="preserve">Een </w:t>
      </w:r>
      <w:r w:rsidRPr="00E372D7" w:rsidR="003440DB">
        <w:t xml:space="preserve">andere strategische </w:t>
      </w:r>
      <w:r w:rsidRPr="00E372D7" w:rsidR="00D024BF">
        <w:t>zoetwater</w:t>
      </w:r>
      <w:r w:rsidRPr="00E372D7" w:rsidR="003440DB">
        <w:t>buffer</w:t>
      </w:r>
      <w:r w:rsidRPr="00E372D7" w:rsidR="00D024BF">
        <w:t xml:space="preserve"> is het V</w:t>
      </w:r>
      <w:r w:rsidRPr="00E372D7" w:rsidR="003440DB">
        <w:t>olkerak</w:t>
      </w:r>
      <w:r w:rsidR="00E372D7">
        <w:t>-</w:t>
      </w:r>
      <w:r w:rsidRPr="00E372D7" w:rsidR="00D024BF">
        <w:t>Z</w:t>
      </w:r>
      <w:r w:rsidRPr="00E372D7" w:rsidR="003440DB">
        <w:t>oommeer</w:t>
      </w:r>
      <w:r w:rsidRPr="00E372D7">
        <w:t xml:space="preserve">. </w:t>
      </w:r>
      <w:r w:rsidR="00D31C1C">
        <w:t xml:space="preserve">Het Rijk is voornemens om de mogelijkheden </w:t>
      </w:r>
      <w:r w:rsidR="00833EAD">
        <w:t xml:space="preserve">voor </w:t>
      </w:r>
      <w:r w:rsidR="00D31C1C">
        <w:t xml:space="preserve">en consequenties </w:t>
      </w:r>
      <w:r w:rsidR="00833EAD">
        <w:t xml:space="preserve">van </w:t>
      </w:r>
      <w:r w:rsidR="00D31C1C">
        <w:t>het vergroten van d</w:t>
      </w:r>
      <w:r w:rsidRPr="00E372D7">
        <w:t>e</w:t>
      </w:r>
      <w:r w:rsidRPr="00E372D7" w:rsidR="00E372D7">
        <w:t>ze buffer</w:t>
      </w:r>
      <w:r w:rsidR="00D31C1C">
        <w:t xml:space="preserve"> de komende jaren te verkennen</w:t>
      </w:r>
      <w:r w:rsidRPr="00E372D7" w:rsidR="00E372D7">
        <w:t xml:space="preserve">. </w:t>
      </w:r>
    </w:p>
    <w:p w:rsidR="003440DB" w:rsidP="003440DB" w:rsidRDefault="003440DB" w14:paraId="0F148FC0" w14:textId="551ADB2F"/>
    <w:p w:rsidR="000239A8" w:rsidP="003440DB" w:rsidRDefault="001F7E4E" w14:paraId="19B82EE7" w14:textId="19D3CD5A">
      <w:r>
        <w:lastRenderedPageBreak/>
        <w:t>Ook regionale waterbeheerders bufferen</w:t>
      </w:r>
      <w:r w:rsidR="00237315">
        <w:t xml:space="preserve"> regenwater in het systeem. Daarnaast </w:t>
      </w:r>
      <w:r w:rsidR="00391DB5">
        <w:t>nemen</w:t>
      </w:r>
      <w:r w:rsidR="00237315">
        <w:t xml:space="preserve"> zij ook v</w:t>
      </w:r>
      <w:r w:rsidR="000239A8">
        <w:t xml:space="preserve">eel </w:t>
      </w:r>
      <w:r w:rsidR="001E5727">
        <w:t xml:space="preserve">andere </w:t>
      </w:r>
      <w:r w:rsidR="00B45BB4">
        <w:t xml:space="preserve">maatregelen om water </w:t>
      </w:r>
      <w:r w:rsidR="00391DB5">
        <w:t xml:space="preserve">beter </w:t>
      </w:r>
      <w:r w:rsidR="00B45BB4">
        <w:t xml:space="preserve">vast te houden. </w:t>
      </w:r>
      <w:r w:rsidR="000F12F6">
        <w:t>Zowel</w:t>
      </w:r>
      <w:r w:rsidR="00B45BB4">
        <w:t xml:space="preserve"> door</w:t>
      </w:r>
      <w:r w:rsidR="000239A8">
        <w:t xml:space="preserve"> de aanleg van</w:t>
      </w:r>
      <w:r w:rsidR="00B45BB4">
        <w:t xml:space="preserve"> </w:t>
      </w:r>
      <w:r w:rsidR="000239A8">
        <w:t>lo</w:t>
      </w:r>
      <w:r w:rsidR="00237315">
        <w:t>k</w:t>
      </w:r>
      <w:r w:rsidR="000239A8">
        <w:t xml:space="preserve">ale </w:t>
      </w:r>
      <w:r w:rsidR="00B45BB4">
        <w:t>waterberging</w:t>
      </w:r>
      <w:r w:rsidR="000F12F6">
        <w:t>en</w:t>
      </w:r>
      <w:r w:rsidR="00B45BB4">
        <w:t xml:space="preserve"> of -buffer</w:t>
      </w:r>
      <w:r w:rsidR="000F12F6">
        <w:t>s</w:t>
      </w:r>
      <w:r w:rsidR="00B45BB4">
        <w:t xml:space="preserve">, maar ook door maatregelen te nemen om te zorgen dat water beter in de bodem wordt opgenomen. </w:t>
      </w:r>
      <w:r w:rsidR="000239A8">
        <w:t>V</w:t>
      </w:r>
      <w:r w:rsidR="00EE7C6B">
        <w:t>i</w:t>
      </w:r>
      <w:r w:rsidR="000239A8">
        <w:t>a</w:t>
      </w:r>
      <w:r w:rsidR="005922B6">
        <w:t xml:space="preserve"> de 1</w:t>
      </w:r>
      <w:r w:rsidRPr="005922B6" w:rsidR="005922B6">
        <w:rPr>
          <w:vertAlign w:val="superscript"/>
        </w:rPr>
        <w:t>e</w:t>
      </w:r>
      <w:r w:rsidR="005922B6">
        <w:t xml:space="preserve"> en 2</w:t>
      </w:r>
      <w:r w:rsidRPr="005922B6" w:rsidR="005922B6">
        <w:rPr>
          <w:vertAlign w:val="superscript"/>
        </w:rPr>
        <w:t>e</w:t>
      </w:r>
      <w:r w:rsidR="005922B6">
        <w:t xml:space="preserve"> fase van</w:t>
      </w:r>
      <w:r w:rsidR="000239A8">
        <w:t xml:space="preserve"> het Deltaprogramma Zoetwater</w:t>
      </w:r>
      <w:r w:rsidR="00F56B8D">
        <w:rPr>
          <w:rStyle w:val="FootnoteReference"/>
        </w:rPr>
        <w:footnoteReference w:id="2"/>
      </w:r>
      <w:r w:rsidR="000239A8">
        <w:t xml:space="preserve"> zijn al veel van deze maatregelen gestimuleerd met subsidi</w:t>
      </w:r>
      <w:r w:rsidR="00BD2C63">
        <w:t>e</w:t>
      </w:r>
      <w:r w:rsidR="00EE7C6B">
        <w:t xml:space="preserve"> vanuit het Rijk, zo is bijvoorbeeld de Lende-beek tussen Wolvega en Neijenholtpade aangepakt door deze meer te laten meanderen en nevengeulen aan te leggen. </w:t>
      </w:r>
      <w:r w:rsidR="004D6880">
        <w:t xml:space="preserve">Ook voor de volgende fase van het Deltaprogramma Zoetwater, welke in 2028 start, zijn meerdere van dit soort maatregelen in de </w:t>
      </w:r>
      <w:r w:rsidR="00BD2C63">
        <w:t>regio</w:t>
      </w:r>
      <w:r w:rsidR="004D6880">
        <w:t>’</w:t>
      </w:r>
      <w:r w:rsidR="00BD2C63">
        <w:t xml:space="preserve">s </w:t>
      </w:r>
      <w:r w:rsidR="004D6880">
        <w:t>voorzien</w:t>
      </w:r>
      <w:r w:rsidR="00BD2C63">
        <w:t>.</w:t>
      </w:r>
    </w:p>
    <w:p w:rsidR="003440DB" w:rsidP="003440DB" w:rsidRDefault="003440DB" w14:paraId="5484C197" w14:textId="77777777"/>
    <w:p w:rsidRPr="000C3613" w:rsidR="003440DB" w:rsidRDefault="000C3613" w14:paraId="5C1F4A66" w14:textId="1E7A6DB6">
      <w:pPr>
        <w:rPr>
          <w:b/>
          <w:bCs/>
        </w:rPr>
      </w:pPr>
      <w:r w:rsidRPr="000C3613">
        <w:rPr>
          <w:b/>
          <w:bCs/>
        </w:rPr>
        <w:t>Wat is er gebeurd met de regen van juni en begin september?</w:t>
      </w:r>
    </w:p>
    <w:p w:rsidR="00BC6201" w:rsidP="00814788" w:rsidRDefault="00BC6201" w14:paraId="402CBD59" w14:textId="2A7280E1">
      <w:r>
        <w:t>Dit jaar was j</w:t>
      </w:r>
      <w:r w:rsidR="0023683B">
        <w:t>uni inderdaad een natte maand (85 millimeter tegen 64 normaal, KNMI</w:t>
      </w:r>
      <w:r w:rsidR="0023683B">
        <w:rPr>
          <w:rStyle w:val="FootnoteReference"/>
        </w:rPr>
        <w:footnoteReference w:id="3"/>
      </w:r>
      <w:r w:rsidR="0023683B">
        <w:t xml:space="preserve">), maar de maanden daarvoor was het droog. April 2026 was een van de droogste aprilmaanden sinds het begin van de waarnemingen. Het </w:t>
      </w:r>
      <w:r>
        <w:t>water</w:t>
      </w:r>
      <w:r w:rsidR="0023683B">
        <w:t>systeem was nog herstellende daarvan en kon de regen in juni daarom goed gebruiken, maar vervolgens kwamen de extreem droge zomermaanden daarna. KNMI geeft aan dat het de warmste zomer is geweest sinds het begin van de waarnemingen, met ook grote neerslagtekorten.</w:t>
      </w:r>
      <w:r w:rsidR="00A8760B">
        <w:t xml:space="preserve"> </w:t>
      </w:r>
    </w:p>
    <w:p w:rsidR="00BC6201" w:rsidP="00814788" w:rsidRDefault="00BC6201" w14:paraId="1D78710C" w14:textId="77777777"/>
    <w:p w:rsidR="00411E6B" w:rsidP="00CE2327" w:rsidRDefault="00A8760B" w14:paraId="356F797A" w14:textId="0E35BEB3">
      <w:r>
        <w:t>Eind augustus en begin september kwam eindelijk neerslag.</w:t>
      </w:r>
      <w:r w:rsidR="00BC6201">
        <w:t xml:space="preserve"> </w:t>
      </w:r>
      <w:r w:rsidR="00CE2327">
        <w:t>Door de</w:t>
      </w:r>
      <w:r>
        <w:t>ze</w:t>
      </w:r>
      <w:r w:rsidR="00CE2327">
        <w:t xml:space="preserve"> regenval</w:t>
      </w:r>
      <w:r>
        <w:t xml:space="preserve"> </w:t>
      </w:r>
      <w:r w:rsidR="00CE2327">
        <w:t xml:space="preserve">is de situatie in het IJsselmeergebied </w:t>
      </w:r>
      <w:r>
        <w:t xml:space="preserve">al </w:t>
      </w:r>
      <w:r w:rsidR="00CE2327">
        <w:t>iets verbeterd</w:t>
      </w:r>
      <w:r>
        <w:t>: de</w:t>
      </w:r>
      <w:r w:rsidR="00CE2327">
        <w:t xml:space="preserve"> m</w:t>
      </w:r>
      <w:r w:rsidR="00411E6B">
        <w:t xml:space="preserve">eerpeilen zijn </w:t>
      </w:r>
      <w:r>
        <w:t xml:space="preserve">iets </w:t>
      </w:r>
      <w:r w:rsidR="00411E6B">
        <w:t xml:space="preserve">gestegen. </w:t>
      </w:r>
      <w:r w:rsidR="00CE2327">
        <w:t xml:space="preserve">Het blijft </w:t>
      </w:r>
      <w:r>
        <w:t xml:space="preserve">wel </w:t>
      </w:r>
      <w:r w:rsidR="00CE2327">
        <w:t>van belang hier zuinig mee om te gaan</w:t>
      </w:r>
      <w:r w:rsidR="003513FA">
        <w:t>,</w:t>
      </w:r>
      <w:r w:rsidR="00CE2327">
        <w:t xml:space="preserve"> want </w:t>
      </w:r>
      <w:r w:rsidR="00F93DBA">
        <w:t>d</w:t>
      </w:r>
      <w:r w:rsidRPr="00F93DBA" w:rsidR="00F93DBA">
        <w:t xml:space="preserve">e afvoer van de Rijn </w:t>
      </w:r>
      <w:r w:rsidR="00F93DBA">
        <w:t>is</w:t>
      </w:r>
      <w:r w:rsidR="00083A91">
        <w:t xml:space="preserve"> momenteel</w:t>
      </w:r>
      <w:r w:rsidR="00F93DBA">
        <w:t xml:space="preserve"> nog steeds</w:t>
      </w:r>
      <w:r w:rsidRPr="00F93DBA" w:rsidR="00F93DBA">
        <w:t xml:space="preserve"> zeer laag voor de tijd van het jaar. </w:t>
      </w:r>
    </w:p>
    <w:p w:rsidR="00CE2327" w:rsidP="00CE2327" w:rsidRDefault="00CE2327" w14:paraId="1E62B47E" w14:textId="77777777"/>
    <w:p w:rsidR="009E54BA" w:rsidP="00CE2327" w:rsidRDefault="00CE2327" w14:paraId="4987DB85" w14:textId="6C9E3793">
      <w:r>
        <w:t>Ook in het regionale systeem heeft d</w:t>
      </w:r>
      <w:r w:rsidRPr="00401862" w:rsidR="00401862">
        <w:t xml:space="preserve">e neerslag </w:t>
      </w:r>
      <w:r w:rsidR="00401862">
        <w:t xml:space="preserve">de acute droogte verlicht. Waterschappen </w:t>
      </w:r>
      <w:r w:rsidR="009E54BA">
        <w:t xml:space="preserve">gebruiken </w:t>
      </w:r>
      <w:r w:rsidR="00401862">
        <w:t xml:space="preserve">dit water </w:t>
      </w:r>
      <w:r w:rsidR="009E54BA">
        <w:t xml:space="preserve">om </w:t>
      </w:r>
      <w:r w:rsidR="00401862">
        <w:t xml:space="preserve">de peilen </w:t>
      </w:r>
      <w:r w:rsidR="009E54BA">
        <w:t>in de sloten en weteringen</w:t>
      </w:r>
      <w:r w:rsidR="00401862">
        <w:t xml:space="preserve"> aan te vulle</w:t>
      </w:r>
      <w:r w:rsidR="009E54BA">
        <w:t>n</w:t>
      </w:r>
      <w:r w:rsidR="00401862">
        <w:t xml:space="preserve">. </w:t>
      </w:r>
      <w:r w:rsidR="009E54BA">
        <w:t>Afvoer van water is beperkt</w:t>
      </w:r>
      <w:r w:rsidR="00AE5D8B">
        <w:t>.</w:t>
      </w:r>
      <w:r w:rsidR="00411E6B">
        <w:t xml:space="preserve"> </w:t>
      </w:r>
      <w:r w:rsidR="00F93DBA">
        <w:t>I</w:t>
      </w:r>
      <w:r w:rsidRPr="00F93DBA" w:rsidR="00F93DBA">
        <w:t xml:space="preserve">n grote delen van Nederland zijn de grondwaterstanden iets verbeterd, maar nog steeds laag tot zeer laag. Hoewel de watervraag geleidelijk afneemt, blijft de beschikbaarheid van voldoende zoet water op verschillende locaties een aandachtspunt. Daarom blijven maatregelen zoals onttrekkingsverboden </w:t>
      </w:r>
      <w:r w:rsidR="00F93DBA">
        <w:t>van kracht</w:t>
      </w:r>
      <w:r w:rsidRPr="00F93DBA" w:rsidR="00F93DBA">
        <w:t>. </w:t>
      </w:r>
      <w:r w:rsidR="00F93DBA">
        <w:t>Ook m</w:t>
      </w:r>
      <w:r w:rsidRPr="00F93DBA" w:rsidR="00F93DBA">
        <w:t>aatregelen die zijn gericht op het tegengaan van verzilting en het goed verdelen en vasthouden van water blijven waar nodig gehandhaafd. </w:t>
      </w:r>
    </w:p>
    <w:p w:rsidRPr="009E54BA" w:rsidR="009E54BA" w:rsidP="00CE2327" w:rsidRDefault="009E54BA" w14:paraId="7D6E39A7" w14:textId="460588C4"/>
    <w:p w:rsidR="005542D5" w:rsidP="00CE2327" w:rsidRDefault="00CE2327" w14:paraId="79E37D06" w14:textId="3EFDD0AD">
      <w:r>
        <w:t xml:space="preserve">De omslag naar een systeem </w:t>
      </w:r>
      <w:r w:rsidR="00D31C1C">
        <w:t>d</w:t>
      </w:r>
      <w:r>
        <w:t xml:space="preserve">at water niet afvoert, maar vasthoudt voor drogere tijden is in ontwikkeling. </w:t>
      </w:r>
      <w:r w:rsidR="00F93DBA">
        <w:t>Dat is ook nodig, want Nederland krijgt steeds langer en vaker te maken met zoetwaterschaarste. Het is daarom belangrijk dat gebruikers zich ook zelf voorbereiden op periodes van waterschaarste.</w:t>
      </w:r>
    </w:p>
    <w:p w:rsidR="005542D5" w:rsidRDefault="00B01882" w14:paraId="27405694" w14:textId="77777777">
      <w:pPr>
        <w:pStyle w:val="Slotzin"/>
      </w:pPr>
      <w:r>
        <w:t>Hoogachtend,</w:t>
      </w:r>
    </w:p>
    <w:p w:rsidR="005542D5" w:rsidRDefault="00B01882" w14:paraId="6A4627EE" w14:textId="77777777">
      <w:pPr>
        <w:pStyle w:val="OndertekeningArea1"/>
      </w:pPr>
      <w:r>
        <w:t>DE MINISTER VAN INFRASTRUCTUUR EN WATERSTAAT,</w:t>
      </w:r>
    </w:p>
    <w:p w:rsidR="005542D5" w:rsidRDefault="005542D5" w14:paraId="2076D032" w14:textId="77777777"/>
    <w:p w:rsidR="005542D5" w:rsidRDefault="005542D5" w14:paraId="091DD5E0" w14:textId="77777777"/>
    <w:p w:rsidR="005542D5" w:rsidRDefault="005542D5" w14:paraId="58A29F55" w14:textId="77777777"/>
    <w:p w:rsidR="005542D5" w:rsidRDefault="005542D5" w14:paraId="71C7591E" w14:textId="77777777"/>
    <w:p w:rsidR="005542D5" w:rsidRDefault="00B01882" w14:paraId="07B2BA8E" w14:textId="77777777">
      <w:r>
        <w:t>Vincent Karremans</w:t>
      </w:r>
    </w:p>
    <w:sectPr w:rsidR="005542D5">
      <w:headerReference w:type="even" r:id="rId9"/>
      <w:headerReference w:type="default" r:id="rId10"/>
      <w:footerReference w:type="even" r:id="rId11"/>
      <w:footerReference w:type="default" r:id="rId12"/>
      <w:headerReference w:type="first" r:id="rId13"/>
      <w:footerReference w:type="first" r:id="rId14"/>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4E0BC9" w14:textId="77777777" w:rsidR="002D46C3" w:rsidRDefault="002D46C3">
      <w:pPr>
        <w:spacing w:line="240" w:lineRule="auto"/>
      </w:pPr>
      <w:r>
        <w:separator/>
      </w:r>
    </w:p>
  </w:endnote>
  <w:endnote w:type="continuationSeparator" w:id="0">
    <w:p w14:paraId="17190C6A" w14:textId="77777777" w:rsidR="002D46C3" w:rsidRDefault="002D46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BCBAA" w14:textId="77777777" w:rsidR="00BB2905" w:rsidRDefault="00BB29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24C40" w14:textId="77777777" w:rsidR="00BB2905" w:rsidRDefault="00BB29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2BEB9" w14:textId="77777777" w:rsidR="00BB2905" w:rsidRDefault="00BB29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759F44" w14:textId="77777777" w:rsidR="002D46C3" w:rsidRDefault="002D46C3">
      <w:pPr>
        <w:spacing w:line="240" w:lineRule="auto"/>
      </w:pPr>
      <w:r>
        <w:separator/>
      </w:r>
    </w:p>
  </w:footnote>
  <w:footnote w:type="continuationSeparator" w:id="0">
    <w:p w14:paraId="3614C416" w14:textId="77777777" w:rsidR="002D46C3" w:rsidRDefault="002D46C3">
      <w:pPr>
        <w:spacing w:line="240" w:lineRule="auto"/>
      </w:pPr>
      <w:r>
        <w:continuationSeparator/>
      </w:r>
    </w:p>
  </w:footnote>
  <w:footnote w:id="1">
    <w:p w14:paraId="6348F950" w14:textId="6E622DF9" w:rsidR="00F56B8D" w:rsidRPr="00F56B8D" w:rsidRDefault="00F56B8D">
      <w:pPr>
        <w:pStyle w:val="FootnoteText"/>
        <w:rPr>
          <w:sz w:val="16"/>
          <w:szCs w:val="16"/>
        </w:rPr>
      </w:pPr>
      <w:r w:rsidRPr="00F56B8D">
        <w:rPr>
          <w:rStyle w:val="FootnoteReference"/>
          <w:sz w:val="16"/>
          <w:szCs w:val="16"/>
        </w:rPr>
        <w:footnoteRef/>
      </w:r>
      <w:r w:rsidRPr="00F56B8D">
        <w:rPr>
          <w:sz w:val="16"/>
          <w:szCs w:val="16"/>
        </w:rPr>
        <w:t xml:space="preserve"> Het nieuwe </w:t>
      </w:r>
      <w:r>
        <w:rPr>
          <w:sz w:val="16"/>
          <w:szCs w:val="16"/>
        </w:rPr>
        <w:t>Nationale Waterprogramma</w:t>
      </w:r>
      <w:r w:rsidRPr="00F56B8D">
        <w:rPr>
          <w:sz w:val="16"/>
          <w:szCs w:val="16"/>
        </w:rPr>
        <w:t xml:space="preserve"> is nu in ontwikkeling en zal in 2027 worden afgerond</w:t>
      </w:r>
    </w:p>
  </w:footnote>
  <w:footnote w:id="2">
    <w:p w14:paraId="6D79A712" w14:textId="3BFA257F" w:rsidR="00F56B8D" w:rsidRPr="00F56B8D" w:rsidRDefault="00F56B8D">
      <w:pPr>
        <w:pStyle w:val="FootnoteText"/>
        <w:rPr>
          <w:sz w:val="16"/>
          <w:szCs w:val="16"/>
        </w:rPr>
      </w:pPr>
      <w:r w:rsidRPr="00F56B8D">
        <w:rPr>
          <w:rStyle w:val="FootnoteReference"/>
          <w:sz w:val="16"/>
          <w:szCs w:val="16"/>
        </w:rPr>
        <w:footnoteRef/>
      </w:r>
      <w:r w:rsidRPr="00F56B8D">
        <w:rPr>
          <w:sz w:val="16"/>
          <w:szCs w:val="16"/>
        </w:rPr>
        <w:t xml:space="preserve"> </w:t>
      </w:r>
      <w:hyperlink r:id="rId1" w:history="1">
        <w:r w:rsidRPr="00F56B8D">
          <w:rPr>
            <w:rStyle w:val="Hyperlink"/>
            <w:sz w:val="16"/>
            <w:szCs w:val="16"/>
          </w:rPr>
          <w:t>Deltaplan Zoetwater fase 1 | Deltaprogramma</w:t>
        </w:r>
      </w:hyperlink>
      <w:r>
        <w:rPr>
          <w:sz w:val="16"/>
          <w:szCs w:val="16"/>
        </w:rPr>
        <w:t xml:space="preserve"> en </w:t>
      </w:r>
      <w:hyperlink r:id="rId2" w:history="1">
        <w:r w:rsidRPr="00F56B8D">
          <w:rPr>
            <w:rStyle w:val="Hyperlink"/>
            <w:sz w:val="16"/>
            <w:szCs w:val="16"/>
          </w:rPr>
          <w:t xml:space="preserve">Deltaplan Zoetwater </w:t>
        </w:r>
        <w:r>
          <w:rPr>
            <w:rStyle w:val="Hyperlink"/>
            <w:sz w:val="16"/>
            <w:szCs w:val="16"/>
          </w:rPr>
          <w:t xml:space="preserve">fase 2 </w:t>
        </w:r>
        <w:r w:rsidRPr="00F56B8D">
          <w:rPr>
            <w:rStyle w:val="Hyperlink"/>
            <w:sz w:val="16"/>
            <w:szCs w:val="16"/>
          </w:rPr>
          <w:t>2022-2027 | Deltaprogramma</w:t>
        </w:r>
      </w:hyperlink>
    </w:p>
  </w:footnote>
  <w:footnote w:id="3">
    <w:p w14:paraId="157F7464" w14:textId="38589951" w:rsidR="0023683B" w:rsidRPr="0023683B" w:rsidRDefault="0023683B">
      <w:pPr>
        <w:pStyle w:val="FootnoteText"/>
        <w:rPr>
          <w:sz w:val="16"/>
          <w:szCs w:val="16"/>
        </w:rPr>
      </w:pPr>
      <w:r w:rsidRPr="00F56B8D">
        <w:rPr>
          <w:rStyle w:val="FootnoteReference"/>
          <w:sz w:val="16"/>
          <w:szCs w:val="16"/>
        </w:rPr>
        <w:footnoteRef/>
      </w:r>
      <w:r w:rsidRPr="00F56B8D">
        <w:rPr>
          <w:sz w:val="16"/>
          <w:szCs w:val="16"/>
        </w:rPr>
        <w:t xml:space="preserve"> </w:t>
      </w:r>
      <w:hyperlink r:id="rId3" w:history="1">
        <w:r w:rsidRPr="00F56B8D">
          <w:rPr>
            <w:rStyle w:val="Hyperlink"/>
            <w:sz w:val="16"/>
            <w:szCs w:val="16"/>
          </w:rPr>
          <w:t>KNMI - Zomer 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94ED3" w14:textId="77777777" w:rsidR="00BB2905" w:rsidRDefault="00BB29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D86F2" w14:textId="77777777" w:rsidR="005542D5" w:rsidRDefault="00B01882">
    <w:r>
      <w:rPr>
        <w:noProof/>
        <w:lang w:val="en-GB" w:eastAsia="en-GB"/>
      </w:rPr>
      <mc:AlternateContent>
        <mc:Choice Requires="wps">
          <w:drawing>
            <wp:anchor distT="0" distB="0" distL="0" distR="0" simplePos="0" relativeHeight="251651584" behindDoc="0" locked="1" layoutInCell="1" allowOverlap="1" wp14:anchorId="63E5CA1A" wp14:editId="01872735">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668CCC21" w14:textId="77777777" w:rsidR="005542D5" w:rsidRDefault="00B01882">
                          <w:pPr>
                            <w:pStyle w:val="AfzendgegevensKop0"/>
                          </w:pPr>
                          <w:r>
                            <w:t>Ministerie van Infrastructuur en Waterstaat</w:t>
                          </w:r>
                        </w:p>
                        <w:p w14:paraId="646888D0" w14:textId="77777777" w:rsidR="0071143E" w:rsidRDefault="0071143E" w:rsidP="0071143E"/>
                        <w:p w14:paraId="626176B8" w14:textId="77777777" w:rsidR="0071143E" w:rsidRPr="0071143E" w:rsidRDefault="0071143E" w:rsidP="0071143E">
                          <w:pPr>
                            <w:spacing w:line="276" w:lineRule="auto"/>
                            <w:rPr>
                              <w:b/>
                              <w:bCs/>
                              <w:sz w:val="13"/>
                              <w:szCs w:val="13"/>
                            </w:rPr>
                          </w:pPr>
                          <w:r w:rsidRPr="0071143E">
                            <w:rPr>
                              <w:b/>
                              <w:bCs/>
                              <w:sz w:val="13"/>
                              <w:szCs w:val="13"/>
                            </w:rPr>
                            <w:t>Ons kenmerk</w:t>
                          </w:r>
                        </w:p>
                        <w:p w14:paraId="501459F8" w14:textId="59D43D36" w:rsidR="0071143E" w:rsidRPr="0071143E" w:rsidRDefault="008F1F20" w:rsidP="0071143E">
                          <w:pPr>
                            <w:spacing w:line="276" w:lineRule="auto"/>
                            <w:rPr>
                              <w:sz w:val="13"/>
                              <w:szCs w:val="13"/>
                            </w:rPr>
                          </w:pPr>
                          <w:r w:rsidRPr="008F1F20">
                            <w:rPr>
                              <w:sz w:val="13"/>
                              <w:szCs w:val="13"/>
                            </w:rPr>
                            <w:t>IENW/BSK-2026/195049</w:t>
                          </w:r>
                        </w:p>
                        <w:p w14:paraId="7F470395" w14:textId="77777777" w:rsidR="0071143E" w:rsidRPr="0071143E" w:rsidRDefault="0071143E" w:rsidP="0071143E"/>
                      </w:txbxContent>
                    </wps:txbx>
                    <wps:bodyPr vert="horz" wrap="square" lIns="0" tIns="0" rIns="0" bIns="0" anchor="t" anchorCtr="0"/>
                  </wps:wsp>
                </a:graphicData>
              </a:graphic>
            </wp:anchor>
          </w:drawing>
        </mc:Choice>
        <mc:Fallback>
          <w:pict>
            <v:shapetype w14:anchorId="63E5CA1A"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668CCC21" w14:textId="77777777" w:rsidR="005542D5" w:rsidRDefault="00B01882">
                    <w:pPr>
                      <w:pStyle w:val="AfzendgegevensKop0"/>
                    </w:pPr>
                    <w:r>
                      <w:t>Ministerie van Infrastructuur en Waterstaat</w:t>
                    </w:r>
                  </w:p>
                  <w:p w14:paraId="646888D0" w14:textId="77777777" w:rsidR="0071143E" w:rsidRDefault="0071143E" w:rsidP="0071143E"/>
                  <w:p w14:paraId="626176B8" w14:textId="77777777" w:rsidR="0071143E" w:rsidRPr="0071143E" w:rsidRDefault="0071143E" w:rsidP="0071143E">
                    <w:pPr>
                      <w:spacing w:line="276" w:lineRule="auto"/>
                      <w:rPr>
                        <w:b/>
                        <w:bCs/>
                        <w:sz w:val="13"/>
                        <w:szCs w:val="13"/>
                      </w:rPr>
                    </w:pPr>
                    <w:r w:rsidRPr="0071143E">
                      <w:rPr>
                        <w:b/>
                        <w:bCs/>
                        <w:sz w:val="13"/>
                        <w:szCs w:val="13"/>
                      </w:rPr>
                      <w:t>Ons kenmerk</w:t>
                    </w:r>
                  </w:p>
                  <w:p w14:paraId="501459F8" w14:textId="59D43D36" w:rsidR="0071143E" w:rsidRPr="0071143E" w:rsidRDefault="008F1F20" w:rsidP="0071143E">
                    <w:pPr>
                      <w:spacing w:line="276" w:lineRule="auto"/>
                      <w:rPr>
                        <w:sz w:val="13"/>
                        <w:szCs w:val="13"/>
                      </w:rPr>
                    </w:pPr>
                    <w:r w:rsidRPr="008F1F20">
                      <w:rPr>
                        <w:sz w:val="13"/>
                        <w:szCs w:val="13"/>
                      </w:rPr>
                      <w:t>IENW/BSK-2026/195049</w:t>
                    </w:r>
                  </w:p>
                  <w:p w14:paraId="7F470395" w14:textId="77777777" w:rsidR="0071143E" w:rsidRPr="0071143E" w:rsidRDefault="0071143E" w:rsidP="0071143E"/>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38F7D4FA" wp14:editId="16B2418E">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1E1AB2F" w14:textId="3BD124A5" w:rsidR="005542D5" w:rsidRDefault="00B01882">
                          <w:pPr>
                            <w:pStyle w:val="Referentiegegevens"/>
                          </w:pPr>
                          <w:r>
                            <w:t xml:space="preserve">Page </w:t>
                          </w:r>
                          <w:r>
                            <w:fldChar w:fldCharType="begin"/>
                          </w:r>
                          <w:r>
                            <w:instrText>PAGE</w:instrText>
                          </w:r>
                          <w:r>
                            <w:fldChar w:fldCharType="separate"/>
                          </w:r>
                          <w:r w:rsidR="003864A3">
                            <w:rPr>
                              <w:noProof/>
                            </w:rPr>
                            <w:t>2</w:t>
                          </w:r>
                          <w:r>
                            <w:fldChar w:fldCharType="end"/>
                          </w:r>
                          <w:r>
                            <w:t xml:space="preserve"> of </w:t>
                          </w:r>
                          <w:r>
                            <w:fldChar w:fldCharType="begin"/>
                          </w:r>
                          <w:r>
                            <w:instrText>NUMPAGES</w:instrText>
                          </w:r>
                          <w:r>
                            <w:fldChar w:fldCharType="separate"/>
                          </w:r>
                          <w:r w:rsidR="003864A3">
                            <w:rPr>
                              <w:noProof/>
                            </w:rPr>
                            <w:t>2</w:t>
                          </w:r>
                          <w:r>
                            <w:fldChar w:fldCharType="end"/>
                          </w:r>
                        </w:p>
                      </w:txbxContent>
                    </wps:txbx>
                    <wps:bodyPr vert="horz" wrap="square" lIns="0" tIns="0" rIns="0" bIns="0" anchor="t" anchorCtr="0"/>
                  </wps:wsp>
                </a:graphicData>
              </a:graphic>
            </wp:anchor>
          </w:drawing>
        </mc:Choice>
        <mc:Fallback>
          <w:pict>
            <v:shape w14:anchorId="38F7D4FA"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41E1AB2F" w14:textId="3BD124A5" w:rsidR="005542D5" w:rsidRDefault="00B01882">
                    <w:pPr>
                      <w:pStyle w:val="Referentiegegevens"/>
                    </w:pPr>
                    <w:r>
                      <w:t xml:space="preserve">Page </w:t>
                    </w:r>
                    <w:r>
                      <w:fldChar w:fldCharType="begin"/>
                    </w:r>
                    <w:r>
                      <w:instrText>PAGE</w:instrText>
                    </w:r>
                    <w:r>
                      <w:fldChar w:fldCharType="separate"/>
                    </w:r>
                    <w:r w:rsidR="003864A3">
                      <w:rPr>
                        <w:noProof/>
                      </w:rPr>
                      <w:t>2</w:t>
                    </w:r>
                    <w:r>
                      <w:fldChar w:fldCharType="end"/>
                    </w:r>
                    <w:r>
                      <w:t xml:space="preserve"> of </w:t>
                    </w:r>
                    <w:r>
                      <w:fldChar w:fldCharType="begin"/>
                    </w:r>
                    <w:r>
                      <w:instrText>NUMPAGES</w:instrText>
                    </w:r>
                    <w:r>
                      <w:fldChar w:fldCharType="separate"/>
                    </w:r>
                    <w:r w:rsidR="003864A3">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4F89B582" wp14:editId="71051CA8">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5164E605" w14:textId="7FAE53F9" w:rsidR="005542D5" w:rsidRDefault="005542D5">
                          <w:pPr>
                            <w:pStyle w:val="Rubricering"/>
                          </w:pPr>
                        </w:p>
                      </w:txbxContent>
                    </wps:txbx>
                    <wps:bodyPr vert="horz" wrap="square" lIns="0" tIns="0" rIns="0" bIns="0" anchor="t" anchorCtr="0"/>
                  </wps:wsp>
                </a:graphicData>
              </a:graphic>
            </wp:anchor>
          </w:drawing>
        </mc:Choice>
        <mc:Fallback>
          <w:pict>
            <v:shape w14:anchorId="4F89B582"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5164E605" w14:textId="7FAE53F9" w:rsidR="005542D5" w:rsidRDefault="005542D5">
                    <w:pPr>
                      <w:pStyle w:val="Rubricering"/>
                    </w:pPr>
                  </w:p>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6C295077" wp14:editId="0800D3C1">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779EBDFD" w14:textId="77777777" w:rsidR="002D45EA" w:rsidRDefault="002D45EA"/>
                      </w:txbxContent>
                    </wps:txbx>
                    <wps:bodyPr vert="horz" wrap="square" lIns="0" tIns="0" rIns="0" bIns="0" anchor="t" anchorCtr="0"/>
                  </wps:wsp>
                </a:graphicData>
              </a:graphic>
            </wp:anchor>
          </w:drawing>
        </mc:Choice>
        <mc:Fallback>
          <w:pict>
            <v:shape w14:anchorId="6C295077"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779EBDFD" w14:textId="77777777" w:rsidR="002D45EA" w:rsidRDefault="002D45EA"/>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021D7" w14:textId="77777777" w:rsidR="005542D5" w:rsidRDefault="00B01882">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2C84398" wp14:editId="77D5E5B2">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9A0267E" w14:textId="778D381B" w:rsidR="005542D5" w:rsidRDefault="005542D5">
                          <w:pPr>
                            <w:pStyle w:val="Rubricering"/>
                          </w:pPr>
                        </w:p>
                      </w:txbxContent>
                    </wps:txbx>
                    <wps:bodyPr vert="horz" wrap="square" lIns="0" tIns="0" rIns="0" bIns="0" anchor="t" anchorCtr="0"/>
                  </wps:wsp>
                </a:graphicData>
              </a:graphic>
            </wp:anchor>
          </w:drawing>
        </mc:Choice>
        <mc:Fallback>
          <w:pict>
            <v:shapetype w14:anchorId="22C84398"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9A0267E" w14:textId="778D381B" w:rsidR="005542D5" w:rsidRDefault="005542D5">
                    <w:pPr>
                      <w:pStyle w:val="Rubricering"/>
                    </w:pPr>
                  </w:p>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3D9E8CE" wp14:editId="39C50C84">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6EFFCBCD" w14:textId="652787E4" w:rsidR="005542D5" w:rsidRDefault="00B01882">
                          <w:pPr>
                            <w:pStyle w:val="Referentiegegevens"/>
                          </w:pPr>
                          <w:r>
                            <w:t xml:space="preserve">Page </w:t>
                          </w:r>
                          <w:r>
                            <w:fldChar w:fldCharType="begin"/>
                          </w:r>
                          <w:r>
                            <w:instrText>PAGE</w:instrText>
                          </w:r>
                          <w:r>
                            <w:fldChar w:fldCharType="separate"/>
                          </w:r>
                          <w:r w:rsidR="003864A3">
                            <w:rPr>
                              <w:noProof/>
                            </w:rPr>
                            <w:t>1</w:t>
                          </w:r>
                          <w:r>
                            <w:fldChar w:fldCharType="end"/>
                          </w:r>
                          <w:r>
                            <w:t xml:space="preserve"> of </w:t>
                          </w:r>
                          <w:r>
                            <w:fldChar w:fldCharType="begin"/>
                          </w:r>
                          <w:r>
                            <w:instrText>NUMPAGES</w:instrText>
                          </w:r>
                          <w:r>
                            <w:fldChar w:fldCharType="separate"/>
                          </w:r>
                          <w:r w:rsidR="003864A3">
                            <w:rPr>
                              <w:noProof/>
                            </w:rPr>
                            <w:t>2</w:t>
                          </w:r>
                          <w:r>
                            <w:fldChar w:fldCharType="end"/>
                          </w:r>
                        </w:p>
                      </w:txbxContent>
                    </wps:txbx>
                    <wps:bodyPr vert="horz" wrap="square" lIns="0" tIns="0" rIns="0" bIns="0" anchor="t" anchorCtr="0"/>
                  </wps:wsp>
                </a:graphicData>
              </a:graphic>
            </wp:anchor>
          </w:drawing>
        </mc:Choice>
        <mc:Fallback>
          <w:pict>
            <v:shape w14:anchorId="63D9E8CE"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6EFFCBCD" w14:textId="652787E4" w:rsidR="005542D5" w:rsidRDefault="00B01882">
                    <w:pPr>
                      <w:pStyle w:val="Referentiegegevens"/>
                    </w:pPr>
                    <w:r>
                      <w:t xml:space="preserve">Page </w:t>
                    </w:r>
                    <w:r>
                      <w:fldChar w:fldCharType="begin"/>
                    </w:r>
                    <w:r>
                      <w:instrText>PAGE</w:instrText>
                    </w:r>
                    <w:r>
                      <w:fldChar w:fldCharType="separate"/>
                    </w:r>
                    <w:r w:rsidR="003864A3">
                      <w:rPr>
                        <w:noProof/>
                      </w:rPr>
                      <w:t>1</w:t>
                    </w:r>
                    <w:r>
                      <w:fldChar w:fldCharType="end"/>
                    </w:r>
                    <w:r>
                      <w:t xml:space="preserve"> of </w:t>
                    </w:r>
                    <w:r>
                      <w:fldChar w:fldCharType="begin"/>
                    </w:r>
                    <w:r>
                      <w:instrText>NUMPAGES</w:instrText>
                    </w:r>
                    <w:r>
                      <w:fldChar w:fldCharType="separate"/>
                    </w:r>
                    <w:r w:rsidR="003864A3">
                      <w:rPr>
                        <w:noProof/>
                      </w:rPr>
                      <w:t>2</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577DEA16" wp14:editId="148A286F">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6A534D82" w14:textId="77777777" w:rsidR="005542D5" w:rsidRDefault="00B01882">
                          <w:pPr>
                            <w:pStyle w:val="AfzendgegevensKop0"/>
                          </w:pPr>
                          <w:r>
                            <w:t>Ministerie van Infrastructuur en Waterstaat</w:t>
                          </w:r>
                        </w:p>
                        <w:p w14:paraId="18D1696B" w14:textId="77777777" w:rsidR="005542D5" w:rsidRDefault="005542D5">
                          <w:pPr>
                            <w:pStyle w:val="WitregelW1"/>
                          </w:pPr>
                        </w:p>
                        <w:p w14:paraId="34C5E4A5" w14:textId="77777777" w:rsidR="005542D5" w:rsidRDefault="00B01882">
                          <w:pPr>
                            <w:pStyle w:val="Afzendgegevens"/>
                          </w:pPr>
                          <w:r>
                            <w:t>Rijnstraat 8</w:t>
                          </w:r>
                        </w:p>
                        <w:p w14:paraId="26E15F51" w14:textId="77777777" w:rsidR="005542D5" w:rsidRPr="005F0198" w:rsidRDefault="00B01882">
                          <w:pPr>
                            <w:pStyle w:val="Afzendgegevens"/>
                            <w:rPr>
                              <w:lang w:val="de-DE"/>
                            </w:rPr>
                          </w:pPr>
                          <w:r w:rsidRPr="005F0198">
                            <w:rPr>
                              <w:lang w:val="de-DE"/>
                            </w:rPr>
                            <w:t>2515 XP  Den Haag</w:t>
                          </w:r>
                        </w:p>
                        <w:p w14:paraId="2F1263F1" w14:textId="77777777" w:rsidR="005542D5" w:rsidRPr="005F0198" w:rsidRDefault="00B01882">
                          <w:pPr>
                            <w:pStyle w:val="Afzendgegevens"/>
                            <w:rPr>
                              <w:lang w:val="de-DE"/>
                            </w:rPr>
                          </w:pPr>
                          <w:r w:rsidRPr="005F0198">
                            <w:rPr>
                              <w:lang w:val="de-DE"/>
                            </w:rPr>
                            <w:t>Postbus 20901</w:t>
                          </w:r>
                        </w:p>
                        <w:p w14:paraId="6F90F342" w14:textId="77777777" w:rsidR="005542D5" w:rsidRPr="005F0198" w:rsidRDefault="00B01882">
                          <w:pPr>
                            <w:pStyle w:val="Afzendgegevens"/>
                            <w:rPr>
                              <w:lang w:val="de-DE"/>
                            </w:rPr>
                          </w:pPr>
                          <w:r w:rsidRPr="005F0198">
                            <w:rPr>
                              <w:lang w:val="de-DE"/>
                            </w:rPr>
                            <w:t>2500 EX Den Haag</w:t>
                          </w:r>
                        </w:p>
                        <w:p w14:paraId="26D11B98" w14:textId="77777777" w:rsidR="005542D5" w:rsidRPr="005F0198" w:rsidRDefault="005542D5">
                          <w:pPr>
                            <w:pStyle w:val="WitregelW1"/>
                            <w:rPr>
                              <w:lang w:val="de-DE"/>
                            </w:rPr>
                          </w:pPr>
                        </w:p>
                        <w:p w14:paraId="3F1C705C" w14:textId="77777777" w:rsidR="005542D5" w:rsidRPr="005F0198" w:rsidRDefault="00B01882">
                          <w:pPr>
                            <w:pStyle w:val="Afzendgegevens"/>
                            <w:rPr>
                              <w:lang w:val="de-DE"/>
                            </w:rPr>
                          </w:pPr>
                          <w:r w:rsidRPr="005F0198">
                            <w:rPr>
                              <w:lang w:val="de-DE"/>
                            </w:rPr>
                            <w:t>T   070-456 0000</w:t>
                          </w:r>
                        </w:p>
                        <w:p w14:paraId="410F409B" w14:textId="77777777" w:rsidR="005542D5" w:rsidRDefault="00B01882">
                          <w:pPr>
                            <w:pStyle w:val="Afzendgegevens"/>
                          </w:pPr>
                          <w:r>
                            <w:t>F   070-456 1111</w:t>
                          </w:r>
                        </w:p>
                        <w:p w14:paraId="4DB73A0B" w14:textId="77777777" w:rsidR="0071143E" w:rsidRPr="0071143E" w:rsidRDefault="0071143E" w:rsidP="0071143E">
                          <w:pPr>
                            <w:spacing w:line="276" w:lineRule="auto"/>
                            <w:rPr>
                              <w:sz w:val="13"/>
                              <w:szCs w:val="13"/>
                            </w:rPr>
                          </w:pPr>
                        </w:p>
                        <w:p w14:paraId="2A63691A" w14:textId="085AF640" w:rsidR="0071143E" w:rsidRPr="0071143E" w:rsidRDefault="0071143E" w:rsidP="0071143E">
                          <w:pPr>
                            <w:spacing w:line="276" w:lineRule="auto"/>
                            <w:rPr>
                              <w:b/>
                              <w:bCs/>
                              <w:sz w:val="13"/>
                              <w:szCs w:val="13"/>
                            </w:rPr>
                          </w:pPr>
                          <w:r w:rsidRPr="0071143E">
                            <w:rPr>
                              <w:b/>
                              <w:bCs/>
                              <w:sz w:val="13"/>
                              <w:szCs w:val="13"/>
                            </w:rPr>
                            <w:t>Ons kenmerk</w:t>
                          </w:r>
                        </w:p>
                        <w:p w14:paraId="00C58A93" w14:textId="10C06881" w:rsidR="0071143E" w:rsidRPr="0071143E" w:rsidRDefault="008F1F20" w:rsidP="0071143E">
                          <w:pPr>
                            <w:spacing w:line="276" w:lineRule="auto"/>
                            <w:rPr>
                              <w:sz w:val="13"/>
                              <w:szCs w:val="13"/>
                            </w:rPr>
                          </w:pPr>
                          <w:r w:rsidRPr="008F1F20">
                            <w:rPr>
                              <w:sz w:val="13"/>
                              <w:szCs w:val="13"/>
                            </w:rPr>
                            <w:t>IENW/BSK-2026/195049</w:t>
                          </w:r>
                        </w:p>
                        <w:p w14:paraId="19A947C6" w14:textId="77777777" w:rsidR="0071143E" w:rsidRPr="0071143E" w:rsidRDefault="0071143E" w:rsidP="0071143E">
                          <w:pPr>
                            <w:spacing w:line="276" w:lineRule="auto"/>
                            <w:rPr>
                              <w:b/>
                              <w:bCs/>
                              <w:sz w:val="13"/>
                              <w:szCs w:val="13"/>
                            </w:rPr>
                          </w:pPr>
                        </w:p>
                        <w:p w14:paraId="0896DC11" w14:textId="614C6534" w:rsidR="0071143E" w:rsidRPr="0071143E" w:rsidRDefault="0071143E" w:rsidP="0071143E">
                          <w:pPr>
                            <w:spacing w:line="276" w:lineRule="auto"/>
                            <w:rPr>
                              <w:b/>
                              <w:bCs/>
                              <w:sz w:val="13"/>
                              <w:szCs w:val="13"/>
                            </w:rPr>
                          </w:pPr>
                          <w:r w:rsidRPr="0071143E">
                            <w:rPr>
                              <w:b/>
                              <w:bCs/>
                              <w:sz w:val="13"/>
                              <w:szCs w:val="13"/>
                            </w:rPr>
                            <w:t>Bijlage(n)</w:t>
                          </w:r>
                        </w:p>
                        <w:p w14:paraId="2D7A9FD5" w14:textId="545281B3" w:rsidR="0071143E" w:rsidRPr="0071143E" w:rsidRDefault="0071143E" w:rsidP="0071143E">
                          <w:pPr>
                            <w:spacing w:line="276" w:lineRule="auto"/>
                            <w:rPr>
                              <w:sz w:val="13"/>
                              <w:szCs w:val="13"/>
                            </w:rPr>
                          </w:pPr>
                          <w:r w:rsidRPr="0071143E">
                            <w:rPr>
                              <w:sz w:val="13"/>
                              <w:szCs w:val="13"/>
                            </w:rPr>
                            <w:t>1</w:t>
                          </w:r>
                        </w:p>
                      </w:txbxContent>
                    </wps:txbx>
                    <wps:bodyPr vert="horz" wrap="square" lIns="0" tIns="0" rIns="0" bIns="0" anchor="t" anchorCtr="0"/>
                  </wps:wsp>
                </a:graphicData>
              </a:graphic>
            </wp:anchor>
          </w:drawing>
        </mc:Choice>
        <mc:Fallback>
          <w:pict>
            <v:shape w14:anchorId="577DEA16"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6A534D82" w14:textId="77777777" w:rsidR="005542D5" w:rsidRDefault="00B01882">
                    <w:pPr>
                      <w:pStyle w:val="AfzendgegevensKop0"/>
                    </w:pPr>
                    <w:r>
                      <w:t>Ministerie van Infrastructuur en Waterstaat</w:t>
                    </w:r>
                  </w:p>
                  <w:p w14:paraId="18D1696B" w14:textId="77777777" w:rsidR="005542D5" w:rsidRDefault="005542D5">
                    <w:pPr>
                      <w:pStyle w:val="WitregelW1"/>
                    </w:pPr>
                  </w:p>
                  <w:p w14:paraId="34C5E4A5" w14:textId="77777777" w:rsidR="005542D5" w:rsidRDefault="00B01882">
                    <w:pPr>
                      <w:pStyle w:val="Afzendgegevens"/>
                    </w:pPr>
                    <w:r>
                      <w:t>Rijnstraat 8</w:t>
                    </w:r>
                  </w:p>
                  <w:p w14:paraId="26E15F51" w14:textId="77777777" w:rsidR="005542D5" w:rsidRPr="005F0198" w:rsidRDefault="00B01882">
                    <w:pPr>
                      <w:pStyle w:val="Afzendgegevens"/>
                      <w:rPr>
                        <w:lang w:val="de-DE"/>
                      </w:rPr>
                    </w:pPr>
                    <w:r w:rsidRPr="005F0198">
                      <w:rPr>
                        <w:lang w:val="de-DE"/>
                      </w:rPr>
                      <w:t>2515 XP  Den Haag</w:t>
                    </w:r>
                  </w:p>
                  <w:p w14:paraId="2F1263F1" w14:textId="77777777" w:rsidR="005542D5" w:rsidRPr="005F0198" w:rsidRDefault="00B01882">
                    <w:pPr>
                      <w:pStyle w:val="Afzendgegevens"/>
                      <w:rPr>
                        <w:lang w:val="de-DE"/>
                      </w:rPr>
                    </w:pPr>
                    <w:r w:rsidRPr="005F0198">
                      <w:rPr>
                        <w:lang w:val="de-DE"/>
                      </w:rPr>
                      <w:t>Postbus 20901</w:t>
                    </w:r>
                  </w:p>
                  <w:p w14:paraId="6F90F342" w14:textId="77777777" w:rsidR="005542D5" w:rsidRPr="005F0198" w:rsidRDefault="00B01882">
                    <w:pPr>
                      <w:pStyle w:val="Afzendgegevens"/>
                      <w:rPr>
                        <w:lang w:val="de-DE"/>
                      </w:rPr>
                    </w:pPr>
                    <w:r w:rsidRPr="005F0198">
                      <w:rPr>
                        <w:lang w:val="de-DE"/>
                      </w:rPr>
                      <w:t>2500 EX Den Haag</w:t>
                    </w:r>
                  </w:p>
                  <w:p w14:paraId="26D11B98" w14:textId="77777777" w:rsidR="005542D5" w:rsidRPr="005F0198" w:rsidRDefault="005542D5">
                    <w:pPr>
                      <w:pStyle w:val="WitregelW1"/>
                      <w:rPr>
                        <w:lang w:val="de-DE"/>
                      </w:rPr>
                    </w:pPr>
                  </w:p>
                  <w:p w14:paraId="3F1C705C" w14:textId="77777777" w:rsidR="005542D5" w:rsidRPr="005F0198" w:rsidRDefault="00B01882">
                    <w:pPr>
                      <w:pStyle w:val="Afzendgegevens"/>
                      <w:rPr>
                        <w:lang w:val="de-DE"/>
                      </w:rPr>
                    </w:pPr>
                    <w:r w:rsidRPr="005F0198">
                      <w:rPr>
                        <w:lang w:val="de-DE"/>
                      </w:rPr>
                      <w:t>T   070-456 0000</w:t>
                    </w:r>
                  </w:p>
                  <w:p w14:paraId="410F409B" w14:textId="77777777" w:rsidR="005542D5" w:rsidRDefault="00B01882">
                    <w:pPr>
                      <w:pStyle w:val="Afzendgegevens"/>
                    </w:pPr>
                    <w:r>
                      <w:t>F   070-456 1111</w:t>
                    </w:r>
                  </w:p>
                  <w:p w14:paraId="4DB73A0B" w14:textId="77777777" w:rsidR="0071143E" w:rsidRPr="0071143E" w:rsidRDefault="0071143E" w:rsidP="0071143E">
                    <w:pPr>
                      <w:spacing w:line="276" w:lineRule="auto"/>
                      <w:rPr>
                        <w:sz w:val="13"/>
                        <w:szCs w:val="13"/>
                      </w:rPr>
                    </w:pPr>
                  </w:p>
                  <w:p w14:paraId="2A63691A" w14:textId="085AF640" w:rsidR="0071143E" w:rsidRPr="0071143E" w:rsidRDefault="0071143E" w:rsidP="0071143E">
                    <w:pPr>
                      <w:spacing w:line="276" w:lineRule="auto"/>
                      <w:rPr>
                        <w:b/>
                        <w:bCs/>
                        <w:sz w:val="13"/>
                        <w:szCs w:val="13"/>
                      </w:rPr>
                    </w:pPr>
                    <w:r w:rsidRPr="0071143E">
                      <w:rPr>
                        <w:b/>
                        <w:bCs/>
                        <w:sz w:val="13"/>
                        <w:szCs w:val="13"/>
                      </w:rPr>
                      <w:t>Ons kenmerk</w:t>
                    </w:r>
                  </w:p>
                  <w:p w14:paraId="00C58A93" w14:textId="10C06881" w:rsidR="0071143E" w:rsidRPr="0071143E" w:rsidRDefault="008F1F20" w:rsidP="0071143E">
                    <w:pPr>
                      <w:spacing w:line="276" w:lineRule="auto"/>
                      <w:rPr>
                        <w:sz w:val="13"/>
                        <w:szCs w:val="13"/>
                      </w:rPr>
                    </w:pPr>
                    <w:r w:rsidRPr="008F1F20">
                      <w:rPr>
                        <w:sz w:val="13"/>
                        <w:szCs w:val="13"/>
                      </w:rPr>
                      <w:t>IENW/BSK-2026/195049</w:t>
                    </w:r>
                  </w:p>
                  <w:p w14:paraId="19A947C6" w14:textId="77777777" w:rsidR="0071143E" w:rsidRPr="0071143E" w:rsidRDefault="0071143E" w:rsidP="0071143E">
                    <w:pPr>
                      <w:spacing w:line="276" w:lineRule="auto"/>
                      <w:rPr>
                        <w:b/>
                        <w:bCs/>
                        <w:sz w:val="13"/>
                        <w:szCs w:val="13"/>
                      </w:rPr>
                    </w:pPr>
                  </w:p>
                  <w:p w14:paraId="0896DC11" w14:textId="614C6534" w:rsidR="0071143E" w:rsidRPr="0071143E" w:rsidRDefault="0071143E" w:rsidP="0071143E">
                    <w:pPr>
                      <w:spacing w:line="276" w:lineRule="auto"/>
                      <w:rPr>
                        <w:b/>
                        <w:bCs/>
                        <w:sz w:val="13"/>
                        <w:szCs w:val="13"/>
                      </w:rPr>
                    </w:pPr>
                    <w:r w:rsidRPr="0071143E">
                      <w:rPr>
                        <w:b/>
                        <w:bCs/>
                        <w:sz w:val="13"/>
                        <w:szCs w:val="13"/>
                      </w:rPr>
                      <w:t>Bijlage(n)</w:t>
                    </w:r>
                  </w:p>
                  <w:p w14:paraId="2D7A9FD5" w14:textId="545281B3" w:rsidR="0071143E" w:rsidRPr="0071143E" w:rsidRDefault="0071143E" w:rsidP="0071143E">
                    <w:pPr>
                      <w:spacing w:line="276" w:lineRule="auto"/>
                      <w:rPr>
                        <w:sz w:val="13"/>
                        <w:szCs w:val="13"/>
                      </w:rPr>
                    </w:pPr>
                    <w:r w:rsidRPr="0071143E">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133DE705" wp14:editId="48D4633D">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66D564B4" w14:textId="77777777" w:rsidR="005542D5" w:rsidRDefault="00B01882">
                          <w:pPr>
                            <w:spacing w:line="240" w:lineRule="auto"/>
                          </w:pPr>
                          <w:r>
                            <w:rPr>
                              <w:noProof/>
                              <w:lang w:val="en-GB" w:eastAsia="en-GB"/>
                            </w:rPr>
                            <w:drawing>
                              <wp:inline distT="0" distB="0" distL="0" distR="0" wp14:anchorId="491775C5" wp14:editId="240DDDDC">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33DE705"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66D564B4" w14:textId="77777777" w:rsidR="005542D5" w:rsidRDefault="00B01882">
                    <w:pPr>
                      <w:spacing w:line="240" w:lineRule="auto"/>
                    </w:pPr>
                    <w:r>
                      <w:rPr>
                        <w:noProof/>
                        <w:lang w:val="en-GB" w:eastAsia="en-GB"/>
                      </w:rPr>
                      <w:drawing>
                        <wp:inline distT="0" distB="0" distL="0" distR="0" wp14:anchorId="491775C5" wp14:editId="240DDDDC">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6EFEC63" wp14:editId="0D4C418C">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7C5CDFB" w14:textId="77777777" w:rsidR="005542D5" w:rsidRDefault="00B01882">
                          <w:pPr>
                            <w:spacing w:line="240" w:lineRule="auto"/>
                          </w:pPr>
                          <w:r>
                            <w:rPr>
                              <w:noProof/>
                              <w:lang w:val="en-GB" w:eastAsia="en-GB"/>
                            </w:rPr>
                            <w:drawing>
                              <wp:inline distT="0" distB="0" distL="0" distR="0" wp14:anchorId="43050BDA" wp14:editId="33A4764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6EFEC63"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7C5CDFB" w14:textId="77777777" w:rsidR="005542D5" w:rsidRDefault="00B01882">
                    <w:pPr>
                      <w:spacing w:line="240" w:lineRule="auto"/>
                    </w:pPr>
                    <w:r>
                      <w:rPr>
                        <w:noProof/>
                        <w:lang w:val="en-GB" w:eastAsia="en-GB"/>
                      </w:rPr>
                      <w:drawing>
                        <wp:inline distT="0" distB="0" distL="0" distR="0" wp14:anchorId="43050BDA" wp14:editId="33A47640">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417B5873" wp14:editId="33FCFD48">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50ADFC99" w14:textId="77777777" w:rsidR="005542D5" w:rsidRDefault="00B01882">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417B5873"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50ADFC99" w14:textId="77777777" w:rsidR="005542D5" w:rsidRDefault="00B01882">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B8D9444" wp14:editId="517DB7C3">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17EDEB2" w14:textId="77777777" w:rsidR="005542D5" w:rsidRDefault="00B01882">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0B8D9444"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17EDEB2" w14:textId="77777777" w:rsidR="005542D5" w:rsidRDefault="00B01882">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5EFFA37B" wp14:editId="102F9841">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5542D5" w14:paraId="0C29E09D" w14:textId="77777777">
                            <w:trPr>
                              <w:trHeight w:val="200"/>
                            </w:trPr>
                            <w:tc>
                              <w:tcPr>
                                <w:tcW w:w="1140" w:type="dxa"/>
                              </w:tcPr>
                              <w:p w14:paraId="341DA645" w14:textId="77777777" w:rsidR="005542D5" w:rsidRDefault="005542D5"/>
                            </w:tc>
                            <w:tc>
                              <w:tcPr>
                                <w:tcW w:w="5400" w:type="dxa"/>
                              </w:tcPr>
                              <w:p w14:paraId="70807C35" w14:textId="77777777" w:rsidR="005542D5" w:rsidRDefault="005542D5"/>
                            </w:tc>
                          </w:tr>
                          <w:tr w:rsidR="005542D5" w14:paraId="2B39CC9A" w14:textId="77777777">
                            <w:trPr>
                              <w:trHeight w:val="240"/>
                            </w:trPr>
                            <w:tc>
                              <w:tcPr>
                                <w:tcW w:w="1140" w:type="dxa"/>
                              </w:tcPr>
                              <w:p w14:paraId="3D9A951E" w14:textId="77777777" w:rsidR="005542D5" w:rsidRDefault="00B01882">
                                <w:r>
                                  <w:t>Datum</w:t>
                                </w:r>
                              </w:p>
                            </w:tc>
                            <w:tc>
                              <w:tcPr>
                                <w:tcW w:w="5400" w:type="dxa"/>
                              </w:tcPr>
                              <w:p w14:paraId="6E576E92" w14:textId="63378B68" w:rsidR="005542D5" w:rsidRDefault="008F1F20">
                                <w:r>
                                  <w:t>7 oktober 2026</w:t>
                                </w:r>
                              </w:p>
                            </w:tc>
                          </w:tr>
                          <w:tr w:rsidR="005542D5" w14:paraId="4882CCE9" w14:textId="77777777">
                            <w:trPr>
                              <w:trHeight w:val="240"/>
                            </w:trPr>
                            <w:tc>
                              <w:tcPr>
                                <w:tcW w:w="1140" w:type="dxa"/>
                              </w:tcPr>
                              <w:p w14:paraId="636B09A2" w14:textId="77777777" w:rsidR="005542D5" w:rsidRDefault="00B01882">
                                <w:r>
                                  <w:t>Betreft</w:t>
                                </w:r>
                              </w:p>
                            </w:tc>
                            <w:tc>
                              <w:tcPr>
                                <w:tcW w:w="5400" w:type="dxa"/>
                              </w:tcPr>
                              <w:p w14:paraId="1C5D75F4" w14:textId="2B2F1EEC" w:rsidR="005542D5" w:rsidRDefault="004846D3">
                                <w:r>
                                  <w:t>Beantwoording Kamerv</w:t>
                                </w:r>
                                <w:r w:rsidR="00B01882">
                                  <w:t xml:space="preserve">raag lid Keijzer </w:t>
                                </w:r>
                                <w:r>
                                  <w:t>over</w:t>
                                </w:r>
                                <w:r w:rsidR="00B01882">
                                  <w:t xml:space="preserve"> </w:t>
                                </w:r>
                                <w:r>
                                  <w:t>waterberging</w:t>
                                </w:r>
                              </w:p>
                            </w:tc>
                          </w:tr>
                          <w:tr w:rsidR="005542D5" w14:paraId="21751A47" w14:textId="77777777">
                            <w:trPr>
                              <w:trHeight w:val="200"/>
                            </w:trPr>
                            <w:tc>
                              <w:tcPr>
                                <w:tcW w:w="1140" w:type="dxa"/>
                              </w:tcPr>
                              <w:p w14:paraId="5CFBD41E" w14:textId="77777777" w:rsidR="005542D5" w:rsidRDefault="005542D5"/>
                            </w:tc>
                            <w:tc>
                              <w:tcPr>
                                <w:tcW w:w="5400" w:type="dxa"/>
                              </w:tcPr>
                              <w:p w14:paraId="44057C0F" w14:textId="77777777" w:rsidR="005542D5" w:rsidRDefault="005542D5"/>
                            </w:tc>
                          </w:tr>
                        </w:tbl>
                        <w:p w14:paraId="247DCC91" w14:textId="77777777" w:rsidR="002D45EA" w:rsidRDefault="002D45EA"/>
                      </w:txbxContent>
                    </wps:txbx>
                    <wps:bodyPr vert="horz" wrap="square" lIns="0" tIns="0" rIns="0" bIns="0" anchor="t" anchorCtr="0"/>
                  </wps:wsp>
                </a:graphicData>
              </a:graphic>
            </wp:anchor>
          </w:drawing>
        </mc:Choice>
        <mc:Fallback>
          <w:pict>
            <v:shape w14:anchorId="5EFFA37B"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5542D5" w14:paraId="0C29E09D" w14:textId="77777777">
                      <w:trPr>
                        <w:trHeight w:val="200"/>
                      </w:trPr>
                      <w:tc>
                        <w:tcPr>
                          <w:tcW w:w="1140" w:type="dxa"/>
                        </w:tcPr>
                        <w:p w14:paraId="341DA645" w14:textId="77777777" w:rsidR="005542D5" w:rsidRDefault="005542D5"/>
                      </w:tc>
                      <w:tc>
                        <w:tcPr>
                          <w:tcW w:w="5400" w:type="dxa"/>
                        </w:tcPr>
                        <w:p w14:paraId="70807C35" w14:textId="77777777" w:rsidR="005542D5" w:rsidRDefault="005542D5"/>
                      </w:tc>
                    </w:tr>
                    <w:tr w:rsidR="005542D5" w14:paraId="2B39CC9A" w14:textId="77777777">
                      <w:trPr>
                        <w:trHeight w:val="240"/>
                      </w:trPr>
                      <w:tc>
                        <w:tcPr>
                          <w:tcW w:w="1140" w:type="dxa"/>
                        </w:tcPr>
                        <w:p w14:paraId="3D9A951E" w14:textId="77777777" w:rsidR="005542D5" w:rsidRDefault="00B01882">
                          <w:r>
                            <w:t>Datum</w:t>
                          </w:r>
                        </w:p>
                      </w:tc>
                      <w:tc>
                        <w:tcPr>
                          <w:tcW w:w="5400" w:type="dxa"/>
                        </w:tcPr>
                        <w:p w14:paraId="6E576E92" w14:textId="63378B68" w:rsidR="005542D5" w:rsidRDefault="008F1F20">
                          <w:r>
                            <w:t>7 oktober 2026</w:t>
                          </w:r>
                        </w:p>
                      </w:tc>
                    </w:tr>
                    <w:tr w:rsidR="005542D5" w14:paraId="4882CCE9" w14:textId="77777777">
                      <w:trPr>
                        <w:trHeight w:val="240"/>
                      </w:trPr>
                      <w:tc>
                        <w:tcPr>
                          <w:tcW w:w="1140" w:type="dxa"/>
                        </w:tcPr>
                        <w:p w14:paraId="636B09A2" w14:textId="77777777" w:rsidR="005542D5" w:rsidRDefault="00B01882">
                          <w:r>
                            <w:t>Betreft</w:t>
                          </w:r>
                        </w:p>
                      </w:tc>
                      <w:tc>
                        <w:tcPr>
                          <w:tcW w:w="5400" w:type="dxa"/>
                        </w:tcPr>
                        <w:p w14:paraId="1C5D75F4" w14:textId="2B2F1EEC" w:rsidR="005542D5" w:rsidRDefault="004846D3">
                          <w:r>
                            <w:t>Beantwoording Kamerv</w:t>
                          </w:r>
                          <w:r w:rsidR="00B01882">
                            <w:t xml:space="preserve">raag lid Keijzer </w:t>
                          </w:r>
                          <w:r>
                            <w:t>over</w:t>
                          </w:r>
                          <w:r w:rsidR="00B01882">
                            <w:t xml:space="preserve"> </w:t>
                          </w:r>
                          <w:r>
                            <w:t>waterberging</w:t>
                          </w:r>
                        </w:p>
                      </w:tc>
                    </w:tr>
                    <w:tr w:rsidR="005542D5" w14:paraId="21751A47" w14:textId="77777777">
                      <w:trPr>
                        <w:trHeight w:val="200"/>
                      </w:trPr>
                      <w:tc>
                        <w:tcPr>
                          <w:tcW w:w="1140" w:type="dxa"/>
                        </w:tcPr>
                        <w:p w14:paraId="5CFBD41E" w14:textId="77777777" w:rsidR="005542D5" w:rsidRDefault="005542D5"/>
                      </w:tc>
                      <w:tc>
                        <w:tcPr>
                          <w:tcW w:w="5400" w:type="dxa"/>
                        </w:tcPr>
                        <w:p w14:paraId="44057C0F" w14:textId="77777777" w:rsidR="005542D5" w:rsidRDefault="005542D5"/>
                      </w:tc>
                    </w:tr>
                  </w:tbl>
                  <w:p w14:paraId="247DCC91" w14:textId="77777777" w:rsidR="002D45EA" w:rsidRDefault="002D45EA"/>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0CF09EAD" wp14:editId="06041B02">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1C4B83D" w14:textId="77777777" w:rsidR="002D45EA" w:rsidRDefault="002D45EA"/>
                      </w:txbxContent>
                    </wps:txbx>
                    <wps:bodyPr vert="horz" wrap="square" lIns="0" tIns="0" rIns="0" bIns="0" anchor="t" anchorCtr="0"/>
                  </wps:wsp>
                </a:graphicData>
              </a:graphic>
            </wp:anchor>
          </w:drawing>
        </mc:Choice>
        <mc:Fallback>
          <w:pict>
            <v:shape w14:anchorId="0CF09EAD"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51C4B83D" w14:textId="77777777" w:rsidR="002D45EA" w:rsidRDefault="002D45E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1CAAE2F"/>
    <w:multiLevelType w:val="multilevel"/>
    <w:tmpl w:val="2BA9789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C99C295"/>
    <w:multiLevelType w:val="multilevel"/>
    <w:tmpl w:val="1F4EB800"/>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40C5A9A"/>
    <w:multiLevelType w:val="multilevel"/>
    <w:tmpl w:val="A58F6260"/>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BC0F32B2"/>
    <w:multiLevelType w:val="multilevel"/>
    <w:tmpl w:val="FAC69C3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C4EEEECA"/>
    <w:multiLevelType w:val="multilevel"/>
    <w:tmpl w:val="6A24134E"/>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E414F388"/>
    <w:multiLevelType w:val="multilevel"/>
    <w:tmpl w:val="2918F5CB"/>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90BD93"/>
    <w:multiLevelType w:val="multilevel"/>
    <w:tmpl w:val="87A4F2A8"/>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D98B0F"/>
    <w:multiLevelType w:val="multilevel"/>
    <w:tmpl w:val="2A97FAA8"/>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DA8A9F"/>
    <w:multiLevelType w:val="multilevel"/>
    <w:tmpl w:val="574281CB"/>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85E0DAD"/>
    <w:multiLevelType w:val="multilevel"/>
    <w:tmpl w:val="B9402E88"/>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0" w15:restartNumberingAfterBreak="0">
    <w:nsid w:val="1B2029E9"/>
    <w:multiLevelType w:val="multilevel"/>
    <w:tmpl w:val="5C868C7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A4110C"/>
    <w:multiLevelType w:val="hybridMultilevel"/>
    <w:tmpl w:val="5E148A58"/>
    <w:lvl w:ilvl="0" w:tplc="023E7086">
      <w:start w:val="1"/>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E5F5828"/>
    <w:multiLevelType w:val="hybridMultilevel"/>
    <w:tmpl w:val="6470821C"/>
    <w:lvl w:ilvl="0" w:tplc="8F08BB92">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42D21"/>
    <w:multiLevelType w:val="multilevel"/>
    <w:tmpl w:val="0F9C415D"/>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96C531"/>
    <w:multiLevelType w:val="multilevel"/>
    <w:tmpl w:val="B43C28FD"/>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BE4006D"/>
    <w:multiLevelType w:val="hybridMultilevel"/>
    <w:tmpl w:val="354020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D8DB238"/>
    <w:multiLevelType w:val="multilevel"/>
    <w:tmpl w:val="3AA6776F"/>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E6D6155"/>
    <w:multiLevelType w:val="multilevel"/>
    <w:tmpl w:val="8FC566C6"/>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4BE1BB6"/>
    <w:multiLevelType w:val="multilevel"/>
    <w:tmpl w:val="C1DE67E4"/>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4B2E61"/>
    <w:multiLevelType w:val="multilevel"/>
    <w:tmpl w:val="88C5A381"/>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0" w15:restartNumberingAfterBreak="0">
    <w:nsid w:val="5244A186"/>
    <w:multiLevelType w:val="multilevel"/>
    <w:tmpl w:val="49531DE6"/>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CBF11B1"/>
    <w:multiLevelType w:val="multilevel"/>
    <w:tmpl w:val="CAD6973B"/>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280170A"/>
    <w:multiLevelType w:val="hybridMultilevel"/>
    <w:tmpl w:val="1FD0BE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D6D8211"/>
    <w:multiLevelType w:val="multilevel"/>
    <w:tmpl w:val="0DC65749"/>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DF01892"/>
    <w:multiLevelType w:val="multilevel"/>
    <w:tmpl w:val="FBF0CFB1"/>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6FEBAFD"/>
    <w:multiLevelType w:val="multilevel"/>
    <w:tmpl w:val="1714AB95"/>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C1916B0"/>
    <w:multiLevelType w:val="hybridMultilevel"/>
    <w:tmpl w:val="22A09580"/>
    <w:lvl w:ilvl="0" w:tplc="C5C24788">
      <w:start w:val="1"/>
      <w:numFmt w:val="bullet"/>
      <w:lvlText w:val=""/>
      <w:lvlJc w:val="left"/>
      <w:pPr>
        <w:ind w:left="1440" w:hanging="360"/>
      </w:pPr>
      <w:rPr>
        <w:rFonts w:ascii="Symbol" w:hAnsi="Symbol"/>
      </w:rPr>
    </w:lvl>
    <w:lvl w:ilvl="1" w:tplc="C39CD8D0">
      <w:start w:val="1"/>
      <w:numFmt w:val="bullet"/>
      <w:lvlText w:val=""/>
      <w:lvlJc w:val="left"/>
      <w:pPr>
        <w:ind w:left="1440" w:hanging="360"/>
      </w:pPr>
      <w:rPr>
        <w:rFonts w:ascii="Symbol" w:hAnsi="Symbol"/>
      </w:rPr>
    </w:lvl>
    <w:lvl w:ilvl="2" w:tplc="514641EE">
      <w:start w:val="1"/>
      <w:numFmt w:val="bullet"/>
      <w:lvlText w:val=""/>
      <w:lvlJc w:val="left"/>
      <w:pPr>
        <w:ind w:left="1440" w:hanging="360"/>
      </w:pPr>
      <w:rPr>
        <w:rFonts w:ascii="Symbol" w:hAnsi="Symbol"/>
      </w:rPr>
    </w:lvl>
    <w:lvl w:ilvl="3" w:tplc="9A36A664">
      <w:start w:val="1"/>
      <w:numFmt w:val="bullet"/>
      <w:lvlText w:val=""/>
      <w:lvlJc w:val="left"/>
      <w:pPr>
        <w:ind w:left="1440" w:hanging="360"/>
      </w:pPr>
      <w:rPr>
        <w:rFonts w:ascii="Symbol" w:hAnsi="Symbol"/>
      </w:rPr>
    </w:lvl>
    <w:lvl w:ilvl="4" w:tplc="B6625984">
      <w:start w:val="1"/>
      <w:numFmt w:val="bullet"/>
      <w:lvlText w:val=""/>
      <w:lvlJc w:val="left"/>
      <w:pPr>
        <w:ind w:left="1440" w:hanging="360"/>
      </w:pPr>
      <w:rPr>
        <w:rFonts w:ascii="Symbol" w:hAnsi="Symbol"/>
      </w:rPr>
    </w:lvl>
    <w:lvl w:ilvl="5" w:tplc="B95EF2AE">
      <w:start w:val="1"/>
      <w:numFmt w:val="bullet"/>
      <w:lvlText w:val=""/>
      <w:lvlJc w:val="left"/>
      <w:pPr>
        <w:ind w:left="1440" w:hanging="360"/>
      </w:pPr>
      <w:rPr>
        <w:rFonts w:ascii="Symbol" w:hAnsi="Symbol"/>
      </w:rPr>
    </w:lvl>
    <w:lvl w:ilvl="6" w:tplc="AA54FE94">
      <w:start w:val="1"/>
      <w:numFmt w:val="bullet"/>
      <w:lvlText w:val=""/>
      <w:lvlJc w:val="left"/>
      <w:pPr>
        <w:ind w:left="1440" w:hanging="360"/>
      </w:pPr>
      <w:rPr>
        <w:rFonts w:ascii="Symbol" w:hAnsi="Symbol"/>
      </w:rPr>
    </w:lvl>
    <w:lvl w:ilvl="7" w:tplc="0298D450">
      <w:start w:val="1"/>
      <w:numFmt w:val="bullet"/>
      <w:lvlText w:val=""/>
      <w:lvlJc w:val="left"/>
      <w:pPr>
        <w:ind w:left="1440" w:hanging="360"/>
      </w:pPr>
      <w:rPr>
        <w:rFonts w:ascii="Symbol" w:hAnsi="Symbol"/>
      </w:rPr>
    </w:lvl>
    <w:lvl w:ilvl="8" w:tplc="A6F6CF1C">
      <w:start w:val="1"/>
      <w:numFmt w:val="bullet"/>
      <w:lvlText w:val=""/>
      <w:lvlJc w:val="left"/>
      <w:pPr>
        <w:ind w:left="1440" w:hanging="360"/>
      </w:pPr>
      <w:rPr>
        <w:rFonts w:ascii="Symbol" w:hAnsi="Symbol"/>
      </w:rPr>
    </w:lvl>
  </w:abstractNum>
  <w:abstractNum w:abstractNumId="27" w15:restartNumberingAfterBreak="0">
    <w:nsid w:val="7F67DE64"/>
    <w:multiLevelType w:val="multilevel"/>
    <w:tmpl w:val="38E172EC"/>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14"/>
  </w:num>
  <w:num w:numId="3">
    <w:abstractNumId w:val="4"/>
  </w:num>
  <w:num w:numId="4">
    <w:abstractNumId w:val="10"/>
  </w:num>
  <w:num w:numId="5">
    <w:abstractNumId w:val="9"/>
  </w:num>
  <w:num w:numId="6">
    <w:abstractNumId w:val="3"/>
  </w:num>
  <w:num w:numId="7">
    <w:abstractNumId w:val="0"/>
  </w:num>
  <w:num w:numId="8">
    <w:abstractNumId w:val="24"/>
  </w:num>
  <w:num w:numId="9">
    <w:abstractNumId w:val="17"/>
  </w:num>
  <w:num w:numId="10">
    <w:abstractNumId w:val="16"/>
  </w:num>
  <w:num w:numId="11">
    <w:abstractNumId w:val="21"/>
  </w:num>
  <w:num w:numId="12">
    <w:abstractNumId w:val="19"/>
  </w:num>
  <w:num w:numId="13">
    <w:abstractNumId w:val="20"/>
  </w:num>
  <w:num w:numId="14">
    <w:abstractNumId w:val="8"/>
  </w:num>
  <w:num w:numId="15">
    <w:abstractNumId w:val="25"/>
  </w:num>
  <w:num w:numId="16">
    <w:abstractNumId w:val="5"/>
  </w:num>
  <w:num w:numId="17">
    <w:abstractNumId w:val="23"/>
  </w:num>
  <w:num w:numId="18">
    <w:abstractNumId w:val="6"/>
  </w:num>
  <w:num w:numId="19">
    <w:abstractNumId w:val="7"/>
  </w:num>
  <w:num w:numId="20">
    <w:abstractNumId w:val="2"/>
  </w:num>
  <w:num w:numId="21">
    <w:abstractNumId w:val="18"/>
  </w:num>
  <w:num w:numId="22">
    <w:abstractNumId w:val="13"/>
  </w:num>
  <w:num w:numId="23">
    <w:abstractNumId w:val="27"/>
  </w:num>
  <w:num w:numId="24">
    <w:abstractNumId w:val="22"/>
  </w:num>
  <w:num w:numId="25">
    <w:abstractNumId w:val="12"/>
  </w:num>
  <w:num w:numId="26">
    <w:abstractNumId w:val="15"/>
  </w:num>
  <w:num w:numId="27">
    <w:abstractNumId w:val="11"/>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198"/>
    <w:rsid w:val="0001387C"/>
    <w:rsid w:val="000239A8"/>
    <w:rsid w:val="000530BB"/>
    <w:rsid w:val="00060673"/>
    <w:rsid w:val="00083A91"/>
    <w:rsid w:val="0008592B"/>
    <w:rsid w:val="000C3613"/>
    <w:rsid w:val="000D2919"/>
    <w:rsid w:val="000F12F6"/>
    <w:rsid w:val="001212B5"/>
    <w:rsid w:val="00144BB3"/>
    <w:rsid w:val="001B62DE"/>
    <w:rsid w:val="001E5727"/>
    <w:rsid w:val="001F7E4E"/>
    <w:rsid w:val="00214B2C"/>
    <w:rsid w:val="0023683B"/>
    <w:rsid w:val="00237315"/>
    <w:rsid w:val="00257A93"/>
    <w:rsid w:val="002A62B2"/>
    <w:rsid w:val="002B66F1"/>
    <w:rsid w:val="002D45EA"/>
    <w:rsid w:val="002D46C3"/>
    <w:rsid w:val="003440DB"/>
    <w:rsid w:val="003513FA"/>
    <w:rsid w:val="003706AD"/>
    <w:rsid w:val="00371B20"/>
    <w:rsid w:val="003864A3"/>
    <w:rsid w:val="00391DB5"/>
    <w:rsid w:val="00401862"/>
    <w:rsid w:val="00411E6B"/>
    <w:rsid w:val="0042023A"/>
    <w:rsid w:val="0043426F"/>
    <w:rsid w:val="00436BCC"/>
    <w:rsid w:val="00446671"/>
    <w:rsid w:val="004506BA"/>
    <w:rsid w:val="00452CFE"/>
    <w:rsid w:val="004846D3"/>
    <w:rsid w:val="004C6E66"/>
    <w:rsid w:val="004D6880"/>
    <w:rsid w:val="00522EA2"/>
    <w:rsid w:val="005542D5"/>
    <w:rsid w:val="005775A3"/>
    <w:rsid w:val="0058572E"/>
    <w:rsid w:val="005922B6"/>
    <w:rsid w:val="005C6847"/>
    <w:rsid w:val="005F0198"/>
    <w:rsid w:val="006B6E47"/>
    <w:rsid w:val="0071143E"/>
    <w:rsid w:val="0072471A"/>
    <w:rsid w:val="00761728"/>
    <w:rsid w:val="00814788"/>
    <w:rsid w:val="00833EAD"/>
    <w:rsid w:val="008968F0"/>
    <w:rsid w:val="008F1F20"/>
    <w:rsid w:val="00965A0F"/>
    <w:rsid w:val="009B3FE6"/>
    <w:rsid w:val="009E54BA"/>
    <w:rsid w:val="009F70B6"/>
    <w:rsid w:val="00A13DA8"/>
    <w:rsid w:val="00A6481B"/>
    <w:rsid w:val="00A65042"/>
    <w:rsid w:val="00A8423D"/>
    <w:rsid w:val="00A8760B"/>
    <w:rsid w:val="00AB208E"/>
    <w:rsid w:val="00AC3D72"/>
    <w:rsid w:val="00AE5D8B"/>
    <w:rsid w:val="00B01882"/>
    <w:rsid w:val="00B45BB4"/>
    <w:rsid w:val="00B837B3"/>
    <w:rsid w:val="00BB2905"/>
    <w:rsid w:val="00BC6201"/>
    <w:rsid w:val="00BD2C63"/>
    <w:rsid w:val="00BF082E"/>
    <w:rsid w:val="00C7399C"/>
    <w:rsid w:val="00CA30EB"/>
    <w:rsid w:val="00CB020E"/>
    <w:rsid w:val="00CE2327"/>
    <w:rsid w:val="00CF3148"/>
    <w:rsid w:val="00D024BF"/>
    <w:rsid w:val="00D14D2C"/>
    <w:rsid w:val="00D311E0"/>
    <w:rsid w:val="00D31C1C"/>
    <w:rsid w:val="00D364C3"/>
    <w:rsid w:val="00D736B0"/>
    <w:rsid w:val="00D7410A"/>
    <w:rsid w:val="00D869DF"/>
    <w:rsid w:val="00D900C5"/>
    <w:rsid w:val="00DE59EE"/>
    <w:rsid w:val="00E372D7"/>
    <w:rsid w:val="00EE3CA1"/>
    <w:rsid w:val="00EE7C6B"/>
    <w:rsid w:val="00EF1FB4"/>
    <w:rsid w:val="00EF4CF8"/>
    <w:rsid w:val="00F552FC"/>
    <w:rsid w:val="00F56B8D"/>
    <w:rsid w:val="00F93DBA"/>
    <w:rsid w:val="00FC5385"/>
    <w:rsid w:val="00FE21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C3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5F0198"/>
    <w:pPr>
      <w:tabs>
        <w:tab w:val="center" w:pos="4536"/>
        <w:tab w:val="right" w:pos="9072"/>
      </w:tabs>
      <w:spacing w:line="240" w:lineRule="auto"/>
    </w:pPr>
  </w:style>
  <w:style w:type="character" w:customStyle="1" w:styleId="HeaderChar">
    <w:name w:val="Header Char"/>
    <w:basedOn w:val="DefaultParagraphFont"/>
    <w:link w:val="Header"/>
    <w:uiPriority w:val="99"/>
    <w:rsid w:val="005F0198"/>
    <w:rPr>
      <w:rFonts w:ascii="Verdana" w:hAnsi="Verdana"/>
      <w:color w:val="000000"/>
      <w:sz w:val="18"/>
      <w:szCs w:val="18"/>
    </w:rPr>
  </w:style>
  <w:style w:type="paragraph" w:styleId="Footer">
    <w:name w:val="footer"/>
    <w:basedOn w:val="Normal"/>
    <w:link w:val="FooterChar"/>
    <w:uiPriority w:val="99"/>
    <w:unhideWhenUsed/>
    <w:rsid w:val="005F0198"/>
    <w:pPr>
      <w:tabs>
        <w:tab w:val="center" w:pos="4536"/>
        <w:tab w:val="right" w:pos="9072"/>
      </w:tabs>
      <w:spacing w:line="240" w:lineRule="auto"/>
    </w:pPr>
  </w:style>
  <w:style w:type="character" w:customStyle="1" w:styleId="FooterChar">
    <w:name w:val="Footer Char"/>
    <w:basedOn w:val="DefaultParagraphFont"/>
    <w:link w:val="Footer"/>
    <w:uiPriority w:val="99"/>
    <w:rsid w:val="005F0198"/>
    <w:rPr>
      <w:rFonts w:ascii="Verdana" w:hAnsi="Verdana"/>
      <w:color w:val="000000"/>
      <w:sz w:val="18"/>
      <w:szCs w:val="18"/>
    </w:rPr>
  </w:style>
  <w:style w:type="paragraph" w:styleId="ListParagraph">
    <w:name w:val="List Paragraph"/>
    <w:basedOn w:val="Normal"/>
    <w:uiPriority w:val="34"/>
    <w:qFormat/>
    <w:rsid w:val="0058572E"/>
    <w:pPr>
      <w:autoSpaceDN/>
      <w:spacing w:after="160" w:line="278" w:lineRule="auto"/>
      <w:ind w:left="720"/>
      <w:contextualSpacing/>
      <w:textAlignment w:val="auto"/>
    </w:pPr>
    <w:rPr>
      <w:rFonts w:asciiTheme="minorHAnsi" w:eastAsiaTheme="minorHAnsi" w:hAnsiTheme="minorHAnsi" w:cstheme="minorBidi"/>
      <w:color w:val="auto"/>
      <w:kern w:val="2"/>
      <w:sz w:val="24"/>
      <w:szCs w:val="24"/>
      <w:lang w:val="en-US" w:eastAsia="en-US"/>
      <w14:ligatures w14:val="standardContextual"/>
    </w:rPr>
  </w:style>
  <w:style w:type="character" w:styleId="CommentReference">
    <w:name w:val="annotation reference"/>
    <w:basedOn w:val="DefaultParagraphFont"/>
    <w:uiPriority w:val="99"/>
    <w:semiHidden/>
    <w:unhideWhenUsed/>
    <w:rsid w:val="000239A8"/>
    <w:rPr>
      <w:sz w:val="16"/>
      <w:szCs w:val="16"/>
    </w:rPr>
  </w:style>
  <w:style w:type="paragraph" w:styleId="CommentText">
    <w:name w:val="annotation text"/>
    <w:basedOn w:val="Normal"/>
    <w:link w:val="CommentTextChar"/>
    <w:uiPriority w:val="99"/>
    <w:unhideWhenUsed/>
    <w:rsid w:val="000239A8"/>
    <w:pPr>
      <w:spacing w:line="240" w:lineRule="auto"/>
    </w:pPr>
    <w:rPr>
      <w:sz w:val="20"/>
      <w:szCs w:val="20"/>
    </w:rPr>
  </w:style>
  <w:style w:type="character" w:customStyle="1" w:styleId="CommentTextChar">
    <w:name w:val="Comment Text Char"/>
    <w:basedOn w:val="DefaultParagraphFont"/>
    <w:link w:val="CommentText"/>
    <w:uiPriority w:val="99"/>
    <w:rsid w:val="000239A8"/>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0239A8"/>
    <w:rPr>
      <w:b/>
      <w:bCs/>
    </w:rPr>
  </w:style>
  <w:style w:type="character" w:customStyle="1" w:styleId="CommentSubjectChar">
    <w:name w:val="Comment Subject Char"/>
    <w:basedOn w:val="CommentTextChar"/>
    <w:link w:val="CommentSubject"/>
    <w:uiPriority w:val="99"/>
    <w:semiHidden/>
    <w:rsid w:val="000239A8"/>
    <w:rPr>
      <w:rFonts w:ascii="Verdana" w:hAnsi="Verdana"/>
      <w:b/>
      <w:bCs/>
      <w:color w:val="000000"/>
    </w:rPr>
  </w:style>
  <w:style w:type="character" w:customStyle="1" w:styleId="UnresolvedMention">
    <w:name w:val="Unresolved Mention"/>
    <w:basedOn w:val="DefaultParagraphFont"/>
    <w:uiPriority w:val="99"/>
    <w:semiHidden/>
    <w:unhideWhenUsed/>
    <w:rsid w:val="000C3613"/>
    <w:rPr>
      <w:color w:val="605E5C"/>
      <w:shd w:val="clear" w:color="auto" w:fill="E1DFDD"/>
    </w:rPr>
  </w:style>
  <w:style w:type="paragraph" w:styleId="FootnoteText">
    <w:name w:val="footnote text"/>
    <w:basedOn w:val="Normal"/>
    <w:link w:val="FootnoteTextChar"/>
    <w:uiPriority w:val="99"/>
    <w:semiHidden/>
    <w:unhideWhenUsed/>
    <w:rsid w:val="00391DB5"/>
    <w:pPr>
      <w:spacing w:line="240" w:lineRule="auto"/>
    </w:pPr>
    <w:rPr>
      <w:sz w:val="20"/>
      <w:szCs w:val="20"/>
    </w:rPr>
  </w:style>
  <w:style w:type="character" w:customStyle="1" w:styleId="FootnoteTextChar">
    <w:name w:val="Footnote Text Char"/>
    <w:basedOn w:val="DefaultParagraphFont"/>
    <w:link w:val="FootnoteText"/>
    <w:uiPriority w:val="99"/>
    <w:semiHidden/>
    <w:rsid w:val="00391DB5"/>
    <w:rPr>
      <w:rFonts w:ascii="Verdana" w:hAnsi="Verdana"/>
      <w:color w:val="000000"/>
    </w:rPr>
  </w:style>
  <w:style w:type="character" w:styleId="FootnoteReference">
    <w:name w:val="footnote reference"/>
    <w:basedOn w:val="DefaultParagraphFont"/>
    <w:uiPriority w:val="99"/>
    <w:semiHidden/>
    <w:unhideWhenUsed/>
    <w:rsid w:val="00391DB5"/>
    <w:rPr>
      <w:vertAlign w:val="superscript"/>
    </w:rPr>
  </w:style>
  <w:style w:type="paragraph" w:styleId="Revision">
    <w:name w:val="Revision"/>
    <w:hidden/>
    <w:uiPriority w:val="99"/>
    <w:semiHidden/>
    <w:rsid w:val="005775A3"/>
    <w:pPr>
      <w:autoSpaceDN/>
      <w:textAlignment w:val="auto"/>
    </w:pPr>
    <w:rPr>
      <w:rFonts w:ascii="Verdana" w:hAnsi="Verdana"/>
      <w:color w:val="000000"/>
      <w:sz w:val="18"/>
      <w:szCs w:val="18"/>
    </w:rPr>
  </w:style>
  <w:style w:type="character" w:styleId="FollowedHyperlink">
    <w:name w:val="FollowedHyperlink"/>
    <w:basedOn w:val="DefaultParagraphFont"/>
    <w:uiPriority w:val="99"/>
    <w:semiHidden/>
    <w:unhideWhenUsed/>
    <w:rsid w:val="00F56B8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3343378">
      <w:bodyDiv w:val="1"/>
      <w:marLeft w:val="0"/>
      <w:marRight w:val="0"/>
      <w:marTop w:val="0"/>
      <w:marBottom w:val="0"/>
      <w:divBdr>
        <w:top w:val="none" w:sz="0" w:space="0" w:color="auto"/>
        <w:left w:val="none" w:sz="0" w:space="0" w:color="auto"/>
        <w:bottom w:val="none" w:sz="0" w:space="0" w:color="auto"/>
        <w:right w:val="none" w:sz="0" w:space="0" w:color="auto"/>
      </w:divBdr>
    </w:div>
    <w:div w:id="782304432">
      <w:bodyDiv w:val="1"/>
      <w:marLeft w:val="0"/>
      <w:marRight w:val="0"/>
      <w:marTop w:val="0"/>
      <w:marBottom w:val="0"/>
      <w:divBdr>
        <w:top w:val="none" w:sz="0" w:space="0" w:color="auto"/>
        <w:left w:val="none" w:sz="0" w:space="0" w:color="auto"/>
        <w:bottom w:val="none" w:sz="0" w:space="0" w:color="auto"/>
        <w:right w:val="none" w:sz="0" w:space="0" w:color="auto"/>
      </w:divBdr>
    </w:div>
    <w:div w:id="871772880">
      <w:bodyDiv w:val="1"/>
      <w:marLeft w:val="0"/>
      <w:marRight w:val="0"/>
      <w:marTop w:val="0"/>
      <w:marBottom w:val="0"/>
      <w:divBdr>
        <w:top w:val="none" w:sz="0" w:space="0" w:color="auto"/>
        <w:left w:val="none" w:sz="0" w:space="0" w:color="auto"/>
        <w:bottom w:val="none" w:sz="0" w:space="0" w:color="auto"/>
        <w:right w:val="none" w:sz="0" w:space="0" w:color="auto"/>
      </w:divBdr>
    </w:div>
    <w:div w:id="1476873968">
      <w:bodyDiv w:val="1"/>
      <w:marLeft w:val="0"/>
      <w:marRight w:val="0"/>
      <w:marTop w:val="0"/>
      <w:marBottom w:val="0"/>
      <w:divBdr>
        <w:top w:val="none" w:sz="0" w:space="0" w:color="auto"/>
        <w:left w:val="none" w:sz="0" w:space="0" w:color="auto"/>
        <w:bottom w:val="none" w:sz="0" w:space="0" w:color="auto"/>
        <w:right w:val="none" w:sz="0" w:space="0" w:color="auto"/>
      </w:divBdr>
    </w:div>
    <w:div w:id="1526286343">
      <w:bodyDiv w:val="1"/>
      <w:marLeft w:val="0"/>
      <w:marRight w:val="0"/>
      <w:marTop w:val="0"/>
      <w:marBottom w:val="0"/>
      <w:divBdr>
        <w:top w:val="none" w:sz="0" w:space="0" w:color="auto"/>
        <w:left w:val="none" w:sz="0" w:space="0" w:color="auto"/>
        <w:bottom w:val="none" w:sz="0" w:space="0" w:color="auto"/>
        <w:right w:val="none" w:sz="0" w:space="0" w:color="auto"/>
      </w:divBdr>
    </w:div>
    <w:div w:id="1578443999">
      <w:bodyDiv w:val="1"/>
      <w:marLeft w:val="0"/>
      <w:marRight w:val="0"/>
      <w:marTop w:val="0"/>
      <w:marBottom w:val="0"/>
      <w:divBdr>
        <w:top w:val="none" w:sz="0" w:space="0" w:color="auto"/>
        <w:left w:val="none" w:sz="0" w:space="0" w:color="auto"/>
        <w:bottom w:val="none" w:sz="0" w:space="0" w:color="auto"/>
        <w:right w:val="none" w:sz="0" w:space="0" w:color="auto"/>
      </w:divBdr>
    </w:div>
    <w:div w:id="1713463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https://www.knmi.nl/nederland-nu/klimatologie/maand-en-seizoensoverzichten/2026/zomer" TargetMode="External"/><Relationship Id="rId2" Type="http://schemas.openxmlformats.org/officeDocument/2006/relationships/hyperlink" Target="https://www.deltaprogramma.nl/documenten/2021/09/21/dp2022-d-deltaplan-zoetwater-2022-2027" TargetMode="External"/><Relationship Id="rId1" Type="http://schemas.openxmlformats.org/officeDocument/2006/relationships/hyperlink" Target="https://www.deltaprogramma.nl/documenten/2014/01/01/deltaplan-zoetwater-fase-1"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ap:Properties xmlns:vt="http://schemas.openxmlformats.org/officeDocument/2006/docPropsVTypes" xmlns:ap="http://schemas.openxmlformats.org/officeDocument/2006/extended-properties">
  <ap:Pages>2</ap:Pages>
  <ap:Words>681</ap:Words>
  <ap:Characters>3887</ap:Characters>
  <ap:DocSecurity>0</ap:DocSecurity>
  <ap:Lines>32</ap:Lines>
  <ap:Paragraphs>9</ap:Paragraphs>
  <ap:ScaleCrop>false</ap:ScaleCrop>
  <ap:HeadingPairs>
    <vt:vector baseType="variant" size="2">
      <vt:variant>
        <vt:lpstr>Titel</vt:lpstr>
      </vt:variant>
      <vt:variant>
        <vt:i4>1</vt:i4>
      </vt:variant>
    </vt:vector>
  </ap:HeadingPairs>
  <ap:TitlesOfParts>
    <vt:vector baseType="lpstr" size="1">
      <vt:lpstr>Brief aan Parlement - Vraag van het lid Keijzer betreffende de berging van water</vt:lpstr>
    </vt:vector>
  </ap:TitlesOfParts>
  <ap:LinksUpToDate>false</ap:LinksUpToDate>
  <ap:CharactersWithSpaces>4559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2026-10-07T09:31:00.0000000Z</dcterms:created>
  <dcterms:modified xsi:type="dcterms:W3CDTF">2026-10-07T09:31:00.0000000Z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Vraag van het lid Keijzer betreffende de berging van water</vt:lpwstr>
  </property>
  <property fmtid="{D5CDD505-2E9C-101B-9397-08002B2CF9AE}" pid="5" name="Publicatiedatum">
    <vt:lpwstr/>
  </property>
  <property fmtid="{D5CDD505-2E9C-101B-9397-08002B2CF9AE}" pid="6" name="Verantwoordelijke organisatie">
    <vt:lpwstr>Dir.Waterkwaliteit en Grote Wateren</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J. van Zuijlen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openbaar</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