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4127B" w:rsidP="00F95AEE" w:rsidRDefault="00F4127B" w14:paraId="405C071F" w14:textId="5E31EB69">
      <w:pPr>
        <w:pStyle w:val="Geenafstand"/>
      </w:pPr>
      <w:r>
        <w:t>AH 308</w:t>
      </w:r>
    </w:p>
    <w:p w:rsidR="00F4127B" w:rsidP="00F95AEE" w:rsidRDefault="00F4127B" w14:paraId="5BE3E55C" w14:textId="4965CFFF">
      <w:pPr>
        <w:pStyle w:val="Geenafstand"/>
      </w:pPr>
      <w:r>
        <w:t>2026Z19702</w:t>
      </w:r>
    </w:p>
    <w:p w:rsidRPr="00344A19" w:rsidR="00F4127B" w:rsidP="00F95AEE" w:rsidRDefault="00F4127B" w14:paraId="4E63BEC2" w14:textId="141D2CF6">
      <w:pPr>
        <w:pStyle w:val="Geenafstand"/>
      </w:pPr>
      <w:r w:rsidRPr="00D25B3E">
        <w:rPr>
          <w:sz w:val="24"/>
          <w:szCs w:val="24"/>
        </w:rPr>
        <w:t>Antwoord van staatssecretaris Eerenberg (Financiën) (ontvangen</w:t>
      </w:r>
      <w:r>
        <w:rPr>
          <w:sz w:val="24"/>
          <w:szCs w:val="24"/>
        </w:rPr>
        <w:t xml:space="preserve">  7 oktober 2026)</w:t>
      </w:r>
    </w:p>
    <w:p w:rsidR="00F4127B" w:rsidP="00F95AEE" w:rsidRDefault="00F4127B" w14:paraId="258A18CA" w14:textId="77777777">
      <w:pPr>
        <w:pStyle w:val="Geenafstand"/>
        <w:rPr>
          <w:b/>
          <w:bCs/>
        </w:rPr>
      </w:pPr>
      <w:r>
        <w:rPr>
          <w:b/>
          <w:bCs/>
        </w:rPr>
        <w:br/>
        <w:t>Vraag 1</w:t>
      </w:r>
    </w:p>
    <w:p w:rsidRPr="00344A19" w:rsidR="00F4127B" w:rsidP="00F95AEE" w:rsidRDefault="00F4127B" w14:paraId="3DE5BFC5" w14:textId="77777777">
      <w:pPr>
        <w:pStyle w:val="Geenafstand"/>
      </w:pPr>
      <w:r w:rsidRPr="00344A19">
        <w:t>Bent u bekend met het artikel ‘Stress en schaamte': één op tien ondernemers gaat gebukt onder</w:t>
      </w:r>
    </w:p>
    <w:p w:rsidRPr="00344A19" w:rsidR="00F4127B" w:rsidP="00F95AEE" w:rsidRDefault="00F4127B" w14:paraId="31FABFDC" w14:textId="77777777">
      <w:pPr>
        <w:pStyle w:val="Geenafstand"/>
      </w:pPr>
      <w:r w:rsidRPr="00344A19">
        <w:t>zware schuld’? [1]</w:t>
      </w:r>
    </w:p>
    <w:p w:rsidR="00F4127B" w:rsidP="00F95AEE" w:rsidRDefault="00F4127B" w14:paraId="7B9F25D9" w14:textId="77777777">
      <w:pPr>
        <w:pStyle w:val="Geenafstand"/>
      </w:pPr>
    </w:p>
    <w:p w:rsidRPr="00344A19" w:rsidR="00F4127B" w:rsidP="00F95AEE" w:rsidRDefault="00F4127B" w14:paraId="237BE840" w14:textId="77777777">
      <w:pPr>
        <w:pStyle w:val="Geenafstand"/>
        <w:rPr>
          <w:b/>
          <w:bCs/>
        </w:rPr>
      </w:pPr>
      <w:r>
        <w:rPr>
          <w:b/>
          <w:bCs/>
        </w:rPr>
        <w:t>Antwoord 1</w:t>
      </w:r>
    </w:p>
    <w:p w:rsidRPr="00344A19" w:rsidR="00F4127B" w:rsidP="00F95AEE" w:rsidRDefault="00F4127B" w14:paraId="6389A0CF" w14:textId="77777777">
      <w:pPr>
        <w:pStyle w:val="Geenafstand"/>
      </w:pPr>
      <w:r w:rsidRPr="00344A19">
        <w:t>Ja.</w:t>
      </w:r>
    </w:p>
    <w:p w:rsidRPr="00344A19" w:rsidR="00F4127B" w:rsidP="00F95AEE" w:rsidRDefault="00F4127B" w14:paraId="31EB22EE" w14:textId="77777777">
      <w:pPr>
        <w:pStyle w:val="Geenafstand"/>
      </w:pPr>
    </w:p>
    <w:p w:rsidR="00F4127B" w:rsidP="00F95AEE" w:rsidRDefault="00F4127B" w14:paraId="24A7D65C" w14:textId="77777777">
      <w:pPr>
        <w:pStyle w:val="Geenafstand"/>
        <w:rPr>
          <w:b/>
          <w:bCs/>
        </w:rPr>
      </w:pPr>
      <w:r>
        <w:rPr>
          <w:b/>
          <w:bCs/>
        </w:rPr>
        <w:t>Vraag 2</w:t>
      </w:r>
    </w:p>
    <w:p w:rsidRPr="00344A19" w:rsidR="00F4127B" w:rsidP="00F95AEE" w:rsidRDefault="00F4127B" w14:paraId="55D74F5A" w14:textId="77777777">
      <w:pPr>
        <w:pStyle w:val="Geenafstand"/>
      </w:pPr>
      <w:r w:rsidRPr="00344A19">
        <w:t>Wat vindt u ervan dat er nog steeds tienduizenden ondernemers zijn met hoge</w:t>
      </w:r>
    </w:p>
    <w:p w:rsidRPr="00344A19" w:rsidR="00F4127B" w:rsidP="00F95AEE" w:rsidRDefault="00F4127B" w14:paraId="400C17EC" w14:textId="77777777">
      <w:pPr>
        <w:pStyle w:val="Geenafstand"/>
      </w:pPr>
      <w:r w:rsidRPr="00344A19">
        <w:t>coronabelastingschulden?</w:t>
      </w:r>
    </w:p>
    <w:p w:rsidR="00F4127B" w:rsidP="00F95AEE" w:rsidRDefault="00F4127B" w14:paraId="2AFE859D" w14:textId="77777777">
      <w:pPr>
        <w:pStyle w:val="Geenafstand"/>
      </w:pPr>
    </w:p>
    <w:p w:rsidRPr="00344A19" w:rsidR="00F4127B" w:rsidP="00F95AEE" w:rsidRDefault="00F4127B" w14:paraId="01589974" w14:textId="77777777">
      <w:pPr>
        <w:pStyle w:val="Geenafstand"/>
        <w:rPr>
          <w:b/>
          <w:bCs/>
        </w:rPr>
      </w:pPr>
      <w:r>
        <w:rPr>
          <w:b/>
          <w:bCs/>
        </w:rPr>
        <w:t>Antwoord 2</w:t>
      </w:r>
    </w:p>
    <w:p w:rsidRPr="00344A19" w:rsidR="00F4127B" w:rsidP="00F95AEE" w:rsidRDefault="00F4127B" w14:paraId="3F039A35" w14:textId="77777777">
      <w:pPr>
        <w:pStyle w:val="Geenafstand"/>
      </w:pPr>
      <w:r w:rsidRPr="00344A19">
        <w:t>De standaard coronabetalingsregeling kent een looptijd van zestig maanden en loopt tot oktober 2027. Het is daarom niet vreemd dat veel ondernemers nog een openstaande coronabelastingschuld hebben. Ik begrijp dat de aflossing van coronabelastingschulden voor een deel van de ondernemers een zware belasting vormt. Tegelijkertijd is een groot deel van de opgebouwde schuld inmiddels afgelost: van de ruim 266.000 ondernemers die in 2022 een betalingsregeling kregen, hebben circa 89.000 ondernemers hun schuld volledig afgelost. Op 19 augustus 2026 resteerde voor ongeveer 79.000 ondernemers nog een coronabelastingschuld van in totaal € 2,3 miljard. Hiernaast zijn er circa 100.000 ondernemers van wie de betalingsregeling inmiddels is ingetrokken of waar sprake is van sanering of faillissement. De Belastingdienst blijft zich inzetten om ondernemers waar mogelijk binnen de betalingsregeling te houden en gebruik te laten maken van de bestaande mogelijkheden voor maatwerk en ondersteuning.</w:t>
      </w:r>
      <w:r w:rsidRPr="00344A19">
        <w:rPr>
          <w:rFonts w:ascii="Segoe UI" w:hAnsi="Segoe UI" w:eastAsia="Times New Roman" w:cs="Segoe UI"/>
          <w:sz w:val="21"/>
          <w:szCs w:val="21"/>
        </w:rPr>
        <w:t xml:space="preserve"> </w:t>
      </w:r>
      <w:r w:rsidRPr="00344A19">
        <w:t>Hierdoor behouden ondernemers de mogelijkheid hun schuld op een beheersbare wijze af te lossen en kunnen ingrijpender invorderingsmaatregelen zoveel mogelijk worden voorkomen.</w:t>
      </w:r>
    </w:p>
    <w:p w:rsidRPr="00344A19" w:rsidR="00F4127B" w:rsidP="00F95AEE" w:rsidRDefault="00F4127B" w14:paraId="083FBD66" w14:textId="77777777">
      <w:pPr>
        <w:pStyle w:val="Geenafstand"/>
      </w:pPr>
    </w:p>
    <w:p w:rsidR="00F4127B" w:rsidP="00F95AEE" w:rsidRDefault="00F4127B" w14:paraId="10519E57" w14:textId="77777777">
      <w:pPr>
        <w:pStyle w:val="Geenafstand"/>
        <w:rPr>
          <w:b/>
          <w:bCs/>
        </w:rPr>
      </w:pPr>
      <w:r>
        <w:rPr>
          <w:b/>
          <w:bCs/>
        </w:rPr>
        <w:t>Vraag 3</w:t>
      </w:r>
    </w:p>
    <w:p w:rsidRPr="00344A19" w:rsidR="00F4127B" w:rsidP="00F95AEE" w:rsidRDefault="00F4127B" w14:paraId="2634307F" w14:textId="77777777">
      <w:pPr>
        <w:pStyle w:val="Geenafstand"/>
      </w:pPr>
      <w:r w:rsidRPr="00344A19">
        <w:t>Wat vindt u ervan dat slechts een kwart van de ondernemers met schulden hulp zoekt, en vaak niet eens bij de overheid?</w:t>
      </w:r>
    </w:p>
    <w:p w:rsidR="00F4127B" w:rsidP="00F95AEE" w:rsidRDefault="00F4127B" w14:paraId="3B353727" w14:textId="77777777">
      <w:pPr>
        <w:pStyle w:val="Geenafstand"/>
      </w:pPr>
    </w:p>
    <w:p w:rsidRPr="00344A19" w:rsidR="00F4127B" w:rsidP="00F95AEE" w:rsidRDefault="00F4127B" w14:paraId="0391A3CB" w14:textId="77777777">
      <w:pPr>
        <w:pStyle w:val="Geenafstand"/>
        <w:rPr>
          <w:b/>
          <w:bCs/>
        </w:rPr>
      </w:pPr>
      <w:r>
        <w:rPr>
          <w:b/>
          <w:bCs/>
        </w:rPr>
        <w:t>Antwoord 3</w:t>
      </w:r>
    </w:p>
    <w:p w:rsidRPr="00344A19" w:rsidR="00F4127B" w:rsidP="00F95AEE" w:rsidRDefault="00F4127B" w14:paraId="0545674F" w14:textId="77777777">
      <w:pPr>
        <w:pStyle w:val="Geenafstand"/>
      </w:pPr>
      <w:r w:rsidRPr="00344A19">
        <w:t>Het is zorgelijk wanneer ondernemers met financiële problemen geen of pas laat hulp zoeken. Vroegtijdige ondersteuning vergroot doorgaans de kans op een duurzame oplossing. Om die reden zet de Belastingdienst in op duidelijke informatievoorziening en het wijzen op beschikbare ondersteuning. Dit wordt toegelicht in de antwoorden op de vragen 4 en 5.</w:t>
      </w:r>
    </w:p>
    <w:p w:rsidRPr="00344A19" w:rsidR="00F4127B" w:rsidP="00F95AEE" w:rsidRDefault="00F4127B" w14:paraId="5298FCE4" w14:textId="77777777">
      <w:pPr>
        <w:pStyle w:val="Geenafstand"/>
      </w:pPr>
    </w:p>
    <w:p w:rsidR="00F4127B" w:rsidP="00F95AEE" w:rsidRDefault="00F4127B" w14:paraId="522AA3B3" w14:textId="77777777">
      <w:pPr>
        <w:pStyle w:val="Geenafstand"/>
        <w:rPr>
          <w:b/>
          <w:bCs/>
        </w:rPr>
      </w:pPr>
      <w:r>
        <w:rPr>
          <w:b/>
          <w:bCs/>
        </w:rPr>
        <w:t>Vraag 4</w:t>
      </w:r>
    </w:p>
    <w:p w:rsidRPr="00344A19" w:rsidR="00F4127B" w:rsidP="00F95AEE" w:rsidRDefault="00F4127B" w14:paraId="48D6E0F2" w14:textId="77777777">
      <w:pPr>
        <w:pStyle w:val="Geenafstand"/>
      </w:pPr>
      <w:r w:rsidRPr="00344A19">
        <w:t>Hoe verklaart u dat zo weinig ondernemers met schuldproblemen de overheid weten te vinden?</w:t>
      </w:r>
    </w:p>
    <w:p w:rsidR="00F4127B" w:rsidP="00F95AEE" w:rsidRDefault="00F4127B" w14:paraId="7680725C" w14:textId="77777777">
      <w:pPr>
        <w:pStyle w:val="Geenafstand"/>
      </w:pPr>
    </w:p>
    <w:p w:rsidRPr="00344A19" w:rsidR="00F4127B" w:rsidP="00F95AEE" w:rsidRDefault="00F4127B" w14:paraId="38B03A72" w14:textId="77777777">
      <w:pPr>
        <w:pStyle w:val="Geenafstand"/>
        <w:rPr>
          <w:b/>
          <w:bCs/>
        </w:rPr>
      </w:pPr>
      <w:r>
        <w:rPr>
          <w:b/>
          <w:bCs/>
        </w:rPr>
        <w:t>Antwoord 4</w:t>
      </w:r>
    </w:p>
    <w:p w:rsidRPr="00344A19" w:rsidR="00F4127B" w:rsidP="00F95AEE" w:rsidRDefault="00F4127B" w14:paraId="5BBEE72D" w14:textId="77777777">
      <w:pPr>
        <w:pStyle w:val="Geenafstand"/>
      </w:pPr>
      <w:r w:rsidRPr="00344A19">
        <w:t>Indien onde</w:t>
      </w:r>
      <w:r>
        <w:t>r</w:t>
      </w:r>
      <w:r w:rsidRPr="00344A19">
        <w:t>nemers de overheid niet goed weten te vinden, kan dat de te maken hebben met een drempel die wordt ervaren of onbekendheid van de hulp die kan worden geboden. De Belastingdienst zet zich daarom in om ondernemers met schuldproblemen te informeren over de mogelijkheden voor ondersteuning bij betalingsproblemen. Er wordt op verschillende manieren aandacht besteed aan duidelijke en toegankelijke communicatie. Zo is via de website informatie beschikbaar over ondersteuning bij betalingsproblemen en worden ondernemers in correspondentie gewezen op de mogelijkheden voor contact en ondersteuning. Dat ondernemers niet altijd de overheid weten te vinden, hoeft geen belemmering te zijn voor passende hulp. Ondernemers kunnen onder meer terecht bij de Kamer van Koophandel,  schuldhulpverlenende organisaties, brancheorganisaties en hun eigen financieel adviseur. De Belastingdienst werkt met deze partijen samen om ondernemers tijdig naar passende ondersteuning te begeleiden. Bij de Belastingdienst kunnen ondernemers terecht voor bijvoorbeeld een betalingsregeling of een verzoek tot sanering. Daarnaast kunnen gemeenten helpen bij schuldhulpverlening.</w:t>
      </w:r>
    </w:p>
    <w:p w:rsidRPr="00344A19" w:rsidR="00F4127B" w:rsidP="00F95AEE" w:rsidRDefault="00F4127B" w14:paraId="45B7994A" w14:textId="77777777">
      <w:pPr>
        <w:pStyle w:val="Geenafstand"/>
      </w:pPr>
    </w:p>
    <w:p w:rsidR="00F4127B" w:rsidP="00F95AEE" w:rsidRDefault="00F4127B" w14:paraId="2F8093F6" w14:textId="77777777">
      <w:pPr>
        <w:pStyle w:val="Geenafstand"/>
        <w:rPr>
          <w:b/>
          <w:bCs/>
        </w:rPr>
      </w:pPr>
      <w:r>
        <w:rPr>
          <w:b/>
          <w:bCs/>
        </w:rPr>
        <w:t>Vraag 5</w:t>
      </w:r>
    </w:p>
    <w:p w:rsidRPr="00344A19" w:rsidR="00F4127B" w:rsidP="00F95AEE" w:rsidRDefault="00F4127B" w14:paraId="72B9034E" w14:textId="77777777">
      <w:pPr>
        <w:pStyle w:val="Geenafstand"/>
      </w:pPr>
      <w:r w:rsidRPr="00344A19">
        <w:t>Wat gaat u doen om ervoor te zorgen dat ondernemers zich meer comfortabel voelen om bij schulden hulp te zoeken bij de staat en de Belastingdienst?</w:t>
      </w:r>
    </w:p>
    <w:p w:rsidR="00F4127B" w:rsidP="00F95AEE" w:rsidRDefault="00F4127B" w14:paraId="3EC0B75B" w14:textId="77777777">
      <w:pPr>
        <w:pStyle w:val="Geenafstand"/>
      </w:pPr>
    </w:p>
    <w:p w:rsidRPr="00344A19" w:rsidR="00F4127B" w:rsidP="00F95AEE" w:rsidRDefault="00F4127B" w14:paraId="0246E6D1" w14:textId="77777777">
      <w:pPr>
        <w:pStyle w:val="Geenafstand"/>
        <w:rPr>
          <w:b/>
          <w:bCs/>
        </w:rPr>
      </w:pPr>
      <w:r>
        <w:rPr>
          <w:b/>
          <w:bCs/>
        </w:rPr>
        <w:lastRenderedPageBreak/>
        <w:t>Antwoord 5</w:t>
      </w:r>
    </w:p>
    <w:p w:rsidR="00F4127B" w:rsidP="00044B35" w:rsidRDefault="00F4127B" w14:paraId="7511A1B6" w14:textId="77777777">
      <w:pPr>
        <w:pStyle w:val="Geenafstand"/>
        <w:rPr>
          <w:rFonts w:eastAsia="DejaVu Sans" w:cs="Lohit Hindi"/>
          <w:color w:val="000000"/>
          <w:szCs w:val="18"/>
          <w:lang w:eastAsia="nl-NL"/>
        </w:rPr>
      </w:pPr>
      <w:r w:rsidRPr="00344A19">
        <w:t xml:space="preserve">De Belastingdienst zet zich er doorlopend voor in om drempels voor het zoeken van hulp zo laag mogelijk te maken. Ondernemers die betalingsproblemen verwachten of ervaren, worden nadrukkelijk opgeroepen tijdig contact op te nemen met de Belastingdienst. </w:t>
      </w:r>
      <w:r w:rsidRPr="00344A19">
        <w:rPr>
          <w:rFonts w:eastAsia="DejaVu Sans" w:cs="Lohit Hindi"/>
          <w:color w:val="000000"/>
          <w:szCs w:val="18"/>
          <w:lang w:eastAsia="nl-NL"/>
        </w:rPr>
        <w:t xml:space="preserve">De Belastingdienst </w:t>
      </w:r>
      <w:r>
        <w:rPr>
          <w:rFonts w:eastAsia="DejaVu Sans" w:cs="Lohit Hindi"/>
          <w:color w:val="000000"/>
          <w:szCs w:val="18"/>
          <w:lang w:eastAsia="nl-NL"/>
        </w:rPr>
        <w:t>wijst via brieven en de website op de mogelijkheden tot hulp</w:t>
      </w:r>
      <w:r w:rsidRPr="00344A19">
        <w:rPr>
          <w:rFonts w:eastAsia="DejaVu Sans" w:cs="Lohit Hindi"/>
          <w:color w:val="000000"/>
          <w:szCs w:val="18"/>
          <w:lang w:eastAsia="nl-NL"/>
        </w:rPr>
        <w:t>.</w:t>
      </w:r>
      <w:r>
        <w:rPr>
          <w:rFonts w:eastAsia="DejaVu Sans" w:cs="Lohit Hindi"/>
          <w:color w:val="000000"/>
          <w:szCs w:val="18"/>
          <w:lang w:eastAsia="nl-NL"/>
        </w:rPr>
        <w:t xml:space="preserve"> Zodra ondernemers contact opnemen met de Belastingdienst </w:t>
      </w:r>
      <w:r>
        <w:t xml:space="preserve">wordt </w:t>
      </w:r>
      <w:r w:rsidRPr="00344A19">
        <w:t>bekeken welke mogelijkheden</w:t>
      </w:r>
      <w:r>
        <w:t xml:space="preserve"> er zijn. </w:t>
      </w:r>
      <w:r w:rsidRPr="00344A19">
        <w:rPr>
          <w:rFonts w:eastAsia="DejaVu Sans" w:cs="Lohit Hindi"/>
          <w:color w:val="000000"/>
          <w:szCs w:val="18"/>
          <w:lang w:eastAsia="nl-NL"/>
        </w:rPr>
        <w:t>Ook partijen als fiscaal dienstverleners, Geldfit de KVK en gemeenten attenderen ondernemers om zelf in actie te komen.</w:t>
      </w:r>
      <w:r>
        <w:rPr>
          <w:rFonts w:eastAsia="DejaVu Sans" w:cs="Lohit Hindi"/>
          <w:color w:val="000000"/>
          <w:szCs w:val="18"/>
          <w:lang w:eastAsia="nl-NL"/>
        </w:rPr>
        <w:t xml:space="preserve"> </w:t>
      </w:r>
    </w:p>
    <w:p w:rsidR="00F4127B" w:rsidP="00044B35" w:rsidRDefault="00F4127B" w14:paraId="4075AF64" w14:textId="77777777">
      <w:pPr>
        <w:pStyle w:val="Geenafstand"/>
        <w:rPr>
          <w:rFonts w:eastAsia="DejaVu Sans" w:cs="Lohit Hindi"/>
          <w:color w:val="000000"/>
          <w:szCs w:val="18"/>
          <w:lang w:eastAsia="nl-NL"/>
        </w:rPr>
      </w:pPr>
    </w:p>
    <w:p w:rsidRPr="00344A19" w:rsidR="00F4127B" w:rsidP="00044B35" w:rsidRDefault="00F4127B" w14:paraId="7DD66BDC" w14:textId="77777777">
      <w:pPr>
        <w:pStyle w:val="Geenafstand"/>
        <w:rPr>
          <w:rFonts w:eastAsia="DejaVu Sans" w:cs="Lohit Hindi"/>
          <w:color w:val="000000"/>
          <w:szCs w:val="18"/>
          <w:lang w:eastAsia="nl-NL"/>
        </w:rPr>
      </w:pPr>
      <w:r w:rsidRPr="00344A19">
        <w:t>In de afgelopen jaren zijn aanvullende stappen gezet om ondernemers beter te ondersteunen. De Belastingdienst stuurt elk kwartaal een schuldoverzicht en een overzicht van de verwerkte betalingen. De samenwerking met Geldfit is aangegaan</w:t>
      </w:r>
      <w:r>
        <w:t>,</w:t>
      </w:r>
      <w:r w:rsidRPr="00344A19">
        <w:t xml:space="preserve"> omdat het voor sommige ondernemers gemakkelijker kan zijn om een eerste stap naar hulp te zetten via een onafhankelijke partij die losstaat van de overheid. Geldfit kan ondernemers vervolgens ondersteunen en, waar nodig, doorverwijzen naar passende hulp. Daarnaast blijft de Belastingdienst inzetten op duidelijke communicatie, zodat ondernemers sneller de ondersteuning krijgen die bij hun situatie past (zoals een betalingsregeling of sanering).</w:t>
      </w:r>
      <w:r w:rsidRPr="00344A19">
        <w:rPr>
          <w:rFonts w:ascii="Segoe UI" w:hAnsi="Segoe UI" w:eastAsia="Times New Roman" w:cs="Segoe UI"/>
          <w:sz w:val="21"/>
          <w:szCs w:val="21"/>
        </w:rPr>
        <w:t xml:space="preserve"> </w:t>
      </w:r>
    </w:p>
    <w:p w:rsidR="00F4127B" w:rsidP="00044B35" w:rsidRDefault="00F4127B" w14:paraId="25F4E3A4" w14:textId="77777777">
      <w:pPr>
        <w:pStyle w:val="Geenafstand"/>
        <w:rPr>
          <w:rFonts w:eastAsia="DejaVu Sans" w:cs="Lohit Hindi"/>
          <w:color w:val="000000"/>
          <w:szCs w:val="18"/>
          <w:lang w:eastAsia="nl-NL"/>
        </w:rPr>
      </w:pPr>
    </w:p>
    <w:p w:rsidRPr="00344A19" w:rsidR="00F4127B" w:rsidP="00044B35" w:rsidRDefault="00F4127B" w14:paraId="3ECDC2DA" w14:textId="77777777">
      <w:pPr>
        <w:pStyle w:val="Geenafstand"/>
      </w:pPr>
      <w:r>
        <w:rPr>
          <w:rFonts w:eastAsia="DejaVu Sans" w:cs="Lohit Hindi"/>
          <w:color w:val="000000"/>
          <w:szCs w:val="18"/>
          <w:lang w:eastAsia="nl-NL"/>
        </w:rPr>
        <w:t xml:space="preserve">De Belastingdienst blijft zich inzetten om ondersteuning toegankelijker en eenvoudiger te maken. De planning is dat er in 2027 wordt gewerkt aan een digitale </w:t>
      </w:r>
      <w:r w:rsidRPr="00344A19">
        <w:rPr>
          <w:rFonts w:eastAsia="DejaVu Sans" w:cs="Lohit Hindi"/>
          <w:color w:val="000000"/>
          <w:szCs w:val="18"/>
          <w:lang w:eastAsia="nl-NL"/>
        </w:rPr>
        <w:t xml:space="preserve">voorziening </w:t>
      </w:r>
      <w:r>
        <w:rPr>
          <w:rFonts w:eastAsia="DejaVu Sans" w:cs="Lohit Hindi"/>
          <w:color w:val="000000"/>
          <w:szCs w:val="18"/>
          <w:lang w:eastAsia="nl-NL"/>
        </w:rPr>
        <w:t>waarmee</w:t>
      </w:r>
      <w:r w:rsidRPr="00344A19">
        <w:rPr>
          <w:rFonts w:eastAsia="DejaVu Sans" w:cs="Lohit Hindi"/>
          <w:color w:val="000000"/>
          <w:szCs w:val="18"/>
          <w:lang w:eastAsia="nl-NL"/>
        </w:rPr>
        <w:t xml:space="preserve"> ondernemers </w:t>
      </w:r>
      <w:r>
        <w:rPr>
          <w:rFonts w:eastAsia="DejaVu Sans" w:cs="Lohit Hindi"/>
          <w:color w:val="000000"/>
          <w:szCs w:val="18"/>
          <w:lang w:eastAsia="nl-NL"/>
        </w:rPr>
        <w:t xml:space="preserve">onder voorwaarden eenvoudiger en met minder administratieve lasten een betalingsregeling kunnen aanvragen. Voor de meeste ondernemers loopt de coronabelastingregeling af in oktober 2028. In aanloop daarnaartoe zal de Belastingdienst de komende periode extra aandacht besteden aan de beschikbare ondersteuningsmogelijkheden en maatwerkvoorzieningen, zodat ondernemers tijdig hulp kunnen inschakelen wanneer zij problemen verwachten bij het aflossen van hun schuld. Ondernemers kunnen daarnaast altijd contact opnemen met de Belastingtelefoon voor ondersteuning. </w:t>
      </w:r>
    </w:p>
    <w:p w:rsidRPr="00344A19" w:rsidR="00F4127B" w:rsidP="00F95AEE" w:rsidRDefault="00F4127B" w14:paraId="76B8E87A" w14:textId="77777777">
      <w:pPr>
        <w:pStyle w:val="Geenafstand"/>
      </w:pPr>
    </w:p>
    <w:p w:rsidR="00F4127B" w:rsidP="00F95AEE" w:rsidRDefault="00F4127B" w14:paraId="2EBB94DF" w14:textId="77777777">
      <w:pPr>
        <w:pStyle w:val="Geenafstand"/>
        <w:rPr>
          <w:b/>
          <w:bCs/>
        </w:rPr>
      </w:pPr>
      <w:r>
        <w:rPr>
          <w:b/>
          <w:bCs/>
        </w:rPr>
        <w:t>Vraag 6</w:t>
      </w:r>
    </w:p>
    <w:p w:rsidRPr="00344A19" w:rsidR="00F4127B" w:rsidP="00F95AEE" w:rsidRDefault="00F4127B" w14:paraId="6D4AEEEC" w14:textId="77777777">
      <w:pPr>
        <w:pStyle w:val="Geenafstand"/>
      </w:pPr>
      <w:r w:rsidRPr="00344A19">
        <w:t>Wat is uw reactie op het bericht dat de helft van de ondernemers met schulden zich verdwaald voelt tussen alle loketten voor schuldhulpverlening?</w:t>
      </w:r>
    </w:p>
    <w:p w:rsidR="00F4127B" w:rsidP="00F95AEE" w:rsidRDefault="00F4127B" w14:paraId="6EBCD19D" w14:textId="77777777">
      <w:pPr>
        <w:pStyle w:val="Geenafstand"/>
      </w:pPr>
    </w:p>
    <w:p w:rsidRPr="00344A19" w:rsidR="00F4127B" w:rsidP="00F95AEE" w:rsidRDefault="00F4127B" w14:paraId="5CC253DE" w14:textId="77777777">
      <w:pPr>
        <w:pStyle w:val="Geenafstand"/>
        <w:rPr>
          <w:b/>
          <w:bCs/>
        </w:rPr>
      </w:pPr>
      <w:r>
        <w:rPr>
          <w:b/>
          <w:bCs/>
        </w:rPr>
        <w:t>Antwoord 6</w:t>
      </w:r>
    </w:p>
    <w:p w:rsidRPr="00344A19" w:rsidR="00F4127B" w:rsidP="00F95AEE" w:rsidRDefault="00F4127B" w14:paraId="261851C7" w14:textId="77777777">
      <w:pPr>
        <w:pStyle w:val="Geenafstand"/>
      </w:pPr>
      <w:r w:rsidRPr="00344A19">
        <w:t>Ik vind het onwenselijk als ondernemers met schulden moeite hebben om hun weg te vinden naar passende ondersteuning. Zoals aangegeven in het antwoord op vraag 4 wordt op verschillende manieren aandacht besteed aan duidelijke informatievoorziening en ondersteuning voor ondernemers met financiële problemen. Voor ondernemers die op zoek zijn naar hulp of advies vervult Geldfit daarbij een belangrijke rol als laagdrempelig en onafhankelijk startpunt. De Belastingdienst werkt daarnaast samen met verschillende publieke en maatschappelijke organisaties om ondernemers te ondersteunen bij het vinden van passende hulp.</w:t>
      </w:r>
    </w:p>
    <w:p w:rsidRPr="00344A19" w:rsidR="00F4127B" w:rsidP="00F95AEE" w:rsidRDefault="00F4127B" w14:paraId="0E0608E0" w14:textId="77777777">
      <w:pPr>
        <w:pStyle w:val="Geenafstand"/>
      </w:pPr>
    </w:p>
    <w:p w:rsidRPr="00344A19" w:rsidR="00F4127B" w:rsidP="00F95AEE" w:rsidRDefault="00F4127B" w14:paraId="188F3B17" w14:textId="77777777">
      <w:pPr>
        <w:pStyle w:val="Geenafstand"/>
        <w:rPr>
          <w:b/>
          <w:bCs/>
        </w:rPr>
      </w:pPr>
      <w:r w:rsidRPr="00344A19">
        <w:rPr>
          <w:b/>
          <w:bCs/>
        </w:rPr>
        <w:t>Vraag 7</w:t>
      </w:r>
    </w:p>
    <w:p w:rsidRPr="00344A19" w:rsidR="00F4127B" w:rsidP="00F95AEE" w:rsidRDefault="00F4127B" w14:paraId="49DAA04C" w14:textId="77777777">
      <w:pPr>
        <w:pStyle w:val="Geenafstand"/>
      </w:pPr>
      <w:r w:rsidRPr="00344A19">
        <w:t>Wat gaat u doen om ondernemers te helpen zich beter te oriënteren bij het zoeken van de juiste schuldhulpverlening?</w:t>
      </w:r>
    </w:p>
    <w:p w:rsidR="00F4127B" w:rsidP="00F95AEE" w:rsidRDefault="00F4127B" w14:paraId="63444D43" w14:textId="77777777"/>
    <w:p w:rsidRPr="00344A19" w:rsidR="00F4127B" w:rsidP="00F95AEE" w:rsidRDefault="00F4127B" w14:paraId="4E54F262" w14:textId="77777777">
      <w:pPr>
        <w:rPr>
          <w:b/>
          <w:bCs/>
        </w:rPr>
      </w:pPr>
      <w:r>
        <w:rPr>
          <w:b/>
          <w:bCs/>
        </w:rPr>
        <w:t>Antwoord 7</w:t>
      </w:r>
    </w:p>
    <w:p w:rsidRPr="00344A19" w:rsidR="00F4127B" w:rsidP="00F95AEE" w:rsidRDefault="00F4127B" w14:paraId="2BE37AC9" w14:textId="77777777">
      <w:r w:rsidRPr="00344A19">
        <w:t>De hulp die de Belastingdienst biedt en de acties die de Belastingdienst pleegt om ondernemers hierop wijzen, staan opgenomen in het antwoord op vraag 5.</w:t>
      </w:r>
    </w:p>
    <w:p w:rsidRPr="00344A19" w:rsidR="00F4127B" w:rsidP="00F95AEE" w:rsidRDefault="00F4127B" w14:paraId="50EA3B0C" w14:textId="77777777">
      <w:pPr>
        <w:pStyle w:val="Geenafstand"/>
      </w:pPr>
    </w:p>
    <w:p w:rsidRPr="00344A19" w:rsidR="00F4127B" w:rsidP="00F95AEE" w:rsidRDefault="00F4127B" w14:paraId="44E826E2" w14:textId="77777777">
      <w:pPr>
        <w:pStyle w:val="Geenafstand"/>
        <w:rPr>
          <w:b/>
          <w:bCs/>
        </w:rPr>
      </w:pPr>
      <w:r>
        <w:rPr>
          <w:b/>
          <w:bCs/>
        </w:rPr>
        <w:t>Vraag 8</w:t>
      </w:r>
    </w:p>
    <w:p w:rsidRPr="00344A19" w:rsidR="00F4127B" w:rsidP="00F95AEE" w:rsidRDefault="00F4127B" w14:paraId="192878AE" w14:textId="77777777">
      <w:pPr>
        <w:pStyle w:val="Geenafstand"/>
      </w:pPr>
      <w:r w:rsidRPr="00344A19">
        <w:t>Hoe verklaart u dat driekwart van de ondernemers met schulden de begeleiding vanuit de overheid bij schuldhulpverlening onvoldoende vond?</w:t>
      </w:r>
    </w:p>
    <w:p w:rsidR="00F4127B" w:rsidP="00F95AEE" w:rsidRDefault="00F4127B" w14:paraId="40AA771D" w14:textId="77777777">
      <w:pPr>
        <w:pStyle w:val="Geenafstand"/>
      </w:pPr>
    </w:p>
    <w:p w:rsidRPr="00344A19" w:rsidR="00F4127B" w:rsidP="00F95AEE" w:rsidRDefault="00F4127B" w14:paraId="66A86D72" w14:textId="77777777">
      <w:pPr>
        <w:pStyle w:val="Geenafstand"/>
        <w:rPr>
          <w:b/>
          <w:bCs/>
        </w:rPr>
      </w:pPr>
      <w:r>
        <w:rPr>
          <w:b/>
          <w:bCs/>
        </w:rPr>
        <w:t>Antwoord 8</w:t>
      </w:r>
    </w:p>
    <w:p w:rsidRPr="00344A19" w:rsidR="00F4127B" w:rsidP="00F95AEE" w:rsidRDefault="00F4127B" w14:paraId="667BAD6A" w14:textId="77777777">
      <w:pPr>
        <w:pStyle w:val="Geenafstand"/>
      </w:pPr>
      <w:r w:rsidRPr="00344A19">
        <w:t>Uit het desbetreffende bericht is niet vast te stellen waarom respondenten tot dat oordeel zijn gekomen. De Belastingdienst geeft hoge prioriteit aan werkzaamheden die zien op verzoeken voor versoepelingen, uitstel van betaling, sanering en bezwaar- en beroepschriften van ondernemers uit de (corona)betalingsregeling. De insteek is om zoveel mogelijk ondernemers in de regeling te houden. Dat is gunstig voor zowel ondernemers als voor de Belastingdienst, omdat ondernemers hun belastingschuld daardoor op een beheersbare wijze kunnen aflossen en de Belastingdienst niet genoodzaakt is om over te gaan voor dwanginvordering.</w:t>
      </w:r>
    </w:p>
    <w:p w:rsidRPr="00344A19" w:rsidR="00F4127B" w:rsidP="00F95AEE" w:rsidRDefault="00F4127B" w14:paraId="31B8B724" w14:textId="77777777">
      <w:pPr>
        <w:pStyle w:val="Geenafstand"/>
      </w:pPr>
    </w:p>
    <w:p w:rsidRPr="00344A19" w:rsidR="00F4127B" w:rsidP="00F95AEE" w:rsidRDefault="00F4127B" w14:paraId="1656AEAE" w14:textId="77777777">
      <w:pPr>
        <w:pStyle w:val="Geenafstand"/>
        <w:rPr>
          <w:b/>
          <w:bCs/>
        </w:rPr>
      </w:pPr>
      <w:r>
        <w:rPr>
          <w:b/>
          <w:bCs/>
        </w:rPr>
        <w:t>Vraag 9</w:t>
      </w:r>
    </w:p>
    <w:p w:rsidRPr="00344A19" w:rsidR="00F4127B" w:rsidP="00F95AEE" w:rsidRDefault="00F4127B" w14:paraId="16781172" w14:textId="77777777">
      <w:pPr>
        <w:pStyle w:val="Geenafstand"/>
      </w:pPr>
      <w:r w:rsidRPr="00344A19">
        <w:t>Erkent u dat veel ondernemers met schulden hoge druk ervaren vanuit de Belastingdienst? Wat gaat u hieraan doen?</w:t>
      </w:r>
    </w:p>
    <w:p w:rsidR="00F4127B" w:rsidP="00F95AEE" w:rsidRDefault="00F4127B" w14:paraId="1741F9CA" w14:textId="77777777">
      <w:pPr>
        <w:pStyle w:val="Geenafstand"/>
      </w:pPr>
    </w:p>
    <w:p w:rsidRPr="00344A19" w:rsidR="00F4127B" w:rsidP="00F95AEE" w:rsidRDefault="00F4127B" w14:paraId="591876C6" w14:textId="77777777">
      <w:pPr>
        <w:pStyle w:val="Geenafstand"/>
        <w:rPr>
          <w:b/>
          <w:bCs/>
        </w:rPr>
      </w:pPr>
      <w:r>
        <w:rPr>
          <w:b/>
          <w:bCs/>
        </w:rPr>
        <w:t>Antwoord 9</w:t>
      </w:r>
    </w:p>
    <w:p w:rsidRPr="00344A19" w:rsidR="00F4127B" w:rsidP="00F95AEE" w:rsidRDefault="00F4127B" w14:paraId="1A917335" w14:textId="77777777">
      <w:pPr>
        <w:pStyle w:val="Geenafstand"/>
      </w:pPr>
      <w:r w:rsidRPr="00344A19">
        <w:t>Ik begrijp dat ondernemers met betalingsachterstanden druk kunnen ervaren. De Belastingdienst heeft echter ook de wettelijke taak om belastingschulden in te vorderen. Een groot deel van de ondernemers heeft de schuld inmiddels volledig afgelost of komt diens maandelijkse aflossingsverplichtingen tijdig na. Daarbij wordt zoveel mogelijk rekening gehouden met de omstandigheden van de ondernemer. Ondernemers die betalingsproblemen verwachten of ervaren, worden nadrukkelijk opgeroepen tijdig contact op te nemen met de Belastingdienst. In dat geval kan worden bekeken welke mogelijkheden er zijn binnen de bestaande kaders.</w:t>
      </w:r>
    </w:p>
    <w:p w:rsidRPr="00344A19" w:rsidR="00F4127B" w:rsidP="00F95AEE" w:rsidRDefault="00F4127B" w14:paraId="58FD7399" w14:textId="77777777">
      <w:pPr>
        <w:pStyle w:val="Geenafstand"/>
      </w:pPr>
    </w:p>
    <w:p w:rsidRPr="00344A19" w:rsidR="00F4127B" w:rsidP="00F95AEE" w:rsidRDefault="00F4127B" w14:paraId="0E488908" w14:textId="77777777">
      <w:pPr>
        <w:pStyle w:val="Geenafstand"/>
        <w:rPr>
          <w:b/>
          <w:bCs/>
        </w:rPr>
      </w:pPr>
      <w:r>
        <w:rPr>
          <w:b/>
          <w:bCs/>
        </w:rPr>
        <w:t>Vraag 10</w:t>
      </w:r>
    </w:p>
    <w:p w:rsidRPr="00344A19" w:rsidR="00F4127B" w:rsidP="00F95AEE" w:rsidRDefault="00F4127B" w14:paraId="0FBDA039" w14:textId="77777777">
      <w:pPr>
        <w:pStyle w:val="Geenafstand"/>
      </w:pPr>
      <w:r w:rsidRPr="00344A19">
        <w:t>Deelt u dat er een tweedeling bestaat tussen grote bedrijven, die relatief veel maatwerk vanuit de Belastingdienst hebben gehad bij de terugbetaling van coronabelastingschulden, en die mede</w:t>
      </w:r>
    </w:p>
    <w:p w:rsidRPr="00344A19" w:rsidR="00F4127B" w:rsidP="00F95AEE" w:rsidRDefault="00F4127B" w14:paraId="78B8538A" w14:textId="77777777">
      <w:pPr>
        <w:pStyle w:val="Geenafstand"/>
      </w:pPr>
      <w:r w:rsidRPr="00344A19">
        <w:t>daardoor minder schuldproblemen hebben opgelopen, en het MKB? Zo ja, wat gaat u doen om deze</w:t>
      </w:r>
    </w:p>
    <w:p w:rsidRPr="00344A19" w:rsidR="00F4127B" w:rsidP="00F95AEE" w:rsidRDefault="00F4127B" w14:paraId="5269D51C" w14:textId="77777777">
      <w:pPr>
        <w:pStyle w:val="Geenafstand"/>
      </w:pPr>
      <w:r w:rsidRPr="00344A19">
        <w:t>tweedeling recht te zetten en in het vervolg te voorkomen? Zo nee, waarom niet?</w:t>
      </w:r>
    </w:p>
    <w:p w:rsidR="00F4127B" w:rsidP="00F95AEE" w:rsidRDefault="00F4127B" w14:paraId="4121764D" w14:textId="77777777">
      <w:pPr>
        <w:pStyle w:val="Geenafstand"/>
      </w:pPr>
    </w:p>
    <w:p w:rsidRPr="00344A19" w:rsidR="00F4127B" w:rsidP="00F95AEE" w:rsidRDefault="00F4127B" w14:paraId="3BC44DBA" w14:textId="77777777">
      <w:pPr>
        <w:pStyle w:val="Geenafstand"/>
        <w:rPr>
          <w:b/>
          <w:bCs/>
        </w:rPr>
      </w:pPr>
      <w:r>
        <w:rPr>
          <w:b/>
          <w:bCs/>
        </w:rPr>
        <w:t>Antwoord 10</w:t>
      </w:r>
    </w:p>
    <w:p w:rsidRPr="00344A19" w:rsidR="00F4127B" w:rsidP="00F95AEE" w:rsidRDefault="00F4127B" w14:paraId="74E6A5AB" w14:textId="77777777">
      <w:pPr>
        <w:pStyle w:val="Geenafstand"/>
      </w:pPr>
      <w:r w:rsidRPr="00344A19">
        <w:t>Nee. Ik vind het belangrijk dat alle levensvatbare ondernemingen, ongeacht hun omvang, een reële kans krijgen om tijdelijke liquiditeitsproblemen te boven te komen. De Belastingdienst biedt zowel grote ondernemingen als MKB-ondernemers mogelijkheden om tot passende betalingsafspraken te komen binnen de daarvoor geldende wettelijke kaders. Daarbij geldt dat de specifieke omstandigheden per ondernemer of onderneming kunnen verschillen. De Belastingdienst kan daarbij maatwerk bieden.</w:t>
      </w:r>
    </w:p>
    <w:p w:rsidRPr="00344A19" w:rsidR="00F4127B" w:rsidP="00F95AEE" w:rsidRDefault="00F4127B" w14:paraId="4F6E8DCD" w14:textId="77777777">
      <w:pPr>
        <w:pStyle w:val="Geenafstand"/>
      </w:pPr>
    </w:p>
    <w:p w:rsidRPr="00344A19" w:rsidR="00F4127B" w:rsidP="00F95AEE" w:rsidRDefault="00F4127B" w14:paraId="5F42D4E7" w14:textId="77777777">
      <w:pPr>
        <w:pStyle w:val="Geenafstand"/>
        <w:rPr>
          <w:b/>
          <w:bCs/>
        </w:rPr>
      </w:pPr>
      <w:r w:rsidRPr="00344A19">
        <w:rPr>
          <w:b/>
          <w:bCs/>
        </w:rPr>
        <w:t xml:space="preserve">Vraag 11 </w:t>
      </w:r>
    </w:p>
    <w:p w:rsidRPr="00344A19" w:rsidR="00F4127B" w:rsidP="00F95AEE" w:rsidRDefault="00F4127B" w14:paraId="21EE7D2F" w14:textId="77777777">
      <w:pPr>
        <w:pStyle w:val="Geenafstand"/>
      </w:pPr>
      <w:r w:rsidRPr="00344A19">
        <w:t>Bent u bereid om meer maatregelen te nemen om ondernemers sneller van coronabelastingschulden af te helpen, bijvoorbeeld door de criteria voor sanering van coronabelastingschulden te versoepelen of door de invorderingsrente voor coronabelastingschulden tijdelijk te verlagen, zoals de SP voorstelt? Zo ja, welke en wanneer? Zo nee, waarom niet?</w:t>
      </w:r>
    </w:p>
    <w:p w:rsidR="00F4127B" w:rsidP="00F95AEE" w:rsidRDefault="00F4127B" w14:paraId="554530B1" w14:textId="77777777"/>
    <w:p w:rsidRPr="00344A19" w:rsidR="00F4127B" w:rsidP="00F95AEE" w:rsidRDefault="00F4127B" w14:paraId="5A69CE1E" w14:textId="77777777">
      <w:pPr>
        <w:rPr>
          <w:b/>
          <w:bCs/>
        </w:rPr>
      </w:pPr>
      <w:r w:rsidRPr="00344A19">
        <w:rPr>
          <w:b/>
          <w:bCs/>
        </w:rPr>
        <w:t>Antwoord 11</w:t>
      </w:r>
    </w:p>
    <w:p w:rsidRPr="00344A19" w:rsidR="00F4127B" w:rsidP="00F95AEE" w:rsidRDefault="00F4127B" w14:paraId="28152A3E" w14:textId="77777777">
      <w:r>
        <w:t>Ik begrijp de zorgen dat ondernemers met coronabelastingschulden moeite hebben met het terugbetalen van de schulden. Daarom is er b</w:t>
      </w:r>
      <w:r w:rsidRPr="00344A19">
        <w:t>innen het Ministerie van Financiën en de Belastingdienst de afgelopen jaren op basis van interne en externe signalen bezien of het saneringsbeleid aanpassing behoefde. Dat heeft geleid tot diverse versoepelingen die inmiddels in werking zijn getreden. Per 1 juli 2026 is er meer ruimte geboden om kleine crediteuren buiten een saneringsakkoord te houden, is de regeling voor dwangcrediteuren verduidelijkt en is meer flexibiliteit gecreëerd voor het betalen van het saneringsbedrag in termijnen indien de noodzakelijkheid en haalbaarheid daarvan zijn aangetoond.</w:t>
      </w:r>
    </w:p>
    <w:p w:rsidRPr="00344A19" w:rsidR="00F4127B" w:rsidP="00F95AEE" w:rsidRDefault="00F4127B" w14:paraId="4F026217" w14:textId="77777777"/>
    <w:p w:rsidRPr="00344A19" w:rsidR="00F4127B" w:rsidP="00F95AEE" w:rsidRDefault="00F4127B" w14:paraId="2979F6D5" w14:textId="77777777">
      <w:r w:rsidRPr="00344A19">
        <w:t>Deze aanpassingen vergroten de mogelijkheden voor levensvatbare ondernemers om voor sanering in aanmerking te komen. Indien een ondernemer voor sanering in aanmerking komt, worden belastingschulden gedeeltelijk kwijtgescholden. Over het kwijtgescholden deel hoeft ook geen invorderingsrente meer te worden betaald.</w:t>
      </w:r>
    </w:p>
    <w:p w:rsidRPr="00344A19" w:rsidR="00F4127B" w:rsidP="00F95AEE" w:rsidRDefault="00F4127B" w14:paraId="46FF0120" w14:textId="77777777"/>
    <w:p w:rsidRPr="00344A19" w:rsidR="00F4127B" w:rsidP="00F95AEE" w:rsidRDefault="00F4127B" w14:paraId="3FDB07DC" w14:textId="77777777">
      <w:r w:rsidRPr="00344A19">
        <w:t xml:space="preserve">Een generieke verlaging van de invorderingsrente voor ondernemers met een coronabelastingschuld acht ik niet opportuun. Bij de vormgeving van de betalingsregeling is bewust niet afgezien van het in rekening brengen van invorderingsrente, omdat dit de prikkel tot tijdige betaling en aflossing zou verminderen. Dat geldt nog steeds. Daarnaast zou een verlaging van de invorderingsrente moeilijk </w:t>
      </w:r>
      <w:r w:rsidRPr="00344A19">
        <w:lastRenderedPageBreak/>
        <w:t xml:space="preserve">uitlegbaar zijn aan ondernemers die hun coronabelastingschuld al hebben afgelost of die hun reguliere belastingschulden tijdig betalen. </w:t>
      </w:r>
    </w:p>
    <w:p w:rsidRPr="00344A19" w:rsidR="00F4127B" w:rsidP="00F95AEE" w:rsidRDefault="00F4127B" w14:paraId="50C95797" w14:textId="77777777"/>
    <w:p w:rsidRPr="00344A19" w:rsidR="00F4127B" w:rsidP="00F95AEE" w:rsidRDefault="00F4127B" w14:paraId="57321F6F" w14:textId="77777777">
      <w:pPr>
        <w:pStyle w:val="Geenafstand"/>
        <w:rPr>
          <w:b/>
          <w:bCs/>
        </w:rPr>
      </w:pPr>
      <w:r w:rsidRPr="00344A19">
        <w:rPr>
          <w:b/>
          <w:bCs/>
        </w:rPr>
        <w:t>Vraag 12</w:t>
      </w:r>
    </w:p>
    <w:p w:rsidRPr="00344A19" w:rsidR="00F4127B" w:rsidP="00F95AEE" w:rsidRDefault="00F4127B" w14:paraId="38ECCE86" w14:textId="77777777">
      <w:pPr>
        <w:pStyle w:val="Geenafstand"/>
      </w:pPr>
      <w:r w:rsidRPr="00344A19">
        <w:t>Kunt u deze vragen één voor één beantwoorden?</w:t>
      </w:r>
    </w:p>
    <w:p w:rsidR="00F4127B" w:rsidP="00F95AEE" w:rsidRDefault="00F4127B" w14:paraId="6FBBC56A" w14:textId="77777777">
      <w:pPr>
        <w:pStyle w:val="Geenafstand"/>
      </w:pPr>
    </w:p>
    <w:p w:rsidRPr="00344A19" w:rsidR="00F4127B" w:rsidP="00F95AEE" w:rsidRDefault="00F4127B" w14:paraId="11917271" w14:textId="77777777">
      <w:pPr>
        <w:pStyle w:val="Geenafstand"/>
        <w:rPr>
          <w:b/>
          <w:bCs/>
        </w:rPr>
      </w:pPr>
      <w:r w:rsidRPr="00344A19">
        <w:rPr>
          <w:b/>
          <w:bCs/>
        </w:rPr>
        <w:t>Antwoord 12</w:t>
      </w:r>
    </w:p>
    <w:p w:rsidRPr="00344A19" w:rsidR="00F4127B" w:rsidP="00F95AEE" w:rsidRDefault="00F4127B" w14:paraId="13E00124" w14:textId="77777777">
      <w:pPr>
        <w:pStyle w:val="Geenafstand"/>
      </w:pPr>
      <w:r w:rsidRPr="00344A19">
        <w:t>Ja.</w:t>
      </w:r>
    </w:p>
    <w:p w:rsidRPr="00344A19" w:rsidR="00F4127B" w:rsidP="00CE7074" w:rsidRDefault="00F4127B" w14:paraId="13987C60" w14:textId="77777777">
      <w:pPr>
        <w:pStyle w:val="Geenafstand"/>
      </w:pPr>
    </w:p>
    <w:p w:rsidR="00AE7D08" w:rsidRDefault="00AE7D08" w14:paraId="5BE82E7D" w14:textId="77777777"/>
    <w:sectPr w:rsidR="00AE7D0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F7F33" w14:textId="77777777" w:rsidR="009301E6" w:rsidRDefault="009301E6" w:rsidP="00F4127B">
      <w:pPr>
        <w:spacing w:after="0" w:line="240" w:lineRule="auto"/>
      </w:pPr>
      <w:r>
        <w:separator/>
      </w:r>
    </w:p>
  </w:endnote>
  <w:endnote w:type="continuationSeparator" w:id="0">
    <w:p w14:paraId="34235BB7" w14:textId="77777777" w:rsidR="009301E6" w:rsidRDefault="009301E6" w:rsidP="00F41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E3625" w14:textId="77777777" w:rsidR="00F4127B" w:rsidRPr="00F4127B" w:rsidRDefault="00F4127B" w:rsidP="00F4127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AD830" w14:textId="77777777" w:rsidR="00F4127B" w:rsidRPr="00F4127B" w:rsidRDefault="00F4127B" w:rsidP="00F4127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1B577" w14:textId="77777777" w:rsidR="00F4127B" w:rsidRPr="00F4127B" w:rsidRDefault="00F4127B" w:rsidP="00F412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C901E" w14:textId="77777777" w:rsidR="009301E6" w:rsidRDefault="009301E6" w:rsidP="00F4127B">
      <w:pPr>
        <w:spacing w:after="0" w:line="240" w:lineRule="auto"/>
      </w:pPr>
      <w:r>
        <w:separator/>
      </w:r>
    </w:p>
  </w:footnote>
  <w:footnote w:type="continuationSeparator" w:id="0">
    <w:p w14:paraId="7C390937" w14:textId="77777777" w:rsidR="009301E6" w:rsidRDefault="009301E6" w:rsidP="00F412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8D9DD" w14:textId="77777777" w:rsidR="00F4127B" w:rsidRPr="00F4127B" w:rsidRDefault="00F4127B" w:rsidP="00F4127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1958" w14:textId="77777777" w:rsidR="00F4127B" w:rsidRPr="00F4127B" w:rsidRDefault="00F4127B" w:rsidP="00F4127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E15C6" w14:textId="77777777" w:rsidR="00F4127B" w:rsidRPr="00F4127B" w:rsidRDefault="00F4127B" w:rsidP="00F4127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27B"/>
    <w:rsid w:val="00794D39"/>
    <w:rsid w:val="009301E6"/>
    <w:rsid w:val="00AE7D08"/>
    <w:rsid w:val="00F412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BE06F"/>
  <w15:chartTrackingRefBased/>
  <w15:docId w15:val="{715BEFB6-808B-4FCD-9B89-32D215C3A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412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412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4127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4127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4127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4127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4127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4127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4127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4127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4127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4127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4127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4127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412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412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412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4127B"/>
    <w:rPr>
      <w:rFonts w:eastAsiaTheme="majorEastAsia" w:cstheme="majorBidi"/>
      <w:color w:val="272727" w:themeColor="text1" w:themeTint="D8"/>
    </w:rPr>
  </w:style>
  <w:style w:type="paragraph" w:styleId="Titel">
    <w:name w:val="Title"/>
    <w:basedOn w:val="Standaard"/>
    <w:next w:val="Standaard"/>
    <w:link w:val="TitelChar"/>
    <w:uiPriority w:val="10"/>
    <w:qFormat/>
    <w:rsid w:val="00F412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412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412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412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412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4127B"/>
    <w:rPr>
      <w:i/>
      <w:iCs/>
      <w:color w:val="404040" w:themeColor="text1" w:themeTint="BF"/>
    </w:rPr>
  </w:style>
  <w:style w:type="paragraph" w:styleId="Lijstalinea">
    <w:name w:val="List Paragraph"/>
    <w:basedOn w:val="Standaard"/>
    <w:uiPriority w:val="34"/>
    <w:qFormat/>
    <w:rsid w:val="00F4127B"/>
    <w:pPr>
      <w:ind w:left="720"/>
      <w:contextualSpacing/>
    </w:pPr>
  </w:style>
  <w:style w:type="character" w:styleId="Intensievebenadrukking">
    <w:name w:val="Intense Emphasis"/>
    <w:basedOn w:val="Standaardalinea-lettertype"/>
    <w:uiPriority w:val="21"/>
    <w:qFormat/>
    <w:rsid w:val="00F4127B"/>
    <w:rPr>
      <w:i/>
      <w:iCs/>
      <w:color w:val="2F5496" w:themeColor="accent1" w:themeShade="BF"/>
    </w:rPr>
  </w:style>
  <w:style w:type="paragraph" w:styleId="Duidelijkcitaat">
    <w:name w:val="Intense Quote"/>
    <w:basedOn w:val="Standaard"/>
    <w:next w:val="Standaard"/>
    <w:link w:val="DuidelijkcitaatChar"/>
    <w:uiPriority w:val="30"/>
    <w:qFormat/>
    <w:rsid w:val="00F412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4127B"/>
    <w:rPr>
      <w:i/>
      <w:iCs/>
      <w:color w:val="2F5496" w:themeColor="accent1" w:themeShade="BF"/>
    </w:rPr>
  </w:style>
  <w:style w:type="character" w:styleId="Intensieveverwijzing">
    <w:name w:val="Intense Reference"/>
    <w:basedOn w:val="Standaardalinea-lettertype"/>
    <w:uiPriority w:val="32"/>
    <w:qFormat/>
    <w:rsid w:val="00F4127B"/>
    <w:rPr>
      <w:b/>
      <w:bCs/>
      <w:smallCaps/>
      <w:color w:val="2F5496" w:themeColor="accent1" w:themeShade="BF"/>
      <w:spacing w:val="5"/>
    </w:rPr>
  </w:style>
  <w:style w:type="paragraph" w:styleId="Geenafstand">
    <w:name w:val="No Spacing"/>
    <w:uiPriority w:val="3"/>
    <w:rsid w:val="00F4127B"/>
    <w:pPr>
      <w:spacing w:after="0" w:line="240" w:lineRule="auto"/>
    </w:pPr>
    <w:rPr>
      <w:rFonts w:ascii="Verdana" w:hAnsi="Verdana"/>
      <w:kern w:val="0"/>
      <w:sz w:val="18"/>
      <w14:ligatures w14:val="none"/>
    </w:rPr>
  </w:style>
  <w:style w:type="paragraph" w:styleId="Koptekst">
    <w:name w:val="header"/>
    <w:basedOn w:val="Standaard"/>
    <w:link w:val="KoptekstChar"/>
    <w:uiPriority w:val="99"/>
    <w:unhideWhenUsed/>
    <w:rsid w:val="00F4127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4127B"/>
  </w:style>
  <w:style w:type="paragraph" w:styleId="Voettekst">
    <w:name w:val="footer"/>
    <w:basedOn w:val="Standaard"/>
    <w:link w:val="VoettekstChar"/>
    <w:uiPriority w:val="99"/>
    <w:unhideWhenUsed/>
    <w:rsid w:val="00F412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41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1682</ap:Words>
  <ap:Characters>9255</ap:Characters>
  <ap:DocSecurity>0</ap:DocSecurity>
  <ap:Lines>77</ap:Lines>
  <ap:Paragraphs>21</ap:Paragraphs>
  <ap:ScaleCrop>false</ap:ScaleCrop>
  <ap:LinksUpToDate>false</ap:LinksUpToDate>
  <ap:CharactersWithSpaces>10916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2026-10-07T09:57:00.0000000Z</dcterms:created>
  <dcterms:modified xsi:type="dcterms:W3CDTF">2026-10-07T09:58:00.0000000Z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