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2026Z21187</w:t>
        <w:br/>
      </w:r>
      <w:proofErr w:type="spellEnd"/>
    </w:p>
    <w:p>
      <w:pPr>
        <w:pStyle w:val="Normal"/>
        <w:rPr>
          <w:b w:val="1"/>
          <w:bCs w:val="1"/>
        </w:rPr>
      </w:pPr>
      <w:r w:rsidR="250AE766">
        <w:rPr>
          <w:b w:val="0"/>
          <w:bCs w:val="0"/>
        </w:rPr>
        <w:t>(ingezonden 6 oktober 2026)</w:t>
        <w:br/>
      </w:r>
    </w:p>
    <w:p>
      <w:r>
        <w:t xml:space="preserve">Vragen van het lid Kostić (PvdD) aan de ministers van Infrastructuur en Waterstaat en van Volkshuisvesting en Ruimtelijke Ordening en de staatssecretaris van Economische Zaken en Klimaat over de vloedgolf van PFAS door de groei van de AI-industrie en datacenters</w:t>
      </w:r>
      <w:r>
        <w:br/>
      </w:r>
    </w:p>
    <w:p>
      <w:r>
        <w:t xml:space="preserve"> </w:t>
      </w:r>
      <w:r>
        <w:br/>
      </w:r>
    </w:p>
    <w:p>
      <w:r>
        <w:t xml:space="preserve">Vraag 1</w:t>
      </w:r>
      <w:r>
        <w:br/>
      </w:r>
    </w:p>
    <w:p>
      <w:r>
        <w:t xml:space="preserve">Bent u bekend met het bericht dat er een “vloedgolf van PFAS” aan komt om te voldoen aan de vraag van de AI-industrie, met name voor koelsystemen in datacenters? [1]</w:t>
      </w:r>
      <w:r>
        <w:br/>
      </w:r>
    </w:p>
    <w:p>
      <w:r>
        <w:t xml:space="preserve"> </w:t>
      </w:r>
      <w:r>
        <w:br/>
      </w:r>
    </w:p>
    <w:p>
      <w:r>
        <w:t xml:space="preserve">Vraag 2</w:t>
      </w:r>
      <w:r>
        <w:br/>
      </w:r>
    </w:p>
    <w:p>
      <w:r>
        <w:t xml:space="preserve">Hoe reflecteert u op de zorg dat de huidige ambities om PFAS-gebruik te verminderen, als recent benoemd door de minister van Infrastructuur en Waterstaat bij Radar, mogelijk onhaalbaar worden als het gebruik van PFAS sterk toeneemt door de groei van datacenters voor AI-toepassingen?</w:t>
      </w:r>
      <w:r>
        <w:br/>
      </w:r>
    </w:p>
    <w:p>
      <w:r>
        <w:t xml:space="preserve"> </w:t>
      </w:r>
      <w:r>
        <w:br/>
      </w:r>
    </w:p>
    <w:p>
      <w:r>
        <w:t xml:space="preserve">Vraag 3</w:t>
      </w:r>
      <w:r>
        <w:br/>
      </w:r>
    </w:p>
    <w:p>
      <w:r>
        <w:t xml:space="preserve">Deelt u de opvatting dat de gezondheid van mensen altijd een van de voornaamste uitgangspunten moet zijn bij beleid? Zo nee, waarom niet en hoe onderbouwt u dat?</w:t>
      </w:r>
      <w:r>
        <w:br/>
      </w:r>
    </w:p>
    <w:p>
      <w:r>
        <w:t xml:space="preserve"> </w:t>
      </w:r>
      <w:r>
        <w:br/>
      </w:r>
    </w:p>
    <w:p>
      <w:r>
        <w:t xml:space="preserve">Vraag 4</w:t>
      </w:r>
      <w:r>
        <w:br/>
      </w:r>
    </w:p>
    <w:p>
      <w:r>
        <w:t xml:space="preserve">Deelt u de zorg dat de groei van datacenters dankzij onder andere de groei van vraag naar AI zal zorgen tot meer PFAS en dus een verslechterende volksgezondheid? Zo ja, waarom is er geen stevigere inzet vanuit het kabinet tegen de verdere uitbreiding van datacentercapaciteit?</w:t>
      </w:r>
      <w:r>
        <w:br/>
      </w:r>
    </w:p>
    <w:p>
      <w:r>
        <w:t xml:space="preserve"> </w:t>
      </w:r>
      <w:r>
        <w:br/>
      </w:r>
    </w:p>
    <w:p>
      <w:r>
        <w:t xml:space="preserve">Vraag 5</w:t>
      </w:r>
      <w:r>
        <w:br/>
      </w:r>
    </w:p>
    <w:p>
      <w:r>
        <w:t xml:space="preserve">
          Erkent u dat de ontwikkeling van AI flinke maatschappelijke kosten met zich meebrengt, zoals een hoog stroomverbruik, PFAS-gebruik, grondstoffenvraag en risico’s op desinformatie door nepafbeeldingen en -video’s? Ziet u, gezien deze risico’s, nog steeds een overwegend groot maatschappelijk nut in de verdere ontwikkeling van AI?
          <w:br/>
          Zo ja, hoe onderbouwt u dat? Hoe gaat u borgen dat gezondheid van mens, dier en milieu voldoende (in lijn met wetenschappelijke adviezen, ook over voorzorg) beschermd wordt? Welke keuzes maakt u als het gaat om verdeling van stroomcapaciteit en grondstoffen?
        </w:t>
      </w:r>
      <w:r>
        <w:br/>
      </w:r>
    </w:p>
    <w:p>
      <w:r>
        <w:t xml:space="preserve"> </w:t>
      </w:r>
      <w:r>
        <w:br/>
      </w:r>
    </w:p>
    <w:p>
      <w:r>
        <w:t xml:space="preserve">Vraag 6</w:t>
      </w:r>
      <w:r>
        <w:br/>
      </w:r>
    </w:p>
    <w:p>
      <w:r>
        <w:t xml:space="preserve">Hoeveel PFAS wordt er op dit moment in Nederlandse datacenters gebruikt en geloosd (direct en indirect)? Beschikt u over deze cijfers, bijvoorbeeld per type koelsysteem of per datacenter? Als deze data niet beschikbaar is, bent u dan bereid op korte termijn een onderzoek in te stellen hiernaar, en transparantie hierover af te dwingen van datacenterexploitanten en tot die tijd voorzorgsmaatregelen te treffen?</w:t>
      </w:r>
      <w:r>
        <w:br/>
      </w:r>
    </w:p>
    <w:p>
      <w:r>
        <w:t xml:space="preserve"> </w:t>
      </w:r>
      <w:r>
        <w:br/>
      </w:r>
    </w:p>
    <w:p>
      <w:r>
        <w:t xml:space="preserve">Vraag 7</w:t>
      </w:r>
      <w:r>
        <w:br/>
      </w:r>
    </w:p>
    <w:p>
      <w:r>
        <w:t xml:space="preserve">Hoe groot schat u het risico in dat PFAS uit datacenters weglekt naar de leefomgeving, bijvoorbeeld via lucht, bodem of water? Welke maatregelen zijn er nu om dit te voorkomen, en hoe wordt dit gecontroleerd? En hoe zit dit aan het einde van de levensduur?</w:t>
      </w:r>
      <w:r>
        <w:br/>
      </w:r>
    </w:p>
    <w:p>
      <w:r>
        <w:t xml:space="preserve"> </w:t>
      </w:r>
      <w:r>
        <w:br/>
      </w:r>
    </w:p>
    <w:p>
      <w:r>
        <w:t xml:space="preserve">Vraag 8</w:t>
      </w:r>
      <w:r>
        <w:br/>
      </w:r>
    </w:p>
    <w:p>
      <w:r>
        <w:t xml:space="preserve">Welke stappen gaat het kabinet zetten om te voorkomen dat de groei van datacenters leidt tot meer PFAS in de leefomgeving? Wordt hierbij ook gedacht aan strengere regels, vergunningsvoorwaarden, monitoring, en het verplichten van PFAS-vrije koeltechnologieën?</w:t>
      </w:r>
      <w:r>
        <w:br/>
      </w:r>
    </w:p>
    <w:p>
      <w:r>
        <w:t xml:space="preserve"> </w:t>
      </w:r>
      <w:r>
        <w:br/>
      </w:r>
    </w:p>
    <w:p>
      <w:r>
        <w:t xml:space="preserve">Vraag 9</w:t>
      </w:r>
      <w:r>
        <w:br/>
      </w:r>
    </w:p>
    <w:p>
      <w:r>
        <w:t xml:space="preserve">
          Kunt het rapport met betrekking tot het lozingsverbod voor PFAS zo snel mogelijk delen met de Kamer, aangezien het vorige kabinet al had aangekondigd dat zo'n lozingsverbod een optie is en de Kamer al heel lang wacht op actie? Kunt u concreet aangeven wanneer precies in het najaar van 2026 de Kamer dit rapport zal ontvangen? En bent u bereid hierin ook strenge regels rond het gebruik van PFAS in datacenters en de mogelijkheid tot een lozingsverbod voor datacenters (ook lozingen op het riool) op te nemen?
          <w:br/>
          <w:br/>
        </w:t>
      </w:r>
      <w:r>
        <w:br/>
      </w:r>
    </w:p>
    <w:p>
      <w:r>
        <w:t xml:space="preserve">Vraag 9</w:t>
      </w:r>
      <w:r>
        <w:br/>
      </w:r>
    </w:p>
    <w:p>
      <w:r>
        <w:t xml:space="preserve">Deelt het kabinet de wens om zo snel mogelijk toch een PFAS-verbod in Nederland te introduceren, gezien de enorme schadelijke gevolgen voor de volksgezondheid, het milieu en water door groeiende vraag naar PFAS-houdende producten en activiteiten?</w:t>
      </w:r>
      <w:r>
        <w:br/>
      </w:r>
    </w:p>
    <w:p>
      <w:r>
        <w:t xml:space="preserve"> </w:t>
      </w:r>
      <w:r>
        <w:br/>
      </w:r>
    </w:p>
    <w:p>
      <w:r>
        <w:t xml:space="preserve">Vraag 10</w:t>
      </w:r>
      <w:r>
        <w:br/>
      </w:r>
    </w:p>
    <w:p>
      <w:r>
        <w:t xml:space="preserve">Deelt u de opvatting dat zogenaamde ‘milieuvriendelijke’ koelingsmethoden op basis van PFAS helemaal niet milieuvriendelijk zijn, en dus niet als zodanig aangemerkt mogen worden? Kunt u garanderen dat koelingsmethoden op basis van PFAS in Nederland niet als ‘milieuvriendelijke’ maatregel wordt ingezet bij datacenters, en hoe gaat u deze greenwashing tegen?</w:t>
      </w:r>
      <w:r>
        <w:br/>
      </w:r>
    </w:p>
    <w:p>
      <w:r>
        <w:t xml:space="preserve"> </w:t>
      </w:r>
      <w:r>
        <w:br/>
      </w:r>
    </w:p>
    <w:p>
      <w:r>
        <w:t xml:space="preserve">Vraag 11</w:t>
      </w:r>
      <w:r>
        <w:br/>
      </w:r>
    </w:p>
    <w:p>
      <w:r>
        <w:t xml:space="preserve">Kunt u deze vragen één voor één en binnen de daarvoor geldende termijn beantwoorden?</w:t>
      </w:r>
      <w:r>
        <w:br/>
      </w:r>
    </w:p>
    <w:p>
      <w:r>
        <w:t xml:space="preserve"> </w:t>
      </w:r>
      <w:r>
        <w:br/>
      </w:r>
    </w:p>
    <w:p>
      <w:r>
        <w:t xml:space="preserve">[1] The Guardian, 14 september 2026, https://www.theguardian.com/environment/2026/sep/14/pfas-firms-tidal-wave-forever-chemicals-ai-industry-demand-datacentres</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380">
    <w:abstractNumId w:val="100521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