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3428E" w:rsidR="00DA6B8E" w:rsidP="0003428E" w:rsidRDefault="0057636E" w14:paraId="6A895841" w14:textId="74F5A400">
      <w:pPr>
        <w:spacing w:before="120" w:line="240" w:lineRule="atLeast"/>
        <w:rPr>
          <w:rFonts w:eastAsia="Verdana" w:cs="Verdana"/>
          <w:szCs w:val="18"/>
          <w:lang w:val="nl-NL"/>
        </w:rPr>
      </w:pPr>
      <w:r w:rsidRPr="0003428E">
        <w:rPr>
          <w:rFonts w:eastAsia="Verdana" w:cs="Verdana"/>
          <w:b/>
          <w:szCs w:val="18"/>
          <w:lang w:val="nl-NL"/>
        </w:rPr>
        <w:t xml:space="preserve">Wijziging van de Leegstandwet naar aanleiding van de evaluatie </w:t>
      </w:r>
    </w:p>
    <w:p w:rsidRPr="0003428E" w:rsidR="00CD6F2B" w:rsidP="0003428E" w:rsidRDefault="0057636E" w14:paraId="5268248C" w14:textId="77635766">
      <w:pPr>
        <w:spacing w:before="120" w:line="240" w:lineRule="atLeast"/>
        <w:rPr>
          <w:rFonts w:eastAsia="Verdana" w:cs="Verdana"/>
          <w:szCs w:val="18"/>
          <w:lang w:val="nl-NL"/>
        </w:rPr>
      </w:pPr>
      <w:r w:rsidRPr="0003428E">
        <w:rPr>
          <w:rFonts w:eastAsia="Verdana" w:cs="Verdana"/>
          <w:szCs w:val="18"/>
          <w:lang w:val="nl-NL"/>
        </w:rPr>
        <w:t>KetenID WGK027555</w:t>
      </w:r>
    </w:p>
    <w:p w:rsidRPr="0003428E" w:rsidR="00CD6F2B" w:rsidP="0003428E" w:rsidRDefault="00CD6F2B" w14:paraId="320D4D7E" w14:textId="77777777">
      <w:pPr>
        <w:spacing w:before="120" w:line="240" w:lineRule="atLeast"/>
        <w:rPr>
          <w:rFonts w:eastAsia="Verdana" w:cs="Verdana"/>
          <w:szCs w:val="18"/>
          <w:lang w:val="nl-NL"/>
        </w:rPr>
      </w:pPr>
    </w:p>
    <w:p w:rsidRPr="0003428E" w:rsidR="00DA6B8E" w:rsidP="0003428E" w:rsidRDefault="0057636E" w14:paraId="024E7283" w14:textId="77777777">
      <w:pPr>
        <w:spacing w:before="120" w:line="240" w:lineRule="atLeast"/>
        <w:rPr>
          <w:rFonts w:eastAsia="Verdana" w:cs="Verdana"/>
          <w:szCs w:val="18"/>
          <w:lang w:val="nl-NL"/>
        </w:rPr>
      </w:pPr>
      <w:r w:rsidRPr="0003428E">
        <w:rPr>
          <w:rFonts w:eastAsia="Verdana" w:cs="Verdana"/>
          <w:b/>
          <w:bCs/>
          <w:szCs w:val="18"/>
          <w:lang w:val="nl-NL"/>
        </w:rPr>
        <w:t>VOORSTEL VAN WET</w:t>
      </w:r>
    </w:p>
    <w:p w:rsidRPr="0003428E" w:rsidR="00DA6B8E" w:rsidP="0003428E" w:rsidRDefault="0057636E" w14:paraId="0AE2D8B5" w14:textId="0386B22C">
      <w:pPr>
        <w:spacing w:before="120" w:line="240" w:lineRule="atLeast"/>
        <w:rPr>
          <w:rFonts w:eastAsia="Verdana" w:cs="Verdana"/>
          <w:szCs w:val="18"/>
          <w:lang w:val="nl-NL"/>
        </w:rPr>
      </w:pPr>
      <w:r w:rsidRPr="0003428E">
        <w:rPr>
          <w:rFonts w:eastAsia="Verdana" w:cs="Verdana"/>
          <w:szCs w:val="18"/>
          <w:lang w:val="nl-NL"/>
        </w:rPr>
        <w:t>Wij Willem-Alexander, bij de gratie Gods, Koning der Nederlanden, Prins van Oranje-Nassau, enz.</w:t>
      </w:r>
      <w:r w:rsidRPr="0003428E" w:rsidR="00162DF3">
        <w:rPr>
          <w:rFonts w:eastAsia="Verdana" w:cs="Verdana"/>
          <w:szCs w:val="18"/>
          <w:lang w:val="nl-NL"/>
        </w:rPr>
        <w:t xml:space="preserve"> </w:t>
      </w:r>
      <w:r w:rsidRPr="0003428E">
        <w:rPr>
          <w:rFonts w:eastAsia="Verdana" w:cs="Verdana"/>
          <w:szCs w:val="18"/>
          <w:lang w:val="nl-NL"/>
        </w:rPr>
        <w:t>enz. enz.</w:t>
      </w:r>
    </w:p>
    <w:p w:rsidRPr="0003428E" w:rsidR="00DA6B8E" w:rsidP="0003428E" w:rsidRDefault="0057636E" w14:paraId="3BA04456" w14:textId="77777777">
      <w:pPr>
        <w:spacing w:before="120" w:line="240" w:lineRule="atLeast"/>
        <w:rPr>
          <w:rFonts w:eastAsia="Verdana" w:cs="Verdana"/>
          <w:szCs w:val="18"/>
          <w:lang w:val="nl-NL"/>
        </w:rPr>
      </w:pPr>
      <w:r w:rsidRPr="0003428E">
        <w:rPr>
          <w:rFonts w:eastAsia="Verdana" w:cs="Verdana"/>
          <w:szCs w:val="18"/>
          <w:lang w:val="nl-NL"/>
        </w:rPr>
        <w:t>Allen, die deze zullen zien of horen lezen, saluut! doen te weten:</w:t>
      </w:r>
    </w:p>
    <w:p w:rsidRPr="0003428E" w:rsidR="00DA6B8E" w:rsidP="0003428E" w:rsidRDefault="0057636E" w14:paraId="0E6A7402" w14:textId="77777777">
      <w:pPr>
        <w:spacing w:before="120" w:line="240" w:lineRule="atLeast"/>
        <w:rPr>
          <w:rFonts w:eastAsia="Verdana" w:cs="Verdana"/>
          <w:szCs w:val="18"/>
          <w:lang w:val="nl-NL"/>
        </w:rPr>
      </w:pPr>
      <w:r w:rsidRPr="0003428E">
        <w:rPr>
          <w:rFonts w:eastAsia="Verdana" w:cs="Verdana"/>
          <w:szCs w:val="18"/>
          <w:lang w:val="nl-NL"/>
        </w:rPr>
        <w:t>Alzo Wij in overweging genomen hebben dat het wenselijk is om de Leegstandwet te wijzigen om gemeenten meer mogelijkheden te bieden om sneller en effectiever leegstand van woonruimten en gebouwen tegen te gaan;</w:t>
      </w:r>
    </w:p>
    <w:p w:rsidRPr="0003428E" w:rsidR="00DA6B8E" w:rsidP="0003428E" w:rsidRDefault="0057636E" w14:paraId="24F11F42" w14:textId="77777777">
      <w:pPr>
        <w:spacing w:before="120" w:line="240" w:lineRule="atLeast"/>
        <w:rPr>
          <w:rFonts w:eastAsia="Verdana" w:cs="Verdana"/>
          <w:szCs w:val="18"/>
          <w:lang w:val="nl-NL"/>
        </w:rPr>
      </w:pPr>
      <w:r w:rsidRPr="0003428E">
        <w:rPr>
          <w:rFonts w:eastAsia="Verdana" w:cs="Verdana"/>
          <w:szCs w:val="18"/>
          <w:lang w:val="nl-NL"/>
        </w:rPr>
        <w:t>Zo is het dat Wij, de Afdeling advisering van de Raad van State gehoord, en met gemeen overleg der Staten-Generaal, hebben goedgevonden en verstaan, gelijk Wij goedvinden en verstaan bij deze:</w:t>
      </w:r>
    </w:p>
    <w:p w:rsidRPr="0003428E" w:rsidR="00DA6B8E" w:rsidP="0003428E" w:rsidRDefault="00DA6B8E" w14:paraId="5148F919" w14:textId="77777777">
      <w:pPr>
        <w:spacing w:before="120" w:line="240" w:lineRule="atLeast"/>
        <w:rPr>
          <w:rFonts w:eastAsia="Verdana" w:cs="Verdana"/>
          <w:szCs w:val="18"/>
          <w:lang w:val="nl-NL"/>
        </w:rPr>
      </w:pPr>
    </w:p>
    <w:p w:rsidRPr="0003428E" w:rsidR="00DA6B8E" w:rsidP="0003428E" w:rsidRDefault="0057636E" w14:paraId="778910EA" w14:textId="77777777">
      <w:pPr>
        <w:spacing w:before="120" w:line="240" w:lineRule="atLeast"/>
        <w:rPr>
          <w:rFonts w:eastAsia="Verdana" w:cs="Verdana"/>
          <w:szCs w:val="18"/>
          <w:lang w:val="nl-NL"/>
        </w:rPr>
      </w:pPr>
      <w:r w:rsidRPr="0003428E">
        <w:rPr>
          <w:rFonts w:eastAsia="Verdana" w:cs="Verdana"/>
          <w:b/>
          <w:bCs/>
          <w:szCs w:val="18"/>
          <w:lang w:val="nl-NL"/>
        </w:rPr>
        <w:t>Artikel I</w:t>
      </w:r>
    </w:p>
    <w:p w:rsidRPr="0003428E" w:rsidR="00DA6B8E" w:rsidP="0003428E" w:rsidRDefault="0057636E" w14:paraId="605AE33B" w14:textId="77777777">
      <w:pPr>
        <w:spacing w:before="120" w:line="240" w:lineRule="atLeast"/>
        <w:rPr>
          <w:rFonts w:eastAsia="Verdana" w:cs="Verdana"/>
          <w:szCs w:val="18"/>
          <w:lang w:val="nl-NL"/>
        </w:rPr>
      </w:pPr>
      <w:r w:rsidRPr="0003428E">
        <w:rPr>
          <w:rFonts w:eastAsia="Verdana" w:cs="Verdana"/>
          <w:szCs w:val="18"/>
          <w:lang w:val="nl-NL"/>
        </w:rPr>
        <w:t>De Leegstandwet wordt als volgt gewijzigd:</w:t>
      </w:r>
    </w:p>
    <w:p w:rsidRPr="0003428E" w:rsidR="00112A96" w:rsidP="0003428E" w:rsidRDefault="00112A96" w14:paraId="3BDD72F9" w14:textId="77777777">
      <w:pPr>
        <w:spacing w:before="120" w:line="240" w:lineRule="atLeast"/>
        <w:rPr>
          <w:rFonts w:eastAsia="Verdana" w:cs="Verdana"/>
          <w:szCs w:val="18"/>
          <w:lang w:val="nl-NL"/>
        </w:rPr>
      </w:pPr>
    </w:p>
    <w:p w:rsidRPr="0003428E" w:rsidR="00DA6B8E" w:rsidP="0003428E" w:rsidRDefault="0057636E" w14:paraId="19CC42F3" w14:textId="09131370">
      <w:pPr>
        <w:spacing w:before="120" w:line="240" w:lineRule="atLeast"/>
        <w:rPr>
          <w:rFonts w:eastAsia="Verdana" w:cs="Verdana"/>
          <w:szCs w:val="18"/>
          <w:lang w:val="nl-NL"/>
        </w:rPr>
      </w:pPr>
      <w:r w:rsidRPr="0003428E">
        <w:rPr>
          <w:rFonts w:eastAsia="Verdana" w:cs="Verdana"/>
          <w:szCs w:val="18"/>
          <w:lang w:val="nl-NL"/>
        </w:rPr>
        <w:t>A</w:t>
      </w:r>
    </w:p>
    <w:p w:rsidRPr="0003428E" w:rsidR="00DA6B8E" w:rsidP="0003428E" w:rsidRDefault="0057636E" w14:paraId="4C312910" w14:textId="77777777">
      <w:pPr>
        <w:spacing w:before="120" w:line="240" w:lineRule="atLeast"/>
        <w:rPr>
          <w:rFonts w:eastAsia="Verdana" w:cs="Verdana"/>
          <w:szCs w:val="18"/>
          <w:lang w:val="nl-NL"/>
        </w:rPr>
      </w:pPr>
      <w:r w:rsidRPr="0003428E">
        <w:rPr>
          <w:rFonts w:eastAsia="Verdana" w:cs="Verdana"/>
          <w:szCs w:val="18"/>
          <w:lang w:val="nl-NL"/>
        </w:rPr>
        <w:t>Artikel 1 komt te luiden:</w:t>
      </w:r>
    </w:p>
    <w:p w:rsidRPr="0003428E" w:rsidR="00DA6B8E" w:rsidP="0003428E" w:rsidRDefault="0057636E" w14:paraId="15011AEA" w14:textId="77777777">
      <w:pPr>
        <w:spacing w:before="120" w:line="240" w:lineRule="atLeast"/>
        <w:rPr>
          <w:rFonts w:eastAsia="Verdana" w:cs="Verdana"/>
          <w:szCs w:val="18"/>
          <w:lang w:val="nl-NL"/>
        </w:rPr>
      </w:pPr>
      <w:r w:rsidRPr="0003428E">
        <w:rPr>
          <w:rFonts w:eastAsia="Verdana" w:cs="Verdana"/>
          <w:b/>
          <w:bCs/>
          <w:szCs w:val="18"/>
          <w:lang w:val="nl-NL"/>
        </w:rPr>
        <w:t>Artikel 1</w:t>
      </w:r>
    </w:p>
    <w:p w:rsidRPr="0003428E" w:rsidR="00DA6B8E" w:rsidP="0003428E" w:rsidRDefault="0057636E" w14:paraId="66723D26" w14:textId="193DA7E7">
      <w:pPr>
        <w:spacing w:before="120" w:line="240" w:lineRule="atLeast"/>
        <w:rPr>
          <w:rFonts w:eastAsia="Verdana" w:cs="Verdana"/>
          <w:szCs w:val="18"/>
          <w:lang w:val="nl-NL"/>
        </w:rPr>
      </w:pPr>
      <w:r w:rsidRPr="0003428E">
        <w:rPr>
          <w:rFonts w:eastAsia="Verdana" w:cs="Verdana"/>
          <w:szCs w:val="18"/>
          <w:lang w:val="nl-NL"/>
        </w:rPr>
        <w:t>1. Voor de toepassing van deze wet wordt verstaan onder:</w:t>
      </w:r>
    </w:p>
    <w:p w:rsidRPr="0003428E" w:rsidR="00BD46E9" w:rsidP="0003428E" w:rsidRDefault="0057636E" w14:paraId="0615EA38" w14:textId="0DB3FE8D">
      <w:pPr>
        <w:spacing w:before="120" w:line="240" w:lineRule="atLeast"/>
        <w:rPr>
          <w:rFonts w:eastAsia="Verdana" w:cs="Verdana"/>
          <w:szCs w:val="18"/>
          <w:lang w:val="nl-NL"/>
        </w:rPr>
      </w:pPr>
      <w:r w:rsidRPr="0003428E">
        <w:rPr>
          <w:rFonts w:eastAsia="Verdana" w:cs="Verdana"/>
          <w:i/>
          <w:iCs/>
          <w:szCs w:val="18"/>
          <w:lang w:val="nl-NL"/>
        </w:rPr>
        <w:t xml:space="preserve">distributiesysteembeheerder voor elektriciteit: </w:t>
      </w:r>
      <w:r w:rsidRPr="0003428E">
        <w:rPr>
          <w:rFonts w:eastAsia="Verdana" w:cs="Verdana"/>
          <w:szCs w:val="18"/>
          <w:lang w:val="nl-NL"/>
        </w:rPr>
        <w:t>distributiesysteembeheerder voor elektriciteit als bedoeld in artikel 1</w:t>
      </w:r>
      <w:r w:rsidRPr="0003428E" w:rsidR="00D6078F">
        <w:rPr>
          <w:rFonts w:eastAsia="Verdana" w:cs="Verdana"/>
          <w:szCs w:val="18"/>
          <w:lang w:val="nl-NL"/>
        </w:rPr>
        <w:t>.1</w:t>
      </w:r>
      <w:r w:rsidRPr="0003428E">
        <w:rPr>
          <w:rFonts w:eastAsia="Verdana" w:cs="Verdana"/>
          <w:szCs w:val="18"/>
          <w:lang w:val="nl-NL"/>
        </w:rPr>
        <w:t xml:space="preserve"> van de Energiewet</w:t>
      </w:r>
      <w:r w:rsidRPr="0003428E" w:rsidR="00DF3BF9">
        <w:rPr>
          <w:rFonts w:eastAsia="Verdana" w:cs="Verdana"/>
          <w:szCs w:val="18"/>
          <w:lang w:val="nl-NL"/>
        </w:rPr>
        <w:t>;</w:t>
      </w:r>
    </w:p>
    <w:p w:rsidRPr="0003428E" w:rsidR="00DF3BF9" w:rsidP="0003428E" w:rsidRDefault="0057636E" w14:paraId="20F649BA" w14:textId="1336410C">
      <w:pPr>
        <w:spacing w:before="120" w:line="240" w:lineRule="atLeast"/>
        <w:rPr>
          <w:rFonts w:eastAsia="Verdana" w:cs="Verdana"/>
          <w:szCs w:val="18"/>
          <w:lang w:val="nl-NL"/>
        </w:rPr>
      </w:pPr>
      <w:r w:rsidRPr="0003428E">
        <w:rPr>
          <w:rFonts w:eastAsia="Verdana" w:cs="Verdana"/>
          <w:i/>
          <w:iCs/>
          <w:szCs w:val="18"/>
          <w:lang w:val="nl-NL"/>
        </w:rPr>
        <w:t>eigenaar</w:t>
      </w:r>
      <w:r w:rsidRPr="0003428E">
        <w:rPr>
          <w:rFonts w:eastAsia="Verdana" w:cs="Verdana"/>
          <w:szCs w:val="18"/>
          <w:lang w:val="nl-NL"/>
        </w:rPr>
        <w:t>: degene</w:t>
      </w:r>
      <w:r w:rsidRPr="0003428E" w:rsidR="005D6500">
        <w:rPr>
          <w:rFonts w:eastAsia="Verdana" w:cs="Verdana"/>
          <w:szCs w:val="18"/>
          <w:lang w:val="nl-NL"/>
        </w:rPr>
        <w:t xml:space="preserve"> aan wie naar burgerlijk recht de eigendom toekomt van de onroerende zaak waartoe het gebouw of de woonruimte behoort</w:t>
      </w:r>
      <w:r w:rsidRPr="0003428E">
        <w:rPr>
          <w:rFonts w:eastAsia="Verdana" w:cs="Verdana"/>
          <w:szCs w:val="18"/>
          <w:lang w:val="nl-NL"/>
        </w:rPr>
        <w:t>;</w:t>
      </w:r>
    </w:p>
    <w:p w:rsidRPr="0003428E" w:rsidR="00DA6B8E" w:rsidP="0003428E" w:rsidRDefault="0057636E" w14:paraId="00B9B082" w14:textId="77777777">
      <w:pPr>
        <w:spacing w:before="120" w:line="240" w:lineRule="atLeast"/>
        <w:rPr>
          <w:rFonts w:eastAsia="Verdana" w:cs="Verdana"/>
          <w:szCs w:val="18"/>
          <w:lang w:val="nl-NL"/>
        </w:rPr>
      </w:pPr>
      <w:r w:rsidRPr="0003428E">
        <w:rPr>
          <w:rFonts w:eastAsia="Verdana" w:cs="Verdana"/>
          <w:i/>
          <w:iCs/>
          <w:szCs w:val="18"/>
          <w:lang w:val="nl-NL"/>
        </w:rPr>
        <w:t>gebouw</w:t>
      </w:r>
      <w:r w:rsidRPr="0003428E">
        <w:rPr>
          <w:rFonts w:eastAsia="Verdana" w:cs="Verdana"/>
          <w:szCs w:val="18"/>
          <w:lang w:val="nl-NL"/>
        </w:rPr>
        <w:t>: bouwwerk dat een voor mensen toegankelijke overdekte geheel of gedeeltelijk met wanden omsloten ruimte vormt en geen woonruimte is;</w:t>
      </w:r>
    </w:p>
    <w:p w:rsidRPr="0003428E" w:rsidR="005D6500" w:rsidP="0003428E" w:rsidRDefault="0057636E" w14:paraId="7742A2E0" w14:textId="286E1D96">
      <w:pPr>
        <w:spacing w:before="120" w:line="240" w:lineRule="atLeast"/>
        <w:rPr>
          <w:rFonts w:eastAsia="Verdana" w:cs="Verdana"/>
          <w:szCs w:val="18"/>
          <w:lang w:val="nl-NL"/>
        </w:rPr>
      </w:pPr>
      <w:bookmarkStart w:name="_Hlk238625485" w:id="0"/>
      <w:r w:rsidRPr="0003428E">
        <w:rPr>
          <w:rFonts w:eastAsia="Verdana" w:cs="Verdana"/>
          <w:i/>
          <w:iCs/>
          <w:szCs w:val="18"/>
          <w:lang w:val="nl-NL"/>
        </w:rPr>
        <w:t>gebruiksbevoegde</w:t>
      </w:r>
      <w:bookmarkEnd w:id="0"/>
      <w:r w:rsidRPr="0003428E">
        <w:rPr>
          <w:rFonts w:eastAsia="Verdana" w:cs="Verdana"/>
          <w:szCs w:val="18"/>
          <w:lang w:val="nl-NL"/>
        </w:rPr>
        <w:t xml:space="preserve">: </w:t>
      </w:r>
      <w:r w:rsidRPr="0003428E" w:rsidR="00FA3DD4">
        <w:rPr>
          <w:rFonts w:eastAsia="Verdana" w:cs="Verdana"/>
          <w:szCs w:val="18"/>
          <w:lang w:val="nl-NL"/>
        </w:rPr>
        <w:t>degene die op grond van eigendom, een appartementsrecht, een beperkt recht of een persoonlijk recht bevoegd is een gebouw of woonruimte zelf in gebruik te nemen of in eigen naam aan een ander in gebruik te geven</w:t>
      </w:r>
      <w:r w:rsidRPr="0003428E">
        <w:rPr>
          <w:rFonts w:eastAsia="Verdana" w:cs="Verdana"/>
          <w:szCs w:val="18"/>
          <w:lang w:val="nl-NL"/>
        </w:rPr>
        <w:t>;</w:t>
      </w:r>
    </w:p>
    <w:p w:rsidRPr="0003428E" w:rsidR="00501DCF" w:rsidP="0003428E" w:rsidRDefault="0057636E" w14:paraId="168917B9" w14:textId="6EA92900">
      <w:pPr>
        <w:spacing w:before="120" w:line="240" w:lineRule="atLeast"/>
        <w:rPr>
          <w:rFonts w:eastAsia="Verdana" w:cs="Verdana"/>
          <w:i/>
          <w:iCs/>
          <w:szCs w:val="18"/>
          <w:lang w:val="nl-NL"/>
        </w:rPr>
      </w:pPr>
      <w:r w:rsidRPr="0003428E">
        <w:rPr>
          <w:rFonts w:eastAsia="Verdana" w:cs="Verdana"/>
          <w:i/>
          <w:iCs/>
          <w:szCs w:val="18"/>
          <w:lang w:val="nl-NL"/>
        </w:rPr>
        <w:t xml:space="preserve">leegstaan: </w:t>
      </w:r>
      <w:r w:rsidRPr="0003428E">
        <w:rPr>
          <w:szCs w:val="18"/>
          <w:lang w:val="nl-NL"/>
        </w:rPr>
        <w:t>het niet of niet krachtens een zakelijk of persoonlijk recht in gebruik zijn, alsmede een gebruik dat de kennelijke strekking heeft afbreuk te doen aan de werking van deze wet;</w:t>
      </w:r>
    </w:p>
    <w:p w:rsidRPr="0003428E" w:rsidR="00DA6B8E" w:rsidP="0003428E" w:rsidRDefault="0057636E" w14:paraId="6EB50E11" w14:textId="6C4E6517">
      <w:pPr>
        <w:spacing w:before="120" w:line="240" w:lineRule="atLeast"/>
        <w:rPr>
          <w:rFonts w:eastAsia="Verdana" w:cs="Verdana"/>
          <w:szCs w:val="18"/>
          <w:lang w:val="nl-NL"/>
        </w:rPr>
      </w:pPr>
      <w:r w:rsidRPr="0003428E">
        <w:rPr>
          <w:rFonts w:eastAsia="Verdana" w:cs="Verdana"/>
          <w:i/>
          <w:iCs/>
          <w:szCs w:val="18"/>
          <w:lang w:val="nl-NL"/>
        </w:rPr>
        <w:t>leegstandverordening</w:t>
      </w:r>
      <w:r w:rsidRPr="0003428E">
        <w:rPr>
          <w:rFonts w:eastAsia="Verdana" w:cs="Verdana"/>
          <w:szCs w:val="18"/>
          <w:lang w:val="nl-NL"/>
        </w:rPr>
        <w:t>: leegstandverordening als bedoeld in artikel 2;</w:t>
      </w:r>
    </w:p>
    <w:p w:rsidRPr="0003428E" w:rsidR="00DA6B8E" w:rsidP="0003428E" w:rsidRDefault="0057636E" w14:paraId="32E98DC6" w14:textId="2F9BB8CA">
      <w:pPr>
        <w:spacing w:before="120" w:line="240" w:lineRule="atLeast"/>
        <w:rPr>
          <w:rFonts w:eastAsia="Verdana" w:cs="Verdana"/>
          <w:szCs w:val="18"/>
          <w:lang w:val="nl-NL"/>
        </w:rPr>
      </w:pPr>
      <w:r w:rsidRPr="0003428E">
        <w:rPr>
          <w:rFonts w:eastAsia="Verdana" w:cs="Verdana"/>
          <w:i/>
          <w:iCs/>
          <w:szCs w:val="18"/>
          <w:lang w:val="nl-NL"/>
        </w:rPr>
        <w:t>Onze Minister</w:t>
      </w:r>
      <w:r w:rsidRPr="0003428E">
        <w:rPr>
          <w:rFonts w:eastAsia="Verdana" w:cs="Verdana"/>
          <w:szCs w:val="18"/>
          <w:lang w:val="nl-NL"/>
        </w:rPr>
        <w:t xml:space="preserve">: </w:t>
      </w:r>
      <w:r w:rsidRPr="0003428E" w:rsidR="00F83BEA">
        <w:rPr>
          <w:rFonts w:eastAsia="Verdana" w:cs="Verdana"/>
          <w:szCs w:val="18"/>
          <w:lang w:val="nl-NL"/>
        </w:rPr>
        <w:t xml:space="preserve">Onze </w:t>
      </w:r>
      <w:r w:rsidRPr="0003428E">
        <w:rPr>
          <w:rFonts w:eastAsia="Verdana" w:cs="Verdana"/>
          <w:szCs w:val="18"/>
          <w:lang w:val="nl-NL"/>
        </w:rPr>
        <w:t>Minister van Volkshuisvesting en Ruimtelijke Ordening;</w:t>
      </w:r>
    </w:p>
    <w:p w:rsidRPr="0003428E" w:rsidR="000E7F37" w:rsidP="0003428E" w:rsidRDefault="0057636E" w14:paraId="38804844" w14:textId="4AB1225D">
      <w:pPr>
        <w:spacing w:before="120" w:line="240" w:lineRule="atLeast"/>
        <w:rPr>
          <w:rFonts w:eastAsia="Verdana" w:cs="Verdana"/>
          <w:szCs w:val="18"/>
          <w:lang w:val="nl-NL"/>
        </w:rPr>
      </w:pPr>
      <w:r w:rsidRPr="0003428E">
        <w:rPr>
          <w:rFonts w:eastAsia="Verdana" w:cs="Verdana"/>
          <w:i/>
          <w:iCs/>
          <w:szCs w:val="18"/>
          <w:lang w:val="nl-NL"/>
        </w:rPr>
        <w:t>project</w:t>
      </w:r>
      <w:r w:rsidRPr="0003428E">
        <w:rPr>
          <w:rFonts w:eastAsia="Verdana" w:cs="Verdana"/>
          <w:szCs w:val="18"/>
          <w:lang w:val="nl-NL"/>
        </w:rPr>
        <w:t>: een naar plaats en tijd afgebakend samenhangend geheel van werkzaamheden tot afbraak, vernieuwbouw of herstructurering van een wooncomplex of van woonruimten binnen een aaneengesloten gebied;</w:t>
      </w:r>
    </w:p>
    <w:p w:rsidRPr="0003428E" w:rsidR="00DA6B8E" w:rsidP="0003428E" w:rsidRDefault="0057636E" w14:paraId="44F0C404" w14:textId="40FB258D">
      <w:pPr>
        <w:spacing w:before="120" w:line="240" w:lineRule="atLeast"/>
        <w:rPr>
          <w:rFonts w:eastAsia="Verdana" w:cs="Verdana"/>
          <w:szCs w:val="18"/>
          <w:lang w:val="nl-NL"/>
        </w:rPr>
      </w:pPr>
      <w:r w:rsidRPr="0003428E">
        <w:rPr>
          <w:rFonts w:eastAsia="Verdana" w:cs="Verdana"/>
          <w:i/>
          <w:iCs/>
          <w:szCs w:val="18"/>
          <w:lang w:val="nl-NL"/>
        </w:rPr>
        <w:t xml:space="preserve">wooncomplex: </w:t>
      </w:r>
      <w:r w:rsidRPr="00450CB4">
        <w:rPr>
          <w:rFonts w:eastAsia="Verdana" w:cs="Verdana"/>
          <w:szCs w:val="18"/>
          <w:lang w:val="nl-NL"/>
        </w:rPr>
        <w:t>een bouwkundig of functioneel samenhangend geheel van woonruimten</w:t>
      </w:r>
      <w:r w:rsidRPr="0003428E">
        <w:rPr>
          <w:rFonts w:eastAsia="Verdana" w:cs="Verdana"/>
          <w:szCs w:val="18"/>
          <w:lang w:val="nl-NL"/>
        </w:rPr>
        <w:t xml:space="preserve">; </w:t>
      </w:r>
    </w:p>
    <w:p w:rsidRPr="0003428E" w:rsidR="00DA6B8E" w:rsidP="0003428E" w:rsidRDefault="0057636E" w14:paraId="08EDBAE6" w14:textId="6756D47C">
      <w:pPr>
        <w:spacing w:before="120" w:line="240" w:lineRule="atLeast"/>
        <w:rPr>
          <w:rFonts w:eastAsia="Verdana" w:cs="Verdana"/>
          <w:szCs w:val="18"/>
          <w:lang w:val="nl-NL"/>
        </w:rPr>
      </w:pPr>
      <w:r w:rsidRPr="0003428E">
        <w:rPr>
          <w:rFonts w:eastAsia="Verdana" w:cs="Verdana"/>
          <w:i/>
          <w:iCs/>
          <w:szCs w:val="18"/>
          <w:lang w:val="nl-NL"/>
        </w:rPr>
        <w:t>woonruimte</w:t>
      </w:r>
      <w:r w:rsidRPr="0003428E">
        <w:rPr>
          <w:rFonts w:eastAsia="Verdana" w:cs="Verdana"/>
          <w:szCs w:val="18"/>
          <w:lang w:val="nl-NL"/>
        </w:rPr>
        <w:t>: besloten ruimte die, al dan niet tezamen met een of meer andere ruimten, bestemd of geschikt is voor bewoning door een huishouden.</w:t>
      </w:r>
    </w:p>
    <w:p w:rsidRPr="0003428E" w:rsidR="00477113" w:rsidP="0003428E" w:rsidRDefault="0057636E" w14:paraId="024AE71F" w14:textId="77777777">
      <w:pPr>
        <w:spacing w:before="120" w:line="240" w:lineRule="atLeast"/>
        <w:rPr>
          <w:rFonts w:eastAsia="Verdana" w:cs="Verdana"/>
          <w:szCs w:val="18"/>
          <w:lang w:val="nl-NL"/>
        </w:rPr>
      </w:pPr>
      <w:r w:rsidRPr="0003428E">
        <w:rPr>
          <w:rFonts w:eastAsia="Verdana" w:cs="Verdana"/>
          <w:szCs w:val="18"/>
          <w:lang w:val="nl-NL"/>
        </w:rPr>
        <w:lastRenderedPageBreak/>
        <w:t>2</w:t>
      </w:r>
      <w:r w:rsidRPr="0003428E" w:rsidR="00BD2E94">
        <w:rPr>
          <w:rFonts w:eastAsia="Verdana" w:cs="Verdana"/>
          <w:szCs w:val="18"/>
          <w:lang w:val="nl-NL"/>
        </w:rPr>
        <w:t xml:space="preserve">. </w:t>
      </w:r>
      <w:r w:rsidRPr="0003428E">
        <w:rPr>
          <w:rFonts w:eastAsia="Verdana" w:cs="Verdana"/>
          <w:szCs w:val="18"/>
          <w:lang w:val="nl-NL"/>
        </w:rPr>
        <w:t xml:space="preserve">Voor de toepassing van het bij of krachtens deze wet bepaalde wordt verstaan onder: </w:t>
      </w:r>
    </w:p>
    <w:p w:rsidRPr="0003428E" w:rsidR="00477113" w:rsidP="0003428E" w:rsidRDefault="0057636E" w14:paraId="0E91356E" w14:textId="77777777">
      <w:pPr>
        <w:spacing w:before="120" w:line="240" w:lineRule="atLeast"/>
        <w:rPr>
          <w:rFonts w:eastAsia="Verdana" w:cs="Verdana"/>
          <w:szCs w:val="18"/>
          <w:lang w:val="nl-NL"/>
        </w:rPr>
      </w:pPr>
      <w:r w:rsidRPr="0003428E">
        <w:rPr>
          <w:rFonts w:eastAsia="Verdana" w:cs="Verdana"/>
          <w:szCs w:val="18"/>
          <w:lang w:val="nl-NL"/>
        </w:rPr>
        <w:t>a. zelfstandige woonruimte: zelfstandige woning als bedoeld in artikel 234 van Boek 7 van het Burgerlijk Wetboek;</w:t>
      </w:r>
    </w:p>
    <w:p w:rsidRPr="0003428E" w:rsidR="00477113" w:rsidP="0003428E" w:rsidRDefault="0057636E" w14:paraId="73BB7408" w14:textId="77777777">
      <w:pPr>
        <w:spacing w:before="120" w:line="240" w:lineRule="atLeast"/>
        <w:rPr>
          <w:rFonts w:eastAsia="Verdana" w:cs="Verdana"/>
          <w:szCs w:val="18"/>
          <w:lang w:val="nl-NL"/>
        </w:rPr>
      </w:pPr>
      <w:r w:rsidRPr="0003428E">
        <w:rPr>
          <w:rFonts w:eastAsia="Verdana" w:cs="Verdana"/>
          <w:szCs w:val="18"/>
          <w:lang w:val="nl-NL"/>
        </w:rPr>
        <w:t>b. onzelfstandige woonruimte: woonruimte die geen zelfstandige woonruimte is.</w:t>
      </w:r>
    </w:p>
    <w:p w:rsidRPr="0003428E" w:rsidR="006C7C35" w:rsidP="0003428E" w:rsidRDefault="006C7C35" w14:paraId="3B34D00B" w14:textId="795F5B27">
      <w:pPr>
        <w:spacing w:before="120" w:line="240" w:lineRule="atLeast"/>
        <w:rPr>
          <w:rFonts w:eastAsia="Verdana" w:cs="Verdana"/>
          <w:szCs w:val="18"/>
          <w:lang w:val="nl-NL"/>
        </w:rPr>
      </w:pPr>
    </w:p>
    <w:p w:rsidRPr="0003428E" w:rsidR="00DA6B8E" w:rsidP="0003428E" w:rsidRDefault="0057636E" w14:paraId="425B444C" w14:textId="4236A1FA">
      <w:pPr>
        <w:spacing w:before="120" w:line="240" w:lineRule="atLeast"/>
        <w:rPr>
          <w:rFonts w:eastAsia="Verdana" w:cs="Verdana"/>
          <w:szCs w:val="18"/>
          <w:lang w:val="nl-NL"/>
        </w:rPr>
      </w:pPr>
      <w:r w:rsidRPr="0003428E">
        <w:rPr>
          <w:rFonts w:eastAsia="Verdana" w:cs="Verdana"/>
          <w:szCs w:val="18"/>
          <w:lang w:val="nl-NL"/>
        </w:rPr>
        <w:t>B</w:t>
      </w:r>
    </w:p>
    <w:p w:rsidRPr="0003428E" w:rsidR="00DA6B8E" w:rsidP="0003428E" w:rsidRDefault="0057636E" w14:paraId="4257E742" w14:textId="77777777">
      <w:pPr>
        <w:spacing w:before="120" w:line="240" w:lineRule="atLeast"/>
        <w:rPr>
          <w:rFonts w:eastAsia="Verdana" w:cs="Verdana"/>
          <w:szCs w:val="18"/>
          <w:lang w:val="nl-NL"/>
        </w:rPr>
      </w:pPr>
      <w:r w:rsidRPr="0003428E">
        <w:rPr>
          <w:rFonts w:eastAsia="Verdana" w:cs="Verdana"/>
          <w:szCs w:val="18"/>
          <w:lang w:val="nl-NL"/>
        </w:rPr>
        <w:t>Het opschrift van hoofdstuk III komt te luiden:</w:t>
      </w:r>
    </w:p>
    <w:p w:rsidRPr="0003428E" w:rsidR="00DA6B8E" w:rsidP="0003428E" w:rsidRDefault="0057636E" w14:paraId="414FAC0A" w14:textId="77777777">
      <w:pPr>
        <w:spacing w:before="120" w:line="240" w:lineRule="atLeast"/>
        <w:rPr>
          <w:rFonts w:eastAsia="Verdana" w:cs="Verdana"/>
          <w:szCs w:val="18"/>
          <w:lang w:val="nl-NL"/>
        </w:rPr>
      </w:pPr>
      <w:r w:rsidRPr="0003428E">
        <w:rPr>
          <w:rFonts w:eastAsia="Verdana" w:cs="Verdana"/>
          <w:b/>
          <w:bCs/>
          <w:szCs w:val="18"/>
          <w:lang w:val="nl-NL"/>
        </w:rPr>
        <w:t>Hoofdstuk III. Leegstandmelding en leegstandbeschikking bij gebouwen</w:t>
      </w:r>
    </w:p>
    <w:p w:rsidRPr="0003428E" w:rsidR="00112A96" w:rsidP="0003428E" w:rsidRDefault="00112A96" w14:paraId="0FD79EF9" w14:textId="77777777">
      <w:pPr>
        <w:spacing w:before="120" w:line="240" w:lineRule="atLeast"/>
        <w:rPr>
          <w:rFonts w:eastAsia="Verdana" w:cs="Verdana"/>
          <w:szCs w:val="18"/>
          <w:lang w:val="nl-NL"/>
        </w:rPr>
      </w:pPr>
    </w:p>
    <w:p w:rsidRPr="0003428E" w:rsidR="00DA6B8E" w:rsidP="0003428E" w:rsidRDefault="0057636E" w14:paraId="7BC52F44" w14:textId="405ECC7D">
      <w:pPr>
        <w:spacing w:before="120" w:line="240" w:lineRule="atLeast"/>
        <w:rPr>
          <w:rFonts w:eastAsia="Verdana" w:cs="Verdana"/>
          <w:szCs w:val="18"/>
          <w:lang w:val="nl-NL"/>
        </w:rPr>
      </w:pPr>
      <w:r w:rsidRPr="0003428E">
        <w:rPr>
          <w:rFonts w:eastAsia="Verdana" w:cs="Verdana"/>
          <w:szCs w:val="18"/>
          <w:lang w:val="nl-NL"/>
        </w:rPr>
        <w:t>C</w:t>
      </w:r>
    </w:p>
    <w:p w:rsidRPr="0003428E" w:rsidR="00F83BEA" w:rsidP="0003428E" w:rsidRDefault="0057636E" w14:paraId="687DC0D5" w14:textId="49CEF29F">
      <w:pPr>
        <w:spacing w:before="120" w:line="240" w:lineRule="atLeast"/>
        <w:rPr>
          <w:rFonts w:eastAsia="Verdana" w:cs="Verdana"/>
          <w:szCs w:val="18"/>
          <w:lang w:val="nl-NL"/>
        </w:rPr>
      </w:pPr>
      <w:r w:rsidRPr="0003428E">
        <w:rPr>
          <w:rFonts w:eastAsia="Verdana" w:cs="Verdana"/>
          <w:szCs w:val="18"/>
          <w:lang w:val="nl-NL"/>
        </w:rPr>
        <w:t>Artikel 3 wor</w:t>
      </w:r>
      <w:r w:rsidRPr="0003428E" w:rsidR="00693B7F">
        <w:rPr>
          <w:rFonts w:eastAsia="Verdana" w:cs="Verdana"/>
          <w:szCs w:val="18"/>
          <w:lang w:val="nl-NL"/>
        </w:rPr>
        <w:t>d</w:t>
      </w:r>
      <w:r w:rsidRPr="0003428E">
        <w:rPr>
          <w:rFonts w:eastAsia="Verdana" w:cs="Verdana"/>
          <w:szCs w:val="18"/>
          <w:lang w:val="nl-NL"/>
        </w:rPr>
        <w:t>t als volgt gewijzigd:</w:t>
      </w:r>
    </w:p>
    <w:p w:rsidRPr="0003428E" w:rsidR="00F83BEA" w:rsidP="0003428E" w:rsidRDefault="0057636E" w14:paraId="561FEF9A" w14:textId="73E74402">
      <w:pPr>
        <w:spacing w:before="120" w:line="240" w:lineRule="atLeast"/>
        <w:rPr>
          <w:rFonts w:eastAsia="Verdana" w:cs="Verdana"/>
          <w:szCs w:val="18"/>
          <w:lang w:val="nl-NL"/>
        </w:rPr>
      </w:pPr>
      <w:r w:rsidRPr="0003428E">
        <w:rPr>
          <w:rFonts w:eastAsia="Verdana" w:cs="Verdana"/>
          <w:szCs w:val="18"/>
          <w:lang w:val="nl-NL"/>
        </w:rPr>
        <w:t xml:space="preserve">1. </w:t>
      </w:r>
      <w:r w:rsidRPr="0003428E" w:rsidR="00DA6B8E">
        <w:rPr>
          <w:rFonts w:eastAsia="Verdana" w:cs="Verdana"/>
          <w:szCs w:val="18"/>
          <w:lang w:val="nl-NL"/>
        </w:rPr>
        <w:t xml:space="preserve">In </w:t>
      </w:r>
      <w:r w:rsidRPr="0003428E">
        <w:rPr>
          <w:rFonts w:eastAsia="Verdana" w:cs="Verdana"/>
          <w:szCs w:val="18"/>
          <w:lang w:val="nl-NL"/>
        </w:rPr>
        <w:t xml:space="preserve">het eerste </w:t>
      </w:r>
      <w:r w:rsidRPr="0003428E" w:rsidR="00CD2E3F">
        <w:rPr>
          <w:rFonts w:eastAsia="Verdana" w:cs="Verdana"/>
          <w:szCs w:val="18"/>
          <w:lang w:val="nl-NL"/>
        </w:rPr>
        <w:t xml:space="preserve">lid </w:t>
      </w:r>
      <w:r w:rsidRPr="0003428E">
        <w:rPr>
          <w:rFonts w:eastAsia="Verdana" w:cs="Verdana"/>
          <w:szCs w:val="18"/>
          <w:lang w:val="nl-NL"/>
        </w:rPr>
        <w:t>wordt “de leegstand” vervangen door “het leegstaan”</w:t>
      </w:r>
      <w:r w:rsidRPr="0003428E" w:rsidR="003C04BE">
        <w:rPr>
          <w:rFonts w:eastAsia="Verdana" w:cs="Verdana"/>
          <w:szCs w:val="18"/>
          <w:lang w:val="nl-NL"/>
        </w:rPr>
        <w:t>,</w:t>
      </w:r>
      <w:r w:rsidRPr="0003428E">
        <w:rPr>
          <w:rFonts w:eastAsia="Verdana" w:cs="Verdana"/>
          <w:szCs w:val="18"/>
          <w:lang w:val="nl-NL"/>
        </w:rPr>
        <w:t xml:space="preserve"> wordt “die leegstand” vervangen door “dat leegstaan”</w:t>
      </w:r>
      <w:r w:rsidRPr="0003428E" w:rsidR="00D55B10">
        <w:rPr>
          <w:rFonts w:eastAsia="Verdana" w:cs="Verdana"/>
          <w:szCs w:val="18"/>
          <w:lang w:val="nl-NL"/>
        </w:rPr>
        <w:t>,</w:t>
      </w:r>
      <w:r w:rsidRPr="0003428E" w:rsidR="003C04BE">
        <w:rPr>
          <w:rFonts w:eastAsia="Verdana" w:cs="Verdana"/>
          <w:szCs w:val="18"/>
          <w:lang w:val="nl-NL"/>
        </w:rPr>
        <w:t xml:space="preserve"> </w:t>
      </w:r>
      <w:r w:rsidRPr="0003428E" w:rsidR="006C7C35">
        <w:rPr>
          <w:rFonts w:eastAsia="Verdana" w:cs="Verdana"/>
          <w:szCs w:val="18"/>
          <w:lang w:val="nl-NL"/>
        </w:rPr>
        <w:t xml:space="preserve">wordt “eigenaar” vervangen door “gebruiksbevoegde” en </w:t>
      </w:r>
      <w:r w:rsidRPr="0003428E" w:rsidR="003C04BE">
        <w:rPr>
          <w:rFonts w:eastAsia="Verdana" w:cs="Verdana"/>
          <w:szCs w:val="18"/>
          <w:lang w:val="nl-NL"/>
        </w:rPr>
        <w:t>wordt “burgemeester en wethouders” vervangen door “het college van burgemeester en wethouders</w:t>
      </w:r>
      <w:r w:rsidRPr="0003428E" w:rsidR="0059351C">
        <w:rPr>
          <w:rFonts w:eastAsia="Verdana" w:cs="Verdana"/>
          <w:szCs w:val="18"/>
          <w:lang w:val="nl-NL"/>
        </w:rPr>
        <w:t>”</w:t>
      </w:r>
      <w:r w:rsidRPr="0003428E">
        <w:rPr>
          <w:rFonts w:eastAsia="Verdana" w:cs="Verdana"/>
          <w:szCs w:val="18"/>
          <w:lang w:val="nl-NL"/>
        </w:rPr>
        <w:t>.</w:t>
      </w:r>
    </w:p>
    <w:p w:rsidRPr="0003428E" w:rsidR="00C12889" w:rsidP="0003428E" w:rsidRDefault="0057636E" w14:paraId="1CFE0085" w14:textId="5DC55ABA">
      <w:pPr>
        <w:spacing w:before="120" w:line="240" w:lineRule="atLeast"/>
        <w:rPr>
          <w:szCs w:val="18"/>
          <w:lang w:val="nl-NL"/>
        </w:rPr>
      </w:pPr>
      <w:r w:rsidRPr="0003428E">
        <w:rPr>
          <w:szCs w:val="18"/>
          <w:lang w:val="nl-NL"/>
        </w:rPr>
        <w:t xml:space="preserve">2. In het tweede lid wordt </w:t>
      </w:r>
      <w:r w:rsidRPr="0003428E" w:rsidR="003C04BE">
        <w:rPr>
          <w:szCs w:val="18"/>
          <w:lang w:val="nl-NL"/>
        </w:rPr>
        <w:t>“Burgemeester en wethouders houden” vervangen door “</w:t>
      </w:r>
      <w:bookmarkStart w:name="_Hlk208312173" w:id="1"/>
      <w:r w:rsidRPr="0003428E" w:rsidR="003C04BE">
        <w:rPr>
          <w:szCs w:val="18"/>
          <w:lang w:val="nl-NL"/>
        </w:rPr>
        <w:t>Het college van burgemeester en wethouders houdt</w:t>
      </w:r>
      <w:bookmarkEnd w:id="1"/>
      <w:r w:rsidRPr="0003428E" w:rsidR="003C04BE">
        <w:rPr>
          <w:szCs w:val="18"/>
          <w:lang w:val="nl-NL"/>
        </w:rPr>
        <w:t>”</w:t>
      </w:r>
      <w:r w:rsidRPr="0003428E" w:rsidR="00D55B10">
        <w:rPr>
          <w:szCs w:val="18"/>
          <w:lang w:val="nl-NL"/>
        </w:rPr>
        <w:t>,</w:t>
      </w:r>
      <w:r w:rsidRPr="0003428E" w:rsidR="003C04BE">
        <w:rPr>
          <w:szCs w:val="18"/>
          <w:lang w:val="nl-NL"/>
        </w:rPr>
        <w:t xml:space="preserve"> </w:t>
      </w:r>
      <w:r w:rsidRPr="0003428E" w:rsidR="006C7C35">
        <w:rPr>
          <w:szCs w:val="18"/>
          <w:lang w:val="nl-NL"/>
        </w:rPr>
        <w:t>wordt “geconstateerd” vervangen door “vastgesteld”, wordt “de leegstand” vervangen door “</w:t>
      </w:r>
      <w:bookmarkStart w:name="_Hlk208312207" w:id="2"/>
      <w:r w:rsidRPr="0003428E" w:rsidR="006C7C35">
        <w:rPr>
          <w:szCs w:val="18"/>
          <w:lang w:val="nl-NL"/>
        </w:rPr>
        <w:t>het leegstaan</w:t>
      </w:r>
      <w:bookmarkEnd w:id="2"/>
      <w:r w:rsidRPr="0003428E" w:rsidR="006C7C35">
        <w:rPr>
          <w:szCs w:val="18"/>
          <w:lang w:val="nl-NL"/>
        </w:rPr>
        <w:t>” en wordt “eigenaar” vervangen door “gebruiksbevoegde”</w:t>
      </w:r>
      <w:r w:rsidRPr="0003428E">
        <w:rPr>
          <w:szCs w:val="18"/>
          <w:lang w:val="nl-NL"/>
        </w:rPr>
        <w:t>.</w:t>
      </w:r>
    </w:p>
    <w:p w:rsidRPr="0003428E" w:rsidR="004E19F4" w:rsidP="0003428E" w:rsidRDefault="0057636E" w14:paraId="0872A67A" w14:textId="68F2C01C">
      <w:pPr>
        <w:spacing w:before="120" w:line="240" w:lineRule="atLeast"/>
        <w:rPr>
          <w:szCs w:val="18"/>
          <w:lang w:val="nl-NL"/>
        </w:rPr>
      </w:pPr>
      <w:r w:rsidRPr="0003428E">
        <w:rPr>
          <w:szCs w:val="18"/>
          <w:lang w:val="nl-NL"/>
        </w:rPr>
        <w:t>3. In het derde lid wordt “omtrent” vervangen door “</w:t>
      </w:r>
      <w:bookmarkStart w:name="_Hlk208312231" w:id="3"/>
      <w:r w:rsidRPr="0003428E">
        <w:rPr>
          <w:szCs w:val="18"/>
          <w:lang w:val="nl-NL"/>
        </w:rPr>
        <w:t>over</w:t>
      </w:r>
      <w:bookmarkEnd w:id="3"/>
      <w:r w:rsidRPr="0003428E">
        <w:rPr>
          <w:szCs w:val="18"/>
          <w:lang w:val="nl-NL"/>
        </w:rPr>
        <w:t>”.</w:t>
      </w:r>
    </w:p>
    <w:p w:rsidRPr="0003428E" w:rsidR="00CD2E3F" w:rsidP="0003428E" w:rsidRDefault="0057636E" w14:paraId="03B101D7" w14:textId="77777777">
      <w:pPr>
        <w:spacing w:before="120" w:line="240" w:lineRule="atLeast"/>
        <w:rPr>
          <w:rFonts w:eastAsia="Verdana" w:cs="Verdana"/>
          <w:szCs w:val="18"/>
          <w:lang w:val="nl-NL"/>
        </w:rPr>
      </w:pPr>
      <w:r w:rsidRPr="0003428E">
        <w:rPr>
          <w:rFonts w:eastAsia="Verdana" w:cs="Verdana"/>
          <w:szCs w:val="18"/>
          <w:lang w:val="nl-NL"/>
        </w:rPr>
        <w:t>4</w:t>
      </w:r>
      <w:r w:rsidRPr="0003428E" w:rsidR="00C12889">
        <w:rPr>
          <w:rFonts w:eastAsia="Verdana" w:cs="Verdana"/>
          <w:szCs w:val="18"/>
          <w:lang w:val="nl-NL"/>
        </w:rPr>
        <w:t xml:space="preserve">. </w:t>
      </w:r>
      <w:r w:rsidRPr="0003428E">
        <w:rPr>
          <w:rFonts w:eastAsia="Verdana" w:cs="Verdana"/>
          <w:szCs w:val="18"/>
          <w:lang w:val="nl-NL"/>
        </w:rPr>
        <w:t>H</w:t>
      </w:r>
      <w:r w:rsidRPr="0003428E" w:rsidR="00CB6B1E">
        <w:rPr>
          <w:rFonts w:eastAsia="Verdana" w:cs="Verdana"/>
          <w:szCs w:val="18"/>
          <w:lang w:val="nl-NL"/>
        </w:rPr>
        <w:t xml:space="preserve">et </w:t>
      </w:r>
      <w:r w:rsidRPr="0003428E" w:rsidR="00DA6B8E">
        <w:rPr>
          <w:rFonts w:eastAsia="Verdana" w:cs="Verdana"/>
          <w:szCs w:val="18"/>
          <w:lang w:val="nl-NL"/>
        </w:rPr>
        <w:t>vierde lid</w:t>
      </w:r>
      <w:r w:rsidRPr="0003428E">
        <w:rPr>
          <w:rFonts w:eastAsia="Verdana" w:cs="Verdana"/>
          <w:szCs w:val="18"/>
          <w:lang w:val="nl-NL"/>
        </w:rPr>
        <w:t xml:space="preserve"> komt te luiden:</w:t>
      </w:r>
    </w:p>
    <w:p w:rsidRPr="0003428E" w:rsidR="00CD2E3F" w:rsidP="0003428E" w:rsidRDefault="0057636E" w14:paraId="1B334717" w14:textId="6AFE8019">
      <w:pPr>
        <w:spacing w:before="120" w:line="240" w:lineRule="atLeast"/>
        <w:rPr>
          <w:rFonts w:eastAsia="Verdana" w:cs="Verdana"/>
          <w:szCs w:val="18"/>
          <w:lang w:val="nl-NL"/>
        </w:rPr>
      </w:pPr>
      <w:r w:rsidRPr="0003428E">
        <w:rPr>
          <w:rFonts w:eastAsia="Verdana" w:cs="Verdana"/>
          <w:szCs w:val="18"/>
          <w:lang w:val="nl-NL"/>
        </w:rPr>
        <w:t>4. De termijn, bedoeld in het eerste lid, vangt niet eerder aan dan de dag na de datum van inwerkingtreding</w:t>
      </w:r>
      <w:r w:rsidRPr="0003428E" w:rsidR="00162DF3">
        <w:rPr>
          <w:rFonts w:eastAsia="Verdana" w:cs="Verdana"/>
          <w:szCs w:val="18"/>
          <w:lang w:val="nl-NL"/>
        </w:rPr>
        <w:t xml:space="preserve"> van de </w:t>
      </w:r>
      <w:r w:rsidRPr="0003428E">
        <w:rPr>
          <w:rFonts w:eastAsia="Verdana" w:cs="Verdana"/>
          <w:szCs w:val="18"/>
          <w:lang w:val="nl-NL"/>
        </w:rPr>
        <w:t>leegstandverordening, bedoeld in dat lid.</w:t>
      </w:r>
    </w:p>
    <w:p w:rsidRPr="0003428E" w:rsidR="00D1058C" w:rsidP="0003428E" w:rsidRDefault="0057636E" w14:paraId="434967D4" w14:textId="64CE3EF5">
      <w:pPr>
        <w:spacing w:before="120" w:line="240" w:lineRule="atLeast"/>
        <w:rPr>
          <w:rFonts w:eastAsia="Verdana" w:cs="Verdana"/>
          <w:szCs w:val="18"/>
          <w:lang w:val="nl-NL"/>
        </w:rPr>
      </w:pPr>
      <w:r w:rsidRPr="0003428E">
        <w:rPr>
          <w:rFonts w:eastAsia="Verdana" w:cs="Verdana"/>
          <w:szCs w:val="18"/>
          <w:lang w:val="nl-NL"/>
        </w:rPr>
        <w:t xml:space="preserve">5. </w:t>
      </w:r>
      <w:r w:rsidRPr="0003428E" w:rsidR="002449E6">
        <w:rPr>
          <w:rFonts w:eastAsia="Verdana" w:cs="Verdana"/>
          <w:szCs w:val="18"/>
          <w:lang w:val="nl-NL"/>
        </w:rPr>
        <w:t>N</w:t>
      </w:r>
      <w:r w:rsidRPr="0003428E">
        <w:rPr>
          <w:rFonts w:eastAsia="Verdana" w:cs="Verdana"/>
          <w:szCs w:val="18"/>
          <w:lang w:val="nl-NL"/>
        </w:rPr>
        <w:t xml:space="preserve">a het </w:t>
      </w:r>
      <w:r w:rsidRPr="0003428E" w:rsidR="006B072D">
        <w:rPr>
          <w:rFonts w:eastAsia="Verdana" w:cs="Verdana"/>
          <w:szCs w:val="18"/>
          <w:lang w:val="nl-NL"/>
        </w:rPr>
        <w:t>vierde</w:t>
      </w:r>
      <w:r w:rsidRPr="0003428E">
        <w:rPr>
          <w:rFonts w:eastAsia="Verdana" w:cs="Verdana"/>
          <w:szCs w:val="18"/>
          <w:lang w:val="nl-NL"/>
        </w:rPr>
        <w:t xml:space="preserve"> lid wordt een lid toegevoegd, luidende</w:t>
      </w:r>
      <w:r w:rsidRPr="0003428E" w:rsidR="00162DF3">
        <w:rPr>
          <w:rFonts w:eastAsia="Verdana" w:cs="Verdana"/>
          <w:szCs w:val="18"/>
          <w:lang w:val="nl-NL"/>
        </w:rPr>
        <w:t>:</w:t>
      </w:r>
    </w:p>
    <w:p w:rsidRPr="0003428E" w:rsidR="00D1058C" w:rsidP="0003428E" w:rsidRDefault="0057636E" w14:paraId="5EEC600D" w14:textId="6A0761EF">
      <w:pPr>
        <w:spacing w:before="120" w:line="240" w:lineRule="atLeast"/>
        <w:rPr>
          <w:rFonts w:eastAsia="Verdana" w:cs="Verdana"/>
          <w:szCs w:val="18"/>
          <w:lang w:val="nl-NL"/>
        </w:rPr>
      </w:pPr>
      <w:r w:rsidRPr="0003428E">
        <w:rPr>
          <w:rFonts w:eastAsia="Verdana" w:cs="Verdana"/>
          <w:szCs w:val="18"/>
          <w:lang w:val="nl-NL"/>
        </w:rPr>
        <w:t xml:space="preserve">5. </w:t>
      </w:r>
      <w:r w:rsidRPr="0003428E" w:rsidR="004256B6">
        <w:rPr>
          <w:rFonts w:eastAsia="Verdana" w:cs="Verdana"/>
          <w:szCs w:val="18"/>
          <w:lang w:val="nl-NL"/>
        </w:rPr>
        <w:t xml:space="preserve">De eigenaar en de gebruiksbevoegde van een gebouw of gedeelte daarvan, waarvan het leegstaan is gemeld of ambtshalve is vastgesteld, verstrekken desgevraagd </w:t>
      </w:r>
      <w:r w:rsidRPr="0003428E">
        <w:rPr>
          <w:rFonts w:eastAsia="Verdana" w:cs="Verdana"/>
          <w:szCs w:val="18"/>
          <w:lang w:val="nl-NL"/>
        </w:rPr>
        <w:t>binnen een door het college van burgemeester en wethouders gestelde redelijke termijn de gegevens en bescheiden die noodzakelijk zijn om vast te stellen wie bevoegd is het gebouw of het gedeelte daarvan</w:t>
      </w:r>
      <w:r w:rsidRPr="0003428E" w:rsidR="00FE01DE">
        <w:rPr>
          <w:rFonts w:eastAsia="Verdana" w:cs="Verdana"/>
          <w:szCs w:val="18"/>
          <w:lang w:val="nl-NL"/>
        </w:rPr>
        <w:t xml:space="preserve"> in gebruik te nemen, in gebruik te geven of daaraan voorzieningen te treffen.</w:t>
      </w:r>
    </w:p>
    <w:p w:rsidRPr="0003428E" w:rsidR="00DA6B8E" w:rsidP="0003428E" w:rsidRDefault="00DA6B8E" w14:paraId="36ED6545" w14:textId="77777777">
      <w:pPr>
        <w:spacing w:before="120" w:line="240" w:lineRule="atLeast"/>
        <w:rPr>
          <w:rFonts w:eastAsia="Verdana" w:cs="Verdana"/>
          <w:szCs w:val="18"/>
          <w:lang w:val="nl-NL"/>
        </w:rPr>
      </w:pPr>
    </w:p>
    <w:p w:rsidRPr="0003428E" w:rsidR="00DA6B8E" w:rsidP="0003428E" w:rsidRDefault="0057636E" w14:paraId="4C52D757" w14:textId="77777777">
      <w:pPr>
        <w:spacing w:before="120" w:line="240" w:lineRule="atLeast"/>
        <w:rPr>
          <w:rFonts w:eastAsia="Verdana" w:cs="Verdana"/>
          <w:szCs w:val="18"/>
          <w:lang w:val="nl-NL"/>
        </w:rPr>
      </w:pPr>
      <w:r w:rsidRPr="0003428E">
        <w:rPr>
          <w:rFonts w:eastAsia="Verdana" w:cs="Verdana"/>
          <w:szCs w:val="18"/>
          <w:lang w:val="nl-NL"/>
        </w:rPr>
        <w:t>D</w:t>
      </w:r>
    </w:p>
    <w:p w:rsidRPr="0003428E" w:rsidR="00DA6B8E" w:rsidP="0003428E" w:rsidRDefault="0057636E" w14:paraId="211C0531" w14:textId="77777777">
      <w:pPr>
        <w:spacing w:before="120" w:line="240" w:lineRule="atLeast"/>
        <w:rPr>
          <w:rFonts w:eastAsia="Verdana" w:cs="Verdana"/>
          <w:szCs w:val="18"/>
          <w:lang w:val="nl-NL"/>
        </w:rPr>
      </w:pPr>
      <w:r w:rsidRPr="0003428E">
        <w:rPr>
          <w:rFonts w:eastAsia="Verdana" w:cs="Verdana"/>
          <w:szCs w:val="18"/>
          <w:lang w:val="nl-NL"/>
        </w:rPr>
        <w:t>Artikel 4 wordt als volgt gewijzigd:</w:t>
      </w:r>
    </w:p>
    <w:p w:rsidRPr="0003428E" w:rsidR="00DA6B8E" w:rsidP="0003428E" w:rsidRDefault="0057636E" w14:paraId="4AFFE172" w14:textId="52EBDBED">
      <w:pPr>
        <w:spacing w:before="120" w:line="240" w:lineRule="atLeast"/>
        <w:rPr>
          <w:rFonts w:eastAsia="Verdana" w:cs="Verdana"/>
          <w:szCs w:val="18"/>
          <w:lang w:val="nl-NL"/>
        </w:rPr>
      </w:pPr>
      <w:r w:rsidRPr="0003428E">
        <w:rPr>
          <w:rFonts w:eastAsia="Verdana" w:cs="Verdana"/>
          <w:szCs w:val="18"/>
          <w:lang w:val="nl-NL"/>
        </w:rPr>
        <w:t xml:space="preserve">1. </w:t>
      </w:r>
      <w:r w:rsidRPr="0003428E" w:rsidR="00BC7951">
        <w:rPr>
          <w:rFonts w:eastAsia="Verdana" w:cs="Verdana"/>
          <w:szCs w:val="18"/>
          <w:lang w:val="nl-NL"/>
        </w:rPr>
        <w:t>Het eerste lid komt te luiden:</w:t>
      </w:r>
    </w:p>
    <w:p w:rsidRPr="0003428E" w:rsidR="00BC7951" w:rsidP="0003428E" w:rsidRDefault="0057636E" w14:paraId="2E08C4A1" w14:textId="130F9DF1">
      <w:pPr>
        <w:spacing w:before="120" w:line="240" w:lineRule="atLeast"/>
        <w:rPr>
          <w:rFonts w:eastAsia="Verdana" w:cs="Verdana"/>
          <w:szCs w:val="18"/>
          <w:lang w:val="nl-NL"/>
        </w:rPr>
      </w:pPr>
      <w:r w:rsidRPr="0003428E">
        <w:rPr>
          <w:rFonts w:eastAsia="Verdana" w:cs="Verdana"/>
          <w:szCs w:val="18"/>
          <w:lang w:val="nl-NL"/>
        </w:rPr>
        <w:t xml:space="preserve">1. </w:t>
      </w:r>
      <w:r w:rsidRPr="0003428E" w:rsidR="005B7B4D">
        <w:rPr>
          <w:rFonts w:eastAsia="Verdana" w:cs="Verdana"/>
          <w:szCs w:val="18"/>
          <w:lang w:val="nl-NL"/>
        </w:rPr>
        <w:t>Het college van burgemeester en wethouders nodigt binnen drie maanden na ontvangst van de melding, bedoeld in artikel 3, eerste lid, of na de ambtshalve vaststelling, bedoeld in artikel 3, tweede lid, de gebruiksbevoegde uit voor overleg over het gebruik van het gebouw of een gedeelte daarvan. Indien de eigenaar niet tevens gebruiksbevoegde is, wordt ook de eigenaar uitgenodigd. Indien het college overweegt de verplichting, bedoeld in het derde lid, onderdeel a, aan een ander op te leggen, wordt ook die persoon uitgenodigd.</w:t>
      </w:r>
    </w:p>
    <w:p w:rsidRPr="0003428E" w:rsidR="00DA6B8E" w:rsidP="0003428E" w:rsidRDefault="0057636E" w14:paraId="5578B88A" w14:textId="607A96F0">
      <w:pPr>
        <w:spacing w:before="120" w:line="240" w:lineRule="atLeast"/>
        <w:rPr>
          <w:rFonts w:eastAsia="Verdana" w:cs="Verdana"/>
          <w:szCs w:val="18"/>
          <w:lang w:val="nl-NL"/>
        </w:rPr>
      </w:pPr>
      <w:r w:rsidRPr="0003428E">
        <w:rPr>
          <w:rFonts w:eastAsia="Verdana" w:cs="Verdana"/>
          <w:szCs w:val="18"/>
          <w:lang w:val="nl-NL"/>
        </w:rPr>
        <w:t xml:space="preserve">2. </w:t>
      </w:r>
      <w:r w:rsidRPr="0003428E" w:rsidR="00E94D8A">
        <w:rPr>
          <w:rFonts w:eastAsia="Verdana" w:cs="Verdana"/>
          <w:szCs w:val="18"/>
          <w:lang w:val="nl-NL"/>
        </w:rPr>
        <w:t>Het tweede lid komt te luiden:</w:t>
      </w:r>
    </w:p>
    <w:p w:rsidRPr="0003428E" w:rsidR="00E94D8A" w:rsidP="0003428E" w:rsidRDefault="0057636E" w14:paraId="180E539B" w14:textId="1D0A5728">
      <w:pPr>
        <w:spacing w:before="120" w:line="240" w:lineRule="atLeast"/>
        <w:rPr>
          <w:rFonts w:eastAsia="Verdana" w:cs="Verdana"/>
          <w:szCs w:val="18"/>
          <w:lang w:val="nl-NL"/>
        </w:rPr>
      </w:pPr>
      <w:bookmarkStart w:name="_Hlk208312394" w:id="4"/>
      <w:r w:rsidRPr="0003428E">
        <w:rPr>
          <w:rFonts w:eastAsia="Verdana" w:cs="Verdana"/>
          <w:szCs w:val="18"/>
          <w:lang w:val="nl-NL"/>
        </w:rPr>
        <w:t xml:space="preserve">2. </w:t>
      </w:r>
      <w:bookmarkStart w:name="_Hlk207697962" w:id="5"/>
      <w:r w:rsidRPr="0003428E" w:rsidR="003C04BE">
        <w:rPr>
          <w:rFonts w:eastAsia="Verdana" w:cs="Verdana"/>
          <w:szCs w:val="18"/>
          <w:lang w:val="nl-NL"/>
        </w:rPr>
        <w:t>Het college van b</w:t>
      </w:r>
      <w:r w:rsidRPr="0003428E">
        <w:rPr>
          <w:rFonts w:eastAsia="Verdana" w:cs="Verdana"/>
          <w:szCs w:val="18"/>
          <w:lang w:val="nl-NL"/>
        </w:rPr>
        <w:t xml:space="preserve">urgemeester en wethouders </w:t>
      </w:r>
      <w:r w:rsidRPr="0003428E" w:rsidR="006E748C">
        <w:rPr>
          <w:rFonts w:eastAsia="Verdana" w:cs="Verdana"/>
          <w:szCs w:val="18"/>
          <w:lang w:val="nl-NL"/>
        </w:rPr>
        <w:t xml:space="preserve">kan </w:t>
      </w:r>
      <w:r w:rsidRPr="0003428E">
        <w:rPr>
          <w:rFonts w:eastAsia="Verdana" w:cs="Verdana"/>
          <w:szCs w:val="18"/>
          <w:lang w:val="nl-NL"/>
        </w:rPr>
        <w:t xml:space="preserve">na het overleg of indien </w:t>
      </w:r>
      <w:r w:rsidRPr="0003428E" w:rsidR="005005E9">
        <w:rPr>
          <w:rFonts w:eastAsia="Verdana" w:cs="Verdana"/>
          <w:szCs w:val="18"/>
          <w:lang w:val="nl-NL"/>
        </w:rPr>
        <w:t>geen van de uitgenodigden</w:t>
      </w:r>
      <w:r w:rsidRPr="0003428E" w:rsidR="00CB6B1E">
        <w:rPr>
          <w:rFonts w:eastAsia="Verdana" w:cs="Verdana"/>
          <w:szCs w:val="18"/>
          <w:lang w:val="nl-NL"/>
        </w:rPr>
        <w:t xml:space="preserve"> </w:t>
      </w:r>
      <w:r w:rsidRPr="0003428E">
        <w:rPr>
          <w:rFonts w:eastAsia="Verdana" w:cs="Verdana"/>
          <w:szCs w:val="18"/>
          <w:lang w:val="nl-NL"/>
        </w:rPr>
        <w:t xml:space="preserve">op de uitnodiging voor het overleg is ingegaan, een leegstandbeschikking </w:t>
      </w:r>
      <w:r w:rsidRPr="0003428E" w:rsidR="003F4F34">
        <w:rPr>
          <w:rFonts w:eastAsia="Verdana" w:cs="Verdana"/>
          <w:szCs w:val="18"/>
          <w:lang w:val="nl-NL"/>
        </w:rPr>
        <w:t>nemen</w:t>
      </w:r>
      <w:r w:rsidRPr="0003428E">
        <w:rPr>
          <w:rFonts w:eastAsia="Verdana" w:cs="Verdana"/>
          <w:szCs w:val="18"/>
          <w:lang w:val="nl-NL"/>
        </w:rPr>
        <w:t>.</w:t>
      </w:r>
    </w:p>
    <w:bookmarkEnd w:id="4"/>
    <w:bookmarkEnd w:id="5"/>
    <w:p w:rsidRPr="0003428E" w:rsidR="00DA6B8E" w:rsidP="0003428E" w:rsidRDefault="0057636E" w14:paraId="134C7614" w14:textId="173841A3">
      <w:pPr>
        <w:spacing w:before="120" w:line="240" w:lineRule="atLeast"/>
        <w:rPr>
          <w:rFonts w:eastAsia="Verdana" w:cs="Verdana"/>
          <w:szCs w:val="18"/>
          <w:lang w:val="nl-NL"/>
        </w:rPr>
      </w:pPr>
      <w:r w:rsidRPr="0003428E">
        <w:rPr>
          <w:rFonts w:eastAsia="Verdana" w:cs="Verdana"/>
          <w:szCs w:val="18"/>
          <w:lang w:val="nl-NL"/>
        </w:rPr>
        <w:t>3. Na het tweede lid word</w:t>
      </w:r>
      <w:r w:rsidRPr="0003428E" w:rsidR="00532970">
        <w:rPr>
          <w:rFonts w:eastAsia="Verdana" w:cs="Verdana"/>
          <w:szCs w:val="18"/>
          <w:lang w:val="nl-NL"/>
        </w:rPr>
        <w:t>en</w:t>
      </w:r>
      <w:r w:rsidRPr="0003428E">
        <w:rPr>
          <w:rFonts w:eastAsia="Verdana" w:cs="Verdana"/>
          <w:szCs w:val="18"/>
          <w:lang w:val="nl-NL"/>
        </w:rPr>
        <w:t xml:space="preserve"> </w:t>
      </w:r>
      <w:r w:rsidRPr="0003428E" w:rsidR="00CB6B1E">
        <w:rPr>
          <w:rFonts w:eastAsia="Verdana" w:cs="Verdana"/>
          <w:szCs w:val="18"/>
          <w:lang w:val="nl-NL"/>
        </w:rPr>
        <w:t>vier</w:t>
      </w:r>
      <w:r w:rsidRPr="0003428E" w:rsidR="0026195C">
        <w:rPr>
          <w:rFonts w:eastAsia="Verdana" w:cs="Verdana"/>
          <w:szCs w:val="18"/>
          <w:lang w:val="nl-NL"/>
        </w:rPr>
        <w:t xml:space="preserve"> </w:t>
      </w:r>
      <w:r w:rsidRPr="0003428E">
        <w:rPr>
          <w:rFonts w:eastAsia="Verdana" w:cs="Verdana"/>
          <w:szCs w:val="18"/>
          <w:lang w:val="nl-NL"/>
        </w:rPr>
        <w:t>l</w:t>
      </w:r>
      <w:r w:rsidRPr="0003428E" w:rsidR="00532970">
        <w:rPr>
          <w:rFonts w:eastAsia="Verdana" w:cs="Verdana"/>
          <w:szCs w:val="18"/>
          <w:lang w:val="nl-NL"/>
        </w:rPr>
        <w:t>e</w:t>
      </w:r>
      <w:r w:rsidRPr="0003428E">
        <w:rPr>
          <w:rFonts w:eastAsia="Verdana" w:cs="Verdana"/>
          <w:szCs w:val="18"/>
          <w:lang w:val="nl-NL"/>
        </w:rPr>
        <w:t>d</w:t>
      </w:r>
      <w:r w:rsidRPr="0003428E" w:rsidR="00532970">
        <w:rPr>
          <w:rFonts w:eastAsia="Verdana" w:cs="Verdana"/>
          <w:szCs w:val="18"/>
          <w:lang w:val="nl-NL"/>
        </w:rPr>
        <w:t>en</w:t>
      </w:r>
      <w:r w:rsidRPr="0003428E">
        <w:rPr>
          <w:rFonts w:eastAsia="Verdana" w:cs="Verdana"/>
          <w:szCs w:val="18"/>
          <w:lang w:val="nl-NL"/>
        </w:rPr>
        <w:t xml:space="preserve"> toegevoegd, luidende:</w:t>
      </w:r>
    </w:p>
    <w:p w:rsidRPr="0003428E" w:rsidR="00CC7A53" w:rsidP="0003428E" w:rsidRDefault="0057636E" w14:paraId="1E37D257" w14:textId="290984D4">
      <w:pPr>
        <w:spacing w:before="120" w:line="240" w:lineRule="atLeast"/>
        <w:rPr>
          <w:rFonts w:eastAsia="Verdana" w:cs="Verdana"/>
          <w:szCs w:val="18"/>
          <w:lang w:val="nl-NL"/>
        </w:rPr>
      </w:pPr>
      <w:bookmarkStart w:name="_Hlk207698022" w:id="6"/>
      <w:r w:rsidRPr="0003428E">
        <w:rPr>
          <w:rFonts w:eastAsia="Verdana" w:cs="Verdana"/>
          <w:szCs w:val="18"/>
          <w:lang w:val="nl-NL"/>
        </w:rPr>
        <w:lastRenderedPageBreak/>
        <w:t xml:space="preserve">3. </w:t>
      </w:r>
      <w:r w:rsidRPr="0003428E" w:rsidR="003C04BE">
        <w:rPr>
          <w:rFonts w:eastAsia="Verdana" w:cs="Verdana"/>
          <w:szCs w:val="18"/>
          <w:lang w:val="nl-NL"/>
        </w:rPr>
        <w:t>Het college van b</w:t>
      </w:r>
      <w:r w:rsidRPr="0003428E">
        <w:rPr>
          <w:rFonts w:eastAsia="Verdana" w:cs="Verdana"/>
          <w:szCs w:val="18"/>
          <w:lang w:val="nl-NL"/>
        </w:rPr>
        <w:t xml:space="preserve">urgemeester en wethouders </w:t>
      </w:r>
      <w:r w:rsidRPr="0003428E" w:rsidR="003C04BE">
        <w:rPr>
          <w:rFonts w:eastAsia="Verdana" w:cs="Verdana"/>
          <w:szCs w:val="18"/>
          <w:lang w:val="nl-NL"/>
        </w:rPr>
        <w:t>kan</w:t>
      </w:r>
      <w:r w:rsidRPr="0003428E">
        <w:rPr>
          <w:rFonts w:eastAsia="Verdana" w:cs="Verdana"/>
          <w:szCs w:val="18"/>
          <w:lang w:val="nl-NL"/>
        </w:rPr>
        <w:t xml:space="preserve"> in de leegstandbeschikking:</w:t>
      </w:r>
    </w:p>
    <w:p w:rsidRPr="0003428E" w:rsidR="00CD2E3F" w:rsidP="0003428E" w:rsidRDefault="0057636E" w14:paraId="022649CC" w14:textId="4B00A599">
      <w:pPr>
        <w:spacing w:before="120" w:line="240" w:lineRule="atLeast"/>
        <w:rPr>
          <w:rFonts w:eastAsia="Verdana" w:cs="Verdana"/>
          <w:szCs w:val="18"/>
          <w:lang w:val="nl-NL"/>
        </w:rPr>
      </w:pPr>
      <w:r w:rsidRPr="0003428E">
        <w:rPr>
          <w:rFonts w:eastAsia="Verdana" w:cs="Verdana"/>
          <w:szCs w:val="18"/>
          <w:lang w:val="nl-NL"/>
        </w:rPr>
        <w:t xml:space="preserve">a. </w:t>
      </w:r>
      <w:r w:rsidRPr="0003428E" w:rsidR="005B7B4D">
        <w:rPr>
          <w:rFonts w:eastAsia="Verdana" w:cs="Verdana"/>
          <w:szCs w:val="18"/>
          <w:lang w:val="nl-NL"/>
        </w:rPr>
        <w:t>aan de eigenaar of degene die uit anderen hoofde bevoegd is tot het treffen van voorzieningen aan het gebouw, de verplichting opleggen om binnen een in de beschikking bepaalde termijn voorzieningen te treffen die noodzakelijk zijn om het gebouw of het leegstaande gedeelte daarvan geschikt te maken voor gebruik overeenkomstig de gebruiksfunctie. Uitsluitend voorzieningen die noodzakelijk zijn om te voldoen aan de regels die bij of krachtens artikel 4.3, eerste lid, onderdeel a, van de Omgevingswet zijn gesteld, kunnen worden voorgeschreven, voor zover degene aan wie de verplichting wordt opgelegd bevoegd is die voorzieningen te treffen;</w:t>
      </w:r>
    </w:p>
    <w:p w:rsidRPr="0003428E" w:rsidR="00CC7A53" w:rsidP="0003428E" w:rsidRDefault="0057636E" w14:paraId="6CC67B70" w14:textId="57A5C536">
      <w:pPr>
        <w:spacing w:before="120" w:line="240" w:lineRule="atLeast"/>
        <w:rPr>
          <w:rFonts w:eastAsia="Verdana" w:cs="Verdana"/>
          <w:szCs w:val="18"/>
          <w:lang w:val="nl-NL"/>
        </w:rPr>
      </w:pPr>
      <w:r w:rsidRPr="0003428E">
        <w:rPr>
          <w:rFonts w:eastAsia="Verdana" w:cs="Verdana"/>
          <w:szCs w:val="18"/>
          <w:lang w:val="nl-NL"/>
        </w:rPr>
        <w:t xml:space="preserve">b. </w:t>
      </w:r>
      <w:r w:rsidRPr="0003428E" w:rsidR="005B7B4D">
        <w:rPr>
          <w:rFonts w:eastAsia="Verdana" w:cs="Verdana"/>
          <w:szCs w:val="18"/>
          <w:lang w:val="nl-NL"/>
        </w:rPr>
        <w:t>de maximale huurprijs bepalen waartegen het gebouw of het leegstaande gedeelte daarvan mag worden verhuurd, waarbij die huurprijs niet hoger is dan de huurprijs die, gelet op de ligging, oppervlakte, kwaliteit en staat van het gebouw of het gedeelte daarvan, bij het aangaan van huurovereenkomsten voor vergelijkbare gebouwen of gedeelten daarvan ter plaatse gebruikelijk is;</w:t>
      </w:r>
    </w:p>
    <w:p w:rsidRPr="0003428E" w:rsidR="005B7B4D" w:rsidP="0003428E" w:rsidRDefault="0057636E" w14:paraId="64D07882" w14:textId="77777777">
      <w:pPr>
        <w:spacing w:before="120" w:line="240" w:lineRule="atLeast"/>
        <w:rPr>
          <w:rFonts w:cs="Arial"/>
          <w:szCs w:val="18"/>
          <w:lang w:val="nl-NL"/>
        </w:rPr>
      </w:pPr>
      <w:r w:rsidRPr="0003428E">
        <w:rPr>
          <w:rFonts w:eastAsia="Verdana" w:cs="Verdana"/>
          <w:szCs w:val="18"/>
          <w:lang w:val="nl-NL"/>
        </w:rPr>
        <w:t xml:space="preserve">c. </w:t>
      </w:r>
      <w:r w:rsidRPr="0003428E">
        <w:rPr>
          <w:rFonts w:eastAsia="Verdana" w:cs="Verdana"/>
          <w:szCs w:val="18"/>
          <w:lang w:val="nl-NL"/>
        </w:rPr>
        <w:t>indien het leegstaan langer duurt dan een in de leegstandverordening aangegeven termijn van ten minste twaalf maanden, aan de gebruiksbevoegde de verplichting opleggen om het gebouw of het leegstaande gedeelte daarvan, zodra het geschikt is voor gebruik, binnen een in de beschikking bepaalde termijn van ten minste zes maanden in gebruik te nemen of aan een ander in gebruik te geven;</w:t>
      </w:r>
      <w:r w:rsidRPr="0003428E" w:rsidR="00E73AC9">
        <w:rPr>
          <w:rFonts w:cs="Arial"/>
          <w:szCs w:val="18"/>
          <w:lang w:val="nl-NL"/>
        </w:rPr>
        <w:br/>
      </w:r>
      <w:r w:rsidRPr="0003428E" w:rsidR="00E73AC9">
        <w:rPr>
          <w:rFonts w:cs="Arial"/>
          <w:szCs w:val="18"/>
          <w:lang w:val="nl-NL"/>
        </w:rPr>
        <w:br/>
        <w:t xml:space="preserve">d. </w:t>
      </w:r>
      <w:bookmarkEnd w:id="6"/>
      <w:r w:rsidRPr="0003428E">
        <w:rPr>
          <w:rFonts w:cs="Arial"/>
          <w:szCs w:val="18"/>
          <w:lang w:val="nl-NL"/>
        </w:rPr>
        <w:t>andere voorschriften opnemen die noodzakelijk zijn om het leegstaande gebouw of het leegstaande gedeelte daarvan zo spoedig mogelijk in gebruik te nemen of te geven, voor zover degene tot wie het voorschrift is gericht bevoegd is daaraan te voldoen.</w:t>
      </w:r>
    </w:p>
    <w:p w:rsidRPr="0003428E" w:rsidR="00477113" w:rsidP="0003428E" w:rsidRDefault="0057636E" w14:paraId="029BAEE2" w14:textId="77777777">
      <w:pPr>
        <w:spacing w:before="120" w:line="240" w:lineRule="atLeast"/>
        <w:rPr>
          <w:rFonts w:cs="Arial"/>
          <w:szCs w:val="18"/>
          <w:lang w:val="nl-NL"/>
        </w:rPr>
      </w:pPr>
      <w:r w:rsidRPr="0003428E">
        <w:rPr>
          <w:rFonts w:eastAsia="Verdana" w:cs="Verdana"/>
          <w:szCs w:val="18"/>
          <w:lang w:val="nl-NL"/>
        </w:rPr>
        <w:t>4.</w:t>
      </w:r>
      <w:r w:rsidRPr="0003428E">
        <w:rPr>
          <w:rFonts w:cs="Arial"/>
          <w:szCs w:val="18"/>
          <w:lang w:val="nl-NL"/>
        </w:rPr>
        <w:t xml:space="preserve"> </w:t>
      </w:r>
      <w:r w:rsidRPr="0003428E">
        <w:rPr>
          <w:rFonts w:cs="Arial"/>
          <w:szCs w:val="18"/>
          <w:lang w:val="nl-NL"/>
        </w:rPr>
        <w:t>Degene aan wie een verplichting als bedoeld in het derde lid is opgelegd of tot wie een voorschrift als bedoeld in dat lid is gericht, kan het college van burgemeester en wethouders gemotiveerd verzoeken de daarbij gestelde termijn te verlengen of die verplichting of dat voorschrift anderszins te wijzigen.</w:t>
      </w:r>
    </w:p>
    <w:p w:rsidRPr="0003428E" w:rsidR="00477113" w:rsidP="0003428E" w:rsidRDefault="0057636E" w14:paraId="2628AC10" w14:textId="77777777">
      <w:pPr>
        <w:spacing w:before="120" w:line="240" w:lineRule="atLeast"/>
        <w:rPr>
          <w:rFonts w:eastAsia="Verdana" w:cs="Verdana"/>
          <w:szCs w:val="18"/>
          <w:lang w:val="nl-NL"/>
        </w:rPr>
      </w:pPr>
      <w:r w:rsidRPr="0003428E">
        <w:rPr>
          <w:rFonts w:eastAsia="Verdana" w:cs="Verdana"/>
          <w:szCs w:val="18"/>
          <w:lang w:val="nl-NL"/>
        </w:rPr>
        <w:t>5. Het college van burgemeester en wethouders kan een verzoek als bedoeld in het vierde lid geheel of gedeeltelijk inwilligen.</w:t>
      </w:r>
    </w:p>
    <w:p w:rsidRPr="0003428E" w:rsidR="0026195C" w:rsidP="0003428E" w:rsidRDefault="0057636E" w14:paraId="3F58A016" w14:textId="261C48FC">
      <w:pPr>
        <w:spacing w:before="120" w:line="240" w:lineRule="atLeast"/>
        <w:rPr>
          <w:rFonts w:eastAsia="Verdana" w:cs="Verdana"/>
          <w:szCs w:val="18"/>
          <w:lang w:val="nl-NL"/>
        </w:rPr>
      </w:pPr>
      <w:r w:rsidRPr="0003428E">
        <w:rPr>
          <w:rFonts w:eastAsia="Verdana" w:cs="Verdana"/>
          <w:szCs w:val="18"/>
          <w:lang w:val="nl-NL"/>
        </w:rPr>
        <w:t xml:space="preserve">6. </w:t>
      </w:r>
      <w:r w:rsidRPr="0003428E" w:rsidR="005B7B4D">
        <w:rPr>
          <w:rFonts w:eastAsia="Verdana" w:cs="Verdana"/>
          <w:szCs w:val="18"/>
          <w:lang w:val="nl-NL"/>
        </w:rPr>
        <w:t>Bij de toepassing van het derde en vijfde lid houdt het college van burgemeester en wethouders rekening met de aard en omvang van de te verrichten handelingen, de vereiste publiekrechtelijke besluiten en privaatrechtelijke toestemmingen, de afhankelijkheid van derden, de door degene tot wie de verplichting of het voorschrift is gericht verrichte inspanningen en overige omstandigheden die redelijkerwijs niet voor diens rekening behoren te komen.</w:t>
      </w:r>
      <w:r w:rsidRPr="0003428E">
        <w:rPr>
          <w:rFonts w:eastAsia="Verdana" w:cs="Verdana"/>
          <w:szCs w:val="18"/>
          <w:lang w:val="nl-NL"/>
        </w:rPr>
        <w:t xml:space="preserve">  </w:t>
      </w:r>
    </w:p>
    <w:p w:rsidRPr="0003428E" w:rsidR="00A840D8" w:rsidP="0003428E" w:rsidRDefault="00A840D8" w14:paraId="2C56CF2C" w14:textId="77777777">
      <w:pPr>
        <w:spacing w:before="120" w:line="240" w:lineRule="atLeast"/>
        <w:rPr>
          <w:rFonts w:eastAsia="Verdana" w:cs="Verdana"/>
          <w:szCs w:val="18"/>
          <w:lang w:val="nl-NL"/>
        </w:rPr>
      </w:pPr>
    </w:p>
    <w:p w:rsidRPr="0003428E" w:rsidR="008C6EF1" w:rsidP="0003428E" w:rsidRDefault="0057636E" w14:paraId="2A92C5E6" w14:textId="562D620C">
      <w:pPr>
        <w:spacing w:before="120" w:line="240" w:lineRule="atLeast"/>
        <w:rPr>
          <w:rFonts w:eastAsia="Verdana" w:cs="Verdana"/>
          <w:szCs w:val="18"/>
          <w:lang w:val="nl-NL"/>
        </w:rPr>
      </w:pPr>
      <w:r w:rsidRPr="0003428E">
        <w:rPr>
          <w:rFonts w:eastAsia="Verdana" w:cs="Verdana"/>
          <w:szCs w:val="18"/>
          <w:lang w:val="nl-NL"/>
        </w:rPr>
        <w:t>E</w:t>
      </w:r>
    </w:p>
    <w:p w:rsidRPr="0003428E" w:rsidR="00A81648" w:rsidP="0003428E" w:rsidRDefault="0057636E" w14:paraId="1C637BBF" w14:textId="36542C2E">
      <w:pPr>
        <w:spacing w:before="120" w:line="240" w:lineRule="atLeast"/>
        <w:rPr>
          <w:rFonts w:eastAsia="Verdana" w:cs="Verdana"/>
          <w:szCs w:val="18"/>
          <w:lang w:val="nl-NL"/>
        </w:rPr>
      </w:pPr>
      <w:r w:rsidRPr="0003428E">
        <w:rPr>
          <w:rFonts w:eastAsia="Verdana" w:cs="Verdana"/>
          <w:szCs w:val="18"/>
          <w:lang w:val="nl-NL"/>
        </w:rPr>
        <w:t>Het opschrift “Hoofdstuk IV. Voordracht gebruiker”</w:t>
      </w:r>
      <w:r w:rsidRPr="0003428E" w:rsidR="005B7B4D">
        <w:rPr>
          <w:rFonts w:eastAsia="Verdana" w:cs="Verdana"/>
          <w:szCs w:val="18"/>
          <w:lang w:val="nl-NL"/>
        </w:rPr>
        <w:t xml:space="preserve"> vervalt</w:t>
      </w:r>
      <w:r w:rsidRPr="0003428E">
        <w:rPr>
          <w:rFonts w:eastAsia="Verdana" w:cs="Verdana"/>
          <w:szCs w:val="18"/>
          <w:lang w:val="nl-NL"/>
        </w:rPr>
        <w:t>.</w:t>
      </w:r>
    </w:p>
    <w:p w:rsidRPr="0003428E" w:rsidR="00DC226B" w:rsidP="0003428E" w:rsidRDefault="00DC226B" w14:paraId="3D6732FB" w14:textId="77777777">
      <w:pPr>
        <w:spacing w:before="120" w:line="240" w:lineRule="atLeast"/>
        <w:rPr>
          <w:rFonts w:eastAsia="Verdana" w:cs="Verdana"/>
          <w:szCs w:val="18"/>
          <w:lang w:val="nl-NL"/>
        </w:rPr>
      </w:pPr>
    </w:p>
    <w:p w:rsidRPr="0003428E" w:rsidR="00A81648" w:rsidP="0003428E" w:rsidRDefault="0057636E" w14:paraId="2BCF6D8D" w14:textId="67A1156A">
      <w:pPr>
        <w:spacing w:before="120" w:line="240" w:lineRule="atLeast"/>
        <w:rPr>
          <w:rFonts w:eastAsia="Verdana" w:cs="Verdana"/>
          <w:szCs w:val="18"/>
          <w:lang w:val="nl-NL"/>
        </w:rPr>
      </w:pPr>
      <w:r w:rsidRPr="0003428E">
        <w:rPr>
          <w:rFonts w:eastAsia="Verdana" w:cs="Verdana"/>
          <w:szCs w:val="18"/>
          <w:lang w:val="nl-NL"/>
        </w:rPr>
        <w:t>F</w:t>
      </w:r>
    </w:p>
    <w:p w:rsidRPr="0003428E" w:rsidR="008C6EF1" w:rsidP="0003428E" w:rsidRDefault="0057636E" w14:paraId="497252B2" w14:textId="50450F2F">
      <w:pPr>
        <w:spacing w:before="120" w:line="240" w:lineRule="atLeast"/>
        <w:rPr>
          <w:rFonts w:eastAsia="Verdana" w:cs="Verdana"/>
          <w:szCs w:val="18"/>
          <w:lang w:val="nl-NL"/>
        </w:rPr>
      </w:pPr>
      <w:r w:rsidRPr="0003428E">
        <w:rPr>
          <w:rFonts w:eastAsia="Verdana" w:cs="Verdana"/>
          <w:szCs w:val="18"/>
          <w:lang w:val="nl-NL"/>
        </w:rPr>
        <w:t>Artikel 5 komt te luiden:</w:t>
      </w:r>
    </w:p>
    <w:p w:rsidRPr="0003428E" w:rsidR="008C6EF1" w:rsidP="0003428E" w:rsidRDefault="0057636E" w14:paraId="01AAC9B7" w14:textId="731A7924">
      <w:pPr>
        <w:spacing w:before="120" w:line="240" w:lineRule="atLeast"/>
        <w:rPr>
          <w:rFonts w:eastAsia="Verdana" w:cs="Verdana"/>
          <w:b/>
          <w:bCs/>
          <w:szCs w:val="18"/>
          <w:lang w:val="nl-NL"/>
        </w:rPr>
      </w:pPr>
      <w:r w:rsidRPr="0003428E">
        <w:rPr>
          <w:rFonts w:eastAsia="Verdana" w:cs="Verdana"/>
          <w:b/>
          <w:bCs/>
          <w:szCs w:val="18"/>
          <w:lang w:val="nl-NL"/>
        </w:rPr>
        <w:t>Artikel 5</w:t>
      </w:r>
    </w:p>
    <w:p w:rsidRPr="0003428E" w:rsidR="00DC226B" w:rsidP="0003428E" w:rsidRDefault="0057636E" w14:paraId="25E7D8E1" w14:textId="37BFD3F6">
      <w:pPr>
        <w:spacing w:before="120" w:line="240" w:lineRule="atLeast"/>
        <w:rPr>
          <w:rFonts w:eastAsia="Verdana" w:cs="Verdana"/>
          <w:szCs w:val="18"/>
          <w:lang w:val="nl-NL"/>
        </w:rPr>
      </w:pPr>
      <w:bookmarkStart w:name="_Hlk238634424" w:id="7"/>
      <w:bookmarkStart w:name="_Hlk208312539" w:id="8"/>
      <w:r w:rsidRPr="0003428E">
        <w:rPr>
          <w:rFonts w:eastAsia="Verdana" w:cs="Verdana"/>
          <w:szCs w:val="18"/>
          <w:lang w:val="nl-NL"/>
        </w:rPr>
        <w:t>Degene die gebruiksbevoegde is op het tijdstip waarop het gebouw of een gedeelte daarvan na beëindiging van het overeenkomstig dit hoofdstuk aangevangen gebruik opnieuw leeg komt te staan, meldt het leegstaan binnen vier weken na dat tijdstip aan het college van burgemeester en wethouders, tenzij dat gebruik langer dan één jaar heeft geduurd.</w:t>
      </w:r>
      <w:bookmarkEnd w:id="7"/>
      <w:bookmarkEnd w:id="8"/>
    </w:p>
    <w:p w:rsidRPr="0003428E" w:rsidR="007B4B5E" w:rsidP="0003428E" w:rsidRDefault="007B4B5E" w14:paraId="5A77B3F4" w14:textId="77777777">
      <w:pPr>
        <w:spacing w:before="120" w:line="240" w:lineRule="atLeast"/>
        <w:rPr>
          <w:rFonts w:eastAsia="Verdana" w:cs="Verdana"/>
          <w:szCs w:val="18"/>
          <w:lang w:val="nl-NL"/>
        </w:rPr>
      </w:pPr>
    </w:p>
    <w:p w:rsidRPr="0003428E" w:rsidR="007B4B5E" w:rsidP="0003428E" w:rsidRDefault="007B4B5E" w14:paraId="48E82B37" w14:textId="77777777">
      <w:pPr>
        <w:spacing w:before="120" w:line="240" w:lineRule="atLeast"/>
        <w:rPr>
          <w:rFonts w:eastAsia="Verdana" w:cs="Verdana"/>
          <w:szCs w:val="18"/>
          <w:lang w:val="nl-NL"/>
        </w:rPr>
      </w:pPr>
    </w:p>
    <w:p w:rsidRPr="0003428E" w:rsidR="008C6EF1" w:rsidP="0003428E" w:rsidRDefault="0057636E" w14:paraId="42D621AC" w14:textId="0DCEA896">
      <w:pPr>
        <w:spacing w:before="120" w:line="240" w:lineRule="atLeast"/>
        <w:rPr>
          <w:rFonts w:eastAsia="Verdana" w:cs="Verdana"/>
          <w:szCs w:val="18"/>
          <w:lang w:val="nl-NL"/>
        </w:rPr>
      </w:pPr>
      <w:r w:rsidRPr="0003428E">
        <w:rPr>
          <w:rFonts w:eastAsia="Verdana" w:cs="Verdana"/>
          <w:szCs w:val="18"/>
          <w:lang w:val="nl-NL"/>
        </w:rPr>
        <w:lastRenderedPageBreak/>
        <w:t xml:space="preserve">G </w:t>
      </w:r>
    </w:p>
    <w:p w:rsidRPr="0003428E" w:rsidR="00A81648" w:rsidP="0003428E" w:rsidRDefault="0057636E" w14:paraId="57865B91" w14:textId="300CE3B9">
      <w:pPr>
        <w:spacing w:before="120" w:line="240" w:lineRule="atLeast"/>
        <w:rPr>
          <w:rFonts w:eastAsia="Verdana" w:cs="Verdana"/>
          <w:szCs w:val="18"/>
          <w:lang w:val="nl-NL"/>
        </w:rPr>
      </w:pPr>
      <w:r w:rsidRPr="0003428E">
        <w:rPr>
          <w:rFonts w:eastAsia="Verdana" w:cs="Verdana"/>
          <w:szCs w:val="18"/>
          <w:lang w:val="nl-NL"/>
        </w:rPr>
        <w:t>Na artikel 5 wordt een opschrift ingevoegd, luidende:</w:t>
      </w:r>
    </w:p>
    <w:p w:rsidRPr="0003428E" w:rsidR="0059351C" w:rsidP="0003428E" w:rsidRDefault="0057636E" w14:paraId="0131583E" w14:textId="77777777">
      <w:pPr>
        <w:spacing w:before="120" w:line="240" w:lineRule="atLeast"/>
        <w:rPr>
          <w:rFonts w:eastAsia="Verdana" w:cs="Verdana"/>
          <w:szCs w:val="18"/>
          <w:lang w:val="nl-NL"/>
        </w:rPr>
      </w:pPr>
      <w:r w:rsidRPr="0003428E">
        <w:rPr>
          <w:rFonts w:eastAsia="Verdana" w:cs="Verdana"/>
          <w:b/>
          <w:bCs/>
          <w:szCs w:val="18"/>
          <w:lang w:val="nl-NL"/>
        </w:rPr>
        <w:t>Hoofdstuk IV. Leegstandmelding en leegstandbeschikking bij woonruimten</w:t>
      </w:r>
    </w:p>
    <w:p w:rsidRPr="0003428E" w:rsidR="00A81648" w:rsidP="0003428E" w:rsidRDefault="00A81648" w14:paraId="292C7E41" w14:textId="77777777">
      <w:pPr>
        <w:spacing w:before="120" w:line="240" w:lineRule="atLeast"/>
        <w:rPr>
          <w:rFonts w:eastAsia="Verdana" w:cs="Verdana"/>
          <w:szCs w:val="18"/>
          <w:lang w:val="nl-NL"/>
        </w:rPr>
      </w:pPr>
    </w:p>
    <w:p w:rsidRPr="0003428E" w:rsidR="008C6EF1" w:rsidP="0003428E" w:rsidRDefault="0057636E" w14:paraId="3A10C293" w14:textId="49D8EDC5">
      <w:pPr>
        <w:spacing w:before="120" w:line="240" w:lineRule="atLeast"/>
        <w:rPr>
          <w:rFonts w:eastAsia="Verdana" w:cs="Verdana"/>
          <w:szCs w:val="18"/>
          <w:lang w:val="nl-NL"/>
        </w:rPr>
      </w:pPr>
      <w:r w:rsidRPr="0003428E">
        <w:rPr>
          <w:rFonts w:eastAsia="Verdana" w:cs="Verdana"/>
          <w:szCs w:val="18"/>
          <w:lang w:val="nl-NL"/>
        </w:rPr>
        <w:t>H</w:t>
      </w:r>
    </w:p>
    <w:p w:rsidRPr="0003428E" w:rsidR="00A81648" w:rsidP="0003428E" w:rsidRDefault="0057636E" w14:paraId="72C8681C" w14:textId="0B04DC29">
      <w:pPr>
        <w:spacing w:before="120" w:line="240" w:lineRule="atLeast"/>
        <w:rPr>
          <w:rFonts w:eastAsia="Verdana" w:cs="Verdana"/>
          <w:szCs w:val="18"/>
          <w:lang w:val="nl-NL"/>
        </w:rPr>
      </w:pPr>
      <w:r w:rsidRPr="0003428E">
        <w:rPr>
          <w:rFonts w:eastAsia="Verdana" w:cs="Verdana"/>
          <w:szCs w:val="18"/>
          <w:lang w:val="nl-NL"/>
        </w:rPr>
        <w:t>Artikel 6 komt te luiden:</w:t>
      </w:r>
    </w:p>
    <w:p w:rsidRPr="0003428E" w:rsidR="00A81648" w:rsidP="0003428E" w:rsidRDefault="0057636E" w14:paraId="0D4EE686" w14:textId="0DE412D7">
      <w:pPr>
        <w:spacing w:before="120" w:line="240" w:lineRule="atLeast"/>
        <w:rPr>
          <w:rFonts w:eastAsia="Verdana" w:cs="Verdana"/>
          <w:szCs w:val="18"/>
          <w:lang w:val="nl-NL"/>
        </w:rPr>
      </w:pPr>
      <w:r w:rsidRPr="0003428E">
        <w:rPr>
          <w:rFonts w:eastAsia="Verdana" w:cs="Verdana"/>
          <w:b/>
          <w:bCs/>
          <w:szCs w:val="18"/>
          <w:lang w:val="nl-NL"/>
        </w:rPr>
        <w:t>Artikel 6</w:t>
      </w:r>
    </w:p>
    <w:p w:rsidRPr="0003428E" w:rsidR="00BD2516" w:rsidP="0003428E" w:rsidRDefault="0057636E" w14:paraId="7F738590" w14:textId="1C016ED5">
      <w:pPr>
        <w:spacing w:before="120" w:line="240" w:lineRule="atLeast"/>
        <w:rPr>
          <w:rFonts w:eastAsia="Verdana" w:cs="Verdana"/>
          <w:szCs w:val="18"/>
          <w:lang w:val="nl-NL"/>
        </w:rPr>
      </w:pPr>
      <w:bookmarkStart w:name="_Hlk208312576" w:id="9"/>
      <w:r w:rsidRPr="0003428E">
        <w:rPr>
          <w:rFonts w:eastAsia="Verdana" w:cs="Verdana"/>
          <w:szCs w:val="18"/>
          <w:lang w:val="nl-NL"/>
        </w:rPr>
        <w:t xml:space="preserve">1. De gemeenteraad kan in de leegstandverordening bepalen dat </w:t>
      </w:r>
      <w:r w:rsidRPr="0003428E" w:rsidR="00C12889">
        <w:rPr>
          <w:rFonts w:eastAsia="Verdana" w:cs="Verdana"/>
          <w:szCs w:val="18"/>
          <w:lang w:val="nl-NL"/>
        </w:rPr>
        <w:t xml:space="preserve">het leegstaan </w:t>
      </w:r>
      <w:r w:rsidRPr="0003428E">
        <w:rPr>
          <w:rFonts w:eastAsia="Verdana" w:cs="Verdana"/>
          <w:szCs w:val="18"/>
          <w:lang w:val="nl-NL"/>
        </w:rPr>
        <w:t xml:space="preserve">van daarbij aangewezen categorieën woonruimten, gelegen in de gemeente of daarbij aangegeven delen van de gemeente, door de </w:t>
      </w:r>
      <w:r w:rsidRPr="0003428E" w:rsidR="007851CD">
        <w:rPr>
          <w:rFonts w:eastAsia="Verdana" w:cs="Verdana"/>
          <w:szCs w:val="18"/>
          <w:lang w:val="nl-NL"/>
        </w:rPr>
        <w:t xml:space="preserve">gebruiksbevoegde </w:t>
      </w:r>
      <w:r w:rsidRPr="0003428E">
        <w:rPr>
          <w:rFonts w:eastAsia="Verdana" w:cs="Verdana"/>
          <w:szCs w:val="18"/>
          <w:lang w:val="nl-NL"/>
        </w:rPr>
        <w:t>wordt gemeld aan</w:t>
      </w:r>
      <w:r w:rsidRPr="0003428E" w:rsidR="003C04BE">
        <w:rPr>
          <w:rFonts w:eastAsia="Verdana" w:cs="Verdana"/>
          <w:szCs w:val="18"/>
          <w:lang w:val="nl-NL"/>
        </w:rPr>
        <w:t xml:space="preserve"> het college van </w:t>
      </w:r>
      <w:r w:rsidRPr="0003428E">
        <w:rPr>
          <w:rFonts w:eastAsia="Verdana" w:cs="Verdana"/>
          <w:szCs w:val="18"/>
          <w:lang w:val="nl-NL"/>
        </w:rPr>
        <w:t xml:space="preserve">burgemeester en wethouders, zodra </w:t>
      </w:r>
      <w:r w:rsidRPr="0003428E" w:rsidR="00C12889">
        <w:rPr>
          <w:rFonts w:eastAsia="Verdana" w:cs="Verdana"/>
          <w:szCs w:val="18"/>
          <w:lang w:val="nl-NL"/>
        </w:rPr>
        <w:t>dat leegstaan</w:t>
      </w:r>
      <w:r w:rsidRPr="0003428E">
        <w:rPr>
          <w:rFonts w:eastAsia="Verdana" w:cs="Verdana"/>
          <w:szCs w:val="18"/>
          <w:lang w:val="nl-NL"/>
        </w:rPr>
        <w:t xml:space="preserve"> langer duurt dan een in die verordening aangegeven termijn van ten minste zes maanden.</w:t>
      </w:r>
    </w:p>
    <w:p w:rsidRPr="0003428E" w:rsidR="00BD2516" w:rsidP="0003428E" w:rsidRDefault="0057636E" w14:paraId="0DD7D5DC" w14:textId="7D8F67F8">
      <w:pPr>
        <w:spacing w:before="120" w:line="240" w:lineRule="atLeast"/>
        <w:rPr>
          <w:rFonts w:eastAsia="Verdana" w:cs="Verdana"/>
          <w:szCs w:val="18"/>
          <w:lang w:val="nl-NL"/>
        </w:rPr>
      </w:pPr>
      <w:r w:rsidRPr="0003428E">
        <w:rPr>
          <w:rFonts w:eastAsia="Verdana" w:cs="Verdana"/>
          <w:szCs w:val="18"/>
          <w:lang w:val="nl-NL"/>
        </w:rPr>
        <w:t xml:space="preserve">2. In de leegstandverordening worden nadere regels gegeven </w:t>
      </w:r>
      <w:r w:rsidRPr="0003428E" w:rsidR="004E19F4">
        <w:rPr>
          <w:rFonts w:eastAsia="Verdana" w:cs="Verdana"/>
          <w:szCs w:val="18"/>
          <w:lang w:val="nl-NL"/>
        </w:rPr>
        <w:t>over</w:t>
      </w:r>
      <w:r w:rsidRPr="0003428E">
        <w:rPr>
          <w:rFonts w:eastAsia="Verdana" w:cs="Verdana"/>
          <w:szCs w:val="18"/>
          <w:lang w:val="nl-NL"/>
        </w:rPr>
        <w:t xml:space="preserve"> het melden, bedoeld in het eerste lid.</w:t>
      </w:r>
    </w:p>
    <w:p w:rsidRPr="0003428E" w:rsidR="00BD2516" w:rsidP="0003428E" w:rsidRDefault="0057636E" w14:paraId="2C3405CE" w14:textId="77777777">
      <w:pPr>
        <w:spacing w:before="120" w:line="240" w:lineRule="atLeast"/>
        <w:rPr>
          <w:rFonts w:eastAsia="Verdana" w:cs="Verdana"/>
          <w:szCs w:val="18"/>
          <w:lang w:val="nl-NL"/>
        </w:rPr>
      </w:pPr>
      <w:r w:rsidRPr="0003428E">
        <w:rPr>
          <w:rFonts w:eastAsia="Verdana" w:cs="Verdana"/>
          <w:szCs w:val="18"/>
          <w:lang w:val="nl-NL"/>
        </w:rPr>
        <w:t>3.</w:t>
      </w:r>
      <w:r w:rsidRPr="0003428E">
        <w:rPr>
          <w:rFonts w:eastAsia="Verdana" w:cs="Verdana"/>
          <w:b/>
          <w:bCs/>
          <w:szCs w:val="18"/>
          <w:lang w:val="nl-NL"/>
        </w:rPr>
        <w:t xml:space="preserve"> </w:t>
      </w:r>
      <w:r w:rsidRPr="0003428E">
        <w:rPr>
          <w:rFonts w:eastAsia="Verdana" w:cs="Verdana"/>
          <w:szCs w:val="18"/>
          <w:lang w:val="nl-NL"/>
        </w:rPr>
        <w:t>De termijn, bedoeld in het eerste lid</w:t>
      </w:r>
      <w:r w:rsidRPr="0003428E">
        <w:rPr>
          <w:rFonts w:eastAsia="Verdana" w:cs="Verdana"/>
          <w:szCs w:val="18"/>
          <w:lang w:val="nl"/>
        </w:rPr>
        <w:t>, vangt niet eerder aan dan de dag na de datum van inwerkingtreding van de leegstandverordening, bedoeld in dat lid.</w:t>
      </w:r>
    </w:p>
    <w:p w:rsidRPr="0003428E" w:rsidR="00E73AC9" w:rsidP="0003428E" w:rsidRDefault="0057636E" w14:paraId="1304D6D4" w14:textId="19DEC2A9">
      <w:pPr>
        <w:spacing w:before="120" w:line="240" w:lineRule="atLeast"/>
        <w:rPr>
          <w:rFonts w:eastAsia="Verdana" w:cs="Verdana"/>
          <w:szCs w:val="18"/>
          <w:lang w:val="nl-NL"/>
        </w:rPr>
      </w:pPr>
      <w:r w:rsidRPr="0003428E">
        <w:rPr>
          <w:rFonts w:eastAsia="Verdana" w:cs="Verdana"/>
          <w:szCs w:val="18"/>
          <w:lang w:val="nl-NL"/>
        </w:rPr>
        <w:t>4</w:t>
      </w:r>
      <w:r w:rsidRPr="0003428E">
        <w:rPr>
          <w:rFonts w:eastAsia="Verdana" w:cs="Verdana"/>
          <w:szCs w:val="18"/>
          <w:lang w:val="nl-NL"/>
        </w:rPr>
        <w:t>. Het college van burgemeester en wethouders houdt een lijst bij van de overeenkomstig het eerste lid gemelde woonruimten en van de woonruimten waarvan het college ambtshalve heeft vastgesteld dat zij leegstaan en waarvan het leegstaan had moeten worden gemeld.</w:t>
      </w:r>
    </w:p>
    <w:p w:rsidRPr="0003428E" w:rsidR="00A81648" w:rsidP="0003428E" w:rsidRDefault="0057636E" w14:paraId="00DE15D0" w14:textId="6CC05008">
      <w:pPr>
        <w:spacing w:before="120" w:line="240" w:lineRule="atLeast"/>
        <w:rPr>
          <w:rFonts w:eastAsia="Verdana" w:cs="Verdana"/>
          <w:szCs w:val="18"/>
          <w:lang w:val="nl-NL"/>
        </w:rPr>
      </w:pPr>
      <w:r w:rsidRPr="0003428E">
        <w:rPr>
          <w:rFonts w:eastAsia="Verdana" w:cs="Verdana"/>
          <w:szCs w:val="18"/>
          <w:lang w:val="nl-NL"/>
        </w:rPr>
        <w:t xml:space="preserve">5. </w:t>
      </w:r>
      <w:bookmarkEnd w:id="9"/>
      <w:r w:rsidRPr="0003428E" w:rsidR="00477113">
        <w:rPr>
          <w:rFonts w:eastAsia="Verdana" w:cs="Verdana"/>
          <w:szCs w:val="18"/>
          <w:lang w:val="nl-NL"/>
        </w:rPr>
        <w:t>De eigenaar en de gebruiksbevoegde van een woonruimte waarvan het leegstaan is gemeld of ambtshalve is vastgesteld, verstrekken desgevraagd binnen een door het college van burgemeester en wethouders gestelde redelijke termijn de gegevens en bescheiden die noodzakelijk zijn om vast te stellen wie bevoegd is de woonruimte in gebruik te nemen, in gebruik te geven of daaraan voorzieningen te treffen.</w:t>
      </w:r>
    </w:p>
    <w:p w:rsidR="0003428E" w:rsidP="0003428E" w:rsidRDefault="0003428E" w14:paraId="0DFD5478" w14:textId="77777777">
      <w:pPr>
        <w:spacing w:before="120" w:line="240" w:lineRule="atLeast"/>
        <w:rPr>
          <w:rFonts w:eastAsia="Verdana" w:cs="Verdana"/>
          <w:szCs w:val="18"/>
          <w:lang w:val="nl-NL"/>
        </w:rPr>
      </w:pPr>
    </w:p>
    <w:p w:rsidRPr="0003428E" w:rsidR="00A81648" w:rsidP="0003428E" w:rsidRDefault="0057636E" w14:paraId="5EDD0B31" w14:textId="5B4C0233">
      <w:pPr>
        <w:spacing w:before="120" w:line="240" w:lineRule="atLeast"/>
        <w:rPr>
          <w:rFonts w:eastAsia="Verdana" w:cs="Verdana"/>
          <w:szCs w:val="18"/>
          <w:lang w:val="nl-NL"/>
        </w:rPr>
      </w:pPr>
      <w:r w:rsidRPr="0003428E">
        <w:rPr>
          <w:rFonts w:eastAsia="Verdana" w:cs="Verdana"/>
          <w:szCs w:val="18"/>
          <w:lang w:val="nl-NL"/>
        </w:rPr>
        <w:t>I</w:t>
      </w:r>
    </w:p>
    <w:p w:rsidRPr="0003428E" w:rsidR="00A81648" w:rsidP="0003428E" w:rsidRDefault="0057636E" w14:paraId="6CEA6371" w14:textId="3E052C34">
      <w:pPr>
        <w:spacing w:before="120" w:line="240" w:lineRule="atLeast"/>
        <w:rPr>
          <w:rFonts w:eastAsia="Verdana" w:cs="Verdana"/>
          <w:szCs w:val="18"/>
          <w:lang w:val="nl-NL"/>
        </w:rPr>
      </w:pPr>
      <w:r w:rsidRPr="0003428E">
        <w:rPr>
          <w:rFonts w:eastAsia="Verdana" w:cs="Verdana"/>
          <w:szCs w:val="18"/>
          <w:lang w:val="nl-NL"/>
        </w:rPr>
        <w:t>Artikel 7 komt te luiden:</w:t>
      </w:r>
    </w:p>
    <w:p w:rsidRPr="0003428E" w:rsidR="00BD2516" w:rsidP="0003428E" w:rsidRDefault="0057636E" w14:paraId="044CB5EE" w14:textId="5A512914">
      <w:pPr>
        <w:keepNext/>
        <w:widowControl w:val="0"/>
        <w:spacing w:before="120" w:line="240" w:lineRule="atLeast"/>
        <w:rPr>
          <w:rFonts w:eastAsia="Verdana" w:cs="Verdana"/>
          <w:szCs w:val="18"/>
          <w:lang w:val="nl-NL"/>
        </w:rPr>
      </w:pPr>
      <w:r w:rsidRPr="0003428E">
        <w:rPr>
          <w:rFonts w:eastAsia="Verdana" w:cs="Verdana"/>
          <w:b/>
          <w:bCs/>
          <w:szCs w:val="18"/>
          <w:lang w:val="nl-NL"/>
        </w:rPr>
        <w:t>Artikel 7</w:t>
      </w:r>
    </w:p>
    <w:p w:rsidRPr="0003428E" w:rsidR="00BD2516" w:rsidP="0003428E" w:rsidRDefault="0057636E" w14:paraId="0DEC2B3A" w14:textId="342B51F8">
      <w:pPr>
        <w:spacing w:before="120" w:line="240" w:lineRule="atLeast"/>
        <w:rPr>
          <w:rFonts w:eastAsia="Verdana" w:cs="Verdana"/>
          <w:szCs w:val="18"/>
          <w:lang w:val="nl-NL"/>
        </w:rPr>
      </w:pPr>
      <w:bookmarkStart w:name="_Hlk208312612" w:id="10"/>
      <w:r w:rsidRPr="0003428E">
        <w:rPr>
          <w:rFonts w:eastAsia="Verdana" w:cs="Verdana"/>
          <w:szCs w:val="18"/>
          <w:lang w:val="nl-NL"/>
        </w:rPr>
        <w:t xml:space="preserve">1. </w:t>
      </w:r>
      <w:r w:rsidRPr="0003428E" w:rsidR="002F0F46">
        <w:rPr>
          <w:rFonts w:eastAsia="Verdana" w:cs="Verdana"/>
          <w:szCs w:val="18"/>
          <w:lang w:val="nl-NL"/>
        </w:rPr>
        <w:t>Het college van burgemeester en wethouders nodigt binnen drie maanden na ontvangst van de melding, bedoeld in artikel 6, eerste lid, of na de ambtshalve vaststelling, bedoeld in artikel 6, vierde lid, de gebruiksbevoegde uit voor overleg over het gebruik van de woonruimte. Indien de eigenaar niet tevens gebruiksbevoegde is, wordt ook de eigenaar uitgenodigd. Indien het college overweegt de verplichting, bedoeld in het derde lid, onderdeel a, aan een ander op te leggen, wordt ook die persoon uitgenodigd.</w:t>
      </w:r>
    </w:p>
    <w:p w:rsidRPr="0003428E" w:rsidR="00BD2516" w:rsidP="0003428E" w:rsidRDefault="0057636E" w14:paraId="384319A7" w14:textId="4EFAD558">
      <w:pPr>
        <w:spacing w:before="120" w:line="240" w:lineRule="atLeast"/>
        <w:rPr>
          <w:rFonts w:eastAsia="Verdana" w:cs="Verdana"/>
          <w:szCs w:val="18"/>
          <w:lang w:val="nl-NL"/>
        </w:rPr>
      </w:pPr>
      <w:r w:rsidRPr="0003428E">
        <w:rPr>
          <w:rFonts w:eastAsia="Verdana" w:cs="Verdana"/>
          <w:szCs w:val="18"/>
          <w:lang w:val="nl-NL"/>
        </w:rPr>
        <w:t xml:space="preserve">2. </w:t>
      </w:r>
      <w:r w:rsidRPr="0003428E" w:rsidR="002F0F46">
        <w:rPr>
          <w:rFonts w:eastAsia="Verdana" w:cs="Verdana"/>
          <w:szCs w:val="18"/>
          <w:lang w:val="nl-NL"/>
        </w:rPr>
        <w:t>Het college van burgemeester en wethouders kan na het overleg of, indien geen van de uitgenodigden op de uitnodiging voor het overleg is ingegaan, een leegstandbeschikking nemen.</w:t>
      </w:r>
    </w:p>
    <w:p w:rsidRPr="0003428E" w:rsidR="00BD2516" w:rsidP="0003428E" w:rsidRDefault="0057636E" w14:paraId="013BDD62" w14:textId="3356AF3B">
      <w:pPr>
        <w:spacing w:before="120" w:line="240" w:lineRule="atLeast"/>
        <w:rPr>
          <w:rFonts w:eastAsia="Verdana" w:cs="Verdana"/>
          <w:szCs w:val="18"/>
          <w:lang w:val="nl-NL"/>
        </w:rPr>
      </w:pPr>
      <w:r w:rsidRPr="0003428E">
        <w:rPr>
          <w:rFonts w:eastAsia="Verdana" w:cs="Verdana"/>
          <w:szCs w:val="18"/>
          <w:lang w:val="nl-NL"/>
        </w:rPr>
        <w:t xml:space="preserve">3. </w:t>
      </w:r>
      <w:r w:rsidRPr="0003428E" w:rsidR="003C04BE">
        <w:rPr>
          <w:rFonts w:eastAsia="Verdana" w:cs="Verdana"/>
          <w:szCs w:val="18"/>
          <w:lang w:val="nl-NL"/>
        </w:rPr>
        <w:t>Het college van b</w:t>
      </w:r>
      <w:r w:rsidRPr="0003428E">
        <w:rPr>
          <w:rFonts w:eastAsia="Verdana" w:cs="Verdana"/>
          <w:szCs w:val="18"/>
          <w:lang w:val="nl-NL"/>
        </w:rPr>
        <w:t>urgemeester en wethouders k</w:t>
      </w:r>
      <w:r w:rsidRPr="0003428E" w:rsidR="003C04BE">
        <w:rPr>
          <w:rFonts w:eastAsia="Verdana" w:cs="Verdana"/>
          <w:szCs w:val="18"/>
          <w:lang w:val="nl-NL"/>
        </w:rPr>
        <w:t>an</w:t>
      </w:r>
      <w:r w:rsidRPr="0003428E">
        <w:rPr>
          <w:rFonts w:eastAsia="Verdana" w:cs="Verdana"/>
          <w:szCs w:val="18"/>
          <w:lang w:val="nl-NL"/>
        </w:rPr>
        <w:t xml:space="preserve"> in de leegstandbeschikking:</w:t>
      </w:r>
    </w:p>
    <w:p w:rsidRPr="0003428E" w:rsidR="002F0F46" w:rsidP="0003428E" w:rsidRDefault="0057636E" w14:paraId="41A94E51" w14:textId="77777777">
      <w:pPr>
        <w:spacing w:before="120" w:line="240" w:lineRule="atLeast"/>
        <w:rPr>
          <w:rFonts w:eastAsia="Verdana" w:cs="Verdana"/>
          <w:szCs w:val="18"/>
          <w:lang w:val="nl-NL"/>
        </w:rPr>
      </w:pPr>
      <w:r w:rsidRPr="0003428E">
        <w:rPr>
          <w:rFonts w:eastAsia="Verdana" w:cs="Verdana"/>
          <w:szCs w:val="18"/>
          <w:lang w:val="nl-NL"/>
        </w:rPr>
        <w:t xml:space="preserve">a. </w:t>
      </w:r>
      <w:r w:rsidRPr="0003428E">
        <w:rPr>
          <w:rFonts w:eastAsia="Verdana" w:cs="Verdana"/>
          <w:szCs w:val="18"/>
          <w:lang w:val="nl-NL"/>
        </w:rPr>
        <w:t>aan de eigenaar of degene die uit anderen hoofde bevoegd is tot het treffen van voorzieningen aan de woonruimte, de verplichting opleggen om binnen een in de beschikking bepaalde termijn voorzieningen te treffen die noodzakelijk zijn om de woonruimte geschikt te maken voor bewoning, indien deze niet geschikt is voor bewoning en niet bestemd is voor afbraak of vernieuwbouw. Uitsluitend voorzieningen die noodzakelijk zijn om te voldoen aan de regels die bij of krachtens artikel 4.3, eerste lid, onderdeel a, v</w:t>
      </w:r>
      <w:r w:rsidRPr="0003428E">
        <w:rPr>
          <w:rFonts w:eastAsia="Verdana" w:cs="Verdana"/>
          <w:szCs w:val="18"/>
          <w:lang w:val="nl-NL"/>
        </w:rPr>
        <w:t>an de Omgevingswet zijn gesteld, kunnen worden voorgeschreven, voor zover degene aan wie de verplichting wordt opgelegd bevoegd is die voorzieningen te treffen;</w:t>
      </w:r>
    </w:p>
    <w:p w:rsidRPr="0003428E" w:rsidR="00712D0C" w:rsidP="0003428E" w:rsidRDefault="0057636E" w14:paraId="7398DEC2" w14:textId="6196B7CD">
      <w:pPr>
        <w:spacing w:before="120" w:line="240" w:lineRule="atLeast"/>
        <w:rPr>
          <w:rFonts w:eastAsia="Verdana" w:cs="Verdana"/>
          <w:szCs w:val="18"/>
          <w:lang w:val="nl-NL"/>
        </w:rPr>
      </w:pPr>
      <w:r w:rsidRPr="0003428E">
        <w:rPr>
          <w:rFonts w:eastAsia="Verdana" w:cs="Verdana"/>
          <w:szCs w:val="18"/>
          <w:lang w:val="nl-NL"/>
        </w:rPr>
        <w:lastRenderedPageBreak/>
        <w:t xml:space="preserve">b. </w:t>
      </w:r>
      <w:r w:rsidRPr="0003428E" w:rsidR="002F0F46">
        <w:rPr>
          <w:rFonts w:eastAsia="Verdana" w:cs="Verdana"/>
          <w:szCs w:val="18"/>
          <w:lang w:val="nl-NL"/>
        </w:rPr>
        <w:t>indien de woonruimte voor verhuur is bestemd, de maximale huurprijs bepalen, met dien verstande dat deze:</w:t>
      </w:r>
    </w:p>
    <w:p w:rsidRPr="0003428E" w:rsidR="00477113" w:rsidP="0003428E" w:rsidRDefault="0057636E" w14:paraId="511E0360" w14:textId="77777777">
      <w:pPr>
        <w:spacing w:before="120" w:line="240" w:lineRule="atLeast"/>
        <w:rPr>
          <w:rFonts w:eastAsia="Verdana" w:cs="Verdana"/>
          <w:szCs w:val="18"/>
          <w:lang w:val="nl-NL"/>
        </w:rPr>
      </w:pPr>
      <w:r w:rsidRPr="0003428E">
        <w:rPr>
          <w:rFonts w:eastAsia="Verdana" w:cs="Verdana"/>
          <w:szCs w:val="18"/>
          <w:lang w:val="nl-NL"/>
        </w:rPr>
        <w:t>1°. voor onzelfstandige woonruimte niet hoger is dan de krachtens artikel 10, eerste lid, van de Uitvoeringswet huurprijzen woonruimte geldende maximale huurprijs;</w:t>
      </w:r>
    </w:p>
    <w:p w:rsidR="0076087F" w:rsidP="0032000E" w:rsidRDefault="0057636E" w14:paraId="5A5AE4F4" w14:textId="77777777">
      <w:pPr>
        <w:spacing w:before="120" w:line="240" w:lineRule="atLeast"/>
        <w:rPr>
          <w:rFonts w:eastAsia="Verdana" w:cs="Verdana"/>
          <w:szCs w:val="18"/>
          <w:lang w:val="nl-NL"/>
        </w:rPr>
      </w:pPr>
      <w:r w:rsidRPr="0003428E">
        <w:rPr>
          <w:rFonts w:eastAsia="Verdana" w:cs="Verdana"/>
          <w:szCs w:val="18"/>
          <w:lang w:val="nl-NL"/>
        </w:rPr>
        <w:t xml:space="preserve">2°. </w:t>
      </w:r>
      <w:r w:rsidRPr="0076087F">
        <w:rPr>
          <w:rFonts w:eastAsia="Verdana" w:cs="Verdana"/>
          <w:szCs w:val="18"/>
          <w:lang w:val="nl-NL"/>
        </w:rPr>
        <w:t>voor zelfstandige woonruimte met een krachtens artikel 10, eerste lid, van de Uitvoeringswet huurprijzen woonruimte bepaalde waardering van de kwaliteit die leidt tot een maximale huurprijsgrens die niet hoger is dan het bij of krachtens artikel 3, tweede lid, van die wet vastgestelde bedrag, niet hoger is dan de krachtens artikel 10, eerste lid, van die wet geldende maximale huurprijs;</w:t>
      </w:r>
    </w:p>
    <w:p w:rsidR="0076087F" w:rsidP="0032000E" w:rsidRDefault="0057636E" w14:paraId="34032497" w14:textId="77777777">
      <w:pPr>
        <w:spacing w:before="120" w:line="240" w:lineRule="atLeast"/>
        <w:rPr>
          <w:rFonts w:eastAsia="Verdana" w:cs="Verdana"/>
          <w:szCs w:val="18"/>
          <w:lang w:val="nl-NL"/>
        </w:rPr>
      </w:pPr>
      <w:r w:rsidRPr="0003428E">
        <w:rPr>
          <w:rFonts w:eastAsia="Verdana" w:cs="Verdana"/>
          <w:szCs w:val="18"/>
          <w:lang w:val="nl-NL"/>
        </w:rPr>
        <w:t xml:space="preserve">3°. </w:t>
      </w:r>
      <w:r w:rsidRPr="0076087F">
        <w:rPr>
          <w:rFonts w:eastAsia="Verdana" w:cs="Verdana"/>
          <w:szCs w:val="18"/>
          <w:lang w:val="nl-NL"/>
        </w:rPr>
        <w:t>voor zelfstandige woonruimte met een krachtens artikel 10, eerste lid, van de Uitvoeringswet huurprijzen woonruimte bepaalde waardering van de kwaliteit die leidt tot een maximale huurprijsgrens die hoger is dan het bij of krachtens artikel 3, tweede lid, van die wet vastgestelde bedrag, niet hoger is dan de huurprijs die, gelet op de ligging, oppervlakte, kwaliteit en staat van de woonruimte, bij het aangaan van huurovereenkomsten voor vergelijkbare woonruimten ter plaatse gebruikelijk is;</w:t>
      </w:r>
    </w:p>
    <w:p w:rsidRPr="0003428E" w:rsidR="00BD2516" w:rsidP="0032000E" w:rsidRDefault="0057636E" w14:paraId="0EBDB2F9" w14:textId="601C2D4F">
      <w:pPr>
        <w:spacing w:before="120" w:line="240" w:lineRule="atLeast"/>
        <w:rPr>
          <w:rFonts w:eastAsia="Verdana" w:cs="Verdana"/>
          <w:szCs w:val="18"/>
          <w:lang w:val="nl-NL"/>
        </w:rPr>
      </w:pPr>
      <w:r w:rsidRPr="0003428E">
        <w:rPr>
          <w:rFonts w:eastAsia="Verdana" w:cs="Verdana"/>
          <w:szCs w:val="18"/>
          <w:lang w:val="nl-NL"/>
        </w:rPr>
        <w:t>c.</w:t>
      </w:r>
      <w:r w:rsidRPr="0003428E" w:rsidR="004F5D81">
        <w:rPr>
          <w:szCs w:val="18"/>
          <w:lang w:val="nl-NL"/>
        </w:rPr>
        <w:t xml:space="preserve"> </w:t>
      </w:r>
      <w:r w:rsidRPr="0003428E" w:rsidR="002F0F46">
        <w:rPr>
          <w:rFonts w:eastAsia="Verdana" w:cs="Verdana"/>
          <w:szCs w:val="18"/>
          <w:lang w:val="nl-NL"/>
        </w:rPr>
        <w:t>indien de gebruiksbevoegde de woonruimte niet zelf in gebruik neemt en de woonruimte door hem met toepassing van artikel 15 tijdelijk kan worden verhuurd, aan de gebruiksbevoegde de verplichting opleggen om een vergunning als bedoeld in artikel 15, eerste lid, aan te vragen en, indien die vergunning wordt verleend, de woonruimte met gebruikmaking van die vergunning te verhuren;</w:t>
      </w:r>
    </w:p>
    <w:p w:rsidRPr="0003428E" w:rsidR="00BD2516" w:rsidP="0003428E" w:rsidRDefault="0057636E" w14:paraId="1E87AB8A" w14:textId="5CDB46CE">
      <w:pPr>
        <w:spacing w:before="120" w:line="240" w:lineRule="atLeast"/>
        <w:rPr>
          <w:rFonts w:eastAsia="Verdana" w:cs="Verdana"/>
          <w:szCs w:val="18"/>
          <w:lang w:val="nl-NL"/>
        </w:rPr>
      </w:pPr>
      <w:r w:rsidRPr="0003428E">
        <w:rPr>
          <w:rFonts w:eastAsia="Verdana" w:cs="Verdana"/>
          <w:szCs w:val="18"/>
          <w:lang w:val="nl-NL"/>
        </w:rPr>
        <w:t>d.</w:t>
      </w:r>
      <w:r w:rsidRPr="0003428E" w:rsidR="002F0F46">
        <w:rPr>
          <w:szCs w:val="18"/>
          <w:lang w:val="nl-NL"/>
        </w:rPr>
        <w:t xml:space="preserve"> </w:t>
      </w:r>
      <w:r w:rsidRPr="0003428E" w:rsidR="002F0F46">
        <w:rPr>
          <w:rFonts w:eastAsia="Verdana" w:cs="Verdana"/>
          <w:szCs w:val="18"/>
          <w:lang w:val="nl-NL"/>
        </w:rPr>
        <w:t>aan de gebruiksbevoegde de verplichting opleggen om de woonruimte, zodra zij geschikt is voor bewoning, binnen een in de beschikking bepaalde termijn van ten minste één maand in gebruik te nemen of aan een ander in gebruik te geven;</w:t>
      </w:r>
    </w:p>
    <w:p w:rsidRPr="0003428E" w:rsidR="00BD2516" w:rsidP="0003428E" w:rsidRDefault="0057636E" w14:paraId="55CC8E00" w14:textId="634FED64">
      <w:pPr>
        <w:spacing w:before="120" w:line="240" w:lineRule="atLeast"/>
        <w:rPr>
          <w:rFonts w:eastAsia="Verdana" w:cs="Verdana"/>
          <w:szCs w:val="18"/>
          <w:lang w:val="nl-NL"/>
        </w:rPr>
      </w:pPr>
      <w:r w:rsidRPr="0003428E">
        <w:rPr>
          <w:rFonts w:eastAsia="Verdana" w:cs="Verdana"/>
          <w:szCs w:val="18"/>
          <w:lang w:val="nl-NL"/>
        </w:rPr>
        <w:t xml:space="preserve">e. </w:t>
      </w:r>
      <w:r w:rsidRPr="0003428E" w:rsidR="000A7610">
        <w:rPr>
          <w:rFonts w:eastAsia="Verdana" w:cs="Verdana"/>
          <w:szCs w:val="18"/>
          <w:lang w:val="nl-NL"/>
        </w:rPr>
        <w:t>overige voorschriften opnemen die noodzakelijk zijn om de woonruimte zo spoedig mogelijk in gebruik te nemen of aan een ander in gebruik te geven, voor zover degene tot wie het voorschrift is gericht bevoegd is daaraan te voldoen.</w:t>
      </w:r>
    </w:p>
    <w:p w:rsidRPr="0003428E" w:rsidR="00727EA7" w:rsidP="0003428E" w:rsidRDefault="0057636E" w14:paraId="7A9DB544" w14:textId="16BC30EE">
      <w:pPr>
        <w:spacing w:before="120" w:line="240" w:lineRule="atLeast"/>
        <w:rPr>
          <w:rFonts w:cs="Arial"/>
          <w:szCs w:val="18"/>
          <w:lang w:val="nl-NL"/>
        </w:rPr>
      </w:pPr>
      <w:r w:rsidRPr="0003428E">
        <w:rPr>
          <w:rFonts w:eastAsia="Verdana" w:cs="Verdana"/>
          <w:szCs w:val="18"/>
          <w:lang w:val="nl-NL"/>
        </w:rPr>
        <w:t>4.</w:t>
      </w:r>
      <w:r w:rsidRPr="0003428E">
        <w:rPr>
          <w:rFonts w:cs="Arial"/>
          <w:szCs w:val="18"/>
          <w:lang w:val="nl-NL"/>
        </w:rPr>
        <w:t xml:space="preserve"> </w:t>
      </w:r>
      <w:bookmarkEnd w:id="10"/>
      <w:r w:rsidRPr="0003428E" w:rsidR="000A7610">
        <w:rPr>
          <w:rFonts w:cs="Arial"/>
          <w:szCs w:val="18"/>
          <w:lang w:val="nl-NL"/>
        </w:rPr>
        <w:t>Degene aan wie een verplichting als bedoeld in het derde lid is opgelegd of tot wie een voorschrift als bedoeld in dat lid is gericht, kan het college van burgemeester en wethouders gemotiveerd verzoeken de daarbij gestelde termijn te verlengen of die verplichting of dat voorschrift anderszins te wijzigen.</w:t>
      </w:r>
    </w:p>
    <w:p w:rsidRPr="0003428E" w:rsidR="00727EA7" w:rsidP="0003428E" w:rsidRDefault="0057636E" w14:paraId="3BE5A48D" w14:textId="64BA6D1B">
      <w:pPr>
        <w:spacing w:before="120" w:line="240" w:lineRule="atLeast"/>
        <w:rPr>
          <w:rFonts w:eastAsia="Verdana" w:cs="Verdana"/>
          <w:szCs w:val="18"/>
          <w:lang w:val="nl-NL"/>
        </w:rPr>
      </w:pPr>
      <w:r w:rsidRPr="0003428E">
        <w:rPr>
          <w:rFonts w:eastAsia="Verdana" w:cs="Verdana"/>
          <w:szCs w:val="18"/>
          <w:lang w:val="nl-NL"/>
        </w:rPr>
        <w:t xml:space="preserve">5. </w:t>
      </w:r>
      <w:r w:rsidRPr="0003428E" w:rsidR="00477113">
        <w:rPr>
          <w:rFonts w:eastAsia="Verdana" w:cs="Verdana"/>
          <w:szCs w:val="18"/>
          <w:lang w:val="nl-NL"/>
        </w:rPr>
        <w:t>Het college van burgemeester en wethouders kan een verzoek als bedoeld in het vierde lid geheel of gedeeltelijk inwilligen.</w:t>
      </w:r>
    </w:p>
    <w:p w:rsidRPr="0003428E" w:rsidR="00705E54" w:rsidP="0003428E" w:rsidRDefault="0057636E" w14:paraId="47E352FC" w14:textId="224CB6BE">
      <w:pPr>
        <w:spacing w:before="120" w:line="240" w:lineRule="atLeast"/>
        <w:rPr>
          <w:rFonts w:eastAsia="Verdana" w:cs="Verdana"/>
          <w:szCs w:val="18"/>
          <w:lang w:val="nl-NL"/>
        </w:rPr>
      </w:pPr>
      <w:r w:rsidRPr="0003428E">
        <w:rPr>
          <w:rFonts w:eastAsia="Verdana" w:cs="Verdana"/>
          <w:szCs w:val="18"/>
          <w:lang w:val="nl-NL"/>
        </w:rPr>
        <w:t xml:space="preserve">6. </w:t>
      </w:r>
      <w:r w:rsidRPr="0003428E" w:rsidR="00FD7EE9">
        <w:rPr>
          <w:rFonts w:eastAsia="Verdana" w:cs="Verdana"/>
          <w:szCs w:val="18"/>
          <w:lang w:val="nl-NL"/>
        </w:rPr>
        <w:t>Bij het bepalen van een termijn als bedoeld in het derde lid en het beslissen op een verzoek als bedoeld in het vierde lid houdt het college van burgemeester en wethouders rekening met de aard en omvang van de te verrichten handelingen, de vereiste publiekrechtelijke besluiten en privaatrechtelijke toestemmingen, de afhankelijkheid van derden, de verrichte inspanningen en overige omstandigheden die redelijkerwijs niet voor rekening behoren te komen van degene aan wie de verplichting is opgelegd of tot wie het voorschrift is gericht.</w:t>
      </w:r>
      <w:r w:rsidRPr="0003428E">
        <w:rPr>
          <w:rFonts w:eastAsia="Verdana" w:cs="Verdana"/>
          <w:szCs w:val="18"/>
          <w:lang w:val="nl-NL"/>
        </w:rPr>
        <w:t xml:space="preserve">  </w:t>
      </w:r>
    </w:p>
    <w:p w:rsidRPr="0003428E" w:rsidR="00BD2516" w:rsidP="0003428E" w:rsidRDefault="00BD2516" w14:paraId="6154395D" w14:textId="77777777">
      <w:pPr>
        <w:spacing w:before="120" w:line="240" w:lineRule="atLeast"/>
        <w:rPr>
          <w:rFonts w:eastAsia="Verdana" w:cs="Verdana"/>
          <w:szCs w:val="18"/>
          <w:lang w:val="nl-NL"/>
        </w:rPr>
      </w:pPr>
    </w:p>
    <w:p w:rsidRPr="0003428E" w:rsidR="00BD2516" w:rsidP="0003428E" w:rsidRDefault="0057636E" w14:paraId="0E3C7AD4" w14:textId="42F99591">
      <w:pPr>
        <w:spacing w:before="120" w:line="240" w:lineRule="atLeast"/>
        <w:rPr>
          <w:rFonts w:eastAsia="Verdana" w:cs="Verdana"/>
          <w:szCs w:val="18"/>
          <w:lang w:val="nl-NL"/>
        </w:rPr>
      </w:pPr>
      <w:r w:rsidRPr="0003428E">
        <w:rPr>
          <w:rFonts w:eastAsia="Verdana" w:cs="Verdana"/>
          <w:szCs w:val="18"/>
          <w:lang w:val="nl-NL"/>
        </w:rPr>
        <w:t>J</w:t>
      </w:r>
    </w:p>
    <w:p w:rsidRPr="0003428E" w:rsidR="00BD2516" w:rsidP="0003428E" w:rsidRDefault="0057636E" w14:paraId="1797CF18" w14:textId="13EE22D5">
      <w:pPr>
        <w:spacing w:before="120" w:line="240" w:lineRule="atLeast"/>
        <w:rPr>
          <w:rFonts w:eastAsia="Verdana" w:cs="Verdana"/>
          <w:szCs w:val="18"/>
          <w:lang w:val="nl-NL"/>
        </w:rPr>
      </w:pPr>
      <w:r w:rsidRPr="0003428E">
        <w:rPr>
          <w:rFonts w:eastAsia="Verdana" w:cs="Verdana"/>
          <w:szCs w:val="18"/>
          <w:lang w:val="nl-NL"/>
        </w:rPr>
        <w:t xml:space="preserve">Artikel 8 komt </w:t>
      </w:r>
      <w:r w:rsidRPr="0003428E" w:rsidR="00D70DBC">
        <w:rPr>
          <w:rFonts w:eastAsia="Verdana" w:cs="Verdana"/>
          <w:szCs w:val="18"/>
          <w:lang w:val="nl-NL"/>
        </w:rPr>
        <w:t>t</w:t>
      </w:r>
      <w:r w:rsidRPr="0003428E">
        <w:rPr>
          <w:rFonts w:eastAsia="Verdana" w:cs="Verdana"/>
          <w:szCs w:val="18"/>
          <w:lang w:val="nl-NL"/>
        </w:rPr>
        <w:t>e luiden:</w:t>
      </w:r>
    </w:p>
    <w:p w:rsidRPr="0003428E" w:rsidR="00BD2516" w:rsidP="0003428E" w:rsidRDefault="0057636E" w14:paraId="1F2A694E" w14:textId="5F01867E">
      <w:pPr>
        <w:spacing w:before="120" w:line="240" w:lineRule="atLeast"/>
        <w:rPr>
          <w:rFonts w:eastAsia="Verdana" w:cs="Verdana"/>
          <w:szCs w:val="18"/>
          <w:lang w:val="nl-NL"/>
        </w:rPr>
      </w:pPr>
      <w:r w:rsidRPr="0003428E">
        <w:rPr>
          <w:rFonts w:eastAsia="Verdana" w:cs="Verdana"/>
          <w:b/>
          <w:bCs/>
          <w:szCs w:val="18"/>
          <w:lang w:val="nl-NL"/>
        </w:rPr>
        <w:t>Artikel 8</w:t>
      </w:r>
    </w:p>
    <w:p w:rsidRPr="0003428E" w:rsidR="00FD7EE9" w:rsidP="0003428E" w:rsidRDefault="0057636E" w14:paraId="5FCDC809" w14:textId="525D1A40">
      <w:pPr>
        <w:spacing w:before="120" w:line="240" w:lineRule="atLeast"/>
        <w:rPr>
          <w:rFonts w:eastAsia="Verdana" w:cs="Verdana"/>
          <w:szCs w:val="18"/>
          <w:lang w:val="nl-NL"/>
        </w:rPr>
      </w:pPr>
      <w:r w:rsidRPr="0003428E">
        <w:rPr>
          <w:rFonts w:eastAsia="Verdana" w:cs="Verdana"/>
          <w:szCs w:val="18"/>
          <w:lang w:val="nl-NL"/>
        </w:rPr>
        <w:t>Degene die gebruiksbevoegde is op het tijdstip waarop de woonruimte na beëindiging van het overeenkomstig dit hoofdstuk aangevangen gebruik opnieuw leeg komt te staan, meldt het leegstaan binnen vier weken na dat tijdstip aan het college van burgemeester en wethouders, tenzij dat gebruik langer dan één jaar heeft geduurd.</w:t>
      </w:r>
    </w:p>
    <w:p w:rsidR="00FD7EE9" w:rsidP="0003428E" w:rsidRDefault="00FD7EE9" w14:paraId="17A7143B" w14:textId="77777777">
      <w:pPr>
        <w:spacing w:before="120" w:line="240" w:lineRule="atLeast"/>
        <w:rPr>
          <w:rFonts w:eastAsia="Verdana" w:cs="Verdana"/>
          <w:szCs w:val="18"/>
          <w:lang w:val="nl-NL"/>
        </w:rPr>
      </w:pPr>
    </w:p>
    <w:p w:rsidRPr="0003428E" w:rsidR="0003428E" w:rsidP="0003428E" w:rsidRDefault="0003428E" w14:paraId="318A51AE" w14:textId="77777777">
      <w:pPr>
        <w:spacing w:before="120" w:line="240" w:lineRule="atLeast"/>
        <w:rPr>
          <w:rFonts w:eastAsia="Verdana" w:cs="Verdana"/>
          <w:szCs w:val="18"/>
          <w:lang w:val="nl-NL"/>
        </w:rPr>
      </w:pPr>
    </w:p>
    <w:p w:rsidRPr="0003428E" w:rsidR="00DA6B8E" w:rsidP="0003428E" w:rsidRDefault="0057636E" w14:paraId="5BBE7D2A" w14:textId="58C4F991">
      <w:pPr>
        <w:spacing w:before="120" w:line="240" w:lineRule="atLeast"/>
        <w:rPr>
          <w:rFonts w:eastAsia="Verdana" w:cs="Verdana"/>
          <w:szCs w:val="18"/>
          <w:lang w:val="nl-NL"/>
        </w:rPr>
      </w:pPr>
      <w:r w:rsidRPr="0003428E">
        <w:rPr>
          <w:rFonts w:eastAsia="Verdana" w:cs="Verdana"/>
          <w:szCs w:val="18"/>
          <w:lang w:val="nl-NL"/>
        </w:rPr>
        <w:t>K</w:t>
      </w:r>
    </w:p>
    <w:p w:rsidRPr="0003428E" w:rsidR="004E19F4" w:rsidP="0003428E" w:rsidRDefault="0057636E" w14:paraId="3E71357F" w14:textId="67B628DE">
      <w:pPr>
        <w:spacing w:before="120" w:line="240" w:lineRule="atLeast"/>
        <w:rPr>
          <w:rFonts w:eastAsia="Verdana" w:cs="Verdana"/>
          <w:szCs w:val="18"/>
          <w:lang w:val="nl-NL"/>
        </w:rPr>
      </w:pPr>
      <w:r w:rsidRPr="0003428E">
        <w:rPr>
          <w:rFonts w:eastAsia="Verdana" w:cs="Verdana"/>
          <w:szCs w:val="18"/>
          <w:lang w:val="nl-NL"/>
        </w:rPr>
        <w:t>In het opschrift van hoofdstuk V</w:t>
      </w:r>
      <w:r w:rsidRPr="0003428E" w:rsidR="000C1BBD">
        <w:rPr>
          <w:rFonts w:eastAsia="Verdana" w:cs="Verdana"/>
          <w:szCs w:val="18"/>
          <w:lang w:val="nl-NL"/>
        </w:rPr>
        <w:t xml:space="preserve"> wordt “omtrent” vervangen door “</w:t>
      </w:r>
      <w:bookmarkStart w:name="_Hlk208312688" w:id="11"/>
      <w:r w:rsidRPr="0003428E" w:rsidR="000C1BBD">
        <w:rPr>
          <w:rFonts w:eastAsia="Verdana" w:cs="Verdana"/>
          <w:szCs w:val="18"/>
          <w:lang w:val="nl-NL"/>
        </w:rPr>
        <w:t>over</w:t>
      </w:r>
      <w:bookmarkEnd w:id="11"/>
      <w:r w:rsidRPr="0003428E" w:rsidR="000C1BBD">
        <w:rPr>
          <w:rFonts w:eastAsia="Verdana" w:cs="Verdana"/>
          <w:szCs w:val="18"/>
          <w:lang w:val="nl-NL"/>
        </w:rPr>
        <w:t>”</w:t>
      </w:r>
      <w:r w:rsidRPr="0003428E" w:rsidR="00B3533D">
        <w:rPr>
          <w:rFonts w:eastAsia="Verdana" w:cs="Verdana"/>
          <w:szCs w:val="18"/>
          <w:lang w:val="nl-NL"/>
        </w:rPr>
        <w:t xml:space="preserve"> en wordt “woningen” vervangen door “woonruimten”</w:t>
      </w:r>
      <w:r w:rsidRPr="0003428E" w:rsidR="000C1BBD">
        <w:rPr>
          <w:rFonts w:eastAsia="Verdana" w:cs="Verdana"/>
          <w:szCs w:val="18"/>
          <w:lang w:val="nl-NL"/>
        </w:rPr>
        <w:t xml:space="preserve">. </w:t>
      </w:r>
    </w:p>
    <w:p w:rsidRPr="0003428E" w:rsidR="007B4B5E" w:rsidP="0003428E" w:rsidRDefault="007B4B5E" w14:paraId="2E7D572D" w14:textId="77777777">
      <w:pPr>
        <w:spacing w:before="120" w:line="240" w:lineRule="atLeast"/>
        <w:rPr>
          <w:rFonts w:eastAsia="Verdana" w:cs="Verdana"/>
          <w:szCs w:val="18"/>
          <w:lang w:val="nl-NL"/>
        </w:rPr>
      </w:pPr>
    </w:p>
    <w:p w:rsidRPr="0003428E" w:rsidR="004E19F4" w:rsidP="0003428E" w:rsidRDefault="0057636E" w14:paraId="6096E094" w14:textId="38FFB8AE">
      <w:pPr>
        <w:spacing w:before="120" w:line="240" w:lineRule="atLeast"/>
        <w:rPr>
          <w:rFonts w:eastAsia="Verdana" w:cs="Verdana"/>
          <w:szCs w:val="18"/>
          <w:lang w:val="nl-NL"/>
        </w:rPr>
      </w:pPr>
      <w:r w:rsidRPr="0003428E">
        <w:rPr>
          <w:rFonts w:eastAsia="Verdana" w:cs="Verdana"/>
          <w:szCs w:val="18"/>
          <w:lang w:val="nl-NL"/>
        </w:rPr>
        <w:t>L</w:t>
      </w:r>
    </w:p>
    <w:p w:rsidRPr="0003428E" w:rsidR="00DA6B8E" w:rsidP="0003428E" w:rsidRDefault="0057636E" w14:paraId="35D48FBF" w14:textId="77777777">
      <w:pPr>
        <w:spacing w:before="120" w:line="240" w:lineRule="atLeast"/>
        <w:rPr>
          <w:rFonts w:eastAsia="Verdana" w:cs="Verdana"/>
          <w:szCs w:val="18"/>
          <w:lang w:val="nl-NL"/>
        </w:rPr>
      </w:pPr>
      <w:r w:rsidRPr="0003428E">
        <w:rPr>
          <w:rFonts w:eastAsia="Verdana" w:cs="Verdana"/>
          <w:szCs w:val="18"/>
          <w:lang w:val="nl-NL"/>
        </w:rPr>
        <w:t>Artikel 15 wordt als volgt gewijzigd:</w:t>
      </w:r>
    </w:p>
    <w:p w:rsidRPr="0003428E" w:rsidR="0057548D" w:rsidP="0003428E" w:rsidRDefault="0057636E" w14:paraId="3BB0ECC4" w14:textId="201FD013">
      <w:pPr>
        <w:spacing w:before="120" w:line="240" w:lineRule="atLeast"/>
        <w:rPr>
          <w:rFonts w:eastAsia="Verdana" w:cs="Verdana"/>
          <w:szCs w:val="18"/>
          <w:lang w:val="nl-NL"/>
        </w:rPr>
      </w:pPr>
      <w:r w:rsidRPr="0003428E">
        <w:rPr>
          <w:rFonts w:eastAsia="Verdana" w:cs="Verdana"/>
          <w:szCs w:val="18"/>
          <w:lang w:val="nl-NL"/>
        </w:rPr>
        <w:t>1. In het eerste lid:</w:t>
      </w:r>
      <w:r w:rsidRPr="0003428E" w:rsidR="003C04BE">
        <w:rPr>
          <w:rFonts w:eastAsia="Verdana" w:cs="Verdana"/>
          <w:szCs w:val="18"/>
          <w:lang w:val="nl-NL"/>
        </w:rPr>
        <w:t xml:space="preserve"> </w:t>
      </w:r>
    </w:p>
    <w:p w:rsidRPr="0003428E" w:rsidR="00477113" w:rsidP="0003428E" w:rsidRDefault="0057636E" w14:paraId="5406D530" w14:textId="77777777">
      <w:pPr>
        <w:spacing w:before="120" w:line="240" w:lineRule="atLeast"/>
        <w:rPr>
          <w:rFonts w:eastAsia="Verdana" w:cs="Verdana"/>
          <w:szCs w:val="18"/>
          <w:lang w:val="nl-NL"/>
        </w:rPr>
      </w:pPr>
      <w:r w:rsidRPr="0003428E">
        <w:rPr>
          <w:rFonts w:eastAsia="Verdana" w:cs="Verdana"/>
          <w:szCs w:val="18"/>
          <w:lang w:val="nl-NL"/>
        </w:rPr>
        <w:t>a. wordt “Burgemeester en wethouders kunnen” vervangen door “Het college van burgemeester en wethouders kan” en wordt “artikel 16, tiende lid, laatste zin” vervangen door “artikel 16, negende lid, derde zin”;</w:t>
      </w:r>
    </w:p>
    <w:p w:rsidRPr="0003428E" w:rsidR="00DA6B8E" w:rsidP="0003428E" w:rsidRDefault="0057636E" w14:paraId="369B63E9" w14:textId="40AD50F0">
      <w:pPr>
        <w:spacing w:before="120" w:line="240" w:lineRule="atLeast"/>
        <w:rPr>
          <w:rFonts w:eastAsia="Verdana" w:cs="Verdana"/>
          <w:color w:val="000000" w:themeColor="text1"/>
          <w:szCs w:val="18"/>
          <w:lang w:val="nl-NL"/>
        </w:rPr>
      </w:pPr>
      <w:r w:rsidRPr="0003428E">
        <w:rPr>
          <w:rFonts w:eastAsia="Verdana" w:cs="Verdana"/>
          <w:color w:val="000000" w:themeColor="text1"/>
          <w:szCs w:val="18"/>
          <w:lang w:val="nl-NL"/>
        </w:rPr>
        <w:t>b</w:t>
      </w:r>
      <w:r w:rsidRPr="0003428E" w:rsidR="00B003AA">
        <w:rPr>
          <w:rFonts w:eastAsia="Verdana" w:cs="Verdana"/>
          <w:color w:val="000000" w:themeColor="text1"/>
          <w:szCs w:val="18"/>
          <w:lang w:val="nl-NL"/>
        </w:rPr>
        <w:t>.</w:t>
      </w:r>
      <w:r w:rsidRPr="0003428E">
        <w:rPr>
          <w:rFonts w:eastAsia="Verdana" w:cs="Verdana"/>
          <w:color w:val="000000" w:themeColor="text1"/>
          <w:szCs w:val="18"/>
          <w:lang w:val="nl-NL"/>
        </w:rPr>
        <w:t xml:space="preserve"> wordt in de aanhef “eigenaar” vervangen door “gebruiksbevoegde die bevoegd is de woonruimte in eigen naam te verhuren”.</w:t>
      </w:r>
    </w:p>
    <w:p w:rsidRPr="0003428E" w:rsidR="002B2EE1" w:rsidP="0003428E" w:rsidRDefault="0057636E" w14:paraId="79C85DCE" w14:textId="3620B27E">
      <w:pPr>
        <w:spacing w:before="120" w:line="240" w:lineRule="atLeast"/>
        <w:rPr>
          <w:rFonts w:eastAsia="Verdana" w:cs="Verdana"/>
          <w:color w:val="000000" w:themeColor="text1"/>
          <w:szCs w:val="18"/>
          <w:lang w:val="nl-NL"/>
        </w:rPr>
      </w:pPr>
      <w:r w:rsidRPr="0003428E">
        <w:rPr>
          <w:rFonts w:eastAsia="Verdana" w:cs="Verdana"/>
          <w:color w:val="000000" w:themeColor="text1"/>
          <w:szCs w:val="18"/>
          <w:lang w:val="nl-NL"/>
        </w:rPr>
        <w:t>c</w:t>
      </w:r>
      <w:r w:rsidRPr="0003428E" w:rsidR="0057548D">
        <w:rPr>
          <w:rFonts w:eastAsia="Verdana" w:cs="Verdana"/>
          <w:color w:val="000000" w:themeColor="text1"/>
          <w:szCs w:val="18"/>
          <w:lang w:val="nl-NL"/>
        </w:rPr>
        <w:t>.</w:t>
      </w:r>
      <w:r w:rsidRPr="0003428E">
        <w:rPr>
          <w:rFonts w:eastAsia="Verdana" w:cs="Verdana"/>
          <w:color w:val="000000" w:themeColor="text1"/>
          <w:szCs w:val="18"/>
          <w:lang w:val="nl-NL"/>
        </w:rPr>
        <w:t xml:space="preserve"> </w:t>
      </w:r>
      <w:r w:rsidRPr="0003428E" w:rsidR="00FD7EE9">
        <w:rPr>
          <w:rFonts w:eastAsia="Verdana" w:cs="Verdana"/>
          <w:color w:val="000000" w:themeColor="text1"/>
          <w:szCs w:val="18"/>
          <w:lang w:val="nl-NL"/>
        </w:rPr>
        <w:t xml:space="preserve">wordt </w:t>
      </w:r>
      <w:r w:rsidRPr="0003428E">
        <w:rPr>
          <w:rFonts w:eastAsia="Verdana" w:cs="Verdana"/>
          <w:color w:val="000000" w:themeColor="text1"/>
          <w:szCs w:val="18"/>
          <w:lang w:val="nl-NL"/>
        </w:rPr>
        <w:t>onderdeel b als volgt gewijzigd:</w:t>
      </w:r>
    </w:p>
    <w:p w:rsidRPr="0003428E" w:rsidR="0057548D" w:rsidP="0003428E" w:rsidRDefault="0057636E" w14:paraId="261DF748" w14:textId="51091D00">
      <w:pPr>
        <w:spacing w:before="120" w:line="240" w:lineRule="atLeast"/>
        <w:rPr>
          <w:rFonts w:eastAsia="Verdana" w:cs="Verdana"/>
          <w:color w:val="000000" w:themeColor="text1"/>
          <w:szCs w:val="18"/>
          <w:lang w:val="nl-NL"/>
        </w:rPr>
      </w:pPr>
      <w:r w:rsidRPr="0003428E">
        <w:rPr>
          <w:rFonts w:eastAsia="Verdana" w:cs="Verdana"/>
          <w:color w:val="000000" w:themeColor="text1"/>
          <w:szCs w:val="18"/>
          <w:lang w:val="nl-NL"/>
        </w:rPr>
        <w:t>1°. de aanhef komt te luiden</w:t>
      </w:r>
      <w:r w:rsidRPr="0003428E" w:rsidR="002B2EE1">
        <w:rPr>
          <w:rFonts w:eastAsia="Verdana" w:cs="Verdana"/>
          <w:color w:val="000000" w:themeColor="text1"/>
          <w:szCs w:val="18"/>
          <w:lang w:val="nl-NL"/>
        </w:rPr>
        <w:t xml:space="preserve">: </w:t>
      </w:r>
    </w:p>
    <w:p w:rsidRPr="0003428E" w:rsidR="0057548D" w:rsidP="0003428E" w:rsidRDefault="0057636E" w14:paraId="03F1074F" w14:textId="5287AC33">
      <w:pPr>
        <w:spacing w:before="120" w:line="240" w:lineRule="atLeast"/>
        <w:rPr>
          <w:rFonts w:eastAsia="Verdana" w:cs="Verdana"/>
          <w:color w:val="000000" w:themeColor="text1"/>
          <w:szCs w:val="18"/>
          <w:lang w:val="nl-NL"/>
        </w:rPr>
      </w:pPr>
      <w:r w:rsidRPr="0003428E">
        <w:rPr>
          <w:rFonts w:eastAsia="Verdana" w:cs="Verdana"/>
          <w:color w:val="000000" w:themeColor="text1"/>
          <w:szCs w:val="18"/>
          <w:lang w:val="nl-NL"/>
        </w:rPr>
        <w:t>b. voor verkoop bestemde woonruimte</w:t>
      </w:r>
      <w:r w:rsidRPr="0003428E" w:rsidR="002B2EE1">
        <w:rPr>
          <w:rFonts w:eastAsia="Verdana" w:cs="Verdana"/>
          <w:color w:val="000000" w:themeColor="text1"/>
          <w:szCs w:val="18"/>
          <w:lang w:val="nl-NL"/>
        </w:rPr>
        <w:t xml:space="preserve"> welke</w:t>
      </w:r>
    </w:p>
    <w:p w:rsidRPr="0003428E" w:rsidR="00FD7EE9" w:rsidP="0003428E" w:rsidRDefault="0057636E" w14:paraId="53BE6DDD" w14:textId="77777777">
      <w:pPr>
        <w:spacing w:before="120" w:line="240" w:lineRule="atLeast"/>
        <w:rPr>
          <w:rFonts w:eastAsia="Verdana" w:cs="Verdana"/>
          <w:color w:val="000000" w:themeColor="text1"/>
          <w:szCs w:val="18"/>
          <w:lang w:val="nl-NL"/>
        </w:rPr>
      </w:pPr>
      <w:r w:rsidRPr="0003428E">
        <w:rPr>
          <w:rFonts w:eastAsia="Verdana" w:cs="Verdana"/>
          <w:color w:val="000000" w:themeColor="text1"/>
          <w:szCs w:val="18"/>
          <w:lang w:val="nl-NL"/>
        </w:rPr>
        <w:t>2°</w:t>
      </w:r>
      <w:r w:rsidRPr="0003428E" w:rsidR="002B2EE1">
        <w:rPr>
          <w:rFonts w:eastAsia="Verdana" w:cs="Verdana"/>
          <w:color w:val="000000" w:themeColor="text1"/>
          <w:szCs w:val="18"/>
          <w:lang w:val="nl-NL"/>
        </w:rPr>
        <w:t xml:space="preserve">. </w:t>
      </w:r>
      <w:r w:rsidRPr="0003428E">
        <w:rPr>
          <w:rFonts w:eastAsia="Verdana" w:cs="Verdana"/>
          <w:color w:val="000000" w:themeColor="text1"/>
          <w:szCs w:val="18"/>
          <w:lang w:val="nl-NL"/>
        </w:rPr>
        <w:t>in de subonderdelen 1 en 2 wordt “woning” vervangen door “woonruimte”.</w:t>
      </w:r>
    </w:p>
    <w:p w:rsidRPr="0003428E" w:rsidR="002B2EE1" w:rsidP="0003428E" w:rsidRDefault="0057636E" w14:paraId="2C2548EE" w14:textId="77777777">
      <w:pPr>
        <w:spacing w:before="120" w:line="240" w:lineRule="atLeast"/>
        <w:rPr>
          <w:rFonts w:eastAsia="Verdana" w:cs="Verdana"/>
          <w:color w:val="000000" w:themeColor="text1"/>
          <w:szCs w:val="18"/>
          <w:lang w:val="nl-NL"/>
        </w:rPr>
      </w:pPr>
      <w:r w:rsidRPr="0003428E">
        <w:rPr>
          <w:rFonts w:eastAsia="Verdana" w:cs="Verdana"/>
          <w:color w:val="000000" w:themeColor="text1"/>
          <w:szCs w:val="18"/>
          <w:lang w:val="nl-NL"/>
        </w:rPr>
        <w:t>d. komt onderdeel c te luiden:</w:t>
      </w:r>
    </w:p>
    <w:p w:rsidRPr="0003428E" w:rsidR="002B2EE1" w:rsidP="0003428E" w:rsidRDefault="0057636E" w14:paraId="1B52CD0D" w14:textId="37D3AA6B">
      <w:pPr>
        <w:spacing w:before="120" w:line="240" w:lineRule="atLeast"/>
        <w:rPr>
          <w:rFonts w:eastAsia="Verdana" w:cs="Verdana"/>
          <w:color w:val="000000" w:themeColor="text1"/>
          <w:szCs w:val="18"/>
          <w:lang w:val="nl-NL"/>
        </w:rPr>
      </w:pPr>
      <w:r w:rsidRPr="0003428E">
        <w:rPr>
          <w:rFonts w:eastAsia="Verdana" w:cs="Verdana"/>
          <w:color w:val="000000" w:themeColor="text1"/>
          <w:szCs w:val="18"/>
          <w:lang w:val="nl-NL"/>
        </w:rPr>
        <w:t xml:space="preserve">c. </w:t>
      </w:r>
      <w:r w:rsidRPr="0003428E" w:rsidR="00737F84">
        <w:rPr>
          <w:rFonts w:eastAsia="Aptos"/>
          <w:szCs w:val="18"/>
          <w:lang w:val="nl-NL"/>
        </w:rPr>
        <w:t xml:space="preserve">voor verhuur bestemde woonruimte die ten tijde van de aanvraag </w:t>
      </w:r>
      <w:r w:rsidRPr="0003428E" w:rsidR="00DC40E9">
        <w:rPr>
          <w:rFonts w:eastAsia="Aptos"/>
          <w:szCs w:val="18"/>
          <w:lang w:val="nl-NL"/>
        </w:rPr>
        <w:t xml:space="preserve">van de vergunning, bedoeld in de aanhef, </w:t>
      </w:r>
      <w:r w:rsidRPr="0003428E" w:rsidR="00737F84">
        <w:rPr>
          <w:rFonts w:eastAsia="Aptos"/>
          <w:szCs w:val="18"/>
          <w:lang w:val="nl-NL"/>
        </w:rPr>
        <w:t>voor afbraak of vernieuwbouw is bestemd</w:t>
      </w:r>
      <w:r w:rsidRPr="0003428E">
        <w:rPr>
          <w:rFonts w:eastAsia="Aptos"/>
          <w:szCs w:val="18"/>
          <w:lang w:val="nl-NL"/>
        </w:rPr>
        <w:t>;</w:t>
      </w:r>
    </w:p>
    <w:p w:rsidRPr="0003428E" w:rsidR="0057548D" w:rsidP="0003428E" w:rsidRDefault="0057636E" w14:paraId="71A1606B" w14:textId="289250E0">
      <w:pPr>
        <w:spacing w:before="120" w:line="240" w:lineRule="atLeast"/>
        <w:rPr>
          <w:rFonts w:eastAsia="Verdana" w:cs="Verdana"/>
          <w:color w:val="000000" w:themeColor="text1"/>
          <w:szCs w:val="18"/>
          <w:lang w:val="nl-NL"/>
        </w:rPr>
      </w:pPr>
      <w:r w:rsidRPr="0003428E">
        <w:rPr>
          <w:rFonts w:eastAsia="Verdana" w:cs="Verdana"/>
          <w:color w:val="000000" w:themeColor="text1"/>
          <w:szCs w:val="18"/>
          <w:lang w:val="nl-NL"/>
        </w:rPr>
        <w:t>e. komt onderdeel d te luiden:</w:t>
      </w:r>
    </w:p>
    <w:p w:rsidRPr="0003428E" w:rsidR="0057548D" w:rsidP="0003428E" w:rsidRDefault="0057636E" w14:paraId="2F3686E5" w14:textId="37131108">
      <w:pPr>
        <w:spacing w:before="120" w:line="240" w:lineRule="atLeast"/>
        <w:rPr>
          <w:rFonts w:eastAsia="Verdana" w:cs="Verdana"/>
          <w:color w:val="000000" w:themeColor="text1"/>
          <w:szCs w:val="18"/>
          <w:lang w:val="nl-NL"/>
        </w:rPr>
      </w:pPr>
      <w:r w:rsidRPr="0003428E">
        <w:rPr>
          <w:rFonts w:eastAsia="Verdana" w:cs="Verdana"/>
          <w:color w:val="000000" w:themeColor="text1"/>
          <w:szCs w:val="18"/>
          <w:lang w:val="nl-NL"/>
        </w:rPr>
        <w:t xml:space="preserve">d. </w:t>
      </w:r>
      <w:r w:rsidRPr="0003428E" w:rsidR="00492759">
        <w:rPr>
          <w:rFonts w:eastAsia="Verdana" w:cs="Verdana"/>
          <w:color w:val="000000" w:themeColor="text1"/>
          <w:szCs w:val="18"/>
          <w:lang w:val="nl-NL"/>
        </w:rPr>
        <w:t>woonruimte die onmiddellijk voorafgaand aan het leegstaan werd verhuurd en die voor verkoop is bestemd</w:t>
      </w:r>
      <w:r w:rsidRPr="0003428E" w:rsidR="003372D2">
        <w:rPr>
          <w:rFonts w:eastAsia="Verdana" w:cs="Verdana"/>
          <w:color w:val="000000" w:themeColor="text1"/>
          <w:szCs w:val="18"/>
          <w:lang w:val="nl-NL"/>
        </w:rPr>
        <w:t>;</w:t>
      </w:r>
    </w:p>
    <w:p w:rsidRPr="0003428E" w:rsidR="00737F84" w:rsidP="0003428E" w:rsidRDefault="0057636E" w14:paraId="1CD3AD18" w14:textId="04F7A29E">
      <w:pPr>
        <w:spacing w:before="120" w:line="240" w:lineRule="atLeast"/>
        <w:rPr>
          <w:rFonts w:eastAsia="Verdana" w:cs="Verdana"/>
          <w:color w:val="000000" w:themeColor="text1"/>
          <w:szCs w:val="18"/>
          <w:lang w:val="nl-NL"/>
        </w:rPr>
      </w:pPr>
      <w:r w:rsidRPr="0003428E">
        <w:rPr>
          <w:rFonts w:eastAsia="Verdana" w:cs="Verdana"/>
          <w:color w:val="000000" w:themeColor="text1"/>
          <w:szCs w:val="18"/>
          <w:lang w:val="nl-NL"/>
        </w:rPr>
        <w:t xml:space="preserve">2. </w:t>
      </w:r>
      <w:r w:rsidRPr="0003428E" w:rsidR="004B6624">
        <w:rPr>
          <w:rFonts w:eastAsia="Verdana" w:cs="Verdana"/>
          <w:color w:val="000000" w:themeColor="text1"/>
          <w:szCs w:val="18"/>
          <w:lang w:val="nl-NL"/>
        </w:rPr>
        <w:t>H</w:t>
      </w:r>
      <w:r w:rsidRPr="0003428E">
        <w:rPr>
          <w:rFonts w:eastAsia="Verdana" w:cs="Verdana"/>
          <w:color w:val="000000" w:themeColor="text1"/>
          <w:szCs w:val="18"/>
          <w:lang w:val="nl-NL"/>
        </w:rPr>
        <w:t xml:space="preserve">et tweede lid </w:t>
      </w:r>
      <w:r w:rsidRPr="0003428E" w:rsidR="00492759">
        <w:rPr>
          <w:rFonts w:eastAsia="Verdana" w:cs="Verdana"/>
          <w:color w:val="000000" w:themeColor="text1"/>
          <w:szCs w:val="18"/>
          <w:lang w:val="nl-NL"/>
        </w:rPr>
        <w:t>komt te luiden:</w:t>
      </w:r>
    </w:p>
    <w:p w:rsidRPr="0003428E" w:rsidR="00492759" w:rsidP="0003428E" w:rsidRDefault="0057636E" w14:paraId="751AB021" w14:textId="1440ACDD">
      <w:pPr>
        <w:spacing w:before="120" w:line="240" w:lineRule="atLeast"/>
        <w:rPr>
          <w:rFonts w:eastAsia="Verdana" w:cs="Verdana"/>
          <w:color w:val="000000" w:themeColor="text1"/>
          <w:szCs w:val="18"/>
          <w:lang w:val="nl-NL"/>
        </w:rPr>
      </w:pPr>
      <w:r w:rsidRPr="0003428E">
        <w:rPr>
          <w:rFonts w:eastAsia="Verdana" w:cs="Verdana"/>
          <w:color w:val="000000" w:themeColor="text1"/>
          <w:szCs w:val="18"/>
          <w:lang w:val="nl-NL"/>
        </w:rPr>
        <w:t xml:space="preserve">2. De aanvraag wordt gedaan door de gebruiksbevoegde die bevoegd is de woonruimte in eigen naam te verhuren, met gebruikmaking van een door </w:t>
      </w:r>
      <w:r w:rsidRPr="0003428E" w:rsidR="00D6542C">
        <w:rPr>
          <w:rFonts w:eastAsia="Verdana" w:cs="Verdana"/>
          <w:color w:val="000000" w:themeColor="text1"/>
          <w:szCs w:val="18"/>
          <w:lang w:val="nl-NL"/>
        </w:rPr>
        <w:t xml:space="preserve">Onze Minister vastgesteld </w:t>
      </w:r>
      <w:r w:rsidRPr="0003428E">
        <w:rPr>
          <w:rFonts w:eastAsia="Verdana" w:cs="Verdana"/>
          <w:color w:val="000000" w:themeColor="text1"/>
          <w:szCs w:val="18"/>
          <w:lang w:val="nl-NL"/>
        </w:rPr>
        <w:t xml:space="preserve">formulier. Bij de aanvraag vermeldt de aanvrager het aantal woonruimten als bedoeld in het eerste lid, onderdeel b, waarvoor hij een nog geldende vergunning op grond van deze wet heeft verkregen. </w:t>
      </w:r>
      <w:r w:rsidRPr="0003428E" w:rsidR="00477113">
        <w:rPr>
          <w:rFonts w:eastAsia="Verdana" w:cs="Verdana"/>
          <w:color w:val="000000" w:themeColor="text1"/>
          <w:szCs w:val="18"/>
          <w:lang w:val="nl-NL"/>
        </w:rPr>
        <w:t xml:space="preserve">De aanvraag om een vergunning als bedoeld in het eerste lid, onderdeel c, kan betrekking hebben op meerdere woonruimten die deel uitmaken van hetzelfde project. </w:t>
      </w:r>
      <w:r w:rsidRPr="0003428E">
        <w:rPr>
          <w:rFonts w:eastAsia="Verdana" w:cs="Verdana"/>
          <w:color w:val="000000" w:themeColor="text1"/>
          <w:szCs w:val="18"/>
          <w:lang w:val="nl-NL"/>
        </w:rPr>
        <w:t>De aanvrager voegt bij de aanvraag voor iedere woonruimte waarop deze betrekking heeft een berekening die is opgesteld overeenkomstig de regels die zijn gesteld krachtens de artikelen 10, eerste lid, en 12, tweede lid, van de Uitvoeringswet huurprijzen woonruimte.</w:t>
      </w:r>
    </w:p>
    <w:p w:rsidRPr="0003428E" w:rsidR="00DA6B8E" w:rsidP="0003428E" w:rsidRDefault="0057636E" w14:paraId="517AE23A" w14:textId="6049585D">
      <w:pPr>
        <w:spacing w:before="120" w:line="240" w:lineRule="atLeast"/>
        <w:rPr>
          <w:rFonts w:eastAsia="Verdana" w:cs="Verdana"/>
          <w:szCs w:val="18"/>
          <w:lang w:val="nl-NL"/>
        </w:rPr>
      </w:pPr>
      <w:r w:rsidRPr="0003428E">
        <w:rPr>
          <w:rFonts w:eastAsia="Verdana" w:cs="Verdana"/>
          <w:szCs w:val="18"/>
          <w:lang w:val="nl-NL"/>
        </w:rPr>
        <w:t xml:space="preserve">3. Het derde lid </w:t>
      </w:r>
      <w:r w:rsidRPr="0003428E" w:rsidR="00440A11">
        <w:rPr>
          <w:rFonts w:eastAsia="Verdana" w:cs="Verdana"/>
          <w:szCs w:val="18"/>
          <w:lang w:val="nl-NL"/>
        </w:rPr>
        <w:t>komt te luiden</w:t>
      </w:r>
      <w:r w:rsidRPr="0003428E">
        <w:rPr>
          <w:rFonts w:eastAsia="Verdana" w:cs="Verdana"/>
          <w:szCs w:val="18"/>
          <w:lang w:val="nl-NL"/>
        </w:rPr>
        <w:t>:</w:t>
      </w:r>
    </w:p>
    <w:p w:rsidRPr="0003428E" w:rsidR="00440A11" w:rsidP="0003428E" w:rsidRDefault="0057636E" w14:paraId="0E5E10BB" w14:textId="2AFDD390">
      <w:pPr>
        <w:spacing w:before="120" w:line="240" w:lineRule="atLeast"/>
        <w:rPr>
          <w:rFonts w:eastAsia="Verdana" w:cs="Verdana"/>
          <w:szCs w:val="18"/>
          <w:lang w:val="nl-NL"/>
        </w:rPr>
      </w:pPr>
      <w:r w:rsidRPr="0003428E">
        <w:rPr>
          <w:rFonts w:eastAsia="Verdana" w:cs="Verdana"/>
          <w:szCs w:val="18"/>
          <w:lang w:val="nl-NL"/>
        </w:rPr>
        <w:t xml:space="preserve">3. De vergunning wordt slechts verleend indien: </w:t>
      </w:r>
    </w:p>
    <w:p w:rsidRPr="0003428E" w:rsidR="00440A11" w:rsidP="0003428E" w:rsidRDefault="0057636E" w14:paraId="49B48C55" w14:textId="3311EA18">
      <w:pPr>
        <w:spacing w:before="120" w:line="240" w:lineRule="atLeast"/>
        <w:rPr>
          <w:rFonts w:eastAsia="Verdana" w:cs="Verdana"/>
          <w:szCs w:val="18"/>
          <w:lang w:val="nl-NL"/>
        </w:rPr>
      </w:pPr>
      <w:r w:rsidRPr="0003428E">
        <w:rPr>
          <w:rFonts w:eastAsia="Verdana" w:cs="Verdana"/>
          <w:szCs w:val="18"/>
          <w:lang w:val="nl-NL"/>
        </w:rPr>
        <w:t xml:space="preserve">a. </w:t>
      </w:r>
      <w:r w:rsidRPr="0003428E" w:rsidR="00477113">
        <w:rPr>
          <w:rFonts w:eastAsia="Verdana" w:cs="Verdana"/>
          <w:szCs w:val="18"/>
          <w:lang w:val="nl-NL"/>
        </w:rPr>
        <w:t>de woonruimte voor de verhuring waarvan de vergunning wordt gevraagd leegstaat, met dien verstande dat, indien een aanvraag als bedoeld in het tweede lid betrekking heeft op meerdere woonruimten binnen hetzelfde project, de vergunning voor een nog niet leegstaande woonruimte kan worden verleend indien de aanvrager aannemelijk maakt dat die woonruimte vóór de beoogde aanvang van de tijdelijke verhuur leeg zal staan;</w:t>
      </w:r>
    </w:p>
    <w:p w:rsidRPr="0003428E" w:rsidR="00440A11" w:rsidP="0003428E" w:rsidRDefault="0057636E" w14:paraId="2E786DC6" w14:textId="77777777">
      <w:pPr>
        <w:spacing w:before="120" w:line="240" w:lineRule="atLeast"/>
        <w:rPr>
          <w:rFonts w:eastAsia="Verdana" w:cs="Verdana"/>
          <w:szCs w:val="18"/>
          <w:lang w:val="nl-NL"/>
        </w:rPr>
      </w:pPr>
      <w:r w:rsidRPr="0003428E">
        <w:rPr>
          <w:rFonts w:eastAsia="Verdana" w:cs="Verdana"/>
          <w:szCs w:val="18"/>
          <w:lang w:val="nl-NL"/>
        </w:rPr>
        <w:t>b. van de aanvrager in redelijkheid niet kan worden gevergd dat de woonruimte op een andere wijze dan door het aangaan van een of meer tijdelijke huurovereenkomsten met toepassing van deze wet dienstbaar wordt gemaakt aan de volkshuisvesting;</w:t>
      </w:r>
    </w:p>
    <w:p w:rsidRPr="0003428E" w:rsidR="00440A11" w:rsidP="0003428E" w:rsidRDefault="0057636E" w14:paraId="5D18170D" w14:textId="77777777">
      <w:pPr>
        <w:spacing w:before="120" w:line="240" w:lineRule="atLeast"/>
        <w:rPr>
          <w:rFonts w:eastAsia="Verdana" w:cs="Verdana"/>
          <w:szCs w:val="18"/>
          <w:lang w:val="nl-NL"/>
        </w:rPr>
      </w:pPr>
      <w:r w:rsidRPr="0003428E">
        <w:rPr>
          <w:rFonts w:eastAsia="Verdana" w:cs="Verdana"/>
          <w:szCs w:val="18"/>
          <w:lang w:val="nl-NL"/>
        </w:rPr>
        <w:lastRenderedPageBreak/>
        <w:t>c. de aanvrager aantoont dat de te verhuren woonruimte, gelet op de omstandigheden en mogelijkheden, in voldoende mate zal worden bewoond;</w:t>
      </w:r>
    </w:p>
    <w:p w:rsidRPr="0003428E" w:rsidR="00440A11" w:rsidP="0003428E" w:rsidRDefault="0057636E" w14:paraId="00392A90" w14:textId="537F0A64">
      <w:pPr>
        <w:spacing w:before="120" w:line="240" w:lineRule="atLeast"/>
        <w:rPr>
          <w:rFonts w:eastAsia="Verdana" w:cs="Verdana"/>
          <w:szCs w:val="18"/>
          <w:lang w:val="nl-NL"/>
        </w:rPr>
      </w:pPr>
      <w:r w:rsidRPr="0003428E">
        <w:rPr>
          <w:rFonts w:eastAsia="Verdana" w:cs="Verdana"/>
          <w:szCs w:val="18"/>
          <w:lang w:val="nl-NL"/>
        </w:rPr>
        <w:t xml:space="preserve">d. </w:t>
      </w:r>
      <w:r w:rsidRPr="0003428E" w:rsidR="00477113">
        <w:rPr>
          <w:rFonts w:eastAsia="Verdana" w:cs="Verdana"/>
          <w:szCs w:val="18"/>
          <w:lang w:val="nl-NL"/>
        </w:rPr>
        <w:t>de aanvrager, indien de aanvraag betrekking heeft op woonruimte als bedoeld in het eerste lid, onderdeel c, aantoont dat de vernieuwbouw van ingrijpende aard zal zijn en dat de afbraak of vernieuwbouw binnen een redelijke termijn zal plaatsvinden; en</w:t>
      </w:r>
    </w:p>
    <w:p w:rsidRPr="0003428E" w:rsidR="00440A11" w:rsidP="0003428E" w:rsidRDefault="0057636E" w14:paraId="2C228BD0" w14:textId="77777777">
      <w:pPr>
        <w:spacing w:before="120" w:line="240" w:lineRule="atLeast"/>
        <w:rPr>
          <w:rFonts w:eastAsia="Verdana" w:cs="Verdana"/>
          <w:szCs w:val="18"/>
          <w:lang w:val="nl-NL"/>
        </w:rPr>
      </w:pPr>
      <w:r w:rsidRPr="0003428E">
        <w:rPr>
          <w:rFonts w:eastAsia="Verdana" w:cs="Verdana"/>
          <w:szCs w:val="18"/>
          <w:lang w:val="nl-NL"/>
        </w:rPr>
        <w:t>e. de aanvrager, indien deze geen rechtspersoon is, ten aanzien van ten hoogste één andere woonruimte als bedoeld in het eerste lid, onderdeel b, een nog geldende vergunning op grond van deze wet heeft verkregen.</w:t>
      </w:r>
    </w:p>
    <w:p w:rsidRPr="0003428E" w:rsidR="0042705B" w:rsidP="0003428E" w:rsidRDefault="0057636E" w14:paraId="4A89B651" w14:textId="519E69C2">
      <w:pPr>
        <w:spacing w:before="120" w:line="240" w:lineRule="atLeast"/>
        <w:rPr>
          <w:rFonts w:eastAsia="Verdana" w:cs="Verdana"/>
          <w:szCs w:val="18"/>
          <w:lang w:val="nl-NL"/>
        </w:rPr>
      </w:pPr>
      <w:r w:rsidRPr="0003428E">
        <w:rPr>
          <w:rFonts w:eastAsia="Verdana" w:cs="Verdana"/>
          <w:szCs w:val="18"/>
          <w:lang w:val="nl-NL"/>
        </w:rPr>
        <w:t>4. In het zesde lid</w:t>
      </w:r>
      <w:r w:rsidRPr="0003428E" w:rsidR="00440A11">
        <w:rPr>
          <w:rFonts w:eastAsia="Verdana" w:cs="Verdana"/>
          <w:szCs w:val="18"/>
          <w:lang w:val="nl-NL"/>
        </w:rPr>
        <w:t>, tweede zin,</w:t>
      </w:r>
      <w:r w:rsidRPr="0003428E">
        <w:rPr>
          <w:rFonts w:eastAsia="Verdana" w:cs="Verdana"/>
          <w:szCs w:val="18"/>
          <w:lang w:val="nl-NL"/>
        </w:rPr>
        <w:t xml:space="preserve"> wordt </w:t>
      </w:r>
      <w:r w:rsidRPr="0003428E" w:rsidR="000A20AE">
        <w:rPr>
          <w:rFonts w:eastAsia="Verdana" w:cs="Verdana"/>
          <w:szCs w:val="18"/>
          <w:lang w:val="nl-NL"/>
        </w:rPr>
        <w:t xml:space="preserve">“eigenaar” vervangen door “vergunninghouder” en wordt </w:t>
      </w:r>
      <w:r w:rsidRPr="0003428E">
        <w:rPr>
          <w:rFonts w:eastAsia="Verdana" w:cs="Verdana"/>
          <w:szCs w:val="18"/>
          <w:lang w:val="nl-NL"/>
        </w:rPr>
        <w:t>“kunnen burgemeester en wethouders” vervangen door “</w:t>
      </w:r>
      <w:bookmarkStart w:name="_Hlk208313014" w:id="12"/>
      <w:r w:rsidRPr="0003428E">
        <w:rPr>
          <w:rFonts w:eastAsia="Verdana" w:cs="Verdana"/>
          <w:szCs w:val="18"/>
          <w:lang w:val="nl-NL"/>
        </w:rPr>
        <w:t>kan het college van burgemeester en wethouders</w:t>
      </w:r>
      <w:bookmarkEnd w:id="12"/>
      <w:r w:rsidRPr="0003428E">
        <w:rPr>
          <w:rFonts w:eastAsia="Verdana" w:cs="Verdana"/>
          <w:szCs w:val="18"/>
          <w:lang w:val="nl-NL"/>
        </w:rPr>
        <w:t>”.</w:t>
      </w:r>
    </w:p>
    <w:p w:rsidRPr="0003428E" w:rsidR="00675B00" w:rsidP="0003428E" w:rsidRDefault="0057636E" w14:paraId="70D0B073" w14:textId="7BF38EAB">
      <w:pPr>
        <w:spacing w:before="120" w:line="240" w:lineRule="atLeast"/>
        <w:rPr>
          <w:rFonts w:eastAsia="Verdana" w:cs="Verdana"/>
          <w:szCs w:val="18"/>
          <w:lang w:val="nl-NL"/>
        </w:rPr>
      </w:pPr>
      <w:r w:rsidRPr="0003428E">
        <w:rPr>
          <w:rFonts w:eastAsia="Verdana" w:cs="Verdana"/>
          <w:szCs w:val="18"/>
          <w:lang w:val="nl-NL"/>
        </w:rPr>
        <w:t>5. In het zevende lid wordt “eerste volzin” vervangen door “</w:t>
      </w:r>
      <w:bookmarkStart w:name="_Hlk208313032" w:id="13"/>
      <w:r w:rsidRPr="0003428E">
        <w:rPr>
          <w:rFonts w:eastAsia="Verdana" w:cs="Verdana"/>
          <w:szCs w:val="18"/>
          <w:lang w:val="nl-NL"/>
        </w:rPr>
        <w:t>eerste zin</w:t>
      </w:r>
      <w:bookmarkEnd w:id="13"/>
      <w:r w:rsidRPr="0003428E">
        <w:rPr>
          <w:rFonts w:eastAsia="Verdana" w:cs="Verdana"/>
          <w:szCs w:val="18"/>
          <w:lang w:val="nl-NL"/>
        </w:rPr>
        <w:t>”.</w:t>
      </w:r>
    </w:p>
    <w:p w:rsidRPr="0003428E" w:rsidR="00DA6B8E" w:rsidP="0003428E" w:rsidRDefault="0057636E" w14:paraId="7C5E6246" w14:textId="60089C72">
      <w:pPr>
        <w:spacing w:before="120" w:line="240" w:lineRule="atLeast"/>
        <w:rPr>
          <w:rFonts w:eastAsia="Verdana" w:cs="Verdana"/>
          <w:szCs w:val="18"/>
          <w:lang w:val="nl-NL"/>
        </w:rPr>
      </w:pPr>
      <w:r w:rsidRPr="0003428E">
        <w:rPr>
          <w:rFonts w:eastAsia="Verdana" w:cs="Verdana"/>
          <w:szCs w:val="18"/>
          <w:lang w:val="nl-NL"/>
        </w:rPr>
        <w:t>6</w:t>
      </w:r>
      <w:r w:rsidRPr="0003428E" w:rsidR="0042705B">
        <w:rPr>
          <w:rFonts w:eastAsia="Verdana" w:cs="Verdana"/>
          <w:szCs w:val="18"/>
          <w:lang w:val="nl-NL"/>
        </w:rPr>
        <w:t xml:space="preserve">. </w:t>
      </w:r>
      <w:r w:rsidRPr="0003428E">
        <w:rPr>
          <w:rFonts w:eastAsia="Verdana" w:cs="Verdana"/>
          <w:szCs w:val="18"/>
          <w:lang w:val="nl-NL"/>
        </w:rPr>
        <w:t>Het achtste lid komt te luiden:</w:t>
      </w:r>
    </w:p>
    <w:p w:rsidRPr="0003428E" w:rsidR="00DA6B8E" w:rsidP="0003428E" w:rsidRDefault="0057636E" w14:paraId="4BED21AC" w14:textId="3F3D157F">
      <w:pPr>
        <w:spacing w:before="120" w:line="240" w:lineRule="atLeast"/>
        <w:rPr>
          <w:rFonts w:eastAsia="Verdana" w:cs="Verdana"/>
          <w:szCs w:val="18"/>
          <w:lang w:val="nl-NL"/>
        </w:rPr>
      </w:pPr>
      <w:r w:rsidRPr="0003428E">
        <w:rPr>
          <w:rFonts w:eastAsia="Verdana" w:cs="Verdana"/>
          <w:szCs w:val="18"/>
          <w:lang w:val="nl-NL"/>
        </w:rPr>
        <w:t xml:space="preserve">8. </w:t>
      </w:r>
      <w:bookmarkStart w:name="_Hlk208313054" w:id="14"/>
      <w:r w:rsidRPr="0003428E">
        <w:rPr>
          <w:rFonts w:eastAsia="Verdana" w:cs="Verdana"/>
          <w:szCs w:val="18"/>
          <w:lang w:val="nl-NL"/>
        </w:rPr>
        <w:t>In afwijking van het zesde lid, tweede zin, kan de vergunning ten aanzien van woonruimte als bedoeld in het eerste lid, onderdeel b, niet worden verlengd.</w:t>
      </w:r>
    </w:p>
    <w:bookmarkEnd w:id="14"/>
    <w:p w:rsidRPr="0003428E" w:rsidR="00DA6B8E" w:rsidP="0003428E" w:rsidRDefault="0057636E" w14:paraId="6331A244" w14:textId="5B263BA4">
      <w:pPr>
        <w:spacing w:before="120" w:line="240" w:lineRule="atLeast"/>
        <w:rPr>
          <w:rFonts w:eastAsia="Verdana" w:cs="Verdana"/>
          <w:szCs w:val="18"/>
          <w:lang w:val="nl-NL"/>
        </w:rPr>
      </w:pPr>
      <w:r w:rsidRPr="0003428E">
        <w:rPr>
          <w:rFonts w:eastAsia="Verdana" w:cs="Verdana"/>
          <w:szCs w:val="18"/>
          <w:lang w:val="nl-NL"/>
        </w:rPr>
        <w:t xml:space="preserve">7. In het tiende lid wordt </w:t>
      </w:r>
      <w:r w:rsidRPr="0003428E" w:rsidR="0042705B">
        <w:rPr>
          <w:rFonts w:eastAsia="Verdana" w:cs="Verdana"/>
          <w:szCs w:val="18"/>
          <w:lang w:val="nl-NL"/>
        </w:rPr>
        <w:t>“Beslissen burgemeester en wethouders” vervangen door “</w:t>
      </w:r>
      <w:bookmarkStart w:name="_Hlk208313086" w:id="15"/>
      <w:r w:rsidRPr="0003428E" w:rsidR="0042705B">
        <w:rPr>
          <w:rFonts w:eastAsia="Verdana" w:cs="Verdana"/>
          <w:szCs w:val="18"/>
          <w:lang w:val="nl-NL"/>
        </w:rPr>
        <w:t>Beslist het college van burgemeester en wethouders</w:t>
      </w:r>
      <w:bookmarkEnd w:id="15"/>
      <w:r w:rsidRPr="0003428E" w:rsidR="0059351C">
        <w:rPr>
          <w:rFonts w:eastAsia="Verdana" w:cs="Verdana"/>
          <w:szCs w:val="18"/>
          <w:lang w:val="nl-NL"/>
        </w:rPr>
        <w:t>”</w:t>
      </w:r>
      <w:r w:rsidRPr="0003428E" w:rsidR="0042705B">
        <w:rPr>
          <w:rFonts w:eastAsia="Verdana" w:cs="Verdana"/>
          <w:szCs w:val="18"/>
          <w:lang w:val="nl-NL"/>
        </w:rPr>
        <w:t xml:space="preserve">, wordt </w:t>
      </w:r>
      <w:r w:rsidRPr="0003428E">
        <w:rPr>
          <w:rFonts w:eastAsia="Verdana" w:cs="Verdana"/>
          <w:szCs w:val="18"/>
          <w:lang w:val="nl-NL"/>
        </w:rPr>
        <w:t>"artikel 16, achtste lid" vervangen door "</w:t>
      </w:r>
      <w:bookmarkStart w:name="_Hlk208313113" w:id="16"/>
      <w:r w:rsidRPr="0003428E">
        <w:rPr>
          <w:rFonts w:eastAsia="Verdana" w:cs="Verdana"/>
          <w:szCs w:val="18"/>
          <w:lang w:val="nl-NL"/>
        </w:rPr>
        <w:t>artikel 16, zevende lid</w:t>
      </w:r>
      <w:bookmarkEnd w:id="16"/>
      <w:r w:rsidRPr="0003428E">
        <w:rPr>
          <w:rFonts w:eastAsia="Verdana" w:cs="Verdana"/>
          <w:szCs w:val="18"/>
          <w:lang w:val="nl-NL"/>
        </w:rPr>
        <w:t>"</w:t>
      </w:r>
      <w:r w:rsidRPr="0003428E" w:rsidR="0042705B">
        <w:rPr>
          <w:rFonts w:eastAsia="Verdana" w:cs="Verdana"/>
          <w:szCs w:val="18"/>
          <w:lang w:val="nl-NL"/>
        </w:rPr>
        <w:t xml:space="preserve"> en wordt “burgemeester en wethouders hebben” vervangen door “</w:t>
      </w:r>
      <w:bookmarkStart w:name="_Hlk208313130" w:id="17"/>
      <w:r w:rsidRPr="0003428E" w:rsidR="0042705B">
        <w:rPr>
          <w:rFonts w:eastAsia="Verdana" w:cs="Verdana"/>
          <w:szCs w:val="18"/>
          <w:lang w:val="nl-NL"/>
        </w:rPr>
        <w:t>het college van burgemeester en wethouders heeft</w:t>
      </w:r>
      <w:bookmarkEnd w:id="17"/>
      <w:r w:rsidRPr="0003428E" w:rsidR="0042705B">
        <w:rPr>
          <w:rFonts w:eastAsia="Verdana" w:cs="Verdana"/>
          <w:szCs w:val="18"/>
          <w:lang w:val="nl-NL"/>
        </w:rPr>
        <w:t>”</w:t>
      </w:r>
      <w:r w:rsidRPr="0003428E">
        <w:rPr>
          <w:rFonts w:eastAsia="Verdana" w:cs="Verdana"/>
          <w:szCs w:val="18"/>
          <w:lang w:val="nl-NL"/>
        </w:rPr>
        <w:t>.</w:t>
      </w:r>
    </w:p>
    <w:p w:rsidRPr="0003428E" w:rsidR="0042705B" w:rsidP="0003428E" w:rsidRDefault="0057636E" w14:paraId="478840E9" w14:textId="5092C61D">
      <w:pPr>
        <w:spacing w:before="120" w:line="240" w:lineRule="atLeast"/>
        <w:rPr>
          <w:rFonts w:eastAsia="Verdana" w:cs="Verdana"/>
          <w:szCs w:val="18"/>
          <w:lang w:val="nl-NL"/>
        </w:rPr>
      </w:pPr>
      <w:r w:rsidRPr="0003428E">
        <w:rPr>
          <w:rFonts w:eastAsia="Verdana" w:cs="Verdana"/>
          <w:szCs w:val="18"/>
          <w:lang w:val="nl-NL"/>
        </w:rPr>
        <w:t>8. In het elfde lid wordt “burgemeester en wethouders” vervangen door “</w:t>
      </w:r>
      <w:bookmarkStart w:name="_Hlk208313148" w:id="18"/>
      <w:r w:rsidRPr="0003428E">
        <w:rPr>
          <w:rFonts w:eastAsia="Verdana" w:cs="Verdana"/>
          <w:szCs w:val="18"/>
          <w:lang w:val="nl-NL"/>
        </w:rPr>
        <w:t>het college van burgemeester en wethouders</w:t>
      </w:r>
      <w:bookmarkEnd w:id="18"/>
      <w:r w:rsidRPr="0003428E">
        <w:rPr>
          <w:rFonts w:eastAsia="Verdana" w:cs="Verdana"/>
          <w:szCs w:val="18"/>
          <w:lang w:val="nl-NL"/>
        </w:rPr>
        <w:t>” en wordt “toewijzen” vervangen door “</w:t>
      </w:r>
      <w:bookmarkStart w:name="_Hlk208313170" w:id="19"/>
      <w:r w:rsidRPr="0003428E">
        <w:rPr>
          <w:rFonts w:eastAsia="Verdana" w:cs="Verdana"/>
          <w:szCs w:val="18"/>
          <w:lang w:val="nl-NL"/>
        </w:rPr>
        <w:t>toewijst</w:t>
      </w:r>
      <w:bookmarkEnd w:id="19"/>
      <w:r w:rsidRPr="0003428E">
        <w:rPr>
          <w:rFonts w:eastAsia="Verdana" w:cs="Verdana"/>
          <w:szCs w:val="18"/>
          <w:lang w:val="nl-NL"/>
        </w:rPr>
        <w:t xml:space="preserve">”. </w:t>
      </w:r>
    </w:p>
    <w:p w:rsidRPr="0003428E" w:rsidR="000A20AE" w:rsidP="0003428E" w:rsidRDefault="0057636E" w14:paraId="3BBC259E" w14:textId="7E228623">
      <w:pPr>
        <w:spacing w:before="120" w:line="240" w:lineRule="atLeast"/>
        <w:rPr>
          <w:rFonts w:eastAsia="Verdana" w:cs="Verdana"/>
          <w:szCs w:val="18"/>
          <w:lang w:val="nl-NL"/>
        </w:rPr>
      </w:pPr>
      <w:r w:rsidRPr="0003428E">
        <w:rPr>
          <w:rFonts w:eastAsia="Verdana" w:cs="Verdana"/>
          <w:szCs w:val="18"/>
          <w:lang w:val="nl-NL"/>
        </w:rPr>
        <w:t>9</w:t>
      </w:r>
      <w:r w:rsidRPr="0003428E" w:rsidR="0042705B">
        <w:rPr>
          <w:rFonts w:eastAsia="Verdana" w:cs="Verdana"/>
          <w:szCs w:val="18"/>
          <w:lang w:val="nl-NL"/>
        </w:rPr>
        <w:t>. In het vijftiende lid wordt “Burgemeester en wethouders kunnen” vervangen door “</w:t>
      </w:r>
      <w:bookmarkStart w:name="_Hlk208313197" w:id="20"/>
      <w:r w:rsidRPr="0003428E" w:rsidR="0042705B">
        <w:rPr>
          <w:rFonts w:eastAsia="Verdana" w:cs="Verdana"/>
          <w:szCs w:val="18"/>
          <w:lang w:val="nl-NL"/>
        </w:rPr>
        <w:t>Het college van burgemeester en wethouders kan</w:t>
      </w:r>
      <w:bookmarkEnd w:id="20"/>
      <w:r w:rsidRPr="0003428E" w:rsidR="0042705B">
        <w:rPr>
          <w:rFonts w:eastAsia="Verdana" w:cs="Verdana"/>
          <w:szCs w:val="18"/>
          <w:lang w:val="nl-NL"/>
        </w:rPr>
        <w:t>”</w:t>
      </w:r>
      <w:r w:rsidRPr="0003428E">
        <w:rPr>
          <w:rFonts w:eastAsia="Verdana" w:cs="Verdana"/>
          <w:szCs w:val="18"/>
          <w:lang w:val="nl-NL"/>
        </w:rPr>
        <w:t xml:space="preserve"> en wordt “eigenaar” vervangen door “aanvrager” en wordt onder vervanging van de punt aan het </w:t>
      </w:r>
      <w:r w:rsidRPr="0003428E" w:rsidR="00440A11">
        <w:rPr>
          <w:rFonts w:eastAsia="Verdana" w:cs="Verdana"/>
          <w:szCs w:val="18"/>
          <w:lang w:val="nl-NL"/>
        </w:rPr>
        <w:t>slot</w:t>
      </w:r>
      <w:r w:rsidRPr="0003428E">
        <w:rPr>
          <w:rFonts w:eastAsia="Verdana" w:cs="Verdana"/>
          <w:szCs w:val="18"/>
          <w:lang w:val="nl-NL"/>
        </w:rPr>
        <w:t xml:space="preserve"> van onderdeel b door een puntkomma, een onderdeel toegevoegd, luidende:</w:t>
      </w:r>
    </w:p>
    <w:p w:rsidRPr="0003428E" w:rsidR="0042705B" w:rsidP="0003428E" w:rsidRDefault="0057636E" w14:paraId="5980C480" w14:textId="7D44AE17">
      <w:pPr>
        <w:spacing w:before="120" w:line="240" w:lineRule="atLeast"/>
        <w:rPr>
          <w:rFonts w:eastAsia="Verdana" w:cs="Verdana"/>
          <w:szCs w:val="18"/>
          <w:lang w:val="nl-NL"/>
        </w:rPr>
      </w:pPr>
      <w:r w:rsidRPr="0003428E">
        <w:rPr>
          <w:rFonts w:eastAsia="Verdana" w:cs="Verdana"/>
          <w:szCs w:val="18"/>
          <w:lang w:val="nl-NL"/>
        </w:rPr>
        <w:t xml:space="preserve">c. de vergunninghouder niet langer bevoegd is de woonruimte in eigen naam te verhuren. </w:t>
      </w:r>
    </w:p>
    <w:p w:rsidRPr="0003428E" w:rsidR="00DA6B8E" w:rsidP="0003428E" w:rsidRDefault="00DA6B8E" w14:paraId="022B024B" w14:textId="77777777">
      <w:pPr>
        <w:spacing w:before="120" w:line="240" w:lineRule="atLeast"/>
        <w:rPr>
          <w:rFonts w:eastAsia="Verdana" w:cs="Verdana"/>
          <w:szCs w:val="18"/>
          <w:lang w:val="nl-NL"/>
        </w:rPr>
      </w:pPr>
    </w:p>
    <w:p w:rsidRPr="0003428E" w:rsidR="00DA6B8E" w:rsidP="0003428E" w:rsidRDefault="0057636E" w14:paraId="4703A6D3" w14:textId="1C897826">
      <w:pPr>
        <w:spacing w:before="120" w:line="240" w:lineRule="atLeast"/>
        <w:rPr>
          <w:rFonts w:eastAsia="Verdana" w:cs="Verdana"/>
          <w:szCs w:val="18"/>
          <w:lang w:val="nl-NL"/>
        </w:rPr>
      </w:pPr>
      <w:r w:rsidRPr="0003428E">
        <w:rPr>
          <w:rFonts w:eastAsia="Verdana" w:cs="Verdana"/>
          <w:szCs w:val="18"/>
          <w:lang w:val="nl-NL"/>
        </w:rPr>
        <w:t>M</w:t>
      </w:r>
    </w:p>
    <w:p w:rsidRPr="0003428E" w:rsidR="00DA6B8E" w:rsidP="0003428E" w:rsidRDefault="0057636E" w14:paraId="7223D39A" w14:textId="77777777">
      <w:pPr>
        <w:spacing w:before="120" w:line="240" w:lineRule="atLeast"/>
        <w:rPr>
          <w:rFonts w:eastAsia="Verdana" w:cs="Verdana"/>
          <w:szCs w:val="18"/>
          <w:lang w:val="nl-NL"/>
        </w:rPr>
      </w:pPr>
      <w:r w:rsidRPr="0003428E">
        <w:rPr>
          <w:rFonts w:eastAsia="Verdana" w:cs="Verdana"/>
          <w:szCs w:val="18"/>
          <w:lang w:val="nl-NL"/>
        </w:rPr>
        <w:t>Artikel 16 wordt als volgt gewijzigd:</w:t>
      </w:r>
    </w:p>
    <w:p w:rsidRPr="0003428E" w:rsidR="00DA6B8E" w:rsidP="0003428E" w:rsidRDefault="0057636E" w14:paraId="6379C1D0" w14:textId="77777777">
      <w:pPr>
        <w:spacing w:before="120" w:line="240" w:lineRule="atLeast"/>
        <w:rPr>
          <w:rFonts w:eastAsia="Verdana" w:cs="Verdana"/>
          <w:szCs w:val="18"/>
          <w:lang w:val="nl-NL"/>
        </w:rPr>
      </w:pPr>
      <w:r w:rsidRPr="0003428E">
        <w:rPr>
          <w:rFonts w:eastAsia="Verdana" w:cs="Verdana"/>
          <w:szCs w:val="18"/>
          <w:lang w:val="nl-NL"/>
        </w:rPr>
        <w:t>1.  In het eerste lid wordt “artikel 15, eerste lid, onderdelen a, c en d” vervangen door “</w:t>
      </w:r>
      <w:bookmarkStart w:name="_Hlk208313230" w:id="21"/>
      <w:r w:rsidRPr="0003428E">
        <w:rPr>
          <w:rFonts w:eastAsia="Verdana" w:cs="Verdana"/>
          <w:szCs w:val="18"/>
          <w:lang w:val="nl-NL"/>
        </w:rPr>
        <w:t>artikel 15, eerste lid</w:t>
      </w:r>
      <w:bookmarkEnd w:id="21"/>
      <w:r w:rsidRPr="0003428E">
        <w:rPr>
          <w:rFonts w:eastAsia="Verdana" w:cs="Verdana"/>
          <w:szCs w:val="18"/>
          <w:lang w:val="nl-NL"/>
        </w:rPr>
        <w:t>”.</w:t>
      </w:r>
    </w:p>
    <w:p w:rsidRPr="0003428E" w:rsidR="00DA6B8E" w:rsidP="0003428E" w:rsidRDefault="0057636E" w14:paraId="510D46F7" w14:textId="77777777">
      <w:pPr>
        <w:spacing w:before="120" w:line="240" w:lineRule="atLeast"/>
        <w:rPr>
          <w:rFonts w:eastAsia="Verdana" w:cs="Verdana"/>
          <w:szCs w:val="18"/>
          <w:lang w:val="nl-NL"/>
        </w:rPr>
      </w:pPr>
      <w:r w:rsidRPr="0003428E">
        <w:rPr>
          <w:rFonts w:eastAsia="Verdana" w:cs="Verdana"/>
          <w:szCs w:val="18"/>
          <w:lang w:val="nl-NL"/>
        </w:rPr>
        <w:t>2. Het tweede lid vervalt.</w:t>
      </w:r>
    </w:p>
    <w:p w:rsidRPr="0003428E" w:rsidR="00DA6B8E" w:rsidP="0003428E" w:rsidRDefault="0057636E" w14:paraId="05685BFC" w14:textId="41C760DB">
      <w:pPr>
        <w:spacing w:before="120" w:line="240" w:lineRule="atLeast"/>
        <w:rPr>
          <w:rFonts w:eastAsia="Verdana" w:cs="Verdana"/>
          <w:szCs w:val="18"/>
          <w:lang w:val="nl-NL"/>
        </w:rPr>
      </w:pPr>
      <w:r w:rsidRPr="0003428E">
        <w:rPr>
          <w:rFonts w:eastAsia="Verdana" w:cs="Verdana"/>
          <w:szCs w:val="18"/>
          <w:lang w:val="nl-NL"/>
        </w:rPr>
        <w:t xml:space="preserve">3. Het derde tot en met </w:t>
      </w:r>
      <w:r w:rsidRPr="0003428E" w:rsidR="004F4766">
        <w:rPr>
          <w:rFonts w:eastAsia="Verdana" w:cs="Verdana"/>
          <w:szCs w:val="18"/>
          <w:lang w:val="nl-NL"/>
        </w:rPr>
        <w:t xml:space="preserve">tiende </w:t>
      </w:r>
      <w:r w:rsidRPr="0003428E">
        <w:rPr>
          <w:rFonts w:eastAsia="Verdana" w:cs="Verdana"/>
          <w:szCs w:val="18"/>
          <w:lang w:val="nl-NL"/>
        </w:rPr>
        <w:t xml:space="preserve">lid worden vernummerd tot tweede tot en met </w:t>
      </w:r>
      <w:r w:rsidRPr="0003428E" w:rsidR="004F4766">
        <w:rPr>
          <w:rFonts w:eastAsia="Verdana" w:cs="Verdana"/>
          <w:szCs w:val="18"/>
          <w:lang w:val="nl-NL"/>
        </w:rPr>
        <w:t xml:space="preserve">negende </w:t>
      </w:r>
      <w:r w:rsidRPr="0003428E">
        <w:rPr>
          <w:rFonts w:eastAsia="Verdana" w:cs="Verdana"/>
          <w:szCs w:val="18"/>
          <w:lang w:val="nl-NL"/>
        </w:rPr>
        <w:t>lid.</w:t>
      </w:r>
    </w:p>
    <w:p w:rsidRPr="0003428E" w:rsidR="00893001" w:rsidP="0003428E" w:rsidRDefault="0057636E" w14:paraId="424E9ABA" w14:textId="03BAE71E">
      <w:pPr>
        <w:spacing w:before="120" w:line="240" w:lineRule="atLeast"/>
        <w:rPr>
          <w:rFonts w:eastAsia="Verdana" w:cs="Verdana"/>
          <w:szCs w:val="18"/>
          <w:lang w:val="nl-NL"/>
        </w:rPr>
      </w:pPr>
      <w:r w:rsidRPr="0003428E">
        <w:rPr>
          <w:rFonts w:eastAsia="Verdana" w:cs="Verdana"/>
          <w:szCs w:val="18"/>
          <w:lang w:val="nl-NL"/>
        </w:rPr>
        <w:t>4. In het zesde lid (nieuw) wordt “vierde lid” vervangen door “derde lid” en wordt “zesde lid” vervangen door “vijfde lid</w:t>
      </w:r>
      <w:r w:rsidRPr="0003428E" w:rsidR="00B003AA">
        <w:rPr>
          <w:rFonts w:eastAsia="Verdana" w:cs="Verdana"/>
          <w:szCs w:val="18"/>
          <w:lang w:val="nl-NL"/>
        </w:rPr>
        <w:t>”</w:t>
      </w:r>
      <w:r w:rsidRPr="0003428E">
        <w:rPr>
          <w:rFonts w:eastAsia="Verdana" w:cs="Verdana"/>
          <w:szCs w:val="18"/>
          <w:lang w:val="nl-NL"/>
        </w:rPr>
        <w:t>.</w:t>
      </w:r>
    </w:p>
    <w:p w:rsidRPr="0003428E" w:rsidR="00675B00" w:rsidP="0003428E" w:rsidRDefault="0057636E" w14:paraId="38B2F263" w14:textId="52DDA124">
      <w:pPr>
        <w:spacing w:before="120" w:line="240" w:lineRule="atLeast"/>
        <w:rPr>
          <w:rFonts w:eastAsia="Verdana" w:cs="Verdana"/>
          <w:szCs w:val="18"/>
          <w:lang w:val="nl-NL"/>
        </w:rPr>
      </w:pPr>
      <w:r w:rsidRPr="0003428E">
        <w:rPr>
          <w:rFonts w:eastAsia="Verdana" w:cs="Verdana"/>
          <w:szCs w:val="18"/>
          <w:lang w:val="nl-NL"/>
        </w:rPr>
        <w:t>5. In het zevende lid (nieuw) wordt “eerste volzin” vervangen door “</w:t>
      </w:r>
      <w:bookmarkStart w:name="_Hlk208313316" w:id="22"/>
      <w:r w:rsidRPr="0003428E">
        <w:rPr>
          <w:rFonts w:eastAsia="Verdana" w:cs="Verdana"/>
          <w:szCs w:val="18"/>
          <w:lang w:val="nl-NL"/>
        </w:rPr>
        <w:t>eerste zin</w:t>
      </w:r>
      <w:bookmarkEnd w:id="22"/>
      <w:r w:rsidRPr="0003428E">
        <w:rPr>
          <w:rFonts w:eastAsia="Verdana" w:cs="Verdana"/>
          <w:szCs w:val="18"/>
          <w:lang w:val="nl-NL"/>
        </w:rPr>
        <w:t>”.</w:t>
      </w:r>
    </w:p>
    <w:p w:rsidRPr="0003428E" w:rsidR="00893001" w:rsidP="0003428E" w:rsidRDefault="0057636E" w14:paraId="6F9B98BC" w14:textId="31AA3C96">
      <w:pPr>
        <w:spacing w:before="120" w:line="240" w:lineRule="atLeast"/>
        <w:rPr>
          <w:rFonts w:eastAsia="Verdana" w:cs="Verdana"/>
          <w:szCs w:val="18"/>
          <w:lang w:val="nl-NL"/>
        </w:rPr>
      </w:pPr>
      <w:r w:rsidRPr="0003428E">
        <w:rPr>
          <w:rFonts w:eastAsia="Verdana" w:cs="Verdana"/>
          <w:szCs w:val="18"/>
          <w:lang w:val="nl-NL"/>
        </w:rPr>
        <w:t>6. In het achtste lid (nieuw) wordt “vijfde lid” vervangen door “vierde lid” en wordt “zesde lid” vervangen door “vijfde lid”.</w:t>
      </w:r>
    </w:p>
    <w:p w:rsidRPr="0003428E" w:rsidR="00817B60" w:rsidP="0003428E" w:rsidRDefault="0057636E" w14:paraId="5CFBEDE3" w14:textId="755B2756">
      <w:pPr>
        <w:spacing w:before="120" w:line="240" w:lineRule="atLeast"/>
        <w:rPr>
          <w:rFonts w:eastAsia="Verdana" w:cs="Verdana"/>
          <w:szCs w:val="18"/>
          <w:lang w:val="nl-NL"/>
        </w:rPr>
      </w:pPr>
      <w:bookmarkStart w:name="_Hlk222213722" w:id="23"/>
      <w:r w:rsidRPr="0003428E">
        <w:rPr>
          <w:rFonts w:eastAsia="Verdana" w:cs="Verdana"/>
          <w:szCs w:val="18"/>
          <w:lang w:val="nl-NL"/>
        </w:rPr>
        <w:t>7</w:t>
      </w:r>
      <w:r w:rsidRPr="0003428E" w:rsidR="0042705B">
        <w:rPr>
          <w:rFonts w:eastAsia="Verdana" w:cs="Verdana"/>
          <w:szCs w:val="18"/>
          <w:lang w:val="nl-NL"/>
        </w:rPr>
        <w:t xml:space="preserve">. </w:t>
      </w:r>
      <w:r w:rsidRPr="0003428E" w:rsidR="009B1E0D">
        <w:rPr>
          <w:rFonts w:eastAsia="Verdana" w:cs="Verdana"/>
          <w:szCs w:val="18"/>
          <w:lang w:val="nl-NL"/>
        </w:rPr>
        <w:t>H</w:t>
      </w:r>
      <w:r w:rsidRPr="0003428E" w:rsidR="0042705B">
        <w:rPr>
          <w:rFonts w:eastAsia="Verdana" w:cs="Verdana"/>
          <w:szCs w:val="18"/>
          <w:lang w:val="nl-NL"/>
        </w:rPr>
        <w:t>et negende lid (nieuw)</w:t>
      </w:r>
      <w:r w:rsidRPr="0003428E" w:rsidR="000B354A">
        <w:rPr>
          <w:rFonts w:eastAsia="Verdana" w:cs="Verdana"/>
          <w:szCs w:val="18"/>
          <w:lang w:val="nl-NL"/>
        </w:rPr>
        <w:t xml:space="preserve"> </w:t>
      </w:r>
      <w:r w:rsidRPr="0003428E" w:rsidR="00FF3436">
        <w:rPr>
          <w:rFonts w:eastAsia="Verdana" w:cs="Verdana"/>
          <w:szCs w:val="18"/>
          <w:lang w:val="nl-NL"/>
        </w:rPr>
        <w:t>kom</w:t>
      </w:r>
      <w:r w:rsidRPr="0003428E" w:rsidR="009B1E0D">
        <w:rPr>
          <w:rFonts w:eastAsia="Verdana" w:cs="Verdana"/>
          <w:szCs w:val="18"/>
          <w:lang w:val="nl-NL"/>
        </w:rPr>
        <w:t>t te luiden</w:t>
      </w:r>
      <w:r w:rsidRPr="0003428E">
        <w:rPr>
          <w:rFonts w:eastAsia="Verdana" w:cs="Verdana"/>
          <w:szCs w:val="18"/>
          <w:lang w:val="nl-NL"/>
        </w:rPr>
        <w:t>:</w:t>
      </w:r>
    </w:p>
    <w:p w:rsidRPr="0003428E" w:rsidR="00415C9B" w:rsidP="0003428E" w:rsidRDefault="0057636E" w14:paraId="5C13A367" w14:textId="51F259A4">
      <w:pPr>
        <w:spacing w:before="120" w:line="240" w:lineRule="atLeast"/>
        <w:rPr>
          <w:rFonts w:eastAsia="Verdana" w:cs="Verdana"/>
          <w:szCs w:val="18"/>
          <w:lang w:val="nl-NL"/>
        </w:rPr>
      </w:pPr>
      <w:r w:rsidRPr="0003428E">
        <w:rPr>
          <w:rFonts w:eastAsia="Verdana" w:cs="Verdana"/>
          <w:szCs w:val="18"/>
          <w:lang w:val="nl-NL"/>
        </w:rPr>
        <w:t xml:space="preserve">9. Het college van burgemeester en wethouders stelt in de vergunning de maximale huurprijs vast met overeenkomstige toepassing van artikel 7, derde lid, onderdeel b. Voor de toepassing van dat onderdeel gaat het college uit van de door de aanvrager bij de aanvraag overgelegde berekening, opgesteld overeenkomstig de regels die zijn gesteld krachtens de artikelen 10, eerste lid, en 12, tweede lid, van de Uitvoeringswet huurprijzen woonruimte, of, indien die berekening niet </w:t>
      </w:r>
      <w:r w:rsidRPr="0003428E">
        <w:rPr>
          <w:rFonts w:eastAsia="Verdana" w:cs="Verdana"/>
          <w:szCs w:val="18"/>
          <w:lang w:val="nl-NL"/>
        </w:rPr>
        <w:lastRenderedPageBreak/>
        <w:t>overeenkomstig die regels is opgesteld, van een berekening die daaraan wel voldoet. Komen partijen een hogere huurprijs overeen dan waartegen de woonruimte ten hoogste mag worden verhuurd, dan treedt de huurprijs die in de vergunning is vermeld in de plaats van de overeengekomen huurprijs.</w:t>
      </w:r>
    </w:p>
    <w:p w:rsidRPr="0003428E" w:rsidR="004F4766" w:rsidP="0003428E" w:rsidRDefault="0057636E" w14:paraId="7B47C594" w14:textId="5455060D">
      <w:pPr>
        <w:spacing w:before="120" w:line="240" w:lineRule="atLeast"/>
        <w:rPr>
          <w:rFonts w:eastAsia="Verdana" w:cs="Verdana"/>
          <w:szCs w:val="18"/>
          <w:lang w:val="nl-NL"/>
        </w:rPr>
      </w:pPr>
      <w:r w:rsidRPr="0003428E">
        <w:rPr>
          <w:rFonts w:eastAsia="Verdana" w:cs="Verdana"/>
          <w:szCs w:val="18"/>
          <w:lang w:val="nl-NL"/>
        </w:rPr>
        <w:t>8. Na het negende lid (nieuw) wordt een lid ingevoegd</w:t>
      </w:r>
      <w:r w:rsidRPr="0003428E" w:rsidR="00162DF3">
        <w:rPr>
          <w:rFonts w:eastAsia="Verdana" w:cs="Verdana"/>
          <w:szCs w:val="18"/>
          <w:lang w:val="nl-NL"/>
        </w:rPr>
        <w:t>,</w:t>
      </w:r>
      <w:r w:rsidRPr="0003428E">
        <w:rPr>
          <w:rFonts w:eastAsia="Verdana" w:cs="Verdana"/>
          <w:szCs w:val="18"/>
          <w:lang w:val="nl-NL"/>
        </w:rPr>
        <w:t xml:space="preserve"> luidende</w:t>
      </w:r>
      <w:r w:rsidRPr="0003428E" w:rsidR="00ED2868">
        <w:rPr>
          <w:rFonts w:eastAsia="Verdana" w:cs="Verdana"/>
          <w:szCs w:val="18"/>
          <w:lang w:val="nl-NL"/>
        </w:rPr>
        <w:t>:</w:t>
      </w:r>
    </w:p>
    <w:p w:rsidRPr="0003428E" w:rsidR="004F4766" w:rsidP="0003428E" w:rsidRDefault="0057636E" w14:paraId="6FF8901B" w14:textId="08BDFD9C">
      <w:pPr>
        <w:spacing w:before="120" w:line="240" w:lineRule="atLeast"/>
        <w:rPr>
          <w:rFonts w:eastAsia="Verdana" w:cs="Verdana"/>
          <w:szCs w:val="18"/>
          <w:lang w:val="nl-NL"/>
        </w:rPr>
      </w:pPr>
      <w:r w:rsidRPr="0003428E">
        <w:rPr>
          <w:rFonts w:eastAsia="Verdana" w:cs="Verdana"/>
          <w:szCs w:val="18"/>
          <w:lang w:val="nl-NL"/>
        </w:rPr>
        <w:t>10.</w:t>
      </w:r>
      <w:r w:rsidRPr="0003428E" w:rsidR="00BC53C4">
        <w:rPr>
          <w:rFonts w:eastAsia="Verdana" w:cs="Verdana"/>
          <w:szCs w:val="18"/>
          <w:lang w:val="nl-NL"/>
        </w:rPr>
        <w:t xml:space="preserve"> </w:t>
      </w:r>
      <w:r w:rsidRPr="0003428E" w:rsidR="00D6542C">
        <w:rPr>
          <w:rFonts w:eastAsia="Verdana" w:cs="Verdana"/>
          <w:szCs w:val="18"/>
          <w:lang w:val="nl-NL"/>
        </w:rPr>
        <w:t>Indien de vergunning betrekking heeft op meerdere woonruimten, wordt daarin voor iedere woonruimte waarop zij betrekking heeft de maximale huurprijs vermeld. Het negende lid is van overeenkomstige toepassing.</w:t>
      </w:r>
    </w:p>
    <w:p w:rsidRPr="0003428E" w:rsidR="004050AE" w:rsidP="0003428E" w:rsidRDefault="0057636E" w14:paraId="332D80A1" w14:textId="24697CBE">
      <w:pPr>
        <w:spacing w:before="120" w:line="240" w:lineRule="atLeast"/>
        <w:rPr>
          <w:rFonts w:eastAsia="Verdana" w:cs="Verdana"/>
          <w:szCs w:val="18"/>
          <w:lang w:val="nl-NL"/>
        </w:rPr>
      </w:pPr>
      <w:r w:rsidRPr="0003428E">
        <w:rPr>
          <w:rFonts w:eastAsia="Verdana" w:cs="Verdana"/>
          <w:szCs w:val="18"/>
          <w:lang w:val="nl-NL"/>
        </w:rPr>
        <w:t>9. Het elfde lid komt te luiden:</w:t>
      </w:r>
    </w:p>
    <w:p w:rsidRPr="0003428E" w:rsidR="004050AE" w:rsidP="0003428E" w:rsidRDefault="0057636E" w14:paraId="29F0C563" w14:textId="67FB816C">
      <w:pPr>
        <w:spacing w:before="120" w:line="240" w:lineRule="atLeast"/>
        <w:rPr>
          <w:rFonts w:eastAsia="Verdana" w:cs="Verdana"/>
          <w:szCs w:val="18"/>
          <w:lang w:val="nl-NL"/>
        </w:rPr>
      </w:pPr>
      <w:r w:rsidRPr="0003428E">
        <w:rPr>
          <w:rFonts w:eastAsia="Verdana" w:cs="Verdana"/>
          <w:szCs w:val="18"/>
          <w:lang w:val="nl-NL"/>
        </w:rPr>
        <w:t xml:space="preserve">11. Indien een vergunning als bedoeld in artikel 15, eerste lid, van rechtswege is verleend, verbindt het college van burgemeester en wethouders binnen zes weken na de bekendmaking van de vergunning van rechtswege alsnog een voorschrift aan de vergunning, inhoudende de huurprijs waartegen ten hoogste mag worden verhuurd. Het negende lid is van overeenkomstige toepassing. Indien de aanvraag betrekking heeft op meerdere woonruimten in hetzelfde </w:t>
      </w:r>
      <w:r w:rsidRPr="0003428E" w:rsidR="006C7C35">
        <w:rPr>
          <w:rFonts w:eastAsia="Verdana" w:cs="Verdana"/>
          <w:szCs w:val="18"/>
          <w:lang w:val="nl-NL"/>
        </w:rPr>
        <w:t>project</w:t>
      </w:r>
      <w:r w:rsidRPr="0003428E">
        <w:rPr>
          <w:rFonts w:eastAsia="Verdana" w:cs="Verdana"/>
          <w:szCs w:val="18"/>
          <w:lang w:val="nl-NL"/>
        </w:rPr>
        <w:t>, wordt in het voorschrift per woonruimte waarop de aanvraag betrekking heeft de maximale huurprijs vermeld.</w:t>
      </w:r>
    </w:p>
    <w:p w:rsidRPr="0003428E" w:rsidR="004050AE" w:rsidP="0003428E" w:rsidRDefault="0057636E" w14:paraId="748E9426" w14:textId="27B9D860">
      <w:pPr>
        <w:spacing w:before="120" w:line="240" w:lineRule="atLeast"/>
        <w:rPr>
          <w:rFonts w:eastAsia="Verdana" w:cs="Verdana"/>
          <w:szCs w:val="18"/>
          <w:lang w:val="nl-NL"/>
        </w:rPr>
      </w:pPr>
      <w:r w:rsidRPr="0003428E">
        <w:rPr>
          <w:rFonts w:eastAsia="Verdana" w:cs="Verdana"/>
          <w:szCs w:val="18"/>
          <w:lang w:val="nl-NL"/>
        </w:rPr>
        <w:t>10.</w:t>
      </w:r>
      <w:r w:rsidRPr="0003428E">
        <w:rPr>
          <w:szCs w:val="18"/>
          <w:lang w:val="nl-NL"/>
        </w:rPr>
        <w:t xml:space="preserve"> </w:t>
      </w:r>
      <w:r w:rsidRPr="0003428E">
        <w:rPr>
          <w:rFonts w:eastAsia="Verdana" w:cs="Verdana"/>
          <w:szCs w:val="18"/>
          <w:lang w:val="nl-NL"/>
        </w:rPr>
        <w:t xml:space="preserve">In het dertiende lid wordt </w:t>
      </w:r>
      <w:r w:rsidRPr="0003428E" w:rsidR="003D4497">
        <w:rPr>
          <w:rFonts w:eastAsia="Verdana" w:cs="Verdana"/>
          <w:szCs w:val="18"/>
          <w:lang w:val="nl-NL"/>
        </w:rPr>
        <w:t>“</w:t>
      </w:r>
      <w:r w:rsidRPr="0003428E">
        <w:rPr>
          <w:rFonts w:eastAsia="Verdana" w:cs="Verdana"/>
          <w:szCs w:val="18"/>
          <w:lang w:val="nl-NL"/>
        </w:rPr>
        <w:t>vierde tot en met negende lid</w:t>
      </w:r>
      <w:r w:rsidRPr="0003428E" w:rsidR="003D4497">
        <w:rPr>
          <w:rFonts w:eastAsia="Verdana" w:cs="Verdana"/>
          <w:szCs w:val="18"/>
          <w:lang w:val="nl-NL"/>
        </w:rPr>
        <w:t>”</w:t>
      </w:r>
      <w:r w:rsidRPr="0003428E">
        <w:rPr>
          <w:rFonts w:eastAsia="Verdana" w:cs="Verdana"/>
          <w:szCs w:val="18"/>
          <w:lang w:val="nl-NL"/>
        </w:rPr>
        <w:t xml:space="preserve"> vervangen door </w:t>
      </w:r>
      <w:r w:rsidRPr="0003428E" w:rsidR="003D4497">
        <w:rPr>
          <w:rFonts w:eastAsia="Verdana" w:cs="Verdana"/>
          <w:szCs w:val="18"/>
          <w:lang w:val="nl-NL"/>
        </w:rPr>
        <w:t>“</w:t>
      </w:r>
      <w:r w:rsidRPr="0003428E">
        <w:rPr>
          <w:rFonts w:eastAsia="Verdana" w:cs="Verdana"/>
          <w:szCs w:val="18"/>
          <w:lang w:val="nl-NL"/>
        </w:rPr>
        <w:t>derde tot en met achtste lid</w:t>
      </w:r>
      <w:r w:rsidRPr="0003428E" w:rsidR="003D4497">
        <w:rPr>
          <w:rFonts w:eastAsia="Verdana" w:cs="Verdana"/>
          <w:szCs w:val="18"/>
          <w:lang w:val="nl-NL"/>
        </w:rPr>
        <w:t>”</w:t>
      </w:r>
      <w:r w:rsidRPr="0003428E">
        <w:rPr>
          <w:rFonts w:eastAsia="Verdana" w:cs="Verdana"/>
          <w:szCs w:val="18"/>
          <w:lang w:val="nl-NL"/>
        </w:rPr>
        <w:t>.</w:t>
      </w:r>
    </w:p>
    <w:bookmarkEnd w:id="23"/>
    <w:p w:rsidRPr="0003428E" w:rsidR="00112A96" w:rsidP="0003428E" w:rsidRDefault="00112A96" w14:paraId="30B277D4" w14:textId="77777777">
      <w:pPr>
        <w:spacing w:before="120" w:line="240" w:lineRule="atLeast"/>
        <w:rPr>
          <w:rFonts w:eastAsia="Verdana" w:cs="Verdana"/>
          <w:szCs w:val="18"/>
          <w:lang w:val="nl-NL"/>
        </w:rPr>
      </w:pPr>
    </w:p>
    <w:p w:rsidRPr="0003428E" w:rsidR="00DA6B8E" w:rsidP="0003428E" w:rsidRDefault="0057636E" w14:paraId="26AD4290" w14:textId="49F0A9E4">
      <w:pPr>
        <w:spacing w:before="120" w:line="240" w:lineRule="atLeast"/>
        <w:rPr>
          <w:rFonts w:eastAsia="Verdana" w:cs="Verdana"/>
          <w:szCs w:val="18"/>
          <w:lang w:val="nl-NL"/>
        </w:rPr>
      </w:pPr>
      <w:r w:rsidRPr="0003428E">
        <w:rPr>
          <w:rFonts w:eastAsia="Verdana" w:cs="Verdana"/>
          <w:szCs w:val="18"/>
          <w:lang w:val="nl-NL"/>
        </w:rPr>
        <w:t>N</w:t>
      </w:r>
    </w:p>
    <w:p w:rsidRPr="0003428E" w:rsidR="00DA6B8E" w:rsidP="0003428E" w:rsidRDefault="0057636E" w14:paraId="5FDF61DB" w14:textId="3FCC9A9C">
      <w:pPr>
        <w:spacing w:before="120" w:line="240" w:lineRule="atLeast"/>
        <w:rPr>
          <w:rFonts w:eastAsia="Verdana" w:cs="Verdana"/>
          <w:szCs w:val="18"/>
          <w:lang w:val="nl-NL"/>
        </w:rPr>
      </w:pPr>
      <w:r w:rsidRPr="0003428E">
        <w:rPr>
          <w:rFonts w:eastAsia="Verdana" w:cs="Verdana"/>
          <w:szCs w:val="18"/>
          <w:lang w:val="nl-NL"/>
        </w:rPr>
        <w:t xml:space="preserve">Artikel 17 </w:t>
      </w:r>
      <w:r w:rsidRPr="0003428E" w:rsidR="003D4497">
        <w:rPr>
          <w:rFonts w:eastAsia="Verdana" w:cs="Verdana"/>
          <w:szCs w:val="18"/>
          <w:lang w:val="nl-NL"/>
        </w:rPr>
        <w:t>komt te luiden</w:t>
      </w:r>
      <w:r w:rsidRPr="0003428E">
        <w:rPr>
          <w:rFonts w:eastAsia="Verdana" w:cs="Verdana"/>
          <w:szCs w:val="18"/>
          <w:lang w:val="nl-NL"/>
        </w:rPr>
        <w:t>:</w:t>
      </w:r>
    </w:p>
    <w:p w:rsidRPr="0003428E" w:rsidR="003D4497" w:rsidP="0003428E" w:rsidRDefault="0057636E" w14:paraId="648020A7" w14:textId="77777777">
      <w:pPr>
        <w:spacing w:before="120" w:line="240" w:lineRule="atLeast"/>
        <w:rPr>
          <w:rFonts w:eastAsia="Verdana" w:cs="Verdana"/>
          <w:szCs w:val="18"/>
          <w:lang w:val="nl-NL"/>
        </w:rPr>
      </w:pPr>
      <w:r w:rsidRPr="0003428E">
        <w:rPr>
          <w:rFonts w:eastAsia="Verdana" w:cs="Verdana"/>
          <w:b/>
          <w:bCs/>
          <w:szCs w:val="18"/>
          <w:lang w:val="nl-NL"/>
        </w:rPr>
        <w:t>Artikel 17</w:t>
      </w:r>
    </w:p>
    <w:p w:rsidRPr="0003428E" w:rsidR="003D4497" w:rsidP="0003428E" w:rsidRDefault="0057636E" w14:paraId="227194BD" w14:textId="134F29CF">
      <w:pPr>
        <w:spacing w:before="120" w:line="240" w:lineRule="atLeast"/>
        <w:rPr>
          <w:rFonts w:eastAsia="Verdana" w:cs="Verdana"/>
          <w:szCs w:val="18"/>
          <w:lang w:val="nl-NL"/>
        </w:rPr>
      </w:pPr>
      <w:r w:rsidRPr="0003428E">
        <w:rPr>
          <w:rFonts w:eastAsia="Verdana" w:cs="Verdana"/>
          <w:szCs w:val="18"/>
          <w:lang w:val="nl-NL"/>
        </w:rPr>
        <w:t xml:space="preserve">1. Met het toezicht op de naleving van het bij of krachtens deze wet bepaalde zijn belast de bij besluit van het college van burgemeester en wethouders aangewezen ambtenaren. </w:t>
      </w:r>
    </w:p>
    <w:p w:rsidRPr="0003428E" w:rsidR="003D4497" w:rsidP="0003428E" w:rsidRDefault="0057636E" w14:paraId="7A63E9FA" w14:textId="71A9C769">
      <w:pPr>
        <w:spacing w:before="120" w:line="240" w:lineRule="atLeast"/>
        <w:rPr>
          <w:rFonts w:eastAsia="Verdana" w:cs="Verdana"/>
          <w:szCs w:val="18"/>
          <w:lang w:val="nl-NL"/>
        </w:rPr>
      </w:pPr>
      <w:r w:rsidRPr="0003428E">
        <w:rPr>
          <w:rFonts w:eastAsia="Verdana" w:cs="Verdana"/>
          <w:szCs w:val="18"/>
          <w:lang w:val="nl-NL"/>
        </w:rPr>
        <w:t>2. Een besluit als bedoeld in het eerste lid wordt bekendgemaakt door plaatsing in het gemeenteblad.</w:t>
      </w:r>
    </w:p>
    <w:p w:rsidRPr="0003428E" w:rsidR="00DA6B8E" w:rsidP="0003428E" w:rsidRDefault="0057636E" w14:paraId="1FA010F9" w14:textId="042E2752">
      <w:pPr>
        <w:spacing w:before="120" w:line="240" w:lineRule="atLeast"/>
        <w:rPr>
          <w:rFonts w:eastAsia="Verdana" w:cs="Verdana"/>
          <w:szCs w:val="18"/>
          <w:lang w:val="nl-NL"/>
        </w:rPr>
      </w:pPr>
      <w:bookmarkStart w:name="_Hlk208313463" w:id="24"/>
      <w:r w:rsidRPr="0003428E">
        <w:rPr>
          <w:rFonts w:eastAsia="Verdana" w:cs="Verdana"/>
          <w:szCs w:val="18"/>
          <w:lang w:val="nl-NL"/>
        </w:rPr>
        <w:t xml:space="preserve">3. </w:t>
      </w:r>
      <w:r w:rsidRPr="0003428E" w:rsidR="00D6542C">
        <w:rPr>
          <w:rFonts w:eastAsia="Verdana" w:cs="Verdana"/>
          <w:szCs w:val="18"/>
          <w:lang w:val="nl-NL"/>
        </w:rPr>
        <w:t>Op verzoek van een krachtens het eerste lid aangewezen ambtenaar verstrekt een distributiesysteembeheerder voor elektriciteit of een voor die distributiesysteembeheerder werkzaam administratiekantoor aan die ambtenaar gegevens over het totale elektriciteitsverbruik gedurende de zes maanden onmiddellijk voorafgaand aan de dagtekening van het verzoek. De gegevens hebben betrekking op de aansluitingen die behoren bij de in het verzoek genoemde woonruimten die deel uitmaken van een krachtens artikel 6 aangewezen categorie van woonruimte en ten aanzien waarvan een redelijk vermoeden van leegstaan bestaat. De verstrekking vindt uitsluitend plaats indien de desbetreffende aansluiting is voorzien van een meetinrichting waarvan de communicatiefunctionaliteit wordt gebruikt, over de volledige periode daadwerkelijk gemeten gegevens beschikbaar zijn waarmee het totale elektriciteitsverbruik zonder gebruikmaking van geschatte gegevens kan worden vastgesteld en dit verbruik lager is dan het door de distributiesysteembeheerder gehanteerde normverbruik.</w:t>
      </w:r>
      <w:r w:rsidRPr="0003428E" w:rsidR="00A04338">
        <w:rPr>
          <w:rFonts w:eastAsia="Verdana" w:cs="Verdana"/>
          <w:szCs w:val="18"/>
          <w:lang w:val="nl-NL"/>
        </w:rPr>
        <w:t xml:space="preserve"> </w:t>
      </w:r>
    </w:p>
    <w:p w:rsidRPr="0003428E" w:rsidR="00DA6B8E" w:rsidP="0003428E" w:rsidRDefault="0057636E" w14:paraId="5AB7D714" w14:textId="6A0AFEE8">
      <w:pPr>
        <w:spacing w:before="120" w:line="240" w:lineRule="atLeast"/>
        <w:rPr>
          <w:rFonts w:eastAsia="Verdana" w:cs="Verdana"/>
          <w:szCs w:val="18"/>
          <w:lang w:val="nl-NL"/>
        </w:rPr>
      </w:pPr>
      <w:r w:rsidRPr="0003428E">
        <w:rPr>
          <w:rFonts w:eastAsia="Verdana" w:cs="Verdana"/>
          <w:szCs w:val="18"/>
          <w:lang w:val="nl-NL"/>
        </w:rPr>
        <w:t xml:space="preserve">4. </w:t>
      </w:r>
      <w:r w:rsidRPr="0003428E" w:rsidR="00CF2021">
        <w:rPr>
          <w:rFonts w:eastAsia="Verdana" w:cs="Verdana"/>
          <w:szCs w:val="18"/>
          <w:lang w:val="nl-NL"/>
        </w:rPr>
        <w:t>De verstrekking en de verdere verwerking van de in het derde lid bedoelde persoonsgegevens vinden uitsluitend plaats ten behoeve van het toezicht op en de handhaving van deze wet. De door het college van burgemeester en wethouders ontvangen persoonsgegevens worden niet langer bewaard dan noodzakelijk voor dat doel. Het college van burgemeester en wethouders is verwerkingsverantwoordelijke voor de verwerking die door of onder verantwoordelijkheid van het college plaatsvindt.</w:t>
      </w:r>
      <w:bookmarkEnd w:id="24"/>
    </w:p>
    <w:p w:rsidR="00112A96" w:rsidP="0003428E" w:rsidRDefault="00112A96" w14:paraId="0A4147E7" w14:textId="77777777">
      <w:pPr>
        <w:spacing w:before="120" w:line="240" w:lineRule="atLeast"/>
        <w:rPr>
          <w:rFonts w:eastAsia="Verdana" w:cs="Verdana"/>
          <w:szCs w:val="18"/>
          <w:lang w:val="nl-NL"/>
        </w:rPr>
      </w:pPr>
    </w:p>
    <w:p w:rsidR="0003428E" w:rsidP="0003428E" w:rsidRDefault="0003428E" w14:paraId="2E18A0D1" w14:textId="77777777">
      <w:pPr>
        <w:spacing w:before="120" w:line="240" w:lineRule="atLeast"/>
        <w:rPr>
          <w:rFonts w:eastAsia="Verdana" w:cs="Verdana"/>
          <w:szCs w:val="18"/>
          <w:lang w:val="nl-NL"/>
        </w:rPr>
      </w:pPr>
    </w:p>
    <w:p w:rsidRPr="0003428E" w:rsidR="0003428E" w:rsidP="0003428E" w:rsidRDefault="0003428E" w14:paraId="43956359" w14:textId="77777777">
      <w:pPr>
        <w:spacing w:before="120" w:line="240" w:lineRule="atLeast"/>
        <w:rPr>
          <w:rFonts w:eastAsia="Verdana" w:cs="Verdana"/>
          <w:szCs w:val="18"/>
          <w:lang w:val="nl-NL"/>
        </w:rPr>
      </w:pPr>
    </w:p>
    <w:p w:rsidRPr="0003428E" w:rsidR="00DA6B8E" w:rsidP="0003428E" w:rsidRDefault="0057636E" w14:paraId="59C30410" w14:textId="1EF5CCFB">
      <w:pPr>
        <w:spacing w:before="120" w:line="240" w:lineRule="atLeast"/>
        <w:rPr>
          <w:rFonts w:eastAsia="Verdana" w:cs="Verdana"/>
          <w:szCs w:val="18"/>
          <w:lang w:val="nl-NL"/>
        </w:rPr>
      </w:pPr>
      <w:r w:rsidRPr="0003428E">
        <w:rPr>
          <w:rFonts w:eastAsia="Verdana" w:cs="Verdana"/>
          <w:szCs w:val="18"/>
          <w:lang w:val="nl-NL"/>
        </w:rPr>
        <w:lastRenderedPageBreak/>
        <w:t>O</w:t>
      </w:r>
    </w:p>
    <w:p w:rsidRPr="0003428E" w:rsidR="004E19F4" w:rsidP="0003428E" w:rsidRDefault="0057636E" w14:paraId="1E831A2B" w14:textId="02521BC4">
      <w:pPr>
        <w:spacing w:before="120" w:line="240" w:lineRule="atLeast"/>
        <w:rPr>
          <w:rFonts w:eastAsia="Verdana" w:cs="Verdana"/>
          <w:szCs w:val="18"/>
          <w:lang w:val="nl-NL"/>
        </w:rPr>
      </w:pPr>
      <w:r w:rsidRPr="0003428E">
        <w:rPr>
          <w:rFonts w:eastAsia="Verdana" w:cs="Verdana"/>
          <w:szCs w:val="18"/>
          <w:lang w:val="nl-NL"/>
        </w:rPr>
        <w:t>A</w:t>
      </w:r>
      <w:r w:rsidRPr="0003428E" w:rsidR="00DA6B8E">
        <w:rPr>
          <w:rFonts w:eastAsia="Verdana" w:cs="Verdana"/>
          <w:szCs w:val="18"/>
          <w:lang w:val="nl-NL"/>
        </w:rPr>
        <w:t>rtikel 18</w:t>
      </w:r>
      <w:r w:rsidRPr="0003428E">
        <w:rPr>
          <w:rFonts w:eastAsia="Verdana" w:cs="Verdana"/>
          <w:szCs w:val="18"/>
          <w:lang w:val="nl-NL"/>
        </w:rPr>
        <w:t xml:space="preserve"> wordt als volgt gewijzigd:</w:t>
      </w:r>
    </w:p>
    <w:p w:rsidRPr="0003428E" w:rsidR="00DA6B8E" w:rsidP="0003428E" w:rsidRDefault="0057636E" w14:paraId="297FC5F0" w14:textId="087F7329">
      <w:pPr>
        <w:spacing w:before="120" w:line="240" w:lineRule="atLeast"/>
        <w:rPr>
          <w:rFonts w:eastAsia="Verdana" w:cs="Verdana"/>
          <w:szCs w:val="18"/>
          <w:lang w:val="nl-NL"/>
        </w:rPr>
      </w:pPr>
      <w:r w:rsidRPr="0003428E">
        <w:rPr>
          <w:rFonts w:eastAsia="Verdana" w:cs="Verdana"/>
          <w:szCs w:val="18"/>
          <w:lang w:val="nl-NL"/>
        </w:rPr>
        <w:t>1.</w:t>
      </w:r>
      <w:r w:rsidRPr="0003428E" w:rsidR="00507E38">
        <w:rPr>
          <w:rFonts w:eastAsia="Verdana" w:cs="Verdana"/>
          <w:szCs w:val="18"/>
          <w:lang w:val="nl-NL"/>
        </w:rPr>
        <w:t xml:space="preserve"> </w:t>
      </w:r>
      <w:r w:rsidRPr="0003428E">
        <w:rPr>
          <w:rFonts w:eastAsia="Verdana" w:cs="Verdana"/>
          <w:szCs w:val="18"/>
          <w:lang w:val="nl-NL"/>
        </w:rPr>
        <w:t xml:space="preserve">In </w:t>
      </w:r>
      <w:r w:rsidRPr="0003428E" w:rsidR="00737F84">
        <w:rPr>
          <w:rFonts w:eastAsia="Verdana" w:cs="Verdana"/>
          <w:szCs w:val="18"/>
          <w:lang w:val="nl-NL"/>
        </w:rPr>
        <w:t xml:space="preserve">het </w:t>
      </w:r>
      <w:r w:rsidRPr="0003428E">
        <w:rPr>
          <w:rFonts w:eastAsia="Verdana" w:cs="Verdana"/>
          <w:szCs w:val="18"/>
          <w:lang w:val="nl-NL"/>
        </w:rPr>
        <w:t>eerste lid, eerste zin</w:t>
      </w:r>
      <w:r w:rsidRPr="0003428E" w:rsidR="00737F84">
        <w:rPr>
          <w:rFonts w:eastAsia="Verdana" w:cs="Verdana"/>
          <w:szCs w:val="18"/>
          <w:lang w:val="nl-NL"/>
        </w:rPr>
        <w:t>,</w:t>
      </w:r>
      <w:r w:rsidRPr="0003428E">
        <w:rPr>
          <w:rFonts w:eastAsia="Verdana" w:cs="Verdana"/>
          <w:szCs w:val="18"/>
          <w:lang w:val="nl-NL"/>
        </w:rPr>
        <w:t xml:space="preserve"> wordt “de artikelen 3, eerste lid, en 7, derde lid” vervangen door “</w:t>
      </w:r>
      <w:bookmarkStart w:name="_Hlk208313522" w:id="25"/>
      <w:r w:rsidRPr="0003428E">
        <w:rPr>
          <w:rFonts w:eastAsia="Verdana" w:cs="Verdana"/>
          <w:szCs w:val="18"/>
          <w:lang w:val="nl-NL"/>
        </w:rPr>
        <w:t>de artikelen 3, eerste lid</w:t>
      </w:r>
      <w:r w:rsidRPr="0003428E" w:rsidR="00B3533D">
        <w:rPr>
          <w:rFonts w:eastAsia="Verdana" w:cs="Verdana"/>
          <w:szCs w:val="18"/>
          <w:lang w:val="nl-NL"/>
        </w:rPr>
        <w:t xml:space="preserve">, 5, </w:t>
      </w:r>
      <w:r w:rsidRPr="0003428E" w:rsidR="00D9130B">
        <w:rPr>
          <w:rFonts w:eastAsia="Verdana" w:cs="Verdana"/>
          <w:szCs w:val="18"/>
          <w:lang w:val="nl-NL"/>
        </w:rPr>
        <w:t>6</w:t>
      </w:r>
      <w:r w:rsidRPr="0003428E">
        <w:rPr>
          <w:rFonts w:eastAsia="Verdana" w:cs="Verdana"/>
          <w:szCs w:val="18"/>
          <w:lang w:val="nl-NL"/>
        </w:rPr>
        <w:t>, eerste lid</w:t>
      </w:r>
      <w:bookmarkEnd w:id="25"/>
      <w:r w:rsidRPr="0003428E" w:rsidR="00B3533D">
        <w:rPr>
          <w:rFonts w:eastAsia="Verdana" w:cs="Verdana"/>
          <w:szCs w:val="18"/>
          <w:lang w:val="nl-NL"/>
        </w:rPr>
        <w:t>, en 8</w:t>
      </w:r>
      <w:r w:rsidRPr="0003428E">
        <w:rPr>
          <w:rFonts w:eastAsia="Verdana" w:cs="Verdana"/>
          <w:szCs w:val="18"/>
          <w:lang w:val="nl-NL"/>
        </w:rPr>
        <w:t>”.</w:t>
      </w:r>
    </w:p>
    <w:p w:rsidRPr="0003428E" w:rsidR="000537E6" w:rsidP="0003428E" w:rsidRDefault="0057636E" w14:paraId="3FB7BC13" w14:textId="477932D5">
      <w:pPr>
        <w:spacing w:before="120" w:line="240" w:lineRule="atLeast"/>
        <w:rPr>
          <w:rFonts w:eastAsia="Verdana" w:cs="Verdana"/>
          <w:szCs w:val="18"/>
          <w:lang w:val="nl-NL"/>
        </w:rPr>
      </w:pPr>
      <w:r w:rsidRPr="0003428E">
        <w:rPr>
          <w:rFonts w:eastAsia="Verdana" w:cs="Verdana"/>
          <w:szCs w:val="18"/>
          <w:lang w:val="nl-NL"/>
        </w:rPr>
        <w:t>2. Het tweede lid komt te luiden:</w:t>
      </w:r>
    </w:p>
    <w:p w:rsidRPr="0003428E" w:rsidR="000537E6" w:rsidP="0003428E" w:rsidRDefault="0057636E" w14:paraId="0ACE564D" w14:textId="6302B324">
      <w:pPr>
        <w:spacing w:before="120" w:line="240" w:lineRule="atLeast"/>
        <w:rPr>
          <w:rFonts w:eastAsia="Verdana" w:cs="Verdana"/>
          <w:szCs w:val="18"/>
          <w:lang w:val="nl-NL"/>
        </w:rPr>
      </w:pPr>
      <w:r w:rsidRPr="0003428E">
        <w:rPr>
          <w:rFonts w:eastAsia="Verdana" w:cs="Verdana"/>
          <w:szCs w:val="18"/>
          <w:lang w:val="nl-NL"/>
        </w:rPr>
        <w:t xml:space="preserve">2. </w:t>
      </w:r>
      <w:r w:rsidRPr="0003428E" w:rsidR="00087C1E">
        <w:rPr>
          <w:szCs w:val="18"/>
          <w:lang w:val="nl-NL"/>
        </w:rPr>
        <w:t xml:space="preserve">Aan de aanvrager die bij de aanvraag, bedoeld in artikel 15, tweede lid, </w:t>
      </w:r>
      <w:r w:rsidRPr="0003428E" w:rsidR="003D4497">
        <w:rPr>
          <w:szCs w:val="18"/>
          <w:lang w:val="nl-NL"/>
        </w:rPr>
        <w:t xml:space="preserve">de voorgeschreven </w:t>
      </w:r>
      <w:r w:rsidRPr="0003428E" w:rsidR="00087C1E">
        <w:rPr>
          <w:szCs w:val="18"/>
          <w:lang w:val="nl-NL"/>
        </w:rPr>
        <w:t>gegevens onjuist of onvolledig heeft verstrekt, voor zover die gegevens van belang kunnen zijn voor de beslissing op de aanvraag of de vaststelling van de huurprijs, kan</w:t>
      </w:r>
      <w:r w:rsidRPr="0003428E">
        <w:rPr>
          <w:rFonts w:eastAsia="Verdana" w:cs="Verdana"/>
          <w:szCs w:val="18"/>
          <w:lang w:val="nl-NL"/>
        </w:rPr>
        <w:t xml:space="preserve"> een bestuurlijke boete worden </w:t>
      </w:r>
      <w:r w:rsidRPr="0003428E" w:rsidR="006B072D">
        <w:rPr>
          <w:rFonts w:eastAsia="Verdana" w:cs="Verdana"/>
          <w:szCs w:val="18"/>
          <w:lang w:val="nl-NL"/>
        </w:rPr>
        <w:t>opgelegd</w:t>
      </w:r>
      <w:r w:rsidRPr="0003428E">
        <w:rPr>
          <w:rFonts w:eastAsia="Verdana" w:cs="Verdana"/>
          <w:szCs w:val="18"/>
          <w:lang w:val="nl-NL"/>
        </w:rPr>
        <w:t xml:space="preserve"> van ten hoogste het bedrag dat is vastgesteld voor de derde categorie, bedoeld in artikel 23, vierde lid, van het Wetboek van Strafrecht.</w:t>
      </w:r>
    </w:p>
    <w:p w:rsidRPr="0003428E" w:rsidR="004E19F4" w:rsidP="0003428E" w:rsidRDefault="0057636E" w14:paraId="5CFE4E36" w14:textId="46100C5F">
      <w:pPr>
        <w:spacing w:before="120" w:line="240" w:lineRule="atLeast"/>
        <w:rPr>
          <w:rFonts w:eastAsia="Verdana" w:cs="Verdana"/>
          <w:szCs w:val="18"/>
          <w:lang w:val="nl-NL"/>
        </w:rPr>
      </w:pPr>
      <w:r w:rsidRPr="0003428E">
        <w:rPr>
          <w:rFonts w:eastAsia="Verdana" w:cs="Verdana"/>
          <w:szCs w:val="18"/>
          <w:lang w:val="nl-NL"/>
        </w:rPr>
        <w:t>3. In het derde lid wordt “Burgemeester en wethouders zijn” vervangen door “</w:t>
      </w:r>
      <w:bookmarkStart w:name="_Hlk208313649" w:id="26"/>
      <w:r w:rsidRPr="0003428E">
        <w:rPr>
          <w:rFonts w:eastAsia="Verdana" w:cs="Verdana"/>
          <w:szCs w:val="18"/>
          <w:lang w:val="nl-NL"/>
        </w:rPr>
        <w:t>Het college van burgemeester en wethouders is</w:t>
      </w:r>
      <w:bookmarkEnd w:id="26"/>
      <w:r w:rsidRPr="0003428E">
        <w:rPr>
          <w:rFonts w:eastAsia="Verdana" w:cs="Verdana"/>
          <w:szCs w:val="18"/>
          <w:lang w:val="nl-NL"/>
        </w:rPr>
        <w:t xml:space="preserve">”. </w:t>
      </w:r>
    </w:p>
    <w:p w:rsidR="0003428E" w:rsidP="0003428E" w:rsidRDefault="0003428E" w14:paraId="0C9D3CBC" w14:textId="77777777">
      <w:pPr>
        <w:spacing w:before="120" w:line="240" w:lineRule="atLeast"/>
        <w:rPr>
          <w:rFonts w:eastAsia="Verdana" w:cs="Verdana"/>
          <w:szCs w:val="18"/>
          <w:lang w:val="nl-NL"/>
        </w:rPr>
      </w:pPr>
    </w:p>
    <w:p w:rsidRPr="0003428E" w:rsidR="00DA6B8E" w:rsidP="0003428E" w:rsidRDefault="0057636E" w14:paraId="3591AE3C" w14:textId="55111D48">
      <w:pPr>
        <w:spacing w:before="120" w:line="240" w:lineRule="atLeast"/>
        <w:rPr>
          <w:rFonts w:eastAsia="Verdana" w:cs="Verdana"/>
          <w:szCs w:val="18"/>
          <w:lang w:val="nl-NL"/>
        </w:rPr>
      </w:pPr>
      <w:r w:rsidRPr="0003428E">
        <w:rPr>
          <w:rFonts w:eastAsia="Verdana" w:cs="Verdana"/>
          <w:szCs w:val="18"/>
          <w:lang w:val="nl-NL"/>
        </w:rPr>
        <w:t>P</w:t>
      </w:r>
    </w:p>
    <w:p w:rsidRPr="0003428E" w:rsidR="00782852" w:rsidP="0003428E" w:rsidRDefault="0057636E" w14:paraId="72FA794C" w14:textId="44BF267E">
      <w:pPr>
        <w:spacing w:before="120" w:line="240" w:lineRule="atLeast"/>
        <w:rPr>
          <w:rFonts w:eastAsia="Verdana" w:cs="Verdana"/>
          <w:szCs w:val="18"/>
          <w:lang w:val="nl-NL"/>
        </w:rPr>
      </w:pPr>
      <w:r w:rsidRPr="0003428E">
        <w:rPr>
          <w:rFonts w:eastAsia="Verdana" w:cs="Verdana"/>
          <w:szCs w:val="18"/>
          <w:lang w:val="nl-NL"/>
        </w:rPr>
        <w:t>Artikel 19 vervalt.</w:t>
      </w:r>
    </w:p>
    <w:p w:rsidRPr="0003428E" w:rsidR="00782852" w:rsidP="0003428E" w:rsidRDefault="00782852" w14:paraId="1C8DBF3D" w14:textId="77777777">
      <w:pPr>
        <w:spacing w:before="120" w:line="240" w:lineRule="atLeast"/>
        <w:rPr>
          <w:rFonts w:eastAsia="Verdana" w:cs="Verdana"/>
          <w:szCs w:val="18"/>
          <w:lang w:val="nl-NL"/>
        </w:rPr>
      </w:pPr>
    </w:p>
    <w:p w:rsidRPr="0003428E" w:rsidR="00782852" w:rsidP="0003428E" w:rsidRDefault="0057636E" w14:paraId="3D685C90" w14:textId="005A2017">
      <w:pPr>
        <w:spacing w:before="120" w:line="240" w:lineRule="atLeast"/>
        <w:rPr>
          <w:rFonts w:eastAsia="Verdana" w:cs="Verdana"/>
          <w:szCs w:val="18"/>
          <w:lang w:val="nl-NL"/>
        </w:rPr>
      </w:pPr>
      <w:r w:rsidRPr="0003428E">
        <w:rPr>
          <w:rFonts w:eastAsia="Verdana" w:cs="Verdana"/>
          <w:szCs w:val="18"/>
          <w:lang w:val="nl-NL"/>
        </w:rPr>
        <w:t>Q</w:t>
      </w:r>
    </w:p>
    <w:p w:rsidRPr="0003428E" w:rsidR="00161936" w:rsidP="0003428E" w:rsidRDefault="0057636E" w14:paraId="3F6CA6A8" w14:textId="158C2B5D">
      <w:pPr>
        <w:spacing w:before="120" w:line="240" w:lineRule="atLeast"/>
        <w:rPr>
          <w:rFonts w:eastAsia="Verdana" w:cs="Verdana"/>
          <w:szCs w:val="18"/>
          <w:lang w:val="nl-NL"/>
        </w:rPr>
      </w:pPr>
      <w:r w:rsidRPr="0003428E">
        <w:rPr>
          <w:rFonts w:eastAsia="Verdana" w:cs="Verdana"/>
          <w:szCs w:val="18"/>
          <w:lang w:val="nl-NL"/>
        </w:rPr>
        <w:t>Artikel 21 k</w:t>
      </w:r>
      <w:r w:rsidRPr="0003428E" w:rsidR="00FE2893">
        <w:rPr>
          <w:rFonts w:eastAsia="Verdana" w:cs="Verdana"/>
          <w:szCs w:val="18"/>
          <w:lang w:val="nl-NL"/>
        </w:rPr>
        <w:t>o</w:t>
      </w:r>
      <w:r w:rsidRPr="0003428E">
        <w:rPr>
          <w:rFonts w:eastAsia="Verdana" w:cs="Verdana"/>
          <w:szCs w:val="18"/>
          <w:lang w:val="nl-NL"/>
        </w:rPr>
        <w:t>mt te luiden:</w:t>
      </w:r>
    </w:p>
    <w:p w:rsidRPr="0003428E" w:rsidR="00FE2893" w:rsidP="0003428E" w:rsidRDefault="0057636E" w14:paraId="74F71D58" w14:textId="743201C9">
      <w:pPr>
        <w:spacing w:before="120" w:line="240" w:lineRule="atLeast"/>
        <w:rPr>
          <w:rFonts w:eastAsia="Verdana" w:cs="Verdana"/>
          <w:b/>
          <w:szCs w:val="18"/>
          <w:lang w:val="nl-NL"/>
        </w:rPr>
      </w:pPr>
      <w:r w:rsidRPr="0003428E">
        <w:rPr>
          <w:rFonts w:eastAsia="Verdana" w:cs="Verdana"/>
          <w:b/>
          <w:szCs w:val="18"/>
          <w:lang w:val="nl-NL"/>
        </w:rPr>
        <w:t>Artikel 21</w:t>
      </w:r>
    </w:p>
    <w:p w:rsidRPr="0003428E" w:rsidR="00DA6B8E" w:rsidP="0003428E" w:rsidRDefault="0057636E" w14:paraId="7A71564A" w14:textId="065AFB51">
      <w:pPr>
        <w:spacing w:before="120" w:line="240" w:lineRule="atLeast"/>
        <w:rPr>
          <w:rFonts w:eastAsia="Verdana" w:cs="Verdana"/>
          <w:szCs w:val="18"/>
          <w:lang w:val="nl-NL"/>
        </w:rPr>
      </w:pPr>
      <w:r w:rsidRPr="0003428E">
        <w:rPr>
          <w:rFonts w:cs="Arial"/>
          <w:color w:val="333333"/>
          <w:szCs w:val="18"/>
          <w:shd w:val="clear" w:color="auto" w:fill="FFFFFF"/>
          <w:lang w:val="nl-NL"/>
        </w:rPr>
        <w:t xml:space="preserve"> </w:t>
      </w:r>
      <w:r w:rsidRPr="0003428E">
        <w:rPr>
          <w:rFonts w:eastAsia="Verdana" w:cs="Verdana"/>
          <w:szCs w:val="18"/>
          <w:lang w:val="nl-NL"/>
        </w:rPr>
        <w:t>Deze wet wordt aangehaald als: Leegstandwet.</w:t>
      </w:r>
    </w:p>
    <w:p w:rsidRPr="0003428E" w:rsidR="00DA6B8E" w:rsidP="0003428E" w:rsidRDefault="00DA6B8E" w14:paraId="69085DC6" w14:textId="77777777">
      <w:pPr>
        <w:spacing w:before="120" w:line="240" w:lineRule="atLeast"/>
        <w:rPr>
          <w:rFonts w:eastAsia="Verdana" w:cs="Verdana"/>
          <w:szCs w:val="18"/>
          <w:lang w:val="nl-NL"/>
        </w:rPr>
      </w:pPr>
    </w:p>
    <w:p w:rsidRPr="0003428E" w:rsidR="00DA6B8E" w:rsidP="0003428E" w:rsidRDefault="0057636E" w14:paraId="01026FBE" w14:textId="77777777">
      <w:pPr>
        <w:spacing w:before="120" w:line="240" w:lineRule="atLeast"/>
        <w:rPr>
          <w:rFonts w:eastAsia="Verdana" w:cs="Verdana"/>
          <w:szCs w:val="18"/>
          <w:lang w:val="nl-NL"/>
        </w:rPr>
      </w:pPr>
      <w:r w:rsidRPr="0003428E">
        <w:rPr>
          <w:rFonts w:eastAsia="Verdana" w:cs="Verdana"/>
          <w:b/>
          <w:bCs/>
          <w:szCs w:val="18"/>
          <w:lang w:val="nl-NL"/>
        </w:rPr>
        <w:t>Artikel II</w:t>
      </w:r>
    </w:p>
    <w:p w:rsidRPr="0003428E" w:rsidR="00404376" w:rsidP="0003428E" w:rsidRDefault="0057636E" w14:paraId="07A496E9" w14:textId="77777777">
      <w:pPr>
        <w:spacing w:before="120" w:line="240" w:lineRule="atLeast"/>
        <w:rPr>
          <w:rFonts w:eastAsia="Verdana" w:cs="Verdana"/>
          <w:szCs w:val="18"/>
          <w:lang w:val="nl-NL"/>
        </w:rPr>
      </w:pPr>
      <w:r w:rsidRPr="0003428E">
        <w:rPr>
          <w:rFonts w:eastAsia="Verdana" w:cs="Verdana"/>
          <w:szCs w:val="18"/>
          <w:lang w:val="nl-NL"/>
        </w:rPr>
        <w:t xml:space="preserve">In artikel 1 van </w:t>
      </w:r>
      <w:r w:rsidRPr="0003428E" w:rsidR="00B5507F">
        <w:rPr>
          <w:rFonts w:eastAsia="Verdana" w:cs="Verdana"/>
          <w:szCs w:val="18"/>
          <w:lang w:val="nl-NL"/>
        </w:rPr>
        <w:t xml:space="preserve">bijlage 2 bij de Algemene wet bestuursrecht komt onderdeel c </w:t>
      </w:r>
      <w:r w:rsidRPr="0003428E">
        <w:rPr>
          <w:rFonts w:eastAsia="Verdana" w:cs="Verdana"/>
          <w:szCs w:val="18"/>
          <w:lang w:val="nl-NL"/>
        </w:rPr>
        <w:t>met betrekking tot de Leegstandwet te luiden:</w:t>
      </w:r>
    </w:p>
    <w:p w:rsidRPr="0003428E" w:rsidR="00E21FBD" w:rsidP="0003428E" w:rsidRDefault="0057636E" w14:paraId="5422392A" w14:textId="3EEBE37E">
      <w:pPr>
        <w:spacing w:before="120" w:line="240" w:lineRule="atLeast"/>
        <w:rPr>
          <w:rFonts w:eastAsia="Verdana" w:cs="Verdana"/>
          <w:szCs w:val="18"/>
          <w:lang w:val="nl-NL"/>
        </w:rPr>
      </w:pPr>
      <w:r w:rsidRPr="0003428E">
        <w:rPr>
          <w:rFonts w:eastAsia="Verdana" w:cs="Verdana"/>
          <w:szCs w:val="18"/>
          <w:lang w:val="nl-NL"/>
        </w:rPr>
        <w:t>c.</w:t>
      </w:r>
      <w:r w:rsidRPr="0003428E" w:rsidR="00B5507F">
        <w:rPr>
          <w:rFonts w:eastAsia="Verdana" w:cs="Verdana"/>
          <w:szCs w:val="18"/>
          <w:lang w:val="nl-NL"/>
        </w:rPr>
        <w:t xml:space="preserve"> </w:t>
      </w:r>
      <w:r w:rsidRPr="0003428E">
        <w:rPr>
          <w:rFonts w:eastAsia="Verdana" w:cs="Verdana"/>
          <w:szCs w:val="18"/>
          <w:lang w:val="nl-NL"/>
        </w:rPr>
        <w:t>artikel 16, negende lid, eerste zin</w:t>
      </w:r>
      <w:r w:rsidRPr="0003428E" w:rsidR="004F63DE">
        <w:rPr>
          <w:rFonts w:eastAsia="Verdana" w:cs="Verdana"/>
          <w:szCs w:val="18"/>
          <w:lang w:val="nl-NL"/>
        </w:rPr>
        <w:t>, tiende lid, eerste zin</w:t>
      </w:r>
      <w:r w:rsidRPr="0003428E">
        <w:rPr>
          <w:rFonts w:eastAsia="Verdana" w:cs="Verdana"/>
          <w:szCs w:val="18"/>
          <w:lang w:val="nl-NL"/>
        </w:rPr>
        <w:t xml:space="preserve"> en </w:t>
      </w:r>
      <w:r w:rsidRPr="0003428E" w:rsidR="004050AE">
        <w:rPr>
          <w:rFonts w:eastAsia="Verdana" w:cs="Verdana"/>
          <w:szCs w:val="18"/>
          <w:lang w:val="nl-NL"/>
        </w:rPr>
        <w:t>elfde</w:t>
      </w:r>
      <w:r w:rsidRPr="0003428E">
        <w:rPr>
          <w:rFonts w:eastAsia="Verdana" w:cs="Verdana"/>
          <w:szCs w:val="18"/>
          <w:lang w:val="nl-NL"/>
        </w:rPr>
        <w:t xml:space="preserve"> lid, eerste zin</w:t>
      </w:r>
      <w:r w:rsidRPr="0003428E" w:rsidR="00162DF3">
        <w:rPr>
          <w:rFonts w:eastAsia="Verdana" w:cs="Verdana"/>
          <w:szCs w:val="18"/>
          <w:lang w:val="nl-NL"/>
        </w:rPr>
        <w:t>.</w:t>
      </w:r>
    </w:p>
    <w:p w:rsidRPr="0003428E" w:rsidR="00E21FBD" w:rsidP="0003428E" w:rsidRDefault="00E21FBD" w14:paraId="2F575DD1" w14:textId="77777777">
      <w:pPr>
        <w:spacing w:before="120" w:line="240" w:lineRule="atLeast"/>
        <w:rPr>
          <w:rFonts w:eastAsia="Verdana" w:cs="Verdana"/>
          <w:szCs w:val="18"/>
          <w:lang w:val="nl-NL"/>
        </w:rPr>
      </w:pPr>
    </w:p>
    <w:p w:rsidRPr="0003428E" w:rsidR="00E9608F" w:rsidP="0003428E" w:rsidRDefault="0057636E" w14:paraId="4151966B" w14:textId="4BDCD7CC">
      <w:pPr>
        <w:spacing w:before="120" w:line="240" w:lineRule="atLeast"/>
        <w:rPr>
          <w:rFonts w:eastAsia="Verdana" w:cs="Verdana"/>
          <w:b/>
          <w:bCs/>
          <w:szCs w:val="18"/>
          <w:lang w:val="nl-NL"/>
        </w:rPr>
      </w:pPr>
      <w:bookmarkStart w:name="_Hlk239147672" w:id="27"/>
      <w:r w:rsidRPr="0003428E">
        <w:rPr>
          <w:rFonts w:eastAsia="Verdana" w:cs="Verdana"/>
          <w:b/>
          <w:bCs/>
          <w:szCs w:val="18"/>
          <w:lang w:val="nl-NL"/>
        </w:rPr>
        <w:t>Artikel III</w:t>
      </w:r>
    </w:p>
    <w:p w:rsidRPr="0003428E" w:rsidR="00913548" w:rsidP="0003428E" w:rsidRDefault="0057636E" w14:paraId="12BC39F1" w14:textId="0DEECE6D">
      <w:pPr>
        <w:spacing w:before="120" w:line="240" w:lineRule="atLeast"/>
        <w:rPr>
          <w:rFonts w:eastAsia="Verdana" w:cs="Verdana"/>
          <w:szCs w:val="18"/>
          <w:lang w:val="nl-NL"/>
        </w:rPr>
      </w:pPr>
      <w:r w:rsidRPr="0003428E">
        <w:rPr>
          <w:rFonts w:eastAsia="Verdana" w:cs="Verdana"/>
          <w:szCs w:val="18"/>
          <w:lang w:val="nl-NL"/>
        </w:rPr>
        <w:t>A</w:t>
      </w:r>
      <w:r w:rsidRPr="0003428E" w:rsidR="00A77C01">
        <w:rPr>
          <w:rFonts w:eastAsia="Verdana" w:cs="Verdana"/>
          <w:szCs w:val="18"/>
          <w:lang w:val="nl-NL"/>
        </w:rPr>
        <w:t>rtikel 221a</w:t>
      </w:r>
      <w:r w:rsidRPr="0003428E">
        <w:rPr>
          <w:rFonts w:eastAsia="Verdana" w:cs="Verdana"/>
          <w:szCs w:val="18"/>
          <w:lang w:val="nl-NL"/>
        </w:rPr>
        <w:t xml:space="preserve"> </w:t>
      </w:r>
      <w:r w:rsidRPr="0003428E" w:rsidR="00A77C01">
        <w:rPr>
          <w:rFonts w:eastAsia="Verdana" w:cs="Verdana"/>
          <w:szCs w:val="18"/>
          <w:lang w:val="nl-NL"/>
        </w:rPr>
        <w:t xml:space="preserve">van de Gemeentewet </w:t>
      </w:r>
      <w:r w:rsidRPr="0003428E" w:rsidR="00A840D8">
        <w:rPr>
          <w:rFonts w:eastAsia="Verdana" w:cs="Verdana"/>
          <w:szCs w:val="18"/>
          <w:lang w:val="nl-NL"/>
        </w:rPr>
        <w:t xml:space="preserve">wordt </w:t>
      </w:r>
      <w:r w:rsidRPr="0003428E">
        <w:rPr>
          <w:rFonts w:eastAsia="Verdana" w:cs="Verdana"/>
          <w:szCs w:val="18"/>
          <w:lang w:val="nl-NL"/>
        </w:rPr>
        <w:t>als volgt gewijzigd:</w:t>
      </w:r>
    </w:p>
    <w:p w:rsidRPr="0003428E" w:rsidR="00E9608F" w:rsidP="0003428E" w:rsidRDefault="0057636E" w14:paraId="2AD7109F" w14:textId="37528695">
      <w:pPr>
        <w:spacing w:before="120" w:line="240" w:lineRule="atLeast"/>
        <w:rPr>
          <w:szCs w:val="18"/>
          <w:lang w:val="nl-NL"/>
        </w:rPr>
      </w:pPr>
      <w:r w:rsidRPr="0003428E">
        <w:rPr>
          <w:rFonts w:eastAsia="Verdana" w:cs="Verdana"/>
          <w:szCs w:val="18"/>
          <w:lang w:val="nl-NL"/>
        </w:rPr>
        <w:t xml:space="preserve">1. In het eerste lid wordt </w:t>
      </w:r>
      <w:r w:rsidRPr="0003428E" w:rsidR="00A77C01">
        <w:rPr>
          <w:rFonts w:eastAsia="Verdana" w:cs="Verdana"/>
          <w:szCs w:val="18"/>
          <w:lang w:val="nl-NL"/>
        </w:rPr>
        <w:t>“</w:t>
      </w:r>
      <w:r w:rsidRPr="0003428E" w:rsidR="00A77C01">
        <w:rPr>
          <w:szCs w:val="18"/>
          <w:lang w:val="nl-NL"/>
        </w:rPr>
        <w:t>woningen als bedoeld in artikel 1, onderdeel a, van de Leegstandwet” vervangen door “woonruimten als bedoeld in artikel 1</w:t>
      </w:r>
      <w:r w:rsidRPr="0003428E" w:rsidR="00354305">
        <w:rPr>
          <w:szCs w:val="18"/>
          <w:lang w:val="nl-NL"/>
        </w:rPr>
        <w:t>, eerste lid,</w:t>
      </w:r>
      <w:r w:rsidRPr="0003428E" w:rsidR="00F742FC">
        <w:rPr>
          <w:szCs w:val="18"/>
          <w:lang w:val="nl-NL"/>
        </w:rPr>
        <w:t xml:space="preserve"> </w:t>
      </w:r>
      <w:r w:rsidRPr="0003428E" w:rsidR="00A77C01">
        <w:rPr>
          <w:szCs w:val="18"/>
          <w:lang w:val="nl-NL"/>
        </w:rPr>
        <w:t>van de Leegstandwet”</w:t>
      </w:r>
      <w:r w:rsidRPr="0003428E" w:rsidR="000B06E1">
        <w:rPr>
          <w:szCs w:val="18"/>
          <w:lang w:val="nl-NL"/>
        </w:rPr>
        <w:t xml:space="preserve">, </w:t>
      </w:r>
      <w:r w:rsidRPr="0003428E" w:rsidR="00A77C01">
        <w:rPr>
          <w:szCs w:val="18"/>
          <w:lang w:val="nl-NL"/>
        </w:rPr>
        <w:t xml:space="preserve">wordt “leegstaan als bedoeld in artikel 1, onderdeel d, van die wet” vervangen door “leegstaan als bedoeld in artikel 1, </w:t>
      </w:r>
      <w:r w:rsidRPr="0003428E" w:rsidR="00F742FC">
        <w:rPr>
          <w:szCs w:val="18"/>
          <w:lang w:val="nl-NL"/>
        </w:rPr>
        <w:t>eerste</w:t>
      </w:r>
      <w:r w:rsidRPr="0003428E" w:rsidR="00A77C01">
        <w:rPr>
          <w:szCs w:val="18"/>
          <w:lang w:val="nl-NL"/>
        </w:rPr>
        <w:t xml:space="preserve"> lid</w:t>
      </w:r>
      <w:r w:rsidRPr="0003428E" w:rsidR="00693B7F">
        <w:rPr>
          <w:szCs w:val="18"/>
          <w:lang w:val="nl-NL"/>
        </w:rPr>
        <w:t>,</w:t>
      </w:r>
      <w:r w:rsidRPr="0003428E" w:rsidR="00A77C01">
        <w:rPr>
          <w:szCs w:val="18"/>
          <w:lang w:val="nl-NL"/>
        </w:rPr>
        <w:t xml:space="preserve"> van die wet”</w:t>
      </w:r>
      <w:r w:rsidRPr="0003428E" w:rsidR="000B06E1">
        <w:rPr>
          <w:szCs w:val="18"/>
          <w:lang w:val="nl-NL"/>
        </w:rPr>
        <w:t xml:space="preserve"> en vervalt “bij het begin van het kalenderjaar”</w:t>
      </w:r>
      <w:r w:rsidRPr="0003428E" w:rsidR="00A77C01">
        <w:rPr>
          <w:szCs w:val="18"/>
          <w:lang w:val="nl-NL"/>
        </w:rPr>
        <w:t>.</w:t>
      </w:r>
    </w:p>
    <w:bookmarkEnd w:id="27"/>
    <w:p w:rsidRPr="0003428E" w:rsidR="003D4497" w:rsidP="0003428E" w:rsidRDefault="0057636E" w14:paraId="229214F8" w14:textId="77777777">
      <w:pPr>
        <w:spacing w:before="120" w:line="240" w:lineRule="atLeast"/>
        <w:rPr>
          <w:szCs w:val="18"/>
          <w:lang w:val="nl-NL"/>
        </w:rPr>
      </w:pPr>
      <w:r w:rsidRPr="0003428E">
        <w:rPr>
          <w:rFonts w:eastAsia="Verdana" w:cs="Verdana"/>
          <w:szCs w:val="18"/>
          <w:lang w:val="nl-NL"/>
        </w:rPr>
        <w:t xml:space="preserve">2. Het tweede lid alsmede de aanduiding “1.” voor het eerste lid vervallen. </w:t>
      </w:r>
    </w:p>
    <w:p w:rsidRPr="0003428E" w:rsidR="00DF3BF9" w:rsidP="0003428E" w:rsidRDefault="00DF3BF9" w14:paraId="38ADF1E7" w14:textId="77777777">
      <w:pPr>
        <w:spacing w:before="120" w:line="240" w:lineRule="atLeast"/>
        <w:rPr>
          <w:szCs w:val="18"/>
          <w:lang w:val="nl-NL"/>
        </w:rPr>
      </w:pPr>
    </w:p>
    <w:p w:rsidRPr="0003428E" w:rsidR="00DF3BF9" w:rsidP="0003428E" w:rsidRDefault="0057636E" w14:paraId="5B624C80" w14:textId="5E518602">
      <w:pPr>
        <w:spacing w:before="120" w:line="240" w:lineRule="atLeast"/>
        <w:rPr>
          <w:b/>
          <w:szCs w:val="18"/>
          <w:lang w:val="nl-NL"/>
        </w:rPr>
      </w:pPr>
      <w:r w:rsidRPr="0003428E">
        <w:rPr>
          <w:b/>
          <w:szCs w:val="18"/>
          <w:lang w:val="nl-NL"/>
        </w:rPr>
        <w:t>Artikel IV</w:t>
      </w:r>
    </w:p>
    <w:p w:rsidRPr="0003428E" w:rsidR="00DF3BF9" w:rsidP="0003428E" w:rsidRDefault="0057636E" w14:paraId="23CDFD2D" w14:textId="06B9646F">
      <w:pPr>
        <w:spacing w:before="120" w:line="240" w:lineRule="atLeast"/>
        <w:rPr>
          <w:rFonts w:eastAsia="Verdana" w:cs="Verdana"/>
          <w:szCs w:val="18"/>
          <w:lang w:val="nl-NL"/>
        </w:rPr>
      </w:pPr>
      <w:r w:rsidRPr="0003428E">
        <w:rPr>
          <w:rFonts w:eastAsia="Verdana" w:cs="Verdana"/>
          <w:szCs w:val="18"/>
          <w:lang w:val="nl-NL"/>
        </w:rPr>
        <w:t xml:space="preserve">Onze Minister </w:t>
      </w:r>
      <w:r w:rsidRPr="0003428E" w:rsidR="00087C1E">
        <w:rPr>
          <w:rFonts w:eastAsia="Verdana" w:cs="Verdana"/>
          <w:szCs w:val="18"/>
          <w:lang w:val="nl-NL"/>
        </w:rPr>
        <w:t xml:space="preserve">van Volkshuisvesting en Ruimtelijke Ordening </w:t>
      </w:r>
      <w:r w:rsidRPr="0003428E">
        <w:rPr>
          <w:rFonts w:eastAsia="Verdana" w:cs="Verdana"/>
          <w:szCs w:val="18"/>
          <w:lang w:val="nl-NL"/>
        </w:rPr>
        <w:t xml:space="preserve">zendt binnen vijf jaar na de inwerkingtreding van deze wet aan de Staten-Generaal een verslag over de doeltreffendheid en de effecten </w:t>
      </w:r>
      <w:r w:rsidRPr="0003428E" w:rsidR="00CC485E">
        <w:rPr>
          <w:rFonts w:eastAsia="Verdana" w:cs="Verdana"/>
          <w:szCs w:val="18"/>
          <w:lang w:val="nl-NL"/>
        </w:rPr>
        <w:t xml:space="preserve">van deze wet </w:t>
      </w:r>
      <w:r w:rsidRPr="0003428E">
        <w:rPr>
          <w:rFonts w:eastAsia="Verdana" w:cs="Verdana"/>
          <w:szCs w:val="18"/>
          <w:lang w:val="nl-NL"/>
        </w:rPr>
        <w:t>in de praktijk.</w:t>
      </w:r>
    </w:p>
    <w:p w:rsidRPr="0003428E" w:rsidR="00A840D8" w:rsidP="0003428E" w:rsidRDefault="00A840D8" w14:paraId="01021607" w14:textId="77777777">
      <w:pPr>
        <w:spacing w:before="120" w:line="240" w:lineRule="atLeast"/>
        <w:rPr>
          <w:rFonts w:eastAsia="Verdana" w:cs="Verdana"/>
          <w:szCs w:val="18"/>
          <w:lang w:val="nl-NL"/>
        </w:rPr>
      </w:pPr>
    </w:p>
    <w:p w:rsidR="0003428E" w:rsidP="0003428E" w:rsidRDefault="0003428E" w14:paraId="4A790121" w14:textId="77777777">
      <w:pPr>
        <w:spacing w:before="120" w:line="240" w:lineRule="atLeast"/>
        <w:rPr>
          <w:rFonts w:eastAsia="Verdana" w:cs="Verdana"/>
          <w:b/>
          <w:szCs w:val="18"/>
          <w:lang w:val="nl-NL"/>
        </w:rPr>
      </w:pPr>
    </w:p>
    <w:p w:rsidRPr="0003428E" w:rsidR="00674041" w:rsidP="0003428E" w:rsidRDefault="0057636E" w14:paraId="5373AEFF" w14:textId="072FA927">
      <w:pPr>
        <w:spacing w:before="120" w:line="240" w:lineRule="atLeast"/>
        <w:rPr>
          <w:rFonts w:eastAsia="Verdana" w:cs="Verdana"/>
          <w:b/>
          <w:szCs w:val="18"/>
          <w:lang w:val="nl-NL"/>
        </w:rPr>
      </w:pPr>
      <w:r w:rsidRPr="0003428E">
        <w:rPr>
          <w:rFonts w:eastAsia="Verdana" w:cs="Verdana"/>
          <w:b/>
          <w:szCs w:val="18"/>
          <w:lang w:val="nl-NL"/>
        </w:rPr>
        <w:lastRenderedPageBreak/>
        <w:t>Artikel V</w:t>
      </w:r>
    </w:p>
    <w:p w:rsidRPr="0003428E" w:rsidR="00CF391C" w:rsidP="0003428E" w:rsidRDefault="0057636E" w14:paraId="3F56FE31" w14:textId="16BD759E">
      <w:pPr>
        <w:spacing w:before="120" w:line="240" w:lineRule="atLeast"/>
        <w:rPr>
          <w:rFonts w:eastAsia="Verdana" w:cs="Verdana"/>
          <w:bCs/>
          <w:szCs w:val="18"/>
          <w:lang w:val="nl-NL"/>
        </w:rPr>
      </w:pPr>
      <w:r w:rsidRPr="0003428E">
        <w:rPr>
          <w:rFonts w:eastAsia="Verdana" w:cs="Verdana"/>
          <w:bCs/>
          <w:szCs w:val="18"/>
          <w:lang w:val="nl-NL"/>
        </w:rPr>
        <w:t>Indien het bij koninklijke boodschap van 6 juli 2026 ingediende voorstel van wet tot wijziging van Boek 7 van het Burgerlijk Wetboek en enkele andere wetten in verband met de aanpassing van de regeling van hospitaverhuur en enkele andere wijzigingen (Kamerstukken 36 992) tot wet is of wordt verheven en artikel IV, onderdeel B, van die wet</w:t>
      </w:r>
      <w:r w:rsidRPr="0003428E">
        <w:rPr>
          <w:szCs w:val="18"/>
          <w:lang w:val="nl-NL"/>
        </w:rPr>
        <w:t xml:space="preserve"> </w:t>
      </w:r>
      <w:r w:rsidRPr="0003428E">
        <w:rPr>
          <w:rFonts w:eastAsia="Verdana" w:cs="Verdana"/>
          <w:bCs/>
          <w:szCs w:val="18"/>
          <w:lang w:val="nl-NL"/>
        </w:rPr>
        <w:t xml:space="preserve">later in werking treedt dan artikel I, onderdeel M, van deze wet, komt artikel IV, onderdeel B, van die wet te luiden: </w:t>
      </w:r>
    </w:p>
    <w:p w:rsidRPr="0003428E" w:rsidR="00CF391C" w:rsidP="0003428E" w:rsidRDefault="0057636E" w14:paraId="163C5A82" w14:textId="6E9426F9">
      <w:pPr>
        <w:spacing w:before="120" w:line="240" w:lineRule="atLeast"/>
        <w:rPr>
          <w:rFonts w:eastAsia="Verdana" w:cs="Verdana"/>
          <w:bCs/>
          <w:szCs w:val="18"/>
          <w:lang w:val="nl-NL"/>
        </w:rPr>
      </w:pPr>
      <w:r w:rsidRPr="0003428E">
        <w:rPr>
          <w:rFonts w:eastAsia="Verdana" w:cs="Verdana"/>
          <w:bCs/>
          <w:szCs w:val="18"/>
          <w:lang w:val="nl-NL"/>
        </w:rPr>
        <w:t>B</w:t>
      </w:r>
    </w:p>
    <w:p w:rsidRPr="0003428E" w:rsidR="00CF391C" w:rsidP="0003428E" w:rsidRDefault="0057636E" w14:paraId="06B6ADB6" w14:textId="0D1C6ADD">
      <w:pPr>
        <w:spacing w:before="120" w:line="240" w:lineRule="atLeast"/>
        <w:rPr>
          <w:rFonts w:eastAsia="Verdana" w:cs="Verdana"/>
          <w:bCs/>
          <w:szCs w:val="18"/>
          <w:lang w:val="nl-NL"/>
        </w:rPr>
      </w:pPr>
      <w:r w:rsidRPr="0003428E">
        <w:rPr>
          <w:rFonts w:eastAsia="Verdana" w:cs="Verdana"/>
          <w:bCs/>
          <w:szCs w:val="18"/>
          <w:lang w:val="nl-NL"/>
        </w:rPr>
        <w:t>Artikel 16 wordt als volgt gewijzigd:</w:t>
      </w:r>
    </w:p>
    <w:p w:rsidRPr="0003428E" w:rsidR="00CF391C" w:rsidP="0003428E" w:rsidRDefault="0057636E" w14:paraId="2932C7A8" w14:textId="72EF7B20">
      <w:pPr>
        <w:spacing w:before="120" w:line="240" w:lineRule="atLeast"/>
        <w:rPr>
          <w:rFonts w:eastAsia="Verdana" w:cs="Verdana"/>
          <w:bCs/>
          <w:szCs w:val="18"/>
          <w:lang w:val="nl-NL"/>
        </w:rPr>
      </w:pPr>
      <w:r w:rsidRPr="0003428E">
        <w:rPr>
          <w:rFonts w:eastAsia="Verdana" w:cs="Verdana"/>
          <w:bCs/>
          <w:szCs w:val="18"/>
          <w:lang w:val="nl-NL"/>
        </w:rPr>
        <w:t xml:space="preserve">1. In het zesde lid vervalt telkens </w:t>
      </w:r>
      <w:r w:rsidRPr="0003428E" w:rsidR="003D4497">
        <w:rPr>
          <w:rFonts w:eastAsia="Verdana" w:cs="Verdana"/>
          <w:bCs/>
          <w:szCs w:val="18"/>
          <w:lang w:val="nl-NL"/>
        </w:rPr>
        <w:t>“</w:t>
      </w:r>
      <w:r w:rsidRPr="0003428E">
        <w:rPr>
          <w:rFonts w:eastAsia="Verdana" w:cs="Verdana"/>
          <w:bCs/>
          <w:szCs w:val="18"/>
          <w:lang w:val="nl-NL"/>
        </w:rPr>
        <w:t>van dit artike</w:t>
      </w:r>
      <w:r w:rsidRPr="0003428E" w:rsidR="003D4497">
        <w:rPr>
          <w:rFonts w:eastAsia="Verdana" w:cs="Verdana"/>
          <w:bCs/>
          <w:szCs w:val="18"/>
          <w:lang w:val="nl-NL"/>
        </w:rPr>
        <w:t>l”</w:t>
      </w:r>
      <w:r w:rsidRPr="0003428E">
        <w:rPr>
          <w:rFonts w:eastAsia="Verdana" w:cs="Verdana"/>
          <w:bCs/>
          <w:szCs w:val="18"/>
          <w:lang w:val="nl-NL"/>
        </w:rPr>
        <w:t xml:space="preserve"> en wordt </w:t>
      </w:r>
      <w:r w:rsidRPr="0003428E" w:rsidR="003D4497">
        <w:rPr>
          <w:rFonts w:eastAsia="Verdana" w:cs="Verdana"/>
          <w:bCs/>
          <w:szCs w:val="18"/>
          <w:lang w:val="nl-NL"/>
        </w:rPr>
        <w:t>“</w:t>
      </w:r>
      <w:r w:rsidRPr="0003428E">
        <w:rPr>
          <w:rFonts w:eastAsia="Verdana" w:cs="Verdana"/>
          <w:bCs/>
          <w:szCs w:val="18"/>
          <w:lang w:val="nl-NL"/>
        </w:rPr>
        <w:t>het eerste tot en met derde lid van artikel 271 van Boek 7</w:t>
      </w:r>
      <w:r w:rsidRPr="0003428E" w:rsidR="003D4497">
        <w:rPr>
          <w:rFonts w:eastAsia="Verdana" w:cs="Verdana"/>
          <w:bCs/>
          <w:szCs w:val="18"/>
          <w:lang w:val="nl-NL"/>
        </w:rPr>
        <w:t>”</w:t>
      </w:r>
      <w:r w:rsidRPr="0003428E">
        <w:rPr>
          <w:rFonts w:eastAsia="Verdana" w:cs="Verdana"/>
          <w:bCs/>
          <w:szCs w:val="18"/>
          <w:lang w:val="nl-NL"/>
        </w:rPr>
        <w:t xml:space="preserve"> vervangen door </w:t>
      </w:r>
      <w:r w:rsidRPr="0003428E" w:rsidR="003D4497">
        <w:rPr>
          <w:rFonts w:eastAsia="Verdana" w:cs="Verdana"/>
          <w:bCs/>
          <w:szCs w:val="18"/>
          <w:lang w:val="nl-NL"/>
        </w:rPr>
        <w:t>“</w:t>
      </w:r>
      <w:r w:rsidRPr="0003428E">
        <w:rPr>
          <w:rFonts w:eastAsia="Verdana" w:cs="Verdana"/>
          <w:bCs/>
          <w:szCs w:val="18"/>
          <w:lang w:val="nl-NL"/>
        </w:rPr>
        <w:t>artikel 271, eerste en tweede lid, of artikel 271a, tweede lid, van Boek 7</w:t>
      </w:r>
      <w:r w:rsidRPr="0003428E" w:rsidR="003D4497">
        <w:rPr>
          <w:rFonts w:eastAsia="Verdana" w:cs="Verdana"/>
          <w:bCs/>
          <w:szCs w:val="18"/>
          <w:lang w:val="nl-NL"/>
        </w:rPr>
        <w:t>”</w:t>
      </w:r>
      <w:r w:rsidRPr="0003428E">
        <w:rPr>
          <w:rFonts w:eastAsia="Verdana" w:cs="Verdana"/>
          <w:bCs/>
          <w:szCs w:val="18"/>
          <w:lang w:val="nl-NL"/>
        </w:rPr>
        <w:t>.</w:t>
      </w:r>
    </w:p>
    <w:p w:rsidRPr="0003428E" w:rsidR="00CF391C" w:rsidP="0003428E" w:rsidRDefault="0057636E" w14:paraId="1C2235C6" w14:textId="49C0DE74">
      <w:pPr>
        <w:spacing w:before="120" w:line="240" w:lineRule="atLeast"/>
        <w:rPr>
          <w:rFonts w:eastAsia="Verdana" w:cs="Verdana"/>
          <w:bCs/>
          <w:szCs w:val="18"/>
          <w:lang w:val="nl-NL"/>
        </w:rPr>
      </w:pPr>
      <w:r w:rsidRPr="0003428E">
        <w:rPr>
          <w:rFonts w:eastAsia="Verdana" w:cs="Verdana"/>
          <w:bCs/>
          <w:szCs w:val="18"/>
          <w:lang w:val="nl-NL"/>
        </w:rPr>
        <w:t xml:space="preserve">2. In het achtste lid wordt </w:t>
      </w:r>
      <w:r w:rsidRPr="0003428E" w:rsidR="003D4497">
        <w:rPr>
          <w:rFonts w:eastAsia="Verdana" w:cs="Verdana"/>
          <w:bCs/>
          <w:szCs w:val="18"/>
          <w:lang w:val="nl-NL"/>
        </w:rPr>
        <w:t>“</w:t>
      </w:r>
      <w:r w:rsidRPr="0003428E">
        <w:rPr>
          <w:rFonts w:eastAsia="Verdana" w:cs="Verdana"/>
          <w:bCs/>
          <w:szCs w:val="18"/>
          <w:lang w:val="nl-NL"/>
        </w:rPr>
        <w:t>artikel 271, eerste tot en met vierde lid, van Boek 7</w:t>
      </w:r>
      <w:r w:rsidRPr="0003428E" w:rsidR="003D4497">
        <w:rPr>
          <w:rFonts w:eastAsia="Verdana" w:cs="Verdana"/>
          <w:bCs/>
          <w:szCs w:val="18"/>
          <w:lang w:val="nl-NL"/>
        </w:rPr>
        <w:t>”</w:t>
      </w:r>
      <w:r w:rsidRPr="0003428E">
        <w:rPr>
          <w:rFonts w:eastAsia="Verdana" w:cs="Verdana"/>
          <w:bCs/>
          <w:szCs w:val="18"/>
          <w:lang w:val="nl-NL"/>
        </w:rPr>
        <w:t xml:space="preserve"> vervangen door </w:t>
      </w:r>
      <w:r w:rsidRPr="0003428E" w:rsidR="003D4497">
        <w:rPr>
          <w:rFonts w:eastAsia="Verdana" w:cs="Verdana"/>
          <w:bCs/>
          <w:szCs w:val="18"/>
          <w:lang w:val="nl-NL"/>
        </w:rPr>
        <w:t>“</w:t>
      </w:r>
      <w:r w:rsidRPr="0003428E">
        <w:rPr>
          <w:rFonts w:eastAsia="Verdana" w:cs="Verdana"/>
          <w:bCs/>
          <w:szCs w:val="18"/>
          <w:lang w:val="nl-NL"/>
        </w:rPr>
        <w:t>artikel 271, eerste tot en met derde lid, of artikel 271a, tweede, derde of vierde lid, van Boek 7.</w:t>
      </w:r>
    </w:p>
    <w:p w:rsidRPr="0003428E" w:rsidR="00CF391C" w:rsidP="0003428E" w:rsidRDefault="0057636E" w14:paraId="6775BA2E" w14:textId="0D1F9246">
      <w:pPr>
        <w:spacing w:before="120" w:line="240" w:lineRule="atLeast"/>
        <w:rPr>
          <w:rFonts w:eastAsia="Verdana" w:cs="Verdana"/>
          <w:bCs/>
          <w:szCs w:val="18"/>
          <w:lang w:val="nl-NL"/>
        </w:rPr>
      </w:pPr>
      <w:r w:rsidRPr="0003428E">
        <w:rPr>
          <w:rFonts w:eastAsia="Verdana" w:cs="Verdana"/>
          <w:bCs/>
          <w:szCs w:val="18"/>
          <w:lang w:val="nl-NL"/>
        </w:rPr>
        <w:t xml:space="preserve">3. In het dertiende lid vervalt </w:t>
      </w:r>
      <w:r w:rsidRPr="0003428E" w:rsidR="000959A4">
        <w:rPr>
          <w:rFonts w:eastAsia="Verdana" w:cs="Verdana"/>
          <w:bCs/>
          <w:szCs w:val="18"/>
          <w:lang w:val="nl-NL"/>
        </w:rPr>
        <w:t>“</w:t>
      </w:r>
      <w:r w:rsidRPr="0003428E">
        <w:rPr>
          <w:rFonts w:eastAsia="Verdana" w:cs="Verdana"/>
          <w:bCs/>
          <w:szCs w:val="18"/>
          <w:lang w:val="nl-NL"/>
        </w:rPr>
        <w:t>van dit artikel</w:t>
      </w:r>
      <w:r w:rsidRPr="0003428E" w:rsidR="000959A4">
        <w:rPr>
          <w:rFonts w:eastAsia="Verdana" w:cs="Verdana"/>
          <w:bCs/>
          <w:szCs w:val="18"/>
          <w:lang w:val="nl-NL"/>
        </w:rPr>
        <w:t>”</w:t>
      </w:r>
      <w:r w:rsidRPr="0003428E">
        <w:rPr>
          <w:rFonts w:eastAsia="Verdana" w:cs="Verdana"/>
          <w:bCs/>
          <w:szCs w:val="18"/>
          <w:lang w:val="nl-NL"/>
        </w:rPr>
        <w:t>.</w:t>
      </w:r>
    </w:p>
    <w:p w:rsidRPr="0003428E" w:rsidR="00674041" w:rsidP="0003428E" w:rsidRDefault="00674041" w14:paraId="3BA4EE5E" w14:textId="77777777">
      <w:pPr>
        <w:spacing w:before="120" w:line="240" w:lineRule="atLeast"/>
        <w:rPr>
          <w:rFonts w:eastAsia="Verdana" w:cs="Verdana"/>
          <w:b/>
          <w:szCs w:val="18"/>
          <w:lang w:val="nl-NL"/>
        </w:rPr>
      </w:pPr>
    </w:p>
    <w:p w:rsidRPr="0003428E" w:rsidR="00FF4DA1" w:rsidP="0003428E" w:rsidRDefault="0057636E" w14:paraId="41FE319E" w14:textId="66545A78">
      <w:pPr>
        <w:spacing w:before="120" w:line="240" w:lineRule="atLeast"/>
        <w:rPr>
          <w:rFonts w:eastAsia="Verdana" w:cs="Verdana"/>
          <w:b/>
          <w:szCs w:val="18"/>
          <w:lang w:val="nl-NL"/>
        </w:rPr>
      </w:pPr>
      <w:r w:rsidRPr="0003428E">
        <w:rPr>
          <w:rFonts w:eastAsia="Verdana" w:cs="Verdana"/>
          <w:b/>
          <w:szCs w:val="18"/>
          <w:lang w:val="nl-NL"/>
        </w:rPr>
        <w:t>Artikel VI</w:t>
      </w:r>
    </w:p>
    <w:p w:rsidRPr="0003428E" w:rsidR="00FF4DA1" w:rsidP="0003428E" w:rsidRDefault="0057636E" w14:paraId="453E8339" w14:textId="17EDA538">
      <w:pPr>
        <w:spacing w:before="120" w:line="240" w:lineRule="atLeast"/>
        <w:rPr>
          <w:rFonts w:eastAsia="Verdana" w:cs="Verdana"/>
          <w:bCs/>
          <w:szCs w:val="18"/>
          <w:lang w:val="nl-NL"/>
        </w:rPr>
      </w:pPr>
      <w:r w:rsidRPr="0003428E">
        <w:rPr>
          <w:rFonts w:eastAsia="Verdana" w:cs="Verdana"/>
          <w:bCs/>
          <w:szCs w:val="18"/>
          <w:lang w:val="nl-NL"/>
        </w:rPr>
        <w:t>1. In afwijking van artikel 122 van de Gemeentewet vervalt een leegstandverordening die voor het tijdstip van inwerkingtreding van deze wet is vastgesteld van rechtswege zes maanden na dat tijdstip.</w:t>
      </w:r>
    </w:p>
    <w:p w:rsidRPr="0003428E" w:rsidR="00FF4DA1" w:rsidP="0003428E" w:rsidRDefault="0057636E" w14:paraId="0A3CFC99" w14:textId="2487C745">
      <w:pPr>
        <w:spacing w:before="120" w:line="240" w:lineRule="atLeast"/>
        <w:rPr>
          <w:rFonts w:eastAsia="Verdana" w:cs="Verdana"/>
          <w:bCs/>
          <w:szCs w:val="18"/>
          <w:lang w:val="nl-NL"/>
        </w:rPr>
      </w:pPr>
      <w:r w:rsidRPr="0003428E">
        <w:rPr>
          <w:rFonts w:eastAsia="Verdana" w:cs="Verdana"/>
          <w:bCs/>
          <w:szCs w:val="18"/>
          <w:lang w:val="nl-NL"/>
        </w:rPr>
        <w:t>2. Het experiment, bedoeld in artikel 6t van het Besluit uitvoering Crisis- en herstelwet en voortgezet op grond van artikel 4.30 van de Invoeringswet Omgevingswet, eindigt zes maanden na het tijdstip van inwerkingtreding van deze wet.</w:t>
      </w:r>
    </w:p>
    <w:p w:rsidRPr="0003428E" w:rsidR="00674041" w:rsidP="0003428E" w:rsidRDefault="0057636E" w14:paraId="30F8C103" w14:textId="05B56929">
      <w:pPr>
        <w:spacing w:before="120" w:line="240" w:lineRule="atLeast"/>
        <w:rPr>
          <w:rFonts w:eastAsia="Verdana" w:cs="Verdana"/>
          <w:bCs/>
          <w:szCs w:val="18"/>
          <w:lang w:val="nl-NL"/>
        </w:rPr>
      </w:pPr>
      <w:r w:rsidRPr="0003428E">
        <w:rPr>
          <w:rFonts w:eastAsia="Verdana" w:cs="Verdana"/>
          <w:bCs/>
          <w:szCs w:val="18"/>
          <w:lang w:val="nl-NL"/>
        </w:rPr>
        <w:t>3. Op een vergunning als bedoeld in artikel 15, eerste lid, onderdeel b, van de Leegstandwet die voor het tijdstip van inwerkingtreding van deze wet is verleend, blijft artikel 16 van de Leegstandwet van toepassing zoals dat luidde onmiddellijk voor dat tijdstip.</w:t>
      </w:r>
    </w:p>
    <w:p w:rsidRPr="0003428E" w:rsidR="007B4B5E" w:rsidP="0003428E" w:rsidRDefault="007B4B5E" w14:paraId="7C9E0FA4" w14:textId="77777777">
      <w:pPr>
        <w:spacing w:before="120" w:line="240" w:lineRule="atLeast"/>
        <w:rPr>
          <w:rFonts w:eastAsia="Verdana" w:cs="Verdana"/>
          <w:b/>
          <w:szCs w:val="18"/>
          <w:lang w:val="nl-NL"/>
        </w:rPr>
      </w:pPr>
    </w:p>
    <w:p w:rsidRPr="0003428E" w:rsidR="00E21FBD" w:rsidP="0003428E" w:rsidRDefault="0057636E" w14:paraId="4308C405" w14:textId="224643A7">
      <w:pPr>
        <w:spacing w:before="120" w:line="240" w:lineRule="atLeast"/>
        <w:rPr>
          <w:rFonts w:eastAsia="Verdana" w:cs="Verdana"/>
          <w:b/>
          <w:szCs w:val="18"/>
          <w:lang w:val="nl-NL"/>
        </w:rPr>
      </w:pPr>
      <w:r w:rsidRPr="0003428E">
        <w:rPr>
          <w:rFonts w:eastAsia="Verdana" w:cs="Verdana"/>
          <w:b/>
          <w:szCs w:val="18"/>
          <w:lang w:val="nl-NL"/>
        </w:rPr>
        <w:t xml:space="preserve">Artikel </w:t>
      </w:r>
      <w:r w:rsidRPr="0003428E" w:rsidR="00E9608F">
        <w:rPr>
          <w:rFonts w:eastAsia="Verdana" w:cs="Verdana"/>
          <w:b/>
          <w:bCs/>
          <w:szCs w:val="18"/>
          <w:lang w:val="nl-NL"/>
        </w:rPr>
        <w:t>V</w:t>
      </w:r>
      <w:r w:rsidRPr="0003428E" w:rsidR="00CF391C">
        <w:rPr>
          <w:rFonts w:eastAsia="Verdana" w:cs="Verdana"/>
          <w:b/>
          <w:bCs/>
          <w:szCs w:val="18"/>
          <w:lang w:val="nl-NL"/>
        </w:rPr>
        <w:t>I</w:t>
      </w:r>
      <w:r w:rsidRPr="0003428E" w:rsidR="00FF4DA1">
        <w:rPr>
          <w:rFonts w:eastAsia="Verdana" w:cs="Verdana"/>
          <w:b/>
          <w:bCs/>
          <w:szCs w:val="18"/>
          <w:lang w:val="nl-NL"/>
        </w:rPr>
        <w:t>I</w:t>
      </w:r>
    </w:p>
    <w:p w:rsidRPr="0003428E" w:rsidR="00DA6B8E" w:rsidP="0003428E" w:rsidRDefault="0057636E" w14:paraId="55857455" w14:textId="2D9AEEE7">
      <w:pPr>
        <w:spacing w:before="120" w:line="240" w:lineRule="atLeast"/>
        <w:rPr>
          <w:rFonts w:eastAsia="Verdana" w:cs="Verdana"/>
          <w:szCs w:val="18"/>
          <w:lang w:val="nl-NL"/>
        </w:rPr>
      </w:pPr>
      <w:r w:rsidRPr="0003428E">
        <w:rPr>
          <w:rFonts w:eastAsia="Verdana" w:cs="Verdana"/>
          <w:szCs w:val="18"/>
          <w:lang w:val="nl-NL"/>
        </w:rPr>
        <w:t>Deze wet treedt in werking op een bij koninklijk besluit te bepalen tijdstip.</w:t>
      </w:r>
    </w:p>
    <w:p w:rsidRPr="0003428E" w:rsidR="00DA6B8E" w:rsidP="0003428E" w:rsidRDefault="00DA6B8E" w14:paraId="6518B56F" w14:textId="77777777">
      <w:pPr>
        <w:spacing w:before="120" w:line="240" w:lineRule="atLeast"/>
        <w:rPr>
          <w:rFonts w:eastAsia="Verdana" w:cs="Verdana"/>
          <w:szCs w:val="18"/>
          <w:lang w:val="nl-NL"/>
        </w:rPr>
      </w:pPr>
    </w:p>
    <w:p w:rsidRPr="0003428E" w:rsidR="00DA6B8E" w:rsidP="0003428E" w:rsidRDefault="0057636E" w14:paraId="7FF5464D" w14:textId="77777777">
      <w:pPr>
        <w:spacing w:before="120" w:line="240" w:lineRule="atLeast"/>
        <w:rPr>
          <w:rFonts w:eastAsia="Verdana" w:cs="Verdana"/>
          <w:szCs w:val="18"/>
          <w:lang w:val="nl-NL"/>
        </w:rPr>
      </w:pPr>
      <w:r w:rsidRPr="0003428E">
        <w:rPr>
          <w:rFonts w:eastAsia="Verdana" w:cs="Verdana"/>
          <w:szCs w:val="18"/>
          <w:lang w:val="nl-NL"/>
        </w:rPr>
        <w:t>Lasten en bevelen dat deze in het Staatsblad zal worden geplaatst en dat alle ministeries, autoriteiten, colleges en ambtenaren die zulks aangaat, aan de nauwkeurige uitvoering de hand zullen houden.</w:t>
      </w:r>
    </w:p>
    <w:p w:rsidRPr="0003428E" w:rsidR="00DA6B8E" w:rsidP="0003428E" w:rsidRDefault="00DA6B8E" w14:paraId="7F96F626" w14:textId="77777777">
      <w:pPr>
        <w:spacing w:before="120" w:line="240" w:lineRule="atLeast"/>
        <w:rPr>
          <w:rFonts w:eastAsia="Verdana" w:cs="Verdana"/>
          <w:szCs w:val="18"/>
          <w:lang w:val="nl-NL"/>
        </w:rPr>
      </w:pPr>
    </w:p>
    <w:p w:rsidRPr="0003428E" w:rsidR="00DA6B8E" w:rsidP="0003428E" w:rsidRDefault="0057636E" w14:paraId="5D6E0B83" w14:textId="200C24F6">
      <w:pPr>
        <w:spacing w:before="120" w:line="240" w:lineRule="atLeast"/>
        <w:rPr>
          <w:rFonts w:eastAsia="Verdana" w:cs="Verdana"/>
          <w:szCs w:val="18"/>
          <w:lang w:val="nl-NL"/>
        </w:rPr>
      </w:pPr>
      <w:r w:rsidRPr="0003428E">
        <w:rPr>
          <w:rFonts w:eastAsia="Verdana" w:cs="Verdana"/>
          <w:szCs w:val="18"/>
          <w:lang w:val="nl-NL"/>
        </w:rPr>
        <w:t>De Minister van Volkshuisvesting en Ruimtelijke Ordening</w:t>
      </w:r>
      <w:r w:rsidRPr="0003428E" w:rsidR="00112A96">
        <w:rPr>
          <w:rFonts w:eastAsia="Verdana" w:cs="Verdana"/>
          <w:szCs w:val="18"/>
          <w:lang w:val="nl-NL"/>
        </w:rPr>
        <w:t>,</w:t>
      </w:r>
    </w:p>
    <w:p w:rsidRPr="0003428E" w:rsidR="00DA6B8E" w:rsidP="0003428E" w:rsidRDefault="00DA6B8E" w14:paraId="61BC763B" w14:textId="77777777">
      <w:pPr>
        <w:spacing w:before="120" w:line="240" w:lineRule="atLeast"/>
        <w:rPr>
          <w:szCs w:val="18"/>
          <w:lang w:val="nl-NL"/>
        </w:rPr>
      </w:pPr>
    </w:p>
    <w:p w:rsidRPr="0003428E" w:rsidR="00B06701" w:rsidP="0003428E" w:rsidRDefault="00B06701" w14:paraId="249F353A" w14:textId="77777777">
      <w:pPr>
        <w:spacing w:before="120" w:line="240" w:lineRule="atLeast"/>
        <w:rPr>
          <w:szCs w:val="18"/>
          <w:lang w:val="nl-NL"/>
        </w:rPr>
      </w:pPr>
    </w:p>
    <w:sectPr w:rsidRPr="0003428E" w:rsidR="00B06701" w:rsidSect="001E6A24">
      <w:pgSz w:w="11907" w:h="16840" w:code="9"/>
      <w:pgMar w:top="1440" w:right="1440" w:bottom="1440" w:left="1440" w:header="709" w:footer="709"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B1BF3"/>
    <w:multiLevelType w:val="multilevel"/>
    <w:tmpl w:val="C9CE656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15A6322"/>
    <w:multiLevelType w:val="hybridMultilevel"/>
    <w:tmpl w:val="F3CEC46E"/>
    <w:lvl w:ilvl="0" w:tplc="49189AC8">
      <w:start w:val="1"/>
      <w:numFmt w:val="decimal"/>
      <w:lvlText w:val="%1."/>
      <w:lvlJc w:val="left"/>
      <w:pPr>
        <w:ind w:left="720" w:hanging="360"/>
      </w:pPr>
      <w:rPr>
        <w:rFonts w:ascii="Verdana" w:eastAsia="Verdana" w:hAnsi="Verdana" w:cs="Verdana"/>
      </w:rPr>
    </w:lvl>
    <w:lvl w:ilvl="1" w:tplc="5F5A94DE" w:tentative="1">
      <w:start w:val="1"/>
      <w:numFmt w:val="lowerLetter"/>
      <w:lvlText w:val="%2."/>
      <w:lvlJc w:val="left"/>
      <w:pPr>
        <w:ind w:left="1440" w:hanging="360"/>
      </w:pPr>
    </w:lvl>
    <w:lvl w:ilvl="2" w:tplc="72825994" w:tentative="1">
      <w:start w:val="1"/>
      <w:numFmt w:val="lowerRoman"/>
      <w:lvlText w:val="%3."/>
      <w:lvlJc w:val="right"/>
      <w:pPr>
        <w:ind w:left="2160" w:hanging="180"/>
      </w:pPr>
    </w:lvl>
    <w:lvl w:ilvl="3" w:tplc="0EAC486E" w:tentative="1">
      <w:start w:val="1"/>
      <w:numFmt w:val="decimal"/>
      <w:lvlText w:val="%4."/>
      <w:lvlJc w:val="left"/>
      <w:pPr>
        <w:ind w:left="2880" w:hanging="360"/>
      </w:pPr>
    </w:lvl>
    <w:lvl w:ilvl="4" w:tplc="33D25E5A" w:tentative="1">
      <w:start w:val="1"/>
      <w:numFmt w:val="lowerLetter"/>
      <w:lvlText w:val="%5."/>
      <w:lvlJc w:val="left"/>
      <w:pPr>
        <w:ind w:left="3600" w:hanging="360"/>
      </w:pPr>
    </w:lvl>
    <w:lvl w:ilvl="5" w:tplc="1A7A3C84" w:tentative="1">
      <w:start w:val="1"/>
      <w:numFmt w:val="lowerRoman"/>
      <w:lvlText w:val="%6."/>
      <w:lvlJc w:val="right"/>
      <w:pPr>
        <w:ind w:left="4320" w:hanging="180"/>
      </w:pPr>
    </w:lvl>
    <w:lvl w:ilvl="6" w:tplc="E3A034A0" w:tentative="1">
      <w:start w:val="1"/>
      <w:numFmt w:val="decimal"/>
      <w:lvlText w:val="%7."/>
      <w:lvlJc w:val="left"/>
      <w:pPr>
        <w:ind w:left="5040" w:hanging="360"/>
      </w:pPr>
    </w:lvl>
    <w:lvl w:ilvl="7" w:tplc="574C866A" w:tentative="1">
      <w:start w:val="1"/>
      <w:numFmt w:val="lowerLetter"/>
      <w:lvlText w:val="%8."/>
      <w:lvlJc w:val="left"/>
      <w:pPr>
        <w:ind w:left="5760" w:hanging="360"/>
      </w:pPr>
    </w:lvl>
    <w:lvl w:ilvl="8" w:tplc="2E90B55E" w:tentative="1">
      <w:start w:val="1"/>
      <w:numFmt w:val="lowerRoman"/>
      <w:lvlText w:val="%9."/>
      <w:lvlJc w:val="right"/>
      <w:pPr>
        <w:ind w:left="6480" w:hanging="180"/>
      </w:pPr>
    </w:lvl>
  </w:abstractNum>
  <w:abstractNum w:abstractNumId="2" w15:restartNumberingAfterBreak="0">
    <w:nsid w:val="13EB6245"/>
    <w:multiLevelType w:val="hybridMultilevel"/>
    <w:tmpl w:val="6F5C7C52"/>
    <w:lvl w:ilvl="0" w:tplc="5BCE599C">
      <w:start w:val="1"/>
      <w:numFmt w:val="lowerLetter"/>
      <w:lvlText w:val="%1."/>
      <w:lvlJc w:val="left"/>
      <w:pPr>
        <w:ind w:left="720" w:hanging="360"/>
      </w:pPr>
    </w:lvl>
    <w:lvl w:ilvl="1" w:tplc="47CE02D2">
      <w:start w:val="1"/>
      <w:numFmt w:val="lowerLetter"/>
      <w:lvlText w:val="%2."/>
      <w:lvlJc w:val="left"/>
      <w:pPr>
        <w:ind w:left="1440" w:hanging="360"/>
      </w:pPr>
    </w:lvl>
    <w:lvl w:ilvl="2" w:tplc="A04289A0">
      <w:start w:val="1"/>
      <w:numFmt w:val="lowerRoman"/>
      <w:lvlText w:val="%3."/>
      <w:lvlJc w:val="right"/>
      <w:pPr>
        <w:ind w:left="2160" w:hanging="180"/>
      </w:pPr>
    </w:lvl>
    <w:lvl w:ilvl="3" w:tplc="4A10B0EA">
      <w:start w:val="1"/>
      <w:numFmt w:val="decimal"/>
      <w:lvlText w:val="%4."/>
      <w:lvlJc w:val="left"/>
      <w:pPr>
        <w:ind w:left="2880" w:hanging="360"/>
      </w:pPr>
    </w:lvl>
    <w:lvl w:ilvl="4" w:tplc="A128028E">
      <w:start w:val="1"/>
      <w:numFmt w:val="lowerLetter"/>
      <w:lvlText w:val="%5."/>
      <w:lvlJc w:val="left"/>
      <w:pPr>
        <w:ind w:left="3600" w:hanging="360"/>
      </w:pPr>
    </w:lvl>
    <w:lvl w:ilvl="5" w:tplc="54FE14B8">
      <w:start w:val="1"/>
      <w:numFmt w:val="lowerRoman"/>
      <w:lvlText w:val="%6."/>
      <w:lvlJc w:val="right"/>
      <w:pPr>
        <w:ind w:left="4320" w:hanging="180"/>
      </w:pPr>
    </w:lvl>
    <w:lvl w:ilvl="6" w:tplc="451A4EEC">
      <w:start w:val="1"/>
      <w:numFmt w:val="decimal"/>
      <w:lvlText w:val="%7."/>
      <w:lvlJc w:val="left"/>
      <w:pPr>
        <w:ind w:left="5040" w:hanging="360"/>
      </w:pPr>
    </w:lvl>
    <w:lvl w:ilvl="7" w:tplc="0C2EBBBA">
      <w:start w:val="1"/>
      <w:numFmt w:val="lowerLetter"/>
      <w:lvlText w:val="%8."/>
      <w:lvlJc w:val="left"/>
      <w:pPr>
        <w:ind w:left="5760" w:hanging="360"/>
      </w:pPr>
    </w:lvl>
    <w:lvl w:ilvl="8" w:tplc="49B0540C">
      <w:start w:val="1"/>
      <w:numFmt w:val="lowerRoman"/>
      <w:lvlText w:val="%9."/>
      <w:lvlJc w:val="right"/>
      <w:pPr>
        <w:ind w:left="6480" w:hanging="180"/>
      </w:pPr>
    </w:lvl>
  </w:abstractNum>
  <w:abstractNum w:abstractNumId="3" w15:restartNumberingAfterBreak="0">
    <w:nsid w:val="162F2BBE"/>
    <w:multiLevelType w:val="hybridMultilevel"/>
    <w:tmpl w:val="BBCAC9A6"/>
    <w:lvl w:ilvl="0" w:tplc="12DE5078">
      <w:start w:val="1"/>
      <w:numFmt w:val="decimal"/>
      <w:lvlText w:val="%1."/>
      <w:lvlJc w:val="left"/>
      <w:pPr>
        <w:ind w:left="720" w:hanging="360"/>
      </w:pPr>
      <w:rPr>
        <w:rFonts w:ascii="Verdana" w:eastAsia="Verdana" w:hAnsi="Verdana" w:cs="Verdana"/>
      </w:rPr>
    </w:lvl>
    <w:lvl w:ilvl="1" w:tplc="8F02CE34" w:tentative="1">
      <w:start w:val="1"/>
      <w:numFmt w:val="lowerLetter"/>
      <w:lvlText w:val="%2."/>
      <w:lvlJc w:val="left"/>
      <w:pPr>
        <w:ind w:left="1440" w:hanging="360"/>
      </w:pPr>
    </w:lvl>
    <w:lvl w:ilvl="2" w:tplc="1DF6E3FC" w:tentative="1">
      <w:start w:val="1"/>
      <w:numFmt w:val="lowerRoman"/>
      <w:lvlText w:val="%3."/>
      <w:lvlJc w:val="right"/>
      <w:pPr>
        <w:ind w:left="2160" w:hanging="180"/>
      </w:pPr>
    </w:lvl>
    <w:lvl w:ilvl="3" w:tplc="E884A844" w:tentative="1">
      <w:start w:val="1"/>
      <w:numFmt w:val="decimal"/>
      <w:lvlText w:val="%4."/>
      <w:lvlJc w:val="left"/>
      <w:pPr>
        <w:ind w:left="2880" w:hanging="360"/>
      </w:pPr>
    </w:lvl>
    <w:lvl w:ilvl="4" w:tplc="A518F20A" w:tentative="1">
      <w:start w:val="1"/>
      <w:numFmt w:val="lowerLetter"/>
      <w:lvlText w:val="%5."/>
      <w:lvlJc w:val="left"/>
      <w:pPr>
        <w:ind w:left="3600" w:hanging="360"/>
      </w:pPr>
    </w:lvl>
    <w:lvl w:ilvl="5" w:tplc="292E355C" w:tentative="1">
      <w:start w:val="1"/>
      <w:numFmt w:val="lowerRoman"/>
      <w:lvlText w:val="%6."/>
      <w:lvlJc w:val="right"/>
      <w:pPr>
        <w:ind w:left="4320" w:hanging="180"/>
      </w:pPr>
    </w:lvl>
    <w:lvl w:ilvl="6" w:tplc="8B2823CA" w:tentative="1">
      <w:start w:val="1"/>
      <w:numFmt w:val="decimal"/>
      <w:lvlText w:val="%7."/>
      <w:lvlJc w:val="left"/>
      <w:pPr>
        <w:ind w:left="5040" w:hanging="360"/>
      </w:pPr>
    </w:lvl>
    <w:lvl w:ilvl="7" w:tplc="6E704B1E" w:tentative="1">
      <w:start w:val="1"/>
      <w:numFmt w:val="lowerLetter"/>
      <w:lvlText w:val="%8."/>
      <w:lvlJc w:val="left"/>
      <w:pPr>
        <w:ind w:left="5760" w:hanging="360"/>
      </w:pPr>
    </w:lvl>
    <w:lvl w:ilvl="8" w:tplc="547CAAC0" w:tentative="1">
      <w:start w:val="1"/>
      <w:numFmt w:val="lowerRoman"/>
      <w:lvlText w:val="%9."/>
      <w:lvlJc w:val="right"/>
      <w:pPr>
        <w:ind w:left="6480" w:hanging="180"/>
      </w:pPr>
    </w:lvl>
  </w:abstractNum>
  <w:abstractNum w:abstractNumId="4" w15:restartNumberingAfterBreak="0">
    <w:nsid w:val="1B361B7F"/>
    <w:multiLevelType w:val="multilevel"/>
    <w:tmpl w:val="13FCFE3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8C24637"/>
    <w:multiLevelType w:val="hybridMultilevel"/>
    <w:tmpl w:val="FF6A2404"/>
    <w:lvl w:ilvl="0" w:tplc="311690F2">
      <w:start w:val="1"/>
      <w:numFmt w:val="lowerLetter"/>
      <w:lvlText w:val="%1."/>
      <w:lvlJc w:val="left"/>
      <w:pPr>
        <w:ind w:left="720" w:hanging="360"/>
      </w:pPr>
    </w:lvl>
    <w:lvl w:ilvl="1" w:tplc="11924AF0">
      <w:start w:val="1"/>
      <w:numFmt w:val="lowerLetter"/>
      <w:lvlText w:val="%2."/>
      <w:lvlJc w:val="left"/>
      <w:pPr>
        <w:ind w:left="1440" w:hanging="360"/>
      </w:pPr>
    </w:lvl>
    <w:lvl w:ilvl="2" w:tplc="6ADE57CA">
      <w:start w:val="1"/>
      <w:numFmt w:val="lowerRoman"/>
      <w:lvlText w:val="%3."/>
      <w:lvlJc w:val="right"/>
      <w:pPr>
        <w:ind w:left="2160" w:hanging="180"/>
      </w:pPr>
    </w:lvl>
    <w:lvl w:ilvl="3" w:tplc="7BF4D9FC">
      <w:start w:val="1"/>
      <w:numFmt w:val="decimal"/>
      <w:lvlText w:val="%4."/>
      <w:lvlJc w:val="left"/>
      <w:pPr>
        <w:ind w:left="2880" w:hanging="360"/>
      </w:pPr>
    </w:lvl>
    <w:lvl w:ilvl="4" w:tplc="55540106">
      <w:start w:val="1"/>
      <w:numFmt w:val="lowerLetter"/>
      <w:lvlText w:val="%5."/>
      <w:lvlJc w:val="left"/>
      <w:pPr>
        <w:ind w:left="3600" w:hanging="360"/>
      </w:pPr>
    </w:lvl>
    <w:lvl w:ilvl="5" w:tplc="AD50697A">
      <w:start w:val="1"/>
      <w:numFmt w:val="lowerRoman"/>
      <w:lvlText w:val="%6."/>
      <w:lvlJc w:val="right"/>
      <w:pPr>
        <w:ind w:left="4320" w:hanging="180"/>
      </w:pPr>
    </w:lvl>
    <w:lvl w:ilvl="6" w:tplc="CA887EF8">
      <w:start w:val="1"/>
      <w:numFmt w:val="decimal"/>
      <w:lvlText w:val="%7."/>
      <w:lvlJc w:val="left"/>
      <w:pPr>
        <w:ind w:left="5040" w:hanging="360"/>
      </w:pPr>
    </w:lvl>
    <w:lvl w:ilvl="7" w:tplc="750E1FA8">
      <w:start w:val="1"/>
      <w:numFmt w:val="lowerLetter"/>
      <w:lvlText w:val="%8."/>
      <w:lvlJc w:val="left"/>
      <w:pPr>
        <w:ind w:left="5760" w:hanging="360"/>
      </w:pPr>
    </w:lvl>
    <w:lvl w:ilvl="8" w:tplc="AFFCC1B8">
      <w:start w:val="1"/>
      <w:numFmt w:val="lowerRoman"/>
      <w:lvlText w:val="%9."/>
      <w:lvlJc w:val="right"/>
      <w:pPr>
        <w:ind w:left="6480" w:hanging="180"/>
      </w:pPr>
    </w:lvl>
  </w:abstractNum>
  <w:abstractNum w:abstractNumId="6" w15:restartNumberingAfterBreak="0">
    <w:nsid w:val="42753BFA"/>
    <w:multiLevelType w:val="multilevel"/>
    <w:tmpl w:val="5468728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AD81437"/>
    <w:multiLevelType w:val="multilevel"/>
    <w:tmpl w:val="880815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2437EA1"/>
    <w:multiLevelType w:val="multilevel"/>
    <w:tmpl w:val="7638E2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D8E2D79"/>
    <w:multiLevelType w:val="multilevel"/>
    <w:tmpl w:val="102CEEDE"/>
    <w:lvl w:ilvl="0">
      <w:start w:val="1"/>
      <w:numFmt w:val="decimal"/>
      <w:lvlText w:val="%1."/>
      <w:lvlJc w:val="left"/>
      <w:pPr>
        <w:tabs>
          <w:tab w:val="num" w:pos="720"/>
        </w:tabs>
        <w:ind w:left="720" w:hanging="360"/>
      </w:pPr>
      <w:rPr>
        <w:b w:val="0"/>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78782066">
    <w:abstractNumId w:val="5"/>
  </w:num>
  <w:num w:numId="2" w16cid:durableId="1260019132">
    <w:abstractNumId w:val="2"/>
  </w:num>
  <w:num w:numId="3" w16cid:durableId="1987969971">
    <w:abstractNumId w:val="3"/>
  </w:num>
  <w:num w:numId="4" w16cid:durableId="1678995028">
    <w:abstractNumId w:val="1"/>
  </w:num>
  <w:num w:numId="5" w16cid:durableId="953711873">
    <w:abstractNumId w:val="0"/>
  </w:num>
  <w:num w:numId="6" w16cid:durableId="1492595832">
    <w:abstractNumId w:val="9"/>
  </w:num>
  <w:num w:numId="7" w16cid:durableId="1298947736">
    <w:abstractNumId w:val="7"/>
  </w:num>
  <w:num w:numId="8" w16cid:durableId="947005399">
    <w:abstractNumId w:val="6"/>
  </w:num>
  <w:num w:numId="9" w16cid:durableId="1455178612">
    <w:abstractNumId w:val="8"/>
  </w:num>
  <w:num w:numId="10" w16cid:durableId="1504139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trackRevision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0E4B"/>
    <w:rsid w:val="000076DD"/>
    <w:rsid w:val="00010EC7"/>
    <w:rsid w:val="00011C7D"/>
    <w:rsid w:val="000167B9"/>
    <w:rsid w:val="0003428E"/>
    <w:rsid w:val="000374C2"/>
    <w:rsid w:val="00041D07"/>
    <w:rsid w:val="000537E6"/>
    <w:rsid w:val="00072ABE"/>
    <w:rsid w:val="00074A9D"/>
    <w:rsid w:val="00082DBB"/>
    <w:rsid w:val="00086CDC"/>
    <w:rsid w:val="00087C1E"/>
    <w:rsid w:val="000959A4"/>
    <w:rsid w:val="00096E90"/>
    <w:rsid w:val="000977C6"/>
    <w:rsid w:val="000A20AE"/>
    <w:rsid w:val="000A7610"/>
    <w:rsid w:val="000B06E1"/>
    <w:rsid w:val="000B354A"/>
    <w:rsid w:val="000C1BBD"/>
    <w:rsid w:val="000C4462"/>
    <w:rsid w:val="000E7F37"/>
    <w:rsid w:val="000F1564"/>
    <w:rsid w:val="00112A96"/>
    <w:rsid w:val="00151D8C"/>
    <w:rsid w:val="001527E2"/>
    <w:rsid w:val="00160DD3"/>
    <w:rsid w:val="00161936"/>
    <w:rsid w:val="00162386"/>
    <w:rsid w:val="00162DF3"/>
    <w:rsid w:val="00170E4B"/>
    <w:rsid w:val="001B7E0B"/>
    <w:rsid w:val="001D0C76"/>
    <w:rsid w:val="001D71FB"/>
    <w:rsid w:val="001E2924"/>
    <w:rsid w:val="001E6A24"/>
    <w:rsid w:val="001F4D01"/>
    <w:rsid w:val="00206AF8"/>
    <w:rsid w:val="00226122"/>
    <w:rsid w:val="00234171"/>
    <w:rsid w:val="00240620"/>
    <w:rsid w:val="002449E6"/>
    <w:rsid w:val="00244CE6"/>
    <w:rsid w:val="0026195C"/>
    <w:rsid w:val="00263790"/>
    <w:rsid w:val="00284803"/>
    <w:rsid w:val="002B2EE1"/>
    <w:rsid w:val="002B386A"/>
    <w:rsid w:val="002C5A98"/>
    <w:rsid w:val="002E0B52"/>
    <w:rsid w:val="002E76E7"/>
    <w:rsid w:val="002F0F46"/>
    <w:rsid w:val="002F1CF6"/>
    <w:rsid w:val="002F21E4"/>
    <w:rsid w:val="002F4015"/>
    <w:rsid w:val="00307EA5"/>
    <w:rsid w:val="003160DF"/>
    <w:rsid w:val="003179EE"/>
    <w:rsid w:val="0032000E"/>
    <w:rsid w:val="00330D6F"/>
    <w:rsid w:val="00335E62"/>
    <w:rsid w:val="003372D2"/>
    <w:rsid w:val="0034579E"/>
    <w:rsid w:val="00347C8A"/>
    <w:rsid w:val="00354305"/>
    <w:rsid w:val="00366D82"/>
    <w:rsid w:val="00392553"/>
    <w:rsid w:val="003933D8"/>
    <w:rsid w:val="0039378E"/>
    <w:rsid w:val="00396A89"/>
    <w:rsid w:val="003B758B"/>
    <w:rsid w:val="003C04BE"/>
    <w:rsid w:val="003D1681"/>
    <w:rsid w:val="003D40D0"/>
    <w:rsid w:val="003D4497"/>
    <w:rsid w:val="003E20C9"/>
    <w:rsid w:val="003F1385"/>
    <w:rsid w:val="003F4F34"/>
    <w:rsid w:val="00404376"/>
    <w:rsid w:val="004050AE"/>
    <w:rsid w:val="004052E7"/>
    <w:rsid w:val="00411BCC"/>
    <w:rsid w:val="00415C9B"/>
    <w:rsid w:val="00416DED"/>
    <w:rsid w:val="0042484F"/>
    <w:rsid w:val="004256B6"/>
    <w:rsid w:val="0042705B"/>
    <w:rsid w:val="00430043"/>
    <w:rsid w:val="00440A11"/>
    <w:rsid w:val="004422CD"/>
    <w:rsid w:val="00450CB4"/>
    <w:rsid w:val="00477113"/>
    <w:rsid w:val="00484E96"/>
    <w:rsid w:val="00492759"/>
    <w:rsid w:val="004B6624"/>
    <w:rsid w:val="004B77D9"/>
    <w:rsid w:val="004C4DED"/>
    <w:rsid w:val="004D5A5E"/>
    <w:rsid w:val="004E19F4"/>
    <w:rsid w:val="004E2966"/>
    <w:rsid w:val="004F40C6"/>
    <w:rsid w:val="004F4766"/>
    <w:rsid w:val="004F5D81"/>
    <w:rsid w:val="004F63DE"/>
    <w:rsid w:val="005005E9"/>
    <w:rsid w:val="00501DCF"/>
    <w:rsid w:val="00507E38"/>
    <w:rsid w:val="0052552F"/>
    <w:rsid w:val="00527B3A"/>
    <w:rsid w:val="00532970"/>
    <w:rsid w:val="005329C0"/>
    <w:rsid w:val="00542FB5"/>
    <w:rsid w:val="005444F1"/>
    <w:rsid w:val="00570D7C"/>
    <w:rsid w:val="0057548D"/>
    <w:rsid w:val="0057636E"/>
    <w:rsid w:val="00590009"/>
    <w:rsid w:val="005926B2"/>
    <w:rsid w:val="0059351C"/>
    <w:rsid w:val="005B7B4D"/>
    <w:rsid w:val="005D5F32"/>
    <w:rsid w:val="005D6500"/>
    <w:rsid w:val="005F349D"/>
    <w:rsid w:val="006534DC"/>
    <w:rsid w:val="00673225"/>
    <w:rsid w:val="00674041"/>
    <w:rsid w:val="00675B00"/>
    <w:rsid w:val="006908D9"/>
    <w:rsid w:val="00692275"/>
    <w:rsid w:val="00693B7F"/>
    <w:rsid w:val="006A588B"/>
    <w:rsid w:val="006A78A3"/>
    <w:rsid w:val="006B072D"/>
    <w:rsid w:val="006B631A"/>
    <w:rsid w:val="006C7C35"/>
    <w:rsid w:val="006D2E6D"/>
    <w:rsid w:val="006D69D6"/>
    <w:rsid w:val="006E748C"/>
    <w:rsid w:val="006F35F7"/>
    <w:rsid w:val="00705E54"/>
    <w:rsid w:val="007106CC"/>
    <w:rsid w:val="00712D0C"/>
    <w:rsid w:val="00727EA7"/>
    <w:rsid w:val="0073263A"/>
    <w:rsid w:val="00737F84"/>
    <w:rsid w:val="0076087F"/>
    <w:rsid w:val="00761EF8"/>
    <w:rsid w:val="0077723D"/>
    <w:rsid w:val="00777D58"/>
    <w:rsid w:val="00782852"/>
    <w:rsid w:val="007838C9"/>
    <w:rsid w:val="007851CD"/>
    <w:rsid w:val="007A3303"/>
    <w:rsid w:val="007B4B5E"/>
    <w:rsid w:val="007D3543"/>
    <w:rsid w:val="007D4D91"/>
    <w:rsid w:val="00817B60"/>
    <w:rsid w:val="0083332E"/>
    <w:rsid w:val="00856426"/>
    <w:rsid w:val="00856C51"/>
    <w:rsid w:val="00857F5D"/>
    <w:rsid w:val="0089206B"/>
    <w:rsid w:val="00893001"/>
    <w:rsid w:val="008B2C93"/>
    <w:rsid w:val="008B48A5"/>
    <w:rsid w:val="008C6EF1"/>
    <w:rsid w:val="008E2247"/>
    <w:rsid w:val="008E26C1"/>
    <w:rsid w:val="008E3A00"/>
    <w:rsid w:val="008E626B"/>
    <w:rsid w:val="008F4B0B"/>
    <w:rsid w:val="009106C7"/>
    <w:rsid w:val="00913548"/>
    <w:rsid w:val="00924C6F"/>
    <w:rsid w:val="00925519"/>
    <w:rsid w:val="009324E6"/>
    <w:rsid w:val="00933B97"/>
    <w:rsid w:val="00953FE8"/>
    <w:rsid w:val="00962478"/>
    <w:rsid w:val="009703EE"/>
    <w:rsid w:val="009805F6"/>
    <w:rsid w:val="0098197F"/>
    <w:rsid w:val="00993840"/>
    <w:rsid w:val="009A447A"/>
    <w:rsid w:val="009B1E0D"/>
    <w:rsid w:val="009C0A39"/>
    <w:rsid w:val="009C4D3B"/>
    <w:rsid w:val="009E3112"/>
    <w:rsid w:val="009F7A8B"/>
    <w:rsid w:val="009F7F11"/>
    <w:rsid w:val="00A04338"/>
    <w:rsid w:val="00A125FA"/>
    <w:rsid w:val="00A23FE8"/>
    <w:rsid w:val="00A32A55"/>
    <w:rsid w:val="00A36153"/>
    <w:rsid w:val="00A4297A"/>
    <w:rsid w:val="00A5738B"/>
    <w:rsid w:val="00A61B68"/>
    <w:rsid w:val="00A77C01"/>
    <w:rsid w:val="00A80278"/>
    <w:rsid w:val="00A81648"/>
    <w:rsid w:val="00A840D8"/>
    <w:rsid w:val="00AC07CC"/>
    <w:rsid w:val="00AC1071"/>
    <w:rsid w:val="00AC6199"/>
    <w:rsid w:val="00AD1667"/>
    <w:rsid w:val="00AE5D8A"/>
    <w:rsid w:val="00AF2F6F"/>
    <w:rsid w:val="00B003AA"/>
    <w:rsid w:val="00B06701"/>
    <w:rsid w:val="00B11FE5"/>
    <w:rsid w:val="00B1772B"/>
    <w:rsid w:val="00B25135"/>
    <w:rsid w:val="00B3533D"/>
    <w:rsid w:val="00B5507F"/>
    <w:rsid w:val="00B71405"/>
    <w:rsid w:val="00B84E22"/>
    <w:rsid w:val="00B91556"/>
    <w:rsid w:val="00B97DA5"/>
    <w:rsid w:val="00BA10F6"/>
    <w:rsid w:val="00BA1E5E"/>
    <w:rsid w:val="00BA4D69"/>
    <w:rsid w:val="00BC53C4"/>
    <w:rsid w:val="00BC7951"/>
    <w:rsid w:val="00BD2516"/>
    <w:rsid w:val="00BD2E94"/>
    <w:rsid w:val="00BD46E9"/>
    <w:rsid w:val="00BF0929"/>
    <w:rsid w:val="00C1032C"/>
    <w:rsid w:val="00C12889"/>
    <w:rsid w:val="00C16C23"/>
    <w:rsid w:val="00C23D71"/>
    <w:rsid w:val="00C23FC6"/>
    <w:rsid w:val="00C26598"/>
    <w:rsid w:val="00CA1537"/>
    <w:rsid w:val="00CB6B1E"/>
    <w:rsid w:val="00CC485E"/>
    <w:rsid w:val="00CC7A53"/>
    <w:rsid w:val="00CD2E3F"/>
    <w:rsid w:val="00CD489F"/>
    <w:rsid w:val="00CD50C0"/>
    <w:rsid w:val="00CD6F2B"/>
    <w:rsid w:val="00CF2021"/>
    <w:rsid w:val="00CF391C"/>
    <w:rsid w:val="00CF44C1"/>
    <w:rsid w:val="00D1058C"/>
    <w:rsid w:val="00D12092"/>
    <w:rsid w:val="00D470AA"/>
    <w:rsid w:val="00D55B10"/>
    <w:rsid w:val="00D56156"/>
    <w:rsid w:val="00D6078F"/>
    <w:rsid w:val="00D6542C"/>
    <w:rsid w:val="00D66F11"/>
    <w:rsid w:val="00D70DBC"/>
    <w:rsid w:val="00D9130B"/>
    <w:rsid w:val="00DA6B8E"/>
    <w:rsid w:val="00DC226B"/>
    <w:rsid w:val="00DC40E9"/>
    <w:rsid w:val="00DD4F65"/>
    <w:rsid w:val="00DE1794"/>
    <w:rsid w:val="00DE4B6F"/>
    <w:rsid w:val="00DF3BF9"/>
    <w:rsid w:val="00E07093"/>
    <w:rsid w:val="00E11139"/>
    <w:rsid w:val="00E11B49"/>
    <w:rsid w:val="00E16CAB"/>
    <w:rsid w:val="00E21FBD"/>
    <w:rsid w:val="00E23999"/>
    <w:rsid w:val="00E31176"/>
    <w:rsid w:val="00E32FF8"/>
    <w:rsid w:val="00E603B7"/>
    <w:rsid w:val="00E73AC9"/>
    <w:rsid w:val="00E82A84"/>
    <w:rsid w:val="00E94D8A"/>
    <w:rsid w:val="00E9608F"/>
    <w:rsid w:val="00EB3063"/>
    <w:rsid w:val="00ED2868"/>
    <w:rsid w:val="00ED3BA1"/>
    <w:rsid w:val="00EF1609"/>
    <w:rsid w:val="00EF72A0"/>
    <w:rsid w:val="00F01EFE"/>
    <w:rsid w:val="00F11E5C"/>
    <w:rsid w:val="00F15174"/>
    <w:rsid w:val="00F55DA1"/>
    <w:rsid w:val="00F72ED4"/>
    <w:rsid w:val="00F742FC"/>
    <w:rsid w:val="00F75541"/>
    <w:rsid w:val="00F8227D"/>
    <w:rsid w:val="00F83BEA"/>
    <w:rsid w:val="00F90C76"/>
    <w:rsid w:val="00F9446C"/>
    <w:rsid w:val="00F9514D"/>
    <w:rsid w:val="00FA3DD4"/>
    <w:rsid w:val="00FA4C80"/>
    <w:rsid w:val="00FB2A14"/>
    <w:rsid w:val="00FC7649"/>
    <w:rsid w:val="00FD2E5A"/>
    <w:rsid w:val="00FD7EE9"/>
    <w:rsid w:val="00FE01DE"/>
    <w:rsid w:val="00FE2893"/>
    <w:rsid w:val="00FF3436"/>
    <w:rsid w:val="00FF4DA1"/>
    <w:rsid w:val="00FF70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92628C"/>
  <w15:chartTrackingRefBased/>
  <w15:docId w15:val="{E2CD88ED-1023-4031-8D1D-6ECE72D81A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kern w:val="2"/>
        <w:sz w:val="1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D7EE9"/>
    <w:rPr>
      <w:kern w:val="0"/>
      <w14:ligatures w14:val="none"/>
    </w:rPr>
  </w:style>
  <w:style w:type="paragraph" w:styleId="Kop1">
    <w:name w:val="heading 1"/>
    <w:basedOn w:val="Standaard"/>
    <w:next w:val="Standaard"/>
    <w:link w:val="Kop1Char"/>
    <w:uiPriority w:val="9"/>
    <w:qFormat/>
    <w:rsid w:val="00170E4B"/>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Kop2">
    <w:name w:val="heading 2"/>
    <w:basedOn w:val="Standaard"/>
    <w:next w:val="Standaard"/>
    <w:link w:val="Kop2Char"/>
    <w:uiPriority w:val="9"/>
    <w:semiHidden/>
    <w:unhideWhenUsed/>
    <w:qFormat/>
    <w:rsid w:val="00170E4B"/>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Kop3">
    <w:name w:val="heading 3"/>
    <w:basedOn w:val="Standaard"/>
    <w:next w:val="Standaard"/>
    <w:link w:val="Kop3Char"/>
    <w:uiPriority w:val="9"/>
    <w:semiHidden/>
    <w:unhideWhenUsed/>
    <w:qFormat/>
    <w:rsid w:val="00170E4B"/>
    <w:pPr>
      <w:keepNext/>
      <w:keepLines/>
      <w:spacing w:before="160" w:after="80"/>
      <w:outlineLvl w:val="2"/>
    </w:pPr>
    <w:rPr>
      <w:rFonts w:asciiTheme="minorHAnsi" w:eastAsiaTheme="majorEastAsia" w:hAnsiTheme="minorHAnsi" w:cstheme="majorBidi"/>
      <w:color w:val="2E74B5" w:themeColor="accent1" w:themeShade="BF"/>
      <w:sz w:val="28"/>
      <w:szCs w:val="28"/>
    </w:rPr>
  </w:style>
  <w:style w:type="paragraph" w:styleId="Kop4">
    <w:name w:val="heading 4"/>
    <w:basedOn w:val="Standaard"/>
    <w:next w:val="Standaard"/>
    <w:link w:val="Kop4Char"/>
    <w:uiPriority w:val="9"/>
    <w:semiHidden/>
    <w:unhideWhenUsed/>
    <w:qFormat/>
    <w:rsid w:val="00170E4B"/>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Kop5">
    <w:name w:val="heading 5"/>
    <w:basedOn w:val="Standaard"/>
    <w:next w:val="Standaard"/>
    <w:link w:val="Kop5Char"/>
    <w:uiPriority w:val="9"/>
    <w:semiHidden/>
    <w:unhideWhenUsed/>
    <w:qFormat/>
    <w:rsid w:val="00170E4B"/>
    <w:pPr>
      <w:keepNext/>
      <w:keepLines/>
      <w:spacing w:before="80" w:after="40"/>
      <w:outlineLvl w:val="4"/>
    </w:pPr>
    <w:rPr>
      <w:rFonts w:asciiTheme="minorHAnsi" w:eastAsiaTheme="majorEastAsia" w:hAnsiTheme="minorHAnsi" w:cstheme="majorBidi"/>
      <w:color w:val="2E74B5" w:themeColor="accent1" w:themeShade="BF"/>
    </w:rPr>
  </w:style>
  <w:style w:type="paragraph" w:styleId="Kop6">
    <w:name w:val="heading 6"/>
    <w:basedOn w:val="Standaard"/>
    <w:next w:val="Standaard"/>
    <w:link w:val="Kop6Char"/>
    <w:uiPriority w:val="9"/>
    <w:semiHidden/>
    <w:unhideWhenUsed/>
    <w:qFormat/>
    <w:rsid w:val="00170E4B"/>
    <w:pPr>
      <w:keepNext/>
      <w:keepLines/>
      <w:spacing w:before="40" w:after="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170E4B"/>
    <w:pPr>
      <w:keepNext/>
      <w:keepLines/>
      <w:spacing w:before="40" w:after="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170E4B"/>
    <w:pPr>
      <w:keepNext/>
      <w:keepLines/>
      <w:spacing w:after="0"/>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170E4B"/>
    <w:pPr>
      <w:keepNext/>
      <w:keepLines/>
      <w:spacing w:after="0"/>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70E4B"/>
    <w:rPr>
      <w:rFonts w:asciiTheme="majorHAnsi" w:eastAsiaTheme="majorEastAsia" w:hAnsiTheme="majorHAnsi" w:cstheme="majorBidi"/>
      <w:color w:val="2E74B5" w:themeColor="accent1" w:themeShade="BF"/>
      <w:sz w:val="40"/>
      <w:szCs w:val="40"/>
    </w:rPr>
  </w:style>
  <w:style w:type="character" w:customStyle="1" w:styleId="Kop2Char">
    <w:name w:val="Kop 2 Char"/>
    <w:basedOn w:val="Standaardalinea-lettertype"/>
    <w:link w:val="Kop2"/>
    <w:uiPriority w:val="9"/>
    <w:semiHidden/>
    <w:rsid w:val="00170E4B"/>
    <w:rPr>
      <w:rFonts w:asciiTheme="majorHAnsi" w:eastAsiaTheme="majorEastAsia" w:hAnsiTheme="majorHAnsi" w:cstheme="majorBidi"/>
      <w:color w:val="2E74B5" w:themeColor="accent1" w:themeShade="BF"/>
      <w:sz w:val="32"/>
      <w:szCs w:val="32"/>
    </w:rPr>
  </w:style>
  <w:style w:type="character" w:customStyle="1" w:styleId="Kop3Char">
    <w:name w:val="Kop 3 Char"/>
    <w:basedOn w:val="Standaardalinea-lettertype"/>
    <w:link w:val="Kop3"/>
    <w:uiPriority w:val="9"/>
    <w:semiHidden/>
    <w:rsid w:val="00170E4B"/>
    <w:rPr>
      <w:rFonts w:asciiTheme="minorHAnsi" w:eastAsiaTheme="majorEastAsia" w:hAnsiTheme="minorHAnsi" w:cstheme="majorBidi"/>
      <w:color w:val="2E74B5" w:themeColor="accent1" w:themeShade="BF"/>
      <w:sz w:val="28"/>
      <w:szCs w:val="28"/>
    </w:rPr>
  </w:style>
  <w:style w:type="character" w:customStyle="1" w:styleId="Kop4Char">
    <w:name w:val="Kop 4 Char"/>
    <w:basedOn w:val="Standaardalinea-lettertype"/>
    <w:link w:val="Kop4"/>
    <w:uiPriority w:val="9"/>
    <w:semiHidden/>
    <w:rsid w:val="00170E4B"/>
    <w:rPr>
      <w:rFonts w:asciiTheme="minorHAnsi" w:eastAsiaTheme="majorEastAsia" w:hAnsiTheme="minorHAnsi" w:cstheme="majorBidi"/>
      <w:i/>
      <w:iCs/>
      <w:color w:val="2E74B5" w:themeColor="accent1" w:themeShade="BF"/>
    </w:rPr>
  </w:style>
  <w:style w:type="character" w:customStyle="1" w:styleId="Kop5Char">
    <w:name w:val="Kop 5 Char"/>
    <w:basedOn w:val="Standaardalinea-lettertype"/>
    <w:link w:val="Kop5"/>
    <w:uiPriority w:val="9"/>
    <w:semiHidden/>
    <w:rsid w:val="00170E4B"/>
    <w:rPr>
      <w:rFonts w:asciiTheme="minorHAnsi" w:eastAsiaTheme="majorEastAsia" w:hAnsiTheme="minorHAnsi" w:cstheme="majorBidi"/>
      <w:color w:val="2E74B5" w:themeColor="accent1" w:themeShade="BF"/>
    </w:rPr>
  </w:style>
  <w:style w:type="character" w:customStyle="1" w:styleId="Kop6Char">
    <w:name w:val="Kop 6 Char"/>
    <w:basedOn w:val="Standaardalinea-lettertype"/>
    <w:link w:val="Kop6"/>
    <w:uiPriority w:val="9"/>
    <w:semiHidden/>
    <w:rsid w:val="00170E4B"/>
    <w:rPr>
      <w:rFonts w:asciiTheme="minorHAnsi" w:eastAsiaTheme="majorEastAsia" w:hAnsiTheme="minorHAnsi" w:cstheme="majorBidi"/>
      <w:i/>
      <w:iCs/>
      <w:color w:val="595959" w:themeColor="text1" w:themeTint="A6"/>
    </w:rPr>
  </w:style>
  <w:style w:type="character" w:customStyle="1" w:styleId="Kop7Char">
    <w:name w:val="Kop 7 Char"/>
    <w:basedOn w:val="Standaardalinea-lettertype"/>
    <w:link w:val="Kop7"/>
    <w:uiPriority w:val="9"/>
    <w:semiHidden/>
    <w:rsid w:val="00170E4B"/>
    <w:rPr>
      <w:rFonts w:asciiTheme="minorHAnsi" w:eastAsiaTheme="majorEastAsia" w:hAnsiTheme="minorHAnsi" w:cstheme="majorBidi"/>
      <w:color w:val="595959" w:themeColor="text1" w:themeTint="A6"/>
    </w:rPr>
  </w:style>
  <w:style w:type="character" w:customStyle="1" w:styleId="Kop8Char">
    <w:name w:val="Kop 8 Char"/>
    <w:basedOn w:val="Standaardalinea-lettertype"/>
    <w:link w:val="Kop8"/>
    <w:uiPriority w:val="9"/>
    <w:semiHidden/>
    <w:rsid w:val="00170E4B"/>
    <w:rPr>
      <w:rFonts w:asciiTheme="minorHAnsi" w:eastAsiaTheme="majorEastAsia" w:hAnsiTheme="minorHAnsi" w:cstheme="majorBidi"/>
      <w:i/>
      <w:iCs/>
      <w:color w:val="272727" w:themeColor="text1" w:themeTint="D8"/>
    </w:rPr>
  </w:style>
  <w:style w:type="character" w:customStyle="1" w:styleId="Kop9Char">
    <w:name w:val="Kop 9 Char"/>
    <w:basedOn w:val="Standaardalinea-lettertype"/>
    <w:link w:val="Kop9"/>
    <w:uiPriority w:val="9"/>
    <w:semiHidden/>
    <w:rsid w:val="00170E4B"/>
    <w:rPr>
      <w:rFonts w:asciiTheme="minorHAnsi" w:eastAsiaTheme="majorEastAsia" w:hAnsiTheme="minorHAnsi" w:cstheme="majorBidi"/>
      <w:color w:val="272727" w:themeColor="text1" w:themeTint="D8"/>
    </w:rPr>
  </w:style>
  <w:style w:type="paragraph" w:styleId="Titel">
    <w:name w:val="Title"/>
    <w:basedOn w:val="Standaard"/>
    <w:next w:val="Standaard"/>
    <w:link w:val="TitelChar"/>
    <w:uiPriority w:val="10"/>
    <w:qFormat/>
    <w:rsid w:val="00170E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70E4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70E4B"/>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70E4B"/>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qFormat/>
    <w:rsid w:val="00170E4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70E4B"/>
    <w:rPr>
      <w:i/>
      <w:iCs/>
      <w:color w:val="404040" w:themeColor="text1" w:themeTint="BF"/>
    </w:rPr>
  </w:style>
  <w:style w:type="paragraph" w:styleId="Lijstalinea">
    <w:name w:val="List Paragraph"/>
    <w:basedOn w:val="Standaard"/>
    <w:uiPriority w:val="34"/>
    <w:qFormat/>
    <w:rsid w:val="00170E4B"/>
    <w:pPr>
      <w:ind w:left="720"/>
      <w:contextualSpacing/>
    </w:pPr>
  </w:style>
  <w:style w:type="character" w:styleId="Intensievebenadrukking">
    <w:name w:val="Intense Emphasis"/>
    <w:basedOn w:val="Standaardalinea-lettertype"/>
    <w:uiPriority w:val="21"/>
    <w:qFormat/>
    <w:rsid w:val="00170E4B"/>
    <w:rPr>
      <w:i/>
      <w:iCs/>
      <w:color w:val="2E74B5" w:themeColor="accent1" w:themeShade="BF"/>
    </w:rPr>
  </w:style>
  <w:style w:type="paragraph" w:styleId="Duidelijkcitaat">
    <w:name w:val="Intense Quote"/>
    <w:basedOn w:val="Standaard"/>
    <w:next w:val="Standaard"/>
    <w:link w:val="DuidelijkcitaatChar"/>
    <w:uiPriority w:val="30"/>
    <w:qFormat/>
    <w:rsid w:val="00170E4B"/>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DuidelijkcitaatChar">
    <w:name w:val="Duidelijk citaat Char"/>
    <w:basedOn w:val="Standaardalinea-lettertype"/>
    <w:link w:val="Duidelijkcitaat"/>
    <w:uiPriority w:val="30"/>
    <w:rsid w:val="00170E4B"/>
    <w:rPr>
      <w:i/>
      <w:iCs/>
      <w:color w:val="2E74B5" w:themeColor="accent1" w:themeShade="BF"/>
    </w:rPr>
  </w:style>
  <w:style w:type="character" w:styleId="Intensieveverwijzing">
    <w:name w:val="Intense Reference"/>
    <w:basedOn w:val="Standaardalinea-lettertype"/>
    <w:uiPriority w:val="32"/>
    <w:qFormat/>
    <w:rsid w:val="00170E4B"/>
    <w:rPr>
      <w:b/>
      <w:bCs/>
      <w:smallCaps/>
      <w:color w:val="2E74B5" w:themeColor="accent1" w:themeShade="BF"/>
      <w:spacing w:val="5"/>
    </w:rPr>
  </w:style>
  <w:style w:type="character" w:styleId="Verwijzingopmerking">
    <w:name w:val="annotation reference"/>
    <w:basedOn w:val="Standaardalinea-lettertype"/>
    <w:uiPriority w:val="99"/>
    <w:semiHidden/>
    <w:unhideWhenUsed/>
    <w:rsid w:val="000374C2"/>
    <w:rPr>
      <w:sz w:val="16"/>
      <w:szCs w:val="16"/>
    </w:rPr>
  </w:style>
  <w:style w:type="paragraph" w:styleId="Tekstopmerking">
    <w:name w:val="annotation text"/>
    <w:basedOn w:val="Standaard"/>
    <w:link w:val="TekstopmerkingChar"/>
    <w:uiPriority w:val="99"/>
    <w:unhideWhenUsed/>
    <w:rsid w:val="000374C2"/>
    <w:pPr>
      <w:spacing w:line="240" w:lineRule="auto"/>
    </w:pPr>
    <w:rPr>
      <w:sz w:val="20"/>
      <w:szCs w:val="20"/>
    </w:rPr>
  </w:style>
  <w:style w:type="character" w:customStyle="1" w:styleId="TekstopmerkingChar">
    <w:name w:val="Tekst opmerking Char"/>
    <w:basedOn w:val="Standaardalinea-lettertype"/>
    <w:link w:val="Tekstopmerking"/>
    <w:uiPriority w:val="99"/>
    <w:rsid w:val="000374C2"/>
    <w:rPr>
      <w:kern w:val="0"/>
      <w:sz w:val="20"/>
      <w:szCs w:val="20"/>
      <w14:ligatures w14:val="none"/>
    </w:rPr>
  </w:style>
  <w:style w:type="paragraph" w:styleId="Onderwerpvanopmerking">
    <w:name w:val="annotation subject"/>
    <w:basedOn w:val="Tekstopmerking"/>
    <w:next w:val="Tekstopmerking"/>
    <w:link w:val="OnderwerpvanopmerkingChar"/>
    <w:uiPriority w:val="99"/>
    <w:semiHidden/>
    <w:unhideWhenUsed/>
    <w:rsid w:val="000374C2"/>
    <w:rPr>
      <w:b/>
      <w:bCs/>
    </w:rPr>
  </w:style>
  <w:style w:type="character" w:customStyle="1" w:styleId="OnderwerpvanopmerkingChar">
    <w:name w:val="Onderwerp van opmerking Char"/>
    <w:basedOn w:val="TekstopmerkingChar"/>
    <w:link w:val="Onderwerpvanopmerking"/>
    <w:uiPriority w:val="99"/>
    <w:semiHidden/>
    <w:rsid w:val="000374C2"/>
    <w:rPr>
      <w:b/>
      <w:bCs/>
      <w:kern w:val="0"/>
      <w:sz w:val="20"/>
      <w:szCs w:val="20"/>
      <w14:ligatures w14:val="none"/>
    </w:rPr>
  </w:style>
  <w:style w:type="paragraph" w:styleId="Revisie">
    <w:name w:val="Revision"/>
    <w:hidden/>
    <w:uiPriority w:val="99"/>
    <w:semiHidden/>
    <w:rsid w:val="00F01EFE"/>
    <w:pPr>
      <w:spacing w:after="0" w:line="240" w:lineRule="auto"/>
    </w:pPr>
    <w:rPr>
      <w:kern w:val="0"/>
      <w14:ligatures w14:val="none"/>
    </w:rPr>
  </w:style>
  <w:style w:type="character" w:styleId="Hyperlink">
    <w:name w:val="Hyperlink"/>
    <w:basedOn w:val="Standaardalinea-lettertype"/>
    <w:uiPriority w:val="99"/>
    <w:unhideWhenUsed/>
    <w:rsid w:val="00BD2E94"/>
    <w:rPr>
      <w:color w:val="0563C1" w:themeColor="hyperlink"/>
      <w:u w:val="single"/>
    </w:rPr>
  </w:style>
  <w:style w:type="character" w:styleId="Onopgelostemelding">
    <w:name w:val="Unresolved Mention"/>
    <w:basedOn w:val="Standaardalinea-lettertype"/>
    <w:uiPriority w:val="99"/>
    <w:semiHidden/>
    <w:unhideWhenUsed/>
    <w:rsid w:val="00BD2E94"/>
    <w:rPr>
      <w:color w:val="605E5C"/>
      <w:shd w:val="clear" w:color="auto" w:fill="E1DFDD"/>
    </w:rPr>
  </w:style>
  <w:style w:type="paragraph" w:styleId="Normaalweb">
    <w:name w:val="Normal (Web)"/>
    <w:basedOn w:val="Standaard"/>
    <w:uiPriority w:val="99"/>
    <w:semiHidden/>
    <w:unhideWhenUsed/>
    <w:rsid w:val="00415C9B"/>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settings" Target="settings.xml" Id="rId7"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0" /><Relationship Type="http://schemas.openxmlformats.org/officeDocument/2006/relationships/fontTable" Target="fontTable.xml" Id="rId9"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10</ap:Pages>
  <ap:Words>4157</ap:Words>
  <ap:Characters>22865</ap:Characters>
  <ap:DocSecurity>4</ap:DocSecurity>
  <ap:Lines>190</ap:Lines>
  <ap:Paragraphs>53</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26969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2026-09-29T14:46:00.0000000Z</dcterms:created>
  <dcterms:modified xsi:type="dcterms:W3CDTF">2026-09-29T14:46:00.0000000Z</dcterms:modified>
  <dc:description>------------------------</dc:description>
  <dc:subject/>
  <dc:title/>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