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7070D60" w14:textId="77777777">
        <w:tc>
          <w:tcPr>
            <w:tcW w:w="8717" w:type="dxa"/>
            <w:gridSpan w:val="2"/>
            <w:tcBorders>
              <w:top w:val="nil"/>
              <w:left w:val="nil"/>
              <w:bottom w:val="nil"/>
              <w:right w:val="nil"/>
            </w:tcBorders>
            <w:vAlign w:val="center"/>
          </w:tcPr>
          <w:p w:rsidR="00470846" w:rsidP="00FB349A" w:rsidRDefault="00470846" w14:paraId="4153B87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3D82B6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D30C6F8" w14:textId="77777777">
        <w:trPr>
          <w:cantSplit/>
        </w:trPr>
        <w:tc>
          <w:tcPr>
            <w:tcW w:w="10348" w:type="dxa"/>
            <w:gridSpan w:val="3"/>
            <w:tcBorders>
              <w:top w:val="single" w:color="auto" w:sz="4" w:space="0"/>
              <w:left w:val="nil"/>
              <w:bottom w:val="nil"/>
              <w:right w:val="nil"/>
            </w:tcBorders>
          </w:tcPr>
          <w:p w:rsidR="00470846" w:rsidP="00F9022B" w:rsidRDefault="00833C90" w14:paraId="449903BA"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FB49618" w14:textId="77777777">
        <w:trPr>
          <w:cantSplit/>
        </w:trPr>
        <w:tc>
          <w:tcPr>
            <w:tcW w:w="10348" w:type="dxa"/>
            <w:gridSpan w:val="3"/>
            <w:tcBorders>
              <w:top w:val="nil"/>
              <w:left w:val="nil"/>
              <w:bottom w:val="nil"/>
              <w:right w:val="nil"/>
            </w:tcBorders>
          </w:tcPr>
          <w:p w:rsidR="00470846" w:rsidP="00F8109A" w:rsidRDefault="00470846" w14:paraId="134DEE1D" w14:textId="77777777">
            <w:pPr>
              <w:pStyle w:val="Amendement"/>
              <w:tabs>
                <w:tab w:val="clear" w:pos="3310"/>
                <w:tab w:val="clear" w:pos="3600"/>
              </w:tabs>
              <w:rPr>
                <w:rFonts w:ascii="Times New Roman" w:hAnsi="Times New Roman"/>
                <w:b w:val="0"/>
              </w:rPr>
            </w:pPr>
          </w:p>
        </w:tc>
      </w:tr>
      <w:tr w:rsidR="00470846" w:rsidTr="00FB349A" w14:paraId="0F7EB2EE" w14:textId="77777777">
        <w:trPr>
          <w:cantSplit/>
        </w:trPr>
        <w:tc>
          <w:tcPr>
            <w:tcW w:w="10348" w:type="dxa"/>
            <w:gridSpan w:val="3"/>
            <w:tcBorders>
              <w:top w:val="nil"/>
              <w:left w:val="nil"/>
              <w:bottom w:val="single" w:color="auto" w:sz="4" w:space="0"/>
              <w:right w:val="nil"/>
            </w:tcBorders>
          </w:tcPr>
          <w:p w:rsidR="00470846" w:rsidP="00F8109A" w:rsidRDefault="00470846" w14:paraId="3DEEDC1A" w14:textId="77777777">
            <w:pPr>
              <w:pStyle w:val="Amendement"/>
              <w:tabs>
                <w:tab w:val="clear" w:pos="3310"/>
                <w:tab w:val="clear" w:pos="3600"/>
              </w:tabs>
              <w:rPr>
                <w:rFonts w:ascii="Times New Roman" w:hAnsi="Times New Roman"/>
              </w:rPr>
            </w:pPr>
          </w:p>
        </w:tc>
      </w:tr>
      <w:tr w:rsidR="00470846" w:rsidTr="00FB349A" w14:paraId="030A90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AA3140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D431F0A" w14:textId="77777777">
            <w:pPr>
              <w:suppressAutoHyphens/>
              <w:rPr>
                <w:rFonts w:ascii="Times New Roman" w:hAnsi="Times New Roman"/>
                <w:b/>
              </w:rPr>
            </w:pPr>
          </w:p>
        </w:tc>
      </w:tr>
      <w:tr w:rsidR="00470846" w:rsidTr="00FB349A" w14:paraId="4D8EB9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4797C" w14:paraId="475E53EF" w14:textId="3EF058FE">
            <w:pPr>
              <w:pStyle w:val="Amendement"/>
              <w:tabs>
                <w:tab w:val="clear" w:pos="3310"/>
                <w:tab w:val="clear" w:pos="3600"/>
              </w:tabs>
              <w:rPr>
                <w:rFonts w:ascii="Times New Roman" w:hAnsi="Times New Roman"/>
              </w:rPr>
            </w:pPr>
            <w:r>
              <w:rPr>
                <w:rFonts w:ascii="Times New Roman" w:hAnsi="Times New Roman"/>
              </w:rPr>
              <w:t>37 020 IV</w:t>
            </w:r>
          </w:p>
        </w:tc>
        <w:tc>
          <w:tcPr>
            <w:tcW w:w="7654" w:type="dxa"/>
            <w:gridSpan w:val="2"/>
          </w:tcPr>
          <w:p w:rsidRPr="00B4797C" w:rsidR="00470846" w:rsidP="00B4797C" w:rsidRDefault="00B4797C" w14:paraId="08C6CC0D" w14:textId="08D8DC18">
            <w:pPr>
              <w:rPr>
                <w:rFonts w:ascii="Times New Roman" w:hAnsi="Times New Roman"/>
                <w:b/>
                <w:bCs/>
                <w:szCs w:val="24"/>
              </w:rPr>
            </w:pPr>
            <w:r w:rsidRPr="00B4797C">
              <w:rPr>
                <w:rFonts w:ascii="Times New Roman" w:hAnsi="Times New Roman"/>
                <w:b/>
                <w:bCs/>
                <w:szCs w:val="24"/>
              </w:rPr>
              <w:t>Vaststelling van de begrotingsstaten van Koninkrijksrelaties (IV) en het BES-fonds (H) voor het jaar 2027</w:t>
            </w:r>
          </w:p>
        </w:tc>
      </w:tr>
      <w:tr w:rsidR="00470846" w:rsidTr="00FB349A" w14:paraId="46A5F6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7611FD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40FA125" w14:textId="77777777">
            <w:pPr>
              <w:pStyle w:val="Amendement"/>
              <w:tabs>
                <w:tab w:val="clear" w:pos="3310"/>
                <w:tab w:val="clear" w:pos="3600"/>
              </w:tabs>
              <w:rPr>
                <w:rFonts w:ascii="Times New Roman" w:hAnsi="Times New Roman"/>
              </w:rPr>
            </w:pPr>
          </w:p>
        </w:tc>
      </w:tr>
      <w:tr w:rsidR="00470846" w:rsidTr="00FB349A" w14:paraId="183D9C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DD93A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A77928A" w14:textId="77777777">
            <w:pPr>
              <w:pStyle w:val="Amendement"/>
              <w:tabs>
                <w:tab w:val="clear" w:pos="3310"/>
                <w:tab w:val="clear" w:pos="3600"/>
              </w:tabs>
              <w:rPr>
                <w:rFonts w:ascii="Times New Roman" w:hAnsi="Times New Roman"/>
              </w:rPr>
            </w:pPr>
          </w:p>
        </w:tc>
      </w:tr>
      <w:tr w:rsidR="00470846" w:rsidTr="00FB349A" w14:paraId="36AECA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AB1CE6" w14:textId="54C6323C">
            <w:pPr>
              <w:pStyle w:val="Amendement"/>
              <w:tabs>
                <w:tab w:val="clear" w:pos="3310"/>
                <w:tab w:val="clear" w:pos="3600"/>
              </w:tabs>
              <w:rPr>
                <w:rFonts w:ascii="Times New Roman" w:hAnsi="Times New Roman"/>
              </w:rPr>
            </w:pPr>
            <w:r>
              <w:rPr>
                <w:rFonts w:ascii="Times New Roman" w:hAnsi="Times New Roman"/>
              </w:rPr>
              <w:t xml:space="preserve">Nr. </w:t>
            </w:r>
            <w:r w:rsidR="003F75AC">
              <w:rPr>
                <w:rFonts w:ascii="Times New Roman" w:hAnsi="Times New Roman"/>
                <w:caps/>
              </w:rPr>
              <w:t>19</w:t>
            </w:r>
          </w:p>
        </w:tc>
        <w:tc>
          <w:tcPr>
            <w:tcW w:w="7654" w:type="dxa"/>
            <w:gridSpan w:val="2"/>
          </w:tcPr>
          <w:p w:rsidRPr="001A2A63" w:rsidR="00470846" w:rsidP="00FB349A" w:rsidRDefault="00470846" w14:paraId="558050F6" w14:textId="139D1E8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B4797C">
              <w:rPr>
                <w:rFonts w:ascii="Times New Roman" w:hAnsi="Times New Roman"/>
                <w:caps/>
              </w:rPr>
              <w:t>de leden den hollander en nanninga</w:t>
            </w:r>
          </w:p>
        </w:tc>
      </w:tr>
      <w:tr w:rsidR="00470846" w:rsidTr="00FB349A" w14:paraId="1D3B6F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A8A490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61FCE55" w14:textId="491D2E41">
            <w:pPr>
              <w:pStyle w:val="Amendement"/>
              <w:tabs>
                <w:tab w:val="clear" w:pos="3310"/>
                <w:tab w:val="clear" w:pos="3600"/>
              </w:tabs>
              <w:rPr>
                <w:rFonts w:ascii="Times New Roman" w:hAnsi="Times New Roman"/>
              </w:rPr>
            </w:pPr>
            <w:r>
              <w:rPr>
                <w:rFonts w:ascii="Times New Roman" w:hAnsi="Times New Roman"/>
                <w:b w:val="0"/>
              </w:rPr>
              <w:t xml:space="preserve">Ontvangen </w:t>
            </w:r>
            <w:r w:rsidR="003F75AC">
              <w:rPr>
                <w:rFonts w:ascii="Times New Roman" w:hAnsi="Times New Roman"/>
                <w:b w:val="0"/>
              </w:rPr>
              <w:t>6 oktober 2026</w:t>
            </w:r>
            <w:r w:rsidR="004E751E">
              <w:rPr>
                <w:rFonts w:ascii="Times New Roman" w:hAnsi="Times New Roman"/>
                <w:b w:val="0"/>
              </w:rPr>
              <w:t xml:space="preserve">  </w:t>
            </w:r>
          </w:p>
        </w:tc>
      </w:tr>
      <w:tr w:rsidR="00470846" w:rsidTr="00FB349A" w14:paraId="045D124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2B3BF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1A93B83" w14:textId="77777777">
            <w:pPr>
              <w:pStyle w:val="Amendement"/>
              <w:tabs>
                <w:tab w:val="clear" w:pos="3310"/>
                <w:tab w:val="clear" w:pos="3600"/>
              </w:tabs>
              <w:rPr>
                <w:rFonts w:ascii="Times New Roman" w:hAnsi="Times New Roman"/>
                <w:b w:val="0"/>
              </w:rPr>
            </w:pPr>
          </w:p>
        </w:tc>
      </w:tr>
      <w:tr w:rsidR="009E6185" w:rsidTr="00FB349A" w14:paraId="1444C0F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01938AE9" w14:textId="331B8DB1">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6063C1">
              <w:rPr>
                <w:rFonts w:ascii="Times New Roman" w:hAnsi="Times New Roman"/>
                <w:b w:val="0"/>
              </w:rPr>
              <w:t>n</w:t>
            </w:r>
            <w:r>
              <w:rPr>
                <w:rFonts w:ascii="Times New Roman" w:hAnsi="Times New Roman"/>
                <w:b w:val="0"/>
              </w:rPr>
              <w:t xml:space="preserve"> stel</w:t>
            </w:r>
            <w:r w:rsidR="006063C1">
              <w:rPr>
                <w:rFonts w:ascii="Times New Roman" w:hAnsi="Times New Roman"/>
                <w:b w:val="0"/>
              </w:rPr>
              <w:t>len</w:t>
            </w:r>
            <w:r>
              <w:rPr>
                <w:rFonts w:ascii="Times New Roman" w:hAnsi="Times New Roman"/>
                <w:b w:val="0"/>
              </w:rPr>
              <w:t xml:space="preserve"> het volgende amendement voor:</w:t>
            </w:r>
          </w:p>
        </w:tc>
      </w:tr>
      <w:tr w:rsidR="00470846" w:rsidTr="00FB349A" w14:paraId="652AE2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CAAD58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0CDE084"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9436048" w14:textId="7C65061D">
      <w:pPr>
        <w:ind w:firstLine="284"/>
        <w:rPr>
          <w:rFonts w:ascii="Times New Roman" w:hAnsi="Times New Roman"/>
        </w:rPr>
      </w:pPr>
      <w:r>
        <w:rPr>
          <w:rFonts w:ascii="Times New Roman" w:hAnsi="Times New Roman"/>
        </w:rPr>
        <w:t xml:space="preserve">De </w:t>
      </w:r>
      <w:r w:rsidR="003F75AC">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68D18CC2" w14:textId="77777777">
      <w:pPr>
        <w:rPr>
          <w:rFonts w:ascii="Times New Roman" w:hAnsi="Times New Roman"/>
        </w:rPr>
      </w:pPr>
    </w:p>
    <w:p w:rsidRPr="004D4BCF" w:rsidR="00470846" w:rsidP="00FB349A" w:rsidRDefault="00470846" w14:paraId="4A11F02D" w14:textId="77777777">
      <w:pPr>
        <w:rPr>
          <w:rFonts w:ascii="Times New Roman" w:hAnsi="Times New Roman"/>
        </w:rPr>
      </w:pPr>
      <w:r w:rsidRPr="004D4BCF">
        <w:rPr>
          <w:rFonts w:ascii="Times New Roman" w:hAnsi="Times New Roman"/>
        </w:rPr>
        <w:t>I</w:t>
      </w:r>
    </w:p>
    <w:p w:rsidRPr="004D4BCF" w:rsidR="00470846" w:rsidP="00FB349A" w:rsidRDefault="00470846" w14:paraId="2D37D84C" w14:textId="77777777">
      <w:pPr>
        <w:rPr>
          <w:rFonts w:ascii="Times New Roman" w:hAnsi="Times New Roman"/>
        </w:rPr>
      </w:pPr>
    </w:p>
    <w:p w:rsidRPr="004D4BCF" w:rsidR="00470846" w:rsidP="00FB349A" w:rsidRDefault="00470846" w14:paraId="5271AF4E" w14:textId="61B1EF3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4797C">
        <w:rPr>
          <w:rFonts w:ascii="Times New Roman" w:hAnsi="Times New Roman"/>
          <w:b/>
        </w:rPr>
        <w:t>1</w:t>
      </w:r>
      <w:r w:rsidRPr="004D4BCF" w:rsidR="001A2A63">
        <w:rPr>
          <w:rFonts w:ascii="Times New Roman" w:hAnsi="Times New Roman"/>
          <w:b/>
        </w:rPr>
        <w:t xml:space="preserve"> </w:t>
      </w:r>
      <w:r w:rsidRPr="00B4797C" w:rsidR="00B4797C">
        <w:rPr>
          <w:rFonts w:ascii="Times New Roman" w:hAnsi="Times New Roman"/>
          <w:b/>
        </w:rPr>
        <w:t>Versterken rechtsstaat</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B4797C">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B4797C">
        <w:rPr>
          <w:rFonts w:ascii="Times New Roman" w:hAnsi="Times New Roman"/>
          <w:b/>
        </w:rPr>
        <w:t>200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E5F190D" w14:textId="77777777">
      <w:pPr>
        <w:rPr>
          <w:rFonts w:ascii="Times New Roman" w:hAnsi="Times New Roman"/>
        </w:rPr>
      </w:pPr>
    </w:p>
    <w:p w:rsidRPr="004D4BCF" w:rsidR="00470846" w:rsidP="00FB349A" w:rsidRDefault="00470846" w14:paraId="51510022" w14:textId="77777777">
      <w:pPr>
        <w:rPr>
          <w:rFonts w:ascii="Times New Roman" w:hAnsi="Times New Roman"/>
        </w:rPr>
      </w:pPr>
      <w:r w:rsidRPr="004D4BCF">
        <w:rPr>
          <w:rFonts w:ascii="Times New Roman" w:hAnsi="Times New Roman"/>
        </w:rPr>
        <w:t>II</w:t>
      </w:r>
    </w:p>
    <w:p w:rsidRPr="004D4BCF" w:rsidR="00470846" w:rsidP="00FB349A" w:rsidRDefault="00470846" w14:paraId="2B7EEE4C" w14:textId="77777777">
      <w:pPr>
        <w:rPr>
          <w:rFonts w:ascii="Times New Roman" w:hAnsi="Times New Roman"/>
        </w:rPr>
      </w:pPr>
    </w:p>
    <w:p w:rsidRPr="004D4BCF" w:rsidR="00470846" w:rsidP="00FB349A" w:rsidRDefault="00470846" w14:paraId="3F889A33" w14:textId="68F0DA4E">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4797C">
        <w:rPr>
          <w:rFonts w:ascii="Times New Roman" w:hAnsi="Times New Roman"/>
          <w:b/>
        </w:rPr>
        <w:t>4</w:t>
      </w:r>
      <w:r w:rsidRPr="004D4BCF" w:rsidR="001A2A63">
        <w:rPr>
          <w:rFonts w:ascii="Times New Roman" w:hAnsi="Times New Roman"/>
          <w:b/>
        </w:rPr>
        <w:t xml:space="preserve"> </w:t>
      </w:r>
      <w:r w:rsidRPr="00B4797C" w:rsidR="00B4797C">
        <w:rPr>
          <w:rFonts w:ascii="Times New Roman" w:hAnsi="Times New Roman"/>
          <w:b/>
        </w:rPr>
        <w:t>Bevorderen sociaaleconomische structuur</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146C95">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B4797C">
        <w:rPr>
          <w:rFonts w:ascii="Times New Roman" w:hAnsi="Times New Roman"/>
          <w:b/>
        </w:rPr>
        <w:t>200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76906007" w14:textId="77777777">
      <w:pPr>
        <w:rPr>
          <w:rFonts w:ascii="Times New Roman" w:hAnsi="Times New Roman"/>
        </w:rPr>
      </w:pPr>
    </w:p>
    <w:p w:rsidRPr="004D4BCF" w:rsidR="00470846" w:rsidP="00FB349A" w:rsidRDefault="00470846" w14:paraId="1BC0F404"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545E0083" w14:textId="77777777">
      <w:pPr>
        <w:rPr>
          <w:rFonts w:ascii="Times New Roman" w:hAnsi="Times New Roman"/>
        </w:rPr>
      </w:pPr>
    </w:p>
    <w:p w:rsidRPr="00B4797C" w:rsidR="00B4797C" w:rsidP="00B4797C" w:rsidRDefault="00B4797C" w14:paraId="5A6311AC" w14:textId="77777777">
      <w:pPr>
        <w:rPr>
          <w:rFonts w:ascii="Times New Roman" w:hAnsi="Times New Roman"/>
        </w:rPr>
      </w:pPr>
      <w:r w:rsidRPr="00B4797C">
        <w:rPr>
          <w:rFonts w:ascii="Times New Roman" w:hAnsi="Times New Roman"/>
        </w:rPr>
        <w:t>De Algemene Rekenkamer heeft voor Bonaire, Sint Eustatius en Saba gewezen op kwetsbaarheden rond de beschikbaarheid van essentiële goederen en het ontbreken van duidelijke normen en afspraken over strategische voorraden. De Rekenkamer beveelt aan te bepalen welk niveau van strategische voorraden wenselijk is en duidelijk vast te leggen wie waarvoor verantwoordelijk is.</w:t>
      </w:r>
    </w:p>
    <w:p w:rsidR="00B4797C" w:rsidP="00FB349A" w:rsidRDefault="00B4797C" w14:paraId="353EC19D" w14:textId="77777777">
      <w:pPr>
        <w:rPr>
          <w:rFonts w:ascii="Times New Roman" w:hAnsi="Times New Roman"/>
        </w:rPr>
      </w:pPr>
    </w:p>
    <w:p w:rsidR="00630381" w:rsidP="00FB349A" w:rsidRDefault="00B4797C" w14:paraId="7D85DBA0" w14:textId="5BFA95C3">
      <w:pPr>
        <w:rPr>
          <w:rFonts w:ascii="Times New Roman" w:hAnsi="Times New Roman"/>
        </w:rPr>
      </w:pPr>
      <w:r w:rsidRPr="00B4797C">
        <w:rPr>
          <w:rFonts w:ascii="Times New Roman" w:hAnsi="Times New Roman"/>
        </w:rPr>
        <w:t>De indiener</w:t>
      </w:r>
      <w:r w:rsidR="00DC1B64">
        <w:rPr>
          <w:rFonts w:ascii="Times New Roman" w:hAnsi="Times New Roman"/>
        </w:rPr>
        <w:t>s</w:t>
      </w:r>
      <w:r w:rsidRPr="00B4797C">
        <w:rPr>
          <w:rFonts w:ascii="Times New Roman" w:hAnsi="Times New Roman"/>
        </w:rPr>
        <w:t xml:space="preserve"> acht</w:t>
      </w:r>
      <w:r w:rsidR="00DC1B64">
        <w:rPr>
          <w:rFonts w:ascii="Times New Roman" w:hAnsi="Times New Roman"/>
        </w:rPr>
        <w:t>en</w:t>
      </w:r>
      <w:r w:rsidRPr="00B4797C">
        <w:rPr>
          <w:rFonts w:ascii="Times New Roman" w:hAnsi="Times New Roman"/>
        </w:rPr>
        <w:t xml:space="preserve"> het wenselijk om aanvullende middelen beschikbaar te stellen om de weerbaarheid van het Caribisch deel van het Koninkrijk te vergroten, vanuit de coördinerende rol van het Ministerie van Binnenlandse Zaken en Koninkrijksrelaties en in nauwe samenwerking met betrokken departementen, de landen en de openbare lichamen. Daarbij kan onder meer worden gedacht aan strategische voorraden, maatregelen gericht op de continuïteit en bescherming van essentiële voorzieningen, ook door het in kaart brengen van alternatieve logistieke aanvoerlijnen, een bijdrage aan de inrichting van ondersteuningspunten voor middelen voor crisisbeheersing en versterken van verdere onderlinge samenwerking, onder andere door extra ondersteuning van het Caribbean </w:t>
      </w:r>
      <w:proofErr w:type="spellStart"/>
      <w:r w:rsidRPr="00B4797C">
        <w:rPr>
          <w:rFonts w:ascii="Times New Roman" w:hAnsi="Times New Roman"/>
        </w:rPr>
        <w:t>Civil</w:t>
      </w:r>
      <w:proofErr w:type="spellEnd"/>
      <w:r w:rsidRPr="00B4797C">
        <w:rPr>
          <w:rFonts w:ascii="Times New Roman" w:hAnsi="Times New Roman"/>
        </w:rPr>
        <w:t xml:space="preserve"> </w:t>
      </w:r>
      <w:proofErr w:type="spellStart"/>
      <w:r w:rsidRPr="00B4797C">
        <w:rPr>
          <w:rFonts w:ascii="Times New Roman" w:hAnsi="Times New Roman"/>
        </w:rPr>
        <w:t>Protection</w:t>
      </w:r>
      <w:proofErr w:type="spellEnd"/>
      <w:r w:rsidRPr="00B4797C">
        <w:rPr>
          <w:rFonts w:ascii="Times New Roman" w:hAnsi="Times New Roman"/>
        </w:rPr>
        <w:t xml:space="preserve"> </w:t>
      </w:r>
      <w:proofErr w:type="spellStart"/>
      <w:r w:rsidRPr="00B4797C">
        <w:rPr>
          <w:rFonts w:ascii="Times New Roman" w:hAnsi="Times New Roman"/>
        </w:rPr>
        <w:t>Mechanism</w:t>
      </w:r>
      <w:proofErr w:type="spellEnd"/>
      <w:r w:rsidRPr="00B4797C">
        <w:rPr>
          <w:rFonts w:ascii="Times New Roman" w:hAnsi="Times New Roman"/>
        </w:rPr>
        <w:t xml:space="preserve">. </w:t>
      </w:r>
      <w:r w:rsidR="00AC11E5">
        <w:rPr>
          <w:rFonts w:ascii="Times New Roman" w:hAnsi="Times New Roman"/>
        </w:rPr>
        <w:t>Voorgesteld wordt</w:t>
      </w:r>
      <w:r w:rsidR="004569F1">
        <w:rPr>
          <w:rFonts w:ascii="Times New Roman" w:hAnsi="Times New Roman"/>
        </w:rPr>
        <w:t xml:space="preserve"> om incidenteel, voor het jaar 2027, 200.000 euro </w:t>
      </w:r>
      <w:r w:rsidR="00D16788">
        <w:rPr>
          <w:rFonts w:ascii="Times New Roman" w:hAnsi="Times New Roman"/>
        </w:rPr>
        <w:t xml:space="preserve">extra </w:t>
      </w:r>
      <w:r w:rsidR="004569F1">
        <w:rPr>
          <w:rFonts w:ascii="Times New Roman" w:hAnsi="Times New Roman"/>
        </w:rPr>
        <w:t>ter</w:t>
      </w:r>
      <w:r w:rsidR="00D16788">
        <w:rPr>
          <w:rFonts w:ascii="Times New Roman" w:hAnsi="Times New Roman"/>
        </w:rPr>
        <w:t xml:space="preserve"> beschikking te stellen</w:t>
      </w:r>
      <w:r w:rsidR="00EE417F">
        <w:rPr>
          <w:rFonts w:ascii="Times New Roman" w:hAnsi="Times New Roman"/>
        </w:rPr>
        <w:t>.</w:t>
      </w:r>
      <w:r w:rsidR="00D16788">
        <w:rPr>
          <w:rFonts w:ascii="Times New Roman" w:hAnsi="Times New Roman"/>
        </w:rPr>
        <w:t xml:space="preserve"> </w:t>
      </w:r>
      <w:r w:rsidRPr="00B4797C">
        <w:rPr>
          <w:rFonts w:ascii="Times New Roman" w:hAnsi="Times New Roman"/>
        </w:rPr>
        <w:t>Eén en ander kan ervoor zorgen dat de eilanden sneller weerbaar worden en beter gaan samenwerken in het kader van crisisbeheersing.</w:t>
      </w:r>
      <w:r w:rsidR="00F4075E">
        <w:rPr>
          <w:rFonts w:ascii="Times New Roman" w:hAnsi="Times New Roman"/>
        </w:rPr>
        <w:t xml:space="preserve"> Dit betreft samenwerking tussen de zes eilanden en in de regio.</w:t>
      </w:r>
      <w:r w:rsidR="00630381">
        <w:rPr>
          <w:rFonts w:ascii="Times New Roman" w:hAnsi="Times New Roman"/>
        </w:rPr>
        <w:t xml:space="preserve"> Er wordt verzocht om middelen van artikel 4.1 onder de post ‘Opdrachten’ te verschuiven naar artikel 1, onder de post ‘Opdrachten’. </w:t>
      </w:r>
    </w:p>
    <w:p w:rsidRPr="008C2D85" w:rsidR="001A2A63" w:rsidP="00FB349A" w:rsidRDefault="001A2A63" w14:paraId="6F3E76FF" w14:textId="77777777">
      <w:pPr>
        <w:rPr>
          <w:rFonts w:ascii="Times New Roman" w:hAnsi="Times New Roman"/>
        </w:rPr>
      </w:pPr>
    </w:p>
    <w:p w:rsidR="001A2A63" w:rsidP="00FB349A" w:rsidRDefault="00B4797C" w14:paraId="4A680A6C" w14:textId="7693020B">
      <w:pPr>
        <w:rPr>
          <w:rFonts w:ascii="Times New Roman" w:hAnsi="Times New Roman"/>
        </w:rPr>
      </w:pPr>
      <w:r>
        <w:rPr>
          <w:rFonts w:ascii="Times New Roman" w:hAnsi="Times New Roman"/>
        </w:rPr>
        <w:t>Den Hollander</w:t>
      </w:r>
    </w:p>
    <w:p w:rsidRPr="008C2D85" w:rsidR="00B4797C" w:rsidP="00FB349A" w:rsidRDefault="00B4797C" w14:paraId="39BDEF9F" w14:textId="4D11C5D4">
      <w:pPr>
        <w:rPr>
          <w:rFonts w:ascii="Times New Roman" w:hAnsi="Times New Roman"/>
        </w:rPr>
      </w:pPr>
      <w:r>
        <w:rPr>
          <w:rFonts w:ascii="Times New Roman" w:hAnsi="Times New Roman"/>
        </w:rPr>
        <w:t>Nanninga</w:t>
      </w:r>
    </w:p>
    <w:sectPr w:rsidRPr="008C2D85" w:rsidR="00B4797C"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87DE" w14:textId="77777777" w:rsidR="006A13A4" w:rsidRDefault="006A13A4">
      <w:pPr>
        <w:spacing w:line="20" w:lineRule="exact"/>
      </w:pPr>
    </w:p>
  </w:endnote>
  <w:endnote w:type="continuationSeparator" w:id="0">
    <w:p w14:paraId="78AD2C89" w14:textId="77777777" w:rsidR="006A13A4" w:rsidRDefault="006A13A4">
      <w:pPr>
        <w:pStyle w:val="Amendement"/>
      </w:pPr>
      <w:r>
        <w:rPr>
          <w:b w:val="0"/>
        </w:rPr>
        <w:t xml:space="preserve"> </w:t>
      </w:r>
    </w:p>
  </w:endnote>
  <w:endnote w:type="continuationNotice" w:id="1">
    <w:p w14:paraId="5EAF8FB0" w14:textId="77777777" w:rsidR="006A13A4" w:rsidRDefault="006A13A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65164" w14:textId="77777777" w:rsidR="006A13A4" w:rsidRDefault="006A13A4">
      <w:pPr>
        <w:pStyle w:val="Amendement"/>
      </w:pPr>
      <w:r>
        <w:rPr>
          <w:b w:val="0"/>
        </w:rPr>
        <w:separator/>
      </w:r>
    </w:p>
  </w:footnote>
  <w:footnote w:type="continuationSeparator" w:id="0">
    <w:p w14:paraId="331FABE2" w14:textId="77777777" w:rsidR="006A13A4" w:rsidRDefault="006A13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7C"/>
    <w:rsid w:val="0003016F"/>
    <w:rsid w:val="00052244"/>
    <w:rsid w:val="000C6F39"/>
    <w:rsid w:val="00106268"/>
    <w:rsid w:val="001072E6"/>
    <w:rsid w:val="0011770C"/>
    <w:rsid w:val="00120827"/>
    <w:rsid w:val="00146C95"/>
    <w:rsid w:val="00146E70"/>
    <w:rsid w:val="00173380"/>
    <w:rsid w:val="001A2A63"/>
    <w:rsid w:val="001A5AFF"/>
    <w:rsid w:val="001A6B5A"/>
    <w:rsid w:val="001A73D3"/>
    <w:rsid w:val="001C562D"/>
    <w:rsid w:val="001E2226"/>
    <w:rsid w:val="001F7334"/>
    <w:rsid w:val="002569BB"/>
    <w:rsid w:val="0029696A"/>
    <w:rsid w:val="002C3902"/>
    <w:rsid w:val="003050FF"/>
    <w:rsid w:val="003D4FB9"/>
    <w:rsid w:val="003E5927"/>
    <w:rsid w:val="003F75AC"/>
    <w:rsid w:val="00417365"/>
    <w:rsid w:val="00437D1D"/>
    <w:rsid w:val="004569F1"/>
    <w:rsid w:val="00470846"/>
    <w:rsid w:val="0047650D"/>
    <w:rsid w:val="004B2AE2"/>
    <w:rsid w:val="004B6B0C"/>
    <w:rsid w:val="004C2A57"/>
    <w:rsid w:val="004D4BCF"/>
    <w:rsid w:val="004E751E"/>
    <w:rsid w:val="00580688"/>
    <w:rsid w:val="005C554B"/>
    <w:rsid w:val="005E39F9"/>
    <w:rsid w:val="005E482A"/>
    <w:rsid w:val="006063C1"/>
    <w:rsid w:val="00630381"/>
    <w:rsid w:val="00646211"/>
    <w:rsid w:val="006A13A4"/>
    <w:rsid w:val="00736284"/>
    <w:rsid w:val="00741EB2"/>
    <w:rsid w:val="00783E60"/>
    <w:rsid w:val="007958E0"/>
    <w:rsid w:val="00821A95"/>
    <w:rsid w:val="00833C90"/>
    <w:rsid w:val="008467BE"/>
    <w:rsid w:val="00854DAE"/>
    <w:rsid w:val="00867688"/>
    <w:rsid w:val="008819B7"/>
    <w:rsid w:val="008C2D85"/>
    <w:rsid w:val="00926C70"/>
    <w:rsid w:val="009347C2"/>
    <w:rsid w:val="009D7901"/>
    <w:rsid w:val="009E6185"/>
    <w:rsid w:val="00A1221C"/>
    <w:rsid w:val="00AC11E5"/>
    <w:rsid w:val="00B24FC7"/>
    <w:rsid w:val="00B377E7"/>
    <w:rsid w:val="00B37F45"/>
    <w:rsid w:val="00B43850"/>
    <w:rsid w:val="00B4797C"/>
    <w:rsid w:val="00B57406"/>
    <w:rsid w:val="00B6508A"/>
    <w:rsid w:val="00BD6436"/>
    <w:rsid w:val="00BE1B3C"/>
    <w:rsid w:val="00C03513"/>
    <w:rsid w:val="00C26FAB"/>
    <w:rsid w:val="00C370AE"/>
    <w:rsid w:val="00C5415C"/>
    <w:rsid w:val="00C74FE3"/>
    <w:rsid w:val="00C850D6"/>
    <w:rsid w:val="00CC0433"/>
    <w:rsid w:val="00CE30CE"/>
    <w:rsid w:val="00D16788"/>
    <w:rsid w:val="00D43ADE"/>
    <w:rsid w:val="00D733D3"/>
    <w:rsid w:val="00D818D9"/>
    <w:rsid w:val="00D961CF"/>
    <w:rsid w:val="00DB5D3B"/>
    <w:rsid w:val="00DC1B64"/>
    <w:rsid w:val="00DD08D8"/>
    <w:rsid w:val="00E27E99"/>
    <w:rsid w:val="00E32B74"/>
    <w:rsid w:val="00E47054"/>
    <w:rsid w:val="00E96167"/>
    <w:rsid w:val="00ED1813"/>
    <w:rsid w:val="00EE417F"/>
    <w:rsid w:val="00EF6396"/>
    <w:rsid w:val="00F06146"/>
    <w:rsid w:val="00F2239C"/>
    <w:rsid w:val="00F37F6D"/>
    <w:rsid w:val="00F4075E"/>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55DFA"/>
  <w15:docId w15:val="{F9E7D180-DE84-44E1-9EBA-367CF534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B4797C"/>
    <w:rPr>
      <w:sz w:val="16"/>
      <w:szCs w:val="16"/>
    </w:rPr>
  </w:style>
  <w:style w:type="paragraph" w:styleId="Tekstopmerking">
    <w:name w:val="annotation text"/>
    <w:basedOn w:val="Standaard"/>
    <w:link w:val="TekstopmerkingChar"/>
    <w:unhideWhenUsed/>
    <w:rsid w:val="00B4797C"/>
    <w:rPr>
      <w:sz w:val="20"/>
    </w:rPr>
  </w:style>
  <w:style w:type="character" w:customStyle="1" w:styleId="TekstopmerkingChar">
    <w:name w:val="Tekst opmerking Char"/>
    <w:basedOn w:val="Standaardalinea-lettertype"/>
    <w:link w:val="Tekstopmerking"/>
    <w:rsid w:val="00B4797C"/>
    <w:rPr>
      <w:rFonts w:ascii="Courier New" w:hAnsi="Courier New"/>
    </w:rPr>
  </w:style>
  <w:style w:type="paragraph" w:styleId="Onderwerpvanopmerking">
    <w:name w:val="annotation subject"/>
    <w:basedOn w:val="Tekstopmerking"/>
    <w:next w:val="Tekstopmerking"/>
    <w:link w:val="OnderwerpvanopmerkingChar"/>
    <w:semiHidden/>
    <w:unhideWhenUsed/>
    <w:rsid w:val="00B4797C"/>
    <w:rPr>
      <w:b/>
      <w:bCs/>
    </w:rPr>
  </w:style>
  <w:style w:type="character" w:customStyle="1" w:styleId="OnderwerpvanopmerkingChar">
    <w:name w:val="Onderwerp van opmerking Char"/>
    <w:basedOn w:val="TekstopmerkingChar"/>
    <w:link w:val="Onderwerpvanopmerking"/>
    <w:semiHidden/>
    <w:rsid w:val="00B4797C"/>
    <w:rPr>
      <w:rFonts w:ascii="Courier New" w:hAnsi="Courier New"/>
      <w:b/>
      <w:bCs/>
    </w:rPr>
  </w:style>
  <w:style w:type="character" w:styleId="Hyperlink">
    <w:name w:val="Hyperlink"/>
    <w:basedOn w:val="Standaardalinea-lettertype"/>
    <w:unhideWhenUsed/>
    <w:rsid w:val="00146C95"/>
    <w:rPr>
      <w:color w:val="0000FF" w:themeColor="hyperlink"/>
      <w:u w:val="single"/>
    </w:rPr>
  </w:style>
  <w:style w:type="character" w:styleId="Onopgelostemelding">
    <w:name w:val="Unresolved Mention"/>
    <w:basedOn w:val="Standaardalinea-lettertype"/>
    <w:uiPriority w:val="99"/>
    <w:semiHidden/>
    <w:unhideWhenUsed/>
    <w:rsid w:val="00146C95"/>
    <w:rPr>
      <w:color w:val="605E5C"/>
      <w:shd w:val="clear" w:color="auto" w:fill="E1DFDD"/>
    </w:rPr>
  </w:style>
  <w:style w:type="paragraph" w:styleId="Revisie">
    <w:name w:val="Revision"/>
    <w:hidden/>
    <w:uiPriority w:val="99"/>
    <w:semiHidden/>
    <w:rsid w:val="00146C95"/>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354</ap:Words>
  <ap:Characters>1947</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2297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2026-10-06T10:06:00.0000000Z</dcterms:created>
  <dcterms:modified xsi:type="dcterms:W3CDTF">2026-10-06T10:07:00.0000000Z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