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5394A" w:rsidRDefault="39989137" w14:paraId="6FB0AF69" w14:textId="77777777">
      <w:r>
        <w:t>Geachte voorzitter,</w:t>
      </w:r>
    </w:p>
    <w:p w:rsidR="0095394A" w:rsidRDefault="0095394A" w14:paraId="6FB0AF6A" w14:textId="77777777"/>
    <w:p w:rsidRPr="009012C0" w:rsidR="009012C0" w:rsidP="009012C0" w:rsidRDefault="009012C0" w14:paraId="1BC5F17E" w14:textId="794B99B3">
      <w:r w:rsidRPr="009012C0">
        <w:t xml:space="preserve">In het Tweeminutendebat Soedan van 1 oktober 2026 is de motie van het </w:t>
      </w:r>
      <w:proofErr w:type="spellStart"/>
      <w:r w:rsidRPr="009012C0">
        <w:t>Kr</w:t>
      </w:r>
      <w:r w:rsidR="005A3E4F">
        <w:t>ö</w:t>
      </w:r>
      <w:r w:rsidRPr="009012C0">
        <w:t>ger</w:t>
      </w:r>
      <w:proofErr w:type="spellEnd"/>
      <w:r w:rsidRPr="009012C0">
        <w:t xml:space="preserve"> c.s. over zich inzetten voor sancties tegen bij de goudhandel betrokken individuen en entiteiten ingediend.</w:t>
      </w:r>
      <w:r>
        <w:rPr>
          <w:rStyle w:val="FootnoteReference"/>
        </w:rPr>
        <w:footnoteReference w:id="1"/>
      </w:r>
      <w:r w:rsidRPr="009012C0">
        <w:t xml:space="preserve"> Daarbij heeft de minister van Buitenlandse Handel en Ontwikkelingssamenwerking toegezegd dat de minister van Buitenlandse Zaken uw Kamer een oordeel over deze motie zou doen toekomen. Via deze weg voldoe ik aan deze toezegging.</w:t>
      </w:r>
    </w:p>
    <w:p w:rsidRPr="009012C0" w:rsidR="009012C0" w:rsidP="009012C0" w:rsidRDefault="009012C0" w14:paraId="13CE3D87" w14:textId="77777777"/>
    <w:p w:rsidR="009012C0" w:rsidP="000E7F31" w:rsidRDefault="39989137" w14:paraId="2BD54154" w14:textId="39D6D056">
      <w:r>
        <w:t xml:space="preserve">Hierbij laat ik u weten dat de motie </w:t>
      </w:r>
      <w:proofErr w:type="spellStart"/>
      <w:r>
        <w:t>Kröger</w:t>
      </w:r>
      <w:proofErr w:type="spellEnd"/>
      <w:r>
        <w:t xml:space="preserve"> c.s. oordeel Kamer krijgt.</w:t>
      </w:r>
    </w:p>
    <w:p w:rsidR="009012C0" w:rsidP="009012C0" w:rsidRDefault="009012C0" w14:paraId="3CCEB131" w14:textId="77777777"/>
    <w:p w:rsidR="00040029" w:rsidP="000E7F31" w:rsidRDefault="39989137" w14:paraId="6F8398E7" w14:textId="4CC4F86A">
      <w:r>
        <w:t>Het kabinet spant zich op verschillende manieren in om de situatie in Soedan te verbeteren, waarbij Nederland onder meer inzet op het gebruik van sancties als instrument. Nederland zal blijven pleiten voor aanvullende sancties die de Soedanese oorlogseconomie raken. Hierbij dienen we randvoorwaarden als EU-eenheid en juridische houdbaarheid in acht te nemen. Er wordt hierbij gestreefd naar een zo groot mogelijke impact en dat behelst ook samen optrekken met partners waar mogelijk en effectief, waaronder het V</w:t>
      </w:r>
      <w:r w:rsidR="005A3E4F">
        <w:t>erenigd Koninkrijk</w:t>
      </w:r>
      <w:r>
        <w:t>.</w:t>
      </w:r>
    </w:p>
    <w:p w:rsidR="009012C0" w:rsidP="009012C0" w:rsidRDefault="009012C0" w14:paraId="2D82F88D" w14:textId="77777777"/>
    <w:p w:rsidR="0095394A" w:rsidRDefault="0095394A" w14:paraId="6FB0AF6C" w14:textId="77777777"/>
    <w:tbl>
      <w:tblPr>
        <w:tblStyle w:val="Tabelondertekening"/>
        <w:tblW w:w="7541" w:type="dxa"/>
        <w:tblInd w:w="0" w:type="dxa"/>
        <w:tblLayout w:type="fixed"/>
        <w:tblLook w:val="07E0" w:firstRow="1" w:lastRow="1" w:firstColumn="1" w:lastColumn="1" w:noHBand="1" w:noVBand="1"/>
      </w:tblPr>
      <w:tblGrid>
        <w:gridCol w:w="3620"/>
        <w:gridCol w:w="3921"/>
      </w:tblGrid>
      <w:tr w:rsidR="0095394A" w:rsidTr="39989137" w14:paraId="6FB0AF6F" w14:textId="77777777">
        <w:tc>
          <w:tcPr>
            <w:tcW w:w="3620" w:type="dxa"/>
          </w:tcPr>
          <w:p w:rsidR="0095394A" w:rsidRDefault="39989137" w14:paraId="6FB0AF6D" w14:textId="77777777">
            <w:r>
              <w:t>De minister van Buitenlandse Zaken,</w:t>
            </w:r>
            <w:r w:rsidR="00506E6E">
              <w:br/>
            </w:r>
            <w:r w:rsidR="00506E6E">
              <w:br/>
            </w:r>
            <w:r w:rsidR="00506E6E">
              <w:br/>
            </w:r>
            <w:r w:rsidR="00506E6E">
              <w:br/>
            </w:r>
            <w:r w:rsidR="00506E6E">
              <w:br/>
            </w:r>
            <w:r w:rsidR="00506E6E">
              <w:br/>
            </w:r>
            <w:r>
              <w:t>T.B.W. Berendsen</w:t>
            </w:r>
          </w:p>
        </w:tc>
        <w:tc>
          <w:tcPr>
            <w:tcW w:w="3921" w:type="dxa"/>
          </w:tcPr>
          <w:p w:rsidR="0095394A" w:rsidRDefault="0095394A" w14:paraId="6FB0AF6E" w14:textId="77777777"/>
        </w:tc>
      </w:tr>
    </w:tbl>
    <w:p w:rsidR="0095394A" w:rsidRDefault="0095394A" w14:paraId="6FB0AF70" w14:textId="77777777"/>
    <w:sectPr w:rsidR="0095394A">
      <w:headerReference w:type="even" r:id="rId14"/>
      <w:headerReference w:type="default" r:id="rId15"/>
      <w:footerReference w:type="even" r:id="rId16"/>
      <w:footerReference w:type="default" r:id="rId17"/>
      <w:headerReference w:type="first" r:id="rId18"/>
      <w:footerReference w:type="first" r:id="rId19"/>
      <w:pgSz w:w="11905" w:h="16837"/>
      <w:pgMar w:top="3095"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0AF79" w14:textId="77777777" w:rsidR="00506E6E" w:rsidRDefault="00506E6E">
      <w:pPr>
        <w:spacing w:line="240" w:lineRule="auto"/>
      </w:pPr>
      <w:r>
        <w:separator/>
      </w:r>
    </w:p>
  </w:endnote>
  <w:endnote w:type="continuationSeparator" w:id="0">
    <w:p w14:paraId="6FB0AF7B" w14:textId="77777777" w:rsidR="00506E6E" w:rsidRDefault="00506E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30479" w14:textId="77777777" w:rsidR="005A3E4F" w:rsidRDefault="005A3E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25BAE" w14:textId="77777777" w:rsidR="005A3E4F" w:rsidRDefault="005A3E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0F73F" w14:textId="77777777" w:rsidR="005A3E4F" w:rsidRDefault="005A3E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0AF75" w14:textId="77777777" w:rsidR="00506E6E" w:rsidRDefault="00506E6E">
      <w:pPr>
        <w:spacing w:line="240" w:lineRule="auto"/>
      </w:pPr>
      <w:r>
        <w:separator/>
      </w:r>
    </w:p>
  </w:footnote>
  <w:footnote w:type="continuationSeparator" w:id="0">
    <w:p w14:paraId="6FB0AF77" w14:textId="77777777" w:rsidR="00506E6E" w:rsidRDefault="00506E6E">
      <w:pPr>
        <w:spacing w:line="240" w:lineRule="auto"/>
      </w:pPr>
      <w:r>
        <w:continuationSeparator/>
      </w:r>
    </w:p>
  </w:footnote>
  <w:footnote w:id="1">
    <w:p w14:paraId="236DB862" w14:textId="41EA9B2B" w:rsidR="009012C0" w:rsidRPr="009012C0" w:rsidRDefault="009012C0" w:rsidP="39989137">
      <w:pPr>
        <w:pStyle w:val="FootnoteText"/>
        <w:rPr>
          <w:lang w:val="en-US"/>
        </w:rPr>
      </w:pPr>
      <w:r>
        <w:rPr>
          <w:rStyle w:val="FootnoteReference"/>
        </w:rPr>
        <w:footnoteRef/>
      </w:r>
      <w:r>
        <w:t xml:space="preserve"> </w:t>
      </w:r>
      <w:r w:rsidRPr="005A3E4F">
        <w:rPr>
          <w:sz w:val="16"/>
          <w:szCs w:val="16"/>
        </w:rPr>
        <w:t>Motie Kr</w:t>
      </w:r>
      <w:proofErr w:type="spellStart"/>
      <w:r w:rsidRPr="005A3E4F">
        <w:rPr>
          <w:sz w:val="16"/>
          <w:szCs w:val="16"/>
          <w:lang w:val="en-US"/>
        </w:rPr>
        <w:t>öger</w:t>
      </w:r>
      <w:proofErr w:type="spellEnd"/>
      <w:r w:rsidRPr="005A3E4F">
        <w:rPr>
          <w:sz w:val="16"/>
          <w:szCs w:val="16"/>
          <w:lang w:val="en-US"/>
        </w:rPr>
        <w:t xml:space="preserve"> </w:t>
      </w:r>
      <w:proofErr w:type="spellStart"/>
      <w:r w:rsidRPr="005A3E4F">
        <w:rPr>
          <w:sz w:val="16"/>
          <w:szCs w:val="16"/>
          <w:lang w:val="en-US"/>
        </w:rPr>
        <w:t>c.s</w:t>
      </w:r>
      <w:proofErr w:type="spellEnd"/>
      <w:r w:rsidRPr="005A3E4F">
        <w:rPr>
          <w:sz w:val="16"/>
          <w:szCs w:val="16"/>
          <w:lang w:val="en-US"/>
        </w:rPr>
        <w:t>., 29237-267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C1FA" w14:textId="77777777" w:rsidR="005A3E4F" w:rsidRDefault="005A3E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AF71" w14:textId="77777777" w:rsidR="0095394A" w:rsidRDefault="00506E6E">
    <w:r>
      <w:rPr>
        <w:noProof/>
      </w:rPr>
      <mc:AlternateContent>
        <mc:Choice Requires="wps">
          <w:drawing>
            <wp:anchor distT="0" distB="0" distL="0" distR="0" simplePos="0" relativeHeight="251652608" behindDoc="0" locked="1" layoutInCell="1" allowOverlap="1" wp14:anchorId="6FB0AF75" wp14:editId="6FB0AF76">
              <wp:simplePos x="0" y="0"/>
              <wp:positionH relativeFrom="page">
                <wp:posOffset>5921375</wp:posOffset>
              </wp:positionH>
              <wp:positionV relativeFrom="page">
                <wp:posOffset>1965325</wp:posOffset>
              </wp:positionV>
              <wp:extent cx="127762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FB0AFA6" w14:textId="77777777" w:rsidR="0095394A" w:rsidRDefault="00506E6E">
                          <w:pPr>
                            <w:pStyle w:val="Referentiegegevensbold"/>
                          </w:pPr>
                          <w:r>
                            <w:t>Ministerie van Buitenlandse Zaken</w:t>
                          </w:r>
                        </w:p>
                        <w:p w14:paraId="6FB0AFA7" w14:textId="77777777" w:rsidR="0095394A" w:rsidRDefault="0095394A">
                          <w:pPr>
                            <w:pStyle w:val="WitregelW2"/>
                          </w:pPr>
                        </w:p>
                        <w:p w14:paraId="6FB0AFA8" w14:textId="77777777" w:rsidR="0095394A" w:rsidRDefault="00506E6E">
                          <w:pPr>
                            <w:pStyle w:val="Referentiegegevensbold"/>
                          </w:pPr>
                          <w:r>
                            <w:t>Onze referentie</w:t>
                          </w:r>
                        </w:p>
                        <w:p w14:paraId="6FB0AFA9" w14:textId="77777777" w:rsidR="0095394A" w:rsidRDefault="00506E6E">
                          <w:pPr>
                            <w:pStyle w:val="Referentiegegevens"/>
                          </w:pPr>
                          <w:r>
                            <w:t>BZ2632566</w:t>
                          </w:r>
                        </w:p>
                      </w:txbxContent>
                    </wps:txbx>
                    <wps:bodyPr vert="horz" wrap="square" lIns="0" tIns="0" rIns="0" bIns="0" anchor="t" anchorCtr="0"/>
                  </wps:wsp>
                </a:graphicData>
              </a:graphic>
            </wp:anchor>
          </w:drawing>
        </mc:Choice>
        <mc:Fallback>
          <w:pict>
            <v:shapetype w14:anchorId="6FB0AF75" id="_x0000_t202" coordsize="21600,21600" o:spt="202" path="m,l,21600r21600,l21600,xe">
              <v:stroke joinstyle="miter"/>
              <v:path gradientshapeok="t" o:connecttype="rect"/>
            </v:shapetype>
            <v:shape id="41b1110a-80a4-11ea-b356-6230a4311406"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6FB0AFA6" w14:textId="77777777" w:rsidR="0095394A" w:rsidRDefault="00506E6E">
                    <w:pPr>
                      <w:pStyle w:val="Referentiegegevensbold"/>
                    </w:pPr>
                    <w:r>
                      <w:t>Ministerie van Buitenlandse Zaken</w:t>
                    </w:r>
                  </w:p>
                  <w:p w14:paraId="6FB0AFA7" w14:textId="77777777" w:rsidR="0095394A" w:rsidRDefault="0095394A">
                    <w:pPr>
                      <w:pStyle w:val="WitregelW2"/>
                    </w:pPr>
                  </w:p>
                  <w:p w14:paraId="6FB0AFA8" w14:textId="77777777" w:rsidR="0095394A" w:rsidRDefault="00506E6E">
                    <w:pPr>
                      <w:pStyle w:val="Referentiegegevensbold"/>
                    </w:pPr>
                    <w:r>
                      <w:t>Onze referentie</w:t>
                    </w:r>
                  </w:p>
                  <w:p w14:paraId="6FB0AFA9" w14:textId="77777777" w:rsidR="0095394A" w:rsidRDefault="00506E6E">
                    <w:pPr>
                      <w:pStyle w:val="Referentiegegevens"/>
                    </w:pPr>
                    <w:r>
                      <w:t>BZ2632566</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6FB0AF77" wp14:editId="6FB0AF78">
              <wp:simplePos x="0" y="0"/>
              <wp:positionH relativeFrom="page">
                <wp:posOffset>1007744</wp:posOffset>
              </wp:positionH>
              <wp:positionV relativeFrom="page">
                <wp:posOffset>10194925</wp:posOffset>
              </wp:positionV>
              <wp:extent cx="4787900" cy="251460"/>
              <wp:effectExtent l="0" t="0" r="0" b="0"/>
              <wp:wrapNone/>
              <wp:docPr id="2" name="41b111a9-80a4-11ea-b356-6230a4311406"/>
              <wp:cNvGraphicFramePr/>
              <a:graphic xmlns:a="http://schemas.openxmlformats.org/drawingml/2006/main">
                <a:graphicData uri="http://schemas.microsoft.com/office/word/2010/wordprocessingShape">
                  <wps:wsp>
                    <wps:cNvSpPr txBox="1"/>
                    <wps:spPr>
                      <a:xfrm>
                        <a:off x="0" y="0"/>
                        <a:ext cx="4787900" cy="251460"/>
                      </a:xfrm>
                      <a:prstGeom prst="rect">
                        <a:avLst/>
                      </a:prstGeom>
                      <a:noFill/>
                    </wps:spPr>
                    <wps:txbx>
                      <w:txbxContent>
                        <w:p w14:paraId="6FB0AFAA" w14:textId="77777777" w:rsidR="0095394A" w:rsidRDefault="00506E6E">
                          <w:pPr>
                            <w:pStyle w:val="Rubricering"/>
                          </w:pPr>
                          <w:r>
                            <w:t>ONGERUBRICEERD / GEEN MERKING</w:t>
                          </w:r>
                        </w:p>
                      </w:txbxContent>
                    </wps:txbx>
                    <wps:bodyPr vert="horz" wrap="square" lIns="0" tIns="0" rIns="0" bIns="0" anchor="t" anchorCtr="0"/>
                  </wps:wsp>
                </a:graphicData>
              </a:graphic>
            </wp:anchor>
          </w:drawing>
        </mc:Choice>
        <mc:Fallback>
          <w:pict>
            <v:shape w14:anchorId="6FB0AF77" id="41b111a9-80a4-11ea-b356-6230a4311406" o:spid="_x0000_s1027" type="#_x0000_t202" style="position:absolute;margin-left:79.35pt;margin-top:802.75pt;width:377pt;height:19.8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" filled="f" stroked="f">
              <v:textbox inset="0,0,0,0">
                <w:txbxContent>
                  <w:p w14:paraId="6FB0AFAA" w14:textId="77777777" w:rsidR="0095394A" w:rsidRDefault="00506E6E">
                    <w:pPr>
                      <w:pStyle w:val="Rubricering"/>
                    </w:pPr>
                    <w:r>
                      <w:t>ONGERUBRICEERD / GEEN MERKING</w:t>
                    </w: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6FB0AF79" wp14:editId="6FB0AF7A">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FB0AFB8" w14:textId="77777777" w:rsidR="00506E6E" w:rsidRDefault="00506E6E"/>
                      </w:txbxContent>
                    </wps:txbx>
                    <wps:bodyPr vert="horz" wrap="square" lIns="0" tIns="0" rIns="0" bIns="0" anchor="t" anchorCtr="0"/>
                  </wps:wsp>
                </a:graphicData>
              </a:graphic>
            </wp:anchor>
          </w:drawing>
        </mc:Choice>
        <mc:Fallback>
          <w:pict>
            <v:shape w14:anchorId="6FB0AF79" id="41b1115b-80a4-11ea-b356-6230a4311406" o:spid="_x0000_s1028"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6FB0AFB8" w14:textId="77777777" w:rsidR="00506E6E" w:rsidRDefault="00506E6E"/>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AF73" w14:textId="77777777" w:rsidR="0095394A" w:rsidRDefault="00506E6E">
    <w:pPr>
      <w:spacing w:after="7131" w:line="14" w:lineRule="exact"/>
    </w:pPr>
    <w:r>
      <w:rPr>
        <w:noProof/>
      </w:rPr>
      <mc:AlternateContent>
        <mc:Choice Requires="wps">
          <w:drawing>
            <wp:anchor distT="0" distB="0" distL="0" distR="0" simplePos="0" relativeHeight="251655680" behindDoc="0" locked="1" layoutInCell="1" allowOverlap="1" wp14:anchorId="6FB0AF7B" wp14:editId="6FB0AF7C">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6FB0AFAB" w14:textId="77777777" w:rsidR="00506E6E" w:rsidRDefault="00506E6E"/>
                      </w:txbxContent>
                    </wps:txbx>
                    <wps:bodyPr vert="horz" wrap="square" lIns="0" tIns="0" rIns="0" bIns="0" anchor="t" anchorCtr="0"/>
                  </wps:wsp>
                </a:graphicData>
              </a:graphic>
            </wp:anchor>
          </w:drawing>
        </mc:Choice>
        <mc:Fallback>
          <w:pict>
            <v:shapetype w14:anchorId="6FB0AF7B" id="_x0000_t202" coordsize="21600,21600" o:spt="202" path="m,l,21600r21600,l21600,xe">
              <v:stroke joinstyle="miter"/>
              <v:path gradientshapeok="t" o:connecttype="rect"/>
            </v:shapetype>
            <v:shape id="41b10a83-80a4-11ea-b356-6230a4311406" o:spid="_x0000_s1029"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OY81I6SAQAAFAMAAA4A&#10;AAAAAAAAAAAAAAAALgIAAGRycy9lMm9Eb2MueG1sUEsBAi0AFAAGAAgAAAAhAOKo6dTgAAAACwEA&#10;AA8AAAAAAAAAAAAAAAAA7AMAAGRycy9kb3ducmV2LnhtbFBLBQYAAAAABAAEAPMAAAD5BAAAAAA=&#10;" filled="f" stroked="f">
              <v:textbox inset="0,0,0,0">
                <w:txbxContent>
                  <w:p w14:paraId="6FB0AFAB" w14:textId="77777777" w:rsidR="00506E6E" w:rsidRDefault="00506E6E"/>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6FB0AF7D" wp14:editId="6FB0AF7E">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FB0AF8C" w14:textId="77777777" w:rsidR="0095394A" w:rsidRDefault="00506E6E">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6FB0AF7D" id="41b10c0b-80a4-11ea-b356-6230a4311406" o:spid="_x0000_s1030"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PYzdJKUAQAAFQMA&#10;AA4AAAAAAAAAAAAAAAAALgIAAGRycy9lMm9Eb2MueG1sUEsBAi0AFAAGAAgAAAAhAFelRU3hAAAA&#10;CwEAAA8AAAAAAAAAAAAAAAAA7gMAAGRycy9kb3ducmV2LnhtbFBLBQYAAAAABAAEAPMAAAD8BAAA&#10;AAA=&#10;" filled="f" stroked="f">
              <v:textbox inset="0,0,0,0">
                <w:txbxContent>
                  <w:p w14:paraId="6FB0AF8C" w14:textId="77777777" w:rsidR="0095394A" w:rsidRDefault="00506E6E">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6FB0AF7F" wp14:editId="6FB0AF80">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95394A" w14:paraId="6FB0AF8F" w14:textId="77777777">
                            <w:tc>
                              <w:tcPr>
                                <w:tcW w:w="678" w:type="dxa"/>
                              </w:tcPr>
                              <w:p w14:paraId="6FB0AF8D" w14:textId="77777777" w:rsidR="0095394A" w:rsidRDefault="00506E6E">
                                <w:r>
                                  <w:t>Datum</w:t>
                                </w:r>
                              </w:p>
                            </w:tc>
                            <w:tc>
                              <w:tcPr>
                                <w:tcW w:w="6851" w:type="dxa"/>
                              </w:tcPr>
                              <w:p w14:paraId="6FB0AF8E" w14:textId="37BDA45D" w:rsidR="0095394A" w:rsidRDefault="005A3E4F">
                                <w:r>
                                  <w:t>6</w:t>
                                </w:r>
                                <w:r w:rsidR="00506E6E">
                                  <w:t xml:space="preserve"> oktober 2026</w:t>
                                </w:r>
                              </w:p>
                            </w:tc>
                          </w:tr>
                          <w:tr w:rsidR="0095394A" w14:paraId="6FB0AF94" w14:textId="77777777">
                            <w:tc>
                              <w:tcPr>
                                <w:tcW w:w="678" w:type="dxa"/>
                              </w:tcPr>
                              <w:p w14:paraId="6FB0AF90" w14:textId="77777777" w:rsidR="0095394A" w:rsidRDefault="00506E6E">
                                <w:r>
                                  <w:t>Betreft</w:t>
                                </w:r>
                              </w:p>
                              <w:p w14:paraId="6FB0AF91" w14:textId="77777777" w:rsidR="0095394A" w:rsidRDefault="0095394A"/>
                            </w:tc>
                            <w:tc>
                              <w:tcPr>
                                <w:tcW w:w="6851" w:type="dxa"/>
                              </w:tcPr>
                              <w:p w14:paraId="6FB0AF92" w14:textId="7678950D" w:rsidR="0095394A" w:rsidRDefault="00506E6E">
                                <w:r>
                                  <w:t xml:space="preserve">Appreciatie van de motie van lid </w:t>
                                </w:r>
                                <w:proofErr w:type="spellStart"/>
                                <w:r>
                                  <w:t>Kr</w:t>
                                </w:r>
                                <w:r w:rsidR="005A3E4F">
                                  <w:t>ö</w:t>
                                </w:r>
                                <w:r>
                                  <w:t>ger</w:t>
                                </w:r>
                                <w:proofErr w:type="spellEnd"/>
                                <w:r>
                                  <w:t xml:space="preserve"> cs over zich inzetten voor sancties tegen bij goudhandel</w:t>
                                </w:r>
                              </w:p>
                              <w:p w14:paraId="6FB0AF93" w14:textId="77777777" w:rsidR="0095394A" w:rsidRDefault="0095394A"/>
                            </w:tc>
                          </w:tr>
                        </w:tbl>
                        <w:p w14:paraId="6FB0AF95" w14:textId="77777777" w:rsidR="0095394A" w:rsidRDefault="0095394A"/>
                        <w:p w14:paraId="6FB0AF96" w14:textId="77777777" w:rsidR="0095394A" w:rsidRDefault="0095394A"/>
                      </w:txbxContent>
                    </wps:txbx>
                    <wps:bodyPr vert="horz" wrap="square" lIns="0" tIns="0" rIns="0" bIns="0" anchor="t" anchorCtr="0"/>
                  </wps:wsp>
                </a:graphicData>
              </a:graphic>
            </wp:anchor>
          </w:drawing>
        </mc:Choice>
        <mc:Fallback>
          <w:pict>
            <v:shape w14:anchorId="6FB0AF7F" id="41b10c7e-80a4-11ea-b356-6230a4311406" o:spid="_x0000_s1031"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BbEKBY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95394A" w14:paraId="6FB0AF8F" w14:textId="77777777">
                      <w:tc>
                        <w:tcPr>
                          <w:tcW w:w="678" w:type="dxa"/>
                        </w:tcPr>
                        <w:p w14:paraId="6FB0AF8D" w14:textId="77777777" w:rsidR="0095394A" w:rsidRDefault="00506E6E">
                          <w:r>
                            <w:t>Datum</w:t>
                          </w:r>
                        </w:p>
                      </w:tc>
                      <w:tc>
                        <w:tcPr>
                          <w:tcW w:w="6851" w:type="dxa"/>
                        </w:tcPr>
                        <w:p w14:paraId="6FB0AF8E" w14:textId="37BDA45D" w:rsidR="0095394A" w:rsidRDefault="005A3E4F">
                          <w:r>
                            <w:t>6</w:t>
                          </w:r>
                          <w:r w:rsidR="00506E6E">
                            <w:t xml:space="preserve"> oktober 2026</w:t>
                          </w:r>
                        </w:p>
                      </w:tc>
                    </w:tr>
                    <w:tr w:rsidR="0095394A" w14:paraId="6FB0AF94" w14:textId="77777777">
                      <w:tc>
                        <w:tcPr>
                          <w:tcW w:w="678" w:type="dxa"/>
                        </w:tcPr>
                        <w:p w14:paraId="6FB0AF90" w14:textId="77777777" w:rsidR="0095394A" w:rsidRDefault="00506E6E">
                          <w:r>
                            <w:t>Betreft</w:t>
                          </w:r>
                        </w:p>
                        <w:p w14:paraId="6FB0AF91" w14:textId="77777777" w:rsidR="0095394A" w:rsidRDefault="0095394A"/>
                      </w:tc>
                      <w:tc>
                        <w:tcPr>
                          <w:tcW w:w="6851" w:type="dxa"/>
                        </w:tcPr>
                        <w:p w14:paraId="6FB0AF92" w14:textId="7678950D" w:rsidR="0095394A" w:rsidRDefault="00506E6E">
                          <w:r>
                            <w:t xml:space="preserve">Appreciatie van de motie van lid </w:t>
                          </w:r>
                          <w:proofErr w:type="spellStart"/>
                          <w:r>
                            <w:t>Kr</w:t>
                          </w:r>
                          <w:r w:rsidR="005A3E4F">
                            <w:t>ö</w:t>
                          </w:r>
                          <w:r>
                            <w:t>ger</w:t>
                          </w:r>
                          <w:proofErr w:type="spellEnd"/>
                          <w:r>
                            <w:t xml:space="preserve"> cs over zich inzetten voor sancties tegen bij goudhandel</w:t>
                          </w:r>
                        </w:p>
                        <w:p w14:paraId="6FB0AF93" w14:textId="77777777" w:rsidR="0095394A" w:rsidRDefault="0095394A"/>
                      </w:tc>
                    </w:tr>
                  </w:tbl>
                  <w:p w14:paraId="6FB0AF95" w14:textId="77777777" w:rsidR="0095394A" w:rsidRDefault="0095394A"/>
                  <w:p w14:paraId="6FB0AF96" w14:textId="77777777" w:rsidR="0095394A" w:rsidRDefault="0095394A"/>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6FB0AF81" wp14:editId="6FB0AF82">
              <wp:simplePos x="0" y="0"/>
              <wp:positionH relativeFrom="page">
                <wp:posOffset>5921375</wp:posOffset>
              </wp:positionH>
              <wp:positionV relativeFrom="page">
                <wp:posOffset>1965325</wp:posOffset>
              </wp:positionV>
              <wp:extent cx="127762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FB0AF97" w14:textId="77777777" w:rsidR="0095394A" w:rsidRDefault="00506E6E">
                          <w:pPr>
                            <w:pStyle w:val="Referentiegegevensbold"/>
                          </w:pPr>
                          <w:r>
                            <w:t>Ministerie van Buitenlandse Zaken</w:t>
                          </w:r>
                        </w:p>
                        <w:p w14:paraId="6FB0AF98" w14:textId="77777777" w:rsidR="0095394A" w:rsidRDefault="0095394A">
                          <w:pPr>
                            <w:pStyle w:val="WitregelW1"/>
                          </w:pPr>
                        </w:p>
                        <w:p w14:paraId="6FB0AF9A" w14:textId="132F8A22" w:rsidR="0095394A" w:rsidRDefault="005A3E4F">
                          <w:pPr>
                            <w:pStyle w:val="Referentiegegevens"/>
                          </w:pPr>
                          <w:r>
                            <w:t>Rijnstraat 8</w:t>
                          </w:r>
                          <w:r>
                            <w:br/>
                            <w:t>2515 XP Den Haag</w:t>
                          </w:r>
                          <w:r>
                            <w:br/>
                            <w:t>Postbus 20061</w:t>
                          </w:r>
                          <w:r>
                            <w:br/>
                            <w:t>Nederland</w:t>
                          </w:r>
                          <w:r>
                            <w:br/>
                          </w:r>
                          <w:r w:rsidR="00506E6E">
                            <w:t>www.minbuza.nl</w:t>
                          </w:r>
                        </w:p>
                        <w:p w14:paraId="6FB0AF9B" w14:textId="77777777" w:rsidR="0095394A" w:rsidRDefault="0095394A">
                          <w:pPr>
                            <w:pStyle w:val="WitregelW2"/>
                          </w:pPr>
                        </w:p>
                        <w:p w14:paraId="6FB0AF9C" w14:textId="77777777" w:rsidR="0095394A" w:rsidRDefault="00506E6E">
                          <w:pPr>
                            <w:pStyle w:val="Referentiegegevensbold"/>
                          </w:pPr>
                          <w:r>
                            <w:t>Onze referentie</w:t>
                          </w:r>
                        </w:p>
                        <w:p w14:paraId="6FB0AF9D" w14:textId="77777777" w:rsidR="0095394A" w:rsidRDefault="00506E6E">
                          <w:pPr>
                            <w:pStyle w:val="Referentiegegevens"/>
                          </w:pPr>
                          <w:r>
                            <w:t>BZ2632566</w:t>
                          </w:r>
                        </w:p>
                        <w:p w14:paraId="6FB0AF9E" w14:textId="77777777" w:rsidR="0095394A" w:rsidRDefault="0095394A">
                          <w:pPr>
                            <w:pStyle w:val="WitregelW1"/>
                          </w:pPr>
                        </w:p>
                        <w:p w14:paraId="6FB0AF9F" w14:textId="77777777" w:rsidR="0095394A" w:rsidRDefault="00506E6E">
                          <w:pPr>
                            <w:pStyle w:val="Referentiegegevensbold"/>
                          </w:pPr>
                          <w:r>
                            <w:t>Uw referentie</w:t>
                          </w:r>
                        </w:p>
                        <w:p w14:paraId="6FB0AFA0" w14:textId="77777777" w:rsidR="0095394A" w:rsidRDefault="00506E6E">
                          <w:pPr>
                            <w:pStyle w:val="Referentiegegevens"/>
                          </w:pPr>
                          <w:r>
                            <w:t>29237-267</w:t>
                          </w:r>
                        </w:p>
                        <w:p w14:paraId="6FB0AFA1" w14:textId="77777777" w:rsidR="0095394A" w:rsidRDefault="0095394A">
                          <w:pPr>
                            <w:pStyle w:val="WitregelW1"/>
                          </w:pPr>
                        </w:p>
                        <w:p w14:paraId="6FB0AFA2" w14:textId="77777777" w:rsidR="0095394A" w:rsidRDefault="00506E6E">
                          <w:pPr>
                            <w:pStyle w:val="Referentiegegevensbold"/>
                          </w:pPr>
                          <w:r>
                            <w:t>Bijlage(n)</w:t>
                          </w:r>
                        </w:p>
                        <w:p w14:paraId="6FB0AFA3" w14:textId="77777777" w:rsidR="0095394A" w:rsidRDefault="00506E6E">
                          <w:pPr>
                            <w:pStyle w:val="Referentiegegevens"/>
                          </w:pPr>
                          <w:r>
                            <w:t>-</w:t>
                          </w:r>
                        </w:p>
                      </w:txbxContent>
                    </wps:txbx>
                    <wps:bodyPr vert="horz" wrap="square" lIns="0" tIns="0" rIns="0" bIns="0" anchor="t" anchorCtr="0"/>
                  </wps:wsp>
                </a:graphicData>
              </a:graphic>
            </wp:anchor>
          </w:drawing>
        </mc:Choice>
        <mc:Fallback>
          <w:pict>
            <v:shape w14:anchorId="6FB0AF81" id="41b10cd4-80a4-11ea-b356-6230a4311406" o:spid="_x0000_s1032" type="#_x0000_t202" style="position:absolute;margin-left:466.25pt;margin-top:154.75pt;width:100.6pt;height:630.7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HFQQ5qTAQAAFQMA&#10;AA4AAAAAAAAAAAAAAAAALgIAAGRycy9lMm9Eb2MueG1sUEsBAi0AFAAGAAgAAAAhACfpzZ/iAAAA&#10;DQEAAA8AAAAAAAAAAAAAAAAA7QMAAGRycy9kb3ducmV2LnhtbFBLBQYAAAAABAAEAPMAAAD8BAAA&#10;AAA=&#10;" filled="f" stroked="f">
              <v:textbox inset="0,0,0,0">
                <w:txbxContent>
                  <w:p w14:paraId="6FB0AF97" w14:textId="77777777" w:rsidR="0095394A" w:rsidRDefault="00506E6E">
                    <w:pPr>
                      <w:pStyle w:val="Referentiegegevensbold"/>
                    </w:pPr>
                    <w:r>
                      <w:t>Ministerie van Buitenlandse Zaken</w:t>
                    </w:r>
                  </w:p>
                  <w:p w14:paraId="6FB0AF98" w14:textId="77777777" w:rsidR="0095394A" w:rsidRDefault="0095394A">
                    <w:pPr>
                      <w:pStyle w:val="WitregelW1"/>
                    </w:pPr>
                  </w:p>
                  <w:p w14:paraId="6FB0AF9A" w14:textId="132F8A22" w:rsidR="0095394A" w:rsidRDefault="005A3E4F">
                    <w:pPr>
                      <w:pStyle w:val="Referentiegegevens"/>
                    </w:pPr>
                    <w:r>
                      <w:t>Rijnstraat 8</w:t>
                    </w:r>
                    <w:r>
                      <w:br/>
                      <w:t>2515 XP Den Haag</w:t>
                    </w:r>
                    <w:r>
                      <w:br/>
                      <w:t>Postbus 20061</w:t>
                    </w:r>
                    <w:r>
                      <w:br/>
                      <w:t>Nederland</w:t>
                    </w:r>
                    <w:r>
                      <w:br/>
                    </w:r>
                    <w:r w:rsidR="00506E6E">
                      <w:t>www.minbuza.nl</w:t>
                    </w:r>
                  </w:p>
                  <w:p w14:paraId="6FB0AF9B" w14:textId="77777777" w:rsidR="0095394A" w:rsidRDefault="0095394A">
                    <w:pPr>
                      <w:pStyle w:val="WitregelW2"/>
                    </w:pPr>
                  </w:p>
                  <w:p w14:paraId="6FB0AF9C" w14:textId="77777777" w:rsidR="0095394A" w:rsidRDefault="00506E6E">
                    <w:pPr>
                      <w:pStyle w:val="Referentiegegevensbold"/>
                    </w:pPr>
                    <w:r>
                      <w:t>Onze referentie</w:t>
                    </w:r>
                  </w:p>
                  <w:p w14:paraId="6FB0AF9D" w14:textId="77777777" w:rsidR="0095394A" w:rsidRDefault="00506E6E">
                    <w:pPr>
                      <w:pStyle w:val="Referentiegegevens"/>
                    </w:pPr>
                    <w:r>
                      <w:t>BZ2632566</w:t>
                    </w:r>
                  </w:p>
                  <w:p w14:paraId="6FB0AF9E" w14:textId="77777777" w:rsidR="0095394A" w:rsidRDefault="0095394A">
                    <w:pPr>
                      <w:pStyle w:val="WitregelW1"/>
                    </w:pPr>
                  </w:p>
                  <w:p w14:paraId="6FB0AF9F" w14:textId="77777777" w:rsidR="0095394A" w:rsidRDefault="00506E6E">
                    <w:pPr>
                      <w:pStyle w:val="Referentiegegevensbold"/>
                    </w:pPr>
                    <w:r>
                      <w:t>Uw referentie</w:t>
                    </w:r>
                  </w:p>
                  <w:p w14:paraId="6FB0AFA0" w14:textId="77777777" w:rsidR="0095394A" w:rsidRDefault="00506E6E">
                    <w:pPr>
                      <w:pStyle w:val="Referentiegegevens"/>
                    </w:pPr>
                    <w:r>
                      <w:t>29237-267</w:t>
                    </w:r>
                  </w:p>
                  <w:p w14:paraId="6FB0AFA1" w14:textId="77777777" w:rsidR="0095394A" w:rsidRDefault="0095394A">
                    <w:pPr>
                      <w:pStyle w:val="WitregelW1"/>
                    </w:pPr>
                  </w:p>
                  <w:p w14:paraId="6FB0AFA2" w14:textId="77777777" w:rsidR="0095394A" w:rsidRDefault="00506E6E">
                    <w:pPr>
                      <w:pStyle w:val="Referentiegegevensbold"/>
                    </w:pPr>
                    <w:r>
                      <w:t>Bijlage(n)</w:t>
                    </w:r>
                  </w:p>
                  <w:p w14:paraId="6FB0AFA3" w14:textId="77777777" w:rsidR="0095394A" w:rsidRDefault="00506E6E">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6FB0AF83" wp14:editId="6FB0AF84">
              <wp:simplePos x="0" y="0"/>
              <wp:positionH relativeFrom="page">
                <wp:posOffset>1007744</wp:posOffset>
              </wp:positionH>
              <wp:positionV relativeFrom="page">
                <wp:posOffset>10194925</wp:posOffset>
              </wp:positionV>
              <wp:extent cx="4787900" cy="251460"/>
              <wp:effectExtent l="0" t="0" r="0" b="0"/>
              <wp:wrapNone/>
              <wp:docPr id="8" name="41b10d26-80a4-11ea-b356-6230a4311406"/>
              <wp:cNvGraphicFramePr/>
              <a:graphic xmlns:a="http://schemas.openxmlformats.org/drawingml/2006/main">
                <a:graphicData uri="http://schemas.microsoft.com/office/word/2010/wordprocessingShape">
                  <wps:wsp>
                    <wps:cNvSpPr txBox="1"/>
                    <wps:spPr>
                      <a:xfrm>
                        <a:off x="0" y="0"/>
                        <a:ext cx="4787900" cy="251460"/>
                      </a:xfrm>
                      <a:prstGeom prst="rect">
                        <a:avLst/>
                      </a:prstGeom>
                      <a:noFill/>
                    </wps:spPr>
                    <wps:txbx>
                      <w:txbxContent>
                        <w:p w14:paraId="6FB0AFA4" w14:textId="77777777" w:rsidR="0095394A" w:rsidRDefault="00506E6E">
                          <w:pPr>
                            <w:pStyle w:val="Rubricering"/>
                          </w:pPr>
                          <w:r>
                            <w:t>ONGERUBRICEERD / GEEN MERKING</w:t>
                          </w:r>
                        </w:p>
                      </w:txbxContent>
                    </wps:txbx>
                    <wps:bodyPr vert="horz" wrap="square" lIns="0" tIns="0" rIns="0" bIns="0" anchor="t" anchorCtr="0"/>
                  </wps:wsp>
                </a:graphicData>
              </a:graphic>
            </wp:anchor>
          </w:drawing>
        </mc:Choice>
        <mc:Fallback>
          <w:pict>
            <v:shape w14:anchorId="6FB0AF83" id="41b10d26-80a4-11ea-b356-6230a4311406" o:spid="_x0000_s1033" type="#_x0000_t202" style="position:absolute;margin-left:79.35pt;margin-top:802.75pt;width:377pt;height:19.8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" filled="f" stroked="f">
              <v:textbox inset="0,0,0,0">
                <w:txbxContent>
                  <w:p w14:paraId="6FB0AFA4" w14:textId="77777777" w:rsidR="0095394A" w:rsidRDefault="00506E6E">
                    <w:pPr>
                      <w:pStyle w:val="Rubricering"/>
                    </w:pPr>
                    <w:r>
                      <w:t>ONGERUBRICEERD / GEEN MERKING</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6FB0AF85" wp14:editId="6FB0AF86">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FB0AFB1" w14:textId="77777777" w:rsidR="00506E6E" w:rsidRDefault="00506E6E"/>
                      </w:txbxContent>
                    </wps:txbx>
                    <wps:bodyPr vert="horz" wrap="square" lIns="0" tIns="0" rIns="0" bIns="0" anchor="t" anchorCtr="0"/>
                  </wps:wsp>
                </a:graphicData>
              </a:graphic>
            </wp:anchor>
          </w:drawing>
        </mc:Choice>
        <mc:Fallback>
          <w:pict>
            <v:shape w14:anchorId="6FB0AF85" id="41b10d73-80a4-11ea-b356-6230a4311406" o:spid="_x0000_s1034"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MP9C35MBAAAUAwAA&#10;DgAAAAAAAAAAAAAAAAAuAgAAZHJzL2Uyb0RvYy54bWxQSwECLQAUAAYACAAAACEAvJgIjuEAAAAO&#10;AQAADwAAAAAAAAAAAAAAAADtAwAAZHJzL2Rvd25yZXYueG1sUEsFBgAAAAAEAAQA8wAAAPsEAAAA&#10;AA==&#10;" filled="f" stroked="f">
              <v:textbox inset="0,0,0,0">
                <w:txbxContent>
                  <w:p w14:paraId="6FB0AFB1" w14:textId="77777777" w:rsidR="00506E6E" w:rsidRDefault="00506E6E"/>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6FB0AF87" wp14:editId="6FB0AF88">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FB0AFB3" w14:textId="77777777" w:rsidR="00506E6E" w:rsidRDefault="00506E6E"/>
                      </w:txbxContent>
                    </wps:txbx>
                    <wps:bodyPr vert="horz" wrap="square" lIns="0" tIns="0" rIns="0" bIns="0" anchor="t" anchorCtr="0"/>
                  </wps:wsp>
                </a:graphicData>
              </a:graphic>
            </wp:anchor>
          </w:drawing>
        </mc:Choice>
        <mc:Fallback>
          <w:pict>
            <v:shape w14:anchorId="6FB0AF87" id="41b10dc3-80a4-11ea-b356-6230a4311406" o:spid="_x0000_s1035"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4eMk5UBAAAUAwAA&#10;DgAAAAAAAAAAAAAAAAAuAgAAZHJzL2Uyb0RvYy54bWxQSwECLQAUAAYACAAAACEA7IjYZN8AAAAI&#10;AQAADwAAAAAAAAAAAAAAAADvAwAAZHJzL2Rvd25yZXYueG1sUEsFBgAAAAAEAAQA8wAAAPsEAAAA&#10;AA==&#10;" filled="f" stroked="f">
              <v:textbox inset="0,0,0,0">
                <w:txbxContent>
                  <w:p w14:paraId="6FB0AFB3" w14:textId="77777777" w:rsidR="00506E6E" w:rsidRDefault="00506E6E"/>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6FB0AF89" wp14:editId="6FB0AF8A">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FB0AFA5" w14:textId="77777777" w:rsidR="0095394A" w:rsidRDefault="00506E6E">
                          <w:pPr>
                            <w:spacing w:line="240" w:lineRule="auto"/>
                          </w:pPr>
                          <w:r>
                            <w:rPr>
                              <w:noProof/>
                            </w:rPr>
                            <w:drawing>
                              <wp:inline distT="0" distB="0" distL="0" distR="0" wp14:anchorId="1A8EBD6F" wp14:editId="6FB0AFAC">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FB0AF89" id="41b10edc-80a4-11ea-b356-6230a4311406" o:spid="_x0000_s1036"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80dlw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" filled="f" stroked="f">
              <v:textbox inset="0,0,0,0">
                <w:txbxContent>
                  <w:p w14:paraId="6FB0AFA5" w14:textId="77777777" w:rsidR="0095394A" w:rsidRDefault="00506E6E">
                    <w:pPr>
                      <w:spacing w:line="240" w:lineRule="auto"/>
                    </w:pPr>
                    <w:r>
                      <w:rPr>
                        <w:noProof/>
                      </w:rPr>
                      <w:drawing>
                        <wp:inline distT="0" distB="0" distL="0" distR="0" wp14:anchorId="1A8EBD6F" wp14:editId="6FB0AFAC">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174473"/>
    <w:multiLevelType w:val="multilevel"/>
    <w:tmpl w:val="BE9E988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9F5474EE"/>
    <w:multiLevelType w:val="multilevel"/>
    <w:tmpl w:val="3AC0599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08C7B837"/>
    <w:multiLevelType w:val="multilevel"/>
    <w:tmpl w:val="5E21C74D"/>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7AEE59"/>
    <w:multiLevelType w:val="multilevel"/>
    <w:tmpl w:val="B04FE178"/>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4" w15:restartNumberingAfterBreak="0">
    <w:nsid w:val="1AF97CBA"/>
    <w:multiLevelType w:val="hybridMultilevel"/>
    <w:tmpl w:val="E4FADC64"/>
    <w:lvl w:ilvl="0" w:tplc="406E3CC0">
      <w:numFmt w:val="bullet"/>
      <w:lvlText w:val=""/>
      <w:lvlJc w:val="left"/>
      <w:pPr>
        <w:ind w:left="720" w:hanging="360"/>
      </w:pPr>
      <w:rPr>
        <w:rFonts w:ascii="Symbol" w:eastAsia="DejaVu Sans"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B424014"/>
    <w:multiLevelType w:val="multilevel"/>
    <w:tmpl w:val="8919A130"/>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844052353">
    <w:abstractNumId w:val="3"/>
  </w:num>
  <w:num w:numId="2" w16cid:durableId="1195192607">
    <w:abstractNumId w:val="1"/>
  </w:num>
  <w:num w:numId="3" w16cid:durableId="580913253">
    <w:abstractNumId w:val="0"/>
  </w:num>
  <w:num w:numId="4" w16cid:durableId="1190490416">
    <w:abstractNumId w:val="5"/>
  </w:num>
  <w:num w:numId="5" w16cid:durableId="594628911">
    <w:abstractNumId w:val="2"/>
  </w:num>
  <w:num w:numId="6" w16cid:durableId="11517560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94A"/>
    <w:rsid w:val="00040029"/>
    <w:rsid w:val="000E7F31"/>
    <w:rsid w:val="00154799"/>
    <w:rsid w:val="004C57EB"/>
    <w:rsid w:val="00501822"/>
    <w:rsid w:val="00506E6E"/>
    <w:rsid w:val="005A3E4F"/>
    <w:rsid w:val="009012C0"/>
    <w:rsid w:val="0095394A"/>
    <w:rsid w:val="00C57B7E"/>
    <w:rsid w:val="00D23F34"/>
    <w:rsid w:val="00F36F59"/>
    <w:rsid w:val="00F629BB"/>
    <w:rsid w:val="399891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0AF69"/>
  <w15:docId w15:val="{689B02FA-5AA4-4AC8-9A9C-D92504468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andaard"/>
    <w:uiPriority w:val="4"/>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Citaat">
    <w:name w:val="Citaat"/>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customStyle="1" w:styleId="Geenafstand">
    <w:name w:val="Geen afstand"/>
    <w:basedOn w:val="Normal"/>
    <w:next w:val="Normal"/>
    <w:uiPriority w:val="98"/>
    <w:qFormat/>
    <w:pPr>
      <w:spacing w:line="180" w:lineRule="exact"/>
    </w:p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
    <w:name w:val="Intensieve benadrukking"/>
    <w:basedOn w:val="Normal"/>
    <w:next w:val="Normal"/>
    <w:uiPriority w:val="98"/>
    <w:qFormat/>
    <w:rPr>
      <w:i/>
      <w:color w:val="4F81BD"/>
    </w:rPr>
  </w:style>
  <w:style w:type="paragraph" w:customStyle="1" w:styleId="Intensieveverwijzing">
    <w:name w:val="Intensieve verwijzing"/>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1">
    <w:name w:val="Kop 1"/>
    <w:basedOn w:val="Normal"/>
    <w:next w:val="Normal"/>
    <w:qFormat/>
    <w:pPr>
      <w:tabs>
        <w:tab w:val="left" w:pos="0"/>
      </w:tabs>
      <w:spacing w:before="120" w:after="120" w:line="300" w:lineRule="exact"/>
    </w:pPr>
    <w:rPr>
      <w:sz w:val="24"/>
      <w:szCs w:val="24"/>
    </w:rPr>
  </w:style>
  <w:style w:type="paragraph" w:customStyle="1" w:styleId="Kop2">
    <w:name w:val="Kop 2"/>
    <w:basedOn w:val="Normal"/>
    <w:next w:val="Normal"/>
    <w:uiPriority w:val="1"/>
    <w:qFormat/>
    <w:pPr>
      <w:tabs>
        <w:tab w:val="left" w:pos="0"/>
      </w:tabs>
      <w:spacing w:before="240"/>
    </w:pPr>
    <w:rPr>
      <w:i/>
    </w:rPr>
  </w:style>
  <w:style w:type="paragraph" w:customStyle="1" w:styleId="Kop3">
    <w:name w:val="Kop 3"/>
    <w:basedOn w:val="Normal"/>
    <w:next w:val="Normal"/>
    <w:uiPriority w:val="2"/>
    <w:qFormat/>
    <w:pPr>
      <w:tabs>
        <w:tab w:val="left" w:pos="0"/>
      </w:tabs>
      <w:spacing w:before="240"/>
      <w:ind w:left="-1120"/>
    </w:pPr>
  </w:style>
  <w:style w:type="paragraph" w:customStyle="1" w:styleId="Kop4">
    <w:name w:val="Kop 4"/>
    <w:basedOn w:val="Normal"/>
    <w:next w:val="Normal"/>
    <w:uiPriority w:val="3"/>
    <w:qFormat/>
    <w:pPr>
      <w:tabs>
        <w:tab w:val="left" w:pos="0"/>
      </w:tabs>
      <w:spacing w:before="240"/>
      <w:ind w:left="-1120"/>
    </w:pPr>
  </w:style>
  <w:style w:type="paragraph" w:customStyle="1" w:styleId="Kop5">
    <w:name w:val="Kop 5"/>
    <w:basedOn w:val="Normal"/>
    <w:next w:val="Normal"/>
    <w:pPr>
      <w:spacing w:line="320" w:lineRule="exact"/>
    </w:pPr>
    <w:rPr>
      <w:sz w:val="24"/>
      <w:szCs w:val="24"/>
    </w:rPr>
  </w:style>
  <w:style w:type="paragraph" w:customStyle="1" w:styleId="KopRomeins">
    <w:name w:val="Kop Romeins"/>
    <w:basedOn w:val="Normal"/>
    <w:next w:val="Normal"/>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customStyle="1" w:styleId="Ondertitel">
    <w:name w:val="Ondertitel"/>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5"/>
      </w:numPr>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
    <w:name w:val="Subtiele benadrukking"/>
    <w:basedOn w:val="Normal"/>
    <w:next w:val="Normal"/>
    <w:uiPriority w:val="98"/>
    <w:qFormat/>
    <w:rPr>
      <w:i/>
      <w:color w:val="404040"/>
    </w:rPr>
  </w:style>
  <w:style w:type="paragraph" w:customStyle="1" w:styleId="Subtieleverwijzing">
    <w:name w:val="Subtiele verwijzing"/>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
    <w:name w:val="Tabelrast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
    <w:name w:val="Titel"/>
    <w:basedOn w:val="Normal"/>
    <w:next w:val="Normal"/>
    <w:uiPriority w:val="7"/>
    <w:qFormat/>
    <w:pPr>
      <w:spacing w:line="320" w:lineRule="atLeast"/>
    </w:pPr>
    <w:rPr>
      <w:b/>
      <w:sz w:val="24"/>
      <w:szCs w:val="24"/>
    </w:rPr>
  </w:style>
  <w:style w:type="paragraph" w:customStyle="1" w:styleId="Titelvanboek">
    <w:name w:val="Titel van boek"/>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character" w:styleId="UnresolvedMention">
    <w:name w:val="Unresolved Mention"/>
    <w:basedOn w:val="DefaultParagraphFont"/>
    <w:uiPriority w:val="99"/>
    <w:semiHidden/>
    <w:unhideWhenUsed/>
    <w:rsid w:val="009012C0"/>
    <w:rPr>
      <w:color w:val="605E5C"/>
      <w:shd w:val="clear" w:color="auto" w:fill="E1DFDD"/>
    </w:rPr>
  </w:style>
  <w:style w:type="paragraph" w:styleId="FootnoteText">
    <w:name w:val="footnote text"/>
    <w:basedOn w:val="Normal"/>
    <w:link w:val="FootnoteTextChar"/>
    <w:uiPriority w:val="99"/>
    <w:semiHidden/>
    <w:unhideWhenUsed/>
    <w:rsid w:val="009012C0"/>
    <w:pPr>
      <w:spacing w:line="240" w:lineRule="auto"/>
    </w:pPr>
    <w:rPr>
      <w:sz w:val="20"/>
      <w:szCs w:val="20"/>
    </w:rPr>
  </w:style>
  <w:style w:type="character" w:customStyle="1" w:styleId="FootnoteTextChar">
    <w:name w:val="Footnote Text Char"/>
    <w:basedOn w:val="DefaultParagraphFont"/>
    <w:link w:val="FootnoteText"/>
    <w:uiPriority w:val="99"/>
    <w:semiHidden/>
    <w:rsid w:val="009012C0"/>
    <w:rPr>
      <w:rFonts w:ascii="Verdana" w:hAnsi="Verdana"/>
      <w:color w:val="000000"/>
    </w:rPr>
  </w:style>
  <w:style w:type="character" w:styleId="FootnoteReference">
    <w:name w:val="footnote reference"/>
    <w:basedOn w:val="DefaultParagraphFont"/>
    <w:uiPriority w:val="99"/>
    <w:semiHidden/>
    <w:unhideWhenUsed/>
    <w:rsid w:val="009012C0"/>
    <w:rPr>
      <w:vertAlign w:val="superscript"/>
    </w:rPr>
  </w:style>
  <w:style w:type="paragraph" w:styleId="ListParagraph">
    <w:name w:val="List Paragraph"/>
    <w:basedOn w:val="Normal"/>
    <w:uiPriority w:val="34"/>
    <w:semiHidden/>
    <w:rsid w:val="00040029"/>
    <w:pPr>
      <w:ind w:left="720"/>
      <w:contextualSpacing/>
    </w:pPr>
  </w:style>
  <w:style w:type="paragraph" w:styleId="Header">
    <w:name w:val="header"/>
    <w:basedOn w:val="Normal"/>
    <w:link w:val="HeaderChar"/>
    <w:uiPriority w:val="99"/>
    <w:unhideWhenUsed/>
    <w:rsid w:val="005A3E4F"/>
    <w:pPr>
      <w:tabs>
        <w:tab w:val="center" w:pos="4513"/>
        <w:tab w:val="right" w:pos="9026"/>
      </w:tabs>
      <w:spacing w:line="240" w:lineRule="auto"/>
    </w:pPr>
  </w:style>
  <w:style w:type="character" w:customStyle="1" w:styleId="HeaderChar">
    <w:name w:val="Header Char"/>
    <w:basedOn w:val="DefaultParagraphFont"/>
    <w:link w:val="Header"/>
    <w:uiPriority w:val="99"/>
    <w:rsid w:val="005A3E4F"/>
    <w:rPr>
      <w:rFonts w:ascii="Verdana" w:hAnsi="Verdana"/>
      <w:color w:val="000000"/>
      <w:sz w:val="18"/>
      <w:szCs w:val="18"/>
    </w:rPr>
  </w:style>
  <w:style w:type="paragraph" w:styleId="Footer">
    <w:name w:val="footer"/>
    <w:basedOn w:val="Normal"/>
    <w:link w:val="FooterChar"/>
    <w:uiPriority w:val="99"/>
    <w:unhideWhenUsed/>
    <w:rsid w:val="005A3E4F"/>
    <w:pPr>
      <w:tabs>
        <w:tab w:val="center" w:pos="4513"/>
        <w:tab w:val="right" w:pos="9026"/>
      </w:tabs>
      <w:spacing w:line="240" w:lineRule="auto"/>
    </w:pPr>
  </w:style>
  <w:style w:type="character" w:customStyle="1" w:styleId="FooterChar">
    <w:name w:val="Footer Char"/>
    <w:basedOn w:val="DefaultParagraphFont"/>
    <w:link w:val="Footer"/>
    <w:uiPriority w:val="99"/>
    <w:rsid w:val="005A3E4F"/>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170</ap:Words>
  <ap:Characters>935</ap:Characters>
  <ap:DocSecurity>0</ap:DocSecurity>
  <ap:Lines>7</ap:Lines>
  <ap:Paragraphs>2</ap:Paragraphs>
  <ap:ScaleCrop>false</ap:ScaleCrop>
  <ap:LinksUpToDate>false</ap:LinksUpToDate>
  <ap:CharactersWithSpaces>1103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dcterms:created xsi:type="dcterms:W3CDTF">2026-10-06T06:46:00.0000000Z</dcterms:created>
  <dcterms:modified xsi:type="dcterms:W3CDTF">2026-10-06T06:46:00.0000000Z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0x0101009C7CE436063D44E9BE7DC0259EF7C32F006EB9F9836A634AE58B6169785FD3936F0012FC17C079894349A4552CAF1BAA717E</vt:lpwstr>
  </property>
  <property fmtid="{D5CDD505-2E9C-101B-9397-08002B2CF9AE}" pid="3" name="BZDossierTemplate">
    <vt:lpwstr>ReguliereKamerbrief</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https://247.plaza.buzaservices.nl/subject/PV-RK2026082026/BZ2632566/Reguliere kamerbrief - Appreciatie van de motie van lid Kroger cs over zich inzetten voor sancties tegen bij goudhandel.docx</vt:lpwstr>
  </property>
  <property fmtid="{D5CDD505-2E9C-101B-9397-08002B2CF9AE}" pid="24" name="_dlc_DocIdItemGuid">
    <vt:lpwstr>812e9fdd-f9c1-43d0-8d6c-b4a578a9b0da</vt:lpwstr>
  </property>
</Properties>
</file>