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65BEB" w:rsidP="00365BEB" w:rsidRDefault="00365BEB" w14:paraId="1098000A" w14:textId="19291D5F">
      <w:pPr>
        <w:pStyle w:val="Geenafstand"/>
      </w:pPr>
      <w:r>
        <w:t>AH 270</w:t>
      </w:r>
    </w:p>
    <w:p w:rsidR="00365BEB" w:rsidP="00365BEB" w:rsidRDefault="00365BEB" w14:paraId="36BDFEB0" w14:textId="3E9671AE">
      <w:pPr>
        <w:pStyle w:val="Geenafstand"/>
      </w:pPr>
      <w:r>
        <w:t>2026Z18752</w:t>
      </w:r>
    </w:p>
    <w:p w:rsidR="00365BEB" w:rsidP="00365BEB" w:rsidRDefault="00365BEB" w14:paraId="50FE2798" w14:textId="77777777">
      <w:pPr>
        <w:pStyle w:val="Geenafstand"/>
      </w:pPr>
    </w:p>
    <w:p w:rsidRPr="00251844" w:rsidR="00365BEB" w:rsidP="00365BEB" w:rsidRDefault="00365BEB" w14:paraId="4428F3AE" w14:textId="2D7381FD">
      <w:pPr>
        <w:spacing w:line="240" w:lineRule="auto"/>
        <w:rPr>
          <w:rFonts w:cs="Utopia"/>
          <w:color w:val="000000"/>
          <w:szCs w:val="18"/>
        </w:rPr>
      </w:pPr>
      <w:r w:rsidRPr="00365BEB">
        <w:rPr>
          <w:rFonts w:cs="Utopia"/>
          <w:color w:val="000000"/>
          <w:sz w:val="24"/>
          <w:szCs w:val="24"/>
        </w:rPr>
        <w:t>Mededeling van staatssecretaris Van Bruggen</w:t>
      </w:r>
      <w:r w:rsidRPr="00365BEB">
        <w:rPr>
          <w:rFonts w:cs="Utopia"/>
          <w:bCs/>
          <w:color w:val="000000"/>
          <w:sz w:val="24"/>
          <w:szCs w:val="24"/>
        </w:rPr>
        <w:t xml:space="preserve"> </w:t>
      </w:r>
      <w:r w:rsidRPr="00365BEB">
        <w:rPr>
          <w:rFonts w:cs="Utopia"/>
          <w:color w:val="000000"/>
          <w:sz w:val="24"/>
          <w:szCs w:val="24"/>
        </w:rPr>
        <w:t xml:space="preserve">(Justitie en Veiligheid) (ontvangen </w:t>
      </w:r>
      <w:r>
        <w:rPr>
          <w:rFonts w:cs="Utopia"/>
          <w:color w:val="000000"/>
          <w:sz w:val="24"/>
          <w:szCs w:val="24"/>
        </w:rPr>
        <w:t xml:space="preserve"> 5 oktober 2026)</w:t>
      </w:r>
    </w:p>
    <w:p w:rsidRPr="00251844" w:rsidR="00365BEB" w:rsidP="00365BEB" w:rsidRDefault="00365BEB" w14:paraId="32463CC7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365BEB" w:rsidP="00365BEB" w:rsidRDefault="00365BEB" w14:paraId="4B965A29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het lid</w:t>
      </w:r>
      <w:r>
        <w:t xml:space="preserve"> Van </w:t>
      </w:r>
      <w:proofErr w:type="spellStart"/>
      <w:r>
        <w:t>Duijvenvoorde</w:t>
      </w:r>
      <w:proofErr w:type="spellEnd"/>
      <w:r>
        <w:t xml:space="preserve"> (FVD)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staatssecretaris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</w:t>
      </w:r>
      <w:r>
        <w:t>publieke politieke uitlatingen van rechters</w:t>
      </w:r>
      <w:r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14 september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365BEB" w:rsidP="00365BEB" w:rsidRDefault="00365BEB" w14:paraId="620DB5C1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365BEB" w:rsidP="00365BEB" w:rsidRDefault="00365BEB" w14:paraId="4302854E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365BEB" w:rsidP="00365BEB" w:rsidRDefault="00365BEB" w14:paraId="52C0D328" w14:textId="77777777">
      <w:pPr>
        <w:pStyle w:val="broodtekst"/>
      </w:pPr>
    </w:p>
    <w:p w:rsidR="002C3023" w:rsidRDefault="002C3023" w14:paraId="01BBD9A2" w14:textId="77777777"/>
    <w:p w:rsidR="00365BEB" w:rsidRDefault="00365BEB" w14:paraId="148EA981" w14:textId="77777777"/>
    <w:sectPr w:rsidR="00365B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77209" w14:textId="77777777" w:rsidR="00F53354" w:rsidRDefault="00F53354" w:rsidP="00365BEB">
      <w:pPr>
        <w:spacing w:after="0" w:line="240" w:lineRule="auto"/>
      </w:pPr>
      <w:r>
        <w:separator/>
      </w:r>
    </w:p>
  </w:endnote>
  <w:endnote w:type="continuationSeparator" w:id="0">
    <w:p w14:paraId="31E179A6" w14:textId="77777777" w:rsidR="00F53354" w:rsidRDefault="00F53354" w:rsidP="00365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69484" w14:textId="77777777" w:rsidR="00365BEB" w:rsidRPr="00365BEB" w:rsidRDefault="00365BEB" w:rsidP="00365BE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6414D" w14:textId="77777777" w:rsidR="00365BEB" w:rsidRPr="00365BEB" w:rsidRDefault="00365BEB" w:rsidP="00365BE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F1D9A" w14:textId="77777777" w:rsidR="00365BEB" w:rsidRPr="00365BEB" w:rsidRDefault="00365BEB" w:rsidP="00365BE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58819" w14:textId="77777777" w:rsidR="00F53354" w:rsidRDefault="00F53354" w:rsidP="00365BEB">
      <w:pPr>
        <w:spacing w:after="0" w:line="240" w:lineRule="auto"/>
      </w:pPr>
      <w:r>
        <w:separator/>
      </w:r>
    </w:p>
  </w:footnote>
  <w:footnote w:type="continuationSeparator" w:id="0">
    <w:p w14:paraId="16710E3F" w14:textId="77777777" w:rsidR="00F53354" w:rsidRDefault="00F53354" w:rsidP="00365B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9B13B" w14:textId="77777777" w:rsidR="00365BEB" w:rsidRPr="00365BEB" w:rsidRDefault="00365BEB" w:rsidP="00365BE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8C5AD" w14:textId="77777777" w:rsidR="00365BEB" w:rsidRPr="00365BEB" w:rsidRDefault="00365BEB" w:rsidP="00365BE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D12F7" w14:textId="77777777" w:rsidR="00365BEB" w:rsidRPr="00365BEB" w:rsidRDefault="00365BEB" w:rsidP="00365BE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BEB"/>
    <w:rsid w:val="002C3023"/>
    <w:rsid w:val="00365BEB"/>
    <w:rsid w:val="00B07B01"/>
    <w:rsid w:val="00DF7A30"/>
    <w:rsid w:val="00F5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96046"/>
  <w15:chartTrackingRefBased/>
  <w15:docId w15:val="{F7ECBCB2-89EC-424B-9DC5-71041491E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65B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65B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65B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65B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65B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65B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65B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5B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65B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65B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65B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65B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65BE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65BE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65BE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5BE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5BE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5BE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65B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65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65B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65B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65B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65BE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65BE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65BE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65B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65BE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65BEB"/>
    <w:rPr>
      <w:b/>
      <w:bCs/>
      <w:smallCaps/>
      <w:color w:val="0F4761" w:themeColor="accent1" w:themeShade="BF"/>
      <w:spacing w:val="5"/>
    </w:rPr>
  </w:style>
  <w:style w:type="paragraph" w:customStyle="1" w:styleId="broodtekst">
    <w:name w:val="broodtekst"/>
    <w:basedOn w:val="Standaard"/>
    <w:rsid w:val="00365BE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365BE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65BEB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365BEB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365B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5BEB"/>
  </w:style>
  <w:style w:type="paragraph" w:styleId="Geenafstand">
    <w:name w:val="No Spacing"/>
    <w:uiPriority w:val="1"/>
    <w:qFormat/>
    <w:rsid w:val="00365B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88</ap:Words>
  <ap:Characters>490</ap:Characters>
  <ap:DocSecurity>0</ap:DocSecurity>
  <ap:Lines>4</ap:Lines>
  <ap:Paragraphs>1</ap:Paragraphs>
  <ap:ScaleCrop>false</ap:ScaleCrop>
  <ap:LinksUpToDate>false</ap:LinksUpToDate>
  <ap:CharactersWithSpaces>577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2026-10-06T09:31:00.0000000Z</dcterms:created>
  <dcterms:modified xsi:type="dcterms:W3CDTF">2026-10-06T09:33:00.0000000Z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