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6923" w:rsidP="009D6923" w:rsidRDefault="009D6923" w14:paraId="59949DDE" w14:textId="07750D85">
      <w:r w:rsidRPr="003D4250">
        <w:t>Hierbij bied ik u</w:t>
      </w:r>
      <w:r w:rsidR="001C64C0">
        <w:t xml:space="preserve"> </w:t>
      </w:r>
      <w:r w:rsidRPr="003D4250">
        <w:rPr>
          <w:color w:val="auto"/>
        </w:rPr>
        <w:t xml:space="preserve">de antwoorden aan op de schriftelijke vragen van </w:t>
      </w:r>
      <w:r>
        <w:t>de leden Vondeling en Wilders (beiden PVV) over het bericht dat omwonenden van azc Lochem 1000 euro krijgen om hun eigen veiligheid te regelen.</w:t>
      </w:r>
    </w:p>
    <w:p w:rsidR="009D6923" w:rsidP="009D6923" w:rsidRDefault="009D6923" w14:paraId="0125C937" w14:textId="7EADE12C">
      <w:r>
        <w:br/>
      </w:r>
      <w:r w:rsidRPr="009E1FAE">
        <w:t>Deze vragen werden ingezonden op</w:t>
      </w:r>
      <w:r>
        <w:t xml:space="preserve"> 18 februari 2026</w:t>
      </w:r>
      <w:r w:rsidRPr="009E1FAE">
        <w:t xml:space="preserve"> met kenmerk</w:t>
      </w:r>
      <w:r>
        <w:t xml:space="preserve"> </w:t>
      </w:r>
      <w:r w:rsidRPr="00F61F5C">
        <w:t>202</w:t>
      </w:r>
      <w:r>
        <w:t>6Z03427.</w:t>
      </w:r>
    </w:p>
    <w:p w:rsidR="009D6923" w:rsidP="009D6923" w:rsidRDefault="009D6923" w14:paraId="21A4FF73" w14:textId="77777777"/>
    <w:p w:rsidR="009D6923" w:rsidP="009D6923" w:rsidRDefault="009D6923" w14:paraId="51E8A8A8" w14:textId="77777777">
      <w:pPr>
        <w:pStyle w:val="WitregelW1bodytekst"/>
      </w:pPr>
    </w:p>
    <w:p w:rsidRPr="004B2453" w:rsidR="004B2453" w:rsidP="004B2453" w:rsidRDefault="004B2453" w14:paraId="2772C5F0" w14:textId="77777777">
      <w:r w:rsidRPr="004B2453">
        <w:t xml:space="preserve">De Minister van Asiel en Migratie, </w:t>
      </w:r>
    </w:p>
    <w:p w:rsidRPr="004B2453" w:rsidR="004B2453" w:rsidP="004B2453" w:rsidRDefault="004B2453" w14:paraId="79204912" w14:textId="77777777">
      <w:pPr>
        <w:rPr>
          <w:i/>
          <w:iCs/>
        </w:rPr>
      </w:pPr>
    </w:p>
    <w:p w:rsidRPr="004B2453" w:rsidR="004B2453" w:rsidP="004B2453" w:rsidRDefault="004B2453" w14:paraId="66A04347" w14:textId="77777777">
      <w:pPr>
        <w:rPr>
          <w:i/>
          <w:iCs/>
        </w:rPr>
      </w:pPr>
    </w:p>
    <w:p w:rsidRPr="004B2453" w:rsidR="004B2453" w:rsidP="004B2453" w:rsidRDefault="004B2453" w14:paraId="2D41F1DB" w14:textId="77777777">
      <w:pPr>
        <w:rPr>
          <w:i/>
          <w:iCs/>
        </w:rPr>
      </w:pPr>
    </w:p>
    <w:p w:rsidRPr="004B2453" w:rsidR="004B2453" w:rsidP="004B2453" w:rsidRDefault="004B2453" w14:paraId="55E82A16" w14:textId="77777777">
      <w:pPr>
        <w:rPr>
          <w:i/>
          <w:iCs/>
        </w:rPr>
      </w:pPr>
    </w:p>
    <w:p w:rsidRPr="004B2453" w:rsidR="004B2453" w:rsidP="004B2453" w:rsidRDefault="004B2453" w14:paraId="46A36B6D" w14:textId="77777777">
      <w:r w:rsidRPr="004B2453">
        <w:t xml:space="preserve">Bart van den Brink </w:t>
      </w:r>
    </w:p>
    <w:p w:rsidR="009D6923" w:rsidP="009D6923" w:rsidRDefault="009D6923" w14:paraId="59DA8DD0" w14:textId="77777777"/>
    <w:p w:rsidR="009D6923" w:rsidP="009D6923" w:rsidRDefault="009D6923" w14:paraId="1DDFD7B4" w14:textId="77777777"/>
    <w:p w:rsidR="009D6923" w:rsidP="009D6923" w:rsidRDefault="009D6923" w14:paraId="7CC833BD" w14:textId="77777777"/>
    <w:p w:rsidR="009D6923" w:rsidP="009D6923" w:rsidRDefault="009D6923" w14:paraId="6D877860" w14:textId="77777777"/>
    <w:p w:rsidR="009D6923" w:rsidP="009D6923" w:rsidRDefault="009D6923" w14:paraId="0BF84AA4" w14:textId="77777777"/>
    <w:p w:rsidR="009D6923" w:rsidP="009D6923" w:rsidRDefault="009D6923" w14:paraId="5251B3CC" w14:textId="77777777"/>
    <w:p w:rsidR="009D6923" w:rsidP="009D6923" w:rsidRDefault="009D6923" w14:paraId="6BBB4ABB" w14:textId="77777777"/>
    <w:p w:rsidR="009D6923" w:rsidP="009D6923" w:rsidRDefault="009D6923" w14:paraId="2155BAD9" w14:textId="77777777"/>
    <w:p w:rsidR="009D6923" w:rsidP="009D6923" w:rsidRDefault="009D6923" w14:paraId="6DA2286E" w14:textId="77777777"/>
    <w:p w:rsidR="009D6923" w:rsidP="009D6923" w:rsidRDefault="009D6923" w14:paraId="75787A21" w14:textId="77777777"/>
    <w:p w:rsidR="009D6923" w:rsidP="009D6923" w:rsidRDefault="009D6923" w14:paraId="4A54F55F" w14:textId="77777777"/>
    <w:p w:rsidR="009D6923" w:rsidP="009D6923" w:rsidRDefault="009D6923" w14:paraId="58AE162B" w14:textId="77777777"/>
    <w:p w:rsidR="009D6923" w:rsidP="009D6923" w:rsidRDefault="009D6923" w14:paraId="62C4FC48" w14:textId="77777777"/>
    <w:p w:rsidR="009D6923" w:rsidP="009D6923" w:rsidRDefault="009D6923" w14:paraId="77D5CB96" w14:textId="77777777"/>
    <w:p w:rsidR="009D6923" w:rsidP="009D6923" w:rsidRDefault="009D6923" w14:paraId="1A24FE8E" w14:textId="77777777"/>
    <w:p w:rsidR="009D6923" w:rsidP="009D6923" w:rsidRDefault="009D6923" w14:paraId="5AEFEC56" w14:textId="77777777"/>
    <w:p w:rsidR="009D6923" w:rsidP="009D6923" w:rsidRDefault="009D6923" w14:paraId="6258BDAF" w14:textId="77777777"/>
    <w:p w:rsidR="009D6923" w:rsidP="009D6923" w:rsidRDefault="009D6923" w14:paraId="083867ED" w14:textId="77777777"/>
    <w:p w:rsidR="009D6923" w:rsidP="009D6923" w:rsidRDefault="009D6923" w14:paraId="16A30D61" w14:textId="77777777"/>
    <w:p w:rsidR="009D6923" w:rsidP="009D6923" w:rsidRDefault="009D6923" w14:paraId="5911B976" w14:textId="77777777"/>
    <w:p w:rsidR="009D6923" w:rsidP="009D6923" w:rsidRDefault="009D6923" w14:paraId="0A6FC91A" w14:textId="77777777"/>
    <w:p w:rsidR="009D6923" w:rsidP="009D6923" w:rsidRDefault="009D6923" w14:paraId="149B534F" w14:textId="77777777"/>
    <w:p w:rsidR="009D6923" w:rsidP="009D6923" w:rsidRDefault="009D6923" w14:paraId="60A346C6" w14:textId="77777777"/>
    <w:p w:rsidR="009D6923" w:rsidP="009D6923" w:rsidRDefault="009D6923" w14:paraId="712BBC5A" w14:textId="77777777"/>
    <w:p w:rsidR="009D6923" w:rsidP="009D6923" w:rsidRDefault="009D6923" w14:paraId="2C9D31C3" w14:textId="77777777"/>
    <w:p w:rsidR="00045CCA" w:rsidP="009D6923" w:rsidRDefault="00045CCA" w14:paraId="5EA4B649" w14:textId="77777777">
      <w:pPr>
        <w:rPr>
          <w:b/>
          <w:bCs/>
        </w:rPr>
      </w:pPr>
    </w:p>
    <w:p w:rsidRPr="009D6923" w:rsidR="009D6923" w:rsidP="009D6923" w:rsidRDefault="009D6923" w14:paraId="538EBB98" w14:textId="4C4DF67E">
      <w:pPr>
        <w:rPr>
          <w:b/>
          <w:bCs/>
        </w:rPr>
      </w:pPr>
      <w:r w:rsidRPr="009D6923">
        <w:rPr>
          <w:b/>
          <w:bCs/>
        </w:rPr>
        <w:lastRenderedPageBreak/>
        <w:t>Vragen van de leden Vondeling en Wilders (beiden PVV) aan de ministers van Asiel en Migratie en van Justitie en Veiligheid over het bericht dat omwonenden van azc Lochem 1000 euro krijgen om hun eigen veiligheid te regelen</w:t>
      </w:r>
    </w:p>
    <w:p w:rsidR="009C7D76" w:rsidP="009C7D76" w:rsidRDefault="009C7D76" w14:paraId="6354EE7C" w14:textId="77777777">
      <w:pPr>
        <w:pBdr>
          <w:bottom w:val="single" w:color="auto" w:sz="4" w:space="1"/>
        </w:pBdr>
      </w:pPr>
      <w:r w:rsidRPr="009C7D76">
        <w:rPr>
          <w:b/>
          <w:bCs/>
        </w:rPr>
        <w:t>(ingezonden 18 februari 2026, 2026Z03427</w:t>
      </w:r>
      <w:r>
        <w:t>)</w:t>
      </w:r>
    </w:p>
    <w:p w:rsidR="009D6923" w:rsidP="009D6923" w:rsidRDefault="009D6923" w14:paraId="25BF8F03" w14:textId="77777777">
      <w:pPr>
        <w:rPr>
          <w:b/>
          <w:bCs/>
        </w:rPr>
      </w:pPr>
    </w:p>
    <w:p w:rsidRPr="009D6923" w:rsidR="009C7D76" w:rsidP="009D6923" w:rsidRDefault="009C7D76" w14:paraId="788F546C" w14:textId="77777777">
      <w:pPr>
        <w:rPr>
          <w:b/>
          <w:bCs/>
        </w:rPr>
      </w:pPr>
    </w:p>
    <w:p w:rsidRPr="009D6923" w:rsidR="009D6923" w:rsidP="009D6923" w:rsidRDefault="009D6923" w14:paraId="40DE22EF" w14:textId="71514846">
      <w:pPr>
        <w:rPr>
          <w:b/>
          <w:bCs/>
        </w:rPr>
      </w:pPr>
      <w:r w:rsidRPr="009D6923">
        <w:rPr>
          <w:b/>
          <w:bCs/>
        </w:rPr>
        <w:t>Vraag 1</w:t>
      </w:r>
      <w:r w:rsidRPr="009D6923">
        <w:rPr>
          <w:b/>
          <w:bCs/>
        </w:rPr>
        <w:br/>
        <w:t>Bent u op de hoogte van het bericht dat omwonenden van het asielzoekerscentrum (azc) in Lochem maximaal 1000 euro per huishouden krijgen van de gemeente om zelf 'preventieve maatregelen' te nemen voor hun veiligheid, zoals camera's en hekken, vanwege de onrust en onveiligheid veroorzaakt door asielzoekers? 1)</w:t>
      </w:r>
    </w:p>
    <w:p w:rsidRPr="009D6923" w:rsidR="009D6923" w:rsidP="009D6923" w:rsidRDefault="009D6923" w14:paraId="21495435" w14:textId="77777777">
      <w:pPr>
        <w:rPr>
          <w:b/>
          <w:bCs/>
        </w:rPr>
      </w:pPr>
    </w:p>
    <w:p w:rsidR="009D6923" w:rsidP="009D6923" w:rsidRDefault="009D6923" w14:paraId="7377C106" w14:textId="4B34E72F">
      <w:pPr>
        <w:rPr>
          <w:b/>
          <w:bCs/>
        </w:rPr>
      </w:pPr>
      <w:r w:rsidRPr="009D6923">
        <w:rPr>
          <w:b/>
          <w:bCs/>
        </w:rPr>
        <w:t>Antwoord vraag 1</w:t>
      </w:r>
    </w:p>
    <w:p w:rsidRPr="005C51F6" w:rsidR="005C51F6" w:rsidP="009D6923" w:rsidRDefault="005C51F6" w14:paraId="0BE371B8" w14:textId="02DA72EE">
      <w:r>
        <w:t xml:space="preserve">Ja. </w:t>
      </w:r>
    </w:p>
    <w:p w:rsidRPr="009D6923" w:rsidR="009D6923" w:rsidP="009D6923" w:rsidRDefault="009D6923" w14:paraId="24EEF12F" w14:textId="77777777">
      <w:pPr>
        <w:rPr>
          <w:b/>
          <w:bCs/>
        </w:rPr>
      </w:pPr>
    </w:p>
    <w:p w:rsidRPr="00146C63" w:rsidR="00444578" w:rsidP="00146C63" w:rsidRDefault="009D6923" w14:paraId="00D32579" w14:textId="08BFF94D">
      <w:pPr>
        <w:rPr>
          <w:b/>
          <w:bCs/>
        </w:rPr>
      </w:pPr>
      <w:r w:rsidRPr="009D6923">
        <w:rPr>
          <w:b/>
          <w:bCs/>
        </w:rPr>
        <w:t>Vraag 2</w:t>
      </w:r>
      <w:r w:rsidRPr="009D6923">
        <w:rPr>
          <w:b/>
          <w:bCs/>
        </w:rPr>
        <w:br/>
        <w:t>Erkent u dat dit het keiharde bewijs is dat asielzoekers structureel zorgen voor overlast, intimidatie, bedreigingen en onveiligheid in Nederland, en dat omwonenden nu letterlijk met hun eigen portemonnee (via belastinggeld) hun bescherming moeten regelen tegen deze asielwaanzin? Zo nee, waarom ontkent u de verschrikkelijke realiteit die talloze Nederlanders dagelijks ervaren?</w:t>
      </w:r>
    </w:p>
    <w:p w:rsidR="00444578" w:rsidP="009D6923" w:rsidRDefault="00444578" w14:paraId="2A86B354" w14:textId="77777777"/>
    <w:p w:rsidRPr="009D6923" w:rsidR="009D6923" w:rsidP="009D6923" w:rsidRDefault="009D6923" w14:paraId="4119AE47" w14:textId="3F513C65">
      <w:pPr>
        <w:rPr>
          <w:b/>
          <w:bCs/>
        </w:rPr>
      </w:pPr>
      <w:r w:rsidRPr="009D6923">
        <w:rPr>
          <w:b/>
          <w:bCs/>
        </w:rPr>
        <w:t>Vraag 3</w:t>
      </w:r>
      <w:r w:rsidRPr="009D6923">
        <w:rPr>
          <w:b/>
          <w:bCs/>
        </w:rPr>
        <w:br/>
        <w:t>Kunt u exact uiteenzetten hoeveel incidenten van geweld, diefstal, bedreigingen, aanrandingen en andere overlast door asielzoekers in en rond het azc Lochem zijn gemeld bij de politie en het Centraal Orgaan opvang asielzoekers (COA) en hoeveel van deze meldingen zijn verzwegen of niet serieus zijn genomen?</w:t>
      </w:r>
    </w:p>
    <w:p w:rsidRPr="009D6923" w:rsidR="009D6923" w:rsidP="009D6923" w:rsidRDefault="009D6923" w14:paraId="113FA76C" w14:textId="77777777">
      <w:pPr>
        <w:rPr>
          <w:b/>
          <w:bCs/>
        </w:rPr>
      </w:pPr>
    </w:p>
    <w:p w:rsidR="00146C63" w:rsidP="00146C63" w:rsidRDefault="00310D11" w14:paraId="05156D48" w14:textId="4D183488">
      <w:pPr>
        <w:rPr>
          <w:b/>
          <w:bCs/>
        </w:rPr>
      </w:pPr>
      <w:r w:rsidRPr="009D6923">
        <w:rPr>
          <w:b/>
          <w:bCs/>
        </w:rPr>
        <w:t>Antwoord vrag</w:t>
      </w:r>
      <w:r w:rsidR="009C7D76">
        <w:rPr>
          <w:b/>
          <w:bCs/>
        </w:rPr>
        <w:t>en</w:t>
      </w:r>
      <w:r w:rsidRPr="009D6923">
        <w:rPr>
          <w:b/>
          <w:bCs/>
        </w:rPr>
        <w:t xml:space="preserve"> </w:t>
      </w:r>
      <w:r w:rsidR="00146C63">
        <w:rPr>
          <w:b/>
          <w:bCs/>
        </w:rPr>
        <w:t xml:space="preserve">2 en </w:t>
      </w:r>
      <w:r w:rsidRPr="009D6923">
        <w:rPr>
          <w:b/>
          <w:bCs/>
        </w:rPr>
        <w:t>3</w:t>
      </w:r>
    </w:p>
    <w:p w:rsidR="00146C63" w:rsidP="00146C63" w:rsidRDefault="00146C63" w14:paraId="220E124A" w14:textId="1E34B1D3">
      <w:r>
        <w:t xml:space="preserve">Op 3 september hebben de gemeente Lochem en het COA een bestuursovereenkomst gesloten voor een azc in de gemeente. </w:t>
      </w:r>
      <w:r w:rsidRPr="004D26D5">
        <w:t>In de</w:t>
      </w:r>
      <w:r>
        <w:t>ze</w:t>
      </w:r>
      <w:r w:rsidRPr="004D26D5">
        <w:t xml:space="preserve"> overeenkomst zijn veel afspraken gemaakt over de leefbaarheid in en rondom de opvanglocatie.</w:t>
      </w:r>
      <w:r>
        <w:t xml:space="preserve"> Ook is er aandacht voor de veiligheid van de bewoners en omwonenden, door 24 uurs beveiliging op het terrein. Het voorstel voor de financiële tegemoetkoming voor omwonenden is een regeling van de gemeente waarbij het Ministerie van Justitie en Veiligheid niet betrokken is. </w:t>
      </w:r>
    </w:p>
    <w:p w:rsidR="00146C63" w:rsidP="009D6923" w:rsidRDefault="00146C63" w14:paraId="6DBF2B8D" w14:textId="77777777"/>
    <w:p w:rsidR="00146C63" w:rsidP="009D6923" w:rsidRDefault="008147E5" w14:paraId="690D6C2F" w14:textId="193102F3">
      <w:r w:rsidRPr="008147E5">
        <w:t>Jaarlijks publiceert het Wetenschappelijk Onderzoeks- en Datacentrum een overzicht</w:t>
      </w:r>
      <w:r>
        <w:t xml:space="preserve"> </w:t>
      </w:r>
      <w:r w:rsidRPr="008147E5">
        <w:t>van incidenten en verdachtenregistraties van misdrijven onder de COA-bewoners die</w:t>
      </w:r>
      <w:r w:rsidR="004D26D5">
        <w:t xml:space="preserve"> </w:t>
      </w:r>
      <w:r w:rsidRPr="008147E5">
        <w:t>betrokken zijn bij overlast of verdacht worden van een misdrijf. Op 2 juli jl. heeft</w:t>
      </w:r>
      <w:r>
        <w:t xml:space="preserve"> </w:t>
      </w:r>
      <w:r w:rsidRPr="008147E5">
        <w:t>het WODC de Incidentenmonitor over 2019–2025 gepubliceerd.</w:t>
      </w:r>
      <w:r w:rsidR="004D26D5">
        <w:t xml:space="preserve"> </w:t>
      </w:r>
      <w:r w:rsidRPr="008147E5">
        <w:t xml:space="preserve"> Parallel publiceert het COA op haar website een overzicht van incidenten per locatie</w:t>
      </w:r>
      <w:r w:rsidR="004D26D5">
        <w:t xml:space="preserve">. </w:t>
      </w:r>
      <w:r w:rsidRPr="00146C63" w:rsidR="00146C63">
        <w:t xml:space="preserve">Elke bewoner van het COA wordt geïnformeerd over de huisregels. Daarin is onder meer opgenomen dat discriminatie, intimidatie en geweld niet is toegestaan. Uitgangspunt is dat het COA conform het maatregelenbeleid normerend optreedt jegens bewoners die zich niet aan de huisregels houden, waaronder discriminatie, intimidatie en geweld. Wanneer daarbij sprake is van een </w:t>
      </w:r>
      <w:r w:rsidRPr="00146C63" w:rsidR="00146C63">
        <w:lastRenderedPageBreak/>
        <w:t>strafbaar feit, wordt melding of aangifte bij de politie gedaan door COA en/of worden bewoners gestimuleerd melding of aangifte te doen.</w:t>
      </w:r>
      <w:r w:rsidR="00146C63">
        <w:t xml:space="preserve"> </w:t>
      </w:r>
    </w:p>
    <w:p w:rsidR="00146C63" w:rsidP="009D6923" w:rsidRDefault="00146C63" w14:paraId="5FFD065B" w14:textId="77777777"/>
    <w:p w:rsidR="004D26D5" w:rsidP="009D6923" w:rsidRDefault="00F11A07" w14:paraId="18E297A4" w14:textId="314C6A00">
      <w:r w:rsidRPr="0044383E">
        <w:t>De politie registreert bij constatering</w:t>
      </w:r>
      <w:r>
        <w:t xml:space="preserve"> </w:t>
      </w:r>
      <w:r w:rsidRPr="0044383E">
        <w:t xml:space="preserve">van een strafbaar feit niet systematisch de </w:t>
      </w:r>
      <w:r>
        <w:t>vreemdelingrechtelijke status van de betrokkene</w:t>
      </w:r>
      <w:r w:rsidRPr="0044383E">
        <w:t>.</w:t>
      </w:r>
      <w:r>
        <w:t xml:space="preserve"> </w:t>
      </w:r>
      <w:r w:rsidR="003D5996">
        <w:t xml:space="preserve">Hierdoor kan de politie het gevraagde overzicht niet aanleveren. </w:t>
      </w:r>
    </w:p>
    <w:p w:rsidR="000E1D7D" w:rsidP="009D6923" w:rsidRDefault="000E1D7D" w14:paraId="36C87266" w14:textId="77777777"/>
    <w:p w:rsidRPr="009D6923" w:rsidR="009D6923" w:rsidP="009D6923" w:rsidRDefault="009D6923" w14:paraId="5206949A" w14:textId="12ADB25C">
      <w:pPr>
        <w:rPr>
          <w:b/>
          <w:bCs/>
        </w:rPr>
      </w:pPr>
      <w:r w:rsidRPr="009D6923">
        <w:rPr>
          <w:b/>
          <w:bCs/>
        </w:rPr>
        <w:t>Vraag 4</w:t>
      </w:r>
      <w:r w:rsidRPr="009D6923">
        <w:rPr>
          <w:b/>
          <w:bCs/>
        </w:rPr>
        <w:br/>
        <w:t>Deelt u de mening dat het volstrekt absurd en schandalig is dat belastinggeld wordt verspild om omwonenden te 'compenseren' voor de onveiligheid die dit kabinet veroorzaakt door overlastgevers niet uit te zetten, de Spreidingswet te handhaven en geen asielstop in te voeren?</w:t>
      </w:r>
    </w:p>
    <w:p w:rsidRPr="009D6923" w:rsidR="009D6923" w:rsidP="009D6923" w:rsidRDefault="009D6923" w14:paraId="617FC4E4" w14:textId="77777777">
      <w:pPr>
        <w:rPr>
          <w:b/>
          <w:bCs/>
        </w:rPr>
      </w:pPr>
    </w:p>
    <w:p w:rsidRPr="0027421D" w:rsidR="009D6923" w:rsidP="009D6923" w:rsidRDefault="009D6923" w14:paraId="16743D91" w14:textId="01563026">
      <w:r w:rsidRPr="009D6923">
        <w:rPr>
          <w:b/>
          <w:bCs/>
        </w:rPr>
        <w:t>Antwoord vraag 4</w:t>
      </w:r>
      <w:r w:rsidR="00310D11">
        <w:rPr>
          <w:b/>
          <w:bCs/>
        </w:rPr>
        <w:br/>
      </w:r>
      <w:r w:rsidR="00B00D4B">
        <w:t>Het voorstel</w:t>
      </w:r>
      <w:r w:rsidR="00310D11">
        <w:t xml:space="preserve"> voor een financiële tegemoetkoming aan omwonenden betreft een autonome, lokale keuze van het college. De besluitvorming hierover is aan het college en de gemeenteraad. Landelijk wordt opgetreden tegen overlastgevend en crimineel gedrag in en rond opvanglocaties</w:t>
      </w:r>
      <w:r w:rsidR="007C2837">
        <w:t xml:space="preserve">. </w:t>
      </w:r>
      <w:r w:rsidR="00310D11">
        <w:t xml:space="preserve">Dit gebeurt in samenwerking </w:t>
      </w:r>
      <w:r w:rsidR="007E4F7C">
        <w:t>tussen</w:t>
      </w:r>
      <w:r w:rsidR="00310D11">
        <w:t xml:space="preserve"> gemeenten, de lokale driehoek, COA, IND, </w:t>
      </w:r>
      <w:proofErr w:type="spellStart"/>
      <w:r w:rsidR="00310D11">
        <w:t>DTenV</w:t>
      </w:r>
      <w:proofErr w:type="spellEnd"/>
      <w:r w:rsidR="00310D11">
        <w:t xml:space="preserve">, OM en politie. </w:t>
      </w:r>
    </w:p>
    <w:p w:rsidRPr="009D6923" w:rsidR="009D6923" w:rsidP="009D6923" w:rsidRDefault="009D6923" w14:paraId="09A85429" w14:textId="77777777">
      <w:pPr>
        <w:rPr>
          <w:b/>
          <w:bCs/>
        </w:rPr>
      </w:pPr>
    </w:p>
    <w:p w:rsidRPr="009D6923" w:rsidR="009D6923" w:rsidP="009D6923" w:rsidRDefault="009D6923" w14:paraId="0A513135" w14:textId="77777777">
      <w:pPr>
        <w:rPr>
          <w:b/>
          <w:bCs/>
        </w:rPr>
      </w:pPr>
      <w:r w:rsidRPr="009D6923">
        <w:rPr>
          <w:b/>
          <w:bCs/>
        </w:rPr>
        <w:t>Vraag 5</w:t>
      </w:r>
    </w:p>
    <w:p w:rsidRPr="009D6923" w:rsidR="009D6923" w:rsidP="009D6923" w:rsidRDefault="009D6923" w14:paraId="7DB13CB6" w14:textId="1580D3FC">
      <w:pPr>
        <w:rPr>
          <w:b/>
          <w:bCs/>
        </w:rPr>
      </w:pPr>
      <w:r w:rsidRPr="009D6923">
        <w:rPr>
          <w:b/>
          <w:bCs/>
        </w:rPr>
        <w:t>Bent u het ermee eens dat de enige oplossing het sluiten van het azc is? Zo nee, hoeveel slachtoffers van intimidatie, diefstal of geweld moeten er nog bijkomen?</w:t>
      </w:r>
    </w:p>
    <w:p w:rsidRPr="009D6923" w:rsidR="009D6923" w:rsidP="009D6923" w:rsidRDefault="009D6923" w14:paraId="137302D0" w14:textId="77777777">
      <w:pPr>
        <w:rPr>
          <w:b/>
          <w:bCs/>
        </w:rPr>
      </w:pPr>
    </w:p>
    <w:p w:rsidR="000E1D7D" w:rsidP="009D6923" w:rsidRDefault="009D6923" w14:paraId="09B78684" w14:textId="1829FBBC">
      <w:r w:rsidRPr="009D6923">
        <w:rPr>
          <w:b/>
          <w:bCs/>
        </w:rPr>
        <w:t>Antwoord vraag 5</w:t>
      </w:r>
    </w:p>
    <w:p w:rsidRPr="00CB3026" w:rsidR="009D6923" w:rsidP="009D6923" w:rsidRDefault="00CB3026" w14:paraId="1D937199" w14:textId="084ADDFA">
      <w:r>
        <w:t xml:space="preserve">De veiligheidssituatie </w:t>
      </w:r>
      <w:r w:rsidR="004D26D5">
        <w:t xml:space="preserve">rond het azc </w:t>
      </w:r>
      <w:r>
        <w:t xml:space="preserve">wordt continu gemonitord en indien nodig wordt direct opgetreden om de veiligheid van bewoners en omwonenden te borgen. </w:t>
      </w:r>
      <w:r w:rsidR="004D26D5">
        <w:t xml:space="preserve">Op het COA terrein is er 24 uur per dag beveiliging aanwezig. De </w:t>
      </w:r>
      <w:proofErr w:type="spellStart"/>
      <w:r w:rsidR="004D26D5">
        <w:t>amv’ers</w:t>
      </w:r>
      <w:proofErr w:type="spellEnd"/>
      <w:r w:rsidR="004D26D5">
        <w:t xml:space="preserve"> op locatie krijgen 24 uur per dag begeleiding</w:t>
      </w:r>
      <w:r w:rsidR="004D26D5">
        <w:rPr>
          <w:rStyle w:val="Voetnootmarkering"/>
        </w:rPr>
        <w:footnoteReference w:id="1"/>
      </w:r>
      <w:r w:rsidR="00045CCA">
        <w:t>.</w:t>
      </w:r>
    </w:p>
    <w:p w:rsidRPr="009D6923" w:rsidR="009D6923" w:rsidP="009D6923" w:rsidRDefault="009D6923" w14:paraId="24399A10" w14:textId="77777777">
      <w:pPr>
        <w:rPr>
          <w:b/>
          <w:bCs/>
        </w:rPr>
      </w:pPr>
    </w:p>
    <w:p w:rsidRPr="009D6923" w:rsidR="009D6923" w:rsidP="009D6923" w:rsidRDefault="009D6923" w14:paraId="3E3FA03B" w14:textId="7DE0EF86">
      <w:pPr>
        <w:rPr>
          <w:b/>
          <w:bCs/>
        </w:rPr>
      </w:pPr>
      <w:r w:rsidRPr="009D6923">
        <w:rPr>
          <w:b/>
          <w:bCs/>
        </w:rPr>
        <w:t>Vraag 6</w:t>
      </w:r>
      <w:r w:rsidRPr="009D6923">
        <w:rPr>
          <w:b/>
          <w:bCs/>
        </w:rPr>
        <w:br/>
        <w:t>Bent u bereid om alsnog de Spreidingswet per direct in te trekken en een volledige asielstop in te stellen? Zo nee, waarom prioriteert u asielzoekers boven de veiligheid van de eigen bevolking?</w:t>
      </w:r>
    </w:p>
    <w:p w:rsidRPr="009D6923" w:rsidR="009D6923" w:rsidP="009D6923" w:rsidRDefault="009D6923" w14:paraId="164ADA13" w14:textId="77777777">
      <w:pPr>
        <w:rPr>
          <w:b/>
          <w:bCs/>
        </w:rPr>
      </w:pPr>
    </w:p>
    <w:p w:rsidR="009D6923" w:rsidP="009D6923" w:rsidRDefault="009D6923" w14:paraId="29F2D9E4" w14:textId="4E3E4716">
      <w:r w:rsidRPr="009D6923">
        <w:rPr>
          <w:b/>
          <w:bCs/>
        </w:rPr>
        <w:t>Antwoord vraag 6</w:t>
      </w:r>
      <w:r w:rsidR="0027421D">
        <w:rPr>
          <w:b/>
          <w:bCs/>
        </w:rPr>
        <w:br/>
      </w:r>
      <w:r w:rsidR="00E3388E">
        <w:t>Dit kabinet zet in op het terugdringen van de instroom van asielmigranten en het bieden van fatsoenlijke opvang.</w:t>
      </w:r>
      <w:r w:rsidRPr="006A454A" w:rsidR="0027421D">
        <w:t xml:space="preserve"> Om deze rust te creëren dient Ter Apel te worden ontlast. </w:t>
      </w:r>
      <w:r w:rsidR="0027421D">
        <w:t xml:space="preserve">Daarom </w:t>
      </w:r>
      <w:r w:rsidRPr="006A454A" w:rsidR="0027421D">
        <w:t xml:space="preserve">en op verzoek van gemeenten en uitvoeringsorganisaties </w:t>
      </w:r>
      <w:r w:rsidR="0027421D">
        <w:t xml:space="preserve">binnen de migratieketen, wordt de </w:t>
      </w:r>
      <w:r w:rsidR="00045CCA">
        <w:t>S</w:t>
      </w:r>
      <w:r w:rsidR="0027421D">
        <w:t xml:space="preserve">preidingswet </w:t>
      </w:r>
      <w:r w:rsidR="00A13984">
        <w:t>uitgevoerd</w:t>
      </w:r>
      <w:r w:rsidR="0027421D">
        <w:t xml:space="preserve"> </w:t>
      </w:r>
      <w:r w:rsidRPr="006A454A" w:rsidR="0027421D">
        <w:t>om zo een rechtvaardige verdeling over gemeenten te borgen.</w:t>
      </w:r>
      <w:r w:rsidR="0027421D">
        <w:t xml:space="preserve"> Daarnaast is een generieke asielstop niet aan de orde en past </w:t>
      </w:r>
      <w:r w:rsidR="00045CCA">
        <w:t xml:space="preserve">dit </w:t>
      </w:r>
      <w:r w:rsidR="0027421D">
        <w:t xml:space="preserve">niet binnen nationale en Europese verplichtingen. Overlastgevend en crimineel </w:t>
      </w:r>
      <w:r w:rsidR="00045CCA">
        <w:t xml:space="preserve">gedrag wordt </w:t>
      </w:r>
      <w:r w:rsidR="0027421D">
        <w:t xml:space="preserve">ongeacht de locatie direct aangepakt, in samenwerking </w:t>
      </w:r>
      <w:r w:rsidR="00C607E1">
        <w:t>tussen</w:t>
      </w:r>
      <w:r w:rsidR="0027421D">
        <w:t xml:space="preserve"> gemeenten, de lokale driehoek, COA, IND, </w:t>
      </w:r>
      <w:proofErr w:type="spellStart"/>
      <w:r w:rsidR="0027421D">
        <w:t>DTenV</w:t>
      </w:r>
      <w:proofErr w:type="spellEnd"/>
      <w:r w:rsidR="0027421D">
        <w:t>, OM en politie</w:t>
      </w:r>
      <w:r w:rsidR="009F4120">
        <w:t>.</w:t>
      </w:r>
    </w:p>
    <w:p w:rsidR="009C7D76" w:rsidP="009D6923" w:rsidRDefault="009C7D76" w14:paraId="455FDF3E" w14:textId="77777777"/>
    <w:p w:rsidRPr="009D6923" w:rsidR="009C7D76" w:rsidP="009D6923" w:rsidRDefault="009C7D76" w14:paraId="5A6D0338" w14:textId="77777777">
      <w:pPr>
        <w:rPr>
          <w:b/>
          <w:bCs/>
        </w:rPr>
      </w:pPr>
    </w:p>
    <w:p w:rsidR="009D6923" w:rsidP="009D6923" w:rsidRDefault="009D6923" w14:paraId="14D71C44" w14:textId="5021518E">
      <w:r>
        <w:t xml:space="preserve"> </w:t>
      </w:r>
    </w:p>
    <w:p w:rsidRPr="009D6923" w:rsidR="008C2655" w:rsidP="009D6923" w:rsidRDefault="009D6923" w14:paraId="1327EDFF" w14:textId="62AEABA7">
      <w:r>
        <w:lastRenderedPageBreak/>
        <w:t>1) AD, 17 februari 2026, 'Omwonenden van azc Lochem krijgen 1000 euro om ‘eigen veiligheid te regelen’', https://www.ad.nl/binnenland/omwonenden-van-azc-lochem-krijgen-1000-euro-om-eigen-veiligheid-te-regelen~a5fac1fb/?cb=930a9f9e-3e7e-479a-abac-21a0de2ad3d8&amp;auth_rd=</w:t>
      </w:r>
    </w:p>
    <w:sectPr w:rsidRPr="009D6923" w:rsidR="008C2655">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9B992" w14:textId="77777777" w:rsidR="00862F1B" w:rsidRDefault="00862F1B">
      <w:pPr>
        <w:spacing w:line="240" w:lineRule="auto"/>
      </w:pPr>
      <w:r>
        <w:separator/>
      </w:r>
    </w:p>
  </w:endnote>
  <w:endnote w:type="continuationSeparator" w:id="0">
    <w:p w14:paraId="694A3A27" w14:textId="77777777" w:rsidR="00862F1B" w:rsidRDefault="00862F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05FF" w14:textId="77777777" w:rsidR="008C2655" w:rsidRDefault="008C265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91E1F" w14:textId="77777777" w:rsidR="00862F1B" w:rsidRDefault="00862F1B">
      <w:pPr>
        <w:spacing w:line="240" w:lineRule="auto"/>
      </w:pPr>
      <w:r>
        <w:separator/>
      </w:r>
    </w:p>
  </w:footnote>
  <w:footnote w:type="continuationSeparator" w:id="0">
    <w:p w14:paraId="487FC67E" w14:textId="77777777" w:rsidR="00862F1B" w:rsidRDefault="00862F1B">
      <w:pPr>
        <w:spacing w:line="240" w:lineRule="auto"/>
      </w:pPr>
      <w:r>
        <w:continuationSeparator/>
      </w:r>
    </w:p>
  </w:footnote>
  <w:footnote w:id="1">
    <w:p w14:paraId="7CB5BC72" w14:textId="165FD5A4" w:rsidR="004D26D5" w:rsidRDefault="004D26D5">
      <w:pPr>
        <w:pStyle w:val="Voetnoottekst"/>
      </w:pPr>
      <w:r>
        <w:rPr>
          <w:rStyle w:val="Voetnootmarkering"/>
        </w:rPr>
        <w:footnoteRef/>
      </w:r>
      <w:r>
        <w:t xml:space="preserve"> </w:t>
      </w:r>
      <w:hyperlink r:id="rId1" w:history="1">
        <w:r w:rsidRPr="004D26D5">
          <w:rPr>
            <w:rStyle w:val="Hyperlink"/>
          </w:rPr>
          <w:t xml:space="preserve">Azc </w:t>
        </w:r>
        <w:proofErr w:type="spellStart"/>
        <w:r w:rsidRPr="004D26D5">
          <w:rPr>
            <w:rStyle w:val="Hyperlink"/>
          </w:rPr>
          <w:t>Ampenseweg</w:t>
        </w:r>
        <w:proofErr w:type="spellEnd"/>
        <w:r w:rsidRPr="004D26D5">
          <w:rPr>
            <w:rStyle w:val="Hyperlink"/>
          </w:rPr>
          <w:t xml:space="preserve"> - gemeente Lochem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03EF5" w14:textId="77777777" w:rsidR="008C2655" w:rsidRDefault="0071148C">
    <w:r>
      <w:rPr>
        <w:noProof/>
      </w:rPr>
      <mc:AlternateContent>
        <mc:Choice Requires="wps">
          <w:drawing>
            <wp:anchor distT="0" distB="0" distL="0" distR="0" simplePos="0" relativeHeight="251652608" behindDoc="0" locked="1" layoutInCell="1" allowOverlap="1" wp14:anchorId="28690AEA" wp14:editId="60D485CD">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1B3D2B2" w14:textId="77777777" w:rsidR="008C2655" w:rsidRDefault="0071148C">
                          <w:pPr>
                            <w:pStyle w:val="Referentiegegevensbold"/>
                          </w:pPr>
                          <w:r>
                            <w:t>Directoraat-Generaal Migratie</w:t>
                          </w:r>
                        </w:p>
                        <w:p w14:paraId="0AA6CD96" w14:textId="77777777" w:rsidR="008C2655" w:rsidRDefault="0071148C">
                          <w:pPr>
                            <w:pStyle w:val="Referentiegegevens"/>
                          </w:pPr>
                          <w:r>
                            <w:t>Directie Regie Migratieketen</w:t>
                          </w:r>
                        </w:p>
                        <w:p w14:paraId="3C299B94" w14:textId="77777777" w:rsidR="008C2655" w:rsidRDefault="0071148C">
                          <w:pPr>
                            <w:pStyle w:val="Referentiegegevens"/>
                          </w:pPr>
                          <w:r>
                            <w:t>Ketensturing</w:t>
                          </w:r>
                        </w:p>
                        <w:p w14:paraId="23425D6D" w14:textId="77777777" w:rsidR="008C2655" w:rsidRDefault="008C2655">
                          <w:pPr>
                            <w:pStyle w:val="WitregelW2"/>
                          </w:pPr>
                        </w:p>
                        <w:p w14:paraId="4406DE36" w14:textId="77777777" w:rsidR="008C2655" w:rsidRDefault="0071148C">
                          <w:pPr>
                            <w:pStyle w:val="Referentiegegevensbold"/>
                          </w:pPr>
                          <w:r>
                            <w:t>Datum</w:t>
                          </w:r>
                        </w:p>
                        <w:p w14:paraId="56879F9F" w14:textId="30903FF5" w:rsidR="008C2655" w:rsidRDefault="0071148C">
                          <w:pPr>
                            <w:pStyle w:val="Referentiegegevens"/>
                          </w:pPr>
                          <w:sdt>
                            <w:sdtPr>
                              <w:id w:val="1101999308"/>
                              <w:date w:fullDate="2026-10-05T00:00:00Z">
                                <w:dateFormat w:val="d MMMM yyyy"/>
                                <w:lid w:val="nl"/>
                                <w:storeMappedDataAs w:val="dateTime"/>
                                <w:calendar w:val="gregorian"/>
                              </w:date>
                            </w:sdtPr>
                            <w:sdtEndPr/>
                            <w:sdtContent>
                              <w:r w:rsidR="009C7D76">
                                <w:rPr>
                                  <w:lang w:val="nl"/>
                                </w:rPr>
                                <w:t>5 oktober 2026</w:t>
                              </w:r>
                            </w:sdtContent>
                          </w:sdt>
                        </w:p>
                        <w:p w14:paraId="2C038715" w14:textId="77777777" w:rsidR="008C2655" w:rsidRDefault="008C2655">
                          <w:pPr>
                            <w:pStyle w:val="WitregelW1"/>
                          </w:pPr>
                        </w:p>
                        <w:p w14:paraId="1E61EED2" w14:textId="77777777" w:rsidR="008C2655" w:rsidRDefault="0071148C">
                          <w:pPr>
                            <w:pStyle w:val="Referentiegegevensbold"/>
                          </w:pPr>
                          <w:r>
                            <w:t>Onze referentie</w:t>
                          </w:r>
                        </w:p>
                        <w:p w14:paraId="2E13BEFD" w14:textId="77777777" w:rsidR="008C2655" w:rsidRDefault="0071148C">
                          <w:pPr>
                            <w:pStyle w:val="Referentiegegevens"/>
                          </w:pPr>
                          <w:r>
                            <w:t>8080764</w:t>
                          </w:r>
                        </w:p>
                      </w:txbxContent>
                    </wps:txbx>
                    <wps:bodyPr vert="horz" wrap="square" lIns="0" tIns="0" rIns="0" bIns="0" anchor="t" anchorCtr="0"/>
                  </wps:wsp>
                </a:graphicData>
              </a:graphic>
            </wp:anchor>
          </w:drawing>
        </mc:Choice>
        <mc:Fallback>
          <w:pict>
            <v:shapetype w14:anchorId="28690AEA"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1B3D2B2" w14:textId="77777777" w:rsidR="008C2655" w:rsidRDefault="0071148C">
                    <w:pPr>
                      <w:pStyle w:val="Referentiegegevensbold"/>
                    </w:pPr>
                    <w:r>
                      <w:t>Directoraat-Generaal Migratie</w:t>
                    </w:r>
                  </w:p>
                  <w:p w14:paraId="0AA6CD96" w14:textId="77777777" w:rsidR="008C2655" w:rsidRDefault="0071148C">
                    <w:pPr>
                      <w:pStyle w:val="Referentiegegevens"/>
                    </w:pPr>
                    <w:r>
                      <w:t>Directie Regie Migratieketen</w:t>
                    </w:r>
                  </w:p>
                  <w:p w14:paraId="3C299B94" w14:textId="77777777" w:rsidR="008C2655" w:rsidRDefault="0071148C">
                    <w:pPr>
                      <w:pStyle w:val="Referentiegegevens"/>
                    </w:pPr>
                    <w:r>
                      <w:t>Ketensturing</w:t>
                    </w:r>
                  </w:p>
                  <w:p w14:paraId="23425D6D" w14:textId="77777777" w:rsidR="008C2655" w:rsidRDefault="008C2655">
                    <w:pPr>
                      <w:pStyle w:val="WitregelW2"/>
                    </w:pPr>
                  </w:p>
                  <w:p w14:paraId="4406DE36" w14:textId="77777777" w:rsidR="008C2655" w:rsidRDefault="0071148C">
                    <w:pPr>
                      <w:pStyle w:val="Referentiegegevensbold"/>
                    </w:pPr>
                    <w:r>
                      <w:t>Datum</w:t>
                    </w:r>
                  </w:p>
                  <w:p w14:paraId="56879F9F" w14:textId="30903FF5" w:rsidR="008C2655" w:rsidRDefault="0071148C">
                    <w:pPr>
                      <w:pStyle w:val="Referentiegegevens"/>
                    </w:pPr>
                    <w:sdt>
                      <w:sdtPr>
                        <w:id w:val="1101999308"/>
                        <w:date w:fullDate="2026-10-05T00:00:00Z">
                          <w:dateFormat w:val="d MMMM yyyy"/>
                          <w:lid w:val="nl"/>
                          <w:storeMappedDataAs w:val="dateTime"/>
                          <w:calendar w:val="gregorian"/>
                        </w:date>
                      </w:sdtPr>
                      <w:sdtEndPr/>
                      <w:sdtContent>
                        <w:r w:rsidR="009C7D76">
                          <w:rPr>
                            <w:lang w:val="nl"/>
                          </w:rPr>
                          <w:t>5 oktober 2026</w:t>
                        </w:r>
                      </w:sdtContent>
                    </w:sdt>
                  </w:p>
                  <w:p w14:paraId="2C038715" w14:textId="77777777" w:rsidR="008C2655" w:rsidRDefault="008C2655">
                    <w:pPr>
                      <w:pStyle w:val="WitregelW1"/>
                    </w:pPr>
                  </w:p>
                  <w:p w14:paraId="1E61EED2" w14:textId="77777777" w:rsidR="008C2655" w:rsidRDefault="0071148C">
                    <w:pPr>
                      <w:pStyle w:val="Referentiegegevensbold"/>
                    </w:pPr>
                    <w:r>
                      <w:t>Onze referentie</w:t>
                    </w:r>
                  </w:p>
                  <w:p w14:paraId="2E13BEFD" w14:textId="77777777" w:rsidR="008C2655" w:rsidRDefault="0071148C">
                    <w:pPr>
                      <w:pStyle w:val="Referentiegegevens"/>
                    </w:pPr>
                    <w:r>
                      <w:t>8080764</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541DFEA9" wp14:editId="1DBF7688">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62D9520" w14:textId="77777777" w:rsidR="00071F9D" w:rsidRDefault="00071F9D"/>
                      </w:txbxContent>
                    </wps:txbx>
                    <wps:bodyPr vert="horz" wrap="square" lIns="0" tIns="0" rIns="0" bIns="0" anchor="t" anchorCtr="0"/>
                  </wps:wsp>
                </a:graphicData>
              </a:graphic>
            </wp:anchor>
          </w:drawing>
        </mc:Choice>
        <mc:Fallback>
          <w:pict>
            <v:shape w14:anchorId="541DFEA9"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62D9520" w14:textId="77777777" w:rsidR="00071F9D" w:rsidRDefault="00071F9D"/>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53310C7" wp14:editId="2317862D">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7F9559F" w14:textId="5CE42A0B" w:rsidR="008C2655" w:rsidRDefault="0071148C">
                          <w:pPr>
                            <w:pStyle w:val="Referentiegegevens"/>
                          </w:pPr>
                          <w:r>
                            <w:t xml:space="preserve">Pagina </w:t>
                          </w:r>
                          <w:r>
                            <w:fldChar w:fldCharType="begin"/>
                          </w:r>
                          <w:r>
                            <w:instrText>PAGE</w:instrText>
                          </w:r>
                          <w:r>
                            <w:fldChar w:fldCharType="separate"/>
                          </w:r>
                          <w:r w:rsidR="009D6923">
                            <w:rPr>
                              <w:noProof/>
                            </w:rPr>
                            <w:t>2</w:t>
                          </w:r>
                          <w:r>
                            <w:fldChar w:fldCharType="end"/>
                          </w:r>
                          <w:r>
                            <w:t xml:space="preserve"> van </w:t>
                          </w:r>
                          <w:r>
                            <w:fldChar w:fldCharType="begin"/>
                          </w:r>
                          <w:r>
                            <w:instrText>NUMPAGES</w:instrText>
                          </w:r>
                          <w:r>
                            <w:fldChar w:fldCharType="separate"/>
                          </w:r>
                          <w:r w:rsidR="009D6923">
                            <w:rPr>
                              <w:noProof/>
                            </w:rPr>
                            <w:t>2</w:t>
                          </w:r>
                          <w:r>
                            <w:fldChar w:fldCharType="end"/>
                          </w:r>
                        </w:p>
                      </w:txbxContent>
                    </wps:txbx>
                    <wps:bodyPr vert="horz" wrap="square" lIns="0" tIns="0" rIns="0" bIns="0" anchor="t" anchorCtr="0"/>
                  </wps:wsp>
                </a:graphicData>
              </a:graphic>
            </wp:anchor>
          </w:drawing>
        </mc:Choice>
        <mc:Fallback>
          <w:pict>
            <v:shape w14:anchorId="553310C7"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7F9559F" w14:textId="5CE42A0B" w:rsidR="008C2655" w:rsidRDefault="0071148C">
                    <w:pPr>
                      <w:pStyle w:val="Referentiegegevens"/>
                    </w:pPr>
                    <w:r>
                      <w:t xml:space="preserve">Pagina </w:t>
                    </w:r>
                    <w:r>
                      <w:fldChar w:fldCharType="begin"/>
                    </w:r>
                    <w:r>
                      <w:instrText>PAGE</w:instrText>
                    </w:r>
                    <w:r>
                      <w:fldChar w:fldCharType="separate"/>
                    </w:r>
                    <w:r w:rsidR="009D6923">
                      <w:rPr>
                        <w:noProof/>
                      </w:rPr>
                      <w:t>2</w:t>
                    </w:r>
                    <w:r>
                      <w:fldChar w:fldCharType="end"/>
                    </w:r>
                    <w:r>
                      <w:t xml:space="preserve"> van </w:t>
                    </w:r>
                    <w:r>
                      <w:fldChar w:fldCharType="begin"/>
                    </w:r>
                    <w:r>
                      <w:instrText>NUMPAGES</w:instrText>
                    </w:r>
                    <w:r>
                      <w:fldChar w:fldCharType="separate"/>
                    </w:r>
                    <w:r w:rsidR="009D6923">
                      <w:rPr>
                        <w:noProof/>
                      </w:rPr>
                      <w:t>2</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6319" w14:textId="77777777" w:rsidR="008C2655" w:rsidRDefault="0071148C">
    <w:pPr>
      <w:spacing w:after="6377" w:line="14" w:lineRule="exact"/>
    </w:pPr>
    <w:r>
      <w:rPr>
        <w:noProof/>
      </w:rPr>
      <mc:AlternateContent>
        <mc:Choice Requires="wps">
          <w:drawing>
            <wp:anchor distT="0" distB="0" distL="0" distR="0" simplePos="0" relativeHeight="251655680" behindDoc="0" locked="1" layoutInCell="1" allowOverlap="1" wp14:anchorId="588324B1" wp14:editId="3A238AEB">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0A09050" w14:textId="77777777" w:rsidR="009C7D76" w:rsidRDefault="0071148C">
                          <w:r>
                            <w:t xml:space="preserve">Aan de Voorzitter van de Tweede Kamer </w:t>
                          </w:r>
                        </w:p>
                        <w:p w14:paraId="10370C35" w14:textId="10A1F77F" w:rsidR="008C2655" w:rsidRDefault="0071148C">
                          <w:r>
                            <w:t>der Staten-Generaal</w:t>
                          </w:r>
                        </w:p>
                        <w:p w14:paraId="2ADC1111" w14:textId="77777777" w:rsidR="008C2655" w:rsidRDefault="0071148C">
                          <w:r>
                            <w:t xml:space="preserve">Postbus 20018 </w:t>
                          </w:r>
                        </w:p>
                        <w:p w14:paraId="57877B69" w14:textId="77777777" w:rsidR="008C2655" w:rsidRDefault="0071148C">
                          <w:r>
                            <w:t>2500 EA  DEN HAAG</w:t>
                          </w:r>
                        </w:p>
                      </w:txbxContent>
                    </wps:txbx>
                    <wps:bodyPr vert="horz" wrap="square" lIns="0" tIns="0" rIns="0" bIns="0" anchor="t" anchorCtr="0"/>
                  </wps:wsp>
                </a:graphicData>
              </a:graphic>
            </wp:anchor>
          </w:drawing>
        </mc:Choice>
        <mc:Fallback>
          <w:pict>
            <v:shapetype w14:anchorId="588324B1"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0A09050" w14:textId="77777777" w:rsidR="009C7D76" w:rsidRDefault="0071148C">
                    <w:r>
                      <w:t xml:space="preserve">Aan de Voorzitter van de Tweede Kamer </w:t>
                    </w:r>
                  </w:p>
                  <w:p w14:paraId="10370C35" w14:textId="10A1F77F" w:rsidR="008C2655" w:rsidRDefault="0071148C">
                    <w:r>
                      <w:t>der Staten-Generaal</w:t>
                    </w:r>
                  </w:p>
                  <w:p w14:paraId="2ADC1111" w14:textId="77777777" w:rsidR="008C2655" w:rsidRDefault="0071148C">
                    <w:r>
                      <w:t xml:space="preserve">Postbus 20018 </w:t>
                    </w:r>
                  </w:p>
                  <w:p w14:paraId="57877B69" w14:textId="77777777" w:rsidR="008C2655" w:rsidRDefault="0071148C">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00953370" wp14:editId="7176DC56">
              <wp:simplePos x="0" y="0"/>
              <wp:positionH relativeFrom="page">
                <wp:posOffset>1009650</wp:posOffset>
              </wp:positionH>
              <wp:positionV relativeFrom="page">
                <wp:posOffset>3352800</wp:posOffset>
              </wp:positionV>
              <wp:extent cx="4787900" cy="6286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286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8C2655" w14:paraId="3CC0EFBB" w14:textId="77777777">
                            <w:trPr>
                              <w:trHeight w:val="240"/>
                            </w:trPr>
                            <w:tc>
                              <w:tcPr>
                                <w:tcW w:w="1140" w:type="dxa"/>
                              </w:tcPr>
                              <w:p w14:paraId="3A28A375" w14:textId="77777777" w:rsidR="008C2655" w:rsidRDefault="0071148C">
                                <w:r>
                                  <w:t>Datum</w:t>
                                </w:r>
                              </w:p>
                            </w:tc>
                            <w:tc>
                              <w:tcPr>
                                <w:tcW w:w="5918" w:type="dxa"/>
                              </w:tcPr>
                              <w:p w14:paraId="44138ACF" w14:textId="4BDE77A4" w:rsidR="008C2655" w:rsidRDefault="0071148C">
                                <w:sdt>
                                  <w:sdtPr>
                                    <w:id w:val="-915171692"/>
                                    <w:date w:fullDate="2026-10-05T00:00:00Z">
                                      <w:dateFormat w:val="d MMMM yyyy"/>
                                      <w:lid w:val="nl"/>
                                      <w:storeMappedDataAs w:val="dateTime"/>
                                      <w:calendar w:val="gregorian"/>
                                    </w:date>
                                  </w:sdtPr>
                                  <w:sdtEndPr/>
                                  <w:sdtContent>
                                    <w:r w:rsidR="009C7D76">
                                      <w:rPr>
                                        <w:lang w:val="nl"/>
                                      </w:rPr>
                                      <w:t>5 oktober 2026</w:t>
                                    </w:r>
                                  </w:sdtContent>
                                </w:sdt>
                              </w:p>
                            </w:tc>
                          </w:tr>
                          <w:tr w:rsidR="008C2655" w14:paraId="2823B1F5" w14:textId="77777777">
                            <w:trPr>
                              <w:trHeight w:val="240"/>
                            </w:trPr>
                            <w:tc>
                              <w:tcPr>
                                <w:tcW w:w="1140" w:type="dxa"/>
                              </w:tcPr>
                              <w:p w14:paraId="50B9AC2E" w14:textId="77777777" w:rsidR="008C2655" w:rsidRDefault="0071148C">
                                <w:r>
                                  <w:t>Betreft</w:t>
                                </w:r>
                              </w:p>
                            </w:tc>
                            <w:tc>
                              <w:tcPr>
                                <w:tcW w:w="5918" w:type="dxa"/>
                              </w:tcPr>
                              <w:p w14:paraId="7E0F32FB" w14:textId="1EAEDF71" w:rsidR="008C2655" w:rsidRDefault="0071148C">
                                <w:r>
                                  <w:t>Antwoorden Kamervragen over het bericht dat omwonenden van azc Lochem 1000 euro krijgen om hun eigen veiligheid te regele</w:t>
                                </w:r>
                                <w:r w:rsidR="009C7D76">
                                  <w:t>n</w:t>
                                </w:r>
                              </w:p>
                            </w:tc>
                          </w:tr>
                        </w:tbl>
                        <w:p w14:paraId="7C6ED7B2" w14:textId="77777777" w:rsidR="00071F9D" w:rsidRDefault="00071F9D"/>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0953370" id="46feebd0-aa3c-11ea-a756-beb5f67e67be" o:spid="_x0000_s1030" type="#_x0000_t202" style="position:absolute;margin-left:79.5pt;margin-top:264pt;width:377pt;height:49.5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8C2655" w14:paraId="3CC0EFBB" w14:textId="77777777">
                      <w:trPr>
                        <w:trHeight w:val="240"/>
                      </w:trPr>
                      <w:tc>
                        <w:tcPr>
                          <w:tcW w:w="1140" w:type="dxa"/>
                        </w:tcPr>
                        <w:p w14:paraId="3A28A375" w14:textId="77777777" w:rsidR="008C2655" w:rsidRDefault="0071148C">
                          <w:r>
                            <w:t>Datum</w:t>
                          </w:r>
                        </w:p>
                      </w:tc>
                      <w:tc>
                        <w:tcPr>
                          <w:tcW w:w="5918" w:type="dxa"/>
                        </w:tcPr>
                        <w:p w14:paraId="44138ACF" w14:textId="4BDE77A4" w:rsidR="008C2655" w:rsidRDefault="0071148C">
                          <w:sdt>
                            <w:sdtPr>
                              <w:id w:val="-915171692"/>
                              <w:date w:fullDate="2026-10-05T00:00:00Z">
                                <w:dateFormat w:val="d MMMM yyyy"/>
                                <w:lid w:val="nl"/>
                                <w:storeMappedDataAs w:val="dateTime"/>
                                <w:calendar w:val="gregorian"/>
                              </w:date>
                            </w:sdtPr>
                            <w:sdtEndPr/>
                            <w:sdtContent>
                              <w:r w:rsidR="009C7D76">
                                <w:rPr>
                                  <w:lang w:val="nl"/>
                                </w:rPr>
                                <w:t>5 oktober 2026</w:t>
                              </w:r>
                            </w:sdtContent>
                          </w:sdt>
                        </w:p>
                      </w:tc>
                    </w:tr>
                    <w:tr w:rsidR="008C2655" w14:paraId="2823B1F5" w14:textId="77777777">
                      <w:trPr>
                        <w:trHeight w:val="240"/>
                      </w:trPr>
                      <w:tc>
                        <w:tcPr>
                          <w:tcW w:w="1140" w:type="dxa"/>
                        </w:tcPr>
                        <w:p w14:paraId="50B9AC2E" w14:textId="77777777" w:rsidR="008C2655" w:rsidRDefault="0071148C">
                          <w:r>
                            <w:t>Betreft</w:t>
                          </w:r>
                        </w:p>
                      </w:tc>
                      <w:tc>
                        <w:tcPr>
                          <w:tcW w:w="5918" w:type="dxa"/>
                        </w:tcPr>
                        <w:p w14:paraId="7E0F32FB" w14:textId="1EAEDF71" w:rsidR="008C2655" w:rsidRDefault="0071148C">
                          <w:r>
                            <w:t>Antwoorden Kamervragen over het bericht dat omwonenden van azc Lochem 1000 euro krijgen om hun eigen veiligheid te regele</w:t>
                          </w:r>
                          <w:r w:rsidR="009C7D76">
                            <w:t>n</w:t>
                          </w:r>
                        </w:p>
                      </w:tc>
                    </w:tr>
                  </w:tbl>
                  <w:p w14:paraId="7C6ED7B2" w14:textId="77777777" w:rsidR="00071F9D" w:rsidRDefault="00071F9D"/>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7FE5DDF1" wp14:editId="308067CE">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C43486F" w14:textId="77777777" w:rsidR="008C2655" w:rsidRDefault="0071148C">
                          <w:pPr>
                            <w:pStyle w:val="Referentiegegevensbold"/>
                          </w:pPr>
                          <w:r>
                            <w:t>Directoraat-Generaal Migratie</w:t>
                          </w:r>
                        </w:p>
                        <w:p w14:paraId="4C3EA031" w14:textId="77777777" w:rsidR="008C2655" w:rsidRDefault="0071148C">
                          <w:pPr>
                            <w:pStyle w:val="Referentiegegevens"/>
                          </w:pPr>
                          <w:r>
                            <w:t>Directie Regie Migratieketen</w:t>
                          </w:r>
                        </w:p>
                        <w:p w14:paraId="199457C9" w14:textId="77777777" w:rsidR="008C2655" w:rsidRDefault="0071148C">
                          <w:pPr>
                            <w:pStyle w:val="Referentiegegevens"/>
                          </w:pPr>
                          <w:r>
                            <w:t>Ketensturing</w:t>
                          </w:r>
                        </w:p>
                        <w:p w14:paraId="6AF887A5" w14:textId="77777777" w:rsidR="008C2655" w:rsidRDefault="008C2655">
                          <w:pPr>
                            <w:pStyle w:val="WitregelW1"/>
                          </w:pPr>
                        </w:p>
                        <w:p w14:paraId="5B78A5AC" w14:textId="77777777" w:rsidR="008C2655" w:rsidRDefault="0071148C">
                          <w:pPr>
                            <w:pStyle w:val="Referentiegegevens"/>
                          </w:pPr>
                          <w:r>
                            <w:t>Turfmarkt 147</w:t>
                          </w:r>
                        </w:p>
                        <w:p w14:paraId="3E78A481" w14:textId="77777777" w:rsidR="008C2655" w:rsidRDefault="0071148C">
                          <w:pPr>
                            <w:pStyle w:val="Referentiegegevens"/>
                          </w:pPr>
                          <w:r>
                            <w:t>2511 DP  Den Haag</w:t>
                          </w:r>
                        </w:p>
                        <w:p w14:paraId="354BCDB8" w14:textId="77777777" w:rsidR="008C2655" w:rsidRDefault="0071148C">
                          <w:pPr>
                            <w:pStyle w:val="Referentiegegevens"/>
                          </w:pPr>
                          <w:r>
                            <w:t>Postbus 20011</w:t>
                          </w:r>
                        </w:p>
                        <w:p w14:paraId="381FD20D" w14:textId="77777777" w:rsidR="008C2655" w:rsidRDefault="0071148C">
                          <w:pPr>
                            <w:pStyle w:val="Referentiegegevens"/>
                          </w:pPr>
                          <w:r>
                            <w:t>2500 EH  Den Haag</w:t>
                          </w:r>
                        </w:p>
                        <w:p w14:paraId="37CA1E21" w14:textId="77777777" w:rsidR="008C2655" w:rsidRDefault="0071148C">
                          <w:pPr>
                            <w:pStyle w:val="Referentiegegevens"/>
                          </w:pPr>
                          <w:r>
                            <w:t>www.rijksoverheid.nl/ministeries/ministerie-van-asiel-en-migratie</w:t>
                          </w:r>
                        </w:p>
                        <w:p w14:paraId="5FF2B6EC" w14:textId="77777777" w:rsidR="008C2655" w:rsidRDefault="008C2655">
                          <w:pPr>
                            <w:pStyle w:val="WitregelW2"/>
                          </w:pPr>
                        </w:p>
                        <w:p w14:paraId="7D605AE4" w14:textId="77777777" w:rsidR="008C2655" w:rsidRDefault="0071148C">
                          <w:pPr>
                            <w:pStyle w:val="Referentiegegevensbold"/>
                          </w:pPr>
                          <w:r>
                            <w:t>Onze referentie</w:t>
                          </w:r>
                        </w:p>
                        <w:p w14:paraId="748BD0E4" w14:textId="77777777" w:rsidR="008C2655" w:rsidRDefault="0071148C">
                          <w:pPr>
                            <w:pStyle w:val="Referentiegegevens"/>
                          </w:pPr>
                          <w:r>
                            <w:t>8080764</w:t>
                          </w:r>
                        </w:p>
                        <w:p w14:paraId="32D9A29B" w14:textId="77777777" w:rsidR="008C2655" w:rsidRDefault="008C2655">
                          <w:pPr>
                            <w:pStyle w:val="WitregelW1"/>
                          </w:pPr>
                        </w:p>
                        <w:p w14:paraId="623FDDD0" w14:textId="77777777" w:rsidR="008C2655" w:rsidRDefault="0071148C">
                          <w:pPr>
                            <w:pStyle w:val="Referentiegegevensbold"/>
                          </w:pPr>
                          <w:r>
                            <w:t>Uw referentie</w:t>
                          </w:r>
                        </w:p>
                        <w:p w14:paraId="472D55AB" w14:textId="77777777" w:rsidR="008C2655" w:rsidRDefault="0071148C">
                          <w:pPr>
                            <w:pStyle w:val="Referentiegegevens"/>
                          </w:pPr>
                          <w:sdt>
                            <w:sdtPr>
                              <w:id w:val="218168288"/>
                              <w:dataBinding w:prefixMappings="xmlns:ns0='docgen-assistant'" w:xpath="/ns0:CustomXml[1]/ns0:Variables[1]/ns0:Variable[1]/ns0:Value[1]" w:storeItemID="{69D6EEC8-C9E1-4904-8281-341938F2DEB0}"/>
                              <w:text/>
                            </w:sdtPr>
                            <w:sdtEndPr/>
                            <w:sdtContent>
                              <w:r w:rsidR="009D6923">
                                <w:t>2026Z03427</w:t>
                              </w:r>
                            </w:sdtContent>
                          </w:sdt>
                        </w:p>
                      </w:txbxContent>
                    </wps:txbx>
                    <wps:bodyPr vert="horz" wrap="square" lIns="0" tIns="0" rIns="0" bIns="0" anchor="t" anchorCtr="0"/>
                  </wps:wsp>
                </a:graphicData>
              </a:graphic>
            </wp:anchor>
          </w:drawing>
        </mc:Choice>
        <mc:Fallback>
          <w:pict>
            <v:shape w14:anchorId="7FE5DDF1"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C43486F" w14:textId="77777777" w:rsidR="008C2655" w:rsidRDefault="0071148C">
                    <w:pPr>
                      <w:pStyle w:val="Referentiegegevensbold"/>
                    </w:pPr>
                    <w:r>
                      <w:t>Directoraat-Generaal Migratie</w:t>
                    </w:r>
                  </w:p>
                  <w:p w14:paraId="4C3EA031" w14:textId="77777777" w:rsidR="008C2655" w:rsidRDefault="0071148C">
                    <w:pPr>
                      <w:pStyle w:val="Referentiegegevens"/>
                    </w:pPr>
                    <w:r>
                      <w:t>Directie Regie Migratieketen</w:t>
                    </w:r>
                  </w:p>
                  <w:p w14:paraId="199457C9" w14:textId="77777777" w:rsidR="008C2655" w:rsidRDefault="0071148C">
                    <w:pPr>
                      <w:pStyle w:val="Referentiegegevens"/>
                    </w:pPr>
                    <w:r>
                      <w:t>Ketensturing</w:t>
                    </w:r>
                  </w:p>
                  <w:p w14:paraId="6AF887A5" w14:textId="77777777" w:rsidR="008C2655" w:rsidRDefault="008C2655">
                    <w:pPr>
                      <w:pStyle w:val="WitregelW1"/>
                    </w:pPr>
                  </w:p>
                  <w:p w14:paraId="5B78A5AC" w14:textId="77777777" w:rsidR="008C2655" w:rsidRDefault="0071148C">
                    <w:pPr>
                      <w:pStyle w:val="Referentiegegevens"/>
                    </w:pPr>
                    <w:r>
                      <w:t>Turfmarkt 147</w:t>
                    </w:r>
                  </w:p>
                  <w:p w14:paraId="3E78A481" w14:textId="77777777" w:rsidR="008C2655" w:rsidRDefault="0071148C">
                    <w:pPr>
                      <w:pStyle w:val="Referentiegegevens"/>
                    </w:pPr>
                    <w:r>
                      <w:t>2511 DP  Den Haag</w:t>
                    </w:r>
                  </w:p>
                  <w:p w14:paraId="354BCDB8" w14:textId="77777777" w:rsidR="008C2655" w:rsidRDefault="0071148C">
                    <w:pPr>
                      <w:pStyle w:val="Referentiegegevens"/>
                    </w:pPr>
                    <w:r>
                      <w:t>Postbus 20011</w:t>
                    </w:r>
                  </w:p>
                  <w:p w14:paraId="381FD20D" w14:textId="77777777" w:rsidR="008C2655" w:rsidRDefault="0071148C">
                    <w:pPr>
                      <w:pStyle w:val="Referentiegegevens"/>
                    </w:pPr>
                    <w:r>
                      <w:t>2500 EH  Den Haag</w:t>
                    </w:r>
                  </w:p>
                  <w:p w14:paraId="37CA1E21" w14:textId="77777777" w:rsidR="008C2655" w:rsidRDefault="0071148C">
                    <w:pPr>
                      <w:pStyle w:val="Referentiegegevens"/>
                    </w:pPr>
                    <w:r>
                      <w:t>www.rijksoverheid.nl/ministeries/ministerie-van-asiel-en-migratie</w:t>
                    </w:r>
                  </w:p>
                  <w:p w14:paraId="5FF2B6EC" w14:textId="77777777" w:rsidR="008C2655" w:rsidRDefault="008C2655">
                    <w:pPr>
                      <w:pStyle w:val="WitregelW2"/>
                    </w:pPr>
                  </w:p>
                  <w:p w14:paraId="7D605AE4" w14:textId="77777777" w:rsidR="008C2655" w:rsidRDefault="0071148C">
                    <w:pPr>
                      <w:pStyle w:val="Referentiegegevensbold"/>
                    </w:pPr>
                    <w:r>
                      <w:t>Onze referentie</w:t>
                    </w:r>
                  </w:p>
                  <w:p w14:paraId="748BD0E4" w14:textId="77777777" w:rsidR="008C2655" w:rsidRDefault="0071148C">
                    <w:pPr>
                      <w:pStyle w:val="Referentiegegevens"/>
                    </w:pPr>
                    <w:r>
                      <w:t>8080764</w:t>
                    </w:r>
                  </w:p>
                  <w:p w14:paraId="32D9A29B" w14:textId="77777777" w:rsidR="008C2655" w:rsidRDefault="008C2655">
                    <w:pPr>
                      <w:pStyle w:val="WitregelW1"/>
                    </w:pPr>
                  </w:p>
                  <w:p w14:paraId="623FDDD0" w14:textId="77777777" w:rsidR="008C2655" w:rsidRDefault="0071148C">
                    <w:pPr>
                      <w:pStyle w:val="Referentiegegevensbold"/>
                    </w:pPr>
                    <w:r>
                      <w:t>Uw referentie</w:t>
                    </w:r>
                  </w:p>
                  <w:p w14:paraId="472D55AB" w14:textId="77777777" w:rsidR="008C2655" w:rsidRDefault="0071148C">
                    <w:pPr>
                      <w:pStyle w:val="Referentiegegevens"/>
                    </w:pPr>
                    <w:sdt>
                      <w:sdtPr>
                        <w:id w:val="218168288"/>
                        <w:dataBinding w:prefixMappings="xmlns:ns0='docgen-assistant'" w:xpath="/ns0:CustomXml[1]/ns0:Variables[1]/ns0:Variable[1]/ns0:Value[1]" w:storeItemID="{69D6EEC8-C9E1-4904-8281-341938F2DEB0}"/>
                        <w:text/>
                      </w:sdtPr>
                      <w:sdtEndPr/>
                      <w:sdtContent>
                        <w:r w:rsidR="009D6923">
                          <w:t>2026Z03427</w:t>
                        </w:r>
                      </w:sdtContent>
                    </w:sdt>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491B0A0D" wp14:editId="2D5D61C0">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5D04623" w14:textId="77777777" w:rsidR="00071F9D" w:rsidRDefault="00071F9D"/>
                      </w:txbxContent>
                    </wps:txbx>
                    <wps:bodyPr vert="horz" wrap="square" lIns="0" tIns="0" rIns="0" bIns="0" anchor="t" anchorCtr="0"/>
                  </wps:wsp>
                </a:graphicData>
              </a:graphic>
            </wp:anchor>
          </w:drawing>
        </mc:Choice>
        <mc:Fallback>
          <w:pict>
            <v:shape w14:anchorId="491B0A0D"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5D04623" w14:textId="77777777" w:rsidR="00071F9D" w:rsidRDefault="00071F9D"/>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727BD219" wp14:editId="1337F0A3">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22E5CA8" w14:textId="77777777" w:rsidR="008C2655" w:rsidRDefault="0071148C">
                          <w:pPr>
                            <w:pStyle w:val="Referentiegegevens"/>
                          </w:pPr>
                          <w:r>
                            <w:t xml:space="preserve">Pagina </w:t>
                          </w:r>
                          <w:r>
                            <w:fldChar w:fldCharType="begin"/>
                          </w:r>
                          <w:r>
                            <w:instrText>PAGE</w:instrText>
                          </w:r>
                          <w:r>
                            <w:fldChar w:fldCharType="separate"/>
                          </w:r>
                          <w:r w:rsidR="009D6923">
                            <w:rPr>
                              <w:noProof/>
                            </w:rPr>
                            <w:t>1</w:t>
                          </w:r>
                          <w:r>
                            <w:fldChar w:fldCharType="end"/>
                          </w:r>
                          <w:r>
                            <w:t xml:space="preserve"> van </w:t>
                          </w:r>
                          <w:r>
                            <w:fldChar w:fldCharType="begin"/>
                          </w:r>
                          <w:r>
                            <w:instrText>NUMPAGES</w:instrText>
                          </w:r>
                          <w:r>
                            <w:fldChar w:fldCharType="separate"/>
                          </w:r>
                          <w:r w:rsidR="009D6923">
                            <w:rPr>
                              <w:noProof/>
                            </w:rPr>
                            <w:t>1</w:t>
                          </w:r>
                          <w:r>
                            <w:fldChar w:fldCharType="end"/>
                          </w:r>
                        </w:p>
                      </w:txbxContent>
                    </wps:txbx>
                    <wps:bodyPr vert="horz" wrap="square" lIns="0" tIns="0" rIns="0" bIns="0" anchor="t" anchorCtr="0"/>
                  </wps:wsp>
                </a:graphicData>
              </a:graphic>
            </wp:anchor>
          </w:drawing>
        </mc:Choice>
        <mc:Fallback>
          <w:pict>
            <v:shape w14:anchorId="727BD219"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22E5CA8" w14:textId="77777777" w:rsidR="008C2655" w:rsidRDefault="0071148C">
                    <w:pPr>
                      <w:pStyle w:val="Referentiegegevens"/>
                    </w:pPr>
                    <w:r>
                      <w:t xml:space="preserve">Pagina </w:t>
                    </w:r>
                    <w:r>
                      <w:fldChar w:fldCharType="begin"/>
                    </w:r>
                    <w:r>
                      <w:instrText>PAGE</w:instrText>
                    </w:r>
                    <w:r>
                      <w:fldChar w:fldCharType="separate"/>
                    </w:r>
                    <w:r w:rsidR="009D6923">
                      <w:rPr>
                        <w:noProof/>
                      </w:rPr>
                      <w:t>1</w:t>
                    </w:r>
                    <w:r>
                      <w:fldChar w:fldCharType="end"/>
                    </w:r>
                    <w:r>
                      <w:t xml:space="preserve"> van </w:t>
                    </w:r>
                    <w:r>
                      <w:fldChar w:fldCharType="begin"/>
                    </w:r>
                    <w:r>
                      <w:instrText>NUMPAGES</w:instrText>
                    </w:r>
                    <w:r>
                      <w:fldChar w:fldCharType="separate"/>
                    </w:r>
                    <w:r w:rsidR="009D6923">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641751E3" wp14:editId="6DAD65E7">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F99992D" w14:textId="77777777" w:rsidR="008C2655" w:rsidRDefault="0071148C">
                          <w:pPr>
                            <w:spacing w:line="240" w:lineRule="auto"/>
                          </w:pPr>
                          <w:r>
                            <w:rPr>
                              <w:noProof/>
                            </w:rPr>
                            <w:drawing>
                              <wp:inline distT="0" distB="0" distL="0" distR="0" wp14:anchorId="50595E92" wp14:editId="0F8DD5B8">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41751E3"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F99992D" w14:textId="77777777" w:rsidR="008C2655" w:rsidRDefault="0071148C">
                    <w:pPr>
                      <w:spacing w:line="240" w:lineRule="auto"/>
                    </w:pPr>
                    <w:r>
                      <w:rPr>
                        <w:noProof/>
                      </w:rPr>
                      <w:drawing>
                        <wp:inline distT="0" distB="0" distL="0" distR="0" wp14:anchorId="50595E92" wp14:editId="0F8DD5B8">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02B3319" wp14:editId="04541A61">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852E4F5" w14:textId="087881CB" w:rsidR="008C2655" w:rsidRDefault="005B389A">
                          <w:pPr>
                            <w:spacing w:line="240" w:lineRule="auto"/>
                          </w:pPr>
                          <w:r>
                            <w:rPr>
                              <w:noProof/>
                            </w:rPr>
                            <w:drawing>
                              <wp:inline distT="0" distB="0" distL="0" distR="0" wp14:anchorId="12180D29" wp14:editId="11374E1A">
                                <wp:extent cx="2339975" cy="1582420"/>
                                <wp:effectExtent l="0" t="0" r="3175" b="0"/>
                                <wp:docPr id="2077185067"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descr="Ministerie van Justitie en Veiligheid" title="Ministerie van Justitie en Veiligheid"/>
                                        <pic:cNvPicPr/>
                                      </pic:nvPicPr>
                                      <pic:blipFill>
                                        <a:blip r:embed="rId2"/>
                                        <a:stretch>
                                          <a:fillRect/>
                                        </a:stretch>
                                      </pic:blipFill>
                                      <pic:spPr bwMode="auto">
                                        <a:xfrm>
                                          <a:off x="0" y="0"/>
                                          <a:ext cx="2339975" cy="158242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02B3319"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6852E4F5" w14:textId="087881CB" w:rsidR="008C2655" w:rsidRDefault="005B389A">
                    <w:pPr>
                      <w:spacing w:line="240" w:lineRule="auto"/>
                    </w:pPr>
                    <w:r>
                      <w:rPr>
                        <w:noProof/>
                      </w:rPr>
                      <w:drawing>
                        <wp:inline distT="0" distB="0" distL="0" distR="0" wp14:anchorId="12180D29" wp14:editId="11374E1A">
                          <wp:extent cx="2339975" cy="1582420"/>
                          <wp:effectExtent l="0" t="0" r="3175" b="0"/>
                          <wp:docPr id="2077185067"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descr="Ministerie van Justitie en Veiligheid" title="Ministerie van Justitie en Veiligheid"/>
                                  <pic:cNvPicPr/>
                                </pic:nvPicPr>
                                <pic:blipFill>
                                  <a:blip r:embed="rId2"/>
                                  <a:stretch>
                                    <a:fillRect/>
                                  </a:stretch>
                                </pic:blipFill>
                                <pic:spPr bwMode="auto">
                                  <a:xfrm>
                                    <a:off x="0" y="0"/>
                                    <a:ext cx="2339975" cy="158242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984BBFA" wp14:editId="642C3D42">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355B1D6" w14:textId="77777777" w:rsidR="008C2655" w:rsidRDefault="0071148C">
                          <w:pPr>
                            <w:pStyle w:val="Referentiegegevens"/>
                          </w:pPr>
                          <w:r>
                            <w:t>&gt; Retouradres Postbus 20011 2500 EH  Den Haag</w:t>
                          </w:r>
                        </w:p>
                      </w:txbxContent>
                    </wps:txbx>
                    <wps:bodyPr vert="horz" wrap="square" lIns="0" tIns="0" rIns="0" bIns="0" anchor="t" anchorCtr="0"/>
                  </wps:wsp>
                </a:graphicData>
              </a:graphic>
            </wp:anchor>
          </w:drawing>
        </mc:Choice>
        <mc:Fallback>
          <w:pict>
            <v:shape w14:anchorId="2984BBFA"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355B1D6" w14:textId="77777777" w:rsidR="008C2655" w:rsidRDefault="0071148C">
                    <w:pPr>
                      <w:pStyle w:val="Referentiegegevens"/>
                    </w:pPr>
                    <w:r>
                      <w:t>&gt; Retouradres Postbus 20011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AE526D"/>
    <w:multiLevelType w:val="multilevel"/>
    <w:tmpl w:val="E1C37423"/>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A9CF1CF4"/>
    <w:multiLevelType w:val="multilevel"/>
    <w:tmpl w:val="7AF566A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AB6DB3F5"/>
    <w:multiLevelType w:val="multilevel"/>
    <w:tmpl w:val="EAB01814"/>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2E5D522B"/>
    <w:multiLevelType w:val="multilevel"/>
    <w:tmpl w:val="5B3A548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484D5B2F"/>
    <w:multiLevelType w:val="multilevel"/>
    <w:tmpl w:val="DDCFE1F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4C8F0A7C"/>
    <w:multiLevelType w:val="multilevel"/>
    <w:tmpl w:val="BAAF0C89"/>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213125072">
    <w:abstractNumId w:val="2"/>
  </w:num>
  <w:num w:numId="2" w16cid:durableId="673917614">
    <w:abstractNumId w:val="0"/>
  </w:num>
  <w:num w:numId="3" w16cid:durableId="1713771067">
    <w:abstractNumId w:val="4"/>
  </w:num>
  <w:num w:numId="4" w16cid:durableId="563684238">
    <w:abstractNumId w:val="1"/>
  </w:num>
  <w:num w:numId="5" w16cid:durableId="143473179">
    <w:abstractNumId w:val="5"/>
  </w:num>
  <w:num w:numId="6" w16cid:durableId="519045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655"/>
    <w:rsid w:val="00032B74"/>
    <w:rsid w:val="00045CCA"/>
    <w:rsid w:val="00071F9D"/>
    <w:rsid w:val="00080AF1"/>
    <w:rsid w:val="00091664"/>
    <w:rsid w:val="000E1D7D"/>
    <w:rsid w:val="00146C63"/>
    <w:rsid w:val="001523D5"/>
    <w:rsid w:val="001A6900"/>
    <w:rsid w:val="001B3C61"/>
    <w:rsid w:val="001B44A0"/>
    <w:rsid w:val="001C102F"/>
    <w:rsid w:val="001C64C0"/>
    <w:rsid w:val="001C78CF"/>
    <w:rsid w:val="001D7A89"/>
    <w:rsid w:val="00221579"/>
    <w:rsid w:val="00253F51"/>
    <w:rsid w:val="00255D24"/>
    <w:rsid w:val="0027421D"/>
    <w:rsid w:val="00274AC8"/>
    <w:rsid w:val="002852AB"/>
    <w:rsid w:val="002B52C2"/>
    <w:rsid w:val="002C5C43"/>
    <w:rsid w:val="00303D1D"/>
    <w:rsid w:val="00310D11"/>
    <w:rsid w:val="00385050"/>
    <w:rsid w:val="003B43B2"/>
    <w:rsid w:val="003B57AC"/>
    <w:rsid w:val="003C15D9"/>
    <w:rsid w:val="003C2333"/>
    <w:rsid w:val="003D5996"/>
    <w:rsid w:val="003E1D52"/>
    <w:rsid w:val="00444578"/>
    <w:rsid w:val="00472293"/>
    <w:rsid w:val="004B2453"/>
    <w:rsid w:val="004D26D5"/>
    <w:rsid w:val="00500714"/>
    <w:rsid w:val="00507874"/>
    <w:rsid w:val="0052702A"/>
    <w:rsid w:val="0055584A"/>
    <w:rsid w:val="00570940"/>
    <w:rsid w:val="005957CB"/>
    <w:rsid w:val="005B389A"/>
    <w:rsid w:val="005C51F6"/>
    <w:rsid w:val="00664B93"/>
    <w:rsid w:val="006A0A37"/>
    <w:rsid w:val="006F2D5F"/>
    <w:rsid w:val="0071148C"/>
    <w:rsid w:val="00735F46"/>
    <w:rsid w:val="00771B7D"/>
    <w:rsid w:val="007B7AA6"/>
    <w:rsid w:val="007C2837"/>
    <w:rsid w:val="007D5025"/>
    <w:rsid w:val="007E14F4"/>
    <w:rsid w:val="007E4F7C"/>
    <w:rsid w:val="007E62D0"/>
    <w:rsid w:val="007F0DCE"/>
    <w:rsid w:val="007F3D06"/>
    <w:rsid w:val="008147E5"/>
    <w:rsid w:val="00862F1B"/>
    <w:rsid w:val="008752D0"/>
    <w:rsid w:val="008B34C8"/>
    <w:rsid w:val="008C2655"/>
    <w:rsid w:val="008D3349"/>
    <w:rsid w:val="00915987"/>
    <w:rsid w:val="00916685"/>
    <w:rsid w:val="0097756A"/>
    <w:rsid w:val="00994375"/>
    <w:rsid w:val="009A481B"/>
    <w:rsid w:val="009C7D76"/>
    <w:rsid w:val="009D6923"/>
    <w:rsid w:val="009F4120"/>
    <w:rsid w:val="00A03757"/>
    <w:rsid w:val="00A13984"/>
    <w:rsid w:val="00A7358A"/>
    <w:rsid w:val="00A85C32"/>
    <w:rsid w:val="00A91CCB"/>
    <w:rsid w:val="00A93AF3"/>
    <w:rsid w:val="00A94885"/>
    <w:rsid w:val="00AB77E2"/>
    <w:rsid w:val="00AF0E3C"/>
    <w:rsid w:val="00B00D4B"/>
    <w:rsid w:val="00B2669E"/>
    <w:rsid w:val="00B51D9F"/>
    <w:rsid w:val="00C51DFE"/>
    <w:rsid w:val="00C607E1"/>
    <w:rsid w:val="00C8718B"/>
    <w:rsid w:val="00CB2F05"/>
    <w:rsid w:val="00CB3026"/>
    <w:rsid w:val="00CD4B53"/>
    <w:rsid w:val="00CF5CD4"/>
    <w:rsid w:val="00D05309"/>
    <w:rsid w:val="00D66C80"/>
    <w:rsid w:val="00DC01C6"/>
    <w:rsid w:val="00DE5922"/>
    <w:rsid w:val="00E012BE"/>
    <w:rsid w:val="00E175B5"/>
    <w:rsid w:val="00E250E5"/>
    <w:rsid w:val="00E3388E"/>
    <w:rsid w:val="00E53F62"/>
    <w:rsid w:val="00E80347"/>
    <w:rsid w:val="00EC1A6F"/>
    <w:rsid w:val="00EF2529"/>
    <w:rsid w:val="00F11A07"/>
    <w:rsid w:val="00F35706"/>
    <w:rsid w:val="00F54488"/>
    <w:rsid w:val="00F978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6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D692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D6923"/>
    <w:rPr>
      <w:rFonts w:ascii="Verdana" w:hAnsi="Verdana"/>
      <w:color w:val="000000"/>
      <w:sz w:val="18"/>
      <w:szCs w:val="18"/>
    </w:rPr>
  </w:style>
  <w:style w:type="paragraph" w:styleId="Voetnoottekst">
    <w:name w:val="footnote text"/>
    <w:basedOn w:val="Standaard"/>
    <w:link w:val="VoetnoottekstChar"/>
    <w:uiPriority w:val="99"/>
    <w:semiHidden/>
    <w:unhideWhenUsed/>
    <w:rsid w:val="00310D1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10D11"/>
    <w:rPr>
      <w:rFonts w:ascii="Verdana" w:hAnsi="Verdana"/>
      <w:color w:val="000000"/>
    </w:rPr>
  </w:style>
  <w:style w:type="character" w:styleId="Voetnootmarkering">
    <w:name w:val="footnote reference"/>
    <w:basedOn w:val="Standaardalinea-lettertype"/>
    <w:uiPriority w:val="99"/>
    <w:semiHidden/>
    <w:unhideWhenUsed/>
    <w:rsid w:val="00310D11"/>
    <w:rPr>
      <w:vertAlign w:val="superscript"/>
    </w:rPr>
  </w:style>
  <w:style w:type="paragraph" w:styleId="Revisie">
    <w:name w:val="Revision"/>
    <w:hidden/>
    <w:uiPriority w:val="99"/>
    <w:semiHidden/>
    <w:rsid w:val="00DC01C6"/>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DC01C6"/>
    <w:rPr>
      <w:sz w:val="16"/>
      <w:szCs w:val="16"/>
    </w:rPr>
  </w:style>
  <w:style w:type="paragraph" w:styleId="Tekstopmerking">
    <w:name w:val="annotation text"/>
    <w:basedOn w:val="Standaard"/>
    <w:link w:val="TekstopmerkingChar"/>
    <w:uiPriority w:val="99"/>
    <w:unhideWhenUsed/>
    <w:rsid w:val="00DC01C6"/>
    <w:pPr>
      <w:spacing w:line="240" w:lineRule="auto"/>
    </w:pPr>
    <w:rPr>
      <w:sz w:val="20"/>
      <w:szCs w:val="20"/>
    </w:rPr>
  </w:style>
  <w:style w:type="character" w:customStyle="1" w:styleId="TekstopmerkingChar">
    <w:name w:val="Tekst opmerking Char"/>
    <w:basedOn w:val="Standaardalinea-lettertype"/>
    <w:link w:val="Tekstopmerking"/>
    <w:uiPriority w:val="99"/>
    <w:rsid w:val="00DC01C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DC01C6"/>
    <w:rPr>
      <w:b/>
      <w:bCs/>
    </w:rPr>
  </w:style>
  <w:style w:type="character" w:customStyle="1" w:styleId="OnderwerpvanopmerkingChar">
    <w:name w:val="Onderwerp van opmerking Char"/>
    <w:basedOn w:val="TekstopmerkingChar"/>
    <w:link w:val="Onderwerpvanopmerking"/>
    <w:uiPriority w:val="99"/>
    <w:semiHidden/>
    <w:rsid w:val="00DC01C6"/>
    <w:rPr>
      <w:rFonts w:ascii="Verdana" w:hAnsi="Verdana"/>
      <w:b/>
      <w:bCs/>
      <w:color w:val="000000"/>
    </w:rPr>
  </w:style>
  <w:style w:type="character" w:styleId="Onopgelostemelding">
    <w:name w:val="Unresolved Mention"/>
    <w:basedOn w:val="Standaardalinea-lettertype"/>
    <w:uiPriority w:val="99"/>
    <w:semiHidden/>
    <w:unhideWhenUsed/>
    <w:rsid w:val="004D2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798723">
      <w:bodyDiv w:val="1"/>
      <w:marLeft w:val="0"/>
      <w:marRight w:val="0"/>
      <w:marTop w:val="0"/>
      <w:marBottom w:val="0"/>
      <w:divBdr>
        <w:top w:val="none" w:sz="0" w:space="0" w:color="auto"/>
        <w:left w:val="none" w:sz="0" w:space="0" w:color="auto"/>
        <w:bottom w:val="none" w:sz="0" w:space="0" w:color="auto"/>
        <w:right w:val="none" w:sz="0" w:space="0" w:color="auto"/>
      </w:divBdr>
    </w:div>
    <w:div w:id="785541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lochem.nl/opvang-en-huisvesting-nieuwkomers/azc-ampensewe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858</ap:Words>
  <ap:Characters>4721</ap:Characters>
  <ap:DocSecurity>0</ap:DocSecurity>
  <ap:Lines>39</ap:Lines>
  <ap:Paragraphs>11</ap:Paragraphs>
  <ap:ScaleCrop>false</ap:ScaleCrop>
  <ap:LinksUpToDate>false</ap:LinksUpToDate>
  <ap:CharactersWithSpaces>5568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2026-10-05T11:35:00.0000000Z</dcterms:created>
  <dcterms:modified xsi:type="dcterms:W3CDTF">2026-10-05T11:35:00.0000000Z</dcterms:modified>
  <dc:description>------------------------</dc:description>
  <dc:subject/>
  <keywords/>
  <version/>
  <category/>
</coreProperties>
</file>