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1969"/>
        <w:gridCol w:w="5823"/>
      </w:tblGrid>
      <w:tr w:rsidRPr="00E2641A" w:rsidR="0044394C" w14:paraId="7A04DA31" w14:textId="77777777">
        <w:tc>
          <w:tcPr>
            <w:tcW w:w="7792" w:type="dxa"/>
            <w:gridSpan w:val="2"/>
            <w:tcMar>
              <w:left w:w="0" w:type="dxa"/>
              <w:right w:w="0" w:type="dxa"/>
            </w:tcMar>
          </w:tcPr>
          <w:p w:rsidRPr="00E2641A" w:rsidR="0044394C" w:rsidRDefault="00E2641A" w14:paraId="1CE78C7A" w14:textId="77777777">
            <w:pPr>
              <w:spacing w:after="40"/>
            </w:pPr>
            <w:r w:rsidRPr="00E2641A">
              <w:rPr>
                <w:sz w:val="13"/>
                <w:szCs w:val="13"/>
              </w:rPr>
              <w:t>&gt; Retouradres Postbus 20701 2500 ES Den Haag</w:t>
            </w:r>
          </w:p>
        </w:tc>
      </w:tr>
      <w:tr w:rsidRPr="00E2641A" w:rsidR="0044394C" w14:paraId="7F0462A0" w14:textId="77777777">
        <w:tc>
          <w:tcPr>
            <w:tcW w:w="7792" w:type="dxa"/>
            <w:gridSpan w:val="2"/>
            <w:tcMar>
              <w:left w:w="0" w:type="dxa"/>
              <w:right w:w="0" w:type="dxa"/>
            </w:tcMar>
          </w:tcPr>
          <w:p w:rsidRPr="00E2641A" w:rsidR="0044394C" w:rsidRDefault="00E2641A" w14:paraId="27337AA5" w14:textId="77777777">
            <w:pPr>
              <w:tabs>
                <w:tab w:val="left" w:pos="614"/>
              </w:tabs>
              <w:spacing w:after="0"/>
            </w:pPr>
            <w:r w:rsidRPr="00E2641A">
              <w:t>de Voorzitter van de Tweede Kamer</w:t>
            </w:r>
          </w:p>
          <w:p w:rsidRPr="00E2641A" w:rsidR="0044394C" w:rsidRDefault="00E2641A" w14:paraId="7CF4D4B2" w14:textId="77777777">
            <w:pPr>
              <w:tabs>
                <w:tab w:val="left" w:pos="614"/>
              </w:tabs>
              <w:spacing w:after="0"/>
            </w:pPr>
            <w:r w:rsidRPr="00E2641A">
              <w:t>der Staten-Generaal</w:t>
            </w:r>
          </w:p>
          <w:p w:rsidRPr="00E2641A" w:rsidR="0044394C" w:rsidRDefault="00E2641A" w14:paraId="579098D0" w14:textId="77777777">
            <w:pPr>
              <w:tabs>
                <w:tab w:val="left" w:pos="614"/>
              </w:tabs>
              <w:spacing w:after="0"/>
            </w:pPr>
            <w:r w:rsidRPr="00E2641A">
              <w:t xml:space="preserve">Bezuidenhoutseweg 67 </w:t>
            </w:r>
          </w:p>
          <w:p w:rsidRPr="00E2641A" w:rsidR="0044394C" w:rsidRDefault="00E2641A" w14:paraId="61434FFB" w14:textId="77777777">
            <w:pPr>
              <w:tabs>
                <w:tab w:val="left" w:pos="614"/>
              </w:tabs>
              <w:spacing w:after="240"/>
            </w:pPr>
            <w:r w:rsidRPr="00E2641A">
              <w:t>2594 AC Den Haag</w:t>
            </w:r>
          </w:p>
          <w:p w:rsidRPr="00E2641A" w:rsidR="0044394C" w:rsidRDefault="0044394C" w14:paraId="6E604A04" w14:textId="77777777">
            <w:pPr>
              <w:spacing w:before="240" w:after="240"/>
              <w:rPr>
                <w:sz w:val="13"/>
                <w:szCs w:val="13"/>
              </w:rPr>
            </w:pPr>
          </w:p>
        </w:tc>
      </w:tr>
      <w:tr w:rsidRPr="00E2641A" w:rsidR="0044394C" w14:paraId="3E0F8BEB" w14:textId="77777777">
        <w:trPr>
          <w:trHeight w:val="283"/>
        </w:trPr>
        <w:tc>
          <w:tcPr>
            <w:tcW w:w="1969" w:type="dxa"/>
            <w:tcMar>
              <w:left w:w="0" w:type="dxa"/>
              <w:right w:w="0" w:type="dxa"/>
            </w:tcMar>
          </w:tcPr>
          <w:p w:rsidRPr="00E2641A" w:rsidR="0044394C" w:rsidRDefault="00E2641A" w14:paraId="664898F9" w14:textId="77777777">
            <w:pPr>
              <w:tabs>
                <w:tab w:val="left" w:pos="614"/>
              </w:tabs>
              <w:spacing w:after="0"/>
            </w:pPr>
            <w:r w:rsidRPr="00E2641A">
              <w:t>Datum</w:t>
            </w:r>
          </w:p>
        </w:tc>
        <w:tc>
          <w:tcPr>
            <w:tcW w:w="5823" w:type="dxa"/>
            <w:tcMar>
              <w:left w:w="0" w:type="dxa"/>
              <w:right w:w="0" w:type="dxa"/>
            </w:tcMar>
          </w:tcPr>
          <w:p w:rsidRPr="00E2641A" w:rsidR="0044394C" w:rsidRDefault="00586F17" w14:paraId="0A21643F" w14:textId="2B8C6FA8">
            <w:pPr>
              <w:spacing w:after="0"/>
            </w:pPr>
            <w:r>
              <w:t>5 oktober 2026</w:t>
            </w:r>
            <w:bookmarkStart w:name="_GoBack" w:id="0"/>
            <w:bookmarkEnd w:id="0"/>
          </w:p>
        </w:tc>
      </w:tr>
      <w:tr w:rsidRPr="00E2641A" w:rsidR="0044394C" w14:paraId="0FF8027E" w14:textId="77777777">
        <w:trPr>
          <w:trHeight w:val="283"/>
        </w:trPr>
        <w:tc>
          <w:tcPr>
            <w:tcW w:w="1969" w:type="dxa"/>
            <w:tcMar>
              <w:left w:w="0" w:type="dxa"/>
              <w:right w:w="0" w:type="dxa"/>
            </w:tcMar>
          </w:tcPr>
          <w:p w:rsidRPr="00E2641A" w:rsidR="0044394C" w:rsidRDefault="00E2641A" w14:paraId="757797B3" w14:textId="77777777">
            <w:pPr>
              <w:tabs>
                <w:tab w:val="left" w:pos="614"/>
              </w:tabs>
              <w:spacing w:after="0"/>
            </w:pPr>
            <w:r w:rsidRPr="00E2641A">
              <w:t>Betreft</w:t>
            </w:r>
          </w:p>
        </w:tc>
        <w:tc>
          <w:tcPr>
            <w:tcW w:w="5823" w:type="dxa"/>
            <w:tcMar>
              <w:left w:w="0" w:type="dxa"/>
              <w:right w:w="0" w:type="dxa"/>
            </w:tcMar>
          </w:tcPr>
          <w:p w:rsidRPr="00E2641A" w:rsidR="0044394C" w:rsidRDefault="00E2641A" w14:paraId="0803AC5C" w14:textId="77777777">
            <w:pPr>
              <w:tabs>
                <w:tab w:val="left" w:pos="614"/>
              </w:tabs>
              <w:spacing w:after="0"/>
              <w:rPr>
                <w:lang w:val="en-US"/>
              </w:rPr>
            </w:pPr>
            <w:r w:rsidRPr="00E2641A">
              <w:rPr>
                <w:lang w:val="en-US"/>
              </w:rPr>
              <w:t xml:space="preserve">Informatievoorziening NAVO-rapport </w:t>
            </w:r>
            <w:r w:rsidRPr="00E2641A">
              <w:rPr>
                <w:i/>
                <w:lang w:val="en-US"/>
              </w:rPr>
              <w:t>Defence Planning Capability Review</w:t>
            </w:r>
            <w:r w:rsidRPr="00E2641A">
              <w:rPr>
                <w:lang w:val="en-US"/>
              </w:rPr>
              <w:t xml:space="preserve"> over 2025 en 2026.</w:t>
            </w:r>
          </w:p>
        </w:tc>
      </w:tr>
    </w:tbl>
    <w:p w:rsidRPr="00E2641A" w:rsidR="0044394C" w:rsidRDefault="00E2641A" w14:paraId="388450AC" w14:textId="77777777">
      <w:pPr>
        <w:rPr>
          <w:lang w:val="en-US"/>
        </w:rPr>
      </w:pPr>
      <w:r w:rsidRPr="00E2641A">
        <w:rPr>
          <w:noProof/>
          <w:sz w:val="20"/>
          <w:lang w:eastAsia="nl-NL" w:bidi="ar-SA"/>
        </w:rPr>
        <mc:AlternateContent>
          <mc:Choice Requires="wps">
            <w:drawing>
              <wp:anchor distT="0" distB="0" distL="114300" distR="114300" simplePos="0" relativeHeight="251624961" behindDoc="0" locked="0" layoutInCell="1" allowOverlap="1" wp14:editId="72104FE0" wp14:anchorId="64858A1C">
                <wp:simplePos x="0" y="0"/>
                <wp:positionH relativeFrom="page">
                  <wp:posOffset>6032504</wp:posOffset>
                </wp:positionH>
                <wp:positionV relativeFrom="page">
                  <wp:posOffset>1638939</wp:posOffset>
                </wp:positionV>
                <wp:extent cx="1144905" cy="4152265"/>
                <wp:effectExtent l="0" t="0" r="17145" b="635"/>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8715" cy="4156075"/>
                        </a:xfrm>
                        <a:prstGeom prst="rect">
                          <a:avLst/>
                        </a:prstGeom>
                        <a:noFill/>
                        <a:ln cap="flat">
                          <a:noFill/>
                        </a:ln>
                      </wps:spPr>
                      <wps:txbx>
                        <w:txbxContent>
                          <w:p w:rsidR="0044394C" w:rsidRDefault="00E2641A" w14:paraId="41BE99F4" w14:textId="77777777">
                            <w:pPr>
                              <w:pStyle w:val="ReferentiegegevenskopW1-Huisstijl"/>
                              <w:spacing w:before="360"/>
                            </w:pPr>
                            <w:r>
                              <w:t>Ministerie van Defensie</w:t>
                            </w:r>
                          </w:p>
                          <w:p w:rsidR="0044394C" w:rsidRDefault="00E2641A" w14:paraId="4824F73D" w14:textId="77777777">
                            <w:pPr>
                              <w:pStyle w:val="Referentiegegevens-Huisstijl"/>
                            </w:pPr>
                            <w:r>
                              <w:t>Plein 4</w:t>
                            </w:r>
                          </w:p>
                          <w:p w:rsidR="0044394C" w:rsidRDefault="00E2641A" w14:paraId="4D2DB195" w14:textId="77777777">
                            <w:pPr>
                              <w:pStyle w:val="Referentiegegevens-Huisstijl"/>
                            </w:pPr>
                            <w:r>
                              <w:t>MPC 58 B</w:t>
                            </w:r>
                          </w:p>
                          <w:p w:rsidR="0044394C" w:rsidRDefault="00E2641A" w14:paraId="6D027379" w14:textId="77777777">
                            <w:pPr>
                              <w:pStyle w:val="Referentiegegevens-Huisstijl"/>
                              <w:rPr>
                                <w:lang w:val="de-DE"/>
                              </w:rPr>
                            </w:pPr>
                            <w:r>
                              <w:rPr>
                                <w:lang w:val="de-DE"/>
                              </w:rPr>
                              <w:t>Postbus 20701</w:t>
                            </w:r>
                          </w:p>
                          <w:p w:rsidR="0044394C" w:rsidRDefault="00E2641A" w14:paraId="1214DAB4" w14:textId="77777777">
                            <w:pPr>
                              <w:pStyle w:val="Referentiegegevens-Huisstijl"/>
                              <w:rPr>
                                <w:lang w:val="de-DE"/>
                              </w:rPr>
                            </w:pPr>
                            <w:r>
                              <w:rPr>
                                <w:lang w:val="de-DE"/>
                              </w:rPr>
                              <w:t>2500 ES Den Haag</w:t>
                            </w:r>
                          </w:p>
                          <w:p w:rsidR="0044394C" w:rsidRDefault="00E2641A" w14:paraId="4516D4AD" w14:textId="77777777">
                            <w:pPr>
                              <w:pStyle w:val="Referentiegegevens-Huisstijl"/>
                              <w:rPr>
                                <w:lang w:val="de-DE"/>
                              </w:rPr>
                            </w:pPr>
                            <w:r>
                              <w:rPr>
                                <w:lang w:val="de-DE"/>
                              </w:rPr>
                              <w:t>www.defensie.nl</w:t>
                            </w:r>
                          </w:p>
                          <w:p w:rsidR="0044394C" w:rsidRDefault="00E2641A" w14:paraId="17E9CDE9" w14:textId="77777777">
                            <w:pPr>
                              <w:pStyle w:val="ReferentiegegevenskopW1-Huisstijl"/>
                              <w:spacing w:before="120"/>
                            </w:pPr>
                            <w:r>
                              <w:t>Onze referentie</w:t>
                            </w:r>
                          </w:p>
                          <w:p w:rsidR="0044394C" w:rsidRDefault="00E2641A" w14:paraId="7F8D2E0B" w14:textId="77777777">
                            <w:pPr>
                              <w:pStyle w:val="Referentiegegevens-Huisstijl"/>
                            </w:pPr>
                            <w:r>
                              <w:t>MINDEF20260063207</w:t>
                            </w:r>
                          </w:p>
                          <w:p w:rsidR="0044394C" w:rsidRDefault="00E2641A" w14:paraId="662C6A5C" w14:textId="77777777">
                            <w:pPr>
                              <w:pStyle w:val="Algemenevoorwaarden-Huisstijl"/>
                            </w:pPr>
                            <w:r>
                              <w:t>Bij beantwoording, datum, onze referentie en onderwerp vermelden.</w:t>
                            </w:r>
                          </w:p>
                          <w:p w:rsidR="0044394C" w:rsidRDefault="0044394C" w14:paraId="50F929C2" w14:textId="77777777"/>
                        </w:txbxContent>
                      </wps:txbx>
                      <wps:bodyPr rot="0" spcFirstLastPara="0" vertOverflow="overflow" horzOverflow="overflow" vert="horz" wrap="square" lIns="0" tIns="0" rIns="0" bIns="0" numCol="1" spcCol="0" rtlCol="0" fromWordArt="0" anchor="t" anchorCtr="0" forceAA="0" upright="1" compatLnSpc="0">
                        <a:prstTxWarp prst="textNoShape">
                          <a:avLst/>
                        </a:prstTxWarp>
                      </wps:bodyPr>
                    </wps:wsp>
                  </a:graphicData>
                </a:graphic>
              </wp:anchor>
            </w:drawing>
          </mc:Choice>
          <mc:Fallback>
            <w:pict>
              <v:shapetype id="_x0000_t202" coordsize="21600,21600" o:spt="202" path="m,l,21600r21600,l21600,xe" w14:anchorId="64858A1C">
                <v:stroke joinstyle="miter"/>
                <v:path gradientshapeok="t" o:connecttype="rect"/>
              </v:shapetype>
              <v:shape id="Text Box 17" style="position:absolute;margin-left:475pt;margin-top:129.05pt;width:90.15pt;height:326.95pt;z-index:251624961;visibility:visible;mso-wrap-style:square;mso-wrap-distance-left:9pt;mso-wrap-distance-top:0;mso-wrap-distance-right:9pt;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1qCMQIAAF0EAAAOAAAAZHJzL2Uyb0RvYy54bWysVMtu2zAQvBfoPxC817KMOAkEy4GbwEUB&#10;IwlgBzmvKdISSnFZkrbkfn2XejhB2lPRC73izr5mh17ctbVmJ+l8hSbn6WTKmTQCi8occv6yW3+5&#10;5cwHMAVoNDLnZ+n53fLzp0VjMznDEnUhHaMkxmeNzXkZgs2SxItS1uAnaKUhp0JXQ6BPd0gKBw1l&#10;r3Uym06vkwZdYR0K6T3dPvROvuzyKyVFeFLKy8B0zqm30J2uO/fxTJYLyA4ObFmJoQ34hy5qqAwV&#10;vaR6gADs6Ko/UtWVcOhRhYnAOkGlKiG7GWiadPphmm0JVnazEDneXmjy/y+teDw9O1YVOZ8RPQZq&#10;2tFOtoF9xZalN5GfxvqMYFtLwNDSPe25m9XbDYofniDJO0wf4Akd+WiVq+MvTcookGqcL7THMiJm&#10;S69ub9I5Z4J8V+n8enozj4WTt3DrfPgmsWbRyLmjvXYtwGnjQw8dIbGawXWlNd1Dpg0TQMJSGvqQ&#10;i4/SazP03rcbpwjtvqXAaO6xONPMDnvVeCvWFZXfgA/P4EgmNA1JPzzRoTQ2OcfB4qxE9+tv9xFP&#10;2yMvZw3JLuf+5xGc5Ex/N7TXqNHRcKOxHw1zrO+RlJzSo7KiMynABT2aymH9Si9iFauQC4ygWjkP&#10;o3kfevHTixJytepAR+uqQ0kBlJZUaSFszNaK6IsMRmJ37Ss4O7AfaHGPOIoTsg9L6LEDsT2Hwwdp&#10;uNvq8N7iI3n/3aHe/hWWvwEAAP//AwBQSwMEFAAGAAgAAAAhANti8EDhAAAADAEAAA8AAABkcnMv&#10;ZG93bnJldi54bWxMjzFPwzAUhHck/oP1kNionVSBNsSpUFHFgBhaQOroxo84In6OYjd1/z3uRMfT&#10;ne6+q1bR9mzC0XeOJGQzAQypcbqjVsLX5+ZhAcwHRVr1jlDCGT2s6tubSpXanWiL0y60LJWQL5UE&#10;E8JQcu4bg1b5mRuQkvfjRqtCkmPL9ahOqdz2PBfikVvVUVowasC1weZ3d7QSvtfD5j3ujfqYCv32&#10;mj9tz2MTpby/iy/PwALG8B+GC35ChzoxHdyRtGe9hGUh0pcgIS8WGbBLIpuLObBD8rJcAK8rfn2i&#10;/gMAAP//AwBQSwECLQAUAAYACAAAACEAtoM4kv4AAADhAQAAEwAAAAAAAAAAAAAAAAAAAAAAW0Nv&#10;bnRlbnRfVHlwZXNdLnhtbFBLAQItABQABgAIAAAAIQA4/SH/1gAAAJQBAAALAAAAAAAAAAAAAAAA&#10;AC8BAABfcmVscy8ucmVsc1BLAQItABQABgAIAAAAIQAA21qCMQIAAF0EAAAOAAAAAAAAAAAAAAAA&#10;AC4CAABkcnMvZTJvRG9jLnhtbFBLAQItABQABgAIAAAAIQDbYvBA4QAAAAwBAAAPAAAAAAAAAAAA&#10;AAAAAIsEAABkcnMvZG93bnJldi54bWxQSwUGAAAAAAQABADzAAAAmQUAAAAA&#10;">
                <v:path arrowok="t"/>
                <v:textbox inset="0,0,0,0">
                  <w:txbxContent>
                    <w:p w:rsidR="0044394C" w:rsidRDefault="00E2641A" w14:paraId="41BE99F4" w14:textId="77777777">
                      <w:pPr>
                        <w:pStyle w:val="ReferentiegegevenskopW1-Huisstijl"/>
                        <w:spacing w:before="360"/>
                      </w:pPr>
                      <w:r>
                        <w:t>Ministerie van Defensie</w:t>
                      </w:r>
                    </w:p>
                    <w:p w:rsidR="0044394C" w:rsidRDefault="00E2641A" w14:paraId="4824F73D" w14:textId="77777777">
                      <w:pPr>
                        <w:pStyle w:val="Referentiegegevens-Huisstijl"/>
                      </w:pPr>
                      <w:r>
                        <w:t>Plein 4</w:t>
                      </w:r>
                    </w:p>
                    <w:p w:rsidR="0044394C" w:rsidRDefault="00E2641A" w14:paraId="4D2DB195" w14:textId="77777777">
                      <w:pPr>
                        <w:pStyle w:val="Referentiegegevens-Huisstijl"/>
                      </w:pPr>
                      <w:r>
                        <w:t>MPC 58 B</w:t>
                      </w:r>
                    </w:p>
                    <w:p w:rsidR="0044394C" w:rsidRDefault="00E2641A" w14:paraId="6D027379" w14:textId="77777777">
                      <w:pPr>
                        <w:pStyle w:val="Referentiegegevens-Huisstijl"/>
                        <w:rPr>
                          <w:lang w:val="de-DE"/>
                        </w:rPr>
                      </w:pPr>
                      <w:r>
                        <w:rPr>
                          <w:lang w:val="de-DE"/>
                        </w:rPr>
                        <w:t>Postbus 20701</w:t>
                      </w:r>
                    </w:p>
                    <w:p w:rsidR="0044394C" w:rsidRDefault="00E2641A" w14:paraId="1214DAB4" w14:textId="77777777">
                      <w:pPr>
                        <w:pStyle w:val="Referentiegegevens-Huisstijl"/>
                        <w:rPr>
                          <w:lang w:val="de-DE"/>
                        </w:rPr>
                      </w:pPr>
                      <w:r>
                        <w:rPr>
                          <w:lang w:val="de-DE"/>
                        </w:rPr>
                        <w:t>2500 ES Den Haag</w:t>
                      </w:r>
                    </w:p>
                    <w:p w:rsidR="0044394C" w:rsidRDefault="00E2641A" w14:paraId="4516D4AD" w14:textId="77777777">
                      <w:pPr>
                        <w:pStyle w:val="Referentiegegevens-Huisstijl"/>
                        <w:rPr>
                          <w:lang w:val="de-DE"/>
                        </w:rPr>
                      </w:pPr>
                      <w:r>
                        <w:rPr>
                          <w:lang w:val="de-DE"/>
                        </w:rPr>
                        <w:t>www.defensie.nl</w:t>
                      </w:r>
                    </w:p>
                    <w:p w:rsidR="0044394C" w:rsidRDefault="00E2641A" w14:paraId="17E9CDE9" w14:textId="77777777">
                      <w:pPr>
                        <w:pStyle w:val="ReferentiegegevenskopW1-Huisstijl"/>
                        <w:spacing w:before="120"/>
                      </w:pPr>
                      <w:r>
                        <w:t>Onze referentie</w:t>
                      </w:r>
                    </w:p>
                    <w:p w:rsidR="0044394C" w:rsidRDefault="00E2641A" w14:paraId="7F8D2E0B" w14:textId="77777777">
                      <w:pPr>
                        <w:pStyle w:val="Referentiegegevens-Huisstijl"/>
                      </w:pPr>
                      <w:r>
                        <w:t>MINDEF20260063207</w:t>
                      </w:r>
                    </w:p>
                    <w:p w:rsidR="0044394C" w:rsidRDefault="00E2641A" w14:paraId="662C6A5C" w14:textId="77777777">
                      <w:pPr>
                        <w:pStyle w:val="Algemenevoorwaarden-Huisstijl"/>
                      </w:pPr>
                      <w:r>
                        <w:t xml:space="preserve">Bij beantwoording, datum, </w:t>
                      </w:r>
                      <w:r>
                        <w:t>onze referentie en onderwerp vermelden.</w:t>
                      </w:r>
                    </w:p>
                    <w:p w:rsidR="0044394C" w:rsidRDefault="0044394C" w14:paraId="50F929C2" w14:textId="77777777"/>
                  </w:txbxContent>
                </v:textbox>
                <w10:wrap anchorx="page" anchory="page"/>
              </v:shape>
            </w:pict>
          </mc:Fallback>
        </mc:AlternateContent>
      </w:r>
    </w:p>
    <w:p w:rsidRPr="00E2641A" w:rsidR="0044394C" w:rsidRDefault="00E2641A" w14:paraId="4717B977" w14:textId="77777777">
      <w:r w:rsidRPr="00E2641A">
        <w:t>Geachte Voorzitter,</w:t>
      </w:r>
    </w:p>
    <w:p w:rsidRPr="00E2641A" w:rsidR="0044394C" w:rsidRDefault="00E2641A" w14:paraId="7432E20B" w14:textId="77777777">
      <w:r w:rsidRPr="00E2641A">
        <w:t xml:space="preserve">Het kabinet informeert de Kamer regelmatig over de voortgang van het NAVO-Defensieplanningsproces (NDPP). Conform de motie-Segers c.s. (kenmerk 2022Z22131) en de toezegging in Kamerbrief 28 676, nr. 420  (24 oktober 2022), informeer ik u hierbij over de meest recente </w:t>
      </w:r>
      <w:r w:rsidRPr="00E2641A">
        <w:rPr>
          <w:i/>
        </w:rPr>
        <w:t>NATO Defence Planning Capability Review</w:t>
      </w:r>
      <w:r w:rsidRPr="00E2641A">
        <w:t xml:space="preserve"> (DPCR) van Nederland. </w:t>
      </w:r>
    </w:p>
    <w:p w:rsidRPr="00E2641A" w:rsidR="0044394C" w:rsidRDefault="00E2641A" w14:paraId="5F16BBB3" w14:textId="77777777">
      <w:r w:rsidRPr="00E2641A">
        <w:t xml:space="preserve">De NAVO is altijd gereed om het bondgenootschap te verdedigen. Daarbij zet de NAVO voortdurend in op het vergroten van de gevechtskracht en het versterken van de collectieve verdediging. Met de DPCR toetst de NAVO of de beoordeelde plannen voor de doorontwikkeling van de krijgsmacht aansluiten bij het bondgenootschap. De NAVO heeft de plannen tot en met Voorjaarsnota 2025 geëvalueerd. </w:t>
      </w:r>
    </w:p>
    <w:p w:rsidRPr="00E2641A" w:rsidR="0044394C" w:rsidRDefault="00E2641A" w14:paraId="062BBE0A" w14:textId="77777777">
      <w:r w:rsidRPr="00E2641A">
        <w:t xml:space="preserve">Deze evaluatie dient als een essentieel ijkpunt om onze investeringen uit de Defensienota 2026 gericht in te zetten, onder andere door het uitbreiden van onze geïntegreerde lucht- en raketverdediging en het vergroten van ons voortzettingsvermogen. </w:t>
      </w:r>
    </w:p>
    <w:p w:rsidRPr="00E2641A" w:rsidR="0044394C" w:rsidRDefault="00E2641A" w14:paraId="57262A59" w14:textId="77777777">
      <w:pPr>
        <w:rPr>
          <w:i/>
          <w:lang w:val="en-US"/>
        </w:rPr>
      </w:pPr>
      <w:r w:rsidRPr="00E2641A">
        <w:rPr>
          <w:i/>
          <w:lang w:val="en-US"/>
        </w:rPr>
        <w:t xml:space="preserve">Conclusies NATO Defence Planning Capability Review: </w:t>
      </w:r>
    </w:p>
    <w:p w:rsidRPr="00E2641A" w:rsidR="0044394C" w:rsidRDefault="00E2641A" w14:paraId="6E337252" w14:textId="77777777">
      <w:pPr>
        <w:pStyle w:val="Lijstalinea"/>
        <w:numPr>
          <w:ilvl w:val="0"/>
          <w:numId w:val="22"/>
        </w:numPr>
      </w:pPr>
      <w:r w:rsidRPr="00E2641A">
        <w:t xml:space="preserve">De NAVO signaleert in de DPCR een voortgang ten opzichte van de vorige </w:t>
      </w:r>
      <w:r w:rsidRPr="00E2641A">
        <w:rPr>
          <w:i/>
        </w:rPr>
        <w:t>review</w:t>
      </w:r>
      <w:r w:rsidRPr="00E2641A">
        <w:t>, die in 2024 werd gepubliceerd</w:t>
      </w:r>
      <w:r w:rsidRPr="00E2641A">
        <w:rPr>
          <w:rStyle w:val="Voetnootmarkering"/>
        </w:rPr>
        <w:footnoteReference w:id="1"/>
      </w:r>
      <w:r w:rsidRPr="00E2641A">
        <w:t xml:space="preserve"> over de periode 2022-2023. De investeringen van de afgelopen jaren hebben de operationele gereedheid verbeterd en Nederland boekt vooruitgang bij de versterking van de vloot en de uitrol van F-35’s. Ook de ontwikkeling van de geïntegreerde lucht- en raketverdediging en de focus op luchtverdediging en slagkracht bij de marine tonen verbetering. Op personeelsvlak zijn de effecten van instroom en behoud zichtbaar in een groeiend personeelsbestand. Tot slot waardeert de NAVO de inspanningen om de nationale industriële basis te versterken en de rol van Nederland in de transformatie van de NAVO.</w:t>
      </w:r>
    </w:p>
    <w:p w:rsidRPr="00E2641A" w:rsidR="0044394C" w:rsidRDefault="00E2641A" w14:paraId="46B59366" w14:textId="77777777">
      <w:pPr>
        <w:pStyle w:val="Lijstalinea"/>
        <w:numPr>
          <w:ilvl w:val="0"/>
          <w:numId w:val="22"/>
        </w:numPr>
      </w:pPr>
      <w:r w:rsidRPr="00E2641A">
        <w:t>De NAVO constateert daarbij ook dat de nationale defensiepolitieke en -strategische documenten volledig aansluiten bij de prioriteiten van het bondgenootschap. Hoewel zij Nederland op dit vlak prijst, stelt de NAVO tegelijkertijd dat ons land achterloopt bij de invulling van haar militaire vermogens, als gevolg van decennialange onder-investeringen en aanhoudende personeelstekorten.</w:t>
      </w:r>
    </w:p>
    <w:p w:rsidRPr="00E2641A" w:rsidR="0044394C" w:rsidRDefault="00E2641A" w14:paraId="3EE48134" w14:textId="77777777">
      <w:pPr>
        <w:pStyle w:val="Lijstalinea"/>
        <w:numPr>
          <w:ilvl w:val="0"/>
          <w:numId w:val="22"/>
        </w:numPr>
      </w:pPr>
      <w:r w:rsidRPr="00E2641A">
        <w:t xml:space="preserve">Daarbij stelt de NAVO vast dat de operationele gereedheid nog niet aan de eisen voldoet en signaleert het een tekort aan slagkracht en ondersteuning bij de verschillende krijgsmachtdelen. Ook zijn defensie breed de beschikbare voorraden ontoereikend en is er nog onvoldoende personeel. Ten slotte is </w:t>
      </w:r>
      <w:r w:rsidRPr="00E2641A">
        <w:rPr>
          <w:i/>
        </w:rPr>
        <w:t>Host Nation Support</w:t>
      </w:r>
      <w:r w:rsidRPr="00E2641A">
        <w:t xml:space="preserve"> (de ondersteuning van geallieerde troepen in Nederland) nog niet volledig op orde.</w:t>
      </w:r>
    </w:p>
    <w:p w:rsidRPr="00E2641A" w:rsidR="0044394C" w:rsidRDefault="00E2641A" w14:paraId="5F3D76DD" w14:textId="77777777">
      <w:pPr>
        <w:pStyle w:val="Lijstalinea"/>
        <w:numPr>
          <w:ilvl w:val="0"/>
          <w:numId w:val="22"/>
        </w:numPr>
      </w:pPr>
      <w:r w:rsidRPr="00E2641A">
        <w:t xml:space="preserve">Mede vanwege deze tekortkomingen concludeert de NAVO dat de plannen tot en met voorjaarsnota 2025, ondanks belangrijke investeringen van de voorgaande regering, nog onvoldoende zijn om </w:t>
      </w:r>
      <w:r w:rsidRPr="00E2641A">
        <w:rPr>
          <w:i/>
        </w:rPr>
        <w:t xml:space="preserve">Capability Targets 25 </w:t>
      </w:r>
      <w:r w:rsidRPr="00E2641A">
        <w:t xml:space="preserve">te realiseren. De NAVO omarmt daarom het voornemen van het kabinet om het afgesproken niveau van defensie-investeringen, zijnde 3,5% </w:t>
      </w:r>
      <w:r w:rsidRPr="00E2641A">
        <w:lastRenderedPageBreak/>
        <w:t xml:space="preserve">van het bbp in 2035, wettelijk te verankeren. Zolang de benodigde financiële middelen niet wettelijk zijn vastgelegd, blijven er vanuit de NAVO zorgen of Nederland aan haar financiële verplichtingen en </w:t>
      </w:r>
      <w:r w:rsidRPr="00E2641A">
        <w:rPr>
          <w:i/>
        </w:rPr>
        <w:t xml:space="preserve">capability targets </w:t>
      </w:r>
      <w:r w:rsidRPr="00E2641A">
        <w:t xml:space="preserve">kan voldoen. </w:t>
      </w:r>
    </w:p>
    <w:p w:rsidRPr="00E2641A" w:rsidR="0044394C" w:rsidP="00E2641A" w:rsidRDefault="00E2641A" w14:paraId="5405E75B" w14:textId="77777777">
      <w:r w:rsidRPr="00E2641A">
        <w:t xml:space="preserve">De DPCR bevestigt hiermee de noodzaak van </w:t>
      </w:r>
      <w:r>
        <w:t xml:space="preserve">de </w:t>
      </w:r>
      <w:r w:rsidRPr="00E2641A">
        <w:t xml:space="preserve">geplande investeringen en voorstellen uit de Defensienota. De Defensienota is recentelijk ook positief door NAVO beoordeeld. Hierbij constateert de NAVO dat de Defensienota 2026 de ontwikkeling van de krijgsmacht, inzetbaarheid, voortzettingsvermogen, innovatie en de </w:t>
      </w:r>
      <w:r w:rsidRPr="00E2641A">
        <w:rPr>
          <w:i/>
        </w:rPr>
        <w:t xml:space="preserve">capability targets </w:t>
      </w:r>
      <w:r w:rsidRPr="00E2641A">
        <w:t>in lijn brengt</w:t>
      </w:r>
      <w:r w:rsidRPr="00E2641A">
        <w:rPr>
          <w:i/>
        </w:rPr>
        <w:t xml:space="preserve"> </w:t>
      </w:r>
      <w:r w:rsidRPr="00E2641A">
        <w:t xml:space="preserve">met de strategische doelstellingen van het bondgenootschap. Met deze nota geeft Defensie antwoord op de bevindingen van de DPCR en bouwt de komende jaren verder aan een krijgsmacht die inzetgereed, schaalbaar en technologisch hoogwaardig is, en die zelfstandig én in bondgenootschappelijk verband effectief kan optreden. Hiermee geeft Nederland op termijn invulling aan het overgrote deel van de toegewezen </w:t>
      </w:r>
      <w:r w:rsidRPr="00E2641A">
        <w:rPr>
          <w:i/>
        </w:rPr>
        <w:t>NATO capability targets</w:t>
      </w:r>
      <w:r w:rsidRPr="00E2641A">
        <w:t xml:space="preserve">. </w:t>
      </w:r>
    </w:p>
    <w:p w:rsidRPr="00E2641A" w:rsidR="0044394C" w:rsidRDefault="00E2641A" w14:paraId="01897D8E" w14:textId="77777777">
      <w:r w:rsidRPr="00E2641A">
        <w:t>In tegenstelling tot voorgaande jaren is het DPCR-rapport ditmaal door de NAVO geclassificeerd als vertrouwelijk, passend bij de huidige geopolitieke situatie. Vanwege deze classificatie bied ik het rapport niet direct aan, maar informeer ik de Kamer in deze brief over de hoofdlijnen ervan. Indien gewenst, bied ik de Kamer graag de mogelijkheid aan om op vertrouwelijke basis nader geïnformeerd te worden over de details van dit rapport en de concrete stappen die wij nemen om aan de NAVO-doelstellingen te voldoen.</w:t>
      </w:r>
    </w:p>
    <w:p w:rsidRPr="00E2641A" w:rsidR="0044394C" w:rsidRDefault="0044394C" w14:paraId="12A26EDB" w14:textId="77777777">
      <w:pPr>
        <w:pStyle w:val="Normaalweb"/>
        <w:spacing w:after="120" w:afterAutospacing="0"/>
        <w:rPr>
          <w:rFonts w:ascii="Verdana" w:hAnsi="Verdana"/>
          <w:sz w:val="18"/>
          <w:szCs w:val="18"/>
        </w:rPr>
      </w:pPr>
    </w:p>
    <w:p w:rsidRPr="00E2641A" w:rsidR="0044394C" w:rsidRDefault="00E2641A" w14:paraId="7C8378DC" w14:textId="77777777">
      <w:pPr>
        <w:pStyle w:val="Normaalweb"/>
        <w:spacing w:after="120" w:afterAutospacing="0"/>
        <w:rPr>
          <w:rFonts w:ascii="Verdana" w:hAnsi="Verdana"/>
          <w:sz w:val="18"/>
          <w:szCs w:val="18"/>
        </w:rPr>
      </w:pPr>
      <w:r w:rsidRPr="00E2641A">
        <w:rPr>
          <w:rFonts w:ascii="Verdana" w:hAnsi="Verdana"/>
          <w:sz w:val="18"/>
          <w:szCs w:val="18"/>
        </w:rPr>
        <w:t>Hoogachtend,</w:t>
      </w:r>
    </w:p>
    <w:p w:rsidR="0044394C" w:rsidRDefault="00E2641A" w14:paraId="5AC08931" w14:textId="77777777">
      <w:pPr>
        <w:spacing w:before="600"/>
        <w:rPr>
          <w:i/>
          <w:color w:val="000000" w:themeColor="text1"/>
        </w:rPr>
      </w:pPr>
      <w:r w:rsidRPr="00E2641A">
        <w:rPr>
          <w:i/>
          <w:color w:val="000000" w:themeColor="text1"/>
        </w:rPr>
        <w:t>DE MINISTER VAN DEFENSIE</w:t>
      </w:r>
    </w:p>
    <w:p w:rsidR="0044394C" w:rsidRDefault="0044394C" w14:paraId="275C0960" w14:textId="77777777">
      <w:pPr>
        <w:spacing w:after="240"/>
        <w:rPr>
          <w:i/>
          <w:color w:val="000000" w:themeColor="text1"/>
        </w:rPr>
      </w:pPr>
    </w:p>
    <w:sectPr w:rsidR="0044394C">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15:footnoteColumns w:val="1"/>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631F87" w14:textId="77777777" w:rsidR="006E62C2" w:rsidRDefault="006E62C2">
      <w:pPr>
        <w:spacing w:after="0" w:line="240" w:lineRule="auto"/>
      </w:pPr>
      <w:r>
        <w:separator/>
      </w:r>
    </w:p>
  </w:endnote>
  <w:endnote w:type="continuationSeparator" w:id="0">
    <w:p w14:paraId="613CC41A" w14:textId="77777777" w:rsidR="006E62C2" w:rsidRDefault="006E6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A5066" w14:textId="77777777" w:rsidR="0068776C" w:rsidRDefault="0068776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00199" w14:textId="77777777" w:rsidR="0044394C" w:rsidRDefault="00E2641A">
    <w:pPr>
      <w:pStyle w:val="Voettekst"/>
    </w:pPr>
    <w:r>
      <w:rPr>
        <w:noProof/>
        <w:sz w:val="20"/>
        <w:lang w:eastAsia="nl-NL" w:bidi="ar-SA"/>
      </w:rPr>
      <mc:AlternateContent>
        <mc:Choice Requires="wps">
          <w:drawing>
            <wp:anchor distT="0" distB="0" distL="114300" distR="114300" simplePos="0" relativeHeight="251624965" behindDoc="0" locked="1" layoutInCell="1" allowOverlap="1" wp14:anchorId="5245DFA3" wp14:editId="5DA15A03">
              <wp:simplePos x="0" y="0"/>
              <wp:positionH relativeFrom="page">
                <wp:posOffset>5922649</wp:posOffset>
              </wp:positionH>
              <wp:positionV relativeFrom="page">
                <wp:posOffset>9505320</wp:posOffset>
              </wp:positionV>
              <wp:extent cx="1337310" cy="830580"/>
              <wp:effectExtent l="0" t="0" r="0" b="0"/>
              <wp:wrapNone/>
              <wp:docPr id="1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1120" cy="834390"/>
                      </a:xfrm>
                      <a:prstGeom prst="rect">
                        <a:avLst/>
                      </a:prstGeom>
                      <a:noFill/>
                      <a:ln cap="flat">
                        <a:noFill/>
                      </a:ln>
                    </wps:spPr>
                    <wps:txbx>
                      <w:txbxContent>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1968"/>
                          </w:tblGrid>
                          <w:tr w:rsidR="0044394C" w14:paraId="49909E8A" w14:textId="77777777">
                            <w:trPr>
                              <w:trHeight w:val="1274"/>
                            </w:trPr>
                            <w:tc>
                              <w:tcPr>
                                <w:tcW w:w="1968" w:type="dxa"/>
                                <w:tcMar>
                                  <w:left w:w="0" w:type="dxa"/>
                                  <w:right w:w="0" w:type="dxa"/>
                                </w:tcMar>
                                <w:vAlign w:val="bottom"/>
                              </w:tcPr>
                              <w:p w14:paraId="1D54CEB8" w14:textId="77777777" w:rsidR="0044394C" w:rsidRDefault="0044394C">
                                <w:pPr>
                                  <w:pStyle w:val="Rubricering-Huisstijl"/>
                                </w:pPr>
                              </w:p>
                              <w:p w14:paraId="598B217D" w14:textId="77777777" w:rsidR="0044394C" w:rsidRDefault="0044394C">
                                <w:pPr>
                                  <w:pStyle w:val="Rubricering-Huisstijl"/>
                                </w:pPr>
                              </w:p>
                            </w:tc>
                          </w:tr>
                        </w:tbl>
                        <w:p w14:paraId="4C1EDDB6" w14:textId="77777777" w:rsidR="0044394C" w:rsidRDefault="0044394C">
                          <w:pPr>
                            <w:pStyle w:val="Toezendgegevens-Huisstijl"/>
                          </w:pPr>
                        </w:p>
                      </w:txbxContent>
                    </wps:txbx>
                    <wps:bodyPr rot="0" spcFirstLastPara="0" vertOverflow="overflow" horzOverflow="overflow" vert="horz" wrap="square" lIns="0" tIns="0" rIns="0" bIns="0" numCol="1" spcCol="0" rtlCol="0" fromWordArt="0" anchor="b" anchorCtr="0" forceAA="0" upright="1" compatLnSpc="0">
                      <a:prstTxWarp prst="textNoShape">
                        <a:avLst/>
                      </a:prstTxWarp>
                    </wps:bodyPr>
                  </wps:wsp>
                </a:graphicData>
              </a:graphic>
            </wp:anchor>
          </w:drawing>
        </mc:Choice>
        <mc:Fallback>
          <w:pict>
            <v:shapetype w14:anchorId="5245DFA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2496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ZCEMAIAAGMEAAAOAAAAZHJzL2Uyb0RvYy54bWysVN9v2yAQfp+0/wHxvjhOoqm14lRZq0yT&#10;orZSMvWZYIitAceAxM7++h3YTqtuT9Ne8MF99/O78/Ku04qchfMNmJLmkyklwnCoGnMs6ff95tMN&#10;JT4wUzEFRpT0Ijy9W338sGxtIWZQg6qEI+jE+KK1Ja1DsEWWeV4LzfwErDColOA0C3h1x6xyrEXv&#10;WmWz6fRz1oKrrAMuvMfXh15JV8m/lIKHJym9CESVFHML6XTpPMQzWy1ZcXTM1g0f0mD/kIVmjcGg&#10;V1cPLDBycs0frnTDHXiQYcJBZyBlw0WqAavJp++q2dXMilQLNsfba5v8/3PLH8/PjjQVcregxDCN&#10;HO1FF8gX6Eh+G/vTWl8gbGcRGDp8R2yq1dst8B8eIdkbTG/gER370Umn4xcrJWiIFFyubY9hePQ2&#10;X+T5DFUcdTfzxfw28ZK9Wlvnw1cBmkShpA5pTRmw89aHGJ8VIyQGM7BplErUKkM4w7mSivUmVx3a&#10;KDOk3mcbiwjdoevbMZZ+gOqClTvoZ8dbvmkwiy3z4Zk5HBZMHBcgPOEhFbQlhUGipAb362/vEY8c&#10;opaSFoevpP7niTlBifpmkN04qaPgRuEwCuak7wHnOcfVsjyJaOCCGkXpQL/gXqxjFFQxwzFWSQ+j&#10;eB/6FcC94mK9TqCTdc2xRgN0i7NpWdianeVRF3sa+7vvXpizAwkB6XuEcURZ8Y6LHjv0t+/hcMFJ&#10;TowNWxdX5e09oV7/DavfAAAA//8DAFBLAwQUAAYACAAAACEA6JKdHOEAAAAOAQAADwAAAGRycy9k&#10;b3ducmV2LnhtbEyPy07DMBBF90j8gzVI7KjzqBIS4lQIqWIHNC17J57GgXgcxW4b/h53BbsZ3aM7&#10;Z6rNYkZ2xtkNlgTEqwgYUmfVQL2Aw3778AjMeUlKjpZQwA862NS3N5Uslb3QDs+N71koIVdKAdr7&#10;qeTcdRqNdCs7IYXsaGcjfVjnnqtZXkK5GXkSRRk3cqBwQcsJXzR2383JCDgemi+9e89a1B+vMekW&#10;95/bNyHu75bnJ2AeF/8Hw1U/qEMdnFp7IuXYKKBIkzygIVgXWQHsisTrNAXWhilL8hx4XfH/b9S/&#10;AAAA//8DAFBLAQItABQABgAIAAAAIQC2gziS/gAAAOEBAAATAAAAAAAAAAAAAAAAAAAAAABbQ29u&#10;dGVudF9UeXBlc10ueG1sUEsBAi0AFAAGAAgAAAAhADj9If/WAAAAlAEAAAsAAAAAAAAAAAAAAAAA&#10;LwEAAF9yZWxzLy5yZWxzUEsBAi0AFAAGAAgAAAAhAOspkIQwAgAAYwQAAA4AAAAAAAAAAAAAAAAA&#10;LgIAAGRycy9lMm9Eb2MueG1sUEsBAi0AFAAGAAgAAAAhAOiSnRzhAAAADgEAAA8AAAAAAAAAAAAA&#10;AAAAigQAAGRycy9kb3ducmV2LnhtbFBLBQYAAAAABAAEAPMAAACYBQAAAAA=&#10;" filled="f" stroked="f">
              <v:path arrowok="t"/>
              <v:textbox inset="0,0,0,0">
                <w:txbxContent>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1968"/>
                    </w:tblGrid>
                    <w:tr w:rsidR="0044394C" w14:paraId="49909E8A" w14:textId="77777777">
                      <w:trPr>
                        <w:trHeight w:val="1274"/>
                      </w:trPr>
                      <w:tc>
                        <w:tcPr>
                          <w:tcW w:w="1968" w:type="dxa"/>
                          <w:tcMar>
                            <w:left w:w="0" w:type="dxa"/>
                            <w:right w:w="0" w:type="dxa"/>
                          </w:tcMar>
                          <w:vAlign w:val="bottom"/>
                        </w:tcPr>
                        <w:p w14:paraId="1D54CEB8" w14:textId="77777777" w:rsidR="0044394C" w:rsidRDefault="0044394C">
                          <w:pPr>
                            <w:pStyle w:val="Rubricering-Huisstijl"/>
                          </w:pPr>
                        </w:p>
                        <w:p w14:paraId="598B217D" w14:textId="77777777" w:rsidR="0044394C" w:rsidRDefault="0044394C">
                          <w:pPr>
                            <w:pStyle w:val="Rubricering-Huisstijl"/>
                          </w:pPr>
                        </w:p>
                      </w:tc>
                    </w:tr>
                  </w:tbl>
                  <w:p w14:paraId="4C1EDDB6" w14:textId="77777777" w:rsidR="0044394C" w:rsidRDefault="0044394C">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1034B" w14:textId="77777777" w:rsidR="0068776C" w:rsidRDefault="0068776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A0BB1" w14:textId="77777777" w:rsidR="006E62C2" w:rsidRDefault="006E62C2">
      <w:r>
        <w:separator/>
      </w:r>
    </w:p>
  </w:footnote>
  <w:footnote w:type="continuationSeparator" w:id="0">
    <w:p w14:paraId="7EC442BF" w14:textId="77777777" w:rsidR="006E62C2" w:rsidRDefault="006E62C2">
      <w:r>
        <w:continuationSeparator/>
      </w:r>
    </w:p>
  </w:footnote>
  <w:footnote w:id="1">
    <w:p w14:paraId="56D2EEC6" w14:textId="77777777" w:rsidR="0044394C" w:rsidRDefault="00E2641A">
      <w:pPr>
        <w:pStyle w:val="Voetnoottekst"/>
        <w:rPr>
          <w:lang w:val="en-US"/>
        </w:rPr>
      </w:pPr>
      <w:r>
        <w:rPr>
          <w:rStyle w:val="Voetnootmarkering"/>
        </w:rPr>
        <w:footnoteRef/>
      </w:r>
      <w:r>
        <w:t xml:space="preserve"> </w:t>
      </w:r>
      <w:r>
        <w:rPr>
          <w:sz w:val="14"/>
          <w:szCs w:val="14"/>
        </w:rPr>
        <w:t>Kamerstuk 29 676, nr. 464 van 5 augustus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27D19" w14:textId="77777777" w:rsidR="0068776C" w:rsidRDefault="0068776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6F7EF" w14:textId="77777777" w:rsidR="0044394C" w:rsidRDefault="00E2641A">
    <w:pPr>
      <w:pStyle w:val="Koptekst"/>
    </w:pPr>
    <w:r>
      <w:rPr>
        <w:noProof/>
        <w:sz w:val="20"/>
        <w:lang w:eastAsia="nl-NL" w:bidi="ar-SA"/>
      </w:rPr>
      <mc:AlternateContent>
        <mc:Choice Requires="wps">
          <w:drawing>
            <wp:anchor distT="0" distB="0" distL="114300" distR="114300" simplePos="0" relativeHeight="251624963" behindDoc="0" locked="1" layoutInCell="1" allowOverlap="1" wp14:anchorId="55C53C22" wp14:editId="0AA0B4D4">
              <wp:simplePos x="0" y="0"/>
              <wp:positionH relativeFrom="page">
                <wp:posOffset>1008384</wp:posOffset>
              </wp:positionH>
              <wp:positionV relativeFrom="page">
                <wp:posOffset>10229220</wp:posOffset>
              </wp:positionV>
              <wp:extent cx="4733925" cy="107950"/>
              <wp:effectExtent l="0" t="0" r="9525" b="635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7100" cy="111125"/>
                      </a:xfrm>
                      <a:prstGeom prst="rect">
                        <a:avLst/>
                      </a:prstGeom>
                      <a:solidFill>
                        <a:prstClr val="white"/>
                      </a:solidFill>
                      <a:ln w="0" cap="flat" cmpd="sng">
                        <a:solidFill>
                          <a:schemeClr val="bg1">
                            <a:lumMod val="100000"/>
                            <a:lumOff val="0"/>
                          </a:schemeClr>
                        </a:solidFill>
                        <a:prstDash val="solid"/>
                        <a:miter lim="800000"/>
                        <a:headEnd type="none" w="med" len="med"/>
                        <a:tailEnd type="none" w="med" len="med"/>
                      </a:ln>
                    </wps:spPr>
                    <wps:txbx>
                      <w:txbxContent>
                        <w:p w14:paraId="30431A14" w14:textId="2C09C8ED" w:rsidR="0044394C" w:rsidRDefault="00E2641A">
                          <w:pPr>
                            <w:pStyle w:val="Paginanummer-Huisstijl"/>
                          </w:pPr>
                          <w:r>
                            <w:t xml:space="preserve">Pagina </w:t>
                          </w:r>
                          <w:r>
                            <w:fldChar w:fldCharType="begin"/>
                          </w:r>
                          <w:r>
                            <w:rPr>
                              <w:rFonts w:hint="eastAsia"/>
                            </w:rPr>
                            <w:instrText>PAGE  \* MERGEFORMAT</w:instrText>
                          </w:r>
                          <w:r>
                            <w:fldChar w:fldCharType="separate"/>
                          </w:r>
                          <w:r w:rsidR="0068776C">
                            <w:rPr>
                              <w:noProof/>
                            </w:rPr>
                            <w:t>2</w:t>
                          </w:r>
                          <w:r>
                            <w:rPr>
                              <w:sz w:val="18"/>
                              <w:szCs w:val="18"/>
                            </w:rPr>
                            <w:fldChar w:fldCharType="end"/>
                          </w:r>
                          <w:r>
                            <w:t xml:space="preserve"> van 2</w:t>
                          </w:r>
                        </w:p>
                      </w:txbxContent>
                    </wps:txbx>
                    <wps:bodyPr rot="0" spcFirstLastPara="0" vertOverflow="overflow" horzOverflow="overflow" vert="horz" wrap="square" lIns="0" tIns="0" rIns="0" bIns="0" numCol="1" spcCol="0" rtlCol="0" fromWordArt="0" anchor="t" anchorCtr="0" forceAA="0" upright="1" compatLnSpc="0">
                      <a:prstTxWarp prst="textNoShape">
                        <a:avLst/>
                      </a:prstTxWarp>
                    </wps:bodyPr>
                  </wps:wsp>
                </a:graphicData>
              </a:graphic>
            </wp:anchor>
          </w:drawing>
        </mc:Choice>
        <mc:Fallback>
          <w:pict>
            <v:shapetype w14:anchorId="55C53C22"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2496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TX2ngIAAHcFAAAOAAAAZHJzL2Uyb0RvYy54bWysVEtvEzEQviPxHyzf6SYttFXUTVVaipBC&#10;WylFPTteb9bCL2wn2fDr+Wxv0rRwQIg9eMcz42/ec3HZa0XWwgdpTU3HRyNKhOG2kWZZ02+Pt+/O&#10;KQmRmYYpa0RNtyLQy+nbNxcbNxHHtrOqEZ4AxITJxtW0i9FNqirwTmgWjqwTBsLWes0irn5ZNZ5t&#10;gK5VdTwanVYb6xvnLRchgHtThHSa8dtW8HjftkFEomoK32I+fT4X6aymF2yy9Mx1kg9usH/wQjNp&#10;YHQPdcMiIysvf4PSknsbbBuPuNWVbVvJRY4B0YxHr6KZd8yJHAuSE9w+TeH/wfK79YMnsqnpCSWG&#10;aZToUfSRfLQ9OU3Z2bgwgdLcQS32YKPKOdLgZpZ/D1CpDnTKgwDtlI2+9Tr9ESfBQxRgu096ssLB&#10;fH92cjYeQcQhG+M7/pDsVs+vnQ/xs7CaJKKmHkXNHrD1LMSiulNJxoJVsrmVSqVLElwrT9YMDbDp&#10;ZBQD+AstZcgmu8cZerBVLMId7ZCVYJYl2kPQ3J1iD7tYloyolf5qm2IKEeEr7QU+mrDwMwux7SFy&#10;pC+cSS7fsNCVB1lUcDS890RJXdPzA/hOsOaTaUjcOlTPYMxoikaLhhIlMJWJQprYJDKp/kYT/ikz&#10;1LWUMlU49oseMIlc2GaLfvC2zFNw/FbC6xkL8YF5DBDKiaUQ73G0ysIbO1CUdNb//BM/6aOvIYX7&#10;GEjk/seKeQSjvhh0fJreHeF3xGJHmJW+tijxGOvG8UzigY9qR7be6ifsiqtkBSJmOGzVFJUu5HUs&#10;awG7hourq6y0cl4uOzwALObVsTgzc8eTbNdcj/0T825ozYimvrO7sWWTVx1adIfElhwOF0x3boRh&#10;E6X1cXjPWs/7cvoLAAD//wMAUEsDBBQABgAIAAAAIQDS2znr4gAAAA0BAAAPAAAAZHJzL2Rvd25y&#10;ZXYueG1sTI9BS8NAEIXvgv9hGcGb3bSptUmzKRLQg0ih1UKP2+yYBLOzIbtN4r93etLbvJnHm+9l&#10;28m2YsDeN44UzGcRCKTSmYYqBZ8fLw9rED5oMrp1hAp+0MM2v73JdGrcSHscDqESHEI+1QrqELpU&#10;Sl/WaLWfuQ6Jb1+utzqw7Ctpej1yuG3lIopW0uqG+EOtOyxqLL8PF6vg7TSWy+OpKor3fZy8mm4X&#10;jwMqdX83PW9ABJzCnxmu+IwOOTOd3YWMFy3rxzWjBx5W8ygBwZYkWsYgztfV4ikBmWfyf4v8FwAA&#10;//8DAFBLAQItABQABgAIAAAAIQC2gziS/gAAAOEBAAATAAAAAAAAAAAAAAAAAAAAAABbQ29udGVu&#10;dF9UeXBlc10ueG1sUEsBAi0AFAAGAAgAAAAhADj9If/WAAAAlAEAAAsAAAAAAAAAAAAAAAAALwEA&#10;AF9yZWxzLy5yZWxzUEsBAi0AFAAGAAgAAAAhAF3xNfaeAgAAdwUAAA4AAAAAAAAAAAAAAAAALgIA&#10;AGRycy9lMm9Eb2MueG1sUEsBAi0AFAAGAAgAAAAhANLbOeviAAAADQEAAA8AAAAAAAAAAAAAAAAA&#10;+AQAAGRycy9kb3ducmV2LnhtbFBLBQYAAAAABAAEAPMAAAAHBgAAAAA=&#10;" strokecolor="white [3212]" strokeweight="0">
              <v:path arrowok="t"/>
              <v:textbox inset="0,0,0,0">
                <w:txbxContent>
                  <w:p w14:paraId="30431A14" w14:textId="2C09C8ED" w:rsidR="0044394C" w:rsidRDefault="00E2641A">
                    <w:pPr>
                      <w:pStyle w:val="Paginanummer-Huisstijl"/>
                    </w:pPr>
                    <w:r>
                      <w:t xml:space="preserve">Pagina </w:t>
                    </w:r>
                    <w:r>
                      <w:fldChar w:fldCharType="begin"/>
                    </w:r>
                    <w:r>
                      <w:rPr>
                        <w:rFonts w:hint="eastAsia"/>
                      </w:rPr>
                      <w:instrText>PAGE  \* MERGEFORMAT</w:instrText>
                    </w:r>
                    <w:r>
                      <w:fldChar w:fldCharType="separate"/>
                    </w:r>
                    <w:r w:rsidR="0068776C">
                      <w:rPr>
                        <w:noProof/>
                      </w:rPr>
                      <w:t>2</w:t>
                    </w:r>
                    <w:r>
                      <w:rPr>
                        <w:sz w:val="18"/>
                        <w:szCs w:val="18"/>
                      </w:rPr>
                      <w:fldChar w:fldCharType="end"/>
                    </w:r>
                    <w:r>
                      <w:t xml:space="preserve"> van 2</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77FE3" w14:textId="1BBCBB7F" w:rsidR="0044394C" w:rsidRDefault="00E2641A">
    <w:pPr>
      <w:pStyle w:val="Koptekst"/>
      <w:framePr w:w="7455" w:hSpace="180" w:wrap="none" w:vAnchor="page" w:hAnchor="page" w:x="1588" w:y="16124"/>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 w:val="13"/>
        <w:szCs w:val="13"/>
      </w:rPr>
    </w:pPr>
    <w:r>
      <w:rPr>
        <w:sz w:val="13"/>
        <w:szCs w:val="13"/>
      </w:rPr>
      <w:t xml:space="preserve">Pagina </w:t>
    </w:r>
    <w:r>
      <w:fldChar w:fldCharType="begin"/>
    </w:r>
    <w:r>
      <w:rPr>
        <w:rFonts w:hint="eastAsia"/>
      </w:rPr>
      <w:instrText>PAGE  \* MERGEFORMAT</w:instrText>
    </w:r>
    <w:r>
      <w:fldChar w:fldCharType="separate"/>
    </w:r>
    <w:r w:rsidR="0068776C" w:rsidRPr="0068776C">
      <w:rPr>
        <w:noProof/>
        <w:sz w:val="13"/>
        <w:szCs w:val="13"/>
      </w:rPr>
      <w:t>1</w:t>
    </w:r>
    <w:r>
      <w:rPr>
        <w:sz w:val="13"/>
        <w:szCs w:val="13"/>
      </w:rPr>
      <w:fldChar w:fldCharType="end"/>
    </w:r>
    <w:r>
      <w:rPr>
        <w:sz w:val="13"/>
        <w:szCs w:val="13"/>
      </w:rPr>
      <w:t xml:space="preserve"> van </w:t>
    </w:r>
    <w:r>
      <w:rPr>
        <w:sz w:val="13"/>
        <w:szCs w:val="13"/>
      </w:rPr>
      <w:fldChar w:fldCharType="begin"/>
    </w:r>
    <w:r>
      <w:rPr>
        <w:rFonts w:hint="eastAsia"/>
        <w:sz w:val="13"/>
        <w:szCs w:val="13"/>
      </w:rPr>
      <w:instrText>NUMPAGES \* Arabic \* MERGEFORMAT</w:instrText>
    </w:r>
    <w:r>
      <w:fldChar w:fldCharType="separate"/>
    </w:r>
    <w:r w:rsidR="0068776C">
      <w:rPr>
        <w:noProof/>
        <w:sz w:val="13"/>
        <w:szCs w:val="13"/>
      </w:rPr>
      <w:t>2</w:t>
    </w:r>
    <w:r>
      <w:rPr>
        <w:sz w:val="13"/>
        <w:szCs w:val="13"/>
      </w:rPr>
      <w:fldChar w:fldCharType="end"/>
    </w:r>
  </w:p>
  <w:p w14:paraId="3391ED99" w14:textId="77777777" w:rsidR="0044394C" w:rsidRDefault="0044394C">
    <w:pPr>
      <w:pStyle w:val="Koptekst"/>
      <w:spacing w:after="0" w:line="240" w:lineRule="auto"/>
    </w:pPr>
  </w:p>
  <w:p w14:paraId="0054E106" w14:textId="77777777" w:rsidR="0044394C" w:rsidRDefault="0044394C">
    <w:pPr>
      <w:pStyle w:val="Koptekst"/>
      <w:spacing w:after="0" w:line="240" w:lineRule="auto"/>
    </w:pPr>
  </w:p>
  <w:p w14:paraId="53495FDF" w14:textId="77777777" w:rsidR="0044394C" w:rsidRDefault="0044394C">
    <w:pPr>
      <w:pStyle w:val="Koptekst"/>
      <w:spacing w:after="0" w:line="240" w:lineRule="auto"/>
    </w:pPr>
  </w:p>
  <w:p w14:paraId="40EFCCCC" w14:textId="77777777" w:rsidR="0044394C" w:rsidRDefault="0044394C">
    <w:pPr>
      <w:pStyle w:val="Koptekst"/>
      <w:spacing w:after="0" w:line="240" w:lineRule="auto"/>
    </w:pPr>
  </w:p>
  <w:p w14:paraId="4A908DB8" w14:textId="77777777" w:rsidR="0044394C" w:rsidRDefault="0044394C">
    <w:pPr>
      <w:pStyle w:val="Koptekst"/>
      <w:spacing w:after="0" w:line="240" w:lineRule="auto"/>
    </w:pPr>
  </w:p>
  <w:p w14:paraId="26999CFE" w14:textId="77777777" w:rsidR="0044394C" w:rsidRDefault="0044394C">
    <w:pPr>
      <w:pStyle w:val="Koptekst"/>
      <w:spacing w:after="0" w:line="240" w:lineRule="auto"/>
    </w:pPr>
  </w:p>
  <w:p w14:paraId="6E288B3F" w14:textId="77777777" w:rsidR="0044394C" w:rsidRDefault="0044394C">
    <w:pPr>
      <w:pStyle w:val="Koptekst"/>
      <w:spacing w:after="0" w:line="240" w:lineRule="auto"/>
    </w:pPr>
  </w:p>
  <w:p w14:paraId="2472DAF6" w14:textId="77777777" w:rsidR="0044394C" w:rsidRDefault="0044394C">
    <w:pPr>
      <w:pStyle w:val="Koptekst"/>
      <w:spacing w:after="0" w:line="240" w:lineRule="auto"/>
    </w:pPr>
  </w:p>
  <w:p w14:paraId="6546D892" w14:textId="77777777" w:rsidR="0044394C" w:rsidRDefault="0044394C">
    <w:pPr>
      <w:pStyle w:val="Koptekst"/>
      <w:spacing w:after="0" w:line="240" w:lineRule="auto"/>
    </w:pPr>
  </w:p>
  <w:p w14:paraId="69EF44A2" w14:textId="77777777" w:rsidR="0044394C" w:rsidRDefault="0044394C">
    <w:pPr>
      <w:pStyle w:val="Koptekst"/>
      <w:spacing w:after="0" w:line="240" w:lineRule="auto"/>
    </w:pPr>
  </w:p>
  <w:p w14:paraId="1B28F4C3" w14:textId="77777777" w:rsidR="0044394C" w:rsidRDefault="0044394C">
    <w:pPr>
      <w:pStyle w:val="Koptekst"/>
      <w:spacing w:after="0" w:line="240" w:lineRule="auto"/>
    </w:pPr>
  </w:p>
  <w:p w14:paraId="0D42A4A0" w14:textId="77777777" w:rsidR="0044394C" w:rsidRDefault="00E2641A">
    <w:pPr>
      <w:pStyle w:val="Koptekst"/>
      <w:spacing w:after="0" w:line="240" w:lineRule="auto"/>
    </w:pPr>
    <w:r>
      <w:rPr>
        <w:noProof/>
        <w:sz w:val="20"/>
        <w:lang w:eastAsia="nl-NL" w:bidi="ar-SA"/>
      </w:rPr>
      <w:drawing>
        <wp:anchor distT="0" distB="0" distL="114300" distR="114300" simplePos="0" relativeHeight="251624968" behindDoc="0" locked="0" layoutInCell="1" allowOverlap="1" wp14:anchorId="12071137" wp14:editId="342C2294">
          <wp:simplePos x="0" y="0"/>
          <wp:positionH relativeFrom="page">
            <wp:posOffset>3542670</wp:posOffset>
          </wp:positionH>
          <wp:positionV relativeFrom="page">
            <wp:posOffset>-5</wp:posOffset>
          </wp:positionV>
          <wp:extent cx="467994" cy="1580515"/>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ivate/var/mobile/Containers/Data/Application/1F6AEE73-9C06-4645-8048-E1AAFEDE4160/tmp/Polaris/engine/image1.png"/>
                  <pic:cNvPicPr>
                    <a:picLocks noChangeAspect="1" noChangeArrowheads="1"/>
                  </pic:cNvPicPr>
                </pic:nvPicPr>
                <pic:blipFill>
                  <a:blip r:embed="rId1" cstate="print"/>
                  <a:stretch>
                    <a:fillRect/>
                  </a:stretch>
                </pic:blipFill>
                <pic:spPr>
                  <a:xfrm>
                    <a:off x="0" y="0"/>
                    <a:ext cx="468629" cy="1581150"/>
                  </a:xfrm>
                  <a:prstGeom prst="rect">
                    <a:avLst/>
                  </a:prstGeom>
                  <a:ln w="3175" cap="flat">
                    <a:noFill/>
                  </a:ln>
                </pic:spPr>
              </pic:pic>
            </a:graphicData>
          </a:graphic>
        </wp:anchor>
      </w:drawing>
    </w:r>
    <w:r>
      <w:rPr>
        <w:noProof/>
        <w:sz w:val="20"/>
        <w:lang w:eastAsia="nl-NL" w:bidi="ar-SA"/>
      </w:rPr>
      <mc:AlternateContent>
        <mc:Choice Requires="wps">
          <w:drawing>
            <wp:anchor distT="0" distB="0" distL="114300" distR="114300" simplePos="0" relativeHeight="251624967" behindDoc="0" locked="1" layoutInCell="1" allowOverlap="1" wp14:anchorId="1C375911" wp14:editId="126097BA">
              <wp:simplePos x="0" y="0"/>
              <wp:positionH relativeFrom="page">
                <wp:posOffset>5922649</wp:posOffset>
              </wp:positionH>
              <wp:positionV relativeFrom="page">
                <wp:posOffset>-5</wp:posOffset>
              </wp:positionV>
              <wp:extent cx="1339215" cy="885825"/>
              <wp:effectExtent l="0" t="0" r="13970" b="10160"/>
              <wp:wrapNone/>
              <wp:docPr id="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3025" cy="889635"/>
                      </a:xfrm>
                      <a:prstGeom prst="rect">
                        <a:avLst/>
                      </a:prstGeom>
                      <a:noFill/>
                      <a:ln cap="flat">
                        <a:noFill/>
                      </a:ln>
                    </wps:spPr>
                    <wps:txbx>
                      <w:txbxContent>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1983"/>
                          </w:tblGrid>
                          <w:tr w:rsidR="0044394C" w14:paraId="2C9D36EA" w14:textId="77777777">
                            <w:trPr>
                              <w:trHeight w:hRule="exact" w:val="1049"/>
                            </w:trPr>
                            <w:tc>
                              <w:tcPr>
                                <w:tcW w:w="1983" w:type="dxa"/>
                                <w:tcMar>
                                  <w:left w:w="0" w:type="dxa"/>
                                  <w:right w:w="0" w:type="dxa"/>
                                </w:tcMar>
                                <w:vAlign w:val="bottom"/>
                              </w:tcPr>
                              <w:p w14:paraId="5FE5781A" w14:textId="77777777" w:rsidR="0044394C" w:rsidRDefault="0044394C">
                                <w:pPr>
                                  <w:pStyle w:val="Rubricering-Huisstijl"/>
                                </w:pPr>
                              </w:p>
                              <w:p w14:paraId="013D6D78" w14:textId="77777777" w:rsidR="0044394C" w:rsidRDefault="0044394C">
                                <w:pPr>
                                  <w:pStyle w:val="Rubricering-Huisstijl"/>
                                </w:pPr>
                              </w:p>
                            </w:tc>
                          </w:tr>
                        </w:tbl>
                        <w:p w14:paraId="265069D4" w14:textId="77777777" w:rsidR="0044394C" w:rsidRDefault="0044394C">
                          <w:pPr>
                            <w:pStyle w:val="Toezendgegevens-Huisstijl"/>
                          </w:pPr>
                        </w:p>
                      </w:txbxContent>
                    </wps:txbx>
                    <wps:bodyPr rot="0" spcFirstLastPara="0" vertOverflow="overflow" horzOverflow="overflow" vert="horz" wrap="square" lIns="0" tIns="0" rIns="0" bIns="0" numCol="1" spcCol="0" rtlCol="0" fromWordArt="0" anchor="t" anchorCtr="0" forceAA="0" upright="1" compatLnSpc="0">
                      <a:prstTxWarp prst="textNoShape">
                        <a:avLst/>
                      </a:prstTxWarp>
                    </wps:bodyPr>
                  </wps:wsp>
                </a:graphicData>
              </a:graphic>
            </wp:anchor>
          </w:drawing>
        </mc:Choice>
        <mc:Fallback>
          <w:pict>
            <v:shapetype w14:anchorId="1C375911"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2496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mzQMAIAAGIEAAAOAAAAZHJzL2Uyb0RvYy54bWysVEtv2zAMvg/YfxB0X5zHWrRGnCJrkWFA&#10;0BZoh54VWYqNyaJGKbGzXz9KttOi22nYRabEN7+PXt50jWFHhb4GW/DZZMqZshLK2u4L/v158+mK&#10;Mx+ELYUBqwp+Up7frD5+WLYuV3OowJQKGQWxPm9dwasQXJ5lXlaqEX4CTllSasBGBLriPitRtBS9&#10;Mdl8Or3MWsDSIUjlPb3e9Uq+SvG1VjI8aO1VYKbgVFtIJ6ZzF89stRT5HoWrajmUIf6hikbUlpKe&#10;Q92JINgB6z9CNbVE8KDDREKTgda1VKkH6mY2fdfNUyWcSr3QcLw7j8n/v7Dy/viIrC4LTkBZ0RBE&#10;z6oL7At0bHERx9M6n5PVkyO70NE7wZxa9W4L8ocnk+yNTe/gyTqOo9PYxC81ysiREDidpx7TyBht&#10;8XkxnV9wJkl3dXV92efNXr0d+vBVQcOiUHAkVFMF4rj1IeYX+WgSk1nY1MYkZI1lUhCttBG9y1lH&#10;PsYOpffVxiZCt+vSNOZj6zsoT9Q5Qk8d7+Smpiq2wodHgcQV6on4Hx7o0AbagsMgcVYB/vrbe7Qn&#10;CEnLWUvcK7j/eRCoODPfLIEbiToKOAq7UbCH5haIzjPaLCeTSA4YzChqhOaF1mIds5BKWEm5Ch5G&#10;8Tb0G0BrJdV6nYwODut9RQ4UlqjpRNjaJyejLs40zve5exHoBhACwXcPI0NF/g6L3naYbz/D4UJE&#10;TogNSxc35e09Wb3+Gla/AQAA//8DAFBLAwQUAAYACAAAACEAKBZkieAAAAAJAQAADwAAAGRycy9k&#10;b3ducmV2LnhtbEyPzU7DMBCE70i8g7VI3KjThP6FOBUqqjggDi1U4riNlzgitiPbTd23xz3BbUcz&#10;mv2mWkfds5Gc76wRMJ1kwMg0VnamFfD5sX1YAvMBjcTeGhJwIQ/r+vamwlLas9nRuA8tSyXGlyhA&#10;hTCUnPtGkUY/sQOZ5H1bpzEk6VouHZ5Tue55nmVzrrEz6YPCgTaKmp/9SQs4bIbtW/xS+D7O5OtL&#10;vthdXBOFuL+Lz0/AAsXwF4YrfkKHOjEd7clIz3oBqyJfpKiAtOhqTx+LObBjuorVDHhd8f8L6l8A&#10;AAD//wMAUEsBAi0AFAAGAAgAAAAhALaDOJL+AAAA4QEAABMAAAAAAAAAAAAAAAAAAAAAAFtDb250&#10;ZW50X1R5cGVzXS54bWxQSwECLQAUAAYACAAAACEAOP0h/9YAAACUAQAACwAAAAAAAAAAAAAAAAAv&#10;AQAAX3JlbHMvLnJlbHNQSwECLQAUAAYACAAAACEA0Sps0DACAABiBAAADgAAAAAAAAAAAAAAAAAu&#10;AgAAZHJzL2Uyb0RvYy54bWxQSwECLQAUAAYACAAAACEAKBZkieAAAAAJAQAADwAAAAAAAAAAAAAA&#10;AACKBAAAZHJzL2Rvd25yZXYueG1sUEsFBgAAAAAEAAQA8wAAAJcFAAAAAA==&#10;" filled="f" stroked="f">
              <v:path arrowok="t"/>
              <v:textbox inset="0,0,0,0">
                <w:txbxContent>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1983"/>
                    </w:tblGrid>
                    <w:tr w:rsidR="0044394C" w14:paraId="2C9D36EA" w14:textId="77777777">
                      <w:trPr>
                        <w:trHeight w:hRule="exact" w:val="1049"/>
                      </w:trPr>
                      <w:tc>
                        <w:tcPr>
                          <w:tcW w:w="1983" w:type="dxa"/>
                          <w:tcMar>
                            <w:left w:w="0" w:type="dxa"/>
                            <w:right w:w="0" w:type="dxa"/>
                          </w:tcMar>
                          <w:vAlign w:val="bottom"/>
                        </w:tcPr>
                        <w:p w14:paraId="5FE5781A" w14:textId="77777777" w:rsidR="0044394C" w:rsidRDefault="0044394C">
                          <w:pPr>
                            <w:pStyle w:val="Rubricering-Huisstijl"/>
                          </w:pPr>
                        </w:p>
                        <w:p w14:paraId="013D6D78" w14:textId="77777777" w:rsidR="0044394C" w:rsidRDefault="0044394C">
                          <w:pPr>
                            <w:pStyle w:val="Rubricering-Huisstijl"/>
                          </w:pPr>
                        </w:p>
                      </w:tc>
                    </w:tr>
                  </w:tbl>
                  <w:p w14:paraId="265069D4" w14:textId="77777777" w:rsidR="0044394C" w:rsidRDefault="0044394C">
                    <w:pPr>
                      <w:pStyle w:val="Toezendgegevens-Huisstijl"/>
                    </w:pPr>
                  </w:p>
                </w:txbxContent>
              </v:textbox>
              <w10:wrap anchorx="page" anchory="page"/>
              <w10:anchorlock/>
            </v:shape>
          </w:pict>
        </mc:Fallback>
      </mc:AlternateContent>
    </w:r>
    <w:r>
      <w:rPr>
        <w:noProof/>
        <w:sz w:val="20"/>
        <w:lang w:eastAsia="nl-NL" w:bidi="ar-SA"/>
      </w:rPr>
      <mc:AlternateContent>
        <mc:Choice Requires="wps">
          <w:drawing>
            <wp:anchor distT="0" distB="0" distL="114300" distR="114300" simplePos="0" relativeHeight="251624966" behindDoc="0" locked="1" layoutInCell="1" allowOverlap="1" wp14:anchorId="1EA9770A" wp14:editId="66488483">
              <wp:simplePos x="0" y="0"/>
              <wp:positionH relativeFrom="page">
                <wp:posOffset>5922649</wp:posOffset>
              </wp:positionH>
              <wp:positionV relativeFrom="page">
                <wp:posOffset>9505320</wp:posOffset>
              </wp:positionV>
              <wp:extent cx="1339215" cy="831850"/>
              <wp:effectExtent l="0" t="0" r="13970" b="6985"/>
              <wp:wrapNone/>
              <wp:docPr id="1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3025" cy="835660"/>
                      </a:xfrm>
                      <a:prstGeom prst="rect">
                        <a:avLst/>
                      </a:prstGeom>
                      <a:noFill/>
                      <a:ln cap="flat">
                        <a:noFill/>
                      </a:ln>
                    </wps:spPr>
                    <wps:txbx>
                      <w:txbxContent>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1968"/>
                          </w:tblGrid>
                          <w:tr w:rsidR="0044394C" w14:paraId="30ED7307" w14:textId="77777777">
                            <w:trPr>
                              <w:trHeight w:val="1274"/>
                            </w:trPr>
                            <w:tc>
                              <w:tcPr>
                                <w:tcW w:w="1968" w:type="dxa"/>
                                <w:tcMar>
                                  <w:left w:w="0" w:type="dxa"/>
                                  <w:right w:w="0" w:type="dxa"/>
                                </w:tcMar>
                                <w:vAlign w:val="bottom"/>
                              </w:tcPr>
                              <w:p w14:paraId="62D931AA" w14:textId="77777777" w:rsidR="0044394C" w:rsidRDefault="0044394C">
                                <w:pPr>
                                  <w:pStyle w:val="Rubricering-Huisstijl"/>
                                </w:pPr>
                              </w:p>
                              <w:p w14:paraId="41533A39" w14:textId="77777777" w:rsidR="0044394C" w:rsidRDefault="0044394C">
                                <w:pPr>
                                  <w:pStyle w:val="Rubricering-Huisstijl"/>
                                </w:pPr>
                              </w:p>
                            </w:tc>
                          </w:tr>
                        </w:tbl>
                        <w:p w14:paraId="2062909D" w14:textId="77777777" w:rsidR="0044394C" w:rsidRDefault="0044394C">
                          <w:pPr>
                            <w:pStyle w:val="Toezendgegevens-Huisstijl"/>
                          </w:pPr>
                        </w:p>
                      </w:txbxContent>
                    </wps:txbx>
                    <wps:bodyPr rot="0" spcFirstLastPara="0" vertOverflow="overflow" horzOverflow="overflow" vert="horz" wrap="square" lIns="0" tIns="0" rIns="0" bIns="0" numCol="1" spcCol="0" rtlCol="0" fromWordArt="0" anchor="b" anchorCtr="0" forceAA="0" upright="1" compatLnSpc="0">
                      <a:prstTxWarp prst="textNoShape">
                        <a:avLst/>
                      </a:prstTxWarp>
                    </wps:bodyPr>
                  </wps:wsp>
                </a:graphicData>
              </a:graphic>
            </wp:anchor>
          </w:drawing>
        </mc:Choice>
        <mc:Fallback>
          <w:pict>
            <v:shape w14:anchorId="1EA9770A" id="Text Box 36" o:spid="_x0000_s1030" type="#_x0000_t202" style="position:absolute;margin-left:466.35pt;margin-top:748.45pt;width:105.45pt;height:65.5pt;z-index:25162496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SsZMQIAAGMEAAAOAAAAZHJzL2Uyb0RvYy54bWysVEtv2zAMvg/YfxB0X5zHGhRGnCJrkWFA&#10;0BZoh54VWY6NSaJGKbGzXz9KttOi22nYRabEj8+P9OqmM5qdFPoGbMFnkylnykooG3so+Pfn7adr&#10;znwQthQarCr4WXl+s/74YdW6XM2hBl0qZOTE+rx1Ba9DcHmWeVkrI/wEnLKkrACNCHTFQ1aiaMm7&#10;0dl8Ol1mLWDpEKTynl7veiVfJ/9VpWR4qCqvAtMFp9xCOjGd+3hm65XIDyhc3cghDfEPWRjRWAp6&#10;cXUngmBHbP5wZRqJ4KEKEwkmg6pqpEo1UDWz6btqnmrhVKqFmuPdpU3+/7mV96dHZE1J3FF7rDDE&#10;0bPqAvsCHVssY39a53OCPTkCho7eCZtq9W4H8ocnSPYG0xt4Qsd+dBWa+KVKGRlSjPOl7TGMjN4W&#10;nxfT+RVnknTXi6vlMvGSvVo79OGrAsOiUHAkWlMG4rTzIcYX+QiJwSxsG60TtdoyKWiuKi16k4uO&#10;bLQdUu+zjUWEbt+ldizG0vdQnqlyhH52vJPbhrLYCR8eBdKwUE20AOGBjkpDW3AYJM5qwF9/e494&#10;4pC0nLU0fAX3P48CFWf6myV246SOAo7CfhTs0dwCzfOMVsvJJJIBBj2KFYJ5ob3YxCikElZSrILv&#10;R/E29CtAeyXVZpNAR4fNoSYDckuz6UTY2Scnoy72NPb3uXsR6AYSAtF3D+OIivwdFz126G/fw+FC&#10;k5wYG7Yursrbe0K9/hvWvwEAAP//AwBQSwMEFAAGAAgAAAAhAIs/ibzhAAAADgEAAA8AAABkcnMv&#10;ZG93bnJldi54bWxMj8FOwzAMhu9IvENkJG4sbTdltDSdENLEDVg37mnjNYXGqZpsK29PdoKbrf/T&#10;78/lZrYDO+Pke0cS0kUCDKl1uqdOwmG/fXgE5oMirQZHKOEHPWyq25tSFdpdaIfnOnQslpAvlAQT&#10;wlhw7luDVvmFG5FidnSTVSGuU8f1pC6x3A48SxLBreopXjBqxBeD7Xd9shKOh/rL7N5Fg+bjNSXT&#10;4P5z+ybl/d38/AQs4Bz+YLjqR3WoolPjTqQ9GyTky2wd0RiscpEDuyLpaimANXES2ToHXpX8/xvV&#10;LwAAAP//AwBQSwECLQAUAAYACAAAACEAtoM4kv4AAADhAQAAEwAAAAAAAAAAAAAAAAAAAAAAW0Nv&#10;bnRlbnRfVHlwZXNdLnhtbFBLAQItABQABgAIAAAAIQA4/SH/1gAAAJQBAAALAAAAAAAAAAAAAAAA&#10;AC8BAABfcmVscy8ucmVsc1BLAQItABQABgAIAAAAIQA68SsZMQIAAGMEAAAOAAAAAAAAAAAAAAAA&#10;AC4CAABkcnMvZTJvRG9jLnhtbFBLAQItABQABgAIAAAAIQCLP4m84QAAAA4BAAAPAAAAAAAAAAAA&#10;AAAAAIsEAABkcnMvZG93bnJldi54bWxQSwUGAAAAAAQABADzAAAAmQUAAAAA&#10;" filled="f" stroked="f">
              <v:path arrowok="t"/>
              <v:textbox inset="0,0,0,0">
                <w:txbxContent>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1968"/>
                    </w:tblGrid>
                    <w:tr w:rsidR="0044394C" w14:paraId="30ED7307" w14:textId="77777777">
                      <w:trPr>
                        <w:trHeight w:val="1274"/>
                      </w:trPr>
                      <w:tc>
                        <w:tcPr>
                          <w:tcW w:w="1968" w:type="dxa"/>
                          <w:tcMar>
                            <w:left w:w="0" w:type="dxa"/>
                            <w:right w:w="0" w:type="dxa"/>
                          </w:tcMar>
                          <w:vAlign w:val="bottom"/>
                        </w:tcPr>
                        <w:p w14:paraId="62D931AA" w14:textId="77777777" w:rsidR="0044394C" w:rsidRDefault="0044394C">
                          <w:pPr>
                            <w:pStyle w:val="Rubricering-Huisstijl"/>
                          </w:pPr>
                        </w:p>
                        <w:p w14:paraId="41533A39" w14:textId="77777777" w:rsidR="0044394C" w:rsidRDefault="0044394C">
                          <w:pPr>
                            <w:pStyle w:val="Rubricering-Huisstijl"/>
                          </w:pPr>
                        </w:p>
                      </w:tc>
                    </w:tr>
                  </w:tbl>
                  <w:p w14:paraId="2062909D" w14:textId="77777777" w:rsidR="0044394C" w:rsidRDefault="0044394C">
                    <w:pPr>
                      <w:pStyle w:val="Toezendgegevens-Huisstijl"/>
                    </w:pPr>
                  </w:p>
                </w:txbxContent>
              </v:textbox>
              <w10:wrap anchorx="page" anchory="page"/>
              <w10:anchorlock/>
            </v:shape>
          </w:pict>
        </mc:Fallback>
      </mc:AlternateContent>
    </w:r>
    <w:r>
      <w:rPr>
        <w:noProof/>
        <w:sz w:val="20"/>
        <w:lang w:eastAsia="nl-NL" w:bidi="ar-SA"/>
      </w:rPr>
      <w:drawing>
        <wp:anchor distT="0" distB="0" distL="114300" distR="114300" simplePos="0" relativeHeight="251624959" behindDoc="1" locked="0" layoutInCell="1" allowOverlap="1" wp14:anchorId="0710732E" wp14:editId="1D1F5A2B">
          <wp:simplePos x="0" y="0"/>
          <wp:positionH relativeFrom="page">
            <wp:posOffset>4010029</wp:posOffset>
          </wp:positionH>
          <wp:positionV relativeFrom="page">
            <wp:posOffset>-5</wp:posOffset>
          </wp:positionV>
          <wp:extent cx="2333625" cy="1581150"/>
          <wp:effectExtent l="0" t="0" r="0" b="0"/>
          <wp:wrapNone/>
          <wp:docPr id="11"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rivate/var/mobile/Containers/Data/Application/1F6AEE73-9C06-4645-8048-E1AAFEDE4160/tmp/Polaris/engine/image2.png"/>
                  <pic:cNvPicPr>
                    <a:picLocks noChangeAspect="1" noChangeArrowheads="1"/>
                  </pic:cNvPicPr>
                </pic:nvPicPr>
                <pic:blipFill>
                  <a:blip r:embed="rId2" cstate="print"/>
                  <a:stretch>
                    <a:fillRect/>
                  </a:stretch>
                </pic:blipFill>
                <pic:spPr>
                  <a:xfrm>
                    <a:off x="0" y="0"/>
                    <a:ext cx="2334260" cy="1581785"/>
                  </a:xfrm>
                  <a:prstGeom prst="rect">
                    <a:avLst/>
                  </a:prstGeom>
                  <a:ln w="0" cap="flat">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00000"/>
    <w:multiLevelType w:val="hybridMultilevel"/>
    <w:tmpl w:val="2F020EC7"/>
    <w:lvl w:ilvl="0" w:tplc="210AEEF6">
      <w:start w:val="1"/>
      <w:numFmt w:val="bullet"/>
      <w:lvlText w:val=""/>
      <w:lvlJc w:val="left"/>
      <w:pPr>
        <w:ind w:left="720" w:hanging="360"/>
      </w:pPr>
      <w:rPr>
        <w:rFonts w:ascii="Symbol" w:hAnsi="Symbol" w:hint="default"/>
        <w:shd w:val="clear" w:color="auto" w:fill="auto"/>
      </w:rPr>
    </w:lvl>
    <w:lvl w:ilvl="1" w:tplc="1A36FBDA">
      <w:start w:val="1"/>
      <w:numFmt w:val="bullet"/>
      <w:lvlText w:val="o"/>
      <w:lvlJc w:val="left"/>
      <w:pPr>
        <w:ind w:left="1440" w:hanging="360"/>
      </w:pPr>
      <w:rPr>
        <w:rFonts w:ascii="Courier New" w:hAnsi="Courier New" w:cs="Courier New" w:hint="default"/>
        <w:shd w:val="clear" w:color="auto" w:fill="auto"/>
      </w:rPr>
    </w:lvl>
    <w:lvl w:ilvl="2" w:tplc="5CA46846">
      <w:start w:val="1"/>
      <w:numFmt w:val="bullet"/>
      <w:lvlText w:val=""/>
      <w:lvlJc w:val="left"/>
      <w:pPr>
        <w:ind w:left="2160" w:hanging="360"/>
      </w:pPr>
      <w:rPr>
        <w:rFonts w:ascii="Wingdings" w:hAnsi="Wingdings" w:hint="default"/>
        <w:shd w:val="clear" w:color="auto" w:fill="auto"/>
      </w:rPr>
    </w:lvl>
    <w:lvl w:ilvl="3" w:tplc="9C04BBB6">
      <w:start w:val="1"/>
      <w:numFmt w:val="bullet"/>
      <w:lvlText w:val=""/>
      <w:lvlJc w:val="left"/>
      <w:pPr>
        <w:ind w:left="2880" w:hanging="360"/>
      </w:pPr>
      <w:rPr>
        <w:rFonts w:ascii="Symbol" w:hAnsi="Symbol" w:hint="default"/>
        <w:shd w:val="clear" w:color="auto" w:fill="auto"/>
      </w:rPr>
    </w:lvl>
    <w:lvl w:ilvl="4" w:tplc="E66C50C2">
      <w:start w:val="1"/>
      <w:numFmt w:val="bullet"/>
      <w:lvlText w:val="o"/>
      <w:lvlJc w:val="left"/>
      <w:pPr>
        <w:ind w:left="3600" w:hanging="360"/>
      </w:pPr>
      <w:rPr>
        <w:rFonts w:ascii="Courier New" w:hAnsi="Courier New" w:cs="Courier New" w:hint="default"/>
        <w:shd w:val="clear" w:color="auto" w:fill="auto"/>
      </w:rPr>
    </w:lvl>
    <w:lvl w:ilvl="5" w:tplc="7A56D6DE">
      <w:start w:val="1"/>
      <w:numFmt w:val="bullet"/>
      <w:lvlText w:val=""/>
      <w:lvlJc w:val="left"/>
      <w:pPr>
        <w:ind w:left="4320" w:hanging="360"/>
      </w:pPr>
      <w:rPr>
        <w:rFonts w:ascii="Wingdings" w:hAnsi="Wingdings" w:hint="default"/>
        <w:shd w:val="clear" w:color="auto" w:fill="auto"/>
      </w:rPr>
    </w:lvl>
    <w:lvl w:ilvl="6" w:tplc="B8BA3944">
      <w:start w:val="1"/>
      <w:numFmt w:val="bullet"/>
      <w:lvlText w:val=""/>
      <w:lvlJc w:val="left"/>
      <w:pPr>
        <w:ind w:left="5040" w:hanging="360"/>
      </w:pPr>
      <w:rPr>
        <w:rFonts w:ascii="Symbol" w:hAnsi="Symbol" w:hint="default"/>
        <w:shd w:val="clear" w:color="auto" w:fill="auto"/>
      </w:rPr>
    </w:lvl>
    <w:lvl w:ilvl="7" w:tplc="4C64F7CA">
      <w:start w:val="1"/>
      <w:numFmt w:val="bullet"/>
      <w:lvlText w:val="o"/>
      <w:lvlJc w:val="left"/>
      <w:pPr>
        <w:ind w:left="5760" w:hanging="360"/>
      </w:pPr>
      <w:rPr>
        <w:rFonts w:ascii="Courier New" w:hAnsi="Courier New" w:cs="Courier New" w:hint="default"/>
        <w:shd w:val="clear" w:color="auto" w:fill="auto"/>
      </w:rPr>
    </w:lvl>
    <w:lvl w:ilvl="8" w:tplc="8A4CF9B4">
      <w:start w:val="1"/>
      <w:numFmt w:val="bullet"/>
      <w:lvlText w:val=""/>
      <w:lvlJc w:val="left"/>
      <w:pPr>
        <w:ind w:left="6480" w:hanging="360"/>
      </w:pPr>
      <w:rPr>
        <w:rFonts w:ascii="Wingdings" w:hAnsi="Wingdings" w:hint="default"/>
        <w:shd w:val="clear" w:color="auto" w:fill="auto"/>
      </w:rPr>
    </w:lvl>
  </w:abstractNum>
  <w:abstractNum w:abstractNumId="1" w15:restartNumberingAfterBreak="0">
    <w:nsid w:val="2F000001"/>
    <w:multiLevelType w:val="multilevel"/>
    <w:tmpl w:val="561853DA"/>
    <w:lvl w:ilvl="0">
      <w:start w:val="1"/>
      <w:numFmt w:val="decimal"/>
      <w:pStyle w:val="Lijstnummering"/>
      <w:lvlText w:val="%1."/>
      <w:lvlJc w:val="left"/>
      <w:pPr>
        <w:tabs>
          <w:tab w:val="left" w:pos="360"/>
        </w:tabs>
        <w:ind w:left="360" w:hanging="360"/>
      </w:pPr>
      <w:rPr>
        <w:shd w:val="clear" w:color="auto" w:fill="auto"/>
      </w:rPr>
    </w:lvl>
    <w:lvl w:ilvl="1">
      <w:start w:val="1"/>
      <w:numFmt w:val="decimal"/>
      <w:pStyle w:val="Lijstnummering"/>
      <w:lvlText w:val="%1."/>
      <w:lvlJc w:val="left"/>
      <w:pPr>
        <w:tabs>
          <w:tab w:val="left" w:pos="360"/>
        </w:tabs>
        <w:ind w:left="360" w:hanging="360"/>
      </w:pPr>
      <w:rPr>
        <w:shd w:val="clear" w:color="auto" w:fill="auto"/>
      </w:rPr>
    </w:lvl>
    <w:lvl w:ilvl="2">
      <w:start w:val="1"/>
      <w:numFmt w:val="decimal"/>
      <w:pStyle w:val="Lijstnummering"/>
      <w:lvlText w:val="%1."/>
      <w:lvlJc w:val="left"/>
      <w:pPr>
        <w:tabs>
          <w:tab w:val="left" w:pos="360"/>
        </w:tabs>
        <w:ind w:left="360" w:hanging="360"/>
      </w:pPr>
      <w:rPr>
        <w:shd w:val="clear" w:color="auto" w:fill="auto"/>
      </w:rPr>
    </w:lvl>
    <w:lvl w:ilvl="3">
      <w:start w:val="1"/>
      <w:numFmt w:val="decimal"/>
      <w:pStyle w:val="Lijstnummering"/>
      <w:lvlText w:val="%1."/>
      <w:lvlJc w:val="left"/>
      <w:pPr>
        <w:tabs>
          <w:tab w:val="left" w:pos="360"/>
        </w:tabs>
        <w:ind w:left="360" w:hanging="360"/>
      </w:pPr>
      <w:rPr>
        <w:shd w:val="clear" w:color="auto" w:fill="auto"/>
      </w:rPr>
    </w:lvl>
    <w:lvl w:ilvl="4">
      <w:start w:val="1"/>
      <w:numFmt w:val="decimal"/>
      <w:pStyle w:val="Lijstnummering"/>
      <w:lvlText w:val="%1."/>
      <w:lvlJc w:val="left"/>
      <w:pPr>
        <w:tabs>
          <w:tab w:val="left" w:pos="360"/>
        </w:tabs>
        <w:ind w:left="360" w:hanging="360"/>
      </w:pPr>
      <w:rPr>
        <w:shd w:val="clear" w:color="auto" w:fill="auto"/>
      </w:rPr>
    </w:lvl>
    <w:lvl w:ilvl="5">
      <w:start w:val="1"/>
      <w:numFmt w:val="decimal"/>
      <w:pStyle w:val="Lijstnummering"/>
      <w:lvlText w:val="%1."/>
      <w:lvlJc w:val="left"/>
      <w:pPr>
        <w:tabs>
          <w:tab w:val="left" w:pos="360"/>
        </w:tabs>
        <w:ind w:left="360" w:hanging="360"/>
      </w:pPr>
      <w:rPr>
        <w:shd w:val="clear" w:color="auto" w:fill="auto"/>
      </w:rPr>
    </w:lvl>
    <w:lvl w:ilvl="6">
      <w:start w:val="1"/>
      <w:numFmt w:val="decimal"/>
      <w:pStyle w:val="Lijstnummering"/>
      <w:lvlText w:val="%1."/>
      <w:lvlJc w:val="left"/>
      <w:pPr>
        <w:tabs>
          <w:tab w:val="left" w:pos="360"/>
        </w:tabs>
        <w:ind w:left="360" w:hanging="360"/>
      </w:pPr>
      <w:rPr>
        <w:shd w:val="clear" w:color="auto" w:fill="auto"/>
      </w:rPr>
    </w:lvl>
    <w:lvl w:ilvl="7">
      <w:start w:val="1"/>
      <w:numFmt w:val="decimal"/>
      <w:pStyle w:val="Lijstnummering"/>
      <w:lvlText w:val="%1."/>
      <w:lvlJc w:val="left"/>
      <w:pPr>
        <w:tabs>
          <w:tab w:val="left" w:pos="360"/>
        </w:tabs>
        <w:ind w:left="360" w:hanging="360"/>
      </w:pPr>
      <w:rPr>
        <w:shd w:val="clear" w:color="auto" w:fill="auto"/>
      </w:rPr>
    </w:lvl>
    <w:lvl w:ilvl="8">
      <w:start w:val="1"/>
      <w:numFmt w:val="decimal"/>
      <w:pStyle w:val="Lijstnummering"/>
      <w:lvlText w:val="%1."/>
      <w:lvlJc w:val="left"/>
      <w:pPr>
        <w:tabs>
          <w:tab w:val="left" w:pos="360"/>
        </w:tabs>
        <w:ind w:left="360" w:hanging="360"/>
      </w:pPr>
      <w:rPr>
        <w:shd w:val="clear" w:color="auto" w:fill="auto"/>
      </w:rPr>
    </w:lvl>
  </w:abstractNum>
  <w:abstractNum w:abstractNumId="2" w15:restartNumberingAfterBreak="0">
    <w:nsid w:val="2F000002"/>
    <w:multiLevelType w:val="hybridMultilevel"/>
    <w:tmpl w:val="3D292978"/>
    <w:lvl w:ilvl="0" w:tplc="968E4C98">
      <w:start w:val="1"/>
      <w:numFmt w:val="bullet"/>
      <w:lvlText w:val="·"/>
      <w:lvlJc w:val="left"/>
      <w:pPr>
        <w:ind w:left="360" w:hanging="360"/>
      </w:pPr>
      <w:rPr>
        <w:rFonts w:ascii="Symbol" w:hAnsi="Symbol" w:hint="default"/>
        <w:shd w:val="clear" w:color="auto" w:fill="auto"/>
      </w:rPr>
    </w:lvl>
    <w:lvl w:ilvl="1" w:tplc="E864E7DE">
      <w:start w:val="1"/>
      <w:numFmt w:val="bullet"/>
      <w:lvlText w:val="o"/>
      <w:lvlJc w:val="left"/>
      <w:pPr>
        <w:ind w:left="1080" w:hanging="360"/>
      </w:pPr>
      <w:rPr>
        <w:rFonts w:ascii="Courier New" w:hAnsi="Courier New" w:cs="Courier New" w:hint="default"/>
        <w:shd w:val="clear" w:color="auto" w:fill="auto"/>
      </w:rPr>
    </w:lvl>
    <w:lvl w:ilvl="2" w:tplc="B0BA4D54">
      <w:start w:val="1"/>
      <w:numFmt w:val="bullet"/>
      <w:lvlText w:val="§"/>
      <w:lvlJc w:val="left"/>
      <w:pPr>
        <w:ind w:left="1800" w:hanging="360"/>
      </w:pPr>
      <w:rPr>
        <w:rFonts w:ascii="Wingdings" w:hAnsi="Wingdings" w:hint="default"/>
        <w:shd w:val="clear" w:color="auto" w:fill="auto"/>
      </w:rPr>
    </w:lvl>
    <w:lvl w:ilvl="3" w:tplc="08AC333E">
      <w:start w:val="1"/>
      <w:numFmt w:val="bullet"/>
      <w:lvlText w:val="·"/>
      <w:lvlJc w:val="left"/>
      <w:pPr>
        <w:ind w:left="2520" w:hanging="360"/>
      </w:pPr>
      <w:rPr>
        <w:rFonts w:ascii="Symbol" w:hAnsi="Symbol" w:hint="default"/>
        <w:shd w:val="clear" w:color="auto" w:fill="auto"/>
      </w:rPr>
    </w:lvl>
    <w:lvl w:ilvl="4" w:tplc="5462BB6C">
      <w:start w:val="1"/>
      <w:numFmt w:val="bullet"/>
      <w:lvlText w:val="o"/>
      <w:lvlJc w:val="left"/>
      <w:pPr>
        <w:ind w:left="3240" w:hanging="360"/>
      </w:pPr>
      <w:rPr>
        <w:rFonts w:ascii="Courier New" w:hAnsi="Courier New" w:cs="Courier New" w:hint="default"/>
        <w:shd w:val="clear" w:color="auto" w:fill="auto"/>
      </w:rPr>
    </w:lvl>
    <w:lvl w:ilvl="5" w:tplc="A0B4AE26">
      <w:start w:val="1"/>
      <w:numFmt w:val="bullet"/>
      <w:lvlText w:val="§"/>
      <w:lvlJc w:val="left"/>
      <w:pPr>
        <w:ind w:left="3960" w:hanging="360"/>
      </w:pPr>
      <w:rPr>
        <w:rFonts w:ascii="Wingdings" w:hAnsi="Wingdings" w:hint="default"/>
        <w:shd w:val="clear" w:color="auto" w:fill="auto"/>
      </w:rPr>
    </w:lvl>
    <w:lvl w:ilvl="6" w:tplc="57C488AC">
      <w:start w:val="1"/>
      <w:numFmt w:val="bullet"/>
      <w:lvlText w:val="·"/>
      <w:lvlJc w:val="left"/>
      <w:pPr>
        <w:ind w:left="4680" w:hanging="360"/>
      </w:pPr>
      <w:rPr>
        <w:rFonts w:ascii="Symbol" w:hAnsi="Symbol" w:hint="default"/>
        <w:shd w:val="clear" w:color="auto" w:fill="auto"/>
      </w:rPr>
    </w:lvl>
    <w:lvl w:ilvl="7" w:tplc="D9DA0264">
      <w:start w:val="1"/>
      <w:numFmt w:val="bullet"/>
      <w:lvlText w:val="o"/>
      <w:lvlJc w:val="left"/>
      <w:pPr>
        <w:ind w:left="5400" w:hanging="360"/>
      </w:pPr>
      <w:rPr>
        <w:rFonts w:ascii="Courier New" w:hAnsi="Courier New" w:cs="Courier New" w:hint="default"/>
        <w:shd w:val="clear" w:color="auto" w:fill="auto"/>
      </w:rPr>
    </w:lvl>
    <w:lvl w:ilvl="8" w:tplc="F30CD13A">
      <w:start w:val="1"/>
      <w:numFmt w:val="bullet"/>
      <w:lvlText w:val="§"/>
      <w:lvlJc w:val="left"/>
      <w:pPr>
        <w:ind w:left="6120" w:hanging="360"/>
      </w:pPr>
      <w:rPr>
        <w:rFonts w:ascii="Wingdings" w:hAnsi="Wingdings" w:hint="default"/>
        <w:shd w:val="clear" w:color="auto" w:fill="auto"/>
      </w:rPr>
    </w:lvl>
  </w:abstractNum>
  <w:abstractNum w:abstractNumId="3" w15:restartNumberingAfterBreak="0">
    <w:nsid w:val="2F000003"/>
    <w:multiLevelType w:val="multilevel"/>
    <w:tmpl w:val="3F6194C0"/>
    <w:lvl w:ilvl="0">
      <w:start w:val="1"/>
      <w:numFmt w:val="decimal"/>
      <w:lvlText w:val="%1"/>
      <w:lvlJc w:val="left"/>
      <w:pPr>
        <w:ind w:left="0" w:hanging="1134"/>
      </w:pPr>
      <w:rPr>
        <w:rFonts w:hint="default"/>
        <w:shd w:val="clear" w:color="auto" w:fill="auto"/>
      </w:rPr>
    </w:lvl>
    <w:lvl w:ilvl="1">
      <w:start w:val="1"/>
      <w:numFmt w:val="decimal"/>
      <w:lvlText w:val="%1.%2"/>
      <w:lvlJc w:val="left"/>
      <w:pPr>
        <w:ind w:left="0" w:hanging="1134"/>
      </w:pPr>
      <w:rPr>
        <w:rFonts w:hint="default"/>
        <w:shd w:val="clear" w:color="auto" w:fill="auto"/>
      </w:rPr>
    </w:lvl>
    <w:lvl w:ilvl="2">
      <w:start w:val="1"/>
      <w:numFmt w:val="decimal"/>
      <w:pStyle w:val="Kop3"/>
      <w:lvlText w:val="%1.%2.%3"/>
      <w:lvlJc w:val="left"/>
      <w:pPr>
        <w:ind w:left="0" w:hanging="1134"/>
      </w:pPr>
      <w:rPr>
        <w:rFonts w:hint="default"/>
        <w:shd w:val="clear" w:color="auto" w:fill="auto"/>
      </w:rPr>
    </w:lvl>
    <w:lvl w:ilvl="3">
      <w:start w:val="1"/>
      <w:numFmt w:val="decimal"/>
      <w:pStyle w:val="Kop4"/>
      <w:lvlText w:val="%1.%2.%3.%4"/>
      <w:lvlJc w:val="left"/>
      <w:pPr>
        <w:ind w:left="0" w:hanging="1134"/>
      </w:pPr>
      <w:rPr>
        <w:rFonts w:hint="default"/>
        <w:shd w:val="clear" w:color="auto" w:fill="auto"/>
      </w:rPr>
    </w:lvl>
    <w:lvl w:ilvl="4">
      <w:start w:val="1"/>
      <w:numFmt w:val="decimal"/>
      <w:pStyle w:val="Kop5"/>
      <w:lvlText w:val="%1.%2.%3.%4.%5"/>
      <w:lvlJc w:val="left"/>
      <w:pPr>
        <w:ind w:left="0" w:hanging="1134"/>
      </w:pPr>
      <w:rPr>
        <w:rFonts w:hint="default"/>
        <w:shd w:val="clear" w:color="auto" w:fill="auto"/>
      </w:rPr>
    </w:lvl>
    <w:lvl w:ilvl="5">
      <w:start w:val="1"/>
      <w:numFmt w:val="decimal"/>
      <w:pStyle w:val="Kop6"/>
      <w:lvlText w:val="%1.%2.%3.%4.%5.%6"/>
      <w:lvlJc w:val="left"/>
      <w:pPr>
        <w:ind w:left="0" w:hanging="1134"/>
      </w:pPr>
      <w:rPr>
        <w:rFonts w:hint="default"/>
        <w:shd w:val="clear" w:color="auto" w:fill="auto"/>
      </w:rPr>
    </w:lvl>
    <w:lvl w:ilvl="6">
      <w:start w:val="1"/>
      <w:numFmt w:val="decimal"/>
      <w:pStyle w:val="Kop7"/>
      <w:lvlText w:val="%1.%2.%3.%4.%5.%6.%7"/>
      <w:lvlJc w:val="left"/>
      <w:pPr>
        <w:ind w:left="0" w:hanging="1134"/>
      </w:pPr>
      <w:rPr>
        <w:rFonts w:hint="default"/>
        <w:shd w:val="clear" w:color="auto" w:fill="auto"/>
      </w:rPr>
    </w:lvl>
    <w:lvl w:ilvl="7">
      <w:start w:val="1"/>
      <w:numFmt w:val="decimal"/>
      <w:pStyle w:val="Kop8"/>
      <w:lvlText w:val="%1.%2.%3.%4.%5.%6.%7.%8"/>
      <w:lvlJc w:val="left"/>
      <w:pPr>
        <w:ind w:left="0" w:hanging="1134"/>
      </w:pPr>
      <w:rPr>
        <w:rFonts w:hint="default"/>
        <w:shd w:val="clear" w:color="auto" w:fill="auto"/>
      </w:rPr>
    </w:lvl>
    <w:lvl w:ilvl="8">
      <w:start w:val="1"/>
      <w:numFmt w:val="decimal"/>
      <w:pStyle w:val="Kop9"/>
      <w:lvlText w:val="%1.%2.%3.%4.%5.%6.%7.%8.%9"/>
      <w:lvlJc w:val="left"/>
      <w:pPr>
        <w:ind w:left="0" w:hanging="1134"/>
      </w:pPr>
      <w:rPr>
        <w:rFonts w:hint="default"/>
        <w:shd w:val="clear" w:color="auto" w:fill="auto"/>
      </w:rPr>
    </w:lvl>
  </w:abstractNum>
  <w:abstractNum w:abstractNumId="4" w15:restartNumberingAfterBreak="0">
    <w:nsid w:val="2F000004"/>
    <w:multiLevelType w:val="hybridMultilevel"/>
    <w:tmpl w:val="456CD9DB"/>
    <w:lvl w:ilvl="0" w:tplc="C18CC1E8">
      <w:numFmt w:val="decimal"/>
      <w:pStyle w:val="Kop1Bijlage"/>
      <w:lvlText w:val=""/>
      <w:lvlJc w:val="left"/>
      <w:rPr>
        <w:shd w:val="clear" w:color="auto" w:fill="auto"/>
      </w:rPr>
    </w:lvl>
    <w:lvl w:ilvl="1" w:tplc="7168063E">
      <w:numFmt w:val="decimal"/>
      <w:lvlText w:val=""/>
      <w:lvlJc w:val="left"/>
      <w:rPr>
        <w:shd w:val="clear" w:color="auto" w:fill="auto"/>
      </w:rPr>
    </w:lvl>
    <w:lvl w:ilvl="2" w:tplc="B440ACAA">
      <w:numFmt w:val="decimal"/>
      <w:pStyle w:val="Kop3Bijlage"/>
      <w:lvlText w:val=""/>
      <w:lvlJc w:val="left"/>
      <w:rPr>
        <w:shd w:val="clear" w:color="auto" w:fill="auto"/>
      </w:rPr>
    </w:lvl>
    <w:lvl w:ilvl="3" w:tplc="785CDA64">
      <w:numFmt w:val="decimal"/>
      <w:pStyle w:val="Kop4Bijlage"/>
      <w:lvlText w:val=""/>
      <w:lvlJc w:val="left"/>
      <w:rPr>
        <w:shd w:val="clear" w:color="auto" w:fill="auto"/>
      </w:rPr>
    </w:lvl>
    <w:lvl w:ilvl="4" w:tplc="D0C81F26">
      <w:numFmt w:val="decimal"/>
      <w:pStyle w:val="Kop5Bijlage"/>
      <w:lvlText w:val=""/>
      <w:lvlJc w:val="left"/>
      <w:rPr>
        <w:shd w:val="clear" w:color="auto" w:fill="auto"/>
      </w:rPr>
    </w:lvl>
    <w:lvl w:ilvl="5" w:tplc="5A24846A">
      <w:numFmt w:val="decimal"/>
      <w:pStyle w:val="Kop6Bijlage"/>
      <w:lvlText w:val=""/>
      <w:lvlJc w:val="left"/>
      <w:rPr>
        <w:shd w:val="clear" w:color="auto" w:fill="auto"/>
      </w:rPr>
    </w:lvl>
    <w:lvl w:ilvl="6" w:tplc="631CB5F6">
      <w:numFmt w:val="decimal"/>
      <w:pStyle w:val="Kop7Bijlage"/>
      <w:lvlText w:val=""/>
      <w:lvlJc w:val="left"/>
      <w:rPr>
        <w:shd w:val="clear" w:color="auto" w:fill="auto"/>
      </w:rPr>
    </w:lvl>
    <w:lvl w:ilvl="7" w:tplc="398C1B48">
      <w:numFmt w:val="decimal"/>
      <w:pStyle w:val="Kop8Bijlage"/>
      <w:lvlText w:val=""/>
      <w:lvlJc w:val="left"/>
      <w:rPr>
        <w:shd w:val="clear" w:color="auto" w:fill="auto"/>
      </w:rPr>
    </w:lvl>
    <w:lvl w:ilvl="8" w:tplc="D7C41076">
      <w:numFmt w:val="decimal"/>
      <w:pStyle w:val="Kop9Bijlage"/>
      <w:lvlText w:val=""/>
      <w:lvlJc w:val="left"/>
      <w:rPr>
        <w:shd w:val="clear" w:color="auto" w:fill="auto"/>
      </w:rPr>
    </w:lvl>
  </w:abstractNum>
  <w:abstractNum w:abstractNumId="5" w15:restartNumberingAfterBreak="0">
    <w:nsid w:val="2F000005"/>
    <w:multiLevelType w:val="hybridMultilevel"/>
    <w:tmpl w:val="5352ED65"/>
    <w:lvl w:ilvl="0" w:tplc="23EED334">
      <w:numFmt w:val="bullet"/>
      <w:lvlText w:val="·"/>
      <w:lvlJc w:val="left"/>
      <w:pPr>
        <w:ind w:left="369" w:hanging="369"/>
      </w:pPr>
      <w:rPr>
        <w:rFonts w:ascii="Symbol" w:hAnsi="Symbol" w:hint="default"/>
        <w:shd w:val="clear" w:color="auto" w:fill="auto"/>
      </w:rPr>
    </w:lvl>
    <w:lvl w:ilvl="1" w:tplc="12B86CEE">
      <w:start w:val="1"/>
      <w:numFmt w:val="bullet"/>
      <w:lvlText w:val="-"/>
      <w:lvlJc w:val="left"/>
      <w:pPr>
        <w:ind w:left="738" w:hanging="369"/>
      </w:pPr>
      <w:rPr>
        <w:rFonts w:ascii="Arial" w:hAnsi="Arial" w:hint="default"/>
        <w:color w:val="auto"/>
        <w:shd w:val="clear" w:color="auto" w:fill="auto"/>
      </w:rPr>
    </w:lvl>
    <w:lvl w:ilvl="2" w:tplc="52BEBAFC">
      <w:start w:val="1"/>
      <w:numFmt w:val="bullet"/>
      <w:lvlText w:val="§"/>
      <w:lvlJc w:val="left"/>
      <w:pPr>
        <w:ind w:left="1107" w:hanging="369"/>
      </w:pPr>
      <w:rPr>
        <w:rFonts w:ascii="Wingdings" w:hAnsi="Wingdings" w:hint="default"/>
        <w:shd w:val="clear" w:color="auto" w:fill="auto"/>
      </w:rPr>
    </w:lvl>
    <w:lvl w:ilvl="3" w:tplc="06AEA3C6">
      <w:start w:val="1"/>
      <w:numFmt w:val="bullet"/>
      <w:lvlText w:val="·"/>
      <w:lvlJc w:val="left"/>
      <w:pPr>
        <w:ind w:left="1476" w:hanging="369"/>
      </w:pPr>
      <w:rPr>
        <w:rFonts w:ascii="Symbol" w:hAnsi="Symbol" w:hint="default"/>
        <w:shd w:val="clear" w:color="auto" w:fill="auto"/>
      </w:rPr>
    </w:lvl>
    <w:lvl w:ilvl="4" w:tplc="96B88218">
      <w:start w:val="1"/>
      <w:numFmt w:val="bullet"/>
      <w:lvlText w:val="-"/>
      <w:lvlJc w:val="left"/>
      <w:pPr>
        <w:ind w:left="1845" w:hanging="369"/>
      </w:pPr>
      <w:rPr>
        <w:rFonts w:ascii="Arial" w:hAnsi="Arial" w:hint="default"/>
        <w:color w:val="auto"/>
        <w:shd w:val="clear" w:color="auto" w:fill="auto"/>
      </w:rPr>
    </w:lvl>
    <w:lvl w:ilvl="5" w:tplc="66601048">
      <w:start w:val="1"/>
      <w:numFmt w:val="bullet"/>
      <w:lvlText w:val="§"/>
      <w:lvlJc w:val="left"/>
      <w:pPr>
        <w:ind w:left="2214" w:hanging="369"/>
      </w:pPr>
      <w:rPr>
        <w:rFonts w:ascii="Wingdings" w:hAnsi="Wingdings" w:hint="default"/>
        <w:shd w:val="clear" w:color="auto" w:fill="auto"/>
      </w:rPr>
    </w:lvl>
    <w:lvl w:ilvl="6" w:tplc="1924CF6E">
      <w:start w:val="1"/>
      <w:numFmt w:val="bullet"/>
      <w:lvlText w:val="·"/>
      <w:lvlJc w:val="left"/>
      <w:pPr>
        <w:ind w:left="2583" w:hanging="369"/>
      </w:pPr>
      <w:rPr>
        <w:rFonts w:ascii="Symbol" w:hAnsi="Symbol" w:hint="default"/>
        <w:shd w:val="clear" w:color="auto" w:fill="auto"/>
      </w:rPr>
    </w:lvl>
    <w:lvl w:ilvl="7" w:tplc="4C96A6F0">
      <w:start w:val="1"/>
      <w:numFmt w:val="bullet"/>
      <w:lvlText w:val="-"/>
      <w:lvlJc w:val="left"/>
      <w:pPr>
        <w:ind w:left="2952" w:hanging="369"/>
      </w:pPr>
      <w:rPr>
        <w:rFonts w:ascii="Arial" w:hAnsi="Arial" w:hint="default"/>
        <w:color w:val="auto"/>
        <w:shd w:val="clear" w:color="auto" w:fill="auto"/>
      </w:rPr>
    </w:lvl>
    <w:lvl w:ilvl="8" w:tplc="E7F41BE0">
      <w:start w:val="1"/>
      <w:numFmt w:val="bullet"/>
      <w:lvlText w:val="§"/>
      <w:lvlJc w:val="left"/>
      <w:pPr>
        <w:ind w:left="3321" w:hanging="369"/>
      </w:pPr>
      <w:rPr>
        <w:rFonts w:ascii="Wingdings" w:hAnsi="Wingdings" w:hint="default"/>
        <w:shd w:val="clear" w:color="auto" w:fill="auto"/>
      </w:rPr>
    </w:lvl>
  </w:abstractNum>
  <w:abstractNum w:abstractNumId="6" w15:restartNumberingAfterBreak="0">
    <w:nsid w:val="2F000006"/>
    <w:multiLevelType w:val="hybridMultilevel"/>
    <w:tmpl w:val="4F5FBD8C"/>
    <w:lvl w:ilvl="0" w:tplc="F3B4DC52">
      <w:start w:val="1"/>
      <w:numFmt w:val="bullet"/>
      <w:lvlText w:val="·"/>
      <w:lvlJc w:val="left"/>
      <w:pPr>
        <w:ind w:left="360" w:hanging="360"/>
      </w:pPr>
      <w:rPr>
        <w:rFonts w:ascii="Symbol" w:hAnsi="Symbol" w:hint="default"/>
        <w:shd w:val="clear" w:color="auto" w:fill="auto"/>
      </w:rPr>
    </w:lvl>
    <w:lvl w:ilvl="1" w:tplc="CAD86810">
      <w:start w:val="1"/>
      <w:numFmt w:val="bullet"/>
      <w:lvlText w:val="o"/>
      <w:lvlJc w:val="left"/>
      <w:pPr>
        <w:ind w:left="1080" w:hanging="360"/>
      </w:pPr>
      <w:rPr>
        <w:rFonts w:ascii="Courier New" w:hAnsi="Courier New" w:cs="Courier New" w:hint="default"/>
        <w:shd w:val="clear" w:color="auto" w:fill="auto"/>
      </w:rPr>
    </w:lvl>
    <w:lvl w:ilvl="2" w:tplc="A2480E1C">
      <w:start w:val="1"/>
      <w:numFmt w:val="bullet"/>
      <w:lvlText w:val="§"/>
      <w:lvlJc w:val="left"/>
      <w:pPr>
        <w:ind w:left="1800" w:hanging="360"/>
      </w:pPr>
      <w:rPr>
        <w:rFonts w:ascii="Wingdings" w:hAnsi="Wingdings" w:hint="default"/>
        <w:shd w:val="clear" w:color="auto" w:fill="auto"/>
      </w:rPr>
    </w:lvl>
    <w:lvl w:ilvl="3" w:tplc="A0DA59D4">
      <w:start w:val="1"/>
      <w:numFmt w:val="bullet"/>
      <w:lvlText w:val="·"/>
      <w:lvlJc w:val="left"/>
      <w:pPr>
        <w:ind w:left="2520" w:hanging="360"/>
      </w:pPr>
      <w:rPr>
        <w:rFonts w:ascii="Symbol" w:hAnsi="Symbol" w:hint="default"/>
        <w:shd w:val="clear" w:color="auto" w:fill="auto"/>
      </w:rPr>
    </w:lvl>
    <w:lvl w:ilvl="4" w:tplc="88F6BD12">
      <w:start w:val="1"/>
      <w:numFmt w:val="bullet"/>
      <w:lvlText w:val="o"/>
      <w:lvlJc w:val="left"/>
      <w:pPr>
        <w:ind w:left="3240" w:hanging="360"/>
      </w:pPr>
      <w:rPr>
        <w:rFonts w:ascii="Courier New" w:hAnsi="Courier New" w:cs="Courier New" w:hint="default"/>
        <w:shd w:val="clear" w:color="auto" w:fill="auto"/>
      </w:rPr>
    </w:lvl>
    <w:lvl w:ilvl="5" w:tplc="D83AB2F6">
      <w:start w:val="1"/>
      <w:numFmt w:val="bullet"/>
      <w:lvlText w:val="§"/>
      <w:lvlJc w:val="left"/>
      <w:pPr>
        <w:ind w:left="3960" w:hanging="360"/>
      </w:pPr>
      <w:rPr>
        <w:rFonts w:ascii="Wingdings" w:hAnsi="Wingdings" w:hint="default"/>
        <w:shd w:val="clear" w:color="auto" w:fill="auto"/>
      </w:rPr>
    </w:lvl>
    <w:lvl w:ilvl="6" w:tplc="1C3C6DD4">
      <w:start w:val="1"/>
      <w:numFmt w:val="bullet"/>
      <w:lvlText w:val="·"/>
      <w:lvlJc w:val="left"/>
      <w:pPr>
        <w:ind w:left="4680" w:hanging="360"/>
      </w:pPr>
      <w:rPr>
        <w:rFonts w:ascii="Symbol" w:hAnsi="Symbol" w:hint="default"/>
        <w:shd w:val="clear" w:color="auto" w:fill="auto"/>
      </w:rPr>
    </w:lvl>
    <w:lvl w:ilvl="7" w:tplc="B8A65EE6">
      <w:start w:val="1"/>
      <w:numFmt w:val="bullet"/>
      <w:lvlText w:val="o"/>
      <w:lvlJc w:val="left"/>
      <w:pPr>
        <w:ind w:left="5400" w:hanging="360"/>
      </w:pPr>
      <w:rPr>
        <w:rFonts w:ascii="Courier New" w:hAnsi="Courier New" w:cs="Courier New" w:hint="default"/>
        <w:shd w:val="clear" w:color="auto" w:fill="auto"/>
      </w:rPr>
    </w:lvl>
    <w:lvl w:ilvl="8" w:tplc="0002C69A">
      <w:start w:val="1"/>
      <w:numFmt w:val="bullet"/>
      <w:lvlText w:val="§"/>
      <w:lvlJc w:val="left"/>
      <w:pPr>
        <w:ind w:left="6120" w:hanging="360"/>
      </w:pPr>
      <w:rPr>
        <w:rFonts w:ascii="Wingdings" w:hAnsi="Wingdings" w:hint="default"/>
        <w:shd w:val="clear" w:color="auto" w:fill="auto"/>
      </w:rPr>
    </w:lvl>
  </w:abstractNum>
  <w:abstractNum w:abstractNumId="7" w15:restartNumberingAfterBreak="0">
    <w:nsid w:val="2F000007"/>
    <w:multiLevelType w:val="multilevel"/>
    <w:tmpl w:val="3C956BF7"/>
    <w:lvl w:ilvl="0">
      <w:start w:val="1"/>
      <w:numFmt w:val="decimal"/>
      <w:lvlText w:val="%1)"/>
      <w:lvlJc w:val="left"/>
      <w:pPr>
        <w:ind w:left="369" w:hanging="369"/>
      </w:pPr>
      <w:rPr>
        <w:rFonts w:hint="default"/>
        <w:shd w:val="clear" w:color="auto" w:fill="auto"/>
      </w:rPr>
    </w:lvl>
    <w:lvl w:ilvl="1">
      <w:start w:val="1"/>
      <w:numFmt w:val="lowerLetter"/>
      <w:lvlText w:val="%2)"/>
      <w:lvlJc w:val="left"/>
      <w:pPr>
        <w:ind w:left="738" w:hanging="369"/>
      </w:pPr>
      <w:rPr>
        <w:rFonts w:hint="default"/>
        <w:shd w:val="clear" w:color="auto" w:fill="auto"/>
      </w:rPr>
    </w:lvl>
    <w:lvl w:ilvl="2">
      <w:start w:val="1"/>
      <w:numFmt w:val="lowerRoman"/>
      <w:lvlText w:val="%3)"/>
      <w:lvlJc w:val="left"/>
      <w:pPr>
        <w:ind w:left="1107" w:hanging="369"/>
      </w:pPr>
      <w:rPr>
        <w:rFonts w:hint="default"/>
        <w:shd w:val="clear" w:color="auto" w:fill="auto"/>
      </w:rPr>
    </w:lvl>
    <w:lvl w:ilvl="3">
      <w:start w:val="1"/>
      <w:numFmt w:val="decimal"/>
      <w:lvlText w:val="(%4)"/>
      <w:lvlJc w:val="left"/>
      <w:pPr>
        <w:ind w:left="1476" w:hanging="369"/>
      </w:pPr>
      <w:rPr>
        <w:rFonts w:hint="default"/>
        <w:shd w:val="clear" w:color="auto" w:fill="auto"/>
      </w:rPr>
    </w:lvl>
    <w:lvl w:ilvl="4">
      <w:start w:val="1"/>
      <w:numFmt w:val="lowerLetter"/>
      <w:lvlText w:val="(%5)"/>
      <w:lvlJc w:val="left"/>
      <w:pPr>
        <w:ind w:left="1845" w:hanging="369"/>
      </w:pPr>
      <w:rPr>
        <w:rFonts w:hint="default"/>
        <w:shd w:val="clear" w:color="auto" w:fill="auto"/>
      </w:rPr>
    </w:lvl>
    <w:lvl w:ilvl="5">
      <w:start w:val="1"/>
      <w:numFmt w:val="lowerRoman"/>
      <w:lvlText w:val="(%6)"/>
      <w:lvlJc w:val="left"/>
      <w:pPr>
        <w:ind w:left="2214" w:hanging="369"/>
      </w:pPr>
      <w:rPr>
        <w:rFonts w:hint="default"/>
        <w:shd w:val="clear" w:color="auto" w:fill="auto"/>
      </w:rPr>
    </w:lvl>
    <w:lvl w:ilvl="6">
      <w:start w:val="1"/>
      <w:numFmt w:val="decimal"/>
      <w:lvlText w:val="%7."/>
      <w:lvlJc w:val="left"/>
      <w:pPr>
        <w:ind w:left="2583" w:hanging="369"/>
      </w:pPr>
      <w:rPr>
        <w:rFonts w:hint="default"/>
        <w:shd w:val="clear" w:color="auto" w:fill="auto"/>
      </w:rPr>
    </w:lvl>
    <w:lvl w:ilvl="7">
      <w:start w:val="1"/>
      <w:numFmt w:val="lowerLetter"/>
      <w:lvlText w:val="%8."/>
      <w:lvlJc w:val="left"/>
      <w:pPr>
        <w:ind w:left="2952" w:hanging="369"/>
      </w:pPr>
      <w:rPr>
        <w:rFonts w:hint="default"/>
        <w:shd w:val="clear" w:color="auto" w:fill="auto"/>
      </w:rPr>
    </w:lvl>
    <w:lvl w:ilvl="8">
      <w:start w:val="1"/>
      <w:numFmt w:val="lowerRoman"/>
      <w:lvlText w:val="%9."/>
      <w:lvlJc w:val="left"/>
      <w:pPr>
        <w:ind w:left="3321" w:hanging="369"/>
      </w:pPr>
      <w:rPr>
        <w:rFonts w:hint="default"/>
        <w:shd w:val="clear" w:color="auto" w:fill="auto"/>
      </w:rPr>
    </w:lvl>
  </w:abstractNum>
  <w:abstractNum w:abstractNumId="8" w15:restartNumberingAfterBreak="0">
    <w:nsid w:val="2F000008"/>
    <w:multiLevelType w:val="hybridMultilevel"/>
    <w:tmpl w:val="5BE3344D"/>
    <w:lvl w:ilvl="0" w:tplc="59FECCB4">
      <w:start w:val="1"/>
      <w:numFmt w:val="bullet"/>
      <w:lvlText w:val="·"/>
      <w:lvlJc w:val="left"/>
      <w:pPr>
        <w:ind w:left="720" w:hanging="360"/>
      </w:pPr>
      <w:rPr>
        <w:rFonts w:ascii="Symbol" w:hAnsi="Symbol" w:hint="default"/>
        <w:shd w:val="clear" w:color="auto" w:fill="auto"/>
      </w:rPr>
    </w:lvl>
    <w:lvl w:ilvl="1" w:tplc="A3A6BC46">
      <w:start w:val="1"/>
      <w:numFmt w:val="bullet"/>
      <w:lvlText w:val="o"/>
      <w:lvlJc w:val="left"/>
      <w:pPr>
        <w:ind w:left="1440" w:hanging="360"/>
      </w:pPr>
      <w:rPr>
        <w:rFonts w:ascii="Courier New" w:hAnsi="Courier New" w:cs="Courier New" w:hint="default"/>
        <w:shd w:val="clear" w:color="auto" w:fill="auto"/>
      </w:rPr>
    </w:lvl>
    <w:lvl w:ilvl="2" w:tplc="6810BD0A">
      <w:start w:val="1"/>
      <w:numFmt w:val="bullet"/>
      <w:lvlText w:val="§"/>
      <w:lvlJc w:val="left"/>
      <w:pPr>
        <w:ind w:left="2160" w:hanging="360"/>
      </w:pPr>
      <w:rPr>
        <w:rFonts w:ascii="Wingdings" w:hAnsi="Wingdings" w:hint="default"/>
        <w:shd w:val="clear" w:color="auto" w:fill="auto"/>
      </w:rPr>
    </w:lvl>
    <w:lvl w:ilvl="3" w:tplc="A4F84AC0">
      <w:start w:val="1"/>
      <w:numFmt w:val="bullet"/>
      <w:lvlText w:val="·"/>
      <w:lvlJc w:val="left"/>
      <w:pPr>
        <w:ind w:left="2880" w:hanging="360"/>
      </w:pPr>
      <w:rPr>
        <w:rFonts w:ascii="Symbol" w:hAnsi="Symbol" w:hint="default"/>
        <w:shd w:val="clear" w:color="auto" w:fill="auto"/>
      </w:rPr>
    </w:lvl>
    <w:lvl w:ilvl="4" w:tplc="1E82D902">
      <w:start w:val="1"/>
      <w:numFmt w:val="bullet"/>
      <w:lvlText w:val="o"/>
      <w:lvlJc w:val="left"/>
      <w:pPr>
        <w:ind w:left="3600" w:hanging="360"/>
      </w:pPr>
      <w:rPr>
        <w:rFonts w:ascii="Courier New" w:hAnsi="Courier New" w:cs="Courier New" w:hint="default"/>
        <w:shd w:val="clear" w:color="auto" w:fill="auto"/>
      </w:rPr>
    </w:lvl>
    <w:lvl w:ilvl="5" w:tplc="C4FEEAB8">
      <w:start w:val="1"/>
      <w:numFmt w:val="bullet"/>
      <w:lvlText w:val="§"/>
      <w:lvlJc w:val="left"/>
      <w:pPr>
        <w:ind w:left="4320" w:hanging="360"/>
      </w:pPr>
      <w:rPr>
        <w:rFonts w:ascii="Wingdings" w:hAnsi="Wingdings" w:hint="default"/>
        <w:shd w:val="clear" w:color="auto" w:fill="auto"/>
      </w:rPr>
    </w:lvl>
    <w:lvl w:ilvl="6" w:tplc="217CE342">
      <w:start w:val="1"/>
      <w:numFmt w:val="bullet"/>
      <w:lvlText w:val="·"/>
      <w:lvlJc w:val="left"/>
      <w:pPr>
        <w:ind w:left="5040" w:hanging="360"/>
      </w:pPr>
      <w:rPr>
        <w:rFonts w:ascii="Symbol" w:hAnsi="Symbol" w:hint="default"/>
        <w:shd w:val="clear" w:color="auto" w:fill="auto"/>
      </w:rPr>
    </w:lvl>
    <w:lvl w:ilvl="7" w:tplc="F3268B30">
      <w:start w:val="1"/>
      <w:numFmt w:val="bullet"/>
      <w:lvlText w:val="o"/>
      <w:lvlJc w:val="left"/>
      <w:pPr>
        <w:ind w:left="5760" w:hanging="360"/>
      </w:pPr>
      <w:rPr>
        <w:rFonts w:ascii="Courier New" w:hAnsi="Courier New" w:cs="Courier New" w:hint="default"/>
        <w:shd w:val="clear" w:color="auto" w:fill="auto"/>
      </w:rPr>
    </w:lvl>
    <w:lvl w:ilvl="8" w:tplc="1F902A14">
      <w:start w:val="1"/>
      <w:numFmt w:val="bullet"/>
      <w:lvlText w:val="§"/>
      <w:lvlJc w:val="left"/>
      <w:pPr>
        <w:ind w:left="6480" w:hanging="360"/>
      </w:pPr>
      <w:rPr>
        <w:rFonts w:ascii="Wingdings" w:hAnsi="Wingdings" w:hint="default"/>
        <w:shd w:val="clear" w:color="auto" w:fill="auto"/>
      </w:rPr>
    </w:lvl>
  </w:abstractNum>
  <w:abstractNum w:abstractNumId="9" w15:restartNumberingAfterBreak="0">
    <w:nsid w:val="2F000009"/>
    <w:multiLevelType w:val="hybridMultilevel"/>
    <w:tmpl w:val="477ECA75"/>
    <w:lvl w:ilvl="0" w:tplc="6F522A0E">
      <w:numFmt w:val="bullet"/>
      <w:lvlText w:val="•"/>
      <w:lvlJc w:val="left"/>
      <w:pPr>
        <w:ind w:left="530" w:hanging="360"/>
      </w:pPr>
      <w:rPr>
        <w:rFonts w:ascii="Verdana" w:eastAsia="DejaVu Sans" w:hAnsi="Verdana" w:cs="Lohit Hindi" w:hint="default"/>
        <w:shd w:val="clear" w:color="auto" w:fill="auto"/>
      </w:rPr>
    </w:lvl>
    <w:lvl w:ilvl="1" w:tplc="AB38173A">
      <w:start w:val="1"/>
      <w:numFmt w:val="bullet"/>
      <w:lvlText w:val="o"/>
      <w:lvlJc w:val="left"/>
      <w:pPr>
        <w:ind w:left="1250" w:hanging="360"/>
      </w:pPr>
      <w:rPr>
        <w:rFonts w:ascii="Courier New" w:hAnsi="Courier New" w:cs="Courier New" w:hint="default"/>
        <w:shd w:val="clear" w:color="auto" w:fill="auto"/>
      </w:rPr>
    </w:lvl>
    <w:lvl w:ilvl="2" w:tplc="7AB0510A">
      <w:start w:val="1"/>
      <w:numFmt w:val="bullet"/>
      <w:lvlText w:val="§"/>
      <w:lvlJc w:val="left"/>
      <w:pPr>
        <w:ind w:left="1970" w:hanging="360"/>
      </w:pPr>
      <w:rPr>
        <w:rFonts w:ascii="Wingdings" w:hAnsi="Wingdings" w:hint="default"/>
        <w:shd w:val="clear" w:color="auto" w:fill="auto"/>
      </w:rPr>
    </w:lvl>
    <w:lvl w:ilvl="3" w:tplc="41782868">
      <w:start w:val="1"/>
      <w:numFmt w:val="bullet"/>
      <w:lvlText w:val="·"/>
      <w:lvlJc w:val="left"/>
      <w:pPr>
        <w:ind w:left="2690" w:hanging="360"/>
      </w:pPr>
      <w:rPr>
        <w:rFonts w:ascii="Symbol" w:hAnsi="Symbol" w:hint="default"/>
        <w:shd w:val="clear" w:color="auto" w:fill="auto"/>
      </w:rPr>
    </w:lvl>
    <w:lvl w:ilvl="4" w:tplc="694C03E6">
      <w:start w:val="1"/>
      <w:numFmt w:val="bullet"/>
      <w:lvlText w:val="o"/>
      <w:lvlJc w:val="left"/>
      <w:pPr>
        <w:ind w:left="3410" w:hanging="360"/>
      </w:pPr>
      <w:rPr>
        <w:rFonts w:ascii="Courier New" w:hAnsi="Courier New" w:cs="Courier New" w:hint="default"/>
        <w:shd w:val="clear" w:color="auto" w:fill="auto"/>
      </w:rPr>
    </w:lvl>
    <w:lvl w:ilvl="5" w:tplc="F2EE2CF0">
      <w:start w:val="1"/>
      <w:numFmt w:val="bullet"/>
      <w:lvlText w:val="§"/>
      <w:lvlJc w:val="left"/>
      <w:pPr>
        <w:ind w:left="4130" w:hanging="360"/>
      </w:pPr>
      <w:rPr>
        <w:rFonts w:ascii="Wingdings" w:hAnsi="Wingdings" w:hint="default"/>
        <w:shd w:val="clear" w:color="auto" w:fill="auto"/>
      </w:rPr>
    </w:lvl>
    <w:lvl w:ilvl="6" w:tplc="55C01DA8">
      <w:start w:val="1"/>
      <w:numFmt w:val="bullet"/>
      <w:lvlText w:val="·"/>
      <w:lvlJc w:val="left"/>
      <w:pPr>
        <w:ind w:left="4850" w:hanging="360"/>
      </w:pPr>
      <w:rPr>
        <w:rFonts w:ascii="Symbol" w:hAnsi="Symbol" w:hint="default"/>
        <w:shd w:val="clear" w:color="auto" w:fill="auto"/>
      </w:rPr>
    </w:lvl>
    <w:lvl w:ilvl="7" w:tplc="3A0C55F8">
      <w:start w:val="1"/>
      <w:numFmt w:val="bullet"/>
      <w:lvlText w:val="o"/>
      <w:lvlJc w:val="left"/>
      <w:pPr>
        <w:ind w:left="5570" w:hanging="360"/>
      </w:pPr>
      <w:rPr>
        <w:rFonts w:ascii="Courier New" w:hAnsi="Courier New" w:cs="Courier New" w:hint="default"/>
        <w:shd w:val="clear" w:color="auto" w:fill="auto"/>
      </w:rPr>
    </w:lvl>
    <w:lvl w:ilvl="8" w:tplc="90D00FB8">
      <w:start w:val="1"/>
      <w:numFmt w:val="bullet"/>
      <w:lvlText w:val="§"/>
      <w:lvlJc w:val="left"/>
      <w:pPr>
        <w:ind w:left="6290" w:hanging="360"/>
      </w:pPr>
      <w:rPr>
        <w:rFonts w:ascii="Wingdings" w:hAnsi="Wingdings" w:hint="default"/>
        <w:shd w:val="clear" w:color="auto" w:fill="auto"/>
      </w:rPr>
    </w:lvl>
  </w:abstractNum>
  <w:abstractNum w:abstractNumId="10" w15:restartNumberingAfterBreak="0">
    <w:nsid w:val="2F00000A"/>
    <w:multiLevelType w:val="multilevel"/>
    <w:tmpl w:val="3B1DFCEB"/>
    <w:lvl w:ilvl="0">
      <w:start w:val="1"/>
      <w:numFmt w:val="upperLetter"/>
      <w:lvlText w:val="Bijlage %1"/>
      <w:lvlJc w:val="left"/>
      <w:pPr>
        <w:ind w:left="0" w:hanging="1134"/>
      </w:pPr>
      <w:rPr>
        <w:rFonts w:hint="default"/>
        <w:shd w:val="clear" w:color="auto" w:fill="auto"/>
      </w:rPr>
    </w:lvl>
    <w:lvl w:ilvl="1">
      <w:start w:val="1"/>
      <w:numFmt w:val="decimal"/>
      <w:lvlText w:val="%1.%2"/>
      <w:lvlJc w:val="left"/>
      <w:pPr>
        <w:ind w:left="0" w:hanging="1134"/>
      </w:pPr>
      <w:rPr>
        <w:rFonts w:hint="default"/>
        <w:shd w:val="clear" w:color="auto" w:fill="auto"/>
      </w:rPr>
    </w:lvl>
    <w:lvl w:ilvl="2">
      <w:start w:val="1"/>
      <w:numFmt w:val="decimal"/>
      <w:lvlText w:val="%1.%2.%3"/>
      <w:lvlJc w:val="left"/>
      <w:pPr>
        <w:ind w:left="0" w:hanging="1134"/>
      </w:pPr>
      <w:rPr>
        <w:rFonts w:hint="default"/>
        <w:shd w:val="clear" w:color="auto" w:fill="auto"/>
      </w:rPr>
    </w:lvl>
    <w:lvl w:ilvl="3">
      <w:start w:val="1"/>
      <w:numFmt w:val="decimal"/>
      <w:lvlText w:val="%1.%2.%3.%4"/>
      <w:lvlJc w:val="left"/>
      <w:pPr>
        <w:ind w:left="0" w:hanging="1134"/>
      </w:pPr>
      <w:rPr>
        <w:rFonts w:hint="default"/>
        <w:shd w:val="clear" w:color="auto" w:fill="auto"/>
      </w:rPr>
    </w:lvl>
    <w:lvl w:ilvl="4">
      <w:start w:val="1"/>
      <w:numFmt w:val="decimal"/>
      <w:lvlText w:val="%1.%2.%3.%4.%5"/>
      <w:lvlJc w:val="left"/>
      <w:pPr>
        <w:ind w:left="0" w:hanging="1134"/>
      </w:pPr>
      <w:rPr>
        <w:rFonts w:hint="default"/>
        <w:shd w:val="clear" w:color="auto" w:fill="auto"/>
      </w:rPr>
    </w:lvl>
    <w:lvl w:ilvl="5">
      <w:start w:val="1"/>
      <w:numFmt w:val="decimal"/>
      <w:lvlText w:val="%1.%2.%3.%4.%5.%6"/>
      <w:lvlJc w:val="left"/>
      <w:pPr>
        <w:ind w:left="0" w:hanging="1134"/>
      </w:pPr>
      <w:rPr>
        <w:rFonts w:hint="default"/>
        <w:shd w:val="clear" w:color="auto" w:fill="auto"/>
      </w:rPr>
    </w:lvl>
    <w:lvl w:ilvl="6">
      <w:start w:val="1"/>
      <w:numFmt w:val="decimal"/>
      <w:lvlText w:val="%1.%2.%3.%4.%5.%6.%7"/>
      <w:lvlJc w:val="left"/>
      <w:pPr>
        <w:ind w:left="0" w:hanging="1134"/>
      </w:pPr>
      <w:rPr>
        <w:rFonts w:hint="default"/>
        <w:shd w:val="clear" w:color="auto" w:fill="auto"/>
      </w:rPr>
    </w:lvl>
    <w:lvl w:ilvl="7">
      <w:start w:val="1"/>
      <w:numFmt w:val="decimal"/>
      <w:lvlText w:val="%1.%2.%3.%4.%5.%6.%7.%8"/>
      <w:lvlJc w:val="left"/>
      <w:pPr>
        <w:ind w:left="0" w:hanging="1134"/>
      </w:pPr>
      <w:rPr>
        <w:rFonts w:hint="default"/>
        <w:shd w:val="clear" w:color="auto" w:fill="auto"/>
      </w:rPr>
    </w:lvl>
    <w:lvl w:ilvl="8">
      <w:start w:val="1"/>
      <w:numFmt w:val="decimal"/>
      <w:lvlText w:val="%1.%2.%3.%4.%5.%6.%7.%8.%9"/>
      <w:lvlJc w:val="left"/>
      <w:pPr>
        <w:ind w:left="0" w:hanging="1134"/>
      </w:pPr>
      <w:rPr>
        <w:rFonts w:hint="default"/>
        <w:shd w:val="clear" w:color="auto" w:fill="auto"/>
      </w:rPr>
    </w:lvl>
  </w:abstractNum>
  <w:abstractNum w:abstractNumId="11" w15:restartNumberingAfterBreak="0">
    <w:nsid w:val="2F00000B"/>
    <w:multiLevelType w:val="hybridMultilevel"/>
    <w:tmpl w:val="53C7D78C"/>
    <w:lvl w:ilvl="0" w:tplc="27E4B5C0">
      <w:start w:val="1"/>
      <w:numFmt w:val="bullet"/>
      <w:lvlText w:val="·"/>
      <w:lvlJc w:val="left"/>
      <w:pPr>
        <w:ind w:left="360" w:hanging="360"/>
      </w:pPr>
      <w:rPr>
        <w:rFonts w:ascii="Symbol" w:hAnsi="Symbol" w:hint="default"/>
        <w:shd w:val="clear" w:color="auto" w:fill="auto"/>
      </w:rPr>
    </w:lvl>
    <w:lvl w:ilvl="1" w:tplc="33604B9A">
      <w:start w:val="1"/>
      <w:numFmt w:val="bullet"/>
      <w:lvlText w:val="o"/>
      <w:lvlJc w:val="left"/>
      <w:pPr>
        <w:ind w:left="1080" w:hanging="360"/>
      </w:pPr>
      <w:rPr>
        <w:rFonts w:ascii="Courier New" w:hAnsi="Courier New" w:cs="Courier New" w:hint="default"/>
        <w:shd w:val="clear" w:color="auto" w:fill="auto"/>
      </w:rPr>
    </w:lvl>
    <w:lvl w:ilvl="2" w:tplc="B3BCCEA2">
      <w:start w:val="1"/>
      <w:numFmt w:val="bullet"/>
      <w:lvlText w:val="§"/>
      <w:lvlJc w:val="left"/>
      <w:pPr>
        <w:ind w:left="1800" w:hanging="360"/>
      </w:pPr>
      <w:rPr>
        <w:rFonts w:ascii="Wingdings" w:hAnsi="Wingdings" w:hint="default"/>
        <w:shd w:val="clear" w:color="auto" w:fill="auto"/>
      </w:rPr>
    </w:lvl>
    <w:lvl w:ilvl="3" w:tplc="B29EF802">
      <w:start w:val="1"/>
      <w:numFmt w:val="bullet"/>
      <w:lvlText w:val="·"/>
      <w:lvlJc w:val="left"/>
      <w:pPr>
        <w:ind w:left="2520" w:hanging="360"/>
      </w:pPr>
      <w:rPr>
        <w:rFonts w:ascii="Symbol" w:hAnsi="Symbol" w:hint="default"/>
        <w:shd w:val="clear" w:color="auto" w:fill="auto"/>
      </w:rPr>
    </w:lvl>
    <w:lvl w:ilvl="4" w:tplc="2CE83FD8">
      <w:start w:val="1"/>
      <w:numFmt w:val="bullet"/>
      <w:lvlText w:val="o"/>
      <w:lvlJc w:val="left"/>
      <w:pPr>
        <w:ind w:left="3240" w:hanging="360"/>
      </w:pPr>
      <w:rPr>
        <w:rFonts w:ascii="Courier New" w:hAnsi="Courier New" w:cs="Courier New" w:hint="default"/>
        <w:shd w:val="clear" w:color="auto" w:fill="auto"/>
      </w:rPr>
    </w:lvl>
    <w:lvl w:ilvl="5" w:tplc="A1C6A280">
      <w:start w:val="1"/>
      <w:numFmt w:val="bullet"/>
      <w:lvlText w:val="§"/>
      <w:lvlJc w:val="left"/>
      <w:pPr>
        <w:ind w:left="3960" w:hanging="360"/>
      </w:pPr>
      <w:rPr>
        <w:rFonts w:ascii="Wingdings" w:hAnsi="Wingdings" w:hint="default"/>
        <w:shd w:val="clear" w:color="auto" w:fill="auto"/>
      </w:rPr>
    </w:lvl>
    <w:lvl w:ilvl="6" w:tplc="6FF47E02">
      <w:start w:val="1"/>
      <w:numFmt w:val="bullet"/>
      <w:lvlText w:val="·"/>
      <w:lvlJc w:val="left"/>
      <w:pPr>
        <w:ind w:left="4680" w:hanging="360"/>
      </w:pPr>
      <w:rPr>
        <w:rFonts w:ascii="Symbol" w:hAnsi="Symbol" w:hint="default"/>
        <w:shd w:val="clear" w:color="auto" w:fill="auto"/>
      </w:rPr>
    </w:lvl>
    <w:lvl w:ilvl="7" w:tplc="B1EAE692">
      <w:start w:val="1"/>
      <w:numFmt w:val="bullet"/>
      <w:lvlText w:val="o"/>
      <w:lvlJc w:val="left"/>
      <w:pPr>
        <w:ind w:left="5400" w:hanging="360"/>
      </w:pPr>
      <w:rPr>
        <w:rFonts w:ascii="Courier New" w:hAnsi="Courier New" w:cs="Courier New" w:hint="default"/>
        <w:shd w:val="clear" w:color="auto" w:fill="auto"/>
      </w:rPr>
    </w:lvl>
    <w:lvl w:ilvl="8" w:tplc="068ED52E">
      <w:start w:val="1"/>
      <w:numFmt w:val="bullet"/>
      <w:lvlText w:val="§"/>
      <w:lvlJc w:val="left"/>
      <w:pPr>
        <w:ind w:left="6120" w:hanging="360"/>
      </w:pPr>
      <w:rPr>
        <w:rFonts w:ascii="Wingdings" w:hAnsi="Wingdings" w:hint="default"/>
        <w:shd w:val="clear" w:color="auto" w:fill="auto"/>
      </w:rPr>
    </w:lvl>
  </w:abstractNum>
  <w:abstractNum w:abstractNumId="12" w15:restartNumberingAfterBreak="0">
    <w:nsid w:val="2F00000C"/>
    <w:multiLevelType w:val="hybridMultilevel"/>
    <w:tmpl w:val="4B184366"/>
    <w:lvl w:ilvl="0" w:tplc="0AD6FC56">
      <w:start w:val="1"/>
      <w:numFmt w:val="bullet"/>
      <w:lvlText w:val="·"/>
      <w:lvlJc w:val="left"/>
      <w:pPr>
        <w:ind w:left="720" w:hanging="360"/>
      </w:pPr>
      <w:rPr>
        <w:rFonts w:ascii="Symbol" w:hAnsi="Symbol" w:hint="default"/>
        <w:shd w:val="clear" w:color="auto" w:fill="auto"/>
      </w:rPr>
    </w:lvl>
    <w:lvl w:ilvl="1" w:tplc="2436A13C">
      <w:start w:val="1"/>
      <w:numFmt w:val="bullet"/>
      <w:lvlText w:val="o"/>
      <w:lvlJc w:val="left"/>
      <w:pPr>
        <w:ind w:left="1440" w:hanging="360"/>
      </w:pPr>
      <w:rPr>
        <w:rFonts w:ascii="Courier New" w:hAnsi="Courier New" w:cs="Courier New" w:hint="default"/>
        <w:shd w:val="clear" w:color="auto" w:fill="auto"/>
      </w:rPr>
    </w:lvl>
    <w:lvl w:ilvl="2" w:tplc="F3C21720">
      <w:start w:val="1"/>
      <w:numFmt w:val="bullet"/>
      <w:lvlText w:val="§"/>
      <w:lvlJc w:val="left"/>
      <w:pPr>
        <w:ind w:left="2160" w:hanging="360"/>
      </w:pPr>
      <w:rPr>
        <w:rFonts w:ascii="Wingdings" w:hAnsi="Wingdings" w:hint="default"/>
        <w:shd w:val="clear" w:color="auto" w:fill="auto"/>
      </w:rPr>
    </w:lvl>
    <w:lvl w:ilvl="3" w:tplc="65FC01CE">
      <w:start w:val="1"/>
      <w:numFmt w:val="bullet"/>
      <w:lvlText w:val="·"/>
      <w:lvlJc w:val="left"/>
      <w:pPr>
        <w:ind w:left="2880" w:hanging="360"/>
      </w:pPr>
      <w:rPr>
        <w:rFonts w:ascii="Symbol" w:hAnsi="Symbol" w:hint="default"/>
        <w:shd w:val="clear" w:color="auto" w:fill="auto"/>
      </w:rPr>
    </w:lvl>
    <w:lvl w:ilvl="4" w:tplc="9FCA9E92">
      <w:start w:val="1"/>
      <w:numFmt w:val="bullet"/>
      <w:lvlText w:val="o"/>
      <w:lvlJc w:val="left"/>
      <w:pPr>
        <w:ind w:left="3600" w:hanging="360"/>
      </w:pPr>
      <w:rPr>
        <w:rFonts w:ascii="Courier New" w:hAnsi="Courier New" w:cs="Courier New" w:hint="default"/>
        <w:shd w:val="clear" w:color="auto" w:fill="auto"/>
      </w:rPr>
    </w:lvl>
    <w:lvl w:ilvl="5" w:tplc="F6B64FB4">
      <w:start w:val="1"/>
      <w:numFmt w:val="bullet"/>
      <w:lvlText w:val="§"/>
      <w:lvlJc w:val="left"/>
      <w:pPr>
        <w:ind w:left="4320" w:hanging="360"/>
      </w:pPr>
      <w:rPr>
        <w:rFonts w:ascii="Wingdings" w:hAnsi="Wingdings" w:hint="default"/>
        <w:shd w:val="clear" w:color="auto" w:fill="auto"/>
      </w:rPr>
    </w:lvl>
    <w:lvl w:ilvl="6" w:tplc="FFC82CCA">
      <w:start w:val="1"/>
      <w:numFmt w:val="bullet"/>
      <w:lvlText w:val="·"/>
      <w:lvlJc w:val="left"/>
      <w:pPr>
        <w:ind w:left="5040" w:hanging="360"/>
      </w:pPr>
      <w:rPr>
        <w:rFonts w:ascii="Symbol" w:hAnsi="Symbol" w:hint="default"/>
        <w:shd w:val="clear" w:color="auto" w:fill="auto"/>
      </w:rPr>
    </w:lvl>
    <w:lvl w:ilvl="7" w:tplc="C8B0A6A6">
      <w:start w:val="1"/>
      <w:numFmt w:val="bullet"/>
      <w:lvlText w:val="o"/>
      <w:lvlJc w:val="left"/>
      <w:pPr>
        <w:ind w:left="5760" w:hanging="360"/>
      </w:pPr>
      <w:rPr>
        <w:rFonts w:ascii="Courier New" w:hAnsi="Courier New" w:cs="Courier New" w:hint="default"/>
        <w:shd w:val="clear" w:color="auto" w:fill="auto"/>
      </w:rPr>
    </w:lvl>
    <w:lvl w:ilvl="8" w:tplc="C5640E86">
      <w:start w:val="1"/>
      <w:numFmt w:val="bullet"/>
      <w:lvlText w:val="§"/>
      <w:lvlJc w:val="left"/>
      <w:pPr>
        <w:ind w:left="6480" w:hanging="360"/>
      </w:pPr>
      <w:rPr>
        <w:rFonts w:ascii="Wingdings" w:hAnsi="Wingdings" w:hint="default"/>
        <w:shd w:val="clear" w:color="auto" w:fill="auto"/>
      </w:rPr>
    </w:lvl>
  </w:abstractNum>
  <w:abstractNum w:abstractNumId="13" w15:restartNumberingAfterBreak="0">
    <w:nsid w:val="2F00000D"/>
    <w:multiLevelType w:val="hybridMultilevel"/>
    <w:tmpl w:val="4BF0F427"/>
    <w:lvl w:ilvl="0" w:tplc="26C8133A">
      <w:start w:val="1"/>
      <w:numFmt w:val="bullet"/>
      <w:lvlText w:val="·"/>
      <w:lvlJc w:val="left"/>
      <w:pPr>
        <w:ind w:left="360" w:hanging="360"/>
      </w:pPr>
      <w:rPr>
        <w:rFonts w:ascii="Symbol" w:hAnsi="Symbol" w:hint="default"/>
        <w:shd w:val="clear" w:color="auto" w:fill="auto"/>
      </w:rPr>
    </w:lvl>
    <w:lvl w:ilvl="1" w:tplc="E460BBAA">
      <w:start w:val="1"/>
      <w:numFmt w:val="bullet"/>
      <w:lvlText w:val="o"/>
      <w:lvlJc w:val="left"/>
      <w:pPr>
        <w:ind w:left="1080" w:hanging="360"/>
      </w:pPr>
      <w:rPr>
        <w:rFonts w:ascii="Courier New" w:hAnsi="Courier New" w:cs="Courier New" w:hint="default"/>
        <w:shd w:val="clear" w:color="auto" w:fill="auto"/>
      </w:rPr>
    </w:lvl>
    <w:lvl w:ilvl="2" w:tplc="16D8AAB2">
      <w:start w:val="1"/>
      <w:numFmt w:val="bullet"/>
      <w:lvlText w:val="§"/>
      <w:lvlJc w:val="left"/>
      <w:pPr>
        <w:ind w:left="1800" w:hanging="360"/>
      </w:pPr>
      <w:rPr>
        <w:rFonts w:ascii="Wingdings" w:hAnsi="Wingdings" w:hint="default"/>
        <w:shd w:val="clear" w:color="auto" w:fill="auto"/>
      </w:rPr>
    </w:lvl>
    <w:lvl w:ilvl="3" w:tplc="DD12AC34">
      <w:start w:val="1"/>
      <w:numFmt w:val="bullet"/>
      <w:lvlText w:val="·"/>
      <w:lvlJc w:val="left"/>
      <w:pPr>
        <w:ind w:left="2520" w:hanging="360"/>
      </w:pPr>
      <w:rPr>
        <w:rFonts w:ascii="Symbol" w:hAnsi="Symbol" w:hint="default"/>
        <w:shd w:val="clear" w:color="auto" w:fill="auto"/>
      </w:rPr>
    </w:lvl>
    <w:lvl w:ilvl="4" w:tplc="BEC41590">
      <w:start w:val="1"/>
      <w:numFmt w:val="bullet"/>
      <w:lvlText w:val="o"/>
      <w:lvlJc w:val="left"/>
      <w:pPr>
        <w:ind w:left="3240" w:hanging="360"/>
      </w:pPr>
      <w:rPr>
        <w:rFonts w:ascii="Courier New" w:hAnsi="Courier New" w:cs="Courier New" w:hint="default"/>
        <w:shd w:val="clear" w:color="auto" w:fill="auto"/>
      </w:rPr>
    </w:lvl>
    <w:lvl w:ilvl="5" w:tplc="A1BAD8E2">
      <w:start w:val="1"/>
      <w:numFmt w:val="bullet"/>
      <w:lvlText w:val="§"/>
      <w:lvlJc w:val="left"/>
      <w:pPr>
        <w:ind w:left="3960" w:hanging="360"/>
      </w:pPr>
      <w:rPr>
        <w:rFonts w:ascii="Wingdings" w:hAnsi="Wingdings" w:hint="default"/>
        <w:shd w:val="clear" w:color="auto" w:fill="auto"/>
      </w:rPr>
    </w:lvl>
    <w:lvl w:ilvl="6" w:tplc="0BDA0E0C">
      <w:start w:val="1"/>
      <w:numFmt w:val="bullet"/>
      <w:lvlText w:val="·"/>
      <w:lvlJc w:val="left"/>
      <w:pPr>
        <w:ind w:left="4680" w:hanging="360"/>
      </w:pPr>
      <w:rPr>
        <w:rFonts w:ascii="Symbol" w:hAnsi="Symbol" w:hint="default"/>
        <w:shd w:val="clear" w:color="auto" w:fill="auto"/>
      </w:rPr>
    </w:lvl>
    <w:lvl w:ilvl="7" w:tplc="68BC9424">
      <w:start w:val="1"/>
      <w:numFmt w:val="bullet"/>
      <w:lvlText w:val="o"/>
      <w:lvlJc w:val="left"/>
      <w:pPr>
        <w:ind w:left="5400" w:hanging="360"/>
      </w:pPr>
      <w:rPr>
        <w:rFonts w:ascii="Courier New" w:hAnsi="Courier New" w:cs="Courier New" w:hint="default"/>
        <w:shd w:val="clear" w:color="auto" w:fill="auto"/>
      </w:rPr>
    </w:lvl>
    <w:lvl w:ilvl="8" w:tplc="BFA0D42C">
      <w:start w:val="1"/>
      <w:numFmt w:val="bullet"/>
      <w:lvlText w:val="§"/>
      <w:lvlJc w:val="left"/>
      <w:pPr>
        <w:ind w:left="6120" w:hanging="360"/>
      </w:pPr>
      <w:rPr>
        <w:rFonts w:ascii="Wingdings" w:hAnsi="Wingdings" w:hint="default"/>
        <w:shd w:val="clear" w:color="auto" w:fill="auto"/>
      </w:rPr>
    </w:lvl>
  </w:abstractNum>
  <w:abstractNum w:abstractNumId="14" w15:restartNumberingAfterBreak="0">
    <w:nsid w:val="2F00000E"/>
    <w:multiLevelType w:val="hybridMultilevel"/>
    <w:tmpl w:val="5E2D6451"/>
    <w:lvl w:ilvl="0" w:tplc="71C2B6C4">
      <w:numFmt w:val="bullet"/>
      <w:lvlText w:val="Ø"/>
      <w:lvlJc w:val="left"/>
      <w:pPr>
        <w:ind w:left="720" w:hanging="360"/>
      </w:pPr>
      <w:rPr>
        <w:rFonts w:ascii="Wingdings" w:eastAsia="DejaVu Sans" w:hAnsi="Wingdings" w:cs="Lohit Hindi" w:hint="default"/>
        <w:shd w:val="clear" w:color="auto" w:fill="auto"/>
      </w:rPr>
    </w:lvl>
    <w:lvl w:ilvl="1" w:tplc="20DABC1E">
      <w:start w:val="1"/>
      <w:numFmt w:val="bullet"/>
      <w:lvlText w:val="o"/>
      <w:lvlJc w:val="left"/>
      <w:pPr>
        <w:ind w:left="1440" w:hanging="360"/>
      </w:pPr>
      <w:rPr>
        <w:rFonts w:ascii="Courier New" w:hAnsi="Courier New" w:cs="Courier New" w:hint="default"/>
        <w:shd w:val="clear" w:color="auto" w:fill="auto"/>
      </w:rPr>
    </w:lvl>
    <w:lvl w:ilvl="2" w:tplc="4E5A3722">
      <w:start w:val="1"/>
      <w:numFmt w:val="bullet"/>
      <w:lvlText w:val="§"/>
      <w:lvlJc w:val="left"/>
      <w:pPr>
        <w:ind w:left="2160" w:hanging="360"/>
      </w:pPr>
      <w:rPr>
        <w:rFonts w:ascii="Wingdings" w:hAnsi="Wingdings" w:hint="default"/>
        <w:shd w:val="clear" w:color="auto" w:fill="auto"/>
      </w:rPr>
    </w:lvl>
    <w:lvl w:ilvl="3" w:tplc="8BE07F46">
      <w:start w:val="1"/>
      <w:numFmt w:val="bullet"/>
      <w:lvlText w:val="·"/>
      <w:lvlJc w:val="left"/>
      <w:pPr>
        <w:ind w:left="2880" w:hanging="360"/>
      </w:pPr>
      <w:rPr>
        <w:rFonts w:ascii="Symbol" w:hAnsi="Symbol" w:hint="default"/>
        <w:shd w:val="clear" w:color="auto" w:fill="auto"/>
      </w:rPr>
    </w:lvl>
    <w:lvl w:ilvl="4" w:tplc="26ECB3CC">
      <w:start w:val="1"/>
      <w:numFmt w:val="bullet"/>
      <w:lvlText w:val="o"/>
      <w:lvlJc w:val="left"/>
      <w:pPr>
        <w:ind w:left="3600" w:hanging="360"/>
      </w:pPr>
      <w:rPr>
        <w:rFonts w:ascii="Courier New" w:hAnsi="Courier New" w:cs="Courier New" w:hint="default"/>
        <w:shd w:val="clear" w:color="auto" w:fill="auto"/>
      </w:rPr>
    </w:lvl>
    <w:lvl w:ilvl="5" w:tplc="279CD1AE">
      <w:start w:val="1"/>
      <w:numFmt w:val="bullet"/>
      <w:lvlText w:val="§"/>
      <w:lvlJc w:val="left"/>
      <w:pPr>
        <w:ind w:left="4320" w:hanging="360"/>
      </w:pPr>
      <w:rPr>
        <w:rFonts w:ascii="Wingdings" w:hAnsi="Wingdings" w:hint="default"/>
        <w:shd w:val="clear" w:color="auto" w:fill="auto"/>
      </w:rPr>
    </w:lvl>
    <w:lvl w:ilvl="6" w:tplc="95AA2496">
      <w:start w:val="1"/>
      <w:numFmt w:val="bullet"/>
      <w:lvlText w:val="·"/>
      <w:lvlJc w:val="left"/>
      <w:pPr>
        <w:ind w:left="5040" w:hanging="360"/>
      </w:pPr>
      <w:rPr>
        <w:rFonts w:ascii="Symbol" w:hAnsi="Symbol" w:hint="default"/>
        <w:shd w:val="clear" w:color="auto" w:fill="auto"/>
      </w:rPr>
    </w:lvl>
    <w:lvl w:ilvl="7" w:tplc="DE0612C0">
      <w:start w:val="1"/>
      <w:numFmt w:val="bullet"/>
      <w:lvlText w:val="o"/>
      <w:lvlJc w:val="left"/>
      <w:pPr>
        <w:ind w:left="5760" w:hanging="360"/>
      </w:pPr>
      <w:rPr>
        <w:rFonts w:ascii="Courier New" w:hAnsi="Courier New" w:cs="Courier New" w:hint="default"/>
        <w:shd w:val="clear" w:color="auto" w:fill="auto"/>
      </w:rPr>
    </w:lvl>
    <w:lvl w:ilvl="8" w:tplc="C434B812">
      <w:start w:val="1"/>
      <w:numFmt w:val="bullet"/>
      <w:lvlText w:val="§"/>
      <w:lvlJc w:val="left"/>
      <w:pPr>
        <w:ind w:left="6480" w:hanging="360"/>
      </w:pPr>
      <w:rPr>
        <w:rFonts w:ascii="Wingdings" w:hAnsi="Wingdings" w:hint="default"/>
        <w:shd w:val="clear" w:color="auto" w:fill="auto"/>
      </w:rPr>
    </w:lvl>
  </w:abstractNum>
  <w:abstractNum w:abstractNumId="15" w15:restartNumberingAfterBreak="0">
    <w:nsid w:val="2F00000F"/>
    <w:multiLevelType w:val="hybridMultilevel"/>
    <w:tmpl w:val="5C15223E"/>
    <w:lvl w:ilvl="0" w:tplc="A8EC07D8">
      <w:start w:val="1"/>
      <w:numFmt w:val="bullet"/>
      <w:lvlText w:val="·"/>
      <w:lvlJc w:val="left"/>
      <w:pPr>
        <w:ind w:left="360" w:hanging="360"/>
      </w:pPr>
      <w:rPr>
        <w:rFonts w:ascii="Symbol" w:hAnsi="Symbol" w:hint="default"/>
        <w:shd w:val="clear" w:color="auto" w:fill="auto"/>
      </w:rPr>
    </w:lvl>
    <w:lvl w:ilvl="1" w:tplc="2AE270E8">
      <w:start w:val="1"/>
      <w:numFmt w:val="bullet"/>
      <w:lvlText w:val="o"/>
      <w:lvlJc w:val="left"/>
      <w:pPr>
        <w:ind w:left="1080" w:hanging="360"/>
      </w:pPr>
      <w:rPr>
        <w:rFonts w:ascii="Courier New" w:hAnsi="Courier New" w:cs="Courier New" w:hint="default"/>
        <w:shd w:val="clear" w:color="auto" w:fill="auto"/>
      </w:rPr>
    </w:lvl>
    <w:lvl w:ilvl="2" w:tplc="E5849EB8">
      <w:start w:val="1"/>
      <w:numFmt w:val="bullet"/>
      <w:lvlText w:val="§"/>
      <w:lvlJc w:val="left"/>
      <w:pPr>
        <w:ind w:left="1800" w:hanging="360"/>
      </w:pPr>
      <w:rPr>
        <w:rFonts w:ascii="Wingdings" w:hAnsi="Wingdings" w:hint="default"/>
        <w:shd w:val="clear" w:color="auto" w:fill="auto"/>
      </w:rPr>
    </w:lvl>
    <w:lvl w:ilvl="3" w:tplc="6BBA3F0A">
      <w:start w:val="1"/>
      <w:numFmt w:val="bullet"/>
      <w:lvlText w:val="·"/>
      <w:lvlJc w:val="left"/>
      <w:pPr>
        <w:ind w:left="2520" w:hanging="360"/>
      </w:pPr>
      <w:rPr>
        <w:rFonts w:ascii="Symbol" w:hAnsi="Symbol" w:hint="default"/>
        <w:shd w:val="clear" w:color="auto" w:fill="auto"/>
      </w:rPr>
    </w:lvl>
    <w:lvl w:ilvl="4" w:tplc="F4809C34">
      <w:start w:val="1"/>
      <w:numFmt w:val="bullet"/>
      <w:lvlText w:val="o"/>
      <w:lvlJc w:val="left"/>
      <w:pPr>
        <w:ind w:left="3240" w:hanging="360"/>
      </w:pPr>
      <w:rPr>
        <w:rFonts w:ascii="Courier New" w:hAnsi="Courier New" w:cs="Courier New" w:hint="default"/>
        <w:shd w:val="clear" w:color="auto" w:fill="auto"/>
      </w:rPr>
    </w:lvl>
    <w:lvl w:ilvl="5" w:tplc="F9D04C0C">
      <w:start w:val="1"/>
      <w:numFmt w:val="bullet"/>
      <w:lvlText w:val="§"/>
      <w:lvlJc w:val="left"/>
      <w:pPr>
        <w:ind w:left="3960" w:hanging="360"/>
      </w:pPr>
      <w:rPr>
        <w:rFonts w:ascii="Wingdings" w:hAnsi="Wingdings" w:hint="default"/>
        <w:shd w:val="clear" w:color="auto" w:fill="auto"/>
      </w:rPr>
    </w:lvl>
    <w:lvl w:ilvl="6" w:tplc="FF2289A8">
      <w:start w:val="1"/>
      <w:numFmt w:val="bullet"/>
      <w:lvlText w:val="·"/>
      <w:lvlJc w:val="left"/>
      <w:pPr>
        <w:ind w:left="4680" w:hanging="360"/>
      </w:pPr>
      <w:rPr>
        <w:rFonts w:ascii="Symbol" w:hAnsi="Symbol" w:hint="default"/>
        <w:shd w:val="clear" w:color="auto" w:fill="auto"/>
      </w:rPr>
    </w:lvl>
    <w:lvl w:ilvl="7" w:tplc="85F2076A">
      <w:start w:val="1"/>
      <w:numFmt w:val="bullet"/>
      <w:lvlText w:val="o"/>
      <w:lvlJc w:val="left"/>
      <w:pPr>
        <w:ind w:left="5400" w:hanging="360"/>
      </w:pPr>
      <w:rPr>
        <w:rFonts w:ascii="Courier New" w:hAnsi="Courier New" w:cs="Courier New" w:hint="default"/>
        <w:shd w:val="clear" w:color="auto" w:fill="auto"/>
      </w:rPr>
    </w:lvl>
    <w:lvl w:ilvl="8" w:tplc="CA247FB0">
      <w:start w:val="1"/>
      <w:numFmt w:val="bullet"/>
      <w:lvlText w:val="§"/>
      <w:lvlJc w:val="left"/>
      <w:pPr>
        <w:ind w:left="6120" w:hanging="360"/>
      </w:pPr>
      <w:rPr>
        <w:rFonts w:ascii="Wingdings" w:hAnsi="Wingdings" w:hint="default"/>
        <w:shd w:val="clear" w:color="auto" w:fill="auto"/>
      </w:rPr>
    </w:lvl>
  </w:abstractNum>
  <w:abstractNum w:abstractNumId="16" w15:restartNumberingAfterBreak="0">
    <w:nsid w:val="2F000010"/>
    <w:multiLevelType w:val="hybridMultilevel"/>
    <w:tmpl w:val="557B33C6"/>
    <w:lvl w:ilvl="0" w:tplc="0096C034">
      <w:start w:val="1"/>
      <w:numFmt w:val="bullet"/>
      <w:lvlText w:val="·"/>
      <w:lvlJc w:val="left"/>
      <w:pPr>
        <w:ind w:left="720" w:hanging="360"/>
      </w:pPr>
      <w:rPr>
        <w:rFonts w:ascii="Symbol" w:hAnsi="Symbol" w:hint="default"/>
        <w:shd w:val="clear" w:color="auto" w:fill="auto"/>
      </w:rPr>
    </w:lvl>
    <w:lvl w:ilvl="1" w:tplc="0E8EDCE6">
      <w:start w:val="1"/>
      <w:numFmt w:val="bullet"/>
      <w:lvlText w:val="o"/>
      <w:lvlJc w:val="left"/>
      <w:pPr>
        <w:ind w:left="1440" w:hanging="360"/>
      </w:pPr>
      <w:rPr>
        <w:rFonts w:ascii="Courier New" w:hAnsi="Courier New" w:cs="Courier New" w:hint="default"/>
        <w:shd w:val="clear" w:color="auto" w:fill="auto"/>
      </w:rPr>
    </w:lvl>
    <w:lvl w:ilvl="2" w:tplc="ED50D68A">
      <w:start w:val="1"/>
      <w:numFmt w:val="bullet"/>
      <w:lvlText w:val="§"/>
      <w:lvlJc w:val="left"/>
      <w:pPr>
        <w:ind w:left="2160" w:hanging="360"/>
      </w:pPr>
      <w:rPr>
        <w:rFonts w:ascii="Wingdings" w:hAnsi="Wingdings" w:hint="default"/>
        <w:shd w:val="clear" w:color="auto" w:fill="auto"/>
      </w:rPr>
    </w:lvl>
    <w:lvl w:ilvl="3" w:tplc="F2343690">
      <w:start w:val="1"/>
      <w:numFmt w:val="bullet"/>
      <w:lvlText w:val="·"/>
      <w:lvlJc w:val="left"/>
      <w:pPr>
        <w:ind w:left="2880" w:hanging="360"/>
      </w:pPr>
      <w:rPr>
        <w:rFonts w:ascii="Symbol" w:hAnsi="Symbol" w:hint="default"/>
        <w:shd w:val="clear" w:color="auto" w:fill="auto"/>
      </w:rPr>
    </w:lvl>
    <w:lvl w:ilvl="4" w:tplc="BEB824C8">
      <w:start w:val="1"/>
      <w:numFmt w:val="bullet"/>
      <w:lvlText w:val="o"/>
      <w:lvlJc w:val="left"/>
      <w:pPr>
        <w:ind w:left="3600" w:hanging="360"/>
      </w:pPr>
      <w:rPr>
        <w:rFonts w:ascii="Courier New" w:hAnsi="Courier New" w:cs="Courier New" w:hint="default"/>
        <w:shd w:val="clear" w:color="auto" w:fill="auto"/>
      </w:rPr>
    </w:lvl>
    <w:lvl w:ilvl="5" w:tplc="9808056E">
      <w:start w:val="1"/>
      <w:numFmt w:val="bullet"/>
      <w:lvlText w:val="§"/>
      <w:lvlJc w:val="left"/>
      <w:pPr>
        <w:ind w:left="4320" w:hanging="360"/>
      </w:pPr>
      <w:rPr>
        <w:rFonts w:ascii="Wingdings" w:hAnsi="Wingdings" w:hint="default"/>
        <w:shd w:val="clear" w:color="auto" w:fill="auto"/>
      </w:rPr>
    </w:lvl>
    <w:lvl w:ilvl="6" w:tplc="9F0E5854">
      <w:start w:val="1"/>
      <w:numFmt w:val="bullet"/>
      <w:lvlText w:val="·"/>
      <w:lvlJc w:val="left"/>
      <w:pPr>
        <w:ind w:left="5040" w:hanging="360"/>
      </w:pPr>
      <w:rPr>
        <w:rFonts w:ascii="Symbol" w:hAnsi="Symbol" w:hint="default"/>
        <w:shd w:val="clear" w:color="auto" w:fill="auto"/>
      </w:rPr>
    </w:lvl>
    <w:lvl w:ilvl="7" w:tplc="018258E4">
      <w:start w:val="1"/>
      <w:numFmt w:val="bullet"/>
      <w:lvlText w:val="o"/>
      <w:lvlJc w:val="left"/>
      <w:pPr>
        <w:ind w:left="5760" w:hanging="360"/>
      </w:pPr>
      <w:rPr>
        <w:rFonts w:ascii="Courier New" w:hAnsi="Courier New" w:cs="Courier New" w:hint="default"/>
        <w:shd w:val="clear" w:color="auto" w:fill="auto"/>
      </w:rPr>
    </w:lvl>
    <w:lvl w:ilvl="8" w:tplc="9E349940">
      <w:start w:val="1"/>
      <w:numFmt w:val="bullet"/>
      <w:lvlText w:val="§"/>
      <w:lvlJc w:val="left"/>
      <w:pPr>
        <w:ind w:left="6480" w:hanging="360"/>
      </w:pPr>
      <w:rPr>
        <w:rFonts w:ascii="Wingdings" w:hAnsi="Wingdings" w:hint="default"/>
        <w:shd w:val="clear" w:color="auto" w:fill="auto"/>
      </w:rPr>
    </w:lvl>
  </w:abstractNum>
  <w:abstractNum w:abstractNumId="17" w15:restartNumberingAfterBreak="0">
    <w:nsid w:val="2F000011"/>
    <w:multiLevelType w:val="hybridMultilevel"/>
    <w:tmpl w:val="3184281B"/>
    <w:lvl w:ilvl="0" w:tplc="C16E13BE">
      <w:start w:val="1"/>
      <w:numFmt w:val="bullet"/>
      <w:lvlText w:val="·"/>
      <w:lvlJc w:val="left"/>
      <w:pPr>
        <w:ind w:left="720" w:hanging="360"/>
      </w:pPr>
      <w:rPr>
        <w:rFonts w:ascii="Symbol" w:hAnsi="Symbol" w:hint="default"/>
        <w:shd w:val="clear" w:color="auto" w:fill="auto"/>
      </w:rPr>
    </w:lvl>
    <w:lvl w:ilvl="1" w:tplc="B8807EF0">
      <w:start w:val="1"/>
      <w:numFmt w:val="bullet"/>
      <w:lvlText w:val="o"/>
      <w:lvlJc w:val="left"/>
      <w:pPr>
        <w:ind w:left="1440" w:hanging="360"/>
      </w:pPr>
      <w:rPr>
        <w:rFonts w:ascii="Courier New" w:hAnsi="Courier New" w:cs="Courier New" w:hint="default"/>
        <w:shd w:val="clear" w:color="auto" w:fill="auto"/>
      </w:rPr>
    </w:lvl>
    <w:lvl w:ilvl="2" w:tplc="228E2DDC">
      <w:start w:val="1"/>
      <w:numFmt w:val="bullet"/>
      <w:lvlText w:val="§"/>
      <w:lvlJc w:val="left"/>
      <w:pPr>
        <w:ind w:left="2160" w:hanging="360"/>
      </w:pPr>
      <w:rPr>
        <w:rFonts w:ascii="Wingdings" w:hAnsi="Wingdings" w:hint="default"/>
        <w:shd w:val="clear" w:color="auto" w:fill="auto"/>
      </w:rPr>
    </w:lvl>
    <w:lvl w:ilvl="3" w:tplc="D5DCD112">
      <w:start w:val="1"/>
      <w:numFmt w:val="bullet"/>
      <w:lvlText w:val="·"/>
      <w:lvlJc w:val="left"/>
      <w:pPr>
        <w:ind w:left="2880" w:hanging="360"/>
      </w:pPr>
      <w:rPr>
        <w:rFonts w:ascii="Symbol" w:hAnsi="Symbol" w:hint="default"/>
        <w:shd w:val="clear" w:color="auto" w:fill="auto"/>
      </w:rPr>
    </w:lvl>
    <w:lvl w:ilvl="4" w:tplc="476EC8EC">
      <w:start w:val="1"/>
      <w:numFmt w:val="bullet"/>
      <w:lvlText w:val="o"/>
      <w:lvlJc w:val="left"/>
      <w:pPr>
        <w:ind w:left="3600" w:hanging="360"/>
      </w:pPr>
      <w:rPr>
        <w:rFonts w:ascii="Courier New" w:hAnsi="Courier New" w:cs="Courier New" w:hint="default"/>
        <w:shd w:val="clear" w:color="auto" w:fill="auto"/>
      </w:rPr>
    </w:lvl>
    <w:lvl w:ilvl="5" w:tplc="C4BACF72">
      <w:start w:val="1"/>
      <w:numFmt w:val="bullet"/>
      <w:lvlText w:val="§"/>
      <w:lvlJc w:val="left"/>
      <w:pPr>
        <w:ind w:left="4320" w:hanging="360"/>
      </w:pPr>
      <w:rPr>
        <w:rFonts w:ascii="Wingdings" w:hAnsi="Wingdings" w:hint="default"/>
        <w:shd w:val="clear" w:color="auto" w:fill="auto"/>
      </w:rPr>
    </w:lvl>
    <w:lvl w:ilvl="6" w:tplc="EECA50F2">
      <w:start w:val="1"/>
      <w:numFmt w:val="bullet"/>
      <w:lvlText w:val="·"/>
      <w:lvlJc w:val="left"/>
      <w:pPr>
        <w:ind w:left="5040" w:hanging="360"/>
      </w:pPr>
      <w:rPr>
        <w:rFonts w:ascii="Symbol" w:hAnsi="Symbol" w:hint="default"/>
        <w:shd w:val="clear" w:color="auto" w:fill="auto"/>
      </w:rPr>
    </w:lvl>
    <w:lvl w:ilvl="7" w:tplc="BEB01812">
      <w:start w:val="1"/>
      <w:numFmt w:val="bullet"/>
      <w:lvlText w:val="o"/>
      <w:lvlJc w:val="left"/>
      <w:pPr>
        <w:ind w:left="5760" w:hanging="360"/>
      </w:pPr>
      <w:rPr>
        <w:rFonts w:ascii="Courier New" w:hAnsi="Courier New" w:cs="Courier New" w:hint="default"/>
        <w:shd w:val="clear" w:color="auto" w:fill="auto"/>
      </w:rPr>
    </w:lvl>
    <w:lvl w:ilvl="8" w:tplc="AD16AC1E">
      <w:start w:val="1"/>
      <w:numFmt w:val="bullet"/>
      <w:lvlText w:val="§"/>
      <w:lvlJc w:val="left"/>
      <w:pPr>
        <w:ind w:left="6480" w:hanging="360"/>
      </w:pPr>
      <w:rPr>
        <w:rFonts w:ascii="Wingdings" w:hAnsi="Wingdings" w:hint="default"/>
        <w:shd w:val="clear" w:color="auto" w:fill="auto"/>
      </w:rPr>
    </w:lvl>
  </w:abstractNum>
  <w:abstractNum w:abstractNumId="18" w15:restartNumberingAfterBreak="0">
    <w:nsid w:val="2F000012"/>
    <w:multiLevelType w:val="hybridMultilevel"/>
    <w:tmpl w:val="41652EEF"/>
    <w:lvl w:ilvl="0" w:tplc="33E8AE44">
      <w:start w:val="1"/>
      <w:numFmt w:val="bullet"/>
      <w:lvlText w:val="·"/>
      <w:lvlJc w:val="left"/>
      <w:pPr>
        <w:ind w:left="720" w:hanging="360"/>
      </w:pPr>
      <w:rPr>
        <w:rFonts w:ascii="Symbol" w:hAnsi="Symbol" w:hint="default"/>
        <w:shd w:val="clear" w:color="auto" w:fill="auto"/>
      </w:rPr>
    </w:lvl>
    <w:lvl w:ilvl="1" w:tplc="1BE0D2CA">
      <w:start w:val="1"/>
      <w:numFmt w:val="bullet"/>
      <w:lvlText w:val="o"/>
      <w:lvlJc w:val="left"/>
      <w:pPr>
        <w:ind w:left="1440" w:hanging="360"/>
      </w:pPr>
      <w:rPr>
        <w:rFonts w:ascii="Courier New" w:hAnsi="Courier New" w:cs="Courier New" w:hint="default"/>
        <w:shd w:val="clear" w:color="auto" w:fill="auto"/>
      </w:rPr>
    </w:lvl>
    <w:lvl w:ilvl="2" w:tplc="0DC4957E">
      <w:start w:val="1"/>
      <w:numFmt w:val="bullet"/>
      <w:lvlText w:val="§"/>
      <w:lvlJc w:val="left"/>
      <w:pPr>
        <w:ind w:left="2160" w:hanging="360"/>
      </w:pPr>
      <w:rPr>
        <w:rFonts w:ascii="Wingdings" w:hAnsi="Wingdings" w:hint="default"/>
        <w:shd w:val="clear" w:color="auto" w:fill="auto"/>
      </w:rPr>
    </w:lvl>
    <w:lvl w:ilvl="3" w:tplc="7A4AFEA4">
      <w:start w:val="1"/>
      <w:numFmt w:val="bullet"/>
      <w:lvlText w:val="·"/>
      <w:lvlJc w:val="left"/>
      <w:pPr>
        <w:ind w:left="2880" w:hanging="360"/>
      </w:pPr>
      <w:rPr>
        <w:rFonts w:ascii="Symbol" w:hAnsi="Symbol" w:hint="default"/>
        <w:shd w:val="clear" w:color="auto" w:fill="auto"/>
      </w:rPr>
    </w:lvl>
    <w:lvl w:ilvl="4" w:tplc="6BE8059C">
      <w:start w:val="1"/>
      <w:numFmt w:val="bullet"/>
      <w:lvlText w:val="o"/>
      <w:lvlJc w:val="left"/>
      <w:pPr>
        <w:ind w:left="3600" w:hanging="360"/>
      </w:pPr>
      <w:rPr>
        <w:rFonts w:ascii="Courier New" w:hAnsi="Courier New" w:cs="Courier New" w:hint="default"/>
        <w:shd w:val="clear" w:color="auto" w:fill="auto"/>
      </w:rPr>
    </w:lvl>
    <w:lvl w:ilvl="5" w:tplc="8DA2E7F0">
      <w:start w:val="1"/>
      <w:numFmt w:val="bullet"/>
      <w:lvlText w:val="§"/>
      <w:lvlJc w:val="left"/>
      <w:pPr>
        <w:ind w:left="4320" w:hanging="360"/>
      </w:pPr>
      <w:rPr>
        <w:rFonts w:ascii="Wingdings" w:hAnsi="Wingdings" w:hint="default"/>
        <w:shd w:val="clear" w:color="auto" w:fill="auto"/>
      </w:rPr>
    </w:lvl>
    <w:lvl w:ilvl="6" w:tplc="99F02B3E">
      <w:start w:val="1"/>
      <w:numFmt w:val="bullet"/>
      <w:lvlText w:val="·"/>
      <w:lvlJc w:val="left"/>
      <w:pPr>
        <w:ind w:left="5040" w:hanging="360"/>
      </w:pPr>
      <w:rPr>
        <w:rFonts w:ascii="Symbol" w:hAnsi="Symbol" w:hint="default"/>
        <w:shd w:val="clear" w:color="auto" w:fill="auto"/>
      </w:rPr>
    </w:lvl>
    <w:lvl w:ilvl="7" w:tplc="74C40060">
      <w:start w:val="1"/>
      <w:numFmt w:val="bullet"/>
      <w:lvlText w:val="o"/>
      <w:lvlJc w:val="left"/>
      <w:pPr>
        <w:ind w:left="5760" w:hanging="360"/>
      </w:pPr>
      <w:rPr>
        <w:rFonts w:ascii="Courier New" w:hAnsi="Courier New" w:cs="Courier New" w:hint="default"/>
        <w:shd w:val="clear" w:color="auto" w:fill="auto"/>
      </w:rPr>
    </w:lvl>
    <w:lvl w:ilvl="8" w:tplc="E514DB14">
      <w:start w:val="1"/>
      <w:numFmt w:val="bullet"/>
      <w:lvlText w:val="§"/>
      <w:lvlJc w:val="left"/>
      <w:pPr>
        <w:ind w:left="6480" w:hanging="360"/>
      </w:pPr>
      <w:rPr>
        <w:rFonts w:ascii="Wingdings" w:hAnsi="Wingdings" w:hint="default"/>
        <w:shd w:val="clear" w:color="auto" w:fill="auto"/>
      </w:rPr>
    </w:lvl>
  </w:abstractNum>
  <w:abstractNum w:abstractNumId="19" w15:restartNumberingAfterBreak="0">
    <w:nsid w:val="2F000013"/>
    <w:multiLevelType w:val="hybridMultilevel"/>
    <w:tmpl w:val="3FEC7F60"/>
    <w:lvl w:ilvl="0" w:tplc="9F667EFE">
      <w:start w:val="1"/>
      <w:numFmt w:val="bullet"/>
      <w:lvlText w:val="·"/>
      <w:lvlJc w:val="left"/>
      <w:pPr>
        <w:ind w:left="720" w:hanging="360"/>
      </w:pPr>
      <w:rPr>
        <w:rFonts w:ascii="Symbol" w:hAnsi="Symbol" w:hint="default"/>
        <w:shd w:val="clear" w:color="auto" w:fill="auto"/>
      </w:rPr>
    </w:lvl>
    <w:lvl w:ilvl="1" w:tplc="4790B862">
      <w:start w:val="1"/>
      <w:numFmt w:val="bullet"/>
      <w:lvlText w:val="o"/>
      <w:lvlJc w:val="left"/>
      <w:pPr>
        <w:ind w:left="1440" w:hanging="360"/>
      </w:pPr>
      <w:rPr>
        <w:rFonts w:ascii="Courier New" w:hAnsi="Courier New" w:cs="Courier New" w:hint="default"/>
        <w:shd w:val="clear" w:color="auto" w:fill="auto"/>
      </w:rPr>
    </w:lvl>
    <w:lvl w:ilvl="2" w:tplc="FBE2D5A6">
      <w:start w:val="1"/>
      <w:numFmt w:val="bullet"/>
      <w:lvlText w:val="§"/>
      <w:lvlJc w:val="left"/>
      <w:pPr>
        <w:ind w:left="2160" w:hanging="360"/>
      </w:pPr>
      <w:rPr>
        <w:rFonts w:ascii="Wingdings" w:hAnsi="Wingdings" w:hint="default"/>
        <w:shd w:val="clear" w:color="auto" w:fill="auto"/>
      </w:rPr>
    </w:lvl>
    <w:lvl w:ilvl="3" w:tplc="C3DEA6F8">
      <w:start w:val="1"/>
      <w:numFmt w:val="bullet"/>
      <w:lvlText w:val="·"/>
      <w:lvlJc w:val="left"/>
      <w:pPr>
        <w:ind w:left="2880" w:hanging="360"/>
      </w:pPr>
      <w:rPr>
        <w:rFonts w:ascii="Symbol" w:hAnsi="Symbol" w:hint="default"/>
        <w:shd w:val="clear" w:color="auto" w:fill="auto"/>
      </w:rPr>
    </w:lvl>
    <w:lvl w:ilvl="4" w:tplc="F1B0B7AE">
      <w:start w:val="1"/>
      <w:numFmt w:val="bullet"/>
      <w:lvlText w:val="o"/>
      <w:lvlJc w:val="left"/>
      <w:pPr>
        <w:ind w:left="3600" w:hanging="360"/>
      </w:pPr>
      <w:rPr>
        <w:rFonts w:ascii="Courier New" w:hAnsi="Courier New" w:cs="Courier New" w:hint="default"/>
        <w:shd w:val="clear" w:color="auto" w:fill="auto"/>
      </w:rPr>
    </w:lvl>
    <w:lvl w:ilvl="5" w:tplc="129A1294">
      <w:start w:val="1"/>
      <w:numFmt w:val="bullet"/>
      <w:lvlText w:val="§"/>
      <w:lvlJc w:val="left"/>
      <w:pPr>
        <w:ind w:left="4320" w:hanging="360"/>
      </w:pPr>
      <w:rPr>
        <w:rFonts w:ascii="Wingdings" w:hAnsi="Wingdings" w:hint="default"/>
        <w:shd w:val="clear" w:color="auto" w:fill="auto"/>
      </w:rPr>
    </w:lvl>
    <w:lvl w:ilvl="6" w:tplc="019867F0">
      <w:start w:val="1"/>
      <w:numFmt w:val="bullet"/>
      <w:lvlText w:val="·"/>
      <w:lvlJc w:val="left"/>
      <w:pPr>
        <w:ind w:left="5040" w:hanging="360"/>
      </w:pPr>
      <w:rPr>
        <w:rFonts w:ascii="Symbol" w:hAnsi="Symbol" w:hint="default"/>
        <w:shd w:val="clear" w:color="auto" w:fill="auto"/>
      </w:rPr>
    </w:lvl>
    <w:lvl w:ilvl="7" w:tplc="F1E81264">
      <w:start w:val="1"/>
      <w:numFmt w:val="bullet"/>
      <w:lvlText w:val="o"/>
      <w:lvlJc w:val="left"/>
      <w:pPr>
        <w:ind w:left="5760" w:hanging="360"/>
      </w:pPr>
      <w:rPr>
        <w:rFonts w:ascii="Courier New" w:hAnsi="Courier New" w:cs="Courier New" w:hint="default"/>
        <w:shd w:val="clear" w:color="auto" w:fill="auto"/>
      </w:rPr>
    </w:lvl>
    <w:lvl w:ilvl="8" w:tplc="DA3A658A">
      <w:start w:val="1"/>
      <w:numFmt w:val="bullet"/>
      <w:lvlText w:val="§"/>
      <w:lvlJc w:val="left"/>
      <w:pPr>
        <w:ind w:left="6480" w:hanging="360"/>
      </w:pPr>
      <w:rPr>
        <w:rFonts w:ascii="Wingdings" w:hAnsi="Wingdings" w:hint="default"/>
        <w:shd w:val="clear" w:color="auto" w:fill="auto"/>
      </w:rPr>
    </w:lvl>
  </w:abstractNum>
  <w:abstractNum w:abstractNumId="20" w15:restartNumberingAfterBreak="0">
    <w:nsid w:val="2F000014"/>
    <w:multiLevelType w:val="hybridMultilevel"/>
    <w:tmpl w:val="259EA956"/>
    <w:lvl w:ilvl="0" w:tplc="314443E6">
      <w:start w:val="1"/>
      <w:numFmt w:val="bullet"/>
      <w:lvlText w:val="·"/>
      <w:lvlJc w:val="left"/>
      <w:pPr>
        <w:ind w:left="720" w:hanging="360"/>
      </w:pPr>
      <w:rPr>
        <w:rFonts w:ascii="Symbol" w:hAnsi="Symbol" w:hint="default"/>
        <w:shd w:val="clear" w:color="auto" w:fill="auto"/>
      </w:rPr>
    </w:lvl>
    <w:lvl w:ilvl="1" w:tplc="4DF8A8D8">
      <w:start w:val="1"/>
      <w:numFmt w:val="bullet"/>
      <w:lvlText w:val="o"/>
      <w:lvlJc w:val="left"/>
      <w:pPr>
        <w:ind w:left="1440" w:hanging="360"/>
      </w:pPr>
      <w:rPr>
        <w:rFonts w:ascii="Courier New" w:hAnsi="Courier New" w:cs="Courier New" w:hint="default"/>
        <w:shd w:val="clear" w:color="auto" w:fill="auto"/>
      </w:rPr>
    </w:lvl>
    <w:lvl w:ilvl="2" w:tplc="DC52BB04">
      <w:start w:val="1"/>
      <w:numFmt w:val="bullet"/>
      <w:lvlText w:val="§"/>
      <w:lvlJc w:val="left"/>
      <w:pPr>
        <w:ind w:left="2160" w:hanging="360"/>
      </w:pPr>
      <w:rPr>
        <w:rFonts w:ascii="Wingdings" w:hAnsi="Wingdings" w:hint="default"/>
        <w:shd w:val="clear" w:color="auto" w:fill="auto"/>
      </w:rPr>
    </w:lvl>
    <w:lvl w:ilvl="3" w:tplc="1B76EEDE">
      <w:start w:val="1"/>
      <w:numFmt w:val="bullet"/>
      <w:lvlText w:val="·"/>
      <w:lvlJc w:val="left"/>
      <w:pPr>
        <w:ind w:left="2880" w:hanging="360"/>
      </w:pPr>
      <w:rPr>
        <w:rFonts w:ascii="Symbol" w:hAnsi="Symbol" w:hint="default"/>
        <w:shd w:val="clear" w:color="auto" w:fill="auto"/>
      </w:rPr>
    </w:lvl>
    <w:lvl w:ilvl="4" w:tplc="771E37D8">
      <w:start w:val="1"/>
      <w:numFmt w:val="bullet"/>
      <w:lvlText w:val="o"/>
      <w:lvlJc w:val="left"/>
      <w:pPr>
        <w:ind w:left="3600" w:hanging="360"/>
      </w:pPr>
      <w:rPr>
        <w:rFonts w:ascii="Courier New" w:hAnsi="Courier New" w:cs="Courier New" w:hint="default"/>
        <w:shd w:val="clear" w:color="auto" w:fill="auto"/>
      </w:rPr>
    </w:lvl>
    <w:lvl w:ilvl="5" w:tplc="AAB0A4BE">
      <w:start w:val="1"/>
      <w:numFmt w:val="bullet"/>
      <w:lvlText w:val="§"/>
      <w:lvlJc w:val="left"/>
      <w:pPr>
        <w:ind w:left="4320" w:hanging="360"/>
      </w:pPr>
      <w:rPr>
        <w:rFonts w:ascii="Wingdings" w:hAnsi="Wingdings" w:hint="default"/>
        <w:shd w:val="clear" w:color="auto" w:fill="auto"/>
      </w:rPr>
    </w:lvl>
    <w:lvl w:ilvl="6" w:tplc="82FEE83E">
      <w:start w:val="1"/>
      <w:numFmt w:val="bullet"/>
      <w:lvlText w:val="·"/>
      <w:lvlJc w:val="left"/>
      <w:pPr>
        <w:ind w:left="5040" w:hanging="360"/>
      </w:pPr>
      <w:rPr>
        <w:rFonts w:ascii="Symbol" w:hAnsi="Symbol" w:hint="default"/>
        <w:shd w:val="clear" w:color="auto" w:fill="auto"/>
      </w:rPr>
    </w:lvl>
    <w:lvl w:ilvl="7" w:tplc="59940526">
      <w:start w:val="1"/>
      <w:numFmt w:val="bullet"/>
      <w:lvlText w:val="o"/>
      <w:lvlJc w:val="left"/>
      <w:pPr>
        <w:ind w:left="5760" w:hanging="360"/>
      </w:pPr>
      <w:rPr>
        <w:rFonts w:ascii="Courier New" w:hAnsi="Courier New" w:cs="Courier New" w:hint="default"/>
        <w:shd w:val="clear" w:color="auto" w:fill="auto"/>
      </w:rPr>
    </w:lvl>
    <w:lvl w:ilvl="8" w:tplc="C4C67434">
      <w:start w:val="1"/>
      <w:numFmt w:val="bullet"/>
      <w:lvlText w:val="§"/>
      <w:lvlJc w:val="left"/>
      <w:pPr>
        <w:ind w:left="6480" w:hanging="360"/>
      </w:pPr>
      <w:rPr>
        <w:rFonts w:ascii="Wingdings" w:hAnsi="Wingdings" w:hint="default"/>
        <w:shd w:val="clear" w:color="auto" w:fill="auto"/>
      </w:rPr>
    </w:lvl>
  </w:abstractNum>
  <w:abstractNum w:abstractNumId="21" w15:restartNumberingAfterBreak="0">
    <w:nsid w:val="2F000015"/>
    <w:multiLevelType w:val="hybridMultilevel"/>
    <w:tmpl w:val="397F7152"/>
    <w:lvl w:ilvl="0" w:tplc="D6AC1D16">
      <w:start w:val="1"/>
      <w:numFmt w:val="bullet"/>
      <w:lvlText w:val=""/>
      <w:lvlJc w:val="left"/>
      <w:pPr>
        <w:tabs>
          <w:tab w:val="left" w:pos="720"/>
        </w:tabs>
        <w:ind w:left="720" w:hanging="360"/>
      </w:pPr>
      <w:rPr>
        <w:rFonts w:ascii="Symbol" w:hAnsi="Symbol" w:hint="default"/>
        <w:sz w:val="20"/>
        <w:szCs w:val="20"/>
        <w:shd w:val="clear" w:color="auto" w:fill="auto"/>
      </w:rPr>
    </w:lvl>
    <w:lvl w:ilvl="1" w:tplc="222424C6">
      <w:start w:val="1"/>
      <w:numFmt w:val="bullet"/>
      <w:lvlText w:val="o"/>
      <w:lvlJc w:val="left"/>
      <w:pPr>
        <w:tabs>
          <w:tab w:val="left" w:pos="1440"/>
        </w:tabs>
        <w:ind w:left="1440" w:hanging="360"/>
      </w:pPr>
      <w:rPr>
        <w:rFonts w:ascii="Courier New" w:hAnsi="Courier New" w:hint="default"/>
        <w:sz w:val="20"/>
        <w:szCs w:val="20"/>
        <w:shd w:val="clear" w:color="auto" w:fill="auto"/>
      </w:rPr>
    </w:lvl>
    <w:lvl w:ilvl="2" w:tplc="37B22A44">
      <w:start w:val="1"/>
      <w:numFmt w:val="bullet"/>
      <w:lvlText w:val=""/>
      <w:lvlJc w:val="left"/>
      <w:pPr>
        <w:tabs>
          <w:tab w:val="left" w:pos="2160"/>
        </w:tabs>
        <w:ind w:left="2160" w:hanging="360"/>
      </w:pPr>
      <w:rPr>
        <w:rFonts w:ascii="Wingdings" w:hAnsi="Wingdings" w:hint="default"/>
        <w:sz w:val="20"/>
        <w:szCs w:val="20"/>
        <w:shd w:val="clear" w:color="auto" w:fill="auto"/>
      </w:rPr>
    </w:lvl>
    <w:lvl w:ilvl="3" w:tplc="DAC40DB6">
      <w:start w:val="1"/>
      <w:numFmt w:val="bullet"/>
      <w:lvlText w:val=""/>
      <w:lvlJc w:val="left"/>
      <w:pPr>
        <w:tabs>
          <w:tab w:val="left" w:pos="2880"/>
        </w:tabs>
        <w:ind w:left="2880" w:hanging="360"/>
      </w:pPr>
      <w:rPr>
        <w:rFonts w:ascii="Wingdings" w:hAnsi="Wingdings" w:hint="default"/>
        <w:sz w:val="20"/>
        <w:szCs w:val="20"/>
        <w:shd w:val="clear" w:color="auto" w:fill="auto"/>
      </w:rPr>
    </w:lvl>
    <w:lvl w:ilvl="4" w:tplc="71BEF25E">
      <w:start w:val="1"/>
      <w:numFmt w:val="bullet"/>
      <w:lvlText w:val=""/>
      <w:lvlJc w:val="left"/>
      <w:pPr>
        <w:tabs>
          <w:tab w:val="left" w:pos="3600"/>
        </w:tabs>
        <w:ind w:left="3600" w:hanging="360"/>
      </w:pPr>
      <w:rPr>
        <w:rFonts w:ascii="Wingdings" w:hAnsi="Wingdings" w:hint="default"/>
        <w:sz w:val="20"/>
        <w:szCs w:val="20"/>
        <w:shd w:val="clear" w:color="auto" w:fill="auto"/>
      </w:rPr>
    </w:lvl>
    <w:lvl w:ilvl="5" w:tplc="8B2A394C">
      <w:start w:val="1"/>
      <w:numFmt w:val="bullet"/>
      <w:lvlText w:val=""/>
      <w:lvlJc w:val="left"/>
      <w:pPr>
        <w:tabs>
          <w:tab w:val="left" w:pos="4320"/>
        </w:tabs>
        <w:ind w:left="4320" w:hanging="360"/>
      </w:pPr>
      <w:rPr>
        <w:rFonts w:ascii="Wingdings" w:hAnsi="Wingdings" w:hint="default"/>
        <w:sz w:val="20"/>
        <w:szCs w:val="20"/>
        <w:shd w:val="clear" w:color="auto" w:fill="auto"/>
      </w:rPr>
    </w:lvl>
    <w:lvl w:ilvl="6" w:tplc="6110F74C">
      <w:start w:val="1"/>
      <w:numFmt w:val="bullet"/>
      <w:lvlText w:val=""/>
      <w:lvlJc w:val="left"/>
      <w:pPr>
        <w:tabs>
          <w:tab w:val="left" w:pos="5040"/>
        </w:tabs>
        <w:ind w:left="5040" w:hanging="360"/>
      </w:pPr>
      <w:rPr>
        <w:rFonts w:ascii="Wingdings" w:hAnsi="Wingdings" w:hint="default"/>
        <w:sz w:val="20"/>
        <w:szCs w:val="20"/>
        <w:shd w:val="clear" w:color="auto" w:fill="auto"/>
      </w:rPr>
    </w:lvl>
    <w:lvl w:ilvl="7" w:tplc="C3460F3C">
      <w:start w:val="1"/>
      <w:numFmt w:val="bullet"/>
      <w:lvlText w:val=""/>
      <w:lvlJc w:val="left"/>
      <w:pPr>
        <w:tabs>
          <w:tab w:val="left" w:pos="5760"/>
        </w:tabs>
        <w:ind w:left="5760" w:hanging="360"/>
      </w:pPr>
      <w:rPr>
        <w:rFonts w:ascii="Wingdings" w:hAnsi="Wingdings" w:hint="default"/>
        <w:sz w:val="20"/>
        <w:szCs w:val="20"/>
        <w:shd w:val="clear" w:color="auto" w:fill="auto"/>
      </w:rPr>
    </w:lvl>
    <w:lvl w:ilvl="8" w:tplc="F11C76B0">
      <w:start w:val="1"/>
      <w:numFmt w:val="bullet"/>
      <w:lvlText w:val=""/>
      <w:lvlJc w:val="left"/>
      <w:pPr>
        <w:tabs>
          <w:tab w:val="left" w:pos="6480"/>
        </w:tabs>
        <w:ind w:left="6480" w:hanging="360"/>
      </w:pPr>
      <w:rPr>
        <w:rFonts w:ascii="Wingdings" w:hAnsi="Wingdings" w:hint="default"/>
        <w:sz w:val="20"/>
        <w:szCs w:val="20"/>
        <w:shd w:val="clear" w:color="auto" w:fill="auto"/>
      </w:rPr>
    </w:lvl>
  </w:abstractNum>
  <w:abstractNum w:abstractNumId="22" w15:restartNumberingAfterBreak="0">
    <w:nsid w:val="2F000016"/>
    <w:multiLevelType w:val="hybridMultilevel"/>
    <w:tmpl w:val="43E8ECE8"/>
    <w:lvl w:ilvl="0" w:tplc="51DA98D4">
      <w:start w:val="1"/>
      <w:numFmt w:val="bullet"/>
      <w:lvlText w:val=""/>
      <w:lvlJc w:val="left"/>
      <w:pPr>
        <w:ind w:left="360" w:hanging="360"/>
      </w:pPr>
      <w:rPr>
        <w:rFonts w:ascii="Symbol" w:eastAsia="Symbol" w:hAnsi="Symbol" w:cs="Symbol" w:hint="default"/>
        <w:shd w:val="clear" w:color="auto" w:fill="auto"/>
      </w:rPr>
    </w:lvl>
    <w:lvl w:ilvl="1" w:tplc="A8A8BF64">
      <w:start w:val="1"/>
      <w:numFmt w:val="bullet"/>
      <w:lvlText w:val="o"/>
      <w:lvlJc w:val="left"/>
      <w:pPr>
        <w:ind w:left="1080" w:hanging="360"/>
      </w:pPr>
      <w:rPr>
        <w:rFonts w:ascii="Courier New" w:eastAsia="Courier New" w:hAnsi="Courier New" w:cs="Courier New" w:hint="default"/>
        <w:shd w:val="clear" w:color="auto" w:fill="auto"/>
      </w:rPr>
    </w:lvl>
    <w:lvl w:ilvl="2" w:tplc="FE5CA6C8">
      <w:start w:val="1"/>
      <w:numFmt w:val="bullet"/>
      <w:lvlText w:val=""/>
      <w:lvlJc w:val="left"/>
      <w:pPr>
        <w:ind w:left="1800" w:hanging="360"/>
      </w:pPr>
      <w:rPr>
        <w:rFonts w:ascii="Wingdings" w:eastAsia="Wingdings" w:hAnsi="Wingdings" w:cs="Wingdings" w:hint="default"/>
        <w:shd w:val="clear" w:color="auto" w:fill="auto"/>
      </w:rPr>
    </w:lvl>
    <w:lvl w:ilvl="3" w:tplc="F61AF3C0">
      <w:start w:val="1"/>
      <w:numFmt w:val="bullet"/>
      <w:lvlText w:val=""/>
      <w:lvlJc w:val="left"/>
      <w:pPr>
        <w:ind w:left="2520" w:hanging="360"/>
      </w:pPr>
      <w:rPr>
        <w:rFonts w:ascii="Symbol" w:eastAsia="Symbol" w:hAnsi="Symbol" w:cs="Symbol" w:hint="default"/>
        <w:shd w:val="clear" w:color="auto" w:fill="auto"/>
      </w:rPr>
    </w:lvl>
    <w:lvl w:ilvl="4" w:tplc="9F420E40">
      <w:start w:val="1"/>
      <w:numFmt w:val="bullet"/>
      <w:lvlText w:val="o"/>
      <w:lvlJc w:val="left"/>
      <w:pPr>
        <w:ind w:left="3240" w:hanging="360"/>
      </w:pPr>
      <w:rPr>
        <w:rFonts w:ascii="Courier New" w:eastAsia="Courier New" w:hAnsi="Courier New" w:cs="Courier New" w:hint="default"/>
        <w:shd w:val="clear" w:color="auto" w:fill="auto"/>
      </w:rPr>
    </w:lvl>
    <w:lvl w:ilvl="5" w:tplc="04ACB95E">
      <w:start w:val="1"/>
      <w:numFmt w:val="bullet"/>
      <w:lvlText w:val=""/>
      <w:lvlJc w:val="left"/>
      <w:pPr>
        <w:ind w:left="3960" w:hanging="360"/>
      </w:pPr>
      <w:rPr>
        <w:rFonts w:ascii="Wingdings" w:eastAsia="Wingdings" w:hAnsi="Wingdings" w:cs="Wingdings" w:hint="default"/>
        <w:shd w:val="clear" w:color="auto" w:fill="auto"/>
      </w:rPr>
    </w:lvl>
    <w:lvl w:ilvl="6" w:tplc="B94AE054">
      <w:start w:val="1"/>
      <w:numFmt w:val="bullet"/>
      <w:lvlText w:val=""/>
      <w:lvlJc w:val="left"/>
      <w:pPr>
        <w:ind w:left="4680" w:hanging="360"/>
      </w:pPr>
      <w:rPr>
        <w:rFonts w:ascii="Symbol" w:eastAsia="Symbol" w:hAnsi="Symbol" w:cs="Symbol" w:hint="default"/>
        <w:shd w:val="clear" w:color="auto" w:fill="auto"/>
      </w:rPr>
    </w:lvl>
    <w:lvl w:ilvl="7" w:tplc="70F83CC0">
      <w:start w:val="1"/>
      <w:numFmt w:val="bullet"/>
      <w:lvlText w:val="o"/>
      <w:lvlJc w:val="left"/>
      <w:pPr>
        <w:ind w:left="5400" w:hanging="360"/>
      </w:pPr>
      <w:rPr>
        <w:rFonts w:ascii="Courier New" w:eastAsia="Courier New" w:hAnsi="Courier New" w:cs="Courier New" w:hint="default"/>
        <w:shd w:val="clear" w:color="auto" w:fill="auto"/>
      </w:rPr>
    </w:lvl>
    <w:lvl w:ilvl="8" w:tplc="F8020864">
      <w:start w:val="1"/>
      <w:numFmt w:val="bullet"/>
      <w:lvlText w:val=""/>
      <w:lvlJc w:val="left"/>
      <w:pPr>
        <w:ind w:left="6120" w:hanging="360"/>
      </w:pPr>
      <w:rPr>
        <w:rFonts w:ascii="Wingdings" w:eastAsia="Wingdings" w:hAnsi="Wingdings" w:cs="Wingdings" w:hint="default"/>
        <w:shd w:val="clear" w:color="auto" w:fill="auto"/>
      </w:rPr>
    </w:lvl>
  </w:abstractNum>
  <w:num w:numId="1">
    <w:abstractNumId w:val="5"/>
  </w:num>
  <w:num w:numId="2">
    <w:abstractNumId w:val="7"/>
  </w:num>
  <w:num w:numId="3">
    <w:abstractNumId w:val="10"/>
  </w:num>
  <w:num w:numId="4">
    <w:abstractNumId w:val="4"/>
  </w:num>
  <w:num w:numId="5">
    <w:abstractNumId w:val="3"/>
  </w:num>
  <w:num w:numId="6">
    <w:abstractNumId w:val="1"/>
  </w:num>
  <w:num w:numId="7">
    <w:abstractNumId w:val="18"/>
  </w:num>
  <w:num w:numId="8">
    <w:abstractNumId w:val="8"/>
  </w:num>
  <w:num w:numId="9">
    <w:abstractNumId w:val="16"/>
  </w:num>
  <w:num w:numId="10">
    <w:abstractNumId w:val="13"/>
  </w:num>
  <w:num w:numId="11">
    <w:abstractNumId w:val="2"/>
  </w:num>
  <w:num w:numId="12">
    <w:abstractNumId w:val="15"/>
  </w:num>
  <w:num w:numId="13">
    <w:abstractNumId w:val="6"/>
  </w:num>
  <w:num w:numId="14">
    <w:abstractNumId w:val="20"/>
  </w:num>
  <w:num w:numId="15">
    <w:abstractNumId w:val="17"/>
  </w:num>
  <w:num w:numId="16">
    <w:abstractNumId w:val="9"/>
  </w:num>
  <w:num w:numId="17">
    <w:abstractNumId w:val="12"/>
  </w:num>
  <w:num w:numId="18">
    <w:abstractNumId w:val="14"/>
  </w:num>
  <w:num w:numId="19">
    <w:abstractNumId w:val="19"/>
  </w:num>
  <w:num w:numId="20">
    <w:abstractNumId w:val="11"/>
  </w:num>
  <w:num w:numId="21">
    <w:abstractNumId w:val="21"/>
  </w:num>
  <w:num w:numId="22">
    <w:abstractNumId w:val="22"/>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Footer/>
  <w:proofState w:spelling="clean"/>
  <w:defaultTabStop w:val="170"/>
  <w:hyphenationZone w:val="425"/>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94C"/>
    <w:rsid w:val="0044394C"/>
    <w:rsid w:val="00586F17"/>
    <w:rsid w:val="0068776C"/>
    <w:rsid w:val="006E62C2"/>
    <w:rsid w:val="00811A40"/>
    <w:rsid w:val="00E2641A"/>
  </w:rsids>
  <m:mathPr>
    <m:mathFont m:val="Cambria Math"/>
    <m:brkBin m:val="before"/>
    <m:brkBinSub m:val="--"/>
    <m:smallFrac/>
    <m:dispDef/>
    <m:lMargin m:val="1440"/>
    <m:rMargin m:val="144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7D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sz w:val="24"/>
        <w:szCs w:val="24"/>
        <w:lang w:val="nl-NL" w:eastAsia="zh-CN" w:bidi="hi-IN"/>
      </w:rPr>
    </w:rPrDefault>
    <w:pPrDefault>
      <w:pPr>
        <w:widowControl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widowControl/>
      <w:spacing w:after="120" w:line="240" w:lineRule="atLeast"/>
    </w:pPr>
    <w:rPr>
      <w:rFonts w:ascii="Verdana" w:hAnsi="Verdana"/>
      <w:sz w:val="18"/>
      <w:szCs w:val="18"/>
    </w:rPr>
  </w:style>
  <w:style w:type="paragraph" w:styleId="Kop1">
    <w:name w:val="heading 1"/>
    <w:basedOn w:val="Standaard"/>
    <w:next w:val="Standaard"/>
    <w:link w:val="Kop1Char"/>
    <w:qFormat/>
    <w:pPr>
      <w:spacing w:before="120" w:after="0"/>
      <w:outlineLvl w:val="0"/>
    </w:pPr>
    <w:rPr>
      <w:rFonts w:cstheme="minorHAnsi"/>
      <w:sz w:val="26"/>
      <w:szCs w:val="26"/>
    </w:rPr>
  </w:style>
  <w:style w:type="paragraph" w:styleId="Kop2">
    <w:name w:val="heading 2"/>
    <w:basedOn w:val="InhoudHeaderTabel"/>
    <w:next w:val="Standaard"/>
    <w:link w:val="Kop2Char"/>
    <w:qFormat/>
    <w:pPr>
      <w:spacing w:after="0" w:line="240" w:lineRule="auto"/>
      <w:outlineLvl w:val="1"/>
    </w:pPr>
    <w:rPr>
      <w:rFonts w:cstheme="minorHAnsi"/>
      <w:sz w:val="20"/>
      <w:szCs w:val="20"/>
    </w:rPr>
  </w:style>
  <w:style w:type="paragraph" w:styleId="Kop3">
    <w:name w:val="heading 3"/>
    <w:basedOn w:val="Standaard"/>
    <w:next w:val="Standaard"/>
    <w:link w:val="Kop3Char"/>
    <w:qFormat/>
    <w:pPr>
      <w:numPr>
        <w:ilvl w:val="2"/>
        <w:numId w:val="5"/>
      </w:numPr>
      <w:spacing w:before="200" w:after="0"/>
      <w:outlineLvl w:val="2"/>
    </w:pPr>
    <w:rPr>
      <w:rFonts w:eastAsiaTheme="majorEastAsia" w:cs="Mangal"/>
    </w:rPr>
  </w:style>
  <w:style w:type="paragraph" w:styleId="Kop4">
    <w:name w:val="heading 4"/>
    <w:basedOn w:val="Standaard"/>
    <w:next w:val="Standaard"/>
    <w:link w:val="Kop4Char"/>
    <w:uiPriority w:val="9"/>
    <w:unhideWhenUsed/>
    <w:qFormat/>
    <w:pPr>
      <w:numPr>
        <w:ilvl w:val="3"/>
        <w:numId w:val="5"/>
      </w:numPr>
      <w:spacing w:before="200" w:after="0"/>
      <w:outlineLvl w:val="3"/>
    </w:pPr>
    <w:rPr>
      <w:rFonts w:eastAsiaTheme="majorEastAsia" w:cs="Mangal"/>
    </w:rPr>
  </w:style>
  <w:style w:type="paragraph" w:styleId="Kop5">
    <w:name w:val="heading 5"/>
    <w:basedOn w:val="Standaard"/>
    <w:next w:val="Standaard"/>
    <w:link w:val="Kop5Char"/>
    <w:uiPriority w:val="9"/>
    <w:unhideWhenUsed/>
    <w:qFormat/>
    <w:pPr>
      <w:numPr>
        <w:ilvl w:val="4"/>
        <w:numId w:val="5"/>
      </w:numPr>
      <w:spacing w:before="200" w:after="0"/>
      <w:outlineLvl w:val="4"/>
    </w:pPr>
    <w:rPr>
      <w:rFonts w:eastAsiaTheme="majorEastAsia" w:cs="Mangal"/>
    </w:rPr>
  </w:style>
  <w:style w:type="paragraph" w:styleId="Kop6">
    <w:name w:val="heading 6"/>
    <w:basedOn w:val="Standaard"/>
    <w:next w:val="Standaard"/>
    <w:link w:val="Kop6Char"/>
    <w:uiPriority w:val="9"/>
    <w:unhideWhenUsed/>
    <w:qFormat/>
    <w:pPr>
      <w:numPr>
        <w:ilvl w:val="5"/>
        <w:numId w:val="5"/>
      </w:numPr>
      <w:spacing w:before="200" w:after="0"/>
      <w:outlineLvl w:val="5"/>
    </w:pPr>
    <w:rPr>
      <w:rFonts w:eastAsiaTheme="majorEastAsia" w:cs="Mangal"/>
    </w:rPr>
  </w:style>
  <w:style w:type="paragraph" w:styleId="Kop7">
    <w:name w:val="heading 7"/>
    <w:basedOn w:val="Standaard"/>
    <w:next w:val="Standaard"/>
    <w:link w:val="Kop7Char"/>
    <w:uiPriority w:val="9"/>
    <w:unhideWhenUsed/>
    <w:qFormat/>
    <w:pPr>
      <w:numPr>
        <w:ilvl w:val="6"/>
        <w:numId w:val="5"/>
      </w:numPr>
      <w:spacing w:before="200" w:after="0"/>
      <w:outlineLvl w:val="6"/>
    </w:pPr>
    <w:rPr>
      <w:rFonts w:eastAsiaTheme="majorEastAsia" w:cs="Mangal"/>
    </w:rPr>
  </w:style>
  <w:style w:type="paragraph" w:styleId="Kop8">
    <w:name w:val="heading 8"/>
    <w:basedOn w:val="Standaard"/>
    <w:next w:val="Standaard"/>
    <w:link w:val="Kop8Char"/>
    <w:uiPriority w:val="9"/>
    <w:unhideWhenUsed/>
    <w:qFormat/>
    <w:pPr>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pPr>
      <w:numPr>
        <w:ilvl w:val="8"/>
        <w:numId w:val="5"/>
      </w:numPr>
      <w:spacing w:before="200" w:after="0"/>
      <w:outlineLvl w:val="8"/>
    </w:pPr>
    <w:rPr>
      <w:rFonts w:eastAsiaTheme="majorEastAsia" w:cs="Mang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Heading"/>
    <w:uiPriority w:val="2"/>
    <w:pPr>
      <w:jc w:val="center"/>
    </w:pPr>
    <w:rPr>
      <w:rFonts w:ascii="Verdana" w:hAnsi="Verdana"/>
      <w:sz w:val="24"/>
      <w:szCs w:val="24"/>
    </w:rPr>
  </w:style>
  <w:style w:type="paragraph" w:styleId="Ondertitel">
    <w:name w:val="Subtitle"/>
    <w:basedOn w:val="Heading"/>
    <w:uiPriority w:val="1"/>
    <w:pPr>
      <w:jc w:val="center"/>
    </w:pPr>
    <w:rPr>
      <w:i/>
    </w:rPr>
  </w:style>
  <w:style w:type="character" w:styleId="Nadruk">
    <w:name w:val="Emphasis"/>
    <w:basedOn w:val="Standaardalinea-lettertype"/>
    <w:uiPriority w:val="20"/>
    <w:qFormat/>
    <w:rPr>
      <w:i/>
      <w:shd w:val="clear" w:color="auto" w:fill="auto"/>
    </w:rPr>
  </w:style>
  <w:style w:type="paragraph" w:styleId="Lijstalinea">
    <w:name w:val="List Paragraph"/>
    <w:basedOn w:val="Standaard"/>
    <w:uiPriority w:val="34"/>
    <w:qFormat/>
    <w:pPr>
      <w:ind w:left="720"/>
      <w:contextualSpacing/>
    </w:pPr>
    <w:rPr>
      <w:rFonts w:cs="Mangal"/>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Standaard"/>
    <w:uiPriority w:val="2"/>
    <w:pPr>
      <w:spacing w:before="240" w:line="240" w:lineRule="exact"/>
    </w:pPr>
    <w:rPr>
      <w:rFonts w:ascii="Arial" w:hAnsi="Arial"/>
      <w:sz w:val="28"/>
      <w:szCs w:val="28"/>
    </w:rPr>
  </w:style>
  <w:style w:type="paragraph" w:customStyle="1" w:styleId="Textbody">
    <w:name w:val="Text body"/>
    <w:basedOn w:val="Standaard"/>
    <w:uiPriority w:val="1"/>
    <w:pPr>
      <w:spacing w:line="240" w:lineRule="exact"/>
    </w:pPr>
  </w:style>
  <w:style w:type="paragraph" w:styleId="Lijst">
    <w:name w:val="List"/>
    <w:basedOn w:val="Textbody"/>
    <w:uiPriority w:val="1"/>
  </w:style>
  <w:style w:type="paragraph" w:customStyle="1" w:styleId="Caption1">
    <w:name w:val="Caption1"/>
    <w:basedOn w:val="Standaard"/>
    <w:uiPriority w:val="2"/>
    <w:pPr>
      <w:suppressLineNumbers/>
      <w:spacing w:before="120" w:line="240" w:lineRule="exact"/>
    </w:pPr>
    <w:rPr>
      <w:i/>
      <w:sz w:val="24"/>
      <w:szCs w:val="24"/>
    </w:rPr>
  </w:style>
  <w:style w:type="paragraph" w:customStyle="1" w:styleId="Index">
    <w:name w:val="Index"/>
    <w:basedOn w:val="Standaard"/>
    <w:uiPriority w:val="2"/>
    <w:pPr>
      <w:suppressLineNumbers/>
      <w:spacing w:after="0" w:line="240" w:lineRule="exact"/>
    </w:pPr>
  </w:style>
  <w:style w:type="paragraph" w:customStyle="1" w:styleId="Heading11">
    <w:name w:val="Heading 11"/>
    <w:basedOn w:val="Heading"/>
    <w:next w:val="Textbody"/>
    <w:uiPriority w:val="2"/>
    <w:pPr>
      <w:pageBreakBefore/>
      <w:spacing w:before="340" w:after="170"/>
      <w:ind w:left="-850"/>
    </w:pPr>
    <w:rPr>
      <w:b/>
      <w:sz w:val="40"/>
      <w:szCs w:val="40"/>
    </w:rPr>
  </w:style>
  <w:style w:type="paragraph" w:customStyle="1" w:styleId="Heading21">
    <w:name w:val="Heading 21"/>
    <w:basedOn w:val="Heading"/>
    <w:next w:val="Textbody"/>
    <w:uiPriority w:val="2"/>
    <w:pPr>
      <w:spacing w:before="340" w:after="170"/>
      <w:ind w:left="-850"/>
    </w:pPr>
    <w:rPr>
      <w:b/>
      <w:i/>
      <w:sz w:val="32"/>
      <w:szCs w:val="32"/>
    </w:rPr>
  </w:style>
  <w:style w:type="paragraph" w:customStyle="1" w:styleId="Heading31">
    <w:name w:val="Heading 31"/>
    <w:basedOn w:val="Heading"/>
    <w:next w:val="Textbody"/>
    <w:uiPriority w:val="2"/>
    <w:pPr>
      <w:spacing w:before="340" w:after="170"/>
      <w:ind w:left="-850"/>
    </w:pPr>
    <w:rPr>
      <w:b/>
    </w:rPr>
  </w:style>
  <w:style w:type="paragraph" w:customStyle="1" w:styleId="ContentsHeading">
    <w:name w:val="Contents Heading"/>
    <w:basedOn w:val="Heading"/>
    <w:uiPriority w:val="2"/>
    <w:pPr>
      <w:suppressLineNumbers/>
    </w:pPr>
    <w:rPr>
      <w:b/>
      <w:sz w:val="36"/>
      <w:szCs w:val="36"/>
    </w:rPr>
  </w:style>
  <w:style w:type="paragraph" w:customStyle="1" w:styleId="Contents1">
    <w:name w:val="Contents 1"/>
    <w:basedOn w:val="Index"/>
    <w:uiPriority w:val="2"/>
    <w:pPr>
      <w:tabs>
        <w:tab w:val="right" w:leader="dot" w:pos="9637"/>
      </w:tabs>
      <w:spacing w:before="170"/>
    </w:pPr>
    <w:rPr>
      <w:sz w:val="26"/>
      <w:szCs w:val="26"/>
    </w:rPr>
  </w:style>
  <w:style w:type="paragraph" w:customStyle="1" w:styleId="Contents2">
    <w:name w:val="Contents 2"/>
    <w:basedOn w:val="Index"/>
    <w:uiPriority w:val="2"/>
    <w:pPr>
      <w:tabs>
        <w:tab w:val="right" w:leader="dot" w:pos="9637"/>
      </w:tabs>
      <w:spacing w:before="57"/>
      <w:ind w:left="283"/>
    </w:pPr>
  </w:style>
  <w:style w:type="paragraph" w:customStyle="1" w:styleId="Contents3">
    <w:name w:val="Contents 3"/>
    <w:basedOn w:val="Index"/>
    <w:uiPriority w:val="2"/>
    <w:pPr>
      <w:tabs>
        <w:tab w:val="right" w:leader="dot" w:pos="9921"/>
      </w:tabs>
      <w:ind w:left="850"/>
    </w:pPr>
  </w:style>
  <w:style w:type="paragraph" w:customStyle="1" w:styleId="TableContents">
    <w:name w:val="Table Contents"/>
    <w:basedOn w:val="Standaard"/>
    <w:uiPriority w:val="1"/>
    <w:pPr>
      <w:suppressLineNumbers/>
      <w:spacing w:after="0" w:line="240" w:lineRule="exact"/>
    </w:pPr>
  </w:style>
  <w:style w:type="paragraph" w:customStyle="1" w:styleId="Retouradres-Huisstijl">
    <w:name w:val="Retouradres - Huisstijl"/>
    <w:basedOn w:val="Standaard"/>
    <w:uiPriority w:val="1"/>
    <w:pPr>
      <w:spacing w:after="283" w:line="180" w:lineRule="exact"/>
    </w:pPr>
    <w:rPr>
      <w:sz w:val="13"/>
      <w:szCs w:val="13"/>
    </w:rPr>
  </w:style>
  <w:style w:type="paragraph" w:customStyle="1" w:styleId="Rubricering-Huisstijl">
    <w:name w:val="Rubricering - Huisstijl"/>
    <w:basedOn w:val="Standaard"/>
    <w:uiPriority w:val="1"/>
    <w:pPr>
      <w:spacing w:after="0" w:line="180" w:lineRule="exact"/>
    </w:pPr>
    <w:rPr>
      <w:b/>
      <w:caps/>
      <w:sz w:val="13"/>
      <w:szCs w:val="13"/>
    </w:rPr>
  </w:style>
  <w:style w:type="paragraph" w:customStyle="1" w:styleId="Toezendgegevens-Huisstijl">
    <w:name w:val="Toezendgegevens - Huisstijl"/>
    <w:basedOn w:val="Standaard"/>
    <w:uiPriority w:val="1"/>
    <w:pPr>
      <w:spacing w:after="0" w:line="240" w:lineRule="exact"/>
    </w:pPr>
  </w:style>
  <w:style w:type="paragraph" w:customStyle="1" w:styleId="Datumenbetreft-Huisstijl">
    <w:name w:val="Datum en betreft - Huisstijl"/>
    <w:basedOn w:val="Standaard"/>
    <w:uiPriority w:val="2"/>
    <w:pPr>
      <w:tabs>
        <w:tab w:val="left" w:pos="1117"/>
      </w:tabs>
      <w:spacing w:after="0" w:line="240" w:lineRule="exact"/>
    </w:pPr>
  </w:style>
  <w:style w:type="paragraph" w:customStyle="1" w:styleId="Aanhef-Huisstijl">
    <w:name w:val="Aanhef - Huisstijl"/>
    <w:basedOn w:val="Standaard"/>
    <w:uiPriority w:val="2"/>
    <w:pPr>
      <w:spacing w:after="240" w:line="240" w:lineRule="exact"/>
    </w:pPr>
  </w:style>
  <w:style w:type="paragraph" w:customStyle="1" w:styleId="Slotzin-Huisstijl">
    <w:name w:val="Slotzin - Huisstijl"/>
    <w:basedOn w:val="Standaard"/>
    <w:uiPriority w:val="1"/>
    <w:pPr>
      <w:spacing w:before="240" w:after="0" w:line="240" w:lineRule="exact"/>
    </w:pPr>
  </w:style>
  <w:style w:type="paragraph" w:customStyle="1" w:styleId="Header1">
    <w:name w:val="Header1"/>
    <w:basedOn w:val="Standaard"/>
    <w:uiPriority w:val="2"/>
    <w:pPr>
      <w:suppressLineNumbers/>
      <w:tabs>
        <w:tab w:val="center" w:pos="3742"/>
        <w:tab w:val="right" w:pos="7484"/>
      </w:tabs>
      <w:spacing w:after="0" w:line="240" w:lineRule="exact"/>
    </w:pPr>
  </w:style>
  <w:style w:type="paragraph" w:customStyle="1" w:styleId="Framecontents">
    <w:name w:val="Frame contents"/>
    <w:basedOn w:val="Textbody"/>
    <w:uiPriority w:val="2"/>
  </w:style>
  <w:style w:type="paragraph" w:customStyle="1" w:styleId="Afzendgegevenskop-Huisstijl">
    <w:name w:val="Afzendgegevens kop - Huisstijl"/>
    <w:basedOn w:val="Standaard"/>
    <w:uiPriority w:val="2"/>
    <w:pPr>
      <w:spacing w:after="0" w:line="180" w:lineRule="exact"/>
    </w:pPr>
    <w:rPr>
      <w:b/>
      <w:sz w:val="13"/>
      <w:szCs w:val="13"/>
    </w:rPr>
  </w:style>
  <w:style w:type="paragraph" w:customStyle="1" w:styleId="Afzendgegevens-Huisstijl">
    <w:name w:val="Afzendgegevens - Huisstijl"/>
    <w:basedOn w:val="Standaard"/>
    <w:uiPriority w:val="2"/>
    <w:pPr>
      <w:tabs>
        <w:tab w:val="left" w:pos="170"/>
      </w:tabs>
      <w:spacing w:after="0" w:line="180" w:lineRule="exact"/>
    </w:pPr>
    <w:rPr>
      <w:sz w:val="13"/>
      <w:szCs w:val="13"/>
    </w:rPr>
  </w:style>
  <w:style w:type="paragraph" w:customStyle="1" w:styleId="AfzendgegevensW1-Huisstijl">
    <w:name w:val="Afzendgegevens W1 - Huisstijl"/>
    <w:basedOn w:val="Afzendgegevens-Huisstijl"/>
    <w:uiPriority w:val="2"/>
  </w:style>
  <w:style w:type="paragraph" w:customStyle="1" w:styleId="ReferentiegegevenskopW1-Huisstijl">
    <w:name w:val="Referentiegegevens kop W1 - Huisstijl"/>
    <w:basedOn w:val="Standaard"/>
    <w:uiPriority w:val="1"/>
    <w:pPr>
      <w:spacing w:before="90" w:after="0" w:line="180" w:lineRule="exact"/>
    </w:pPr>
    <w:rPr>
      <w:b/>
      <w:sz w:val="13"/>
      <w:szCs w:val="13"/>
    </w:rPr>
  </w:style>
  <w:style w:type="paragraph" w:customStyle="1" w:styleId="Referentiegegevens-Huisstijl">
    <w:name w:val="Referentiegegevens - Huisstijl"/>
    <w:basedOn w:val="Standaard"/>
    <w:uiPriority w:val="1"/>
    <w:pPr>
      <w:spacing w:after="0" w:line="180" w:lineRule="exact"/>
    </w:pPr>
    <w:rPr>
      <w:sz w:val="13"/>
      <w:szCs w:val="13"/>
    </w:rPr>
  </w:style>
  <w:style w:type="paragraph" w:customStyle="1" w:styleId="ReferentiegegevenskopW2-Huisstijl">
    <w:name w:val="Referentiegegevens kop W2 - Huisstijl"/>
    <w:basedOn w:val="Standaard"/>
    <w:next w:val="Referentiegegevens-Huisstijl"/>
    <w:uiPriority w:val="1"/>
    <w:pPr>
      <w:spacing w:before="270" w:after="0" w:line="180" w:lineRule="exact"/>
    </w:pPr>
    <w:rPr>
      <w:b/>
      <w:sz w:val="13"/>
      <w:szCs w:val="13"/>
    </w:rPr>
  </w:style>
  <w:style w:type="paragraph" w:customStyle="1" w:styleId="Algemenevoorwaarden-Huisstijl">
    <w:name w:val="Algemene voorwaarden - Huisstijl"/>
    <w:basedOn w:val="Standaard"/>
    <w:uiPriority w:val="2"/>
    <w:pPr>
      <w:spacing w:before="90" w:after="0" w:line="180" w:lineRule="exact"/>
    </w:pPr>
    <w:rPr>
      <w:i/>
      <w:sz w:val="13"/>
      <w:szCs w:val="13"/>
    </w:rPr>
  </w:style>
  <w:style w:type="paragraph" w:customStyle="1" w:styleId="Ondertekening-Huisstijl">
    <w:name w:val="Ondertekening - Huisstijl"/>
    <w:basedOn w:val="Standaard"/>
    <w:uiPriority w:val="1"/>
    <w:pPr>
      <w:spacing w:before="960" w:after="0" w:line="240" w:lineRule="exact"/>
    </w:pPr>
  </w:style>
  <w:style w:type="paragraph" w:customStyle="1" w:styleId="Ondertekeningvervolg-Huisstijl">
    <w:name w:val="Ondertekening vervolg - Huisstijl"/>
    <w:basedOn w:val="Ondertekening-Huisstijl"/>
    <w:uiPriority w:val="1"/>
    <w:pPr>
      <w:spacing w:before="0"/>
    </w:pPr>
    <w:rPr>
      <w:i/>
    </w:rPr>
  </w:style>
  <w:style w:type="paragraph" w:customStyle="1" w:styleId="Footer1">
    <w:name w:val="Footer1"/>
    <w:basedOn w:val="Standaard"/>
    <w:uiPriority w:val="2"/>
    <w:pPr>
      <w:suppressLineNumbers/>
      <w:tabs>
        <w:tab w:val="center" w:pos="3742"/>
        <w:tab w:val="right" w:pos="7484"/>
      </w:tabs>
      <w:spacing w:after="0" w:line="240" w:lineRule="exact"/>
    </w:pPr>
  </w:style>
  <w:style w:type="paragraph" w:customStyle="1" w:styleId="Paginanummer-Huisstijl">
    <w:name w:val="Paginanummer - Huisstijl"/>
    <w:basedOn w:val="Standaard"/>
    <w:uiPriority w:val="1"/>
    <w:pPr>
      <w:spacing w:after="0" w:line="240" w:lineRule="auto"/>
    </w:pPr>
    <w:rPr>
      <w:sz w:val="13"/>
      <w:szCs w:val="13"/>
    </w:rPr>
  </w:style>
  <w:style w:type="character" w:customStyle="1" w:styleId="Placeholder">
    <w:name w:val="Placeholder"/>
    <w:uiPriority w:val="1"/>
    <w:rPr>
      <w:smallCaps/>
      <w:color w:val="008080"/>
      <w:u w:val="dotted"/>
      <w:shd w:val="clear" w:color="auto" w:fill="auto"/>
    </w:rPr>
  </w:style>
  <w:style w:type="character" w:customStyle="1" w:styleId="NumberingSymbols">
    <w:name w:val="Numbering Symbols"/>
    <w:uiPriority w:val="1"/>
    <w:rPr>
      <w:rFonts w:ascii="Verdana" w:hAnsi="Verdana"/>
      <w:sz w:val="18"/>
      <w:szCs w:val="18"/>
      <w:shd w:val="clear" w:color="auto" w:fill="auto"/>
    </w:rPr>
  </w:style>
  <w:style w:type="character" w:customStyle="1" w:styleId="BulletSymbols">
    <w:name w:val="Bullet Symbols"/>
    <w:uiPriority w:val="2"/>
    <w:rPr>
      <w:rFonts w:ascii="Verdana" w:eastAsia="OpenSymbol" w:hAnsi="Verdana" w:cs="OpenSymbol"/>
      <w:sz w:val="26"/>
      <w:szCs w:val="26"/>
      <w:shd w:val="clear" w:color="auto" w:fill="auto"/>
    </w:rPr>
  </w:style>
  <w:style w:type="character" w:customStyle="1" w:styleId="Aankruisvakken-Huisstijl">
    <w:name w:val="Aankruisvakken - Huisstijl"/>
    <w:uiPriority w:val="2"/>
    <w:rPr>
      <w:rFonts w:ascii="Verdana" w:hAnsi="Verdana"/>
      <w:sz w:val="26"/>
      <w:szCs w:val="26"/>
      <w:shd w:val="clear" w:color="auto" w:fill="auto"/>
    </w:rPr>
  </w:style>
  <w:style w:type="paragraph" w:styleId="Koptekst">
    <w:name w:val="header"/>
    <w:basedOn w:val="Standaard"/>
    <w:link w:val="KoptekstChar"/>
    <w:uiPriority w:val="99"/>
    <w:unhideWhenUsed/>
    <w:pPr>
      <w:tabs>
        <w:tab w:val="center" w:pos="4536"/>
        <w:tab w:val="right" w:pos="9072"/>
      </w:tabs>
    </w:pPr>
    <w:rPr>
      <w:rFonts w:cs="Mangal"/>
    </w:rPr>
  </w:style>
  <w:style w:type="character" w:customStyle="1" w:styleId="KoptekstChar">
    <w:name w:val="Koptekst Char"/>
    <w:basedOn w:val="Standaardalinea-lettertype"/>
    <w:link w:val="Koptekst"/>
    <w:uiPriority w:val="99"/>
    <w:rPr>
      <w:rFonts w:cs="Mangal"/>
      <w:shd w:val="clear" w:color="auto" w:fill="auto"/>
    </w:rPr>
  </w:style>
  <w:style w:type="paragraph" w:styleId="Voettekst">
    <w:name w:val="footer"/>
    <w:basedOn w:val="Standaard"/>
    <w:link w:val="VoettekstChar"/>
    <w:uiPriority w:val="99"/>
    <w:unhideWhenUsed/>
    <w:pPr>
      <w:tabs>
        <w:tab w:val="center" w:pos="4536"/>
        <w:tab w:val="right" w:pos="9072"/>
      </w:tabs>
    </w:pPr>
    <w:rPr>
      <w:rFonts w:cs="Mangal"/>
    </w:rPr>
  </w:style>
  <w:style w:type="character" w:customStyle="1" w:styleId="VoettekstChar">
    <w:name w:val="Voettekst Char"/>
    <w:basedOn w:val="Standaardalinea-lettertype"/>
    <w:link w:val="Voettekst"/>
    <w:uiPriority w:val="99"/>
    <w:rPr>
      <w:rFonts w:cs="Mangal"/>
      <w:shd w:val="clear" w:color="auto" w:fill="auto"/>
    </w:rPr>
  </w:style>
  <w:style w:type="paragraph" w:styleId="Ballontekst">
    <w:name w:val="Balloon Text"/>
    <w:basedOn w:val="Standaard"/>
    <w:link w:val="BallontekstChar"/>
    <w:uiPriority w:val="99"/>
    <w:semiHidden/>
    <w:unhideWhenUsed/>
    <w:rPr>
      <w:rFonts w:ascii="Tahoma" w:hAnsi="Tahoma" w:cs="Mangal"/>
      <w:sz w:val="16"/>
      <w:szCs w:val="16"/>
    </w:rPr>
  </w:style>
  <w:style w:type="character" w:customStyle="1" w:styleId="BallontekstChar">
    <w:name w:val="Ballontekst Char"/>
    <w:basedOn w:val="Standaardalinea-lettertype"/>
    <w:link w:val="Ballontekst"/>
    <w:uiPriority w:val="99"/>
    <w:semiHidden/>
    <w:rPr>
      <w:rFonts w:ascii="Tahoma" w:hAnsi="Tahoma" w:cs="Mangal"/>
      <w:sz w:val="16"/>
      <w:szCs w:val="16"/>
      <w:shd w:val="clear" w:color="auto" w:fill="auto"/>
    </w:rPr>
  </w:style>
  <w:style w:type="paragraph" w:customStyle="1" w:styleId="AfzendgegevenskopW1-Huisstijl">
    <w:name w:val="Afzendgegevens kop W1 - Huisstijl"/>
    <w:basedOn w:val="Afzendgegevenskop-Huisstijl"/>
    <w:uiPriority w:val="2"/>
    <w:qFormat/>
    <w:pPr>
      <w:spacing w:before="90"/>
    </w:pPr>
  </w:style>
  <w:style w:type="paragraph" w:customStyle="1" w:styleId="AfzendgegevensC-Huisstijl">
    <w:name w:val="Afzendgegevens C - Huisstijl"/>
    <w:basedOn w:val="Afzendgegevens-Huisstijl"/>
    <w:uiPriority w:val="2"/>
    <w:qFormat/>
    <w:pPr>
      <w:spacing w:after="90"/>
    </w:pPr>
    <w:rPr>
      <w:i/>
    </w:rPr>
  </w:style>
  <w:style w:type="paragraph" w:customStyle="1" w:styleId="AfzendgegevensMdtn-Huisstijl">
    <w:name w:val="Afzendgegevens Mdtn - Huisstijl"/>
    <w:basedOn w:val="Afzendgegevens-Huisstijl"/>
    <w:uiPriority w:val="2"/>
    <w:qFormat/>
    <w:pPr>
      <w:tabs>
        <w:tab w:val="clear" w:pos="170"/>
        <w:tab w:val="left" w:pos="482"/>
      </w:tabs>
    </w:pPr>
  </w:style>
  <w:style w:type="paragraph" w:customStyle="1" w:styleId="Ondertekeningvervolgtitel-Huisstijl">
    <w:name w:val="Ondertekening vervolg titel - Huisstijl"/>
    <w:basedOn w:val="Ondertekeningvervolg-Huisstijl"/>
    <w:uiPriority w:val="1"/>
    <w:qFormat/>
    <w:rPr>
      <w:i w:val="0"/>
    </w:rPr>
  </w:style>
  <w:style w:type="character" w:customStyle="1" w:styleId="Kop1Char">
    <w:name w:val="Kop 1 Char"/>
    <w:basedOn w:val="Standaardalinea-lettertype"/>
    <w:link w:val="Kop1"/>
    <w:rPr>
      <w:rFonts w:ascii="Verdana" w:hAnsi="Verdana" w:cstheme="minorHAnsi"/>
      <w:sz w:val="26"/>
      <w:szCs w:val="26"/>
      <w:shd w:val="clear" w:color="auto" w:fill="auto"/>
    </w:rPr>
  </w:style>
  <w:style w:type="paragraph" w:customStyle="1" w:styleId="Kop1Bijlage">
    <w:name w:val="Kop 1 Bijlage"/>
    <w:basedOn w:val="Kop1"/>
    <w:next w:val="Standaard"/>
    <w:uiPriority w:val="1"/>
    <w:qFormat/>
    <w:pPr>
      <w:numPr>
        <w:numId w:val="4"/>
      </w:numPr>
    </w:pPr>
  </w:style>
  <w:style w:type="character" w:customStyle="1" w:styleId="Kop2Char">
    <w:name w:val="Kop 2 Char"/>
    <w:basedOn w:val="Standaardalinea-lettertype"/>
    <w:link w:val="Kop2"/>
    <w:rPr>
      <w:rFonts w:ascii="Verdana" w:hAnsi="Verdana" w:cstheme="minorHAnsi"/>
      <w:sz w:val="20"/>
      <w:szCs w:val="20"/>
      <w:shd w:val="clear" w:color="auto" w:fill="auto"/>
    </w:rPr>
  </w:style>
  <w:style w:type="paragraph" w:customStyle="1" w:styleId="Kop2Bijlage">
    <w:name w:val="Kop 2 Bijlage"/>
    <w:basedOn w:val="Kop2"/>
    <w:next w:val="Standaard"/>
    <w:uiPriority w:val="1"/>
    <w:qFormat/>
    <w:pPr>
      <w:ind w:left="1134" w:hanging="1134"/>
    </w:pPr>
  </w:style>
  <w:style w:type="character" w:customStyle="1" w:styleId="Kop3Char">
    <w:name w:val="Kop 3 Char"/>
    <w:basedOn w:val="Standaardalinea-lettertype"/>
    <w:link w:val="Kop3"/>
    <w:rPr>
      <w:rFonts w:ascii="Verdana" w:eastAsiaTheme="majorEastAsia" w:hAnsi="Verdana" w:cs="Mangal"/>
      <w:sz w:val="18"/>
      <w:szCs w:val="18"/>
      <w:shd w:val="clear" w:color="auto" w:fill="auto"/>
      <w:lang w:val="nl-NL"/>
    </w:rPr>
  </w:style>
  <w:style w:type="paragraph" w:customStyle="1" w:styleId="Kop3Bijlage">
    <w:name w:val="Kop 3 Bijlage"/>
    <w:basedOn w:val="Kop3"/>
    <w:next w:val="Standaard"/>
    <w:uiPriority w:val="1"/>
    <w:qFormat/>
    <w:pPr>
      <w:numPr>
        <w:numId w:val="4"/>
      </w:numPr>
    </w:pPr>
  </w:style>
  <w:style w:type="character" w:customStyle="1" w:styleId="Kop4Char">
    <w:name w:val="Kop 4 Char"/>
    <w:basedOn w:val="Standaardalinea-lettertype"/>
    <w:link w:val="Kop4"/>
    <w:uiPriority w:val="9"/>
    <w:rPr>
      <w:rFonts w:ascii="Verdana" w:eastAsiaTheme="majorEastAsia" w:hAnsi="Verdana" w:cs="Mangal"/>
      <w:sz w:val="18"/>
      <w:szCs w:val="18"/>
      <w:shd w:val="clear" w:color="auto" w:fill="auto"/>
      <w:lang w:val="nl-NL"/>
    </w:rPr>
  </w:style>
  <w:style w:type="paragraph" w:customStyle="1" w:styleId="Kop4Bijlage">
    <w:name w:val="Kop 4 Bijlage"/>
    <w:basedOn w:val="Kop4"/>
    <w:next w:val="Standaard"/>
    <w:uiPriority w:val="1"/>
    <w:pPr>
      <w:numPr>
        <w:numId w:val="4"/>
      </w:numPr>
    </w:pPr>
  </w:style>
  <w:style w:type="character" w:customStyle="1" w:styleId="Kop5Char">
    <w:name w:val="Kop 5 Char"/>
    <w:basedOn w:val="Standaardalinea-lettertype"/>
    <w:link w:val="Kop5"/>
    <w:uiPriority w:val="9"/>
    <w:rPr>
      <w:rFonts w:ascii="Verdana" w:eastAsiaTheme="majorEastAsia" w:hAnsi="Verdana" w:cs="Mangal"/>
      <w:sz w:val="18"/>
      <w:szCs w:val="18"/>
      <w:shd w:val="clear" w:color="auto" w:fill="auto"/>
      <w:lang w:val="nl-NL"/>
    </w:rPr>
  </w:style>
  <w:style w:type="paragraph" w:customStyle="1" w:styleId="Kop5Bijlage">
    <w:name w:val="Kop 5 Bijlage"/>
    <w:basedOn w:val="Kop5"/>
    <w:next w:val="Standaard"/>
    <w:uiPriority w:val="1"/>
    <w:pPr>
      <w:numPr>
        <w:numId w:val="4"/>
      </w:numPr>
    </w:pPr>
  </w:style>
  <w:style w:type="character" w:customStyle="1" w:styleId="Kop6Char">
    <w:name w:val="Kop 6 Char"/>
    <w:basedOn w:val="Standaardalinea-lettertype"/>
    <w:link w:val="Kop6"/>
    <w:uiPriority w:val="9"/>
    <w:rPr>
      <w:rFonts w:ascii="Verdana" w:eastAsiaTheme="majorEastAsia" w:hAnsi="Verdana" w:cs="Mangal"/>
      <w:sz w:val="18"/>
      <w:szCs w:val="18"/>
      <w:shd w:val="clear" w:color="auto" w:fill="auto"/>
      <w:lang w:val="nl-NL"/>
    </w:rPr>
  </w:style>
  <w:style w:type="paragraph" w:customStyle="1" w:styleId="Kop6Bijlage">
    <w:name w:val="Kop 6 Bijlage"/>
    <w:basedOn w:val="Kop6"/>
    <w:next w:val="Standaard"/>
    <w:uiPriority w:val="1"/>
    <w:pPr>
      <w:numPr>
        <w:numId w:val="4"/>
      </w:numPr>
    </w:pPr>
  </w:style>
  <w:style w:type="character" w:customStyle="1" w:styleId="Kop7Char">
    <w:name w:val="Kop 7 Char"/>
    <w:basedOn w:val="Standaardalinea-lettertype"/>
    <w:link w:val="Kop7"/>
    <w:uiPriority w:val="9"/>
    <w:rPr>
      <w:rFonts w:ascii="Verdana" w:eastAsiaTheme="majorEastAsia" w:hAnsi="Verdana" w:cs="Mangal"/>
      <w:sz w:val="18"/>
      <w:szCs w:val="18"/>
      <w:shd w:val="clear" w:color="auto" w:fill="auto"/>
      <w:lang w:val="nl-NL"/>
    </w:rPr>
  </w:style>
  <w:style w:type="paragraph" w:customStyle="1" w:styleId="Kop7Bijlage">
    <w:name w:val="Kop 7 Bijlage"/>
    <w:basedOn w:val="Kop7"/>
    <w:next w:val="Standaard"/>
    <w:uiPriority w:val="1"/>
    <w:pPr>
      <w:numPr>
        <w:numId w:val="4"/>
      </w:numPr>
    </w:pPr>
  </w:style>
  <w:style w:type="character" w:customStyle="1" w:styleId="Kop8Char">
    <w:name w:val="Kop 8 Char"/>
    <w:basedOn w:val="Standaardalinea-lettertype"/>
    <w:link w:val="Kop8"/>
    <w:uiPriority w:val="9"/>
    <w:rPr>
      <w:rFonts w:ascii="Verdana" w:eastAsiaTheme="majorEastAsia" w:hAnsi="Verdana" w:cs="Mangal"/>
      <w:sz w:val="18"/>
      <w:szCs w:val="18"/>
      <w:shd w:val="clear" w:color="auto" w:fill="auto"/>
      <w:lang w:val="nl-NL"/>
    </w:rPr>
  </w:style>
  <w:style w:type="paragraph" w:customStyle="1" w:styleId="Kop8Bijlage">
    <w:name w:val="Kop 8 Bijlage"/>
    <w:basedOn w:val="Kop8"/>
    <w:next w:val="Standaard"/>
    <w:uiPriority w:val="1"/>
    <w:pPr>
      <w:numPr>
        <w:numId w:val="4"/>
      </w:numPr>
    </w:pPr>
  </w:style>
  <w:style w:type="character" w:customStyle="1" w:styleId="Kop9Char">
    <w:name w:val="Kop 9 Char"/>
    <w:basedOn w:val="Standaardalinea-lettertype"/>
    <w:link w:val="Kop9"/>
    <w:uiPriority w:val="9"/>
    <w:rPr>
      <w:rFonts w:ascii="Verdana" w:eastAsiaTheme="majorEastAsia" w:hAnsi="Verdana" w:cs="Mangal"/>
      <w:sz w:val="18"/>
      <w:szCs w:val="18"/>
      <w:shd w:val="clear" w:color="auto" w:fill="auto"/>
      <w:lang w:val="nl-NL"/>
    </w:rPr>
  </w:style>
  <w:style w:type="numbering" w:customStyle="1" w:styleId="Bullets">
    <w:name w:val="Bullets"/>
    <w:uiPriority w:val="99"/>
  </w:style>
  <w:style w:type="numbering" w:customStyle="1" w:styleId="Genummerdebullets">
    <w:name w:val="Genummerde bullets"/>
    <w:uiPriority w:val="99"/>
  </w:style>
  <w:style w:type="numbering" w:customStyle="1" w:styleId="Bijlagenummering">
    <w:name w:val="Bijlage nummering"/>
    <w:uiPriority w:val="99"/>
  </w:style>
  <w:style w:type="paragraph" w:customStyle="1" w:styleId="Kop9Bijlage">
    <w:name w:val="Kop 9 Bijlage"/>
    <w:basedOn w:val="Kop9"/>
    <w:next w:val="Standaard"/>
    <w:uiPriority w:val="1"/>
    <w:pPr>
      <w:numPr>
        <w:numId w:val="4"/>
      </w:numPr>
    </w:pPr>
  </w:style>
  <w:style w:type="numbering" w:customStyle="1" w:styleId="Kopnummering">
    <w:name w:val="Kopnummering"/>
    <w:uiPriority w:val="99"/>
  </w:style>
  <w:style w:type="character" w:styleId="Tekstvantijdelijkeaanduiding">
    <w:name w:val="Placeholder Text"/>
    <w:basedOn w:val="Standaardalinea-lettertype"/>
    <w:uiPriority w:val="99"/>
    <w:semiHidden/>
    <w:rPr>
      <w:color w:val="808080"/>
      <w:shd w:val="clear" w:color="auto" w:fill="auto"/>
    </w:rPr>
  </w:style>
  <w:style w:type="paragraph" w:styleId="Lijstnummering">
    <w:name w:val="List Number"/>
    <w:basedOn w:val="Standaard"/>
    <w:uiPriority w:val="99"/>
    <w:unhideWhenUsed/>
    <w:pPr>
      <w:numPr>
        <w:numId w:val="6"/>
      </w:numPr>
      <w:contextualSpacing/>
    </w:pPr>
    <w:rPr>
      <w:rFonts w:cs="Mangal"/>
    </w:rPr>
  </w:style>
  <w:style w:type="paragraph" w:customStyle="1" w:styleId="Huisstijl-Functie">
    <w:name w:val="Huisstijl - Functie"/>
    <w:basedOn w:val="Standaard"/>
    <w:next w:val="Standaard"/>
    <w:qFormat/>
    <w:pPr>
      <w:spacing w:before="240" w:after="0"/>
    </w:pPr>
    <w:rPr>
      <w:i/>
    </w:rPr>
  </w:style>
  <w:style w:type="paragraph" w:customStyle="1" w:styleId="Templatename">
    <w:name w:val="Template_name"/>
    <w:basedOn w:val="Standaard"/>
    <w:qFormat/>
    <w:rPr>
      <w:rFonts w:ascii="RijksoverheidSansHeadingTT" w:hAnsi="RijksoverheidSansHeadingTT"/>
      <w:sz w:val="64"/>
      <w:szCs w:val="64"/>
    </w:rPr>
  </w:style>
  <w:style w:type="paragraph" w:customStyle="1" w:styleId="StandaardVet">
    <w:name w:val="Standaard Vet"/>
    <w:basedOn w:val="Standaard"/>
    <w:next w:val="Standaard"/>
    <w:pPr>
      <w:spacing w:after="0" w:line="240" w:lineRule="exact"/>
    </w:pPr>
    <w:rPr>
      <w:b/>
      <w:color w:val="000000"/>
      <w:lang w:eastAsia="nl-NL" w:bidi="ar-SA"/>
    </w:rPr>
  </w:style>
  <w:style w:type="paragraph" w:customStyle="1" w:styleId="InhoudHeaderTabel">
    <w:name w:val="InhoudHeaderTabel"/>
    <w:basedOn w:val="Standaard"/>
    <w:link w:val="InhoudHeaderTabelChar"/>
    <w:qFormat/>
    <w:rPr>
      <w:sz w:val="12"/>
      <w:szCs w:val="12"/>
    </w:rPr>
  </w:style>
  <w:style w:type="character" w:customStyle="1" w:styleId="InhoudHeaderTabelChar">
    <w:name w:val="InhoudHeaderTabel Char"/>
    <w:basedOn w:val="Standaardalinea-lettertype"/>
    <w:link w:val="InhoudHeaderTabel"/>
    <w:rPr>
      <w:rFonts w:ascii="Verdana" w:hAnsi="Verdana"/>
      <w:sz w:val="12"/>
      <w:szCs w:val="12"/>
      <w:shd w:val="clear" w:color="auto" w:fill="auto"/>
    </w:rPr>
  </w:style>
  <w:style w:type="character" w:customStyle="1" w:styleId="Huisstijl-Rubricering">
    <w:name w:val="Huisstijl-Rubricering"/>
    <w:basedOn w:val="Standaardalinea-lettertype"/>
    <w:rPr>
      <w:rFonts w:ascii="Verdana" w:hAnsi="Verdana"/>
      <w:b/>
      <w:caps/>
      <w:sz w:val="13"/>
      <w:szCs w:val="13"/>
      <w:shd w:val="clear" w:color="auto" w:fill="auto"/>
    </w:rPr>
  </w:style>
  <w:style w:type="paragraph" w:customStyle="1" w:styleId="Huisstijl-NAW">
    <w:name w:val="Huisstijl-NAW"/>
    <w:basedOn w:val="Standaard"/>
    <w:pPr>
      <w:autoSpaceDN/>
      <w:spacing w:after="0"/>
    </w:pPr>
    <w:rPr>
      <w:rFonts w:eastAsia="Times New Roman" w:cs="Verdana"/>
      <w:lang w:eastAsia="nl-NL" w:bidi="ar-SA"/>
    </w:rPr>
  </w:style>
  <w:style w:type="paragraph" w:customStyle="1" w:styleId="TOC">
    <w:name w:val="TOC"/>
    <w:basedOn w:val="Standaard"/>
    <w:pPr>
      <w:autoSpaceDN/>
      <w:spacing w:after="0" w:line="280" w:lineRule="atLeast"/>
    </w:pPr>
    <w:rPr>
      <w:rFonts w:ascii="Arial" w:eastAsia="Times New Roman" w:hAnsi="Arial" w:cs="Times New Roman"/>
      <w:b/>
      <w:sz w:val="28"/>
      <w:szCs w:val="28"/>
      <w:lang w:eastAsia="nl-NL" w:bidi="ar-SA"/>
    </w:rPr>
  </w:style>
  <w:style w:type="paragraph" w:customStyle="1" w:styleId="Default">
    <w:name w:val="Default"/>
    <w:pPr>
      <w:widowControl/>
      <w:autoSpaceDE w:val="0"/>
    </w:pPr>
    <w:rPr>
      <w:rFonts w:ascii="Verdana" w:hAnsi="Verdana" w:cs="Verdana"/>
      <w:color w:val="000000"/>
      <w:lang w:bidi="ar-SA"/>
    </w:rPr>
  </w:style>
  <w:style w:type="character" w:styleId="Verwijzingopmerking">
    <w:name w:val="annotation reference"/>
    <w:basedOn w:val="Standaardalinea-lettertype"/>
    <w:uiPriority w:val="99"/>
    <w:semiHidden/>
    <w:unhideWhenUsed/>
    <w:rPr>
      <w:sz w:val="16"/>
      <w:szCs w:val="16"/>
      <w:shd w:val="clear" w:color="auto" w:fill="auto"/>
    </w:rPr>
  </w:style>
  <w:style w:type="paragraph" w:styleId="Tekstopmerking">
    <w:name w:val="annotation text"/>
    <w:basedOn w:val="Standaard"/>
    <w:link w:val="TekstopmerkingChar"/>
    <w:uiPriority w:val="99"/>
    <w:semiHidden/>
    <w:unhideWhenUsed/>
    <w:pPr>
      <w:spacing w:line="240" w:lineRule="auto"/>
    </w:pPr>
    <w:rPr>
      <w:rFonts w:cs="Mangal"/>
      <w:sz w:val="20"/>
      <w:szCs w:val="20"/>
    </w:rPr>
  </w:style>
  <w:style w:type="character" w:customStyle="1" w:styleId="TekstopmerkingChar">
    <w:name w:val="Tekst opmerking Char"/>
    <w:basedOn w:val="Standaardalinea-lettertype"/>
    <w:link w:val="Tekstopmerking"/>
    <w:uiPriority w:val="99"/>
    <w:semiHidden/>
    <w:rPr>
      <w:rFonts w:ascii="Verdana" w:hAnsi="Verdana" w:cs="Mangal"/>
      <w:sz w:val="20"/>
      <w:szCs w:val="20"/>
      <w:shd w:val="clear" w:color="auto" w:fill="auto"/>
    </w:rPr>
  </w:style>
  <w:style w:type="paragraph" w:styleId="Onderwerpvanopmerking">
    <w:name w:val="annotation subject"/>
    <w:basedOn w:val="Tekstopmerking"/>
    <w:next w:val="Tekstopmerking"/>
    <w:link w:val="OnderwerpvanopmerkingChar"/>
    <w:uiPriority w:val="99"/>
    <w:semiHidden/>
    <w:unhideWhenUsed/>
    <w:rPr>
      <w:b/>
    </w:rPr>
  </w:style>
  <w:style w:type="character" w:customStyle="1" w:styleId="OnderwerpvanopmerkingChar">
    <w:name w:val="Onderwerp van opmerking Char"/>
    <w:basedOn w:val="TekstopmerkingChar"/>
    <w:link w:val="Onderwerpvanopmerking"/>
    <w:uiPriority w:val="99"/>
    <w:semiHidden/>
    <w:rPr>
      <w:rFonts w:ascii="Verdana" w:hAnsi="Verdana" w:cs="Mangal"/>
      <w:b/>
      <w:sz w:val="20"/>
      <w:szCs w:val="20"/>
      <w:shd w:val="clear" w:color="auto" w:fill="auto"/>
    </w:rPr>
  </w:style>
  <w:style w:type="paragraph" w:styleId="Normaalweb">
    <w:name w:val="Normal (Web)"/>
    <w:basedOn w:val="Standaard"/>
    <w:uiPriority w:val="99"/>
    <w:unhideWhenUsed/>
    <w:pPr>
      <w:autoSpaceDN/>
      <w:spacing w:before="100" w:beforeAutospacing="1" w:after="100" w:afterAutospacing="1" w:line="240" w:lineRule="auto"/>
    </w:pPr>
    <w:rPr>
      <w:rFonts w:ascii="Times New Roman" w:eastAsia="Times New Roman" w:hAnsi="Times New Roman" w:cs="Times New Roman"/>
      <w:sz w:val="24"/>
      <w:szCs w:val="24"/>
      <w:lang w:eastAsia="nl-NL" w:bidi="ar-SA"/>
    </w:rPr>
  </w:style>
  <w:style w:type="paragraph" w:customStyle="1" w:styleId="s25">
    <w:name w:val="s25"/>
    <w:basedOn w:val="Standaard"/>
    <w:pPr>
      <w:autoSpaceDN/>
      <w:spacing w:before="100" w:beforeAutospacing="1" w:after="100" w:afterAutospacing="1" w:line="240" w:lineRule="auto"/>
    </w:pPr>
    <w:rPr>
      <w:rFonts w:ascii="Times New Roman" w:eastAsiaTheme="minorHAnsi" w:hAnsi="Times New Roman" w:cs="Times New Roman"/>
      <w:sz w:val="24"/>
      <w:szCs w:val="24"/>
      <w:lang w:eastAsia="nl-NL" w:bidi="ar-SA"/>
    </w:rPr>
  </w:style>
  <w:style w:type="paragraph" w:styleId="Voetnoottekst">
    <w:name w:val="footnote text"/>
    <w:basedOn w:val="Standaard"/>
    <w:link w:val="VoetnoottekstChar"/>
    <w:uiPriority w:val="99"/>
    <w:semiHidden/>
    <w:unhideWhenUsed/>
    <w:pPr>
      <w:spacing w:after="0" w:line="240" w:lineRule="auto"/>
    </w:pPr>
    <w:rPr>
      <w:rFonts w:cs="Mangal"/>
      <w:sz w:val="20"/>
      <w:szCs w:val="20"/>
    </w:rPr>
  </w:style>
  <w:style w:type="character" w:customStyle="1" w:styleId="VoetnoottekstChar">
    <w:name w:val="Voetnoottekst Char"/>
    <w:basedOn w:val="Standaardalinea-lettertype"/>
    <w:link w:val="Voetnoottekst"/>
    <w:uiPriority w:val="99"/>
    <w:semiHidden/>
    <w:rPr>
      <w:rFonts w:ascii="Verdana" w:hAnsi="Verdana" w:cs="Mangal"/>
      <w:sz w:val="20"/>
      <w:szCs w:val="20"/>
      <w:shd w:val="clear" w:color="auto" w:fill="auto"/>
    </w:rPr>
  </w:style>
  <w:style w:type="character" w:styleId="Voetnootmarkering">
    <w:name w:val="footnote reference"/>
    <w:basedOn w:val="Standaardalinea-lettertype"/>
    <w:uiPriority w:val="99"/>
    <w:semiHidden/>
    <w:unhideWhenUsed/>
    <w:rPr>
      <w:shd w:val="clear" w:color="auto" w:fill="auto"/>
      <w:vertAlign w:val="superscript"/>
    </w:rPr>
  </w:style>
  <w:style w:type="paragraph" w:styleId="Revisie">
    <w:name w:val="Revision"/>
    <w:uiPriority w:val="99"/>
    <w:semiHidden/>
    <w:pPr>
      <w:widowControl/>
      <w:autoSpaceDN/>
    </w:pPr>
    <w:rPr>
      <w:rFonts w:ascii="Verdana" w:hAnsi="Verdana" w:cs="Mang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725</ap:Words>
  <ap:Characters>3989</ap:Characters>
  <ap:DocSecurity>0</ap:DocSecurity>
  <ap:Lines>33</ap:Lines>
  <ap:Paragraphs>9</ap:Paragraphs>
  <ap:MMClips>0</ap:MMClips>
  <ap:ScaleCrop>false</ap:ScaleCrop>
  <ap:LinksUpToDate>false</ap:LinksUpToDate>
  <ap:CharactersWithSpaces>4705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2026-10-05T11:23:00.0000000Z</dcterms:created>
  <dcterms:modified xsi:type="dcterms:W3CDTF">2026-10-05T11:24:00.0000000Z</dcterms:modified>
  <dc:description>------------------------</dc:description>
  <dc:subject/>
  <dc:title/>
  <keywords/>
  <version/>
  <category/>
</coreProperties>
</file>