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B3F3F" w:rsidP="008B3F3F" w:rsidRDefault="008B3F3F" w14:paraId="48A120A0" w14:textId="12418ACC">
      <w:r>
        <w:t>AH 259</w:t>
      </w:r>
    </w:p>
    <w:p w:rsidR="008B3F3F" w:rsidP="008B3F3F" w:rsidRDefault="008B3F3F" w14:paraId="16C69C44" w14:textId="3370D961">
      <w:r>
        <w:t>2026Z17212</w:t>
      </w:r>
    </w:p>
    <w:p w:rsidR="008B3F3F" w:rsidP="008B3F3F" w:rsidRDefault="008B3F3F" w14:paraId="1EFA2F26" w14:textId="49643BB5">
      <w:pPr>
        <w:rPr>
          <w:sz w:val="24"/>
          <w:szCs w:val="24"/>
        </w:rPr>
      </w:pPr>
      <w:r w:rsidRPr="00D25B3E">
        <w:rPr>
          <w:sz w:val="24"/>
          <w:szCs w:val="24"/>
        </w:rPr>
        <w:t>Antwoord van minister Van den Brink (Asiel en Migratie) (ontvangen</w:t>
      </w:r>
      <w:r>
        <w:rPr>
          <w:sz w:val="24"/>
          <w:szCs w:val="24"/>
        </w:rPr>
        <w:t xml:space="preserve">  5 oktober 2026)</w:t>
      </w:r>
    </w:p>
    <w:p w:rsidRPr="00223A91" w:rsidR="008B3F3F" w:rsidP="008B3F3F" w:rsidRDefault="008B3F3F" w14:paraId="0D0E3351" w14:textId="03C76764">
      <w:r w:rsidRPr="002F1096">
        <w:rPr>
          <w:color w:val="000000"/>
          <w:sz w:val="24"/>
          <w:szCs w:val="24"/>
        </w:rPr>
        <w:t>Zie ook Aanhangsel Handelingen, vergaderjaar 202</w:t>
      </w:r>
      <w:r>
        <w:rPr>
          <w:color w:val="000000"/>
          <w:sz w:val="24"/>
          <w:szCs w:val="24"/>
        </w:rPr>
        <w:t>6</w:t>
      </w:r>
      <w:r w:rsidRPr="002F1096">
        <w:rPr>
          <w:color w:val="000000"/>
          <w:sz w:val="24"/>
          <w:szCs w:val="24"/>
        </w:rPr>
        <w:t>-202</w:t>
      </w:r>
      <w:r>
        <w:rPr>
          <w:color w:val="000000"/>
          <w:sz w:val="24"/>
          <w:szCs w:val="24"/>
        </w:rPr>
        <w:t>7</w:t>
      </w:r>
      <w:r w:rsidRPr="002F1096">
        <w:rPr>
          <w:color w:val="000000"/>
          <w:sz w:val="24"/>
          <w:szCs w:val="24"/>
        </w:rPr>
        <w:t xml:space="preserve">, nr. </w:t>
      </w:r>
      <w:r>
        <w:t>1</w:t>
      </w:r>
    </w:p>
    <w:p w:rsidRPr="00223A91" w:rsidR="008B3F3F" w:rsidP="008B3F3F" w:rsidRDefault="008B3F3F" w14:paraId="686D82CC" w14:textId="77777777">
      <w:pPr>
        <w:rPr>
          <w:b/>
          <w:bCs/>
        </w:rPr>
      </w:pPr>
      <w:r w:rsidRPr="00223A91">
        <w:rPr>
          <w:b/>
          <w:bCs/>
        </w:rPr>
        <w:t xml:space="preserve">Vraag 1 </w:t>
      </w:r>
    </w:p>
    <w:p w:rsidRPr="00223A91" w:rsidR="008B3F3F" w:rsidP="008B3F3F" w:rsidRDefault="008B3F3F" w14:paraId="4C3FC2CC" w14:textId="7F7A309C">
      <w:pPr>
        <w:rPr>
          <w:b/>
          <w:bCs/>
        </w:rPr>
      </w:pPr>
      <w:r w:rsidRPr="00223A91">
        <w:rPr>
          <w:b/>
          <w:bCs/>
        </w:rPr>
        <w:t>Bent u bekend met het bericht 'Oostenrijk stuurt asielzoekers met openbaar vervoer terug naar Italië dankzij nieuwe regels: hoeveel zullen er volgen?'</w:t>
      </w:r>
    </w:p>
    <w:p w:rsidRPr="00223A91" w:rsidR="008B3F3F" w:rsidP="008B3F3F" w:rsidRDefault="008B3F3F" w14:paraId="4520DB29" w14:textId="77777777"/>
    <w:p w:rsidRPr="00223A91" w:rsidR="008B3F3F" w:rsidP="008B3F3F" w:rsidRDefault="008B3F3F" w14:paraId="18847F93" w14:textId="77777777">
      <w:pPr>
        <w:rPr>
          <w:b/>
          <w:bCs/>
        </w:rPr>
      </w:pPr>
      <w:r w:rsidRPr="00223A91">
        <w:rPr>
          <w:b/>
          <w:bCs/>
        </w:rPr>
        <w:t xml:space="preserve">Antwoord </w:t>
      </w:r>
      <w:r>
        <w:rPr>
          <w:b/>
          <w:bCs/>
        </w:rPr>
        <w:t xml:space="preserve">op </w:t>
      </w:r>
      <w:r w:rsidRPr="00223A91">
        <w:rPr>
          <w:b/>
          <w:bCs/>
        </w:rPr>
        <w:t>vraag 1</w:t>
      </w:r>
    </w:p>
    <w:p w:rsidRPr="00223A91" w:rsidR="008B3F3F" w:rsidP="008B3F3F" w:rsidRDefault="008B3F3F" w14:paraId="2E1EEF6A" w14:textId="77777777">
      <w:r w:rsidRPr="00223A91">
        <w:t xml:space="preserve">Ja, ik ben bekend met dit bericht. </w:t>
      </w:r>
    </w:p>
    <w:p w:rsidRPr="00223A91" w:rsidR="008B3F3F" w:rsidP="008B3F3F" w:rsidRDefault="008B3F3F" w14:paraId="73D37425" w14:textId="77777777"/>
    <w:p w:rsidRPr="00223A91" w:rsidR="008B3F3F" w:rsidP="008B3F3F" w:rsidRDefault="008B3F3F" w14:paraId="121BA9F4" w14:textId="77777777">
      <w:pPr>
        <w:rPr>
          <w:b/>
          <w:bCs/>
        </w:rPr>
      </w:pPr>
      <w:r w:rsidRPr="00223A91">
        <w:rPr>
          <w:b/>
          <w:bCs/>
        </w:rPr>
        <w:t xml:space="preserve">Vraag 2 </w:t>
      </w:r>
    </w:p>
    <w:p w:rsidRPr="00223A91" w:rsidR="008B3F3F" w:rsidP="008B3F3F" w:rsidRDefault="008B3F3F" w14:paraId="4A53A884" w14:textId="77777777">
      <w:pPr>
        <w:rPr>
          <w:b/>
          <w:bCs/>
        </w:rPr>
      </w:pPr>
      <w:r w:rsidRPr="00223A91">
        <w:rPr>
          <w:b/>
          <w:bCs/>
        </w:rPr>
        <w:t>Hoe wordt momenteel in Nederland omgegaan met migranten die zich melden om een asielaanvraag in te dienen? Kunt u daarbij onderscheid maken tussen migranten die reeds in een andere Europese lidstaat zijn geregistreerd en migranten voor wie dat niet geldt?</w:t>
      </w:r>
    </w:p>
    <w:p w:rsidRPr="00223A91" w:rsidR="008B3F3F" w:rsidP="008B3F3F" w:rsidRDefault="008B3F3F" w14:paraId="0674B69C" w14:textId="77777777"/>
    <w:p w:rsidRPr="00223A91" w:rsidR="008B3F3F" w:rsidP="008B3F3F" w:rsidRDefault="008B3F3F" w14:paraId="468E2C4E" w14:textId="77777777">
      <w:pPr>
        <w:rPr>
          <w:b/>
          <w:bCs/>
        </w:rPr>
      </w:pPr>
      <w:r w:rsidRPr="00223A91">
        <w:rPr>
          <w:b/>
          <w:bCs/>
        </w:rPr>
        <w:t xml:space="preserve">Antwoord </w:t>
      </w:r>
      <w:r>
        <w:rPr>
          <w:b/>
          <w:bCs/>
        </w:rPr>
        <w:t xml:space="preserve">op </w:t>
      </w:r>
      <w:r w:rsidRPr="00223A91">
        <w:rPr>
          <w:b/>
          <w:bCs/>
        </w:rPr>
        <w:t>vraag 2</w:t>
      </w:r>
    </w:p>
    <w:p w:rsidRPr="00223A91" w:rsidR="008B3F3F" w:rsidP="008B3F3F" w:rsidRDefault="008B3F3F" w14:paraId="57467790" w14:textId="77777777">
      <w:r w:rsidRPr="00223A91">
        <w:t xml:space="preserve">In de Asiel- en migratiebeheerverordening (AMbV) van het EU Asiel- en migratiepact zijn de criteria neergelegd om te bepalen welke lidstaat verantwoordelijk is voor de behandeling van een asielverzoek. Voorbeelden van deze verantwoordelijkheidscriteria zijn de lidstaat op wiens grondgebied al gezinsleden van de asielzoeker aanwezig zijn, en de lidstaat via wiens buitengrens de asielmigrant (aantoonbaar) korter dan 20 maanden geleden de EU irregulier is ingereisd. De criteria moeten volgens een rangorde worden toegepast door de lidstaat waar het asielverzoek voor het eerst is geregistreerd. Deze lidstaat is dus belast met het vaststellen van welke lidstaat op basis van de criteria verantwoordelijk is voor de behandeling van dat asielverzoek. Als geen van de criteria van toepassing is dan is de lidstaat waar het asielverzoek voor het eerst is geregistreerd de voor die behandeling verantwoordelijke lidstaat. De verantwoordelijke lidstaat wordt geregistreerd in Eurodac. </w:t>
      </w:r>
    </w:p>
    <w:p w:rsidRPr="00223A91" w:rsidR="008B3F3F" w:rsidP="008B3F3F" w:rsidRDefault="008B3F3F" w14:paraId="4565B73D" w14:textId="77777777"/>
    <w:p w:rsidRPr="00223A91" w:rsidR="008B3F3F" w:rsidP="008B3F3F" w:rsidRDefault="008B3F3F" w14:paraId="6A337686" w14:textId="77777777">
      <w:bookmarkStart w:name="_Hlk240015944" w:id="0"/>
      <w:r w:rsidRPr="00223A91">
        <w:t xml:space="preserve">Voor de praktijk betekent dit dat in de situatie dat de eerste registratie van een asielverzoek in Nederland is en de IND van mening is dat een andere lidstaat op basis van de verantwoordelijkscriteria verantwoordelijk is voor de behandeling van dat asielverzoek, die andere lidstaat wordt verzocht om overname van de asielzoeker. In de situatie dat er voorafgaande aan de registratie van het asielverzoek in Nederland al sprake was van een registratie van een asielverzoek in een andere lidstaat dan stuurt de IND een kennisgeving van terugname naar die lidstaat. Als de aangezochte lidstaat die verantwoordelijkheid aanvaardt of bevestigt, dan kan het in Nederland ingediende asielverzoek niet-inbehandeling worden genomen en aan de asielzoeker een overdrachtsbesluit worden uitgereikt. </w:t>
      </w:r>
      <w:bookmarkEnd w:id="0"/>
    </w:p>
    <w:p w:rsidRPr="00223A91" w:rsidR="008B3F3F" w:rsidP="008B3F3F" w:rsidRDefault="008B3F3F" w14:paraId="5356EAF0" w14:textId="77777777"/>
    <w:p w:rsidRPr="00223A91" w:rsidR="008B3F3F" w:rsidP="008B3F3F" w:rsidRDefault="008B3F3F" w14:paraId="487FE77B" w14:textId="77777777"/>
    <w:p w:rsidRPr="00223A91" w:rsidR="008B3F3F" w:rsidP="008B3F3F" w:rsidRDefault="008B3F3F" w14:paraId="6DE041E8" w14:textId="77777777">
      <w:r w:rsidRPr="00223A91">
        <w:t xml:space="preserve">     </w:t>
      </w:r>
    </w:p>
    <w:p w:rsidR="008B3F3F" w:rsidP="008B3F3F" w:rsidRDefault="008B3F3F" w14:paraId="4F4D5485" w14:textId="77777777">
      <w:pPr>
        <w:rPr>
          <w:b/>
          <w:bCs/>
        </w:rPr>
      </w:pPr>
    </w:p>
    <w:p w:rsidR="008B3F3F" w:rsidP="008B3F3F" w:rsidRDefault="008B3F3F" w14:paraId="64B05A3D" w14:textId="77777777">
      <w:pPr>
        <w:rPr>
          <w:b/>
          <w:bCs/>
        </w:rPr>
      </w:pPr>
    </w:p>
    <w:p w:rsidR="008B3F3F" w:rsidP="008B3F3F" w:rsidRDefault="008B3F3F" w14:paraId="5C82D3E3" w14:textId="77777777">
      <w:pPr>
        <w:rPr>
          <w:b/>
          <w:bCs/>
        </w:rPr>
      </w:pPr>
    </w:p>
    <w:p w:rsidRPr="00223A91" w:rsidR="008B3F3F" w:rsidP="008B3F3F" w:rsidRDefault="008B3F3F" w14:paraId="2207A3BA" w14:textId="77777777">
      <w:pPr>
        <w:rPr>
          <w:b/>
          <w:bCs/>
        </w:rPr>
      </w:pPr>
      <w:r w:rsidRPr="00223A91">
        <w:rPr>
          <w:b/>
          <w:bCs/>
        </w:rPr>
        <w:t>Vraag 3</w:t>
      </w:r>
    </w:p>
    <w:p w:rsidRPr="00223A91" w:rsidR="008B3F3F" w:rsidP="008B3F3F" w:rsidRDefault="008B3F3F" w14:paraId="1A20DE81" w14:textId="77777777">
      <w:pPr>
        <w:rPr>
          <w:b/>
          <w:bCs/>
        </w:rPr>
      </w:pPr>
      <w:r w:rsidRPr="00223A91">
        <w:rPr>
          <w:b/>
          <w:bCs/>
        </w:rPr>
        <w:t>Is de wijze waarop Nederland omgaat met migranten die reeds in een andere Europese lidstaat zijn geregistreerd gewijzigd sinds 12 juni 2026? Zo ja, op welke punten?</w:t>
      </w:r>
    </w:p>
    <w:p w:rsidRPr="00223A91" w:rsidR="008B3F3F" w:rsidP="008B3F3F" w:rsidRDefault="008B3F3F" w14:paraId="7A04BCB9" w14:textId="77777777"/>
    <w:p w:rsidRPr="00223A91" w:rsidR="008B3F3F" w:rsidP="008B3F3F" w:rsidRDefault="008B3F3F" w14:paraId="22C8F873" w14:textId="77777777">
      <w:pPr>
        <w:rPr>
          <w:b/>
          <w:bCs/>
        </w:rPr>
      </w:pPr>
      <w:r w:rsidRPr="00223A91">
        <w:rPr>
          <w:b/>
          <w:bCs/>
        </w:rPr>
        <w:t xml:space="preserve">Antwoord </w:t>
      </w:r>
      <w:r>
        <w:rPr>
          <w:b/>
          <w:bCs/>
        </w:rPr>
        <w:t xml:space="preserve">op </w:t>
      </w:r>
      <w:r w:rsidRPr="00223A91">
        <w:rPr>
          <w:b/>
          <w:bCs/>
        </w:rPr>
        <w:t>vraag 3</w:t>
      </w:r>
    </w:p>
    <w:p w:rsidRPr="00223A91" w:rsidR="008B3F3F" w:rsidP="008B3F3F" w:rsidRDefault="008B3F3F" w14:paraId="12F01558" w14:textId="77777777">
      <w:r w:rsidRPr="00223A91">
        <w:t xml:space="preserve">De, in het antwoord op vraag 2 omschreven, systematiek en criteria van de Asiel- en migratiebeheerverordening zijn grotendeels gelijk aan die van de Dublinverordening zoals die gold tot 12 juni 2026. Wel geldt voor zaken waarin de verantwoordelijke lidstaat al eerder door een andere lidstaat was bepaald, een vereenvoudigde procedure waarin niet meer wordt gehoord. Ook zijn, in de Uitvoeringsverordening behorend bij de Asiel- en migratiebeheerverordening, meer regels over de verschillende modaliteiten van de feitelijke overdrachten opgenomen.  </w:t>
      </w:r>
    </w:p>
    <w:p w:rsidRPr="00223A91" w:rsidR="008B3F3F" w:rsidP="008B3F3F" w:rsidRDefault="008B3F3F" w14:paraId="1F6F81F9" w14:textId="77777777">
      <w:r w:rsidRPr="00223A91">
        <w:t xml:space="preserve">  </w:t>
      </w:r>
    </w:p>
    <w:p w:rsidRPr="00223A91" w:rsidR="008B3F3F" w:rsidP="008B3F3F" w:rsidRDefault="008B3F3F" w14:paraId="13D9FF5B" w14:textId="77777777">
      <w:pPr>
        <w:rPr>
          <w:b/>
          <w:bCs/>
        </w:rPr>
      </w:pPr>
      <w:r w:rsidRPr="00223A91">
        <w:rPr>
          <w:b/>
          <w:bCs/>
        </w:rPr>
        <w:t>Vraag 4</w:t>
      </w:r>
    </w:p>
    <w:p w:rsidRPr="00223A91" w:rsidR="008B3F3F" w:rsidP="008B3F3F" w:rsidRDefault="008B3F3F" w14:paraId="2D260DFE" w14:textId="77777777">
      <w:pPr>
        <w:rPr>
          <w:b/>
          <w:bCs/>
        </w:rPr>
      </w:pPr>
      <w:r w:rsidRPr="00223A91">
        <w:rPr>
          <w:b/>
          <w:bCs/>
        </w:rPr>
        <w:t>Hoe wordt sinds 12 juni 2026 omgegaan met migranten die zich in Nederland melden om een asielaanvraag in te dienen en reeds in een andere Europese lidstaat zijn geregistreerd?</w:t>
      </w:r>
    </w:p>
    <w:p w:rsidRPr="00223A91" w:rsidR="008B3F3F" w:rsidP="008B3F3F" w:rsidRDefault="008B3F3F" w14:paraId="27F38B23" w14:textId="77777777">
      <w:r w:rsidRPr="00223A91">
        <w:t> </w:t>
      </w:r>
    </w:p>
    <w:p w:rsidRPr="00223A91" w:rsidR="008B3F3F" w:rsidP="008B3F3F" w:rsidRDefault="008B3F3F" w14:paraId="452D8A97" w14:textId="77777777">
      <w:pPr>
        <w:rPr>
          <w:b/>
          <w:bCs/>
        </w:rPr>
      </w:pPr>
      <w:r w:rsidRPr="00223A91">
        <w:rPr>
          <w:b/>
          <w:bCs/>
        </w:rPr>
        <w:t xml:space="preserve">Antwoord </w:t>
      </w:r>
      <w:r>
        <w:rPr>
          <w:b/>
          <w:bCs/>
        </w:rPr>
        <w:t xml:space="preserve">op </w:t>
      </w:r>
      <w:r w:rsidRPr="00223A91">
        <w:rPr>
          <w:b/>
          <w:bCs/>
        </w:rPr>
        <w:t>vraag 4</w:t>
      </w:r>
    </w:p>
    <w:p w:rsidRPr="00223A91" w:rsidR="008B3F3F" w:rsidP="008B3F3F" w:rsidRDefault="008B3F3F" w14:paraId="7F2AAAA1" w14:textId="77777777">
      <w:r w:rsidRPr="00223A91">
        <w:t xml:space="preserve">Zoals toegelicht in de antwoorden op de vragen 2 en 3, zal de IND indien hij van mening is dat een andere lidstaat verantwoordelijk is voor de behandeling van het in Nederland ingediend asielverzoek, die lidstaat verzoeken om de asielzoeker over-/ terug te nemen. Om vervolgens de Dublinprocedure te kunnen voortzetten is wel een voorwaarde dat die aangezochte lidstaat die verantwoordelijkheid aanvaardt. De aangezochte lidstaat verricht hiertoe de nodige controles. Indien die aangezochte lidstaat van oordeel is dat het niet de verantwoordelijke lidstaat is, dan vermeldt de lidstaat de reden daarvoor in zijn antwoord.  </w:t>
      </w:r>
    </w:p>
    <w:p w:rsidRPr="00223A91" w:rsidR="008B3F3F" w:rsidP="008B3F3F" w:rsidRDefault="008B3F3F" w14:paraId="22E0D249" w14:textId="77777777"/>
    <w:p w:rsidRPr="00223A91" w:rsidR="008B3F3F" w:rsidP="008B3F3F" w:rsidRDefault="008B3F3F" w14:paraId="25EFEE4C" w14:textId="77777777">
      <w:pPr>
        <w:rPr>
          <w:b/>
          <w:bCs/>
        </w:rPr>
      </w:pPr>
      <w:r w:rsidRPr="00223A91">
        <w:rPr>
          <w:b/>
          <w:bCs/>
        </w:rPr>
        <w:t xml:space="preserve">Vraag 5 </w:t>
      </w:r>
    </w:p>
    <w:p w:rsidRPr="00223A91" w:rsidR="008B3F3F" w:rsidP="008B3F3F" w:rsidRDefault="008B3F3F" w14:paraId="0095A0CC" w14:textId="77777777">
      <w:pPr>
        <w:rPr>
          <w:b/>
          <w:bCs/>
        </w:rPr>
      </w:pPr>
      <w:r w:rsidRPr="00223A91">
        <w:rPr>
          <w:b/>
          <w:bCs/>
        </w:rPr>
        <w:t>Bent u voornemens deze migranten, net als Oostenrijk, over te dragen aan de Europese lidstaat waar zij eerder zijn geregistreerd? Zo nee, waarom niet?</w:t>
      </w:r>
    </w:p>
    <w:p w:rsidRPr="00223A91" w:rsidR="008B3F3F" w:rsidP="008B3F3F" w:rsidRDefault="008B3F3F" w14:paraId="074654A8" w14:textId="77777777"/>
    <w:p w:rsidRPr="00223A91" w:rsidR="008B3F3F" w:rsidP="008B3F3F" w:rsidRDefault="008B3F3F" w14:paraId="302A5A65" w14:textId="77777777">
      <w:pPr>
        <w:rPr>
          <w:b/>
          <w:bCs/>
        </w:rPr>
      </w:pPr>
      <w:r w:rsidRPr="00223A91">
        <w:rPr>
          <w:b/>
          <w:bCs/>
        </w:rPr>
        <w:lastRenderedPageBreak/>
        <w:t xml:space="preserve">Antwoord </w:t>
      </w:r>
      <w:r>
        <w:rPr>
          <w:b/>
          <w:bCs/>
        </w:rPr>
        <w:t xml:space="preserve">op </w:t>
      </w:r>
      <w:r w:rsidRPr="00223A91">
        <w:rPr>
          <w:b/>
          <w:bCs/>
        </w:rPr>
        <w:t>vraag 5</w:t>
      </w:r>
    </w:p>
    <w:p w:rsidRPr="00223A91" w:rsidR="008B3F3F" w:rsidP="008B3F3F" w:rsidRDefault="008B3F3F" w14:paraId="63DA9DDB" w14:textId="77777777">
      <w:r w:rsidRPr="00223A91">
        <w:t xml:space="preserve">Zoals toegelicht in de vorige antwoorden is de praktijk in Nederland dat wordt ingezet op een overdracht van de asielmigrant naar een andere lidstaat indien deze op grond van de voornoemde criteria verantwoordelijk is voor de behandeling van zijn asielverzoek. Wel blijft zoals toegelicht in de vorige antwoorden een voorwaarde dat die andere lidstaat zijn verantwoordelijkheid heeft bevestigd en zijn medewerking verleent. Zoals al eerder gemeld erkent het kabinet dat er in de beginfase nog hordes zijn. Zoals vermeld in de geannoteerde agenda van de JBZ-Raad van 1 en 2 oktober 2026 zet het kabinet alles op alles om ook de overdrachten onder de AMbV naar Italië en Griekenland zo snel mogelijk te hervatten. Nederland heeft hierover op verschillende niveaus contact met Italië en Griekenland. Daarnaast trekt het kabinet nauw op met gelijkgezinde lidstaten, die vergelijkbare uitdagingen als Nederland ervaren. Ook roept het kabinet de Europese Commissie, als hoeder van de verdragen, op tot het nauwlettend toezien op volledige implementatie en naleving van het Pact. </w:t>
      </w:r>
    </w:p>
    <w:p w:rsidRPr="00223A91" w:rsidR="008B3F3F" w:rsidP="008B3F3F" w:rsidRDefault="008B3F3F" w14:paraId="54E6D5DA" w14:textId="77777777"/>
    <w:p w:rsidR="008B3F3F" w:rsidP="008B3F3F" w:rsidRDefault="008B3F3F" w14:paraId="36A6F4F2" w14:textId="77777777">
      <w:pPr>
        <w:rPr>
          <w:b/>
          <w:bCs/>
        </w:rPr>
      </w:pPr>
    </w:p>
    <w:p w:rsidRPr="00223A91" w:rsidR="008B3F3F" w:rsidP="008B3F3F" w:rsidRDefault="008B3F3F" w14:paraId="3E0FBF35" w14:textId="77777777">
      <w:pPr>
        <w:rPr>
          <w:b/>
          <w:bCs/>
        </w:rPr>
      </w:pPr>
      <w:r w:rsidRPr="00223A91">
        <w:rPr>
          <w:b/>
          <w:bCs/>
        </w:rPr>
        <w:t>Vraag 6</w:t>
      </w:r>
    </w:p>
    <w:p w:rsidRPr="00223A91" w:rsidR="008B3F3F" w:rsidP="008B3F3F" w:rsidRDefault="008B3F3F" w14:paraId="7D271F2E" w14:textId="77777777">
      <w:pPr>
        <w:rPr>
          <w:b/>
          <w:bCs/>
        </w:rPr>
      </w:pPr>
      <w:r w:rsidRPr="00223A91">
        <w:rPr>
          <w:b/>
          <w:bCs/>
        </w:rPr>
        <w:t>Indien dat het geval is, welke vervoersmiddelen worden daarbij ingezet en binnen welke termijn vindt deze overdracht plaats?</w:t>
      </w:r>
    </w:p>
    <w:p w:rsidRPr="00223A91" w:rsidR="008B3F3F" w:rsidP="008B3F3F" w:rsidRDefault="008B3F3F" w14:paraId="60E41A20" w14:textId="77777777">
      <w:pPr>
        <w:rPr>
          <w:b/>
          <w:bCs/>
        </w:rPr>
      </w:pPr>
    </w:p>
    <w:p w:rsidRPr="00223A91" w:rsidR="008B3F3F" w:rsidP="008B3F3F" w:rsidRDefault="008B3F3F" w14:paraId="29CB258D" w14:textId="77777777">
      <w:pPr>
        <w:rPr>
          <w:b/>
          <w:bCs/>
        </w:rPr>
      </w:pPr>
      <w:r w:rsidRPr="00223A91">
        <w:rPr>
          <w:b/>
          <w:bCs/>
        </w:rPr>
        <w:t xml:space="preserve">Antwoord </w:t>
      </w:r>
      <w:r>
        <w:rPr>
          <w:b/>
          <w:bCs/>
        </w:rPr>
        <w:t xml:space="preserve">op </w:t>
      </w:r>
      <w:r w:rsidRPr="00223A91">
        <w:rPr>
          <w:b/>
          <w:bCs/>
        </w:rPr>
        <w:t>vraag 6</w:t>
      </w:r>
    </w:p>
    <w:p w:rsidRPr="00223A91" w:rsidR="008B3F3F" w:rsidP="008B3F3F" w:rsidRDefault="008B3F3F" w14:paraId="716C6996" w14:textId="77777777">
      <w:r w:rsidRPr="00223A91">
        <w:t xml:space="preserve">De vreemdeling wordt zodra zijn juridisch procedure is afgerond zo snel en zorgvuldig mogelijk overgedragen naar de verantwoordelijke lidstaat. Overdrachten naar een Dublinlidstaat vinden plaats via de lucht of over land. Bij overdrachten naar buurlanden (België/Duitsland/Luxemburg) wordt voornamelijk gebruik gemaakt van vervoer over land. Voor overdrachten naar andere EU-lidstaten worden vreemdelingen doorgaans per vliegtuig overgedragen aan de verantwoordelijke lidstaat. Indien een overdracht per vliegtuig vanwege medische complicaties niet mogelijk of wenselijk is, kan ervoor worden gekozen de vreemdeling via land over te dragen. </w:t>
      </w:r>
    </w:p>
    <w:p w:rsidRPr="00223A91" w:rsidR="008B3F3F" w:rsidP="008B3F3F" w:rsidRDefault="008B3F3F" w14:paraId="671B97C0" w14:textId="77777777">
      <w:r w:rsidRPr="00223A91">
        <w:t> </w:t>
      </w:r>
    </w:p>
    <w:p w:rsidRPr="00223A91" w:rsidR="008B3F3F" w:rsidP="008B3F3F" w:rsidRDefault="008B3F3F" w14:paraId="28998F1F" w14:textId="77777777">
      <w:pPr>
        <w:rPr>
          <w:b/>
          <w:bCs/>
        </w:rPr>
      </w:pPr>
      <w:r w:rsidRPr="00223A91">
        <w:rPr>
          <w:b/>
          <w:bCs/>
        </w:rPr>
        <w:t xml:space="preserve">Vraag 7 </w:t>
      </w:r>
    </w:p>
    <w:p w:rsidRPr="00223A91" w:rsidR="008B3F3F" w:rsidP="008B3F3F" w:rsidRDefault="008B3F3F" w14:paraId="26146118" w14:textId="77777777">
      <w:pPr>
        <w:rPr>
          <w:b/>
          <w:bCs/>
        </w:rPr>
      </w:pPr>
      <w:r w:rsidRPr="00223A91">
        <w:rPr>
          <w:b/>
          <w:bCs/>
        </w:rPr>
        <w:t>Hoeveel migranten die zich sinds 12 juni 2026 in Nederland hebben gemeld om een asielaanvraag in te dienen, zijn reeds in een andere Europese lidstaat geregistreerd?</w:t>
      </w:r>
    </w:p>
    <w:p w:rsidRPr="00223A91" w:rsidR="008B3F3F" w:rsidP="008B3F3F" w:rsidRDefault="008B3F3F" w14:paraId="76DD9E79" w14:textId="77777777">
      <w:r w:rsidRPr="00223A91">
        <w:t> </w:t>
      </w:r>
    </w:p>
    <w:p w:rsidRPr="00223A91" w:rsidR="008B3F3F" w:rsidP="008B3F3F" w:rsidRDefault="008B3F3F" w14:paraId="2F15701C" w14:textId="77777777">
      <w:pPr>
        <w:rPr>
          <w:b/>
          <w:bCs/>
        </w:rPr>
      </w:pPr>
      <w:r w:rsidRPr="00223A91">
        <w:rPr>
          <w:b/>
          <w:bCs/>
        </w:rPr>
        <w:t xml:space="preserve">Antwoord </w:t>
      </w:r>
      <w:r>
        <w:rPr>
          <w:b/>
          <w:bCs/>
        </w:rPr>
        <w:t xml:space="preserve">op </w:t>
      </w:r>
      <w:r w:rsidRPr="00223A91">
        <w:rPr>
          <w:b/>
          <w:bCs/>
        </w:rPr>
        <w:t>vraag 7</w:t>
      </w:r>
      <w:r w:rsidRPr="00223A91">
        <w:rPr>
          <w:rStyle w:val="Voetnootmarkering"/>
          <w:b/>
          <w:bCs/>
        </w:rPr>
        <w:footnoteReference w:id="1"/>
      </w:r>
    </w:p>
    <w:p w:rsidRPr="00223A91" w:rsidR="008B3F3F" w:rsidP="008B3F3F" w:rsidRDefault="008B3F3F" w14:paraId="647AA83A" w14:textId="77777777">
      <w:pPr>
        <w:rPr>
          <w:rFonts w:eastAsia="Aptos" w:cs="Calibri"/>
        </w:rPr>
      </w:pPr>
      <w:r w:rsidRPr="00223A91">
        <w:rPr>
          <w:rFonts w:eastAsia="Aptos" w:cs="Calibri"/>
        </w:rPr>
        <w:lastRenderedPageBreak/>
        <w:t>Zoals hierboven toegelicht zal, indien naar aanleiding van een eerdere registratie van de asielzoeker in Eurodac voldoende indicaties zijn dat op basis van de AMbV-citeria een andere lidstaat verantwoordelijk is voor de inhoudelijke behandeling van zijn asielverzoek, de IND het Dublin(AMbV)proces ten aanzien van die asielzoeker starten.</w:t>
      </w:r>
      <w:r w:rsidRPr="00223A91" w:rsidDel="00BF0338">
        <w:rPr>
          <w:rFonts w:eastAsia="Aptos" w:cs="Calibri"/>
        </w:rPr>
        <w:t xml:space="preserve"> </w:t>
      </w:r>
      <w:r w:rsidRPr="00223A91">
        <w:rPr>
          <w:rFonts w:eastAsia="Aptos" w:cs="Calibri"/>
        </w:rPr>
        <w:t>De IND heeft sinds 12 juni 2026 ca 1.310 claims verstuurd. Voor de onderverdeling per lidstaat zie onderstaande tabel. In de toekomst is het met behulp van de Europese systemen de verwachting dat we hier meer gestructureerde informatie over beschikbaar krijgen.</w:t>
      </w:r>
    </w:p>
    <w:p w:rsidRPr="00223A91" w:rsidR="008B3F3F" w:rsidP="008B3F3F" w:rsidRDefault="008B3F3F" w14:paraId="5094B2E7" w14:textId="77777777">
      <w:pPr>
        <w:rPr>
          <w:rFonts w:eastAsia="Aptos" w:cs="Calibri"/>
        </w:rPr>
      </w:pPr>
    </w:p>
    <w:p w:rsidRPr="00223A91" w:rsidR="008B3F3F" w:rsidP="008B3F3F" w:rsidRDefault="008B3F3F" w14:paraId="73A02F17" w14:textId="77777777">
      <w:pPr>
        <w:rPr>
          <w:rFonts w:eastAsia="Aptos" w:cs="Calibri"/>
        </w:rPr>
      </w:pPr>
      <w:r w:rsidRPr="00223A91">
        <w:rPr>
          <w:rFonts w:eastAsia="Aptos" w:cs="Calibri"/>
        </w:rPr>
        <w:t>Tabel: Aantal gelegde claims tussen 12 juni en 31 augustus 2026 op basis van claimland (top-10).</w:t>
      </w:r>
    </w:p>
    <w:tbl>
      <w:tblPr>
        <w:tblW w:w="2842" w:type="dxa"/>
        <w:tblCellMar>
          <w:left w:w="70" w:type="dxa"/>
          <w:right w:w="70" w:type="dxa"/>
        </w:tblCellMar>
        <w:tblLook w:val="04A0" w:firstRow="1" w:lastRow="0" w:firstColumn="1" w:lastColumn="0" w:noHBand="0" w:noVBand="1"/>
      </w:tblPr>
      <w:tblGrid>
        <w:gridCol w:w="2060"/>
        <w:gridCol w:w="782"/>
      </w:tblGrid>
      <w:tr w:rsidRPr="00223A91" w:rsidR="008B3F3F" w:rsidTr="000E2309" w14:paraId="68A3387B" w14:textId="77777777">
        <w:trPr>
          <w:trHeight w:val="300"/>
        </w:trPr>
        <w:tc>
          <w:tcPr>
            <w:tcW w:w="2060" w:type="dxa"/>
            <w:tcBorders>
              <w:top w:val="single" w:color="auto" w:sz="4" w:space="0"/>
              <w:left w:val="nil"/>
              <w:bottom w:val="single" w:color="auto" w:sz="4" w:space="0"/>
              <w:right w:val="nil"/>
            </w:tcBorders>
            <w:shd w:val="clear" w:color="000000" w:fill="FFFFFF"/>
            <w:noWrap/>
            <w:vAlign w:val="bottom"/>
            <w:hideMark/>
          </w:tcPr>
          <w:p w:rsidRPr="00223A91" w:rsidR="008B3F3F" w:rsidP="000E2309" w:rsidRDefault="008B3F3F" w14:paraId="633B8A20" w14:textId="77777777">
            <w:pPr>
              <w:rPr>
                <w:rFonts w:eastAsia="Times New Roman" w:cs="Arial"/>
                <w:b/>
                <w:bCs/>
              </w:rPr>
            </w:pPr>
            <w:r w:rsidRPr="00223A91">
              <w:rPr>
                <w:rFonts w:eastAsia="Times New Roman" w:cs="Arial"/>
                <w:b/>
                <w:bCs/>
              </w:rPr>
              <w:t>Lidstaat</w:t>
            </w:r>
          </w:p>
        </w:tc>
        <w:tc>
          <w:tcPr>
            <w:tcW w:w="782" w:type="dxa"/>
            <w:tcBorders>
              <w:top w:val="single" w:color="auto" w:sz="4" w:space="0"/>
              <w:left w:val="nil"/>
              <w:bottom w:val="single" w:color="auto" w:sz="4" w:space="0"/>
              <w:right w:val="nil"/>
            </w:tcBorders>
            <w:shd w:val="clear" w:color="000000" w:fill="FFFFFF"/>
            <w:noWrap/>
            <w:vAlign w:val="bottom"/>
            <w:hideMark/>
          </w:tcPr>
          <w:p w:rsidRPr="00223A91" w:rsidR="008B3F3F" w:rsidP="000E2309" w:rsidRDefault="008B3F3F" w14:paraId="7E2EE8BB" w14:textId="77777777">
            <w:pPr>
              <w:jc w:val="right"/>
              <w:rPr>
                <w:rFonts w:eastAsia="Times New Roman" w:cs="Arial"/>
                <w:b/>
                <w:bCs/>
              </w:rPr>
            </w:pPr>
            <w:r w:rsidRPr="00223A91">
              <w:rPr>
                <w:rFonts w:eastAsia="Times New Roman" w:cs="Arial"/>
                <w:b/>
                <w:bCs/>
              </w:rPr>
              <w:t> </w:t>
            </w:r>
          </w:p>
        </w:tc>
      </w:tr>
      <w:tr w:rsidRPr="00223A91" w:rsidR="008B3F3F" w:rsidTr="000E2309" w14:paraId="24A86378" w14:textId="77777777">
        <w:trPr>
          <w:trHeight w:val="300"/>
        </w:trPr>
        <w:tc>
          <w:tcPr>
            <w:tcW w:w="2060" w:type="dxa"/>
            <w:tcBorders>
              <w:top w:val="nil"/>
              <w:left w:val="nil"/>
              <w:bottom w:val="nil"/>
              <w:right w:val="nil"/>
            </w:tcBorders>
            <w:shd w:val="clear" w:color="000000" w:fill="FFFFFF"/>
            <w:noWrap/>
            <w:vAlign w:val="bottom"/>
            <w:hideMark/>
          </w:tcPr>
          <w:p w:rsidRPr="00223A91" w:rsidR="008B3F3F" w:rsidP="000E2309" w:rsidRDefault="008B3F3F" w14:paraId="58BAABE9" w14:textId="77777777">
            <w:pPr>
              <w:rPr>
                <w:rFonts w:eastAsia="Times New Roman" w:cs="Arial"/>
              </w:rPr>
            </w:pPr>
            <w:r w:rsidRPr="00223A91">
              <w:rPr>
                <w:rFonts w:eastAsia="Times New Roman" w:cs="Arial"/>
              </w:rPr>
              <w:t>Duitsland</w:t>
            </w:r>
          </w:p>
        </w:tc>
        <w:tc>
          <w:tcPr>
            <w:tcW w:w="782" w:type="dxa"/>
            <w:tcBorders>
              <w:top w:val="nil"/>
              <w:left w:val="nil"/>
              <w:bottom w:val="nil"/>
              <w:right w:val="nil"/>
            </w:tcBorders>
            <w:shd w:val="clear" w:color="000000" w:fill="FFFFFF"/>
            <w:noWrap/>
            <w:vAlign w:val="bottom"/>
            <w:hideMark/>
          </w:tcPr>
          <w:p w:rsidRPr="00223A91" w:rsidR="008B3F3F" w:rsidP="000E2309" w:rsidRDefault="008B3F3F" w14:paraId="0C61F2B3" w14:textId="77777777">
            <w:pPr>
              <w:jc w:val="right"/>
              <w:rPr>
                <w:rFonts w:eastAsia="Times New Roman" w:cs="Arial"/>
              </w:rPr>
            </w:pPr>
            <w:r w:rsidRPr="00223A91">
              <w:rPr>
                <w:rFonts w:eastAsia="Times New Roman" w:cs="Arial"/>
              </w:rPr>
              <w:t>290</w:t>
            </w:r>
          </w:p>
        </w:tc>
      </w:tr>
      <w:tr w:rsidRPr="00223A91" w:rsidR="008B3F3F" w:rsidTr="000E2309" w14:paraId="2DD0B2EA" w14:textId="77777777">
        <w:trPr>
          <w:trHeight w:val="300"/>
        </w:trPr>
        <w:tc>
          <w:tcPr>
            <w:tcW w:w="2060" w:type="dxa"/>
            <w:tcBorders>
              <w:top w:val="nil"/>
              <w:left w:val="nil"/>
              <w:bottom w:val="nil"/>
              <w:right w:val="nil"/>
            </w:tcBorders>
            <w:shd w:val="clear" w:color="000000" w:fill="FFFFFF"/>
            <w:noWrap/>
            <w:vAlign w:val="bottom"/>
            <w:hideMark/>
          </w:tcPr>
          <w:p w:rsidRPr="00223A91" w:rsidR="008B3F3F" w:rsidP="000E2309" w:rsidRDefault="008B3F3F" w14:paraId="6AFCAD09" w14:textId="77777777">
            <w:pPr>
              <w:rPr>
                <w:rFonts w:eastAsia="Times New Roman" w:cs="Arial"/>
              </w:rPr>
            </w:pPr>
            <w:r w:rsidRPr="00223A91">
              <w:rPr>
                <w:rFonts w:eastAsia="Times New Roman" w:cs="Arial"/>
              </w:rPr>
              <w:t>Griekenland</w:t>
            </w:r>
          </w:p>
        </w:tc>
        <w:tc>
          <w:tcPr>
            <w:tcW w:w="782" w:type="dxa"/>
            <w:tcBorders>
              <w:top w:val="nil"/>
              <w:left w:val="nil"/>
              <w:bottom w:val="nil"/>
              <w:right w:val="nil"/>
            </w:tcBorders>
            <w:shd w:val="clear" w:color="000000" w:fill="FFFFFF"/>
            <w:noWrap/>
            <w:vAlign w:val="bottom"/>
            <w:hideMark/>
          </w:tcPr>
          <w:p w:rsidRPr="00223A91" w:rsidR="008B3F3F" w:rsidP="000E2309" w:rsidRDefault="008B3F3F" w14:paraId="7A87262E" w14:textId="77777777">
            <w:pPr>
              <w:jc w:val="right"/>
              <w:rPr>
                <w:rFonts w:eastAsia="Times New Roman" w:cs="Arial"/>
              </w:rPr>
            </w:pPr>
            <w:r w:rsidRPr="00223A91">
              <w:rPr>
                <w:rFonts w:eastAsia="Times New Roman" w:cs="Arial"/>
              </w:rPr>
              <w:t>240</w:t>
            </w:r>
          </w:p>
        </w:tc>
      </w:tr>
      <w:tr w:rsidRPr="00223A91" w:rsidR="008B3F3F" w:rsidTr="000E2309" w14:paraId="242BF410" w14:textId="77777777">
        <w:trPr>
          <w:trHeight w:val="300"/>
        </w:trPr>
        <w:tc>
          <w:tcPr>
            <w:tcW w:w="2060" w:type="dxa"/>
            <w:tcBorders>
              <w:top w:val="nil"/>
              <w:left w:val="nil"/>
              <w:bottom w:val="nil"/>
              <w:right w:val="nil"/>
            </w:tcBorders>
            <w:shd w:val="clear" w:color="000000" w:fill="FFFFFF"/>
            <w:noWrap/>
            <w:vAlign w:val="bottom"/>
            <w:hideMark/>
          </w:tcPr>
          <w:p w:rsidRPr="00223A91" w:rsidR="008B3F3F" w:rsidP="000E2309" w:rsidRDefault="008B3F3F" w14:paraId="3A6C8CC1" w14:textId="77777777">
            <w:pPr>
              <w:rPr>
                <w:rFonts w:eastAsia="Times New Roman" w:cs="Arial"/>
              </w:rPr>
            </w:pPr>
            <w:r w:rsidRPr="00223A91">
              <w:rPr>
                <w:rFonts w:eastAsia="Times New Roman" w:cs="Arial"/>
              </w:rPr>
              <w:t>Italië</w:t>
            </w:r>
          </w:p>
        </w:tc>
        <w:tc>
          <w:tcPr>
            <w:tcW w:w="782" w:type="dxa"/>
            <w:tcBorders>
              <w:top w:val="nil"/>
              <w:left w:val="nil"/>
              <w:bottom w:val="nil"/>
              <w:right w:val="nil"/>
            </w:tcBorders>
            <w:shd w:val="clear" w:color="000000" w:fill="FFFFFF"/>
            <w:noWrap/>
            <w:vAlign w:val="bottom"/>
            <w:hideMark/>
          </w:tcPr>
          <w:p w:rsidRPr="00223A91" w:rsidR="008B3F3F" w:rsidP="000E2309" w:rsidRDefault="008B3F3F" w14:paraId="7160A878" w14:textId="77777777">
            <w:pPr>
              <w:jc w:val="right"/>
              <w:rPr>
                <w:rFonts w:eastAsia="Times New Roman" w:cs="Arial"/>
              </w:rPr>
            </w:pPr>
            <w:r w:rsidRPr="00223A91">
              <w:rPr>
                <w:rFonts w:eastAsia="Times New Roman" w:cs="Arial"/>
              </w:rPr>
              <w:t>210</w:t>
            </w:r>
          </w:p>
        </w:tc>
      </w:tr>
      <w:tr w:rsidRPr="00223A91" w:rsidR="008B3F3F" w:rsidTr="000E2309" w14:paraId="58D14DE5" w14:textId="77777777">
        <w:trPr>
          <w:trHeight w:val="300"/>
        </w:trPr>
        <w:tc>
          <w:tcPr>
            <w:tcW w:w="2060" w:type="dxa"/>
            <w:tcBorders>
              <w:top w:val="nil"/>
              <w:left w:val="nil"/>
              <w:bottom w:val="nil"/>
              <w:right w:val="nil"/>
            </w:tcBorders>
            <w:shd w:val="clear" w:color="000000" w:fill="FFFFFF"/>
            <w:noWrap/>
            <w:vAlign w:val="bottom"/>
            <w:hideMark/>
          </w:tcPr>
          <w:p w:rsidRPr="00223A91" w:rsidR="008B3F3F" w:rsidP="000E2309" w:rsidRDefault="008B3F3F" w14:paraId="453ED604" w14:textId="77777777">
            <w:pPr>
              <w:rPr>
                <w:rFonts w:eastAsia="Times New Roman" w:cs="Arial"/>
              </w:rPr>
            </w:pPr>
            <w:r w:rsidRPr="00223A91">
              <w:rPr>
                <w:rFonts w:eastAsia="Times New Roman" w:cs="Arial"/>
              </w:rPr>
              <w:t>Zwitserland</w:t>
            </w:r>
          </w:p>
        </w:tc>
        <w:tc>
          <w:tcPr>
            <w:tcW w:w="782" w:type="dxa"/>
            <w:tcBorders>
              <w:top w:val="nil"/>
              <w:left w:val="nil"/>
              <w:bottom w:val="nil"/>
              <w:right w:val="nil"/>
            </w:tcBorders>
            <w:shd w:val="clear" w:color="000000" w:fill="FFFFFF"/>
            <w:noWrap/>
            <w:vAlign w:val="bottom"/>
            <w:hideMark/>
          </w:tcPr>
          <w:p w:rsidRPr="00223A91" w:rsidR="008B3F3F" w:rsidP="000E2309" w:rsidRDefault="008B3F3F" w14:paraId="16A526E1" w14:textId="77777777">
            <w:pPr>
              <w:jc w:val="right"/>
              <w:rPr>
                <w:rFonts w:eastAsia="Times New Roman" w:cs="Arial"/>
              </w:rPr>
            </w:pPr>
            <w:r w:rsidRPr="00223A91">
              <w:rPr>
                <w:rFonts w:eastAsia="Times New Roman" w:cs="Arial"/>
              </w:rPr>
              <w:t>110</w:t>
            </w:r>
          </w:p>
        </w:tc>
      </w:tr>
      <w:tr w:rsidRPr="00223A91" w:rsidR="008B3F3F" w:rsidTr="000E2309" w14:paraId="5191C9B6" w14:textId="77777777">
        <w:trPr>
          <w:trHeight w:val="300"/>
        </w:trPr>
        <w:tc>
          <w:tcPr>
            <w:tcW w:w="2060" w:type="dxa"/>
            <w:tcBorders>
              <w:top w:val="nil"/>
              <w:left w:val="nil"/>
              <w:bottom w:val="nil"/>
              <w:right w:val="nil"/>
            </w:tcBorders>
            <w:shd w:val="clear" w:color="000000" w:fill="FFFFFF"/>
            <w:noWrap/>
            <w:vAlign w:val="bottom"/>
            <w:hideMark/>
          </w:tcPr>
          <w:p w:rsidRPr="00223A91" w:rsidR="008B3F3F" w:rsidP="000E2309" w:rsidRDefault="008B3F3F" w14:paraId="70A620F5" w14:textId="77777777">
            <w:pPr>
              <w:rPr>
                <w:rFonts w:eastAsia="Times New Roman" w:cs="Arial"/>
              </w:rPr>
            </w:pPr>
            <w:r w:rsidRPr="00223A91">
              <w:rPr>
                <w:rFonts w:eastAsia="Times New Roman" w:cs="Arial"/>
              </w:rPr>
              <w:t>Frankrijk</w:t>
            </w:r>
          </w:p>
        </w:tc>
        <w:tc>
          <w:tcPr>
            <w:tcW w:w="782" w:type="dxa"/>
            <w:tcBorders>
              <w:top w:val="nil"/>
              <w:left w:val="nil"/>
              <w:bottom w:val="nil"/>
              <w:right w:val="nil"/>
            </w:tcBorders>
            <w:shd w:val="clear" w:color="000000" w:fill="FFFFFF"/>
            <w:noWrap/>
            <w:vAlign w:val="bottom"/>
            <w:hideMark/>
          </w:tcPr>
          <w:p w:rsidRPr="00223A91" w:rsidR="008B3F3F" w:rsidP="000E2309" w:rsidRDefault="008B3F3F" w14:paraId="304B3DE2" w14:textId="77777777">
            <w:pPr>
              <w:jc w:val="right"/>
              <w:rPr>
                <w:rFonts w:eastAsia="Times New Roman" w:cs="Arial"/>
              </w:rPr>
            </w:pPr>
            <w:r w:rsidRPr="00223A91">
              <w:rPr>
                <w:rFonts w:eastAsia="Times New Roman" w:cs="Arial"/>
              </w:rPr>
              <w:t>90</w:t>
            </w:r>
          </w:p>
        </w:tc>
      </w:tr>
      <w:tr w:rsidRPr="00223A91" w:rsidR="008B3F3F" w:rsidTr="000E2309" w14:paraId="19FCC974" w14:textId="77777777">
        <w:trPr>
          <w:trHeight w:val="300"/>
        </w:trPr>
        <w:tc>
          <w:tcPr>
            <w:tcW w:w="2060" w:type="dxa"/>
            <w:tcBorders>
              <w:top w:val="nil"/>
              <w:left w:val="nil"/>
              <w:bottom w:val="nil"/>
              <w:right w:val="nil"/>
            </w:tcBorders>
            <w:shd w:val="clear" w:color="000000" w:fill="FFFFFF"/>
            <w:noWrap/>
            <w:vAlign w:val="bottom"/>
            <w:hideMark/>
          </w:tcPr>
          <w:p w:rsidRPr="00223A91" w:rsidR="008B3F3F" w:rsidP="000E2309" w:rsidRDefault="008B3F3F" w14:paraId="60F43750" w14:textId="77777777">
            <w:pPr>
              <w:rPr>
                <w:rFonts w:eastAsia="Times New Roman" w:cs="Arial"/>
              </w:rPr>
            </w:pPr>
            <w:r w:rsidRPr="00223A91">
              <w:rPr>
                <w:rFonts w:eastAsia="Times New Roman" w:cs="Arial"/>
              </w:rPr>
              <w:t>Slovenië</w:t>
            </w:r>
          </w:p>
        </w:tc>
        <w:tc>
          <w:tcPr>
            <w:tcW w:w="782" w:type="dxa"/>
            <w:tcBorders>
              <w:top w:val="nil"/>
              <w:left w:val="nil"/>
              <w:bottom w:val="nil"/>
              <w:right w:val="nil"/>
            </w:tcBorders>
            <w:shd w:val="clear" w:color="000000" w:fill="FFFFFF"/>
            <w:noWrap/>
            <w:vAlign w:val="bottom"/>
            <w:hideMark/>
          </w:tcPr>
          <w:p w:rsidRPr="00223A91" w:rsidR="008B3F3F" w:rsidP="000E2309" w:rsidRDefault="008B3F3F" w14:paraId="13FADCFE" w14:textId="77777777">
            <w:pPr>
              <w:jc w:val="right"/>
              <w:rPr>
                <w:rFonts w:eastAsia="Times New Roman" w:cs="Arial"/>
              </w:rPr>
            </w:pPr>
            <w:r w:rsidRPr="00223A91">
              <w:rPr>
                <w:rFonts w:eastAsia="Times New Roman" w:cs="Arial"/>
              </w:rPr>
              <w:t>60</w:t>
            </w:r>
          </w:p>
        </w:tc>
      </w:tr>
      <w:tr w:rsidRPr="00223A91" w:rsidR="008B3F3F" w:rsidTr="000E2309" w14:paraId="07EA1FE7" w14:textId="77777777">
        <w:trPr>
          <w:trHeight w:val="300"/>
        </w:trPr>
        <w:tc>
          <w:tcPr>
            <w:tcW w:w="2060" w:type="dxa"/>
            <w:tcBorders>
              <w:top w:val="nil"/>
              <w:left w:val="nil"/>
              <w:bottom w:val="nil"/>
              <w:right w:val="nil"/>
            </w:tcBorders>
            <w:shd w:val="clear" w:color="000000" w:fill="FFFFFF"/>
            <w:noWrap/>
            <w:vAlign w:val="bottom"/>
            <w:hideMark/>
          </w:tcPr>
          <w:p w:rsidRPr="00223A91" w:rsidR="008B3F3F" w:rsidP="000E2309" w:rsidRDefault="008B3F3F" w14:paraId="11C91E11" w14:textId="77777777">
            <w:pPr>
              <w:rPr>
                <w:rFonts w:eastAsia="Times New Roman" w:cs="Arial"/>
              </w:rPr>
            </w:pPr>
            <w:r w:rsidRPr="00223A91">
              <w:rPr>
                <w:rFonts w:eastAsia="Times New Roman" w:cs="Arial"/>
              </w:rPr>
              <w:t>België</w:t>
            </w:r>
          </w:p>
        </w:tc>
        <w:tc>
          <w:tcPr>
            <w:tcW w:w="782" w:type="dxa"/>
            <w:tcBorders>
              <w:top w:val="nil"/>
              <w:left w:val="nil"/>
              <w:bottom w:val="nil"/>
              <w:right w:val="nil"/>
            </w:tcBorders>
            <w:shd w:val="clear" w:color="000000" w:fill="FFFFFF"/>
            <w:noWrap/>
            <w:vAlign w:val="bottom"/>
            <w:hideMark/>
          </w:tcPr>
          <w:p w:rsidRPr="00223A91" w:rsidR="008B3F3F" w:rsidP="000E2309" w:rsidRDefault="008B3F3F" w14:paraId="6B932B1E" w14:textId="77777777">
            <w:pPr>
              <w:jc w:val="right"/>
              <w:rPr>
                <w:rFonts w:eastAsia="Times New Roman" w:cs="Arial"/>
              </w:rPr>
            </w:pPr>
            <w:r w:rsidRPr="00223A91">
              <w:rPr>
                <w:rFonts w:eastAsia="Times New Roman" w:cs="Arial"/>
              </w:rPr>
              <w:t>60</w:t>
            </w:r>
          </w:p>
        </w:tc>
      </w:tr>
      <w:tr w:rsidRPr="00223A91" w:rsidR="008B3F3F" w:rsidTr="000E2309" w14:paraId="2A2010DE" w14:textId="77777777">
        <w:trPr>
          <w:trHeight w:val="300"/>
        </w:trPr>
        <w:tc>
          <w:tcPr>
            <w:tcW w:w="2060" w:type="dxa"/>
            <w:tcBorders>
              <w:top w:val="nil"/>
              <w:left w:val="nil"/>
              <w:bottom w:val="nil"/>
              <w:right w:val="nil"/>
            </w:tcBorders>
            <w:shd w:val="clear" w:color="000000" w:fill="FFFFFF"/>
            <w:noWrap/>
            <w:vAlign w:val="bottom"/>
            <w:hideMark/>
          </w:tcPr>
          <w:p w:rsidRPr="00223A91" w:rsidR="008B3F3F" w:rsidP="000E2309" w:rsidRDefault="008B3F3F" w14:paraId="3BD69A17" w14:textId="77777777">
            <w:pPr>
              <w:rPr>
                <w:rFonts w:eastAsia="Times New Roman" w:cs="Arial"/>
              </w:rPr>
            </w:pPr>
            <w:r w:rsidRPr="00223A91">
              <w:rPr>
                <w:rFonts w:eastAsia="Times New Roman" w:cs="Arial"/>
              </w:rPr>
              <w:t>Spanje</w:t>
            </w:r>
          </w:p>
        </w:tc>
        <w:tc>
          <w:tcPr>
            <w:tcW w:w="782" w:type="dxa"/>
            <w:tcBorders>
              <w:top w:val="nil"/>
              <w:left w:val="nil"/>
              <w:bottom w:val="nil"/>
              <w:right w:val="nil"/>
            </w:tcBorders>
            <w:shd w:val="clear" w:color="000000" w:fill="FFFFFF"/>
            <w:noWrap/>
            <w:vAlign w:val="bottom"/>
            <w:hideMark/>
          </w:tcPr>
          <w:p w:rsidRPr="00223A91" w:rsidR="008B3F3F" w:rsidP="000E2309" w:rsidRDefault="008B3F3F" w14:paraId="32E22E89" w14:textId="77777777">
            <w:pPr>
              <w:jc w:val="right"/>
              <w:rPr>
                <w:rFonts w:eastAsia="Times New Roman" w:cs="Arial"/>
              </w:rPr>
            </w:pPr>
            <w:r w:rsidRPr="00223A91">
              <w:rPr>
                <w:rFonts w:eastAsia="Times New Roman" w:cs="Arial"/>
              </w:rPr>
              <w:t>50</w:t>
            </w:r>
          </w:p>
        </w:tc>
      </w:tr>
      <w:tr w:rsidRPr="00223A91" w:rsidR="008B3F3F" w:rsidTr="000E2309" w14:paraId="57FF5F66" w14:textId="77777777">
        <w:trPr>
          <w:trHeight w:val="300"/>
        </w:trPr>
        <w:tc>
          <w:tcPr>
            <w:tcW w:w="2060" w:type="dxa"/>
            <w:tcBorders>
              <w:top w:val="nil"/>
              <w:left w:val="nil"/>
              <w:bottom w:val="nil"/>
              <w:right w:val="nil"/>
            </w:tcBorders>
            <w:shd w:val="clear" w:color="000000" w:fill="FFFFFF"/>
            <w:noWrap/>
            <w:vAlign w:val="bottom"/>
            <w:hideMark/>
          </w:tcPr>
          <w:p w:rsidRPr="00223A91" w:rsidR="008B3F3F" w:rsidP="000E2309" w:rsidRDefault="008B3F3F" w14:paraId="2B33D8FC" w14:textId="77777777">
            <w:pPr>
              <w:rPr>
                <w:rFonts w:eastAsia="Times New Roman" w:cs="Arial"/>
              </w:rPr>
            </w:pPr>
            <w:r w:rsidRPr="00223A91">
              <w:rPr>
                <w:rFonts w:eastAsia="Times New Roman" w:cs="Arial"/>
              </w:rPr>
              <w:t>Kroatië</w:t>
            </w:r>
          </w:p>
        </w:tc>
        <w:tc>
          <w:tcPr>
            <w:tcW w:w="782" w:type="dxa"/>
            <w:tcBorders>
              <w:top w:val="nil"/>
              <w:left w:val="nil"/>
              <w:bottom w:val="nil"/>
              <w:right w:val="nil"/>
            </w:tcBorders>
            <w:shd w:val="clear" w:color="000000" w:fill="FFFFFF"/>
            <w:noWrap/>
            <w:vAlign w:val="bottom"/>
            <w:hideMark/>
          </w:tcPr>
          <w:p w:rsidRPr="00223A91" w:rsidR="008B3F3F" w:rsidP="000E2309" w:rsidRDefault="008B3F3F" w14:paraId="7F180832" w14:textId="77777777">
            <w:pPr>
              <w:jc w:val="right"/>
              <w:rPr>
                <w:rFonts w:eastAsia="Times New Roman" w:cs="Arial"/>
              </w:rPr>
            </w:pPr>
            <w:r w:rsidRPr="00223A91">
              <w:rPr>
                <w:rFonts w:eastAsia="Times New Roman" w:cs="Arial"/>
              </w:rPr>
              <w:t>40</w:t>
            </w:r>
          </w:p>
        </w:tc>
      </w:tr>
      <w:tr w:rsidRPr="00223A91" w:rsidR="008B3F3F" w:rsidTr="000E2309" w14:paraId="07715C84" w14:textId="77777777">
        <w:trPr>
          <w:trHeight w:val="300"/>
        </w:trPr>
        <w:tc>
          <w:tcPr>
            <w:tcW w:w="2060" w:type="dxa"/>
            <w:tcBorders>
              <w:top w:val="nil"/>
              <w:left w:val="nil"/>
              <w:bottom w:val="single" w:color="auto" w:sz="4" w:space="0"/>
              <w:right w:val="nil"/>
            </w:tcBorders>
            <w:shd w:val="clear" w:color="000000" w:fill="FFFFFF"/>
            <w:noWrap/>
            <w:vAlign w:val="bottom"/>
            <w:hideMark/>
          </w:tcPr>
          <w:p w:rsidRPr="00223A91" w:rsidR="008B3F3F" w:rsidP="000E2309" w:rsidRDefault="008B3F3F" w14:paraId="7AFBA1FF" w14:textId="77777777">
            <w:pPr>
              <w:rPr>
                <w:rFonts w:eastAsia="Times New Roman" w:cs="Arial"/>
              </w:rPr>
            </w:pPr>
            <w:r w:rsidRPr="00223A91">
              <w:rPr>
                <w:rFonts w:eastAsia="Times New Roman" w:cs="Arial"/>
              </w:rPr>
              <w:t>Oostenrijk</w:t>
            </w:r>
          </w:p>
        </w:tc>
        <w:tc>
          <w:tcPr>
            <w:tcW w:w="782" w:type="dxa"/>
            <w:tcBorders>
              <w:top w:val="nil"/>
              <w:left w:val="nil"/>
              <w:bottom w:val="single" w:color="auto" w:sz="4" w:space="0"/>
              <w:right w:val="nil"/>
            </w:tcBorders>
            <w:shd w:val="clear" w:color="000000" w:fill="FFFFFF"/>
            <w:noWrap/>
            <w:vAlign w:val="bottom"/>
            <w:hideMark/>
          </w:tcPr>
          <w:p w:rsidRPr="00223A91" w:rsidR="008B3F3F" w:rsidP="000E2309" w:rsidRDefault="008B3F3F" w14:paraId="22829A97" w14:textId="77777777">
            <w:pPr>
              <w:jc w:val="right"/>
              <w:rPr>
                <w:rFonts w:eastAsia="Times New Roman" w:cs="Arial"/>
              </w:rPr>
            </w:pPr>
            <w:r w:rsidRPr="00223A91">
              <w:rPr>
                <w:rFonts w:eastAsia="Times New Roman" w:cs="Arial"/>
              </w:rPr>
              <w:t>30</w:t>
            </w:r>
          </w:p>
        </w:tc>
      </w:tr>
      <w:tr w:rsidRPr="00223A91" w:rsidR="008B3F3F" w:rsidTr="000E2309" w14:paraId="3EA1BF48" w14:textId="77777777">
        <w:trPr>
          <w:trHeight w:val="300"/>
        </w:trPr>
        <w:tc>
          <w:tcPr>
            <w:tcW w:w="2060" w:type="dxa"/>
            <w:tcBorders>
              <w:top w:val="nil"/>
              <w:left w:val="nil"/>
              <w:bottom w:val="single" w:color="auto" w:sz="4" w:space="0"/>
              <w:right w:val="nil"/>
            </w:tcBorders>
            <w:shd w:val="clear" w:color="000000" w:fill="FFFFFF"/>
            <w:noWrap/>
            <w:vAlign w:val="bottom"/>
            <w:hideMark/>
          </w:tcPr>
          <w:p w:rsidRPr="00223A91" w:rsidR="008B3F3F" w:rsidP="000E2309" w:rsidRDefault="008B3F3F" w14:paraId="22F6D646" w14:textId="77777777">
            <w:pPr>
              <w:rPr>
                <w:rFonts w:eastAsia="Times New Roman" w:cs="Arial"/>
                <w:i/>
                <w:iCs/>
              </w:rPr>
            </w:pPr>
            <w:r w:rsidRPr="00223A91">
              <w:rPr>
                <w:rFonts w:eastAsia="Times New Roman" w:cs="Arial"/>
                <w:i/>
                <w:iCs/>
              </w:rPr>
              <w:t>Overige Lidstaten*</w:t>
            </w:r>
          </w:p>
        </w:tc>
        <w:tc>
          <w:tcPr>
            <w:tcW w:w="782" w:type="dxa"/>
            <w:tcBorders>
              <w:top w:val="nil"/>
              <w:left w:val="nil"/>
              <w:bottom w:val="single" w:color="auto" w:sz="4" w:space="0"/>
              <w:right w:val="nil"/>
            </w:tcBorders>
            <w:shd w:val="clear" w:color="000000" w:fill="FFFFFF"/>
            <w:noWrap/>
            <w:vAlign w:val="bottom"/>
            <w:hideMark/>
          </w:tcPr>
          <w:p w:rsidRPr="00223A91" w:rsidR="008B3F3F" w:rsidP="000E2309" w:rsidRDefault="008B3F3F" w14:paraId="7286F63F" w14:textId="77777777">
            <w:pPr>
              <w:jc w:val="right"/>
              <w:rPr>
                <w:rFonts w:eastAsia="Times New Roman" w:cs="Arial"/>
                <w:i/>
                <w:iCs/>
              </w:rPr>
            </w:pPr>
            <w:r w:rsidRPr="00223A91">
              <w:rPr>
                <w:rFonts w:eastAsia="Times New Roman" w:cs="Arial"/>
                <w:i/>
                <w:iCs/>
              </w:rPr>
              <w:t>130</w:t>
            </w:r>
          </w:p>
        </w:tc>
      </w:tr>
      <w:tr w:rsidRPr="00223A91" w:rsidR="008B3F3F" w:rsidTr="000E2309" w14:paraId="052F2445" w14:textId="77777777">
        <w:trPr>
          <w:trHeight w:val="300"/>
        </w:trPr>
        <w:tc>
          <w:tcPr>
            <w:tcW w:w="2060" w:type="dxa"/>
            <w:tcBorders>
              <w:top w:val="nil"/>
              <w:left w:val="nil"/>
              <w:bottom w:val="single" w:color="auto" w:sz="4" w:space="0"/>
              <w:right w:val="nil"/>
            </w:tcBorders>
            <w:shd w:val="clear" w:color="000000" w:fill="FFFFFF"/>
            <w:noWrap/>
            <w:vAlign w:val="bottom"/>
            <w:hideMark/>
          </w:tcPr>
          <w:p w:rsidRPr="00223A91" w:rsidR="008B3F3F" w:rsidP="000E2309" w:rsidRDefault="008B3F3F" w14:paraId="5E33F250" w14:textId="77777777">
            <w:pPr>
              <w:rPr>
                <w:rFonts w:eastAsia="Times New Roman" w:cs="Arial"/>
                <w:b/>
                <w:bCs/>
              </w:rPr>
            </w:pPr>
            <w:r w:rsidRPr="00223A91">
              <w:rPr>
                <w:rFonts w:eastAsia="Times New Roman" w:cs="Arial"/>
                <w:b/>
                <w:bCs/>
              </w:rPr>
              <w:t>Totaal</w:t>
            </w:r>
          </w:p>
        </w:tc>
        <w:tc>
          <w:tcPr>
            <w:tcW w:w="782" w:type="dxa"/>
            <w:tcBorders>
              <w:top w:val="nil"/>
              <w:left w:val="nil"/>
              <w:bottom w:val="single" w:color="auto" w:sz="4" w:space="0"/>
              <w:right w:val="nil"/>
            </w:tcBorders>
            <w:shd w:val="clear" w:color="000000" w:fill="FFFFFF"/>
            <w:noWrap/>
            <w:vAlign w:val="bottom"/>
            <w:hideMark/>
          </w:tcPr>
          <w:p w:rsidRPr="00223A91" w:rsidR="008B3F3F" w:rsidP="000E2309" w:rsidRDefault="008B3F3F" w14:paraId="09E3DA02" w14:textId="77777777">
            <w:pPr>
              <w:jc w:val="right"/>
              <w:rPr>
                <w:rFonts w:eastAsia="Times New Roman" w:cs="Arial"/>
                <w:b/>
                <w:bCs/>
              </w:rPr>
            </w:pPr>
            <w:r w:rsidRPr="00223A91">
              <w:rPr>
                <w:rFonts w:eastAsia="Times New Roman" w:cs="Arial"/>
                <w:b/>
                <w:bCs/>
              </w:rPr>
              <w:t>1.310</w:t>
            </w:r>
          </w:p>
        </w:tc>
      </w:tr>
    </w:tbl>
    <w:p w:rsidRPr="00223A91" w:rsidR="008B3F3F" w:rsidP="008B3F3F" w:rsidRDefault="008B3F3F" w14:paraId="7C8F1E9D" w14:textId="77777777">
      <w:pPr>
        <w:rPr>
          <w:rFonts w:eastAsia="Aptos" w:cs="Calibri"/>
          <w:i/>
          <w:iCs/>
        </w:rPr>
      </w:pPr>
    </w:p>
    <w:p w:rsidRPr="00223A91" w:rsidR="008B3F3F" w:rsidP="008B3F3F" w:rsidRDefault="008B3F3F" w14:paraId="19966C0B" w14:textId="77777777">
      <w:pPr>
        <w:rPr>
          <w:rFonts w:eastAsia="Aptos" w:cs="Calibri"/>
          <w:i/>
          <w:iCs/>
        </w:rPr>
      </w:pPr>
      <w:r w:rsidRPr="00223A91">
        <w:rPr>
          <w:rFonts w:eastAsia="Aptos" w:cs="Calibri"/>
          <w:i/>
          <w:iCs/>
        </w:rPr>
        <w:t xml:space="preserve">*Overig is ingeschat op basis van afgeronde getallen. </w:t>
      </w:r>
    </w:p>
    <w:p w:rsidRPr="00223A91" w:rsidR="008B3F3F" w:rsidP="008B3F3F" w:rsidRDefault="008B3F3F" w14:paraId="3ABB90FA" w14:textId="77777777">
      <w:pPr>
        <w:rPr>
          <w:rFonts w:eastAsia="Calibri" w:cs="Times New Roman"/>
          <w:i/>
          <w:iCs/>
        </w:rPr>
      </w:pPr>
      <w:r w:rsidRPr="00223A91">
        <w:rPr>
          <w:rFonts w:eastAsia="Aptos" w:cs="Calibri"/>
          <w:i/>
          <w:iCs/>
        </w:rPr>
        <w:t>Bron: IND (Metis), peildatum 31-08-2026</w:t>
      </w:r>
      <w:r w:rsidRPr="00223A91">
        <w:rPr>
          <w:rFonts w:eastAsia="Calibri" w:cs="Times New Roman"/>
          <w:i/>
          <w:iCs/>
        </w:rPr>
        <w:t>, cijfers afgerond op tientallen.</w:t>
      </w:r>
    </w:p>
    <w:p w:rsidRPr="00223A91" w:rsidR="008B3F3F" w:rsidP="008B3F3F" w:rsidRDefault="008B3F3F" w14:paraId="48B59C63" w14:textId="77777777"/>
    <w:p w:rsidRPr="00223A91" w:rsidR="008B3F3F" w:rsidP="008B3F3F" w:rsidRDefault="008B3F3F" w14:paraId="7A3D6C6F" w14:textId="77777777">
      <w:pPr>
        <w:rPr>
          <w:b/>
          <w:bCs/>
        </w:rPr>
      </w:pPr>
      <w:r w:rsidRPr="00223A91">
        <w:rPr>
          <w:b/>
          <w:bCs/>
        </w:rPr>
        <w:t>Vraag 8</w:t>
      </w:r>
    </w:p>
    <w:p w:rsidRPr="00223A91" w:rsidR="008B3F3F" w:rsidP="008B3F3F" w:rsidRDefault="008B3F3F" w14:paraId="2175E2CD" w14:textId="77777777">
      <w:pPr>
        <w:rPr>
          <w:b/>
          <w:bCs/>
        </w:rPr>
      </w:pPr>
      <w:r w:rsidRPr="00223A91">
        <w:rPr>
          <w:b/>
          <w:bCs/>
        </w:rPr>
        <w:t>Uit welke landen zijn deze migranten afkomstig? Graag een uitsplitsing per land van herkomst.</w:t>
      </w:r>
    </w:p>
    <w:p w:rsidRPr="00223A91" w:rsidR="008B3F3F" w:rsidP="008B3F3F" w:rsidRDefault="008B3F3F" w14:paraId="428A8B58" w14:textId="77777777"/>
    <w:p w:rsidRPr="00223A91" w:rsidR="008B3F3F" w:rsidP="008B3F3F" w:rsidRDefault="008B3F3F" w14:paraId="581083A3" w14:textId="77777777">
      <w:pPr>
        <w:rPr>
          <w:b/>
          <w:bCs/>
        </w:rPr>
      </w:pPr>
      <w:r w:rsidRPr="00223A91">
        <w:rPr>
          <w:b/>
          <w:bCs/>
        </w:rPr>
        <w:t xml:space="preserve">Antwoord </w:t>
      </w:r>
      <w:r>
        <w:rPr>
          <w:b/>
          <w:bCs/>
        </w:rPr>
        <w:t xml:space="preserve">op </w:t>
      </w:r>
      <w:r w:rsidRPr="00223A91">
        <w:rPr>
          <w:b/>
          <w:bCs/>
        </w:rPr>
        <w:t>vraag 8</w:t>
      </w:r>
    </w:p>
    <w:p w:rsidRPr="00223A91" w:rsidR="008B3F3F" w:rsidP="008B3F3F" w:rsidRDefault="008B3F3F" w14:paraId="0C96E7CC" w14:textId="77777777">
      <w:pPr>
        <w:rPr>
          <w:rFonts w:eastAsia="Aptos" w:cs="Calibri"/>
        </w:rPr>
      </w:pPr>
      <w:r w:rsidRPr="00223A91">
        <w:rPr>
          <w:rFonts w:eastAsia="Aptos" w:cs="Calibri"/>
        </w:rPr>
        <w:t>Het betreft hier migranten met veel verschillende nationaliteiten. In onderstaande tabel staat de top 10 nationaliteiten met een verstuurde claim.</w:t>
      </w:r>
    </w:p>
    <w:p w:rsidRPr="00223A91" w:rsidR="008B3F3F" w:rsidP="008B3F3F" w:rsidRDefault="008B3F3F" w14:paraId="14473FF3" w14:textId="77777777">
      <w:pPr>
        <w:rPr>
          <w:rFonts w:eastAsia="Times New Roman" w:cs="Arial"/>
        </w:rPr>
      </w:pPr>
    </w:p>
    <w:p w:rsidRPr="00223A91" w:rsidR="008B3F3F" w:rsidP="008B3F3F" w:rsidRDefault="008B3F3F" w14:paraId="0C6D01A8" w14:textId="77777777">
      <w:pPr>
        <w:rPr>
          <w:rFonts w:eastAsia="Times New Roman" w:cs="Arial"/>
        </w:rPr>
      </w:pPr>
      <w:r w:rsidRPr="00223A91">
        <w:rPr>
          <w:rFonts w:eastAsia="Times New Roman" w:cs="Arial"/>
        </w:rPr>
        <w:t xml:space="preserve">Tabel: Aantal gelegde claims </w:t>
      </w:r>
      <w:r w:rsidRPr="00223A91">
        <w:rPr>
          <w:rFonts w:eastAsia="Aptos" w:cs="Calibri"/>
        </w:rPr>
        <w:t xml:space="preserve">tussen 12 juni en 31 augustus 2026 </w:t>
      </w:r>
      <w:r w:rsidRPr="00223A91">
        <w:rPr>
          <w:rFonts w:eastAsia="Times New Roman" w:cs="Arial"/>
        </w:rPr>
        <w:t>naar nationaliteit (top-10).</w:t>
      </w:r>
    </w:p>
    <w:tbl>
      <w:tblPr>
        <w:tblW w:w="3476" w:type="dxa"/>
        <w:tblCellMar>
          <w:left w:w="70" w:type="dxa"/>
          <w:right w:w="70" w:type="dxa"/>
        </w:tblCellMar>
        <w:tblLook w:val="04A0" w:firstRow="1" w:lastRow="0" w:firstColumn="1" w:lastColumn="0" w:noHBand="0" w:noVBand="1"/>
      </w:tblPr>
      <w:tblGrid>
        <w:gridCol w:w="2694"/>
        <w:gridCol w:w="782"/>
      </w:tblGrid>
      <w:tr w:rsidRPr="00223A91" w:rsidR="008B3F3F" w:rsidTr="000E2309" w14:paraId="0F8BC9CE" w14:textId="77777777">
        <w:trPr>
          <w:trHeight w:val="300"/>
        </w:trPr>
        <w:tc>
          <w:tcPr>
            <w:tcW w:w="2694" w:type="dxa"/>
            <w:tcBorders>
              <w:top w:val="single" w:color="auto" w:sz="4" w:space="0"/>
              <w:left w:val="nil"/>
              <w:bottom w:val="single" w:color="auto" w:sz="4" w:space="0"/>
              <w:right w:val="nil"/>
            </w:tcBorders>
            <w:shd w:val="clear" w:color="000000" w:fill="FFFFFF"/>
            <w:noWrap/>
            <w:vAlign w:val="bottom"/>
            <w:hideMark/>
          </w:tcPr>
          <w:p w:rsidRPr="00223A91" w:rsidR="008B3F3F" w:rsidP="000E2309" w:rsidRDefault="008B3F3F" w14:paraId="4CE53C3C" w14:textId="77777777">
            <w:pPr>
              <w:rPr>
                <w:rFonts w:eastAsia="Times New Roman" w:cs="Arial"/>
                <w:b/>
                <w:bCs/>
              </w:rPr>
            </w:pPr>
            <w:r w:rsidRPr="00223A91">
              <w:rPr>
                <w:rFonts w:eastAsia="Times New Roman" w:cs="Arial"/>
                <w:b/>
                <w:bCs/>
              </w:rPr>
              <w:t>Lidstaat</w:t>
            </w:r>
          </w:p>
        </w:tc>
        <w:tc>
          <w:tcPr>
            <w:tcW w:w="782" w:type="dxa"/>
            <w:tcBorders>
              <w:top w:val="single" w:color="auto" w:sz="4" w:space="0"/>
              <w:left w:val="nil"/>
              <w:bottom w:val="single" w:color="auto" w:sz="4" w:space="0"/>
              <w:right w:val="nil"/>
            </w:tcBorders>
            <w:shd w:val="clear" w:color="000000" w:fill="FFFFFF"/>
            <w:noWrap/>
            <w:vAlign w:val="bottom"/>
            <w:hideMark/>
          </w:tcPr>
          <w:p w:rsidRPr="00223A91" w:rsidR="008B3F3F" w:rsidP="000E2309" w:rsidRDefault="008B3F3F" w14:paraId="1144981A" w14:textId="77777777">
            <w:pPr>
              <w:jc w:val="right"/>
              <w:rPr>
                <w:rFonts w:eastAsia="Times New Roman" w:cs="Arial"/>
                <w:b/>
                <w:bCs/>
              </w:rPr>
            </w:pPr>
            <w:r w:rsidRPr="00223A91">
              <w:rPr>
                <w:rFonts w:eastAsia="Times New Roman" w:cs="Arial"/>
                <w:b/>
                <w:bCs/>
              </w:rPr>
              <w:t> </w:t>
            </w:r>
          </w:p>
        </w:tc>
      </w:tr>
      <w:tr w:rsidRPr="00223A91" w:rsidR="008B3F3F" w:rsidTr="000E2309" w14:paraId="6852ECF2" w14:textId="77777777">
        <w:trPr>
          <w:trHeight w:val="300"/>
        </w:trPr>
        <w:tc>
          <w:tcPr>
            <w:tcW w:w="2694" w:type="dxa"/>
            <w:tcBorders>
              <w:top w:val="nil"/>
              <w:left w:val="nil"/>
              <w:bottom w:val="nil"/>
              <w:right w:val="nil"/>
            </w:tcBorders>
            <w:shd w:val="clear" w:color="000000" w:fill="FFFFFF"/>
            <w:noWrap/>
            <w:vAlign w:val="bottom"/>
            <w:hideMark/>
          </w:tcPr>
          <w:p w:rsidRPr="00223A91" w:rsidR="008B3F3F" w:rsidP="000E2309" w:rsidRDefault="008B3F3F" w14:paraId="00C9ABB2" w14:textId="77777777">
            <w:pPr>
              <w:rPr>
                <w:rFonts w:eastAsia="Times New Roman" w:cs="Arial"/>
              </w:rPr>
            </w:pPr>
            <w:r w:rsidRPr="00223A91">
              <w:rPr>
                <w:rFonts w:eastAsia="Times New Roman" w:cs="Arial"/>
              </w:rPr>
              <w:t>Algerijnse</w:t>
            </w:r>
          </w:p>
        </w:tc>
        <w:tc>
          <w:tcPr>
            <w:tcW w:w="782" w:type="dxa"/>
            <w:tcBorders>
              <w:top w:val="nil"/>
              <w:left w:val="nil"/>
              <w:bottom w:val="nil"/>
              <w:right w:val="nil"/>
            </w:tcBorders>
            <w:shd w:val="clear" w:color="000000" w:fill="FFFFFF"/>
            <w:noWrap/>
            <w:vAlign w:val="bottom"/>
            <w:hideMark/>
          </w:tcPr>
          <w:p w:rsidRPr="00223A91" w:rsidR="008B3F3F" w:rsidP="000E2309" w:rsidRDefault="008B3F3F" w14:paraId="53CC868F" w14:textId="77777777">
            <w:pPr>
              <w:jc w:val="right"/>
              <w:rPr>
                <w:rFonts w:eastAsia="Times New Roman" w:cs="Arial"/>
              </w:rPr>
            </w:pPr>
            <w:r w:rsidRPr="00223A91">
              <w:rPr>
                <w:rFonts w:eastAsia="Times New Roman" w:cs="Arial"/>
              </w:rPr>
              <w:t>160</w:t>
            </w:r>
          </w:p>
        </w:tc>
      </w:tr>
      <w:tr w:rsidRPr="00223A91" w:rsidR="008B3F3F" w:rsidTr="000E2309" w14:paraId="203829E5" w14:textId="77777777">
        <w:trPr>
          <w:trHeight w:val="300"/>
        </w:trPr>
        <w:tc>
          <w:tcPr>
            <w:tcW w:w="2694" w:type="dxa"/>
            <w:tcBorders>
              <w:top w:val="nil"/>
              <w:left w:val="nil"/>
              <w:bottom w:val="nil"/>
              <w:right w:val="nil"/>
            </w:tcBorders>
            <w:shd w:val="clear" w:color="000000" w:fill="FFFFFF"/>
            <w:noWrap/>
            <w:vAlign w:val="bottom"/>
            <w:hideMark/>
          </w:tcPr>
          <w:p w:rsidRPr="00223A91" w:rsidR="008B3F3F" w:rsidP="000E2309" w:rsidRDefault="008B3F3F" w14:paraId="5058F2C7" w14:textId="77777777">
            <w:pPr>
              <w:rPr>
                <w:rFonts w:eastAsia="Times New Roman" w:cs="Arial"/>
              </w:rPr>
            </w:pPr>
            <w:r w:rsidRPr="00223A91">
              <w:rPr>
                <w:rFonts w:eastAsia="Times New Roman" w:cs="Arial"/>
              </w:rPr>
              <w:t>Soedanese</w:t>
            </w:r>
          </w:p>
        </w:tc>
        <w:tc>
          <w:tcPr>
            <w:tcW w:w="782" w:type="dxa"/>
            <w:tcBorders>
              <w:top w:val="nil"/>
              <w:left w:val="nil"/>
              <w:bottom w:val="nil"/>
              <w:right w:val="nil"/>
            </w:tcBorders>
            <w:shd w:val="clear" w:color="000000" w:fill="FFFFFF"/>
            <w:noWrap/>
            <w:vAlign w:val="bottom"/>
            <w:hideMark/>
          </w:tcPr>
          <w:p w:rsidRPr="00223A91" w:rsidR="008B3F3F" w:rsidP="000E2309" w:rsidRDefault="008B3F3F" w14:paraId="7F66A796" w14:textId="77777777">
            <w:pPr>
              <w:jc w:val="right"/>
              <w:rPr>
                <w:rFonts w:eastAsia="Times New Roman" w:cs="Arial"/>
              </w:rPr>
            </w:pPr>
            <w:r w:rsidRPr="00223A91">
              <w:rPr>
                <w:rFonts w:eastAsia="Times New Roman" w:cs="Arial"/>
              </w:rPr>
              <w:t>110</w:t>
            </w:r>
          </w:p>
        </w:tc>
      </w:tr>
      <w:tr w:rsidRPr="00223A91" w:rsidR="008B3F3F" w:rsidTr="000E2309" w14:paraId="6566FD52" w14:textId="77777777">
        <w:trPr>
          <w:trHeight w:val="300"/>
        </w:trPr>
        <w:tc>
          <w:tcPr>
            <w:tcW w:w="2694" w:type="dxa"/>
            <w:tcBorders>
              <w:top w:val="nil"/>
              <w:left w:val="nil"/>
              <w:bottom w:val="nil"/>
              <w:right w:val="nil"/>
            </w:tcBorders>
            <w:shd w:val="clear" w:color="000000" w:fill="FFFFFF"/>
            <w:noWrap/>
            <w:vAlign w:val="bottom"/>
            <w:hideMark/>
          </w:tcPr>
          <w:p w:rsidRPr="00223A91" w:rsidR="008B3F3F" w:rsidP="000E2309" w:rsidRDefault="008B3F3F" w14:paraId="25ABE82C" w14:textId="77777777">
            <w:pPr>
              <w:rPr>
                <w:rFonts w:eastAsia="Times New Roman" w:cs="Arial"/>
              </w:rPr>
            </w:pPr>
            <w:r w:rsidRPr="00223A91">
              <w:rPr>
                <w:rFonts w:eastAsia="Times New Roman" w:cs="Arial"/>
              </w:rPr>
              <w:t>Syrische</w:t>
            </w:r>
          </w:p>
        </w:tc>
        <w:tc>
          <w:tcPr>
            <w:tcW w:w="782" w:type="dxa"/>
            <w:tcBorders>
              <w:top w:val="nil"/>
              <w:left w:val="nil"/>
              <w:bottom w:val="nil"/>
              <w:right w:val="nil"/>
            </w:tcBorders>
            <w:shd w:val="clear" w:color="000000" w:fill="FFFFFF"/>
            <w:noWrap/>
            <w:vAlign w:val="bottom"/>
            <w:hideMark/>
          </w:tcPr>
          <w:p w:rsidRPr="00223A91" w:rsidR="008B3F3F" w:rsidP="000E2309" w:rsidRDefault="008B3F3F" w14:paraId="4EF69961" w14:textId="77777777">
            <w:pPr>
              <w:jc w:val="right"/>
              <w:rPr>
                <w:rFonts w:eastAsia="Times New Roman" w:cs="Arial"/>
              </w:rPr>
            </w:pPr>
            <w:r w:rsidRPr="00223A91">
              <w:rPr>
                <w:rFonts w:eastAsia="Times New Roman" w:cs="Arial"/>
              </w:rPr>
              <w:t>100</w:t>
            </w:r>
          </w:p>
        </w:tc>
      </w:tr>
      <w:tr w:rsidRPr="00223A91" w:rsidR="008B3F3F" w:rsidTr="000E2309" w14:paraId="1259A230" w14:textId="77777777">
        <w:trPr>
          <w:trHeight w:val="300"/>
        </w:trPr>
        <w:tc>
          <w:tcPr>
            <w:tcW w:w="2694" w:type="dxa"/>
            <w:tcBorders>
              <w:top w:val="nil"/>
              <w:left w:val="nil"/>
              <w:bottom w:val="nil"/>
              <w:right w:val="nil"/>
            </w:tcBorders>
            <w:shd w:val="clear" w:color="000000" w:fill="FFFFFF"/>
            <w:noWrap/>
            <w:vAlign w:val="bottom"/>
            <w:hideMark/>
          </w:tcPr>
          <w:p w:rsidRPr="00223A91" w:rsidR="008B3F3F" w:rsidP="000E2309" w:rsidRDefault="008B3F3F" w14:paraId="3B111FE3" w14:textId="77777777">
            <w:pPr>
              <w:rPr>
                <w:rFonts w:eastAsia="Times New Roman" w:cs="Arial"/>
              </w:rPr>
            </w:pPr>
            <w:r w:rsidRPr="00223A91">
              <w:rPr>
                <w:rFonts w:eastAsia="Times New Roman" w:cs="Arial"/>
              </w:rPr>
              <w:t>Turkse</w:t>
            </w:r>
          </w:p>
        </w:tc>
        <w:tc>
          <w:tcPr>
            <w:tcW w:w="782" w:type="dxa"/>
            <w:tcBorders>
              <w:top w:val="nil"/>
              <w:left w:val="nil"/>
              <w:bottom w:val="nil"/>
              <w:right w:val="nil"/>
            </w:tcBorders>
            <w:shd w:val="clear" w:color="000000" w:fill="FFFFFF"/>
            <w:noWrap/>
            <w:vAlign w:val="bottom"/>
            <w:hideMark/>
          </w:tcPr>
          <w:p w:rsidRPr="00223A91" w:rsidR="008B3F3F" w:rsidP="000E2309" w:rsidRDefault="008B3F3F" w14:paraId="1B010CED" w14:textId="77777777">
            <w:pPr>
              <w:jc w:val="right"/>
              <w:rPr>
                <w:rFonts w:eastAsia="Times New Roman" w:cs="Arial"/>
              </w:rPr>
            </w:pPr>
            <w:r w:rsidRPr="00223A91">
              <w:rPr>
                <w:rFonts w:eastAsia="Times New Roman" w:cs="Arial"/>
              </w:rPr>
              <w:t>90</w:t>
            </w:r>
          </w:p>
        </w:tc>
      </w:tr>
      <w:tr w:rsidRPr="00223A91" w:rsidR="008B3F3F" w:rsidTr="000E2309" w14:paraId="36820D03" w14:textId="77777777">
        <w:trPr>
          <w:trHeight w:val="300"/>
        </w:trPr>
        <w:tc>
          <w:tcPr>
            <w:tcW w:w="2694" w:type="dxa"/>
            <w:tcBorders>
              <w:top w:val="nil"/>
              <w:left w:val="nil"/>
              <w:bottom w:val="nil"/>
              <w:right w:val="nil"/>
            </w:tcBorders>
            <w:shd w:val="clear" w:color="000000" w:fill="FFFFFF"/>
            <w:noWrap/>
            <w:vAlign w:val="bottom"/>
            <w:hideMark/>
          </w:tcPr>
          <w:p w:rsidRPr="00223A91" w:rsidR="008B3F3F" w:rsidP="000E2309" w:rsidRDefault="008B3F3F" w14:paraId="13AFC6DC" w14:textId="77777777">
            <w:pPr>
              <w:rPr>
                <w:rFonts w:eastAsia="Times New Roman" w:cs="Arial"/>
              </w:rPr>
            </w:pPr>
            <w:r w:rsidRPr="00223A91">
              <w:rPr>
                <w:rFonts w:eastAsia="Times New Roman" w:cs="Arial"/>
              </w:rPr>
              <w:t>Eritrese</w:t>
            </w:r>
          </w:p>
        </w:tc>
        <w:tc>
          <w:tcPr>
            <w:tcW w:w="782" w:type="dxa"/>
            <w:tcBorders>
              <w:top w:val="nil"/>
              <w:left w:val="nil"/>
              <w:bottom w:val="nil"/>
              <w:right w:val="nil"/>
            </w:tcBorders>
            <w:shd w:val="clear" w:color="000000" w:fill="FFFFFF"/>
            <w:noWrap/>
            <w:vAlign w:val="bottom"/>
            <w:hideMark/>
          </w:tcPr>
          <w:p w:rsidRPr="00223A91" w:rsidR="008B3F3F" w:rsidP="000E2309" w:rsidRDefault="008B3F3F" w14:paraId="596C9AF8" w14:textId="77777777">
            <w:pPr>
              <w:jc w:val="right"/>
              <w:rPr>
                <w:rFonts w:eastAsia="Times New Roman" w:cs="Arial"/>
              </w:rPr>
            </w:pPr>
            <w:r w:rsidRPr="00223A91">
              <w:rPr>
                <w:rFonts w:eastAsia="Times New Roman" w:cs="Arial"/>
              </w:rPr>
              <w:t>90</w:t>
            </w:r>
          </w:p>
        </w:tc>
      </w:tr>
      <w:tr w:rsidRPr="00223A91" w:rsidR="008B3F3F" w:rsidTr="000E2309" w14:paraId="4EA73FB8" w14:textId="77777777">
        <w:trPr>
          <w:trHeight w:val="300"/>
        </w:trPr>
        <w:tc>
          <w:tcPr>
            <w:tcW w:w="2694" w:type="dxa"/>
            <w:tcBorders>
              <w:top w:val="nil"/>
              <w:left w:val="nil"/>
              <w:bottom w:val="nil"/>
              <w:right w:val="nil"/>
            </w:tcBorders>
            <w:shd w:val="clear" w:color="000000" w:fill="FFFFFF"/>
            <w:noWrap/>
            <w:vAlign w:val="bottom"/>
            <w:hideMark/>
          </w:tcPr>
          <w:p w:rsidRPr="00223A91" w:rsidR="008B3F3F" w:rsidP="000E2309" w:rsidRDefault="008B3F3F" w14:paraId="3639FBAA" w14:textId="77777777">
            <w:pPr>
              <w:rPr>
                <w:rFonts w:eastAsia="Times New Roman" w:cs="Arial"/>
              </w:rPr>
            </w:pPr>
            <w:r w:rsidRPr="00223A91">
              <w:rPr>
                <w:rFonts w:eastAsia="Times New Roman" w:cs="Arial"/>
              </w:rPr>
              <w:t>Marokkaanse</w:t>
            </w:r>
          </w:p>
        </w:tc>
        <w:tc>
          <w:tcPr>
            <w:tcW w:w="782" w:type="dxa"/>
            <w:tcBorders>
              <w:top w:val="nil"/>
              <w:left w:val="nil"/>
              <w:bottom w:val="nil"/>
              <w:right w:val="nil"/>
            </w:tcBorders>
            <w:shd w:val="clear" w:color="000000" w:fill="FFFFFF"/>
            <w:noWrap/>
            <w:vAlign w:val="bottom"/>
            <w:hideMark/>
          </w:tcPr>
          <w:p w:rsidRPr="00223A91" w:rsidR="008B3F3F" w:rsidP="000E2309" w:rsidRDefault="008B3F3F" w14:paraId="69787ED9" w14:textId="77777777">
            <w:pPr>
              <w:jc w:val="right"/>
              <w:rPr>
                <w:rFonts w:eastAsia="Times New Roman" w:cs="Arial"/>
              </w:rPr>
            </w:pPr>
            <w:r w:rsidRPr="00223A91">
              <w:rPr>
                <w:rFonts w:eastAsia="Times New Roman" w:cs="Arial"/>
              </w:rPr>
              <w:t>80</w:t>
            </w:r>
          </w:p>
        </w:tc>
      </w:tr>
      <w:tr w:rsidRPr="00223A91" w:rsidR="008B3F3F" w:rsidTr="000E2309" w14:paraId="64786C28" w14:textId="77777777">
        <w:trPr>
          <w:trHeight w:val="300"/>
        </w:trPr>
        <w:tc>
          <w:tcPr>
            <w:tcW w:w="2694" w:type="dxa"/>
            <w:tcBorders>
              <w:top w:val="nil"/>
              <w:left w:val="nil"/>
              <w:bottom w:val="nil"/>
              <w:right w:val="nil"/>
            </w:tcBorders>
            <w:shd w:val="clear" w:color="000000" w:fill="FFFFFF"/>
            <w:noWrap/>
            <w:vAlign w:val="bottom"/>
            <w:hideMark/>
          </w:tcPr>
          <w:p w:rsidRPr="00223A91" w:rsidR="008B3F3F" w:rsidP="000E2309" w:rsidRDefault="008B3F3F" w14:paraId="01445D79" w14:textId="77777777">
            <w:pPr>
              <w:rPr>
                <w:rFonts w:eastAsia="Times New Roman" w:cs="Arial"/>
              </w:rPr>
            </w:pPr>
            <w:r w:rsidRPr="00223A91">
              <w:rPr>
                <w:rFonts w:eastAsia="Times New Roman" w:cs="Arial"/>
              </w:rPr>
              <w:t>Onbekend</w:t>
            </w:r>
          </w:p>
        </w:tc>
        <w:tc>
          <w:tcPr>
            <w:tcW w:w="782" w:type="dxa"/>
            <w:tcBorders>
              <w:top w:val="nil"/>
              <w:left w:val="nil"/>
              <w:bottom w:val="nil"/>
              <w:right w:val="nil"/>
            </w:tcBorders>
            <w:shd w:val="clear" w:color="000000" w:fill="FFFFFF"/>
            <w:noWrap/>
            <w:vAlign w:val="bottom"/>
            <w:hideMark/>
          </w:tcPr>
          <w:p w:rsidRPr="00223A91" w:rsidR="008B3F3F" w:rsidP="000E2309" w:rsidRDefault="008B3F3F" w14:paraId="36C2A673" w14:textId="77777777">
            <w:pPr>
              <w:jc w:val="right"/>
              <w:rPr>
                <w:rFonts w:eastAsia="Times New Roman" w:cs="Arial"/>
              </w:rPr>
            </w:pPr>
            <w:r w:rsidRPr="00223A91">
              <w:rPr>
                <w:rFonts w:eastAsia="Times New Roman" w:cs="Arial"/>
              </w:rPr>
              <w:t>70</w:t>
            </w:r>
          </w:p>
        </w:tc>
      </w:tr>
      <w:tr w:rsidRPr="00223A91" w:rsidR="008B3F3F" w:rsidTr="000E2309" w14:paraId="3DA59E13" w14:textId="77777777">
        <w:trPr>
          <w:trHeight w:val="300"/>
        </w:trPr>
        <w:tc>
          <w:tcPr>
            <w:tcW w:w="2694" w:type="dxa"/>
            <w:tcBorders>
              <w:top w:val="nil"/>
              <w:left w:val="nil"/>
              <w:bottom w:val="nil"/>
              <w:right w:val="nil"/>
            </w:tcBorders>
            <w:shd w:val="clear" w:color="000000" w:fill="FFFFFF"/>
            <w:noWrap/>
            <w:vAlign w:val="bottom"/>
            <w:hideMark/>
          </w:tcPr>
          <w:p w:rsidRPr="00223A91" w:rsidR="008B3F3F" w:rsidP="000E2309" w:rsidRDefault="008B3F3F" w14:paraId="7ADA32CA" w14:textId="77777777">
            <w:pPr>
              <w:rPr>
                <w:rFonts w:eastAsia="Times New Roman" w:cs="Arial"/>
              </w:rPr>
            </w:pPr>
            <w:r w:rsidRPr="00223A91">
              <w:rPr>
                <w:rFonts w:eastAsia="Times New Roman" w:cs="Arial"/>
              </w:rPr>
              <w:t>Moldavische</w:t>
            </w:r>
          </w:p>
        </w:tc>
        <w:tc>
          <w:tcPr>
            <w:tcW w:w="782" w:type="dxa"/>
            <w:tcBorders>
              <w:top w:val="nil"/>
              <w:left w:val="nil"/>
              <w:bottom w:val="nil"/>
              <w:right w:val="nil"/>
            </w:tcBorders>
            <w:shd w:val="clear" w:color="000000" w:fill="FFFFFF"/>
            <w:noWrap/>
            <w:vAlign w:val="bottom"/>
            <w:hideMark/>
          </w:tcPr>
          <w:p w:rsidRPr="00223A91" w:rsidR="008B3F3F" w:rsidP="000E2309" w:rsidRDefault="008B3F3F" w14:paraId="1FDB5DAE" w14:textId="77777777">
            <w:pPr>
              <w:jc w:val="right"/>
              <w:rPr>
                <w:rFonts w:eastAsia="Times New Roman" w:cs="Arial"/>
              </w:rPr>
            </w:pPr>
            <w:r w:rsidRPr="00223A91">
              <w:rPr>
                <w:rFonts w:eastAsia="Times New Roman" w:cs="Arial"/>
              </w:rPr>
              <w:t>60</w:t>
            </w:r>
          </w:p>
        </w:tc>
      </w:tr>
      <w:tr w:rsidRPr="00223A91" w:rsidR="008B3F3F" w:rsidTr="000E2309" w14:paraId="09F6B0F9" w14:textId="77777777">
        <w:trPr>
          <w:trHeight w:val="300"/>
        </w:trPr>
        <w:tc>
          <w:tcPr>
            <w:tcW w:w="2694" w:type="dxa"/>
            <w:tcBorders>
              <w:top w:val="nil"/>
              <w:left w:val="nil"/>
              <w:bottom w:val="nil"/>
              <w:right w:val="nil"/>
            </w:tcBorders>
            <w:shd w:val="clear" w:color="000000" w:fill="FFFFFF"/>
            <w:noWrap/>
            <w:vAlign w:val="bottom"/>
            <w:hideMark/>
          </w:tcPr>
          <w:p w:rsidRPr="00223A91" w:rsidR="008B3F3F" w:rsidP="000E2309" w:rsidRDefault="008B3F3F" w14:paraId="15AE0BC8" w14:textId="77777777">
            <w:pPr>
              <w:rPr>
                <w:rFonts w:eastAsia="Times New Roman" w:cs="Arial"/>
              </w:rPr>
            </w:pPr>
            <w:r w:rsidRPr="00223A91">
              <w:rPr>
                <w:rFonts w:eastAsia="Times New Roman" w:cs="Arial"/>
              </w:rPr>
              <w:t>Libische</w:t>
            </w:r>
          </w:p>
        </w:tc>
        <w:tc>
          <w:tcPr>
            <w:tcW w:w="782" w:type="dxa"/>
            <w:tcBorders>
              <w:top w:val="nil"/>
              <w:left w:val="nil"/>
              <w:bottom w:val="nil"/>
              <w:right w:val="nil"/>
            </w:tcBorders>
            <w:shd w:val="clear" w:color="000000" w:fill="FFFFFF"/>
            <w:noWrap/>
            <w:vAlign w:val="bottom"/>
            <w:hideMark/>
          </w:tcPr>
          <w:p w:rsidRPr="00223A91" w:rsidR="008B3F3F" w:rsidP="000E2309" w:rsidRDefault="008B3F3F" w14:paraId="5106B911" w14:textId="77777777">
            <w:pPr>
              <w:jc w:val="right"/>
              <w:rPr>
                <w:rFonts w:eastAsia="Times New Roman" w:cs="Arial"/>
              </w:rPr>
            </w:pPr>
            <w:r w:rsidRPr="00223A91">
              <w:rPr>
                <w:rFonts w:eastAsia="Times New Roman" w:cs="Arial"/>
              </w:rPr>
              <w:t>60</w:t>
            </w:r>
          </w:p>
        </w:tc>
      </w:tr>
      <w:tr w:rsidRPr="00223A91" w:rsidR="008B3F3F" w:rsidTr="000E2309" w14:paraId="6BBD2E16" w14:textId="77777777">
        <w:trPr>
          <w:trHeight w:val="300"/>
        </w:trPr>
        <w:tc>
          <w:tcPr>
            <w:tcW w:w="2694" w:type="dxa"/>
            <w:tcBorders>
              <w:top w:val="nil"/>
              <w:left w:val="nil"/>
              <w:bottom w:val="single" w:color="auto" w:sz="4" w:space="0"/>
              <w:right w:val="nil"/>
            </w:tcBorders>
            <w:shd w:val="clear" w:color="000000" w:fill="FFFFFF"/>
            <w:noWrap/>
            <w:vAlign w:val="bottom"/>
            <w:hideMark/>
          </w:tcPr>
          <w:p w:rsidRPr="00223A91" w:rsidR="008B3F3F" w:rsidP="000E2309" w:rsidRDefault="008B3F3F" w14:paraId="57EFF43B" w14:textId="77777777">
            <w:pPr>
              <w:rPr>
                <w:rFonts w:eastAsia="Times New Roman" w:cs="Arial"/>
              </w:rPr>
            </w:pPr>
            <w:r w:rsidRPr="00223A91">
              <w:rPr>
                <w:rFonts w:eastAsia="Times New Roman" w:cs="Arial"/>
              </w:rPr>
              <w:t>Nigeriaanse</w:t>
            </w:r>
          </w:p>
        </w:tc>
        <w:tc>
          <w:tcPr>
            <w:tcW w:w="782" w:type="dxa"/>
            <w:tcBorders>
              <w:top w:val="nil"/>
              <w:left w:val="nil"/>
              <w:bottom w:val="single" w:color="auto" w:sz="4" w:space="0"/>
              <w:right w:val="nil"/>
            </w:tcBorders>
            <w:shd w:val="clear" w:color="000000" w:fill="FFFFFF"/>
            <w:noWrap/>
            <w:vAlign w:val="bottom"/>
            <w:hideMark/>
          </w:tcPr>
          <w:p w:rsidRPr="00223A91" w:rsidR="008B3F3F" w:rsidP="000E2309" w:rsidRDefault="008B3F3F" w14:paraId="2B7968FB" w14:textId="77777777">
            <w:pPr>
              <w:jc w:val="right"/>
              <w:rPr>
                <w:rFonts w:eastAsia="Times New Roman" w:cs="Arial"/>
              </w:rPr>
            </w:pPr>
            <w:r w:rsidRPr="00223A91">
              <w:rPr>
                <w:rFonts w:eastAsia="Times New Roman" w:cs="Arial"/>
              </w:rPr>
              <w:t>50</w:t>
            </w:r>
          </w:p>
        </w:tc>
      </w:tr>
      <w:tr w:rsidRPr="00223A91" w:rsidR="008B3F3F" w:rsidTr="000E2309" w14:paraId="1AAF58E5" w14:textId="77777777">
        <w:trPr>
          <w:trHeight w:val="300"/>
        </w:trPr>
        <w:tc>
          <w:tcPr>
            <w:tcW w:w="2694" w:type="dxa"/>
            <w:tcBorders>
              <w:top w:val="nil"/>
              <w:left w:val="nil"/>
              <w:bottom w:val="single" w:color="auto" w:sz="4" w:space="0"/>
              <w:right w:val="nil"/>
            </w:tcBorders>
            <w:shd w:val="clear" w:color="000000" w:fill="FFFFFF"/>
            <w:noWrap/>
            <w:vAlign w:val="bottom"/>
            <w:hideMark/>
          </w:tcPr>
          <w:p w:rsidRPr="00223A91" w:rsidR="008B3F3F" w:rsidP="000E2309" w:rsidRDefault="008B3F3F" w14:paraId="539DF814" w14:textId="77777777">
            <w:pPr>
              <w:rPr>
                <w:rFonts w:eastAsia="Times New Roman" w:cs="Arial"/>
                <w:i/>
                <w:iCs/>
              </w:rPr>
            </w:pPr>
            <w:r w:rsidRPr="00223A91">
              <w:rPr>
                <w:rFonts w:eastAsia="Times New Roman" w:cs="Arial"/>
                <w:i/>
                <w:iCs/>
              </w:rPr>
              <w:t>Overige nationaliteiten*</w:t>
            </w:r>
          </w:p>
        </w:tc>
        <w:tc>
          <w:tcPr>
            <w:tcW w:w="782" w:type="dxa"/>
            <w:tcBorders>
              <w:top w:val="nil"/>
              <w:left w:val="nil"/>
              <w:bottom w:val="single" w:color="auto" w:sz="4" w:space="0"/>
              <w:right w:val="nil"/>
            </w:tcBorders>
            <w:shd w:val="clear" w:color="000000" w:fill="FFFFFF"/>
            <w:noWrap/>
            <w:vAlign w:val="bottom"/>
            <w:hideMark/>
          </w:tcPr>
          <w:p w:rsidRPr="00223A91" w:rsidR="008B3F3F" w:rsidP="000E2309" w:rsidRDefault="008B3F3F" w14:paraId="6E42FB4B" w14:textId="77777777">
            <w:pPr>
              <w:jc w:val="right"/>
              <w:rPr>
                <w:rFonts w:eastAsia="Times New Roman" w:cs="Arial"/>
                <w:i/>
                <w:iCs/>
              </w:rPr>
            </w:pPr>
            <w:r w:rsidRPr="00223A91">
              <w:rPr>
                <w:rFonts w:eastAsia="Times New Roman" w:cs="Arial"/>
                <w:i/>
                <w:iCs/>
              </w:rPr>
              <w:t>440</w:t>
            </w:r>
          </w:p>
        </w:tc>
      </w:tr>
      <w:tr w:rsidRPr="00223A91" w:rsidR="008B3F3F" w:rsidTr="000E2309" w14:paraId="2EDC40B5" w14:textId="77777777">
        <w:trPr>
          <w:trHeight w:val="300"/>
        </w:trPr>
        <w:tc>
          <w:tcPr>
            <w:tcW w:w="2694" w:type="dxa"/>
            <w:tcBorders>
              <w:top w:val="nil"/>
              <w:left w:val="nil"/>
              <w:bottom w:val="single" w:color="auto" w:sz="4" w:space="0"/>
              <w:right w:val="nil"/>
            </w:tcBorders>
            <w:shd w:val="clear" w:color="000000" w:fill="FFFFFF"/>
            <w:noWrap/>
            <w:vAlign w:val="bottom"/>
            <w:hideMark/>
          </w:tcPr>
          <w:p w:rsidRPr="00223A91" w:rsidR="008B3F3F" w:rsidP="000E2309" w:rsidRDefault="008B3F3F" w14:paraId="53F20B5A" w14:textId="77777777">
            <w:pPr>
              <w:rPr>
                <w:rFonts w:eastAsia="Times New Roman" w:cs="Arial"/>
                <w:b/>
                <w:bCs/>
              </w:rPr>
            </w:pPr>
            <w:r w:rsidRPr="00223A91">
              <w:rPr>
                <w:rFonts w:eastAsia="Times New Roman" w:cs="Arial"/>
                <w:b/>
                <w:bCs/>
              </w:rPr>
              <w:t>Totaal</w:t>
            </w:r>
          </w:p>
        </w:tc>
        <w:tc>
          <w:tcPr>
            <w:tcW w:w="782" w:type="dxa"/>
            <w:tcBorders>
              <w:top w:val="nil"/>
              <w:left w:val="nil"/>
              <w:bottom w:val="single" w:color="auto" w:sz="4" w:space="0"/>
              <w:right w:val="nil"/>
            </w:tcBorders>
            <w:shd w:val="clear" w:color="000000" w:fill="FFFFFF"/>
            <w:noWrap/>
            <w:vAlign w:val="bottom"/>
            <w:hideMark/>
          </w:tcPr>
          <w:p w:rsidRPr="00223A91" w:rsidR="008B3F3F" w:rsidP="000E2309" w:rsidRDefault="008B3F3F" w14:paraId="07AA6473" w14:textId="77777777">
            <w:pPr>
              <w:jc w:val="right"/>
              <w:rPr>
                <w:rFonts w:eastAsia="Times New Roman" w:cs="Arial"/>
                <w:b/>
                <w:bCs/>
              </w:rPr>
            </w:pPr>
            <w:r w:rsidRPr="00223A91">
              <w:rPr>
                <w:rFonts w:eastAsia="Times New Roman" w:cs="Arial"/>
                <w:b/>
                <w:bCs/>
              </w:rPr>
              <w:t>1.310</w:t>
            </w:r>
          </w:p>
        </w:tc>
      </w:tr>
    </w:tbl>
    <w:p w:rsidRPr="00223A91" w:rsidR="008B3F3F" w:rsidP="008B3F3F" w:rsidRDefault="008B3F3F" w14:paraId="52AB2AAE" w14:textId="77777777">
      <w:pPr>
        <w:rPr>
          <w:rFonts w:eastAsia="Aptos" w:cs="Calibri"/>
          <w:i/>
          <w:iCs/>
        </w:rPr>
      </w:pPr>
    </w:p>
    <w:p w:rsidRPr="00223A91" w:rsidR="008B3F3F" w:rsidP="008B3F3F" w:rsidRDefault="008B3F3F" w14:paraId="0B9147A1" w14:textId="77777777">
      <w:pPr>
        <w:rPr>
          <w:rFonts w:eastAsia="Aptos" w:cs="Calibri"/>
          <w:i/>
          <w:iCs/>
        </w:rPr>
      </w:pPr>
      <w:r w:rsidRPr="00223A91">
        <w:rPr>
          <w:rFonts w:eastAsia="Aptos" w:cs="Calibri"/>
          <w:i/>
          <w:iCs/>
        </w:rPr>
        <w:t xml:space="preserve">*Overig is ingeschat op basis van afgeronde getallen. </w:t>
      </w:r>
    </w:p>
    <w:p w:rsidRPr="00223A91" w:rsidR="008B3F3F" w:rsidP="008B3F3F" w:rsidRDefault="008B3F3F" w14:paraId="5F75ACF9" w14:textId="77777777">
      <w:pPr>
        <w:rPr>
          <w:rFonts w:eastAsia="Calibri" w:cs="Times New Roman"/>
          <w:i/>
          <w:iCs/>
        </w:rPr>
      </w:pPr>
      <w:r w:rsidRPr="00223A91">
        <w:rPr>
          <w:rFonts w:eastAsia="Aptos" w:cs="Calibri"/>
          <w:i/>
          <w:iCs/>
        </w:rPr>
        <w:t>Bron: IND (Metis), peildatum 31-08-2026</w:t>
      </w:r>
      <w:r w:rsidRPr="00223A91">
        <w:rPr>
          <w:rFonts w:eastAsia="Calibri" w:cs="Times New Roman"/>
          <w:i/>
          <w:iCs/>
        </w:rPr>
        <w:t>, cijfers afgerond op tientallen.</w:t>
      </w:r>
    </w:p>
    <w:p w:rsidRPr="00223A91" w:rsidR="008B3F3F" w:rsidP="008B3F3F" w:rsidRDefault="008B3F3F" w14:paraId="4079C338" w14:textId="77777777"/>
    <w:p w:rsidRPr="00223A91" w:rsidR="008B3F3F" w:rsidP="008B3F3F" w:rsidRDefault="008B3F3F" w14:paraId="1A43115D" w14:textId="77777777">
      <w:r w:rsidRPr="00223A91">
        <w:t> </w:t>
      </w:r>
    </w:p>
    <w:p w:rsidRPr="00223A91" w:rsidR="008B3F3F" w:rsidP="008B3F3F" w:rsidRDefault="008B3F3F" w14:paraId="19FDE458" w14:textId="77777777">
      <w:pPr>
        <w:rPr>
          <w:b/>
          <w:bCs/>
        </w:rPr>
      </w:pPr>
      <w:r w:rsidRPr="00223A91">
        <w:rPr>
          <w:b/>
          <w:bCs/>
        </w:rPr>
        <w:t>Vraag 9</w:t>
      </w:r>
    </w:p>
    <w:p w:rsidRPr="00223A91" w:rsidR="008B3F3F" w:rsidP="008B3F3F" w:rsidRDefault="008B3F3F" w14:paraId="3C2DC95A" w14:textId="77777777">
      <w:pPr>
        <w:rPr>
          <w:b/>
          <w:bCs/>
        </w:rPr>
      </w:pPr>
      <w:r w:rsidRPr="00223A91">
        <w:rPr>
          <w:b/>
          <w:bCs/>
        </w:rPr>
        <w:t>Hoeveel migranten die sinds 12 juni 2026 in Nederland een asielaanvraag hebben ingediend en eerder in een andere Europese lidstaat zijn geregistreerd, zijn sinds die datum daadwerkelijk overgedragen aan die lidstaat?</w:t>
      </w:r>
    </w:p>
    <w:p w:rsidRPr="00223A91" w:rsidR="008B3F3F" w:rsidP="008B3F3F" w:rsidRDefault="008B3F3F" w14:paraId="4392632D" w14:textId="77777777">
      <w:r w:rsidRPr="00223A91">
        <w:t> </w:t>
      </w:r>
    </w:p>
    <w:p w:rsidRPr="00223A91" w:rsidR="008B3F3F" w:rsidP="008B3F3F" w:rsidRDefault="008B3F3F" w14:paraId="61F39B40" w14:textId="77777777">
      <w:pPr>
        <w:rPr>
          <w:rFonts w:eastAsia="Aptos" w:cs="Calibri"/>
        </w:rPr>
      </w:pPr>
      <w:r w:rsidRPr="00223A91">
        <w:rPr>
          <w:b/>
          <w:bCs/>
        </w:rPr>
        <w:t xml:space="preserve">Antwoord </w:t>
      </w:r>
      <w:r>
        <w:rPr>
          <w:b/>
          <w:bCs/>
        </w:rPr>
        <w:t xml:space="preserve">op </w:t>
      </w:r>
      <w:r w:rsidRPr="00223A91">
        <w:rPr>
          <w:b/>
          <w:bCs/>
        </w:rPr>
        <w:t>vraag 9</w:t>
      </w:r>
    </w:p>
    <w:p w:rsidRPr="00223A91" w:rsidR="008B3F3F" w:rsidP="008B3F3F" w:rsidRDefault="008B3F3F" w14:paraId="5997C149" w14:textId="77777777">
      <w:pPr>
        <w:rPr>
          <w:rFonts w:eastAsia="Aptos" w:cs="Calibri"/>
        </w:rPr>
      </w:pPr>
      <w:r w:rsidRPr="00223A91">
        <w:rPr>
          <w:rFonts w:eastAsia="Aptos" w:cs="Calibri"/>
        </w:rPr>
        <w:t xml:space="preserve">Om dit antwoord in een goede context te zetten, is ten eerste de notie van belang dat een Dublinprocedure meerdere procedurele stappen kent die moeten worden doorlopen, en die tijd kosten. Zo zijn er de stappen van het opstellen en uitbrengen van het overnameverzoek en kennisgeving, de beantwoording hiervan door de aangezochte lidstaat, de besluitvorming, de beroepsprocedure en de hoger beroepsprocedure en tot slot het regelen van de feitelijke overdracht. Dit proces is veelal niet in een enkele week doorlopen. Daarnaast is het zo dat in al deze fasen een ontwikkeling kan zijn waardoor de overdracht wordt vertraagd of niet feitelijk kan </w:t>
      </w:r>
      <w:r w:rsidRPr="00223A91">
        <w:rPr>
          <w:rFonts w:eastAsia="Aptos" w:cs="Calibri"/>
        </w:rPr>
        <w:lastRenderedPageBreak/>
        <w:t xml:space="preserve">worden uitgevoerd. Een belangrijke reden van dit laatste is als de asielzoeker voor de ingeplande overdracht de opvang verlaat en met een onbekende bestemming vertrekt.  </w:t>
      </w:r>
    </w:p>
    <w:p w:rsidRPr="00223A91" w:rsidR="008B3F3F" w:rsidP="008B3F3F" w:rsidRDefault="008B3F3F" w14:paraId="2DDF01F6" w14:textId="77777777">
      <w:pPr>
        <w:rPr>
          <w:rFonts w:eastAsia="Aptos" w:cs="Calibri"/>
        </w:rPr>
      </w:pPr>
    </w:p>
    <w:p w:rsidRPr="00223A91" w:rsidR="008B3F3F" w:rsidP="008B3F3F" w:rsidRDefault="008B3F3F" w14:paraId="5F5AF82E" w14:textId="77777777">
      <w:pPr>
        <w:rPr>
          <w:rFonts w:eastAsia="Aptos" w:cs="Calibri"/>
        </w:rPr>
      </w:pPr>
      <w:r w:rsidRPr="00223A91">
        <w:rPr>
          <w:rFonts w:eastAsia="Aptos" w:cs="Calibri"/>
        </w:rPr>
        <w:t>DTenV beschikt bij een overdracht niet over de datum van de eerste asielaanvraag in Nederland; dat is een IND-gegeven. Hierdoor is het niet mogelijk om enkel de overdrachten met een asielaanvraag vanaf 12 juni 2026 weer te geven. Wel kan datum claimakkoord worden gekoppeld aan de overdracht. Hieronder staat het totaal aantal overdrachten sinds 12 juni 2026.</w:t>
      </w:r>
    </w:p>
    <w:p w:rsidRPr="00223A91" w:rsidR="008B3F3F" w:rsidP="008B3F3F" w:rsidRDefault="008B3F3F" w14:paraId="3FEFF74B" w14:textId="77777777">
      <w:pPr>
        <w:rPr>
          <w:rFonts w:eastAsia="Aptos" w:cs="Calibri"/>
        </w:rPr>
      </w:pPr>
    </w:p>
    <w:p w:rsidRPr="00223A91" w:rsidR="008B3F3F" w:rsidP="008B3F3F" w:rsidRDefault="008B3F3F" w14:paraId="73EED860" w14:textId="77777777">
      <w:pPr>
        <w:rPr>
          <w:rFonts w:eastAsia="Aptos" w:cs="Calibri"/>
        </w:rPr>
      </w:pPr>
      <w:r w:rsidRPr="00223A91">
        <w:rPr>
          <w:rFonts w:eastAsia="Aptos" w:cs="Calibri"/>
        </w:rPr>
        <w:t>Tussen 12 juni en 31 augustus 2026 zijn in totaal ca 340 vreemdelingen vanuit Nederland overgedragen aan een andere Europese lidstaat op grond van een Dublin/AMbV claim. Daarvan hebben ca 40 vreemdelingen een claimakkoord vanuit een Europese lidstaat van na 12 juni.</w:t>
      </w:r>
    </w:p>
    <w:p w:rsidRPr="00223A91" w:rsidR="008B3F3F" w:rsidP="008B3F3F" w:rsidRDefault="008B3F3F" w14:paraId="2CEFDCCD" w14:textId="77777777">
      <w:pPr>
        <w:rPr>
          <w:rFonts w:eastAsia="Calibri" w:cs="Times New Roman"/>
          <w:i/>
          <w:iCs/>
        </w:rPr>
      </w:pPr>
      <w:r w:rsidRPr="00223A91">
        <w:rPr>
          <w:rFonts w:eastAsia="Calibri" w:cs="Times New Roman"/>
          <w:i/>
          <w:iCs/>
        </w:rPr>
        <w:t>Bron: DTenV, peildatum 31-8-2026, cijfers afgerond op tientallen.</w:t>
      </w:r>
    </w:p>
    <w:p w:rsidRPr="00223A91" w:rsidR="008B3F3F" w:rsidP="008B3F3F" w:rsidRDefault="008B3F3F" w14:paraId="08F67D1E" w14:textId="77777777"/>
    <w:p w:rsidRPr="00223A91" w:rsidR="008B3F3F" w:rsidP="008B3F3F" w:rsidRDefault="008B3F3F" w14:paraId="732A96CD" w14:textId="77777777">
      <w:pPr>
        <w:rPr>
          <w:b/>
          <w:bCs/>
        </w:rPr>
      </w:pPr>
      <w:r w:rsidRPr="00223A91">
        <w:rPr>
          <w:b/>
          <w:bCs/>
        </w:rPr>
        <w:t>Vraag 10</w:t>
      </w:r>
    </w:p>
    <w:p w:rsidRPr="00223A91" w:rsidR="008B3F3F" w:rsidP="008B3F3F" w:rsidRDefault="008B3F3F" w14:paraId="43E82B70" w14:textId="77777777">
      <w:pPr>
        <w:rPr>
          <w:b/>
          <w:bCs/>
        </w:rPr>
      </w:pPr>
      <w:r w:rsidRPr="00223A91">
        <w:rPr>
          <w:b/>
          <w:bCs/>
        </w:rPr>
        <w:t>Hoeveel van de sinds 12 juni 2026 ingediende overdrachtsverzoeken aan andere Europese lidstaten zijn geaccepteerd, afgewezen of zijn nog in behandeling? Kunt u hiervan een uitsplitsing per lidstaat geven?</w:t>
      </w:r>
    </w:p>
    <w:p w:rsidRPr="00223A91" w:rsidR="008B3F3F" w:rsidP="008B3F3F" w:rsidRDefault="008B3F3F" w14:paraId="3CD72FFE" w14:textId="77777777">
      <w:r w:rsidRPr="00223A91">
        <w:t> </w:t>
      </w:r>
    </w:p>
    <w:p w:rsidRPr="00223A91" w:rsidR="008B3F3F" w:rsidP="008B3F3F" w:rsidRDefault="008B3F3F" w14:paraId="265907FB" w14:textId="77777777">
      <w:pPr>
        <w:rPr>
          <w:rFonts w:eastAsia="Aptos" w:cs="Calibri"/>
          <w:b/>
          <w:bCs/>
        </w:rPr>
      </w:pPr>
      <w:r w:rsidRPr="00223A91">
        <w:rPr>
          <w:rFonts w:eastAsia="Aptos" w:cs="Calibri"/>
          <w:b/>
          <w:bCs/>
        </w:rPr>
        <w:t xml:space="preserve">Antwoord </w:t>
      </w:r>
      <w:r>
        <w:rPr>
          <w:rFonts w:eastAsia="Aptos" w:cs="Calibri"/>
          <w:b/>
          <w:bCs/>
        </w:rPr>
        <w:t xml:space="preserve">op </w:t>
      </w:r>
      <w:r w:rsidRPr="00223A91">
        <w:rPr>
          <w:rFonts w:eastAsia="Aptos" w:cs="Calibri"/>
          <w:b/>
          <w:bCs/>
        </w:rPr>
        <w:t>vraag 10</w:t>
      </w:r>
    </w:p>
    <w:p w:rsidRPr="00223A91" w:rsidR="008B3F3F" w:rsidP="008B3F3F" w:rsidRDefault="008B3F3F" w14:paraId="4093E074" w14:textId="77777777">
      <w:pPr>
        <w:rPr>
          <w:rFonts w:eastAsia="Aptos" w:cs="Calibri"/>
        </w:rPr>
      </w:pPr>
      <w:r w:rsidRPr="00223A91">
        <w:rPr>
          <w:rFonts w:eastAsia="Aptos" w:cs="Calibri"/>
        </w:rPr>
        <w:t>Sinds 12 juni 2026 zijn ongeveer 620 claims geaccordeerd, op ongeveer 470 claims is geen akkoord gegeven en op 220 zaken is nog geen reactie ontvangen. Voor de onderverdeling per lidstaat zie onderstaande tabellen.</w:t>
      </w:r>
    </w:p>
    <w:p w:rsidRPr="00223A91" w:rsidR="008B3F3F" w:rsidP="008B3F3F" w:rsidRDefault="008B3F3F" w14:paraId="0416ABCB" w14:textId="77777777">
      <w:pPr>
        <w:rPr>
          <w:rFonts w:eastAsia="Aptos" w:cs="Calibri"/>
        </w:rPr>
      </w:pPr>
    </w:p>
    <w:p w:rsidRPr="00223A91" w:rsidR="008B3F3F" w:rsidP="008B3F3F" w:rsidRDefault="008B3F3F" w14:paraId="74C94291" w14:textId="77777777">
      <w:pPr>
        <w:rPr>
          <w:rFonts w:eastAsia="Aptos" w:cs="Calibri"/>
        </w:rPr>
      </w:pPr>
      <w:r w:rsidRPr="00223A91">
        <w:rPr>
          <w:rFonts w:eastAsia="Aptos" w:cs="Calibri"/>
        </w:rPr>
        <w:t>Tabel: Aantal claims tussen 12 juni en 31 augustus 2026 naar lidstaat (top-10).</w:t>
      </w:r>
    </w:p>
    <w:tbl>
      <w:tblPr>
        <w:tblW w:w="9140" w:type="dxa"/>
        <w:tblCellMar>
          <w:left w:w="70" w:type="dxa"/>
          <w:right w:w="70" w:type="dxa"/>
        </w:tblCellMar>
        <w:tblLook w:val="04A0" w:firstRow="1" w:lastRow="0" w:firstColumn="1" w:lastColumn="0" w:noHBand="0" w:noVBand="1"/>
      </w:tblPr>
      <w:tblGrid>
        <w:gridCol w:w="2060"/>
        <w:gridCol w:w="760"/>
        <w:gridCol w:w="340"/>
        <w:gridCol w:w="2060"/>
        <w:gridCol w:w="760"/>
        <w:gridCol w:w="340"/>
        <w:gridCol w:w="2060"/>
        <w:gridCol w:w="760"/>
      </w:tblGrid>
      <w:tr w:rsidRPr="00223A91" w:rsidR="008B3F3F" w:rsidTr="000E2309" w14:paraId="47994BF9" w14:textId="77777777">
        <w:trPr>
          <w:trHeight w:val="240"/>
        </w:trPr>
        <w:tc>
          <w:tcPr>
            <w:tcW w:w="2060" w:type="dxa"/>
            <w:tcBorders>
              <w:top w:val="single" w:color="auto" w:sz="4" w:space="0"/>
              <w:left w:val="nil"/>
              <w:bottom w:val="single" w:color="auto" w:sz="4" w:space="0"/>
              <w:right w:val="nil"/>
            </w:tcBorders>
            <w:shd w:val="clear" w:color="000000" w:fill="FFFFFF"/>
            <w:noWrap/>
            <w:vAlign w:val="bottom"/>
            <w:hideMark/>
          </w:tcPr>
          <w:p w:rsidRPr="00223A91" w:rsidR="008B3F3F" w:rsidP="000E2309" w:rsidRDefault="008B3F3F" w14:paraId="680B9AE0" w14:textId="77777777">
            <w:pPr>
              <w:rPr>
                <w:rFonts w:eastAsia="Times New Roman" w:cs="Arial"/>
                <w:b/>
                <w:bCs/>
              </w:rPr>
            </w:pPr>
            <w:r w:rsidRPr="00223A91">
              <w:rPr>
                <w:rFonts w:eastAsia="Times New Roman" w:cs="Arial"/>
                <w:b/>
                <w:bCs/>
              </w:rPr>
              <w:t>Geaccordeerd</w:t>
            </w:r>
          </w:p>
        </w:tc>
        <w:tc>
          <w:tcPr>
            <w:tcW w:w="760" w:type="dxa"/>
            <w:tcBorders>
              <w:top w:val="single" w:color="auto" w:sz="4" w:space="0"/>
              <w:left w:val="nil"/>
              <w:bottom w:val="single" w:color="auto" w:sz="4" w:space="0"/>
              <w:right w:val="nil"/>
            </w:tcBorders>
            <w:shd w:val="clear" w:color="000000" w:fill="FFFFFF"/>
            <w:noWrap/>
            <w:vAlign w:val="bottom"/>
            <w:hideMark/>
          </w:tcPr>
          <w:p w:rsidRPr="00223A91" w:rsidR="008B3F3F" w:rsidP="000E2309" w:rsidRDefault="008B3F3F" w14:paraId="20417A4A" w14:textId="77777777">
            <w:pPr>
              <w:jc w:val="right"/>
              <w:rPr>
                <w:rFonts w:eastAsia="Times New Roman" w:cs="Arial"/>
                <w:b/>
                <w:bCs/>
              </w:rPr>
            </w:pPr>
            <w:r w:rsidRPr="00223A91">
              <w:rPr>
                <w:rFonts w:eastAsia="Times New Roman" w:cs="Arial"/>
                <w:b/>
                <w:bCs/>
              </w:rPr>
              <w:t> </w:t>
            </w:r>
          </w:p>
        </w:tc>
        <w:tc>
          <w:tcPr>
            <w:tcW w:w="340" w:type="dxa"/>
            <w:tcBorders>
              <w:top w:val="single" w:color="auto" w:sz="4" w:space="0"/>
              <w:left w:val="nil"/>
              <w:bottom w:val="nil"/>
              <w:right w:val="nil"/>
            </w:tcBorders>
            <w:shd w:val="clear" w:color="000000" w:fill="FFFFFF"/>
            <w:noWrap/>
            <w:vAlign w:val="bottom"/>
            <w:hideMark/>
          </w:tcPr>
          <w:p w:rsidRPr="00223A91" w:rsidR="008B3F3F" w:rsidP="000E2309" w:rsidRDefault="008B3F3F" w14:paraId="0AFD267A" w14:textId="77777777">
            <w:pPr>
              <w:rPr>
                <w:rFonts w:eastAsia="Times New Roman" w:cs="Arial"/>
                <w:b/>
                <w:bCs/>
              </w:rPr>
            </w:pPr>
            <w:r w:rsidRPr="00223A91">
              <w:rPr>
                <w:rFonts w:eastAsia="Times New Roman" w:cs="Arial"/>
                <w:b/>
                <w:bCs/>
              </w:rPr>
              <w:t> </w:t>
            </w:r>
          </w:p>
        </w:tc>
        <w:tc>
          <w:tcPr>
            <w:tcW w:w="2060" w:type="dxa"/>
            <w:tcBorders>
              <w:top w:val="single" w:color="auto" w:sz="4" w:space="0"/>
              <w:left w:val="nil"/>
              <w:bottom w:val="single" w:color="auto" w:sz="4" w:space="0"/>
              <w:right w:val="nil"/>
            </w:tcBorders>
            <w:shd w:val="clear" w:color="000000" w:fill="FFFFFF"/>
            <w:noWrap/>
            <w:vAlign w:val="bottom"/>
            <w:hideMark/>
          </w:tcPr>
          <w:p w:rsidRPr="00223A91" w:rsidR="008B3F3F" w:rsidP="000E2309" w:rsidRDefault="008B3F3F" w14:paraId="2CB9D5A3" w14:textId="77777777">
            <w:pPr>
              <w:rPr>
                <w:rFonts w:eastAsia="Times New Roman" w:cs="Arial"/>
                <w:b/>
                <w:bCs/>
              </w:rPr>
            </w:pPr>
            <w:r w:rsidRPr="00223A91">
              <w:rPr>
                <w:rFonts w:eastAsia="Times New Roman" w:cs="Arial"/>
                <w:b/>
                <w:bCs/>
              </w:rPr>
              <w:t>Niet akkoord</w:t>
            </w:r>
          </w:p>
        </w:tc>
        <w:tc>
          <w:tcPr>
            <w:tcW w:w="760" w:type="dxa"/>
            <w:tcBorders>
              <w:top w:val="single" w:color="auto" w:sz="4" w:space="0"/>
              <w:left w:val="nil"/>
              <w:bottom w:val="single" w:color="auto" w:sz="4" w:space="0"/>
              <w:right w:val="nil"/>
            </w:tcBorders>
            <w:shd w:val="clear" w:color="000000" w:fill="FFFFFF"/>
            <w:noWrap/>
            <w:vAlign w:val="bottom"/>
            <w:hideMark/>
          </w:tcPr>
          <w:p w:rsidRPr="00223A91" w:rsidR="008B3F3F" w:rsidP="000E2309" w:rsidRDefault="008B3F3F" w14:paraId="70459458" w14:textId="77777777">
            <w:pPr>
              <w:rPr>
                <w:rFonts w:eastAsia="Times New Roman" w:cs="Arial"/>
                <w:b/>
                <w:bCs/>
              </w:rPr>
            </w:pPr>
            <w:r w:rsidRPr="00223A91">
              <w:rPr>
                <w:rFonts w:eastAsia="Times New Roman" w:cs="Arial"/>
                <w:b/>
                <w:bCs/>
              </w:rPr>
              <w:t> </w:t>
            </w:r>
          </w:p>
        </w:tc>
        <w:tc>
          <w:tcPr>
            <w:tcW w:w="340" w:type="dxa"/>
            <w:tcBorders>
              <w:top w:val="single" w:color="auto" w:sz="4" w:space="0"/>
              <w:left w:val="nil"/>
              <w:bottom w:val="nil"/>
              <w:right w:val="nil"/>
            </w:tcBorders>
            <w:shd w:val="clear" w:color="000000" w:fill="FFFFFF"/>
            <w:noWrap/>
            <w:vAlign w:val="bottom"/>
            <w:hideMark/>
          </w:tcPr>
          <w:p w:rsidRPr="00223A91" w:rsidR="008B3F3F" w:rsidP="000E2309" w:rsidRDefault="008B3F3F" w14:paraId="3858F4C5" w14:textId="77777777">
            <w:pPr>
              <w:rPr>
                <w:rFonts w:eastAsia="Times New Roman" w:cs="Arial"/>
                <w:b/>
                <w:bCs/>
              </w:rPr>
            </w:pPr>
            <w:r w:rsidRPr="00223A91">
              <w:rPr>
                <w:rFonts w:eastAsia="Times New Roman" w:cs="Arial"/>
                <w:b/>
                <w:bCs/>
              </w:rPr>
              <w:t> </w:t>
            </w:r>
          </w:p>
        </w:tc>
        <w:tc>
          <w:tcPr>
            <w:tcW w:w="2060" w:type="dxa"/>
            <w:tcBorders>
              <w:top w:val="single" w:color="auto" w:sz="4" w:space="0"/>
              <w:left w:val="nil"/>
              <w:bottom w:val="single" w:color="auto" w:sz="4" w:space="0"/>
              <w:right w:val="nil"/>
            </w:tcBorders>
            <w:shd w:val="clear" w:color="000000" w:fill="FFFFFF"/>
            <w:noWrap/>
            <w:vAlign w:val="bottom"/>
            <w:hideMark/>
          </w:tcPr>
          <w:p w:rsidRPr="00223A91" w:rsidR="008B3F3F" w:rsidP="000E2309" w:rsidRDefault="008B3F3F" w14:paraId="47B30CB2" w14:textId="77777777">
            <w:pPr>
              <w:rPr>
                <w:rFonts w:eastAsia="Times New Roman" w:cs="Arial"/>
                <w:b/>
                <w:bCs/>
              </w:rPr>
            </w:pPr>
            <w:r w:rsidRPr="00223A91">
              <w:rPr>
                <w:rFonts w:eastAsia="Times New Roman" w:cs="Arial"/>
                <w:b/>
                <w:bCs/>
              </w:rPr>
              <w:t>(Nog) geen reactie</w:t>
            </w:r>
          </w:p>
        </w:tc>
        <w:tc>
          <w:tcPr>
            <w:tcW w:w="760" w:type="dxa"/>
            <w:tcBorders>
              <w:top w:val="single" w:color="auto" w:sz="4" w:space="0"/>
              <w:left w:val="nil"/>
              <w:bottom w:val="single" w:color="auto" w:sz="4" w:space="0"/>
              <w:right w:val="nil"/>
            </w:tcBorders>
            <w:shd w:val="clear" w:color="000000" w:fill="FFFFFF"/>
            <w:noWrap/>
            <w:vAlign w:val="bottom"/>
            <w:hideMark/>
          </w:tcPr>
          <w:p w:rsidRPr="00223A91" w:rsidR="008B3F3F" w:rsidP="000E2309" w:rsidRDefault="008B3F3F" w14:paraId="3AFAEE6B" w14:textId="77777777">
            <w:pPr>
              <w:rPr>
                <w:rFonts w:eastAsia="Times New Roman" w:cs="Arial"/>
                <w:b/>
                <w:bCs/>
              </w:rPr>
            </w:pPr>
            <w:r w:rsidRPr="00223A91">
              <w:rPr>
                <w:rFonts w:eastAsia="Times New Roman" w:cs="Arial"/>
                <w:b/>
                <w:bCs/>
              </w:rPr>
              <w:t> </w:t>
            </w:r>
          </w:p>
        </w:tc>
      </w:tr>
      <w:tr w:rsidRPr="00223A91" w:rsidR="008B3F3F" w:rsidTr="000E2309" w14:paraId="45A7C418" w14:textId="77777777">
        <w:trPr>
          <w:trHeight w:val="240"/>
        </w:trPr>
        <w:tc>
          <w:tcPr>
            <w:tcW w:w="2060" w:type="dxa"/>
            <w:tcBorders>
              <w:top w:val="nil"/>
              <w:left w:val="nil"/>
              <w:bottom w:val="nil"/>
              <w:right w:val="nil"/>
            </w:tcBorders>
            <w:shd w:val="clear" w:color="000000" w:fill="FFFFFF"/>
            <w:noWrap/>
            <w:vAlign w:val="bottom"/>
            <w:hideMark/>
          </w:tcPr>
          <w:p w:rsidRPr="00223A91" w:rsidR="008B3F3F" w:rsidP="000E2309" w:rsidRDefault="008B3F3F" w14:paraId="5F0465C6" w14:textId="77777777">
            <w:pPr>
              <w:rPr>
                <w:rFonts w:eastAsia="Times New Roman" w:cs="Arial"/>
              </w:rPr>
            </w:pPr>
            <w:r w:rsidRPr="00223A91">
              <w:rPr>
                <w:rFonts w:eastAsia="Times New Roman" w:cs="Arial"/>
              </w:rPr>
              <w:t>Duitsland</w:t>
            </w:r>
          </w:p>
        </w:tc>
        <w:tc>
          <w:tcPr>
            <w:tcW w:w="760" w:type="dxa"/>
            <w:tcBorders>
              <w:top w:val="nil"/>
              <w:left w:val="nil"/>
              <w:bottom w:val="nil"/>
              <w:right w:val="nil"/>
            </w:tcBorders>
            <w:shd w:val="clear" w:color="000000" w:fill="FFFFFF"/>
            <w:noWrap/>
            <w:vAlign w:val="bottom"/>
            <w:hideMark/>
          </w:tcPr>
          <w:p w:rsidRPr="00223A91" w:rsidR="008B3F3F" w:rsidP="000E2309" w:rsidRDefault="008B3F3F" w14:paraId="46C1405C" w14:textId="77777777">
            <w:pPr>
              <w:jc w:val="right"/>
              <w:rPr>
                <w:rFonts w:eastAsia="Times New Roman" w:cs="Arial"/>
              </w:rPr>
            </w:pPr>
            <w:r w:rsidRPr="00223A91">
              <w:rPr>
                <w:rFonts w:eastAsia="Times New Roman" w:cs="Arial"/>
              </w:rPr>
              <w:t>180</w:t>
            </w:r>
          </w:p>
        </w:tc>
        <w:tc>
          <w:tcPr>
            <w:tcW w:w="340" w:type="dxa"/>
            <w:tcBorders>
              <w:top w:val="nil"/>
              <w:left w:val="nil"/>
              <w:bottom w:val="nil"/>
              <w:right w:val="nil"/>
            </w:tcBorders>
            <w:shd w:val="clear" w:color="000000" w:fill="FFFFFF"/>
            <w:noWrap/>
            <w:vAlign w:val="bottom"/>
            <w:hideMark/>
          </w:tcPr>
          <w:p w:rsidRPr="00223A91" w:rsidR="008B3F3F" w:rsidP="000E2309" w:rsidRDefault="008B3F3F" w14:paraId="7ECEE4AE" w14:textId="77777777">
            <w:pPr>
              <w:rPr>
                <w:rFonts w:eastAsia="Times New Roman" w:cs="Arial"/>
              </w:rPr>
            </w:pPr>
            <w:r w:rsidRPr="00223A91">
              <w:rPr>
                <w:rFonts w:eastAsia="Times New Roman" w:cs="Arial"/>
              </w:rPr>
              <w:t> </w:t>
            </w:r>
          </w:p>
        </w:tc>
        <w:tc>
          <w:tcPr>
            <w:tcW w:w="2060" w:type="dxa"/>
            <w:tcBorders>
              <w:top w:val="nil"/>
              <w:left w:val="nil"/>
              <w:bottom w:val="nil"/>
              <w:right w:val="nil"/>
            </w:tcBorders>
            <w:shd w:val="clear" w:color="000000" w:fill="FFFFFF"/>
            <w:noWrap/>
            <w:vAlign w:val="bottom"/>
            <w:hideMark/>
          </w:tcPr>
          <w:p w:rsidRPr="00223A91" w:rsidR="008B3F3F" w:rsidP="000E2309" w:rsidRDefault="008B3F3F" w14:paraId="6227F08E" w14:textId="77777777">
            <w:pPr>
              <w:rPr>
                <w:rFonts w:eastAsia="Times New Roman" w:cs="Arial"/>
              </w:rPr>
            </w:pPr>
            <w:r w:rsidRPr="00223A91">
              <w:rPr>
                <w:rFonts w:eastAsia="Times New Roman" w:cs="Arial"/>
              </w:rPr>
              <w:t>Griekenland</w:t>
            </w:r>
          </w:p>
        </w:tc>
        <w:tc>
          <w:tcPr>
            <w:tcW w:w="760" w:type="dxa"/>
            <w:tcBorders>
              <w:top w:val="nil"/>
              <w:left w:val="nil"/>
              <w:bottom w:val="nil"/>
              <w:right w:val="nil"/>
            </w:tcBorders>
            <w:shd w:val="clear" w:color="000000" w:fill="FFFFFF"/>
            <w:noWrap/>
            <w:vAlign w:val="bottom"/>
            <w:hideMark/>
          </w:tcPr>
          <w:p w:rsidRPr="00223A91" w:rsidR="008B3F3F" w:rsidP="000E2309" w:rsidRDefault="008B3F3F" w14:paraId="31444F7A" w14:textId="77777777">
            <w:pPr>
              <w:jc w:val="right"/>
              <w:rPr>
                <w:rFonts w:eastAsia="Times New Roman" w:cs="Arial"/>
              </w:rPr>
            </w:pPr>
            <w:r w:rsidRPr="00223A91">
              <w:rPr>
                <w:rFonts w:eastAsia="Times New Roman" w:cs="Arial"/>
              </w:rPr>
              <w:t>190</w:t>
            </w:r>
          </w:p>
        </w:tc>
        <w:tc>
          <w:tcPr>
            <w:tcW w:w="340" w:type="dxa"/>
            <w:tcBorders>
              <w:top w:val="nil"/>
              <w:left w:val="nil"/>
              <w:bottom w:val="nil"/>
              <w:right w:val="nil"/>
            </w:tcBorders>
            <w:shd w:val="clear" w:color="000000" w:fill="FFFFFF"/>
            <w:noWrap/>
            <w:vAlign w:val="bottom"/>
            <w:hideMark/>
          </w:tcPr>
          <w:p w:rsidRPr="00223A91" w:rsidR="008B3F3F" w:rsidP="000E2309" w:rsidRDefault="008B3F3F" w14:paraId="24A9D7A2" w14:textId="77777777">
            <w:pPr>
              <w:rPr>
                <w:rFonts w:eastAsia="Times New Roman" w:cs="Arial"/>
              </w:rPr>
            </w:pPr>
            <w:r w:rsidRPr="00223A91">
              <w:rPr>
                <w:rFonts w:eastAsia="Times New Roman" w:cs="Arial"/>
              </w:rPr>
              <w:t> </w:t>
            </w:r>
          </w:p>
        </w:tc>
        <w:tc>
          <w:tcPr>
            <w:tcW w:w="2060" w:type="dxa"/>
            <w:tcBorders>
              <w:top w:val="nil"/>
              <w:left w:val="nil"/>
              <w:bottom w:val="nil"/>
              <w:right w:val="nil"/>
            </w:tcBorders>
            <w:shd w:val="clear" w:color="000000" w:fill="FFFFFF"/>
            <w:noWrap/>
            <w:vAlign w:val="bottom"/>
            <w:hideMark/>
          </w:tcPr>
          <w:p w:rsidRPr="00223A91" w:rsidR="008B3F3F" w:rsidP="000E2309" w:rsidRDefault="008B3F3F" w14:paraId="22C2334D" w14:textId="77777777">
            <w:pPr>
              <w:rPr>
                <w:rFonts w:eastAsia="Times New Roman" w:cs="Arial"/>
              </w:rPr>
            </w:pPr>
            <w:r w:rsidRPr="00223A91">
              <w:rPr>
                <w:rFonts w:eastAsia="Times New Roman" w:cs="Arial"/>
              </w:rPr>
              <w:t>Italië</w:t>
            </w:r>
          </w:p>
        </w:tc>
        <w:tc>
          <w:tcPr>
            <w:tcW w:w="760" w:type="dxa"/>
            <w:tcBorders>
              <w:top w:val="nil"/>
              <w:left w:val="nil"/>
              <w:bottom w:val="nil"/>
              <w:right w:val="nil"/>
            </w:tcBorders>
            <w:shd w:val="clear" w:color="000000" w:fill="FFFFFF"/>
            <w:noWrap/>
            <w:vAlign w:val="bottom"/>
            <w:hideMark/>
          </w:tcPr>
          <w:p w:rsidRPr="00223A91" w:rsidR="008B3F3F" w:rsidP="000E2309" w:rsidRDefault="008B3F3F" w14:paraId="0F36D576" w14:textId="77777777">
            <w:pPr>
              <w:jc w:val="right"/>
              <w:rPr>
                <w:rFonts w:eastAsia="Times New Roman" w:cs="Arial"/>
              </w:rPr>
            </w:pPr>
            <w:r w:rsidRPr="00223A91">
              <w:rPr>
                <w:rFonts w:eastAsia="Times New Roman" w:cs="Arial"/>
              </w:rPr>
              <w:t>50</w:t>
            </w:r>
          </w:p>
        </w:tc>
      </w:tr>
      <w:tr w:rsidRPr="00223A91" w:rsidR="008B3F3F" w:rsidTr="000E2309" w14:paraId="20A95D4B" w14:textId="77777777">
        <w:trPr>
          <w:trHeight w:val="240"/>
        </w:trPr>
        <w:tc>
          <w:tcPr>
            <w:tcW w:w="2060" w:type="dxa"/>
            <w:tcBorders>
              <w:top w:val="nil"/>
              <w:left w:val="nil"/>
              <w:bottom w:val="nil"/>
              <w:right w:val="nil"/>
            </w:tcBorders>
            <w:shd w:val="clear" w:color="000000" w:fill="FFFFFF"/>
            <w:noWrap/>
            <w:vAlign w:val="bottom"/>
            <w:hideMark/>
          </w:tcPr>
          <w:p w:rsidRPr="00223A91" w:rsidR="008B3F3F" w:rsidP="000E2309" w:rsidRDefault="008B3F3F" w14:paraId="501A9759" w14:textId="77777777">
            <w:pPr>
              <w:rPr>
                <w:rFonts w:eastAsia="Times New Roman" w:cs="Arial"/>
              </w:rPr>
            </w:pPr>
            <w:r w:rsidRPr="00223A91">
              <w:rPr>
                <w:rFonts w:eastAsia="Times New Roman" w:cs="Arial"/>
              </w:rPr>
              <w:t>Italië</w:t>
            </w:r>
          </w:p>
        </w:tc>
        <w:tc>
          <w:tcPr>
            <w:tcW w:w="760" w:type="dxa"/>
            <w:tcBorders>
              <w:top w:val="nil"/>
              <w:left w:val="nil"/>
              <w:bottom w:val="nil"/>
              <w:right w:val="nil"/>
            </w:tcBorders>
            <w:shd w:val="clear" w:color="000000" w:fill="FFFFFF"/>
            <w:noWrap/>
            <w:vAlign w:val="bottom"/>
            <w:hideMark/>
          </w:tcPr>
          <w:p w:rsidRPr="00223A91" w:rsidR="008B3F3F" w:rsidP="000E2309" w:rsidRDefault="008B3F3F" w14:paraId="272D07E0" w14:textId="77777777">
            <w:pPr>
              <w:jc w:val="right"/>
              <w:rPr>
                <w:rFonts w:eastAsia="Times New Roman" w:cs="Arial"/>
              </w:rPr>
            </w:pPr>
            <w:r w:rsidRPr="00223A91">
              <w:rPr>
                <w:rFonts w:eastAsia="Times New Roman" w:cs="Arial"/>
              </w:rPr>
              <w:t>150</w:t>
            </w:r>
          </w:p>
        </w:tc>
        <w:tc>
          <w:tcPr>
            <w:tcW w:w="340" w:type="dxa"/>
            <w:tcBorders>
              <w:top w:val="nil"/>
              <w:left w:val="nil"/>
              <w:bottom w:val="nil"/>
              <w:right w:val="nil"/>
            </w:tcBorders>
            <w:shd w:val="clear" w:color="000000" w:fill="FFFFFF"/>
            <w:noWrap/>
            <w:vAlign w:val="bottom"/>
            <w:hideMark/>
          </w:tcPr>
          <w:p w:rsidRPr="00223A91" w:rsidR="008B3F3F" w:rsidP="000E2309" w:rsidRDefault="008B3F3F" w14:paraId="0593EE5A" w14:textId="77777777">
            <w:pPr>
              <w:rPr>
                <w:rFonts w:eastAsia="Times New Roman" w:cs="Arial"/>
              </w:rPr>
            </w:pPr>
            <w:r w:rsidRPr="00223A91">
              <w:rPr>
                <w:rFonts w:eastAsia="Times New Roman" w:cs="Arial"/>
              </w:rPr>
              <w:t> </w:t>
            </w:r>
          </w:p>
        </w:tc>
        <w:tc>
          <w:tcPr>
            <w:tcW w:w="2060" w:type="dxa"/>
            <w:tcBorders>
              <w:top w:val="nil"/>
              <w:left w:val="nil"/>
              <w:bottom w:val="nil"/>
              <w:right w:val="nil"/>
            </w:tcBorders>
            <w:shd w:val="clear" w:color="000000" w:fill="FFFFFF"/>
            <w:noWrap/>
            <w:vAlign w:val="bottom"/>
            <w:hideMark/>
          </w:tcPr>
          <w:p w:rsidRPr="00223A91" w:rsidR="008B3F3F" w:rsidP="000E2309" w:rsidRDefault="008B3F3F" w14:paraId="172B9B3C" w14:textId="77777777">
            <w:pPr>
              <w:rPr>
                <w:rFonts w:eastAsia="Times New Roman" w:cs="Arial"/>
              </w:rPr>
            </w:pPr>
            <w:r w:rsidRPr="00223A91">
              <w:rPr>
                <w:rFonts w:eastAsia="Times New Roman" w:cs="Arial"/>
              </w:rPr>
              <w:t>Duitsland</w:t>
            </w:r>
          </w:p>
        </w:tc>
        <w:tc>
          <w:tcPr>
            <w:tcW w:w="760" w:type="dxa"/>
            <w:tcBorders>
              <w:top w:val="nil"/>
              <w:left w:val="nil"/>
              <w:bottom w:val="nil"/>
              <w:right w:val="nil"/>
            </w:tcBorders>
            <w:shd w:val="clear" w:color="000000" w:fill="FFFFFF"/>
            <w:noWrap/>
            <w:vAlign w:val="bottom"/>
            <w:hideMark/>
          </w:tcPr>
          <w:p w:rsidRPr="00223A91" w:rsidR="008B3F3F" w:rsidP="000E2309" w:rsidRDefault="008B3F3F" w14:paraId="7EEF0A89" w14:textId="77777777">
            <w:pPr>
              <w:jc w:val="right"/>
              <w:rPr>
                <w:rFonts w:eastAsia="Times New Roman" w:cs="Arial"/>
              </w:rPr>
            </w:pPr>
            <w:r w:rsidRPr="00223A91">
              <w:rPr>
                <w:rFonts w:eastAsia="Times New Roman" w:cs="Arial"/>
              </w:rPr>
              <w:t>90</w:t>
            </w:r>
          </w:p>
        </w:tc>
        <w:tc>
          <w:tcPr>
            <w:tcW w:w="340" w:type="dxa"/>
            <w:tcBorders>
              <w:top w:val="nil"/>
              <w:left w:val="nil"/>
              <w:bottom w:val="nil"/>
              <w:right w:val="nil"/>
            </w:tcBorders>
            <w:shd w:val="clear" w:color="000000" w:fill="FFFFFF"/>
            <w:noWrap/>
            <w:vAlign w:val="bottom"/>
            <w:hideMark/>
          </w:tcPr>
          <w:p w:rsidRPr="00223A91" w:rsidR="008B3F3F" w:rsidP="000E2309" w:rsidRDefault="008B3F3F" w14:paraId="33741D63" w14:textId="77777777">
            <w:pPr>
              <w:rPr>
                <w:rFonts w:eastAsia="Times New Roman" w:cs="Arial"/>
              </w:rPr>
            </w:pPr>
            <w:r w:rsidRPr="00223A91">
              <w:rPr>
                <w:rFonts w:eastAsia="Times New Roman" w:cs="Arial"/>
              </w:rPr>
              <w:t> </w:t>
            </w:r>
          </w:p>
        </w:tc>
        <w:tc>
          <w:tcPr>
            <w:tcW w:w="2060" w:type="dxa"/>
            <w:tcBorders>
              <w:top w:val="nil"/>
              <w:left w:val="nil"/>
              <w:bottom w:val="nil"/>
              <w:right w:val="nil"/>
            </w:tcBorders>
            <w:shd w:val="clear" w:color="000000" w:fill="FFFFFF"/>
            <w:noWrap/>
            <w:vAlign w:val="bottom"/>
            <w:hideMark/>
          </w:tcPr>
          <w:p w:rsidRPr="00223A91" w:rsidR="008B3F3F" w:rsidP="000E2309" w:rsidRDefault="008B3F3F" w14:paraId="08981CEF" w14:textId="77777777">
            <w:pPr>
              <w:rPr>
                <w:rFonts w:eastAsia="Times New Roman" w:cs="Arial"/>
              </w:rPr>
            </w:pPr>
            <w:r w:rsidRPr="00223A91">
              <w:rPr>
                <w:rFonts w:eastAsia="Times New Roman" w:cs="Arial"/>
              </w:rPr>
              <w:t>Frankrijk</w:t>
            </w:r>
          </w:p>
        </w:tc>
        <w:tc>
          <w:tcPr>
            <w:tcW w:w="760" w:type="dxa"/>
            <w:tcBorders>
              <w:top w:val="nil"/>
              <w:left w:val="nil"/>
              <w:bottom w:val="nil"/>
              <w:right w:val="nil"/>
            </w:tcBorders>
            <w:shd w:val="clear" w:color="000000" w:fill="FFFFFF"/>
            <w:noWrap/>
            <w:vAlign w:val="bottom"/>
            <w:hideMark/>
          </w:tcPr>
          <w:p w:rsidRPr="00223A91" w:rsidR="008B3F3F" w:rsidP="000E2309" w:rsidRDefault="008B3F3F" w14:paraId="4E9AB89E" w14:textId="77777777">
            <w:pPr>
              <w:jc w:val="right"/>
              <w:rPr>
                <w:rFonts w:eastAsia="Times New Roman" w:cs="Arial"/>
              </w:rPr>
            </w:pPr>
            <w:r w:rsidRPr="00223A91">
              <w:rPr>
                <w:rFonts w:eastAsia="Times New Roman" w:cs="Arial"/>
              </w:rPr>
              <w:t>30</w:t>
            </w:r>
          </w:p>
        </w:tc>
      </w:tr>
      <w:tr w:rsidRPr="00223A91" w:rsidR="008B3F3F" w:rsidTr="000E2309" w14:paraId="65DB4588" w14:textId="77777777">
        <w:trPr>
          <w:trHeight w:val="240"/>
        </w:trPr>
        <w:tc>
          <w:tcPr>
            <w:tcW w:w="2060" w:type="dxa"/>
            <w:tcBorders>
              <w:top w:val="nil"/>
              <w:left w:val="nil"/>
              <w:bottom w:val="nil"/>
              <w:right w:val="nil"/>
            </w:tcBorders>
            <w:shd w:val="clear" w:color="000000" w:fill="FFFFFF"/>
            <w:noWrap/>
            <w:vAlign w:val="bottom"/>
            <w:hideMark/>
          </w:tcPr>
          <w:p w:rsidRPr="00223A91" w:rsidR="008B3F3F" w:rsidP="000E2309" w:rsidRDefault="008B3F3F" w14:paraId="1C6CBC32" w14:textId="77777777">
            <w:pPr>
              <w:rPr>
                <w:rFonts w:eastAsia="Times New Roman" w:cs="Arial"/>
              </w:rPr>
            </w:pPr>
            <w:r w:rsidRPr="00223A91">
              <w:rPr>
                <w:rFonts w:eastAsia="Times New Roman" w:cs="Arial"/>
              </w:rPr>
              <w:t>Zwitserland</w:t>
            </w:r>
          </w:p>
        </w:tc>
        <w:tc>
          <w:tcPr>
            <w:tcW w:w="760" w:type="dxa"/>
            <w:tcBorders>
              <w:top w:val="nil"/>
              <w:left w:val="nil"/>
              <w:bottom w:val="nil"/>
              <w:right w:val="nil"/>
            </w:tcBorders>
            <w:shd w:val="clear" w:color="000000" w:fill="FFFFFF"/>
            <w:noWrap/>
            <w:vAlign w:val="bottom"/>
            <w:hideMark/>
          </w:tcPr>
          <w:p w:rsidRPr="00223A91" w:rsidR="008B3F3F" w:rsidP="000E2309" w:rsidRDefault="008B3F3F" w14:paraId="127C9B9D" w14:textId="77777777">
            <w:pPr>
              <w:jc w:val="right"/>
              <w:rPr>
                <w:rFonts w:eastAsia="Times New Roman" w:cs="Arial"/>
              </w:rPr>
            </w:pPr>
            <w:r w:rsidRPr="00223A91">
              <w:rPr>
                <w:rFonts w:eastAsia="Times New Roman" w:cs="Arial"/>
              </w:rPr>
              <w:t>50</w:t>
            </w:r>
          </w:p>
        </w:tc>
        <w:tc>
          <w:tcPr>
            <w:tcW w:w="340" w:type="dxa"/>
            <w:tcBorders>
              <w:top w:val="nil"/>
              <w:left w:val="nil"/>
              <w:bottom w:val="nil"/>
              <w:right w:val="nil"/>
            </w:tcBorders>
            <w:shd w:val="clear" w:color="000000" w:fill="FFFFFF"/>
            <w:noWrap/>
            <w:vAlign w:val="bottom"/>
            <w:hideMark/>
          </w:tcPr>
          <w:p w:rsidRPr="00223A91" w:rsidR="008B3F3F" w:rsidP="000E2309" w:rsidRDefault="008B3F3F" w14:paraId="516A9A85" w14:textId="77777777">
            <w:pPr>
              <w:rPr>
                <w:rFonts w:eastAsia="Times New Roman" w:cs="Arial"/>
              </w:rPr>
            </w:pPr>
            <w:r w:rsidRPr="00223A91">
              <w:rPr>
                <w:rFonts w:eastAsia="Times New Roman" w:cs="Arial"/>
              </w:rPr>
              <w:t> </w:t>
            </w:r>
          </w:p>
        </w:tc>
        <w:tc>
          <w:tcPr>
            <w:tcW w:w="2060" w:type="dxa"/>
            <w:tcBorders>
              <w:top w:val="nil"/>
              <w:left w:val="nil"/>
              <w:bottom w:val="nil"/>
              <w:right w:val="nil"/>
            </w:tcBorders>
            <w:shd w:val="clear" w:color="000000" w:fill="FFFFFF"/>
            <w:noWrap/>
            <w:vAlign w:val="bottom"/>
            <w:hideMark/>
          </w:tcPr>
          <w:p w:rsidRPr="00223A91" w:rsidR="008B3F3F" w:rsidP="000E2309" w:rsidRDefault="008B3F3F" w14:paraId="01B6BAE9" w14:textId="77777777">
            <w:pPr>
              <w:rPr>
                <w:rFonts w:eastAsia="Times New Roman" w:cs="Arial"/>
              </w:rPr>
            </w:pPr>
            <w:r w:rsidRPr="00223A91">
              <w:rPr>
                <w:rFonts w:eastAsia="Times New Roman" w:cs="Arial"/>
              </w:rPr>
              <w:t>Zwitserland</w:t>
            </w:r>
          </w:p>
        </w:tc>
        <w:tc>
          <w:tcPr>
            <w:tcW w:w="760" w:type="dxa"/>
            <w:tcBorders>
              <w:top w:val="nil"/>
              <w:left w:val="nil"/>
              <w:bottom w:val="nil"/>
              <w:right w:val="nil"/>
            </w:tcBorders>
            <w:shd w:val="clear" w:color="000000" w:fill="FFFFFF"/>
            <w:noWrap/>
            <w:vAlign w:val="bottom"/>
            <w:hideMark/>
          </w:tcPr>
          <w:p w:rsidRPr="00223A91" w:rsidR="008B3F3F" w:rsidP="000E2309" w:rsidRDefault="008B3F3F" w14:paraId="5A2D20E9" w14:textId="77777777">
            <w:pPr>
              <w:jc w:val="right"/>
              <w:rPr>
                <w:rFonts w:eastAsia="Times New Roman" w:cs="Arial"/>
              </w:rPr>
            </w:pPr>
            <w:r w:rsidRPr="00223A91">
              <w:rPr>
                <w:rFonts w:eastAsia="Times New Roman" w:cs="Arial"/>
              </w:rPr>
              <w:t>50</w:t>
            </w:r>
          </w:p>
        </w:tc>
        <w:tc>
          <w:tcPr>
            <w:tcW w:w="340" w:type="dxa"/>
            <w:tcBorders>
              <w:top w:val="nil"/>
              <w:left w:val="nil"/>
              <w:bottom w:val="nil"/>
              <w:right w:val="nil"/>
            </w:tcBorders>
            <w:shd w:val="clear" w:color="000000" w:fill="FFFFFF"/>
            <w:noWrap/>
            <w:vAlign w:val="bottom"/>
            <w:hideMark/>
          </w:tcPr>
          <w:p w:rsidRPr="00223A91" w:rsidR="008B3F3F" w:rsidP="000E2309" w:rsidRDefault="008B3F3F" w14:paraId="10546131" w14:textId="77777777">
            <w:pPr>
              <w:rPr>
                <w:rFonts w:eastAsia="Times New Roman" w:cs="Arial"/>
              </w:rPr>
            </w:pPr>
            <w:r w:rsidRPr="00223A91">
              <w:rPr>
                <w:rFonts w:eastAsia="Times New Roman" w:cs="Arial"/>
              </w:rPr>
              <w:t> </w:t>
            </w:r>
          </w:p>
        </w:tc>
        <w:tc>
          <w:tcPr>
            <w:tcW w:w="2060" w:type="dxa"/>
            <w:tcBorders>
              <w:top w:val="nil"/>
              <w:left w:val="nil"/>
              <w:bottom w:val="nil"/>
              <w:right w:val="nil"/>
            </w:tcBorders>
            <w:shd w:val="clear" w:color="000000" w:fill="FFFFFF"/>
            <w:noWrap/>
            <w:vAlign w:val="bottom"/>
            <w:hideMark/>
          </w:tcPr>
          <w:p w:rsidRPr="00223A91" w:rsidR="008B3F3F" w:rsidP="000E2309" w:rsidRDefault="008B3F3F" w14:paraId="1021576A" w14:textId="77777777">
            <w:pPr>
              <w:rPr>
                <w:rFonts w:eastAsia="Times New Roman" w:cs="Arial"/>
              </w:rPr>
            </w:pPr>
            <w:r w:rsidRPr="00223A91">
              <w:rPr>
                <w:rFonts w:eastAsia="Times New Roman" w:cs="Arial"/>
              </w:rPr>
              <w:t>Griekenland</w:t>
            </w:r>
          </w:p>
        </w:tc>
        <w:tc>
          <w:tcPr>
            <w:tcW w:w="760" w:type="dxa"/>
            <w:tcBorders>
              <w:top w:val="nil"/>
              <w:left w:val="nil"/>
              <w:bottom w:val="nil"/>
              <w:right w:val="nil"/>
            </w:tcBorders>
            <w:shd w:val="clear" w:color="000000" w:fill="FFFFFF"/>
            <w:noWrap/>
            <w:vAlign w:val="bottom"/>
            <w:hideMark/>
          </w:tcPr>
          <w:p w:rsidRPr="00223A91" w:rsidR="008B3F3F" w:rsidP="000E2309" w:rsidRDefault="008B3F3F" w14:paraId="6A234357" w14:textId="77777777">
            <w:pPr>
              <w:jc w:val="right"/>
              <w:rPr>
                <w:rFonts w:eastAsia="Times New Roman" w:cs="Arial"/>
              </w:rPr>
            </w:pPr>
            <w:r w:rsidRPr="00223A91">
              <w:rPr>
                <w:rFonts w:eastAsia="Times New Roman" w:cs="Arial"/>
              </w:rPr>
              <w:t>30</w:t>
            </w:r>
          </w:p>
        </w:tc>
      </w:tr>
      <w:tr w:rsidRPr="00223A91" w:rsidR="008B3F3F" w:rsidTr="000E2309" w14:paraId="0A55C4B4" w14:textId="77777777">
        <w:trPr>
          <w:trHeight w:val="240"/>
        </w:trPr>
        <w:tc>
          <w:tcPr>
            <w:tcW w:w="2060" w:type="dxa"/>
            <w:tcBorders>
              <w:top w:val="nil"/>
              <w:left w:val="nil"/>
              <w:bottom w:val="nil"/>
              <w:right w:val="nil"/>
            </w:tcBorders>
            <w:shd w:val="clear" w:color="000000" w:fill="FFFFFF"/>
            <w:noWrap/>
            <w:vAlign w:val="bottom"/>
            <w:hideMark/>
          </w:tcPr>
          <w:p w:rsidRPr="00223A91" w:rsidR="008B3F3F" w:rsidP="000E2309" w:rsidRDefault="008B3F3F" w14:paraId="280765F3" w14:textId="77777777">
            <w:pPr>
              <w:rPr>
                <w:rFonts w:eastAsia="Times New Roman" w:cs="Arial"/>
              </w:rPr>
            </w:pPr>
            <w:r w:rsidRPr="00223A91">
              <w:rPr>
                <w:rFonts w:eastAsia="Times New Roman" w:cs="Arial"/>
              </w:rPr>
              <w:t>Frankrijk</w:t>
            </w:r>
          </w:p>
        </w:tc>
        <w:tc>
          <w:tcPr>
            <w:tcW w:w="760" w:type="dxa"/>
            <w:tcBorders>
              <w:top w:val="nil"/>
              <w:left w:val="nil"/>
              <w:bottom w:val="nil"/>
              <w:right w:val="nil"/>
            </w:tcBorders>
            <w:shd w:val="clear" w:color="000000" w:fill="FFFFFF"/>
            <w:noWrap/>
            <w:vAlign w:val="bottom"/>
            <w:hideMark/>
          </w:tcPr>
          <w:p w:rsidRPr="00223A91" w:rsidR="008B3F3F" w:rsidP="000E2309" w:rsidRDefault="008B3F3F" w14:paraId="3EDED233" w14:textId="77777777">
            <w:pPr>
              <w:jc w:val="right"/>
              <w:rPr>
                <w:rFonts w:eastAsia="Times New Roman" w:cs="Arial"/>
              </w:rPr>
            </w:pPr>
            <w:r w:rsidRPr="00223A91">
              <w:rPr>
                <w:rFonts w:eastAsia="Times New Roman" w:cs="Arial"/>
              </w:rPr>
              <w:t>40</w:t>
            </w:r>
          </w:p>
        </w:tc>
        <w:tc>
          <w:tcPr>
            <w:tcW w:w="340" w:type="dxa"/>
            <w:tcBorders>
              <w:top w:val="nil"/>
              <w:left w:val="nil"/>
              <w:bottom w:val="nil"/>
              <w:right w:val="nil"/>
            </w:tcBorders>
            <w:shd w:val="clear" w:color="000000" w:fill="FFFFFF"/>
            <w:noWrap/>
            <w:vAlign w:val="bottom"/>
            <w:hideMark/>
          </w:tcPr>
          <w:p w:rsidRPr="00223A91" w:rsidR="008B3F3F" w:rsidP="000E2309" w:rsidRDefault="008B3F3F" w14:paraId="0532CDD7" w14:textId="77777777">
            <w:pPr>
              <w:rPr>
                <w:rFonts w:eastAsia="Times New Roman" w:cs="Arial"/>
              </w:rPr>
            </w:pPr>
            <w:r w:rsidRPr="00223A91">
              <w:rPr>
                <w:rFonts w:eastAsia="Times New Roman" w:cs="Arial"/>
              </w:rPr>
              <w:t> </w:t>
            </w:r>
          </w:p>
        </w:tc>
        <w:tc>
          <w:tcPr>
            <w:tcW w:w="2060" w:type="dxa"/>
            <w:tcBorders>
              <w:top w:val="nil"/>
              <w:left w:val="nil"/>
              <w:bottom w:val="nil"/>
              <w:right w:val="nil"/>
            </w:tcBorders>
            <w:shd w:val="clear" w:color="000000" w:fill="FFFFFF"/>
            <w:noWrap/>
            <w:vAlign w:val="bottom"/>
            <w:hideMark/>
          </w:tcPr>
          <w:p w:rsidRPr="00223A91" w:rsidR="008B3F3F" w:rsidP="000E2309" w:rsidRDefault="008B3F3F" w14:paraId="090F6662" w14:textId="77777777">
            <w:pPr>
              <w:rPr>
                <w:rFonts w:eastAsia="Times New Roman" w:cs="Arial"/>
              </w:rPr>
            </w:pPr>
            <w:r w:rsidRPr="00223A91">
              <w:rPr>
                <w:rFonts w:eastAsia="Times New Roman" w:cs="Arial"/>
              </w:rPr>
              <w:t>België</w:t>
            </w:r>
          </w:p>
        </w:tc>
        <w:tc>
          <w:tcPr>
            <w:tcW w:w="760" w:type="dxa"/>
            <w:tcBorders>
              <w:top w:val="nil"/>
              <w:left w:val="nil"/>
              <w:bottom w:val="nil"/>
              <w:right w:val="nil"/>
            </w:tcBorders>
            <w:shd w:val="clear" w:color="000000" w:fill="FFFFFF"/>
            <w:noWrap/>
            <w:vAlign w:val="bottom"/>
            <w:hideMark/>
          </w:tcPr>
          <w:p w:rsidRPr="00223A91" w:rsidR="008B3F3F" w:rsidP="000E2309" w:rsidRDefault="008B3F3F" w14:paraId="2ED776B3" w14:textId="77777777">
            <w:pPr>
              <w:jc w:val="right"/>
              <w:rPr>
                <w:rFonts w:eastAsia="Times New Roman" w:cs="Arial"/>
              </w:rPr>
            </w:pPr>
            <w:r w:rsidRPr="00223A91">
              <w:rPr>
                <w:rFonts w:eastAsia="Times New Roman" w:cs="Arial"/>
              </w:rPr>
              <w:t>20</w:t>
            </w:r>
          </w:p>
        </w:tc>
        <w:tc>
          <w:tcPr>
            <w:tcW w:w="340" w:type="dxa"/>
            <w:tcBorders>
              <w:top w:val="nil"/>
              <w:left w:val="nil"/>
              <w:bottom w:val="nil"/>
              <w:right w:val="nil"/>
            </w:tcBorders>
            <w:shd w:val="clear" w:color="000000" w:fill="FFFFFF"/>
            <w:noWrap/>
            <w:vAlign w:val="bottom"/>
            <w:hideMark/>
          </w:tcPr>
          <w:p w:rsidRPr="00223A91" w:rsidR="008B3F3F" w:rsidP="000E2309" w:rsidRDefault="008B3F3F" w14:paraId="1AF1743E" w14:textId="77777777">
            <w:pPr>
              <w:rPr>
                <w:rFonts w:eastAsia="Times New Roman" w:cs="Arial"/>
              </w:rPr>
            </w:pPr>
            <w:r w:rsidRPr="00223A91">
              <w:rPr>
                <w:rFonts w:eastAsia="Times New Roman" w:cs="Arial"/>
              </w:rPr>
              <w:t> </w:t>
            </w:r>
          </w:p>
        </w:tc>
        <w:tc>
          <w:tcPr>
            <w:tcW w:w="2060" w:type="dxa"/>
            <w:tcBorders>
              <w:top w:val="nil"/>
              <w:left w:val="nil"/>
              <w:bottom w:val="nil"/>
              <w:right w:val="nil"/>
            </w:tcBorders>
            <w:shd w:val="clear" w:color="000000" w:fill="FFFFFF"/>
            <w:noWrap/>
            <w:vAlign w:val="bottom"/>
            <w:hideMark/>
          </w:tcPr>
          <w:p w:rsidRPr="00223A91" w:rsidR="008B3F3F" w:rsidP="000E2309" w:rsidRDefault="008B3F3F" w14:paraId="3C051F61" w14:textId="77777777">
            <w:pPr>
              <w:rPr>
                <w:rFonts w:eastAsia="Times New Roman" w:cs="Arial"/>
              </w:rPr>
            </w:pPr>
            <w:r w:rsidRPr="00223A91">
              <w:rPr>
                <w:rFonts w:eastAsia="Times New Roman" w:cs="Arial"/>
              </w:rPr>
              <w:t>Duitsland</w:t>
            </w:r>
          </w:p>
        </w:tc>
        <w:tc>
          <w:tcPr>
            <w:tcW w:w="760" w:type="dxa"/>
            <w:tcBorders>
              <w:top w:val="nil"/>
              <w:left w:val="nil"/>
              <w:bottom w:val="nil"/>
              <w:right w:val="nil"/>
            </w:tcBorders>
            <w:shd w:val="clear" w:color="000000" w:fill="FFFFFF"/>
            <w:noWrap/>
            <w:vAlign w:val="bottom"/>
            <w:hideMark/>
          </w:tcPr>
          <w:p w:rsidRPr="00223A91" w:rsidR="008B3F3F" w:rsidP="000E2309" w:rsidRDefault="008B3F3F" w14:paraId="2B919033" w14:textId="77777777">
            <w:pPr>
              <w:jc w:val="right"/>
              <w:rPr>
                <w:rFonts w:eastAsia="Times New Roman" w:cs="Arial"/>
              </w:rPr>
            </w:pPr>
            <w:r w:rsidRPr="00223A91">
              <w:rPr>
                <w:rFonts w:eastAsia="Times New Roman" w:cs="Arial"/>
              </w:rPr>
              <w:t>20</w:t>
            </w:r>
          </w:p>
        </w:tc>
      </w:tr>
      <w:tr w:rsidRPr="00223A91" w:rsidR="008B3F3F" w:rsidTr="000E2309" w14:paraId="2D56BF1E" w14:textId="77777777">
        <w:trPr>
          <w:trHeight w:val="240"/>
        </w:trPr>
        <w:tc>
          <w:tcPr>
            <w:tcW w:w="2060" w:type="dxa"/>
            <w:tcBorders>
              <w:top w:val="nil"/>
              <w:left w:val="nil"/>
              <w:bottom w:val="nil"/>
              <w:right w:val="nil"/>
            </w:tcBorders>
            <w:shd w:val="clear" w:color="000000" w:fill="FFFFFF"/>
            <w:noWrap/>
            <w:vAlign w:val="bottom"/>
            <w:hideMark/>
          </w:tcPr>
          <w:p w:rsidRPr="00223A91" w:rsidR="008B3F3F" w:rsidP="000E2309" w:rsidRDefault="008B3F3F" w14:paraId="1767EE82" w14:textId="77777777">
            <w:pPr>
              <w:rPr>
                <w:rFonts w:eastAsia="Times New Roman" w:cs="Arial"/>
              </w:rPr>
            </w:pPr>
            <w:r w:rsidRPr="00223A91">
              <w:rPr>
                <w:rFonts w:eastAsia="Times New Roman" w:cs="Arial"/>
              </w:rPr>
              <w:t>Slovenië</w:t>
            </w:r>
          </w:p>
        </w:tc>
        <w:tc>
          <w:tcPr>
            <w:tcW w:w="760" w:type="dxa"/>
            <w:tcBorders>
              <w:top w:val="nil"/>
              <w:left w:val="nil"/>
              <w:bottom w:val="nil"/>
              <w:right w:val="nil"/>
            </w:tcBorders>
            <w:shd w:val="clear" w:color="000000" w:fill="FFFFFF"/>
            <w:noWrap/>
            <w:vAlign w:val="bottom"/>
            <w:hideMark/>
          </w:tcPr>
          <w:p w:rsidRPr="00223A91" w:rsidR="008B3F3F" w:rsidP="000E2309" w:rsidRDefault="008B3F3F" w14:paraId="09359EC9" w14:textId="77777777">
            <w:pPr>
              <w:jc w:val="right"/>
              <w:rPr>
                <w:rFonts w:eastAsia="Times New Roman" w:cs="Arial"/>
              </w:rPr>
            </w:pPr>
            <w:r w:rsidRPr="00223A91">
              <w:rPr>
                <w:rFonts w:eastAsia="Times New Roman" w:cs="Arial"/>
              </w:rPr>
              <w:t>30</w:t>
            </w:r>
          </w:p>
        </w:tc>
        <w:tc>
          <w:tcPr>
            <w:tcW w:w="340" w:type="dxa"/>
            <w:tcBorders>
              <w:top w:val="nil"/>
              <w:left w:val="nil"/>
              <w:bottom w:val="nil"/>
              <w:right w:val="nil"/>
            </w:tcBorders>
            <w:shd w:val="clear" w:color="000000" w:fill="FFFFFF"/>
            <w:noWrap/>
            <w:vAlign w:val="bottom"/>
            <w:hideMark/>
          </w:tcPr>
          <w:p w:rsidRPr="00223A91" w:rsidR="008B3F3F" w:rsidP="000E2309" w:rsidRDefault="008B3F3F" w14:paraId="69194947" w14:textId="77777777">
            <w:pPr>
              <w:rPr>
                <w:rFonts w:eastAsia="Times New Roman" w:cs="Arial"/>
              </w:rPr>
            </w:pPr>
            <w:r w:rsidRPr="00223A91">
              <w:rPr>
                <w:rFonts w:eastAsia="Times New Roman" w:cs="Arial"/>
              </w:rPr>
              <w:t> </w:t>
            </w:r>
          </w:p>
        </w:tc>
        <w:tc>
          <w:tcPr>
            <w:tcW w:w="2060" w:type="dxa"/>
            <w:tcBorders>
              <w:top w:val="nil"/>
              <w:left w:val="nil"/>
              <w:bottom w:val="nil"/>
              <w:right w:val="nil"/>
            </w:tcBorders>
            <w:shd w:val="clear" w:color="000000" w:fill="FFFFFF"/>
            <w:noWrap/>
            <w:vAlign w:val="bottom"/>
            <w:hideMark/>
          </w:tcPr>
          <w:p w:rsidRPr="00223A91" w:rsidR="008B3F3F" w:rsidP="000E2309" w:rsidRDefault="008B3F3F" w14:paraId="0A1D14D8" w14:textId="77777777">
            <w:pPr>
              <w:rPr>
                <w:rFonts w:eastAsia="Times New Roman" w:cs="Arial"/>
              </w:rPr>
            </w:pPr>
            <w:r w:rsidRPr="00223A91">
              <w:rPr>
                <w:rFonts w:eastAsia="Times New Roman" w:cs="Arial"/>
              </w:rPr>
              <w:t>Slovenië</w:t>
            </w:r>
          </w:p>
        </w:tc>
        <w:tc>
          <w:tcPr>
            <w:tcW w:w="760" w:type="dxa"/>
            <w:tcBorders>
              <w:top w:val="nil"/>
              <w:left w:val="nil"/>
              <w:bottom w:val="nil"/>
              <w:right w:val="nil"/>
            </w:tcBorders>
            <w:shd w:val="clear" w:color="000000" w:fill="FFFFFF"/>
            <w:noWrap/>
            <w:vAlign w:val="bottom"/>
            <w:hideMark/>
          </w:tcPr>
          <w:p w:rsidRPr="00223A91" w:rsidR="008B3F3F" w:rsidP="000E2309" w:rsidRDefault="008B3F3F" w14:paraId="18B5531A" w14:textId="77777777">
            <w:pPr>
              <w:jc w:val="right"/>
              <w:rPr>
                <w:rFonts w:eastAsia="Times New Roman" w:cs="Arial"/>
              </w:rPr>
            </w:pPr>
            <w:r w:rsidRPr="00223A91">
              <w:rPr>
                <w:rFonts w:eastAsia="Times New Roman" w:cs="Arial"/>
              </w:rPr>
              <w:t>20</w:t>
            </w:r>
          </w:p>
        </w:tc>
        <w:tc>
          <w:tcPr>
            <w:tcW w:w="340" w:type="dxa"/>
            <w:tcBorders>
              <w:top w:val="nil"/>
              <w:left w:val="nil"/>
              <w:bottom w:val="nil"/>
              <w:right w:val="nil"/>
            </w:tcBorders>
            <w:shd w:val="clear" w:color="000000" w:fill="FFFFFF"/>
            <w:noWrap/>
            <w:vAlign w:val="bottom"/>
            <w:hideMark/>
          </w:tcPr>
          <w:p w:rsidRPr="00223A91" w:rsidR="008B3F3F" w:rsidP="000E2309" w:rsidRDefault="008B3F3F" w14:paraId="7F41BB7F" w14:textId="77777777">
            <w:pPr>
              <w:rPr>
                <w:rFonts w:eastAsia="Times New Roman" w:cs="Arial"/>
              </w:rPr>
            </w:pPr>
            <w:r w:rsidRPr="00223A91">
              <w:rPr>
                <w:rFonts w:eastAsia="Times New Roman" w:cs="Arial"/>
              </w:rPr>
              <w:t> </w:t>
            </w:r>
          </w:p>
        </w:tc>
        <w:tc>
          <w:tcPr>
            <w:tcW w:w="2060" w:type="dxa"/>
            <w:tcBorders>
              <w:top w:val="nil"/>
              <w:left w:val="nil"/>
              <w:bottom w:val="nil"/>
              <w:right w:val="nil"/>
            </w:tcBorders>
            <w:shd w:val="clear" w:color="000000" w:fill="FFFFFF"/>
            <w:noWrap/>
            <w:vAlign w:val="bottom"/>
            <w:hideMark/>
          </w:tcPr>
          <w:p w:rsidRPr="00223A91" w:rsidR="008B3F3F" w:rsidP="000E2309" w:rsidRDefault="008B3F3F" w14:paraId="17C2FA0A" w14:textId="77777777">
            <w:pPr>
              <w:rPr>
                <w:rFonts w:eastAsia="Times New Roman" w:cs="Arial"/>
              </w:rPr>
            </w:pPr>
            <w:r w:rsidRPr="00223A91">
              <w:rPr>
                <w:rFonts w:eastAsia="Times New Roman" w:cs="Arial"/>
              </w:rPr>
              <w:t>Zwitserland</w:t>
            </w:r>
          </w:p>
        </w:tc>
        <w:tc>
          <w:tcPr>
            <w:tcW w:w="760" w:type="dxa"/>
            <w:tcBorders>
              <w:top w:val="nil"/>
              <w:left w:val="nil"/>
              <w:bottom w:val="nil"/>
              <w:right w:val="nil"/>
            </w:tcBorders>
            <w:shd w:val="clear" w:color="000000" w:fill="FFFFFF"/>
            <w:noWrap/>
            <w:vAlign w:val="bottom"/>
            <w:hideMark/>
          </w:tcPr>
          <w:p w:rsidRPr="00223A91" w:rsidR="008B3F3F" w:rsidP="000E2309" w:rsidRDefault="008B3F3F" w14:paraId="2DFF11B3" w14:textId="77777777">
            <w:pPr>
              <w:jc w:val="right"/>
              <w:rPr>
                <w:rFonts w:eastAsia="Times New Roman" w:cs="Arial"/>
              </w:rPr>
            </w:pPr>
            <w:r w:rsidRPr="00223A91">
              <w:rPr>
                <w:rFonts w:eastAsia="Times New Roman" w:cs="Arial"/>
              </w:rPr>
              <w:t>10</w:t>
            </w:r>
          </w:p>
        </w:tc>
      </w:tr>
      <w:tr w:rsidRPr="00223A91" w:rsidR="008B3F3F" w:rsidTr="000E2309" w14:paraId="1FAA0F18" w14:textId="77777777">
        <w:trPr>
          <w:trHeight w:val="240"/>
        </w:trPr>
        <w:tc>
          <w:tcPr>
            <w:tcW w:w="2060" w:type="dxa"/>
            <w:tcBorders>
              <w:top w:val="nil"/>
              <w:left w:val="nil"/>
              <w:bottom w:val="nil"/>
              <w:right w:val="nil"/>
            </w:tcBorders>
            <w:shd w:val="clear" w:color="000000" w:fill="FFFFFF"/>
            <w:noWrap/>
            <w:vAlign w:val="bottom"/>
            <w:hideMark/>
          </w:tcPr>
          <w:p w:rsidRPr="00223A91" w:rsidR="008B3F3F" w:rsidP="000E2309" w:rsidRDefault="008B3F3F" w14:paraId="73EEB97D" w14:textId="77777777">
            <w:pPr>
              <w:rPr>
                <w:rFonts w:eastAsia="Times New Roman" w:cs="Arial"/>
              </w:rPr>
            </w:pPr>
            <w:r w:rsidRPr="00223A91">
              <w:rPr>
                <w:rFonts w:eastAsia="Times New Roman" w:cs="Arial"/>
              </w:rPr>
              <w:t>Spanje</w:t>
            </w:r>
          </w:p>
        </w:tc>
        <w:tc>
          <w:tcPr>
            <w:tcW w:w="760" w:type="dxa"/>
            <w:tcBorders>
              <w:top w:val="nil"/>
              <w:left w:val="nil"/>
              <w:bottom w:val="nil"/>
              <w:right w:val="nil"/>
            </w:tcBorders>
            <w:shd w:val="clear" w:color="000000" w:fill="FFFFFF"/>
            <w:noWrap/>
            <w:vAlign w:val="bottom"/>
            <w:hideMark/>
          </w:tcPr>
          <w:p w:rsidRPr="00223A91" w:rsidR="008B3F3F" w:rsidP="000E2309" w:rsidRDefault="008B3F3F" w14:paraId="284ED737" w14:textId="77777777">
            <w:pPr>
              <w:jc w:val="right"/>
              <w:rPr>
                <w:rFonts w:eastAsia="Times New Roman" w:cs="Arial"/>
              </w:rPr>
            </w:pPr>
            <w:r w:rsidRPr="00223A91">
              <w:rPr>
                <w:rFonts w:eastAsia="Times New Roman" w:cs="Arial"/>
              </w:rPr>
              <w:t>30</w:t>
            </w:r>
          </w:p>
        </w:tc>
        <w:tc>
          <w:tcPr>
            <w:tcW w:w="340" w:type="dxa"/>
            <w:tcBorders>
              <w:top w:val="nil"/>
              <w:left w:val="nil"/>
              <w:bottom w:val="nil"/>
              <w:right w:val="nil"/>
            </w:tcBorders>
            <w:shd w:val="clear" w:color="000000" w:fill="FFFFFF"/>
            <w:noWrap/>
            <w:vAlign w:val="bottom"/>
            <w:hideMark/>
          </w:tcPr>
          <w:p w:rsidRPr="00223A91" w:rsidR="008B3F3F" w:rsidP="000E2309" w:rsidRDefault="008B3F3F" w14:paraId="73A3148C" w14:textId="77777777">
            <w:pPr>
              <w:rPr>
                <w:rFonts w:eastAsia="Times New Roman" w:cs="Arial"/>
              </w:rPr>
            </w:pPr>
            <w:r w:rsidRPr="00223A91">
              <w:rPr>
                <w:rFonts w:eastAsia="Times New Roman" w:cs="Arial"/>
              </w:rPr>
              <w:t> </w:t>
            </w:r>
          </w:p>
        </w:tc>
        <w:tc>
          <w:tcPr>
            <w:tcW w:w="2060" w:type="dxa"/>
            <w:tcBorders>
              <w:top w:val="nil"/>
              <w:left w:val="nil"/>
              <w:bottom w:val="nil"/>
              <w:right w:val="nil"/>
            </w:tcBorders>
            <w:shd w:val="clear" w:color="000000" w:fill="FFFFFF"/>
            <w:noWrap/>
            <w:vAlign w:val="bottom"/>
            <w:hideMark/>
          </w:tcPr>
          <w:p w:rsidRPr="00223A91" w:rsidR="008B3F3F" w:rsidP="000E2309" w:rsidRDefault="008B3F3F" w14:paraId="52582835" w14:textId="77777777">
            <w:pPr>
              <w:rPr>
                <w:rFonts w:eastAsia="Times New Roman" w:cs="Arial"/>
              </w:rPr>
            </w:pPr>
            <w:r w:rsidRPr="00223A91">
              <w:rPr>
                <w:rFonts w:eastAsia="Times New Roman" w:cs="Arial"/>
              </w:rPr>
              <w:t>Frankrijk</w:t>
            </w:r>
          </w:p>
        </w:tc>
        <w:tc>
          <w:tcPr>
            <w:tcW w:w="760" w:type="dxa"/>
            <w:tcBorders>
              <w:top w:val="nil"/>
              <w:left w:val="nil"/>
              <w:bottom w:val="nil"/>
              <w:right w:val="nil"/>
            </w:tcBorders>
            <w:shd w:val="clear" w:color="000000" w:fill="FFFFFF"/>
            <w:noWrap/>
            <w:vAlign w:val="bottom"/>
            <w:hideMark/>
          </w:tcPr>
          <w:p w:rsidRPr="00223A91" w:rsidR="008B3F3F" w:rsidP="000E2309" w:rsidRDefault="008B3F3F" w14:paraId="1B0B6215" w14:textId="77777777">
            <w:pPr>
              <w:jc w:val="right"/>
              <w:rPr>
                <w:rFonts w:eastAsia="Times New Roman" w:cs="Arial"/>
              </w:rPr>
            </w:pPr>
            <w:r w:rsidRPr="00223A91">
              <w:rPr>
                <w:rFonts w:eastAsia="Times New Roman" w:cs="Arial"/>
              </w:rPr>
              <w:t>20</w:t>
            </w:r>
          </w:p>
        </w:tc>
        <w:tc>
          <w:tcPr>
            <w:tcW w:w="340" w:type="dxa"/>
            <w:tcBorders>
              <w:top w:val="nil"/>
              <w:left w:val="nil"/>
              <w:bottom w:val="nil"/>
              <w:right w:val="nil"/>
            </w:tcBorders>
            <w:shd w:val="clear" w:color="000000" w:fill="FFFFFF"/>
            <w:noWrap/>
            <w:vAlign w:val="bottom"/>
            <w:hideMark/>
          </w:tcPr>
          <w:p w:rsidRPr="00223A91" w:rsidR="008B3F3F" w:rsidP="000E2309" w:rsidRDefault="008B3F3F" w14:paraId="1EBE7787" w14:textId="77777777">
            <w:pPr>
              <w:rPr>
                <w:rFonts w:eastAsia="Times New Roman" w:cs="Arial"/>
              </w:rPr>
            </w:pPr>
            <w:r w:rsidRPr="00223A91">
              <w:rPr>
                <w:rFonts w:eastAsia="Times New Roman" w:cs="Arial"/>
              </w:rPr>
              <w:t> </w:t>
            </w:r>
          </w:p>
        </w:tc>
        <w:tc>
          <w:tcPr>
            <w:tcW w:w="2060" w:type="dxa"/>
            <w:tcBorders>
              <w:top w:val="nil"/>
              <w:left w:val="nil"/>
              <w:bottom w:val="nil"/>
              <w:right w:val="nil"/>
            </w:tcBorders>
            <w:shd w:val="clear" w:color="000000" w:fill="FFFFFF"/>
            <w:noWrap/>
            <w:vAlign w:val="bottom"/>
            <w:hideMark/>
          </w:tcPr>
          <w:p w:rsidRPr="00223A91" w:rsidR="008B3F3F" w:rsidP="000E2309" w:rsidRDefault="008B3F3F" w14:paraId="0BFC3CDB" w14:textId="77777777">
            <w:pPr>
              <w:rPr>
                <w:rFonts w:eastAsia="Times New Roman" w:cs="Arial"/>
              </w:rPr>
            </w:pPr>
            <w:r w:rsidRPr="00223A91">
              <w:rPr>
                <w:rFonts w:eastAsia="Times New Roman" w:cs="Arial"/>
              </w:rPr>
              <w:t>Spanje</w:t>
            </w:r>
          </w:p>
        </w:tc>
        <w:tc>
          <w:tcPr>
            <w:tcW w:w="760" w:type="dxa"/>
            <w:tcBorders>
              <w:top w:val="nil"/>
              <w:left w:val="nil"/>
              <w:bottom w:val="nil"/>
              <w:right w:val="nil"/>
            </w:tcBorders>
            <w:shd w:val="clear" w:color="000000" w:fill="FFFFFF"/>
            <w:noWrap/>
            <w:vAlign w:val="bottom"/>
            <w:hideMark/>
          </w:tcPr>
          <w:p w:rsidRPr="00223A91" w:rsidR="008B3F3F" w:rsidP="000E2309" w:rsidRDefault="008B3F3F" w14:paraId="66B7439F" w14:textId="77777777">
            <w:pPr>
              <w:jc w:val="right"/>
              <w:rPr>
                <w:rFonts w:eastAsia="Times New Roman" w:cs="Arial"/>
              </w:rPr>
            </w:pPr>
            <w:r w:rsidRPr="00223A91">
              <w:rPr>
                <w:rFonts w:eastAsia="Times New Roman" w:cs="Arial"/>
              </w:rPr>
              <w:t>10</w:t>
            </w:r>
          </w:p>
        </w:tc>
      </w:tr>
      <w:tr w:rsidRPr="00223A91" w:rsidR="008B3F3F" w:rsidTr="000E2309" w14:paraId="232FD681" w14:textId="77777777">
        <w:trPr>
          <w:trHeight w:val="240"/>
        </w:trPr>
        <w:tc>
          <w:tcPr>
            <w:tcW w:w="2060" w:type="dxa"/>
            <w:tcBorders>
              <w:top w:val="nil"/>
              <w:left w:val="nil"/>
              <w:bottom w:val="nil"/>
              <w:right w:val="nil"/>
            </w:tcBorders>
            <w:shd w:val="clear" w:color="000000" w:fill="FFFFFF"/>
            <w:noWrap/>
            <w:vAlign w:val="bottom"/>
            <w:hideMark/>
          </w:tcPr>
          <w:p w:rsidRPr="00223A91" w:rsidR="008B3F3F" w:rsidP="000E2309" w:rsidRDefault="008B3F3F" w14:paraId="5A11C783" w14:textId="77777777">
            <w:pPr>
              <w:rPr>
                <w:rFonts w:eastAsia="Times New Roman" w:cs="Arial"/>
              </w:rPr>
            </w:pPr>
            <w:r w:rsidRPr="00223A91">
              <w:rPr>
                <w:rFonts w:eastAsia="Times New Roman" w:cs="Arial"/>
              </w:rPr>
              <w:t>België</w:t>
            </w:r>
          </w:p>
        </w:tc>
        <w:tc>
          <w:tcPr>
            <w:tcW w:w="760" w:type="dxa"/>
            <w:tcBorders>
              <w:top w:val="nil"/>
              <w:left w:val="nil"/>
              <w:bottom w:val="nil"/>
              <w:right w:val="nil"/>
            </w:tcBorders>
            <w:shd w:val="clear" w:color="000000" w:fill="FFFFFF"/>
            <w:noWrap/>
            <w:vAlign w:val="bottom"/>
            <w:hideMark/>
          </w:tcPr>
          <w:p w:rsidRPr="00223A91" w:rsidR="008B3F3F" w:rsidP="000E2309" w:rsidRDefault="008B3F3F" w14:paraId="771FC47A" w14:textId="77777777">
            <w:pPr>
              <w:jc w:val="right"/>
              <w:rPr>
                <w:rFonts w:eastAsia="Times New Roman" w:cs="Arial"/>
              </w:rPr>
            </w:pPr>
            <w:r w:rsidRPr="00223A91">
              <w:rPr>
                <w:rFonts w:eastAsia="Times New Roman" w:cs="Arial"/>
              </w:rPr>
              <w:t>30</w:t>
            </w:r>
          </w:p>
        </w:tc>
        <w:tc>
          <w:tcPr>
            <w:tcW w:w="340" w:type="dxa"/>
            <w:tcBorders>
              <w:top w:val="nil"/>
              <w:left w:val="nil"/>
              <w:bottom w:val="nil"/>
              <w:right w:val="nil"/>
            </w:tcBorders>
            <w:shd w:val="clear" w:color="000000" w:fill="FFFFFF"/>
            <w:noWrap/>
            <w:vAlign w:val="bottom"/>
            <w:hideMark/>
          </w:tcPr>
          <w:p w:rsidRPr="00223A91" w:rsidR="008B3F3F" w:rsidP="000E2309" w:rsidRDefault="008B3F3F" w14:paraId="18C17EFF" w14:textId="77777777">
            <w:pPr>
              <w:rPr>
                <w:rFonts w:eastAsia="Times New Roman" w:cs="Arial"/>
              </w:rPr>
            </w:pPr>
            <w:r w:rsidRPr="00223A91">
              <w:rPr>
                <w:rFonts w:eastAsia="Times New Roman" w:cs="Arial"/>
              </w:rPr>
              <w:t> </w:t>
            </w:r>
          </w:p>
        </w:tc>
        <w:tc>
          <w:tcPr>
            <w:tcW w:w="2060" w:type="dxa"/>
            <w:tcBorders>
              <w:top w:val="nil"/>
              <w:left w:val="nil"/>
              <w:bottom w:val="nil"/>
              <w:right w:val="nil"/>
            </w:tcBorders>
            <w:shd w:val="clear" w:color="000000" w:fill="FFFFFF"/>
            <w:noWrap/>
            <w:vAlign w:val="bottom"/>
            <w:hideMark/>
          </w:tcPr>
          <w:p w:rsidRPr="00223A91" w:rsidR="008B3F3F" w:rsidP="000E2309" w:rsidRDefault="008B3F3F" w14:paraId="5231CE15" w14:textId="77777777">
            <w:pPr>
              <w:rPr>
                <w:rFonts w:eastAsia="Times New Roman" w:cs="Arial"/>
              </w:rPr>
            </w:pPr>
            <w:r w:rsidRPr="00223A91">
              <w:rPr>
                <w:rFonts w:eastAsia="Times New Roman" w:cs="Arial"/>
              </w:rPr>
              <w:t>Italië</w:t>
            </w:r>
          </w:p>
        </w:tc>
        <w:tc>
          <w:tcPr>
            <w:tcW w:w="760" w:type="dxa"/>
            <w:tcBorders>
              <w:top w:val="nil"/>
              <w:left w:val="nil"/>
              <w:bottom w:val="nil"/>
              <w:right w:val="nil"/>
            </w:tcBorders>
            <w:shd w:val="clear" w:color="000000" w:fill="FFFFFF"/>
            <w:noWrap/>
            <w:vAlign w:val="bottom"/>
            <w:hideMark/>
          </w:tcPr>
          <w:p w:rsidRPr="00223A91" w:rsidR="008B3F3F" w:rsidP="000E2309" w:rsidRDefault="008B3F3F" w14:paraId="5BBBE67A" w14:textId="77777777">
            <w:pPr>
              <w:jc w:val="right"/>
              <w:rPr>
                <w:rFonts w:eastAsia="Times New Roman" w:cs="Arial"/>
              </w:rPr>
            </w:pPr>
            <w:r w:rsidRPr="00223A91">
              <w:rPr>
                <w:rFonts w:eastAsia="Times New Roman" w:cs="Arial"/>
              </w:rPr>
              <w:t>20</w:t>
            </w:r>
          </w:p>
        </w:tc>
        <w:tc>
          <w:tcPr>
            <w:tcW w:w="340" w:type="dxa"/>
            <w:tcBorders>
              <w:top w:val="nil"/>
              <w:left w:val="nil"/>
              <w:bottom w:val="nil"/>
              <w:right w:val="nil"/>
            </w:tcBorders>
            <w:shd w:val="clear" w:color="000000" w:fill="FFFFFF"/>
            <w:noWrap/>
            <w:vAlign w:val="bottom"/>
            <w:hideMark/>
          </w:tcPr>
          <w:p w:rsidRPr="00223A91" w:rsidR="008B3F3F" w:rsidP="000E2309" w:rsidRDefault="008B3F3F" w14:paraId="5285B0E8" w14:textId="77777777">
            <w:pPr>
              <w:rPr>
                <w:rFonts w:eastAsia="Times New Roman" w:cs="Arial"/>
              </w:rPr>
            </w:pPr>
            <w:r w:rsidRPr="00223A91">
              <w:rPr>
                <w:rFonts w:eastAsia="Times New Roman" w:cs="Arial"/>
              </w:rPr>
              <w:t> </w:t>
            </w:r>
          </w:p>
        </w:tc>
        <w:tc>
          <w:tcPr>
            <w:tcW w:w="2060" w:type="dxa"/>
            <w:tcBorders>
              <w:top w:val="nil"/>
              <w:left w:val="nil"/>
              <w:bottom w:val="nil"/>
              <w:right w:val="nil"/>
            </w:tcBorders>
            <w:shd w:val="clear" w:color="000000" w:fill="FFFFFF"/>
            <w:noWrap/>
            <w:vAlign w:val="bottom"/>
            <w:hideMark/>
          </w:tcPr>
          <w:p w:rsidRPr="00223A91" w:rsidR="008B3F3F" w:rsidP="000E2309" w:rsidRDefault="008B3F3F" w14:paraId="6DE0A545" w14:textId="77777777">
            <w:pPr>
              <w:rPr>
                <w:rFonts w:eastAsia="Times New Roman" w:cs="Arial"/>
              </w:rPr>
            </w:pPr>
            <w:r w:rsidRPr="00223A91">
              <w:rPr>
                <w:rFonts w:eastAsia="Times New Roman" w:cs="Arial"/>
              </w:rPr>
              <w:t>Portugal</w:t>
            </w:r>
          </w:p>
        </w:tc>
        <w:tc>
          <w:tcPr>
            <w:tcW w:w="760" w:type="dxa"/>
            <w:tcBorders>
              <w:top w:val="nil"/>
              <w:left w:val="nil"/>
              <w:bottom w:val="nil"/>
              <w:right w:val="nil"/>
            </w:tcBorders>
            <w:shd w:val="clear" w:color="000000" w:fill="FFFFFF"/>
            <w:noWrap/>
            <w:vAlign w:val="bottom"/>
            <w:hideMark/>
          </w:tcPr>
          <w:p w:rsidRPr="00223A91" w:rsidR="008B3F3F" w:rsidP="000E2309" w:rsidRDefault="008B3F3F" w14:paraId="5E3144F8" w14:textId="77777777">
            <w:pPr>
              <w:jc w:val="right"/>
              <w:rPr>
                <w:rFonts w:eastAsia="Times New Roman" w:cs="Arial"/>
              </w:rPr>
            </w:pPr>
            <w:r w:rsidRPr="00223A91">
              <w:rPr>
                <w:rFonts w:eastAsia="Times New Roman" w:cs="Arial"/>
              </w:rPr>
              <w:t>&lt;10</w:t>
            </w:r>
          </w:p>
        </w:tc>
      </w:tr>
      <w:tr w:rsidRPr="00223A91" w:rsidR="008B3F3F" w:rsidTr="000E2309" w14:paraId="69FC2DEB" w14:textId="77777777">
        <w:trPr>
          <w:trHeight w:val="240"/>
        </w:trPr>
        <w:tc>
          <w:tcPr>
            <w:tcW w:w="2060" w:type="dxa"/>
            <w:tcBorders>
              <w:top w:val="nil"/>
              <w:left w:val="nil"/>
              <w:bottom w:val="nil"/>
              <w:right w:val="nil"/>
            </w:tcBorders>
            <w:shd w:val="clear" w:color="000000" w:fill="FFFFFF"/>
            <w:noWrap/>
            <w:vAlign w:val="bottom"/>
            <w:hideMark/>
          </w:tcPr>
          <w:p w:rsidRPr="00223A91" w:rsidR="008B3F3F" w:rsidP="000E2309" w:rsidRDefault="008B3F3F" w14:paraId="7D44E8BA" w14:textId="77777777">
            <w:pPr>
              <w:rPr>
                <w:rFonts w:eastAsia="Times New Roman" w:cs="Arial"/>
              </w:rPr>
            </w:pPr>
            <w:r w:rsidRPr="00223A91">
              <w:rPr>
                <w:rFonts w:eastAsia="Times New Roman" w:cs="Arial"/>
              </w:rPr>
              <w:t>Kroatië</w:t>
            </w:r>
          </w:p>
        </w:tc>
        <w:tc>
          <w:tcPr>
            <w:tcW w:w="760" w:type="dxa"/>
            <w:tcBorders>
              <w:top w:val="nil"/>
              <w:left w:val="nil"/>
              <w:bottom w:val="nil"/>
              <w:right w:val="nil"/>
            </w:tcBorders>
            <w:shd w:val="clear" w:color="000000" w:fill="FFFFFF"/>
            <w:noWrap/>
            <w:vAlign w:val="bottom"/>
            <w:hideMark/>
          </w:tcPr>
          <w:p w:rsidRPr="00223A91" w:rsidR="008B3F3F" w:rsidP="000E2309" w:rsidRDefault="008B3F3F" w14:paraId="57A12DEA" w14:textId="77777777">
            <w:pPr>
              <w:jc w:val="right"/>
              <w:rPr>
                <w:rFonts w:eastAsia="Times New Roman" w:cs="Arial"/>
              </w:rPr>
            </w:pPr>
            <w:r w:rsidRPr="00223A91">
              <w:rPr>
                <w:rFonts w:eastAsia="Times New Roman" w:cs="Arial"/>
              </w:rPr>
              <w:t>20</w:t>
            </w:r>
          </w:p>
        </w:tc>
        <w:tc>
          <w:tcPr>
            <w:tcW w:w="340" w:type="dxa"/>
            <w:tcBorders>
              <w:top w:val="nil"/>
              <w:left w:val="nil"/>
              <w:bottom w:val="nil"/>
              <w:right w:val="nil"/>
            </w:tcBorders>
            <w:shd w:val="clear" w:color="000000" w:fill="FFFFFF"/>
            <w:noWrap/>
            <w:vAlign w:val="bottom"/>
            <w:hideMark/>
          </w:tcPr>
          <w:p w:rsidRPr="00223A91" w:rsidR="008B3F3F" w:rsidP="000E2309" w:rsidRDefault="008B3F3F" w14:paraId="5D6B5E12" w14:textId="77777777">
            <w:pPr>
              <w:rPr>
                <w:rFonts w:eastAsia="Times New Roman" w:cs="Arial"/>
              </w:rPr>
            </w:pPr>
            <w:r w:rsidRPr="00223A91">
              <w:rPr>
                <w:rFonts w:eastAsia="Times New Roman" w:cs="Arial"/>
              </w:rPr>
              <w:t> </w:t>
            </w:r>
          </w:p>
        </w:tc>
        <w:tc>
          <w:tcPr>
            <w:tcW w:w="2060" w:type="dxa"/>
            <w:tcBorders>
              <w:top w:val="nil"/>
              <w:left w:val="nil"/>
              <w:bottom w:val="nil"/>
              <w:right w:val="nil"/>
            </w:tcBorders>
            <w:shd w:val="clear" w:color="000000" w:fill="FFFFFF"/>
            <w:noWrap/>
            <w:vAlign w:val="bottom"/>
            <w:hideMark/>
          </w:tcPr>
          <w:p w:rsidRPr="00223A91" w:rsidR="008B3F3F" w:rsidP="000E2309" w:rsidRDefault="008B3F3F" w14:paraId="7B04C03D" w14:textId="77777777">
            <w:pPr>
              <w:rPr>
                <w:rFonts w:eastAsia="Times New Roman" w:cs="Arial"/>
              </w:rPr>
            </w:pPr>
            <w:r w:rsidRPr="00223A91">
              <w:rPr>
                <w:rFonts w:eastAsia="Times New Roman" w:cs="Arial"/>
              </w:rPr>
              <w:t>Oostenrijk</w:t>
            </w:r>
          </w:p>
        </w:tc>
        <w:tc>
          <w:tcPr>
            <w:tcW w:w="760" w:type="dxa"/>
            <w:tcBorders>
              <w:top w:val="nil"/>
              <w:left w:val="nil"/>
              <w:bottom w:val="nil"/>
              <w:right w:val="nil"/>
            </w:tcBorders>
            <w:shd w:val="clear" w:color="000000" w:fill="FFFFFF"/>
            <w:noWrap/>
            <w:vAlign w:val="bottom"/>
            <w:hideMark/>
          </w:tcPr>
          <w:p w:rsidRPr="00223A91" w:rsidR="008B3F3F" w:rsidP="000E2309" w:rsidRDefault="008B3F3F" w14:paraId="004FCCFD" w14:textId="77777777">
            <w:pPr>
              <w:jc w:val="right"/>
              <w:rPr>
                <w:rFonts w:eastAsia="Times New Roman" w:cs="Arial"/>
              </w:rPr>
            </w:pPr>
            <w:r w:rsidRPr="00223A91">
              <w:rPr>
                <w:rFonts w:eastAsia="Times New Roman" w:cs="Arial"/>
              </w:rPr>
              <w:t>10</w:t>
            </w:r>
          </w:p>
        </w:tc>
        <w:tc>
          <w:tcPr>
            <w:tcW w:w="340" w:type="dxa"/>
            <w:tcBorders>
              <w:top w:val="nil"/>
              <w:left w:val="nil"/>
              <w:bottom w:val="nil"/>
              <w:right w:val="nil"/>
            </w:tcBorders>
            <w:shd w:val="clear" w:color="000000" w:fill="FFFFFF"/>
            <w:noWrap/>
            <w:vAlign w:val="bottom"/>
            <w:hideMark/>
          </w:tcPr>
          <w:p w:rsidRPr="00223A91" w:rsidR="008B3F3F" w:rsidP="000E2309" w:rsidRDefault="008B3F3F" w14:paraId="1077BDE3" w14:textId="77777777">
            <w:pPr>
              <w:rPr>
                <w:rFonts w:eastAsia="Times New Roman" w:cs="Arial"/>
              </w:rPr>
            </w:pPr>
            <w:r w:rsidRPr="00223A91">
              <w:rPr>
                <w:rFonts w:eastAsia="Times New Roman" w:cs="Arial"/>
              </w:rPr>
              <w:t> </w:t>
            </w:r>
          </w:p>
        </w:tc>
        <w:tc>
          <w:tcPr>
            <w:tcW w:w="2060" w:type="dxa"/>
            <w:tcBorders>
              <w:top w:val="nil"/>
              <w:left w:val="nil"/>
              <w:bottom w:val="nil"/>
              <w:right w:val="nil"/>
            </w:tcBorders>
            <w:shd w:val="clear" w:color="000000" w:fill="FFFFFF"/>
            <w:noWrap/>
            <w:vAlign w:val="bottom"/>
            <w:hideMark/>
          </w:tcPr>
          <w:p w:rsidRPr="00223A91" w:rsidR="008B3F3F" w:rsidP="000E2309" w:rsidRDefault="008B3F3F" w14:paraId="5CBC54E1" w14:textId="77777777">
            <w:pPr>
              <w:rPr>
                <w:rFonts w:eastAsia="Times New Roman" w:cs="Arial"/>
              </w:rPr>
            </w:pPr>
            <w:r w:rsidRPr="00223A91">
              <w:rPr>
                <w:rFonts w:eastAsia="Times New Roman" w:cs="Arial"/>
              </w:rPr>
              <w:t>Slovenië</w:t>
            </w:r>
          </w:p>
        </w:tc>
        <w:tc>
          <w:tcPr>
            <w:tcW w:w="760" w:type="dxa"/>
            <w:tcBorders>
              <w:top w:val="nil"/>
              <w:left w:val="nil"/>
              <w:bottom w:val="nil"/>
              <w:right w:val="nil"/>
            </w:tcBorders>
            <w:shd w:val="clear" w:color="000000" w:fill="FFFFFF"/>
            <w:noWrap/>
            <w:vAlign w:val="bottom"/>
            <w:hideMark/>
          </w:tcPr>
          <w:p w:rsidRPr="00223A91" w:rsidR="008B3F3F" w:rsidP="000E2309" w:rsidRDefault="008B3F3F" w14:paraId="40111269" w14:textId="77777777">
            <w:pPr>
              <w:jc w:val="right"/>
              <w:rPr>
                <w:rFonts w:eastAsia="Times New Roman" w:cs="Arial"/>
              </w:rPr>
            </w:pPr>
            <w:r w:rsidRPr="00223A91">
              <w:rPr>
                <w:rFonts w:eastAsia="Times New Roman" w:cs="Arial"/>
              </w:rPr>
              <w:t>&lt;10</w:t>
            </w:r>
          </w:p>
        </w:tc>
      </w:tr>
      <w:tr w:rsidRPr="00223A91" w:rsidR="008B3F3F" w:rsidTr="000E2309" w14:paraId="2E5EFA85" w14:textId="77777777">
        <w:trPr>
          <w:trHeight w:val="240"/>
        </w:trPr>
        <w:tc>
          <w:tcPr>
            <w:tcW w:w="2060" w:type="dxa"/>
            <w:tcBorders>
              <w:top w:val="nil"/>
              <w:left w:val="nil"/>
              <w:bottom w:val="nil"/>
              <w:right w:val="nil"/>
            </w:tcBorders>
            <w:shd w:val="clear" w:color="000000" w:fill="FFFFFF"/>
            <w:noWrap/>
            <w:vAlign w:val="bottom"/>
            <w:hideMark/>
          </w:tcPr>
          <w:p w:rsidRPr="00223A91" w:rsidR="008B3F3F" w:rsidP="000E2309" w:rsidRDefault="008B3F3F" w14:paraId="0A7A802B" w14:textId="77777777">
            <w:pPr>
              <w:rPr>
                <w:rFonts w:eastAsia="Times New Roman" w:cs="Arial"/>
              </w:rPr>
            </w:pPr>
            <w:r w:rsidRPr="00223A91">
              <w:rPr>
                <w:rFonts w:eastAsia="Times New Roman" w:cs="Arial"/>
              </w:rPr>
              <w:t>Oostenrijk</w:t>
            </w:r>
          </w:p>
        </w:tc>
        <w:tc>
          <w:tcPr>
            <w:tcW w:w="760" w:type="dxa"/>
            <w:tcBorders>
              <w:top w:val="nil"/>
              <w:left w:val="nil"/>
              <w:bottom w:val="nil"/>
              <w:right w:val="nil"/>
            </w:tcBorders>
            <w:shd w:val="clear" w:color="000000" w:fill="FFFFFF"/>
            <w:noWrap/>
            <w:vAlign w:val="bottom"/>
            <w:hideMark/>
          </w:tcPr>
          <w:p w:rsidRPr="00223A91" w:rsidR="008B3F3F" w:rsidP="000E2309" w:rsidRDefault="008B3F3F" w14:paraId="1893A566" w14:textId="77777777">
            <w:pPr>
              <w:jc w:val="right"/>
              <w:rPr>
                <w:rFonts w:eastAsia="Times New Roman" w:cs="Arial"/>
              </w:rPr>
            </w:pPr>
            <w:r w:rsidRPr="00223A91">
              <w:rPr>
                <w:rFonts w:eastAsia="Times New Roman" w:cs="Arial"/>
              </w:rPr>
              <w:t>20</w:t>
            </w:r>
          </w:p>
        </w:tc>
        <w:tc>
          <w:tcPr>
            <w:tcW w:w="340" w:type="dxa"/>
            <w:tcBorders>
              <w:top w:val="nil"/>
              <w:left w:val="nil"/>
              <w:bottom w:val="nil"/>
              <w:right w:val="nil"/>
            </w:tcBorders>
            <w:shd w:val="clear" w:color="000000" w:fill="FFFFFF"/>
            <w:noWrap/>
            <w:vAlign w:val="bottom"/>
            <w:hideMark/>
          </w:tcPr>
          <w:p w:rsidRPr="00223A91" w:rsidR="008B3F3F" w:rsidP="000E2309" w:rsidRDefault="008B3F3F" w14:paraId="733D013C" w14:textId="77777777">
            <w:pPr>
              <w:rPr>
                <w:rFonts w:eastAsia="Times New Roman" w:cs="Arial"/>
              </w:rPr>
            </w:pPr>
            <w:r w:rsidRPr="00223A91">
              <w:rPr>
                <w:rFonts w:eastAsia="Times New Roman" w:cs="Arial"/>
              </w:rPr>
              <w:t> </w:t>
            </w:r>
          </w:p>
        </w:tc>
        <w:tc>
          <w:tcPr>
            <w:tcW w:w="2060" w:type="dxa"/>
            <w:tcBorders>
              <w:top w:val="nil"/>
              <w:left w:val="nil"/>
              <w:bottom w:val="nil"/>
              <w:right w:val="nil"/>
            </w:tcBorders>
            <w:shd w:val="clear" w:color="000000" w:fill="FFFFFF"/>
            <w:noWrap/>
            <w:vAlign w:val="bottom"/>
            <w:hideMark/>
          </w:tcPr>
          <w:p w:rsidRPr="00223A91" w:rsidR="008B3F3F" w:rsidP="000E2309" w:rsidRDefault="008B3F3F" w14:paraId="06654A12" w14:textId="77777777">
            <w:pPr>
              <w:rPr>
                <w:rFonts w:eastAsia="Times New Roman" w:cs="Arial"/>
              </w:rPr>
            </w:pPr>
            <w:r w:rsidRPr="00223A91">
              <w:rPr>
                <w:rFonts w:eastAsia="Times New Roman" w:cs="Arial"/>
              </w:rPr>
              <w:t>Spanje</w:t>
            </w:r>
          </w:p>
        </w:tc>
        <w:tc>
          <w:tcPr>
            <w:tcW w:w="760" w:type="dxa"/>
            <w:tcBorders>
              <w:top w:val="nil"/>
              <w:left w:val="nil"/>
              <w:bottom w:val="nil"/>
              <w:right w:val="nil"/>
            </w:tcBorders>
            <w:shd w:val="clear" w:color="000000" w:fill="FFFFFF"/>
            <w:noWrap/>
            <w:vAlign w:val="bottom"/>
            <w:hideMark/>
          </w:tcPr>
          <w:p w:rsidRPr="00223A91" w:rsidR="008B3F3F" w:rsidP="000E2309" w:rsidRDefault="008B3F3F" w14:paraId="76D73DF9" w14:textId="77777777">
            <w:pPr>
              <w:jc w:val="right"/>
              <w:rPr>
                <w:rFonts w:eastAsia="Times New Roman" w:cs="Arial"/>
              </w:rPr>
            </w:pPr>
            <w:r w:rsidRPr="00223A91">
              <w:rPr>
                <w:rFonts w:eastAsia="Times New Roman" w:cs="Arial"/>
              </w:rPr>
              <w:t>&lt;10</w:t>
            </w:r>
          </w:p>
        </w:tc>
        <w:tc>
          <w:tcPr>
            <w:tcW w:w="340" w:type="dxa"/>
            <w:tcBorders>
              <w:top w:val="nil"/>
              <w:left w:val="nil"/>
              <w:bottom w:val="nil"/>
              <w:right w:val="nil"/>
            </w:tcBorders>
            <w:shd w:val="clear" w:color="000000" w:fill="FFFFFF"/>
            <w:noWrap/>
            <w:vAlign w:val="bottom"/>
            <w:hideMark/>
          </w:tcPr>
          <w:p w:rsidRPr="00223A91" w:rsidR="008B3F3F" w:rsidP="000E2309" w:rsidRDefault="008B3F3F" w14:paraId="3A716475" w14:textId="77777777">
            <w:pPr>
              <w:rPr>
                <w:rFonts w:eastAsia="Times New Roman" w:cs="Arial"/>
              </w:rPr>
            </w:pPr>
            <w:r w:rsidRPr="00223A91">
              <w:rPr>
                <w:rFonts w:eastAsia="Times New Roman" w:cs="Arial"/>
              </w:rPr>
              <w:t> </w:t>
            </w:r>
          </w:p>
        </w:tc>
        <w:tc>
          <w:tcPr>
            <w:tcW w:w="2060" w:type="dxa"/>
            <w:tcBorders>
              <w:top w:val="nil"/>
              <w:left w:val="nil"/>
              <w:bottom w:val="nil"/>
              <w:right w:val="nil"/>
            </w:tcBorders>
            <w:shd w:val="clear" w:color="000000" w:fill="FFFFFF"/>
            <w:noWrap/>
            <w:vAlign w:val="bottom"/>
            <w:hideMark/>
          </w:tcPr>
          <w:p w:rsidRPr="00223A91" w:rsidR="008B3F3F" w:rsidP="000E2309" w:rsidRDefault="008B3F3F" w14:paraId="2B279EAB" w14:textId="77777777">
            <w:pPr>
              <w:rPr>
                <w:rFonts w:eastAsia="Times New Roman" w:cs="Arial"/>
              </w:rPr>
            </w:pPr>
            <w:r w:rsidRPr="00223A91">
              <w:rPr>
                <w:rFonts w:eastAsia="Times New Roman" w:cs="Arial"/>
              </w:rPr>
              <w:t>Hongarije</w:t>
            </w:r>
          </w:p>
        </w:tc>
        <w:tc>
          <w:tcPr>
            <w:tcW w:w="760" w:type="dxa"/>
            <w:tcBorders>
              <w:top w:val="nil"/>
              <w:left w:val="nil"/>
              <w:bottom w:val="nil"/>
              <w:right w:val="nil"/>
            </w:tcBorders>
            <w:shd w:val="clear" w:color="000000" w:fill="FFFFFF"/>
            <w:noWrap/>
            <w:vAlign w:val="bottom"/>
            <w:hideMark/>
          </w:tcPr>
          <w:p w:rsidRPr="00223A91" w:rsidR="008B3F3F" w:rsidP="000E2309" w:rsidRDefault="008B3F3F" w14:paraId="29FEC882" w14:textId="77777777">
            <w:pPr>
              <w:jc w:val="right"/>
              <w:rPr>
                <w:rFonts w:eastAsia="Times New Roman" w:cs="Arial"/>
              </w:rPr>
            </w:pPr>
            <w:r w:rsidRPr="00223A91">
              <w:rPr>
                <w:rFonts w:eastAsia="Times New Roman" w:cs="Arial"/>
              </w:rPr>
              <w:t>&lt;10</w:t>
            </w:r>
          </w:p>
        </w:tc>
      </w:tr>
      <w:tr w:rsidRPr="00223A91" w:rsidR="008B3F3F" w:rsidTr="000E2309" w14:paraId="6B0BD5CF" w14:textId="77777777">
        <w:trPr>
          <w:trHeight w:val="240"/>
        </w:trPr>
        <w:tc>
          <w:tcPr>
            <w:tcW w:w="2060" w:type="dxa"/>
            <w:tcBorders>
              <w:top w:val="nil"/>
              <w:left w:val="nil"/>
              <w:bottom w:val="single" w:color="auto" w:sz="4" w:space="0"/>
              <w:right w:val="nil"/>
            </w:tcBorders>
            <w:shd w:val="clear" w:color="000000" w:fill="FFFFFF"/>
            <w:noWrap/>
            <w:vAlign w:val="bottom"/>
            <w:hideMark/>
          </w:tcPr>
          <w:p w:rsidRPr="00223A91" w:rsidR="008B3F3F" w:rsidP="000E2309" w:rsidRDefault="008B3F3F" w14:paraId="0CBD8B40" w14:textId="77777777">
            <w:pPr>
              <w:rPr>
                <w:rFonts w:eastAsia="Times New Roman" w:cs="Arial"/>
              </w:rPr>
            </w:pPr>
            <w:r w:rsidRPr="00223A91">
              <w:rPr>
                <w:rFonts w:eastAsia="Times New Roman" w:cs="Arial"/>
              </w:rPr>
              <w:lastRenderedPageBreak/>
              <w:t>Griekenland</w:t>
            </w:r>
          </w:p>
        </w:tc>
        <w:tc>
          <w:tcPr>
            <w:tcW w:w="760" w:type="dxa"/>
            <w:tcBorders>
              <w:top w:val="nil"/>
              <w:left w:val="nil"/>
              <w:bottom w:val="single" w:color="auto" w:sz="4" w:space="0"/>
              <w:right w:val="nil"/>
            </w:tcBorders>
            <w:shd w:val="clear" w:color="000000" w:fill="FFFFFF"/>
            <w:noWrap/>
            <w:vAlign w:val="bottom"/>
            <w:hideMark/>
          </w:tcPr>
          <w:p w:rsidRPr="00223A91" w:rsidR="008B3F3F" w:rsidP="000E2309" w:rsidRDefault="008B3F3F" w14:paraId="5E93BBF0" w14:textId="77777777">
            <w:pPr>
              <w:jc w:val="right"/>
              <w:rPr>
                <w:rFonts w:eastAsia="Times New Roman" w:cs="Arial"/>
              </w:rPr>
            </w:pPr>
            <w:r w:rsidRPr="00223A91">
              <w:rPr>
                <w:rFonts w:eastAsia="Times New Roman" w:cs="Arial"/>
              </w:rPr>
              <w:t>20</w:t>
            </w:r>
          </w:p>
        </w:tc>
        <w:tc>
          <w:tcPr>
            <w:tcW w:w="340" w:type="dxa"/>
            <w:tcBorders>
              <w:top w:val="nil"/>
              <w:left w:val="nil"/>
              <w:bottom w:val="nil"/>
              <w:right w:val="nil"/>
            </w:tcBorders>
            <w:shd w:val="clear" w:color="000000" w:fill="FFFFFF"/>
            <w:noWrap/>
            <w:vAlign w:val="bottom"/>
            <w:hideMark/>
          </w:tcPr>
          <w:p w:rsidRPr="00223A91" w:rsidR="008B3F3F" w:rsidP="000E2309" w:rsidRDefault="008B3F3F" w14:paraId="649DCE09" w14:textId="77777777">
            <w:pPr>
              <w:rPr>
                <w:rFonts w:eastAsia="Times New Roman" w:cs="Arial"/>
              </w:rPr>
            </w:pPr>
            <w:r w:rsidRPr="00223A91">
              <w:rPr>
                <w:rFonts w:eastAsia="Times New Roman" w:cs="Arial"/>
              </w:rPr>
              <w:t> </w:t>
            </w:r>
          </w:p>
        </w:tc>
        <w:tc>
          <w:tcPr>
            <w:tcW w:w="2060" w:type="dxa"/>
            <w:tcBorders>
              <w:top w:val="nil"/>
              <w:left w:val="nil"/>
              <w:bottom w:val="single" w:color="auto" w:sz="4" w:space="0"/>
              <w:right w:val="nil"/>
            </w:tcBorders>
            <w:shd w:val="clear" w:color="000000" w:fill="FFFFFF"/>
            <w:noWrap/>
            <w:vAlign w:val="bottom"/>
            <w:hideMark/>
          </w:tcPr>
          <w:p w:rsidRPr="00223A91" w:rsidR="008B3F3F" w:rsidP="000E2309" w:rsidRDefault="008B3F3F" w14:paraId="14F62609" w14:textId="77777777">
            <w:pPr>
              <w:rPr>
                <w:rFonts w:eastAsia="Times New Roman" w:cs="Arial"/>
              </w:rPr>
            </w:pPr>
            <w:r w:rsidRPr="00223A91">
              <w:rPr>
                <w:rFonts w:eastAsia="Times New Roman" w:cs="Arial"/>
              </w:rPr>
              <w:t>Kroatië</w:t>
            </w:r>
          </w:p>
        </w:tc>
        <w:tc>
          <w:tcPr>
            <w:tcW w:w="760" w:type="dxa"/>
            <w:tcBorders>
              <w:top w:val="nil"/>
              <w:left w:val="nil"/>
              <w:bottom w:val="single" w:color="auto" w:sz="4" w:space="0"/>
              <w:right w:val="nil"/>
            </w:tcBorders>
            <w:shd w:val="clear" w:color="000000" w:fill="FFFFFF"/>
            <w:noWrap/>
            <w:vAlign w:val="bottom"/>
            <w:hideMark/>
          </w:tcPr>
          <w:p w:rsidRPr="00223A91" w:rsidR="008B3F3F" w:rsidP="000E2309" w:rsidRDefault="008B3F3F" w14:paraId="421DD6ED" w14:textId="77777777">
            <w:pPr>
              <w:jc w:val="right"/>
              <w:rPr>
                <w:rFonts w:eastAsia="Times New Roman" w:cs="Arial"/>
              </w:rPr>
            </w:pPr>
            <w:r w:rsidRPr="00223A91">
              <w:rPr>
                <w:rFonts w:eastAsia="Times New Roman" w:cs="Arial"/>
              </w:rPr>
              <w:t>&lt;10</w:t>
            </w:r>
          </w:p>
        </w:tc>
        <w:tc>
          <w:tcPr>
            <w:tcW w:w="340" w:type="dxa"/>
            <w:tcBorders>
              <w:top w:val="nil"/>
              <w:left w:val="nil"/>
              <w:bottom w:val="nil"/>
              <w:right w:val="nil"/>
            </w:tcBorders>
            <w:shd w:val="clear" w:color="000000" w:fill="FFFFFF"/>
            <w:noWrap/>
            <w:vAlign w:val="bottom"/>
            <w:hideMark/>
          </w:tcPr>
          <w:p w:rsidRPr="00223A91" w:rsidR="008B3F3F" w:rsidP="000E2309" w:rsidRDefault="008B3F3F" w14:paraId="0DCB09A8" w14:textId="77777777">
            <w:pPr>
              <w:rPr>
                <w:rFonts w:eastAsia="Times New Roman" w:cs="Arial"/>
              </w:rPr>
            </w:pPr>
            <w:r w:rsidRPr="00223A91">
              <w:rPr>
                <w:rFonts w:eastAsia="Times New Roman" w:cs="Arial"/>
              </w:rPr>
              <w:t> </w:t>
            </w:r>
          </w:p>
        </w:tc>
        <w:tc>
          <w:tcPr>
            <w:tcW w:w="2060" w:type="dxa"/>
            <w:tcBorders>
              <w:top w:val="nil"/>
              <w:left w:val="nil"/>
              <w:bottom w:val="single" w:color="auto" w:sz="4" w:space="0"/>
              <w:right w:val="nil"/>
            </w:tcBorders>
            <w:shd w:val="clear" w:color="000000" w:fill="FFFFFF"/>
            <w:noWrap/>
            <w:vAlign w:val="bottom"/>
            <w:hideMark/>
          </w:tcPr>
          <w:p w:rsidRPr="00223A91" w:rsidR="008B3F3F" w:rsidP="000E2309" w:rsidRDefault="008B3F3F" w14:paraId="413E376A" w14:textId="77777777">
            <w:pPr>
              <w:rPr>
                <w:rFonts w:eastAsia="Times New Roman" w:cs="Arial"/>
              </w:rPr>
            </w:pPr>
            <w:r w:rsidRPr="00223A91">
              <w:rPr>
                <w:rFonts w:eastAsia="Times New Roman" w:cs="Arial"/>
              </w:rPr>
              <w:t>Kroatië</w:t>
            </w:r>
          </w:p>
        </w:tc>
        <w:tc>
          <w:tcPr>
            <w:tcW w:w="760" w:type="dxa"/>
            <w:tcBorders>
              <w:top w:val="nil"/>
              <w:left w:val="nil"/>
              <w:bottom w:val="single" w:color="auto" w:sz="4" w:space="0"/>
              <w:right w:val="nil"/>
            </w:tcBorders>
            <w:shd w:val="clear" w:color="000000" w:fill="FFFFFF"/>
            <w:noWrap/>
            <w:vAlign w:val="bottom"/>
            <w:hideMark/>
          </w:tcPr>
          <w:p w:rsidRPr="00223A91" w:rsidR="008B3F3F" w:rsidP="000E2309" w:rsidRDefault="008B3F3F" w14:paraId="0AE0BEFE" w14:textId="77777777">
            <w:pPr>
              <w:jc w:val="right"/>
              <w:rPr>
                <w:rFonts w:eastAsia="Times New Roman" w:cs="Arial"/>
              </w:rPr>
            </w:pPr>
            <w:r w:rsidRPr="00223A91">
              <w:rPr>
                <w:rFonts w:eastAsia="Times New Roman" w:cs="Arial"/>
              </w:rPr>
              <w:t>&lt;10</w:t>
            </w:r>
          </w:p>
        </w:tc>
      </w:tr>
      <w:tr w:rsidRPr="00223A91" w:rsidR="008B3F3F" w:rsidTr="000E2309" w14:paraId="10224477" w14:textId="77777777">
        <w:trPr>
          <w:trHeight w:val="240"/>
        </w:trPr>
        <w:tc>
          <w:tcPr>
            <w:tcW w:w="2060" w:type="dxa"/>
            <w:tcBorders>
              <w:top w:val="nil"/>
              <w:left w:val="nil"/>
              <w:bottom w:val="single" w:color="auto" w:sz="4" w:space="0"/>
              <w:right w:val="nil"/>
            </w:tcBorders>
            <w:shd w:val="clear" w:color="000000" w:fill="FFFFFF"/>
            <w:noWrap/>
            <w:vAlign w:val="bottom"/>
            <w:hideMark/>
          </w:tcPr>
          <w:p w:rsidRPr="00223A91" w:rsidR="008B3F3F" w:rsidP="000E2309" w:rsidRDefault="008B3F3F" w14:paraId="4016679A" w14:textId="77777777">
            <w:pPr>
              <w:rPr>
                <w:rFonts w:eastAsia="Times New Roman" w:cs="Arial"/>
                <w:i/>
                <w:iCs/>
              </w:rPr>
            </w:pPr>
            <w:r w:rsidRPr="00223A91">
              <w:rPr>
                <w:rFonts w:eastAsia="Times New Roman" w:cs="Arial"/>
                <w:i/>
                <w:iCs/>
              </w:rPr>
              <w:t>Overige Lidstaten*</w:t>
            </w:r>
          </w:p>
        </w:tc>
        <w:tc>
          <w:tcPr>
            <w:tcW w:w="760" w:type="dxa"/>
            <w:tcBorders>
              <w:top w:val="nil"/>
              <w:left w:val="nil"/>
              <w:bottom w:val="single" w:color="auto" w:sz="4" w:space="0"/>
              <w:right w:val="nil"/>
            </w:tcBorders>
            <w:shd w:val="clear" w:color="000000" w:fill="FFFFFF"/>
            <w:noWrap/>
            <w:vAlign w:val="bottom"/>
            <w:hideMark/>
          </w:tcPr>
          <w:p w:rsidRPr="00223A91" w:rsidR="008B3F3F" w:rsidP="000E2309" w:rsidRDefault="008B3F3F" w14:paraId="36914D19" w14:textId="77777777">
            <w:pPr>
              <w:jc w:val="right"/>
              <w:rPr>
                <w:rFonts w:eastAsia="Times New Roman" w:cs="Arial"/>
                <w:i/>
                <w:iCs/>
              </w:rPr>
            </w:pPr>
            <w:r w:rsidRPr="00223A91">
              <w:rPr>
                <w:rFonts w:eastAsia="Times New Roman" w:cs="Arial"/>
                <w:i/>
                <w:iCs/>
              </w:rPr>
              <w:t>50</w:t>
            </w:r>
          </w:p>
        </w:tc>
        <w:tc>
          <w:tcPr>
            <w:tcW w:w="340" w:type="dxa"/>
            <w:tcBorders>
              <w:top w:val="nil"/>
              <w:left w:val="nil"/>
              <w:bottom w:val="nil"/>
              <w:right w:val="nil"/>
            </w:tcBorders>
            <w:shd w:val="clear" w:color="000000" w:fill="FFFFFF"/>
            <w:noWrap/>
            <w:vAlign w:val="bottom"/>
            <w:hideMark/>
          </w:tcPr>
          <w:p w:rsidRPr="00223A91" w:rsidR="008B3F3F" w:rsidP="000E2309" w:rsidRDefault="008B3F3F" w14:paraId="7F477CDD" w14:textId="77777777">
            <w:pPr>
              <w:rPr>
                <w:rFonts w:eastAsia="Times New Roman" w:cs="Arial"/>
              </w:rPr>
            </w:pPr>
            <w:r w:rsidRPr="00223A91">
              <w:rPr>
                <w:rFonts w:eastAsia="Times New Roman" w:cs="Arial"/>
              </w:rPr>
              <w:t> </w:t>
            </w:r>
          </w:p>
        </w:tc>
        <w:tc>
          <w:tcPr>
            <w:tcW w:w="2060" w:type="dxa"/>
            <w:tcBorders>
              <w:top w:val="nil"/>
              <w:left w:val="nil"/>
              <w:bottom w:val="single" w:color="auto" w:sz="4" w:space="0"/>
              <w:right w:val="nil"/>
            </w:tcBorders>
            <w:shd w:val="clear" w:color="000000" w:fill="FFFFFF"/>
            <w:noWrap/>
            <w:vAlign w:val="bottom"/>
            <w:hideMark/>
          </w:tcPr>
          <w:p w:rsidRPr="00223A91" w:rsidR="008B3F3F" w:rsidP="000E2309" w:rsidRDefault="008B3F3F" w14:paraId="748E20BE" w14:textId="77777777">
            <w:pPr>
              <w:rPr>
                <w:rFonts w:eastAsia="Times New Roman" w:cs="Arial"/>
                <w:i/>
                <w:iCs/>
              </w:rPr>
            </w:pPr>
            <w:r w:rsidRPr="00223A91">
              <w:rPr>
                <w:rFonts w:eastAsia="Times New Roman" w:cs="Arial"/>
                <w:i/>
                <w:iCs/>
              </w:rPr>
              <w:t>Overige Lidstaten*</w:t>
            </w:r>
          </w:p>
        </w:tc>
        <w:tc>
          <w:tcPr>
            <w:tcW w:w="760" w:type="dxa"/>
            <w:tcBorders>
              <w:top w:val="nil"/>
              <w:left w:val="nil"/>
              <w:bottom w:val="single" w:color="auto" w:sz="4" w:space="0"/>
              <w:right w:val="nil"/>
            </w:tcBorders>
            <w:shd w:val="clear" w:color="000000" w:fill="FFFFFF"/>
            <w:noWrap/>
            <w:vAlign w:val="bottom"/>
            <w:hideMark/>
          </w:tcPr>
          <w:p w:rsidRPr="00223A91" w:rsidR="008B3F3F" w:rsidP="000E2309" w:rsidRDefault="008B3F3F" w14:paraId="0B8B1FF9" w14:textId="77777777">
            <w:pPr>
              <w:jc w:val="right"/>
              <w:rPr>
                <w:rFonts w:eastAsia="Times New Roman" w:cs="Arial"/>
                <w:i/>
                <w:iCs/>
              </w:rPr>
            </w:pPr>
            <w:r w:rsidRPr="00223A91">
              <w:rPr>
                <w:rFonts w:eastAsia="Times New Roman" w:cs="Arial"/>
                <w:i/>
                <w:iCs/>
              </w:rPr>
              <w:t>50</w:t>
            </w:r>
          </w:p>
        </w:tc>
        <w:tc>
          <w:tcPr>
            <w:tcW w:w="340" w:type="dxa"/>
            <w:tcBorders>
              <w:top w:val="nil"/>
              <w:left w:val="nil"/>
              <w:bottom w:val="nil"/>
              <w:right w:val="nil"/>
            </w:tcBorders>
            <w:shd w:val="clear" w:color="000000" w:fill="FFFFFF"/>
            <w:noWrap/>
            <w:vAlign w:val="bottom"/>
            <w:hideMark/>
          </w:tcPr>
          <w:p w:rsidRPr="00223A91" w:rsidR="008B3F3F" w:rsidP="000E2309" w:rsidRDefault="008B3F3F" w14:paraId="73564C2D" w14:textId="77777777">
            <w:pPr>
              <w:rPr>
                <w:rFonts w:eastAsia="Times New Roman" w:cs="Arial"/>
              </w:rPr>
            </w:pPr>
            <w:r w:rsidRPr="00223A91">
              <w:rPr>
                <w:rFonts w:eastAsia="Times New Roman" w:cs="Arial"/>
              </w:rPr>
              <w:t> </w:t>
            </w:r>
          </w:p>
        </w:tc>
        <w:tc>
          <w:tcPr>
            <w:tcW w:w="2060" w:type="dxa"/>
            <w:tcBorders>
              <w:top w:val="nil"/>
              <w:left w:val="nil"/>
              <w:bottom w:val="single" w:color="auto" w:sz="4" w:space="0"/>
              <w:right w:val="nil"/>
            </w:tcBorders>
            <w:shd w:val="clear" w:color="000000" w:fill="FFFFFF"/>
            <w:noWrap/>
            <w:vAlign w:val="bottom"/>
            <w:hideMark/>
          </w:tcPr>
          <w:p w:rsidRPr="00223A91" w:rsidR="008B3F3F" w:rsidP="000E2309" w:rsidRDefault="008B3F3F" w14:paraId="50B54771" w14:textId="77777777">
            <w:pPr>
              <w:rPr>
                <w:rFonts w:eastAsia="Times New Roman" w:cs="Arial"/>
                <w:i/>
                <w:iCs/>
              </w:rPr>
            </w:pPr>
            <w:r w:rsidRPr="00223A91">
              <w:rPr>
                <w:rFonts w:eastAsia="Times New Roman" w:cs="Arial"/>
                <w:i/>
                <w:iCs/>
              </w:rPr>
              <w:t>Overige Lidstaten*</w:t>
            </w:r>
          </w:p>
        </w:tc>
        <w:tc>
          <w:tcPr>
            <w:tcW w:w="760" w:type="dxa"/>
            <w:tcBorders>
              <w:top w:val="nil"/>
              <w:left w:val="nil"/>
              <w:bottom w:val="single" w:color="auto" w:sz="4" w:space="0"/>
              <w:right w:val="nil"/>
            </w:tcBorders>
            <w:shd w:val="clear" w:color="000000" w:fill="FFFFFF"/>
            <w:noWrap/>
            <w:vAlign w:val="bottom"/>
            <w:hideMark/>
          </w:tcPr>
          <w:p w:rsidRPr="00223A91" w:rsidR="008B3F3F" w:rsidP="000E2309" w:rsidRDefault="008B3F3F" w14:paraId="5582A5DF" w14:textId="77777777">
            <w:pPr>
              <w:jc w:val="right"/>
              <w:rPr>
                <w:rFonts w:eastAsia="Times New Roman" w:cs="Arial"/>
                <w:i/>
                <w:iCs/>
              </w:rPr>
            </w:pPr>
            <w:r w:rsidRPr="00223A91">
              <w:rPr>
                <w:rFonts w:eastAsia="Times New Roman" w:cs="Arial"/>
                <w:i/>
                <w:iCs/>
              </w:rPr>
              <w:t>70</w:t>
            </w:r>
          </w:p>
        </w:tc>
      </w:tr>
      <w:tr w:rsidRPr="00223A91" w:rsidR="008B3F3F" w:rsidTr="000E2309" w14:paraId="7A5B5F6E" w14:textId="77777777">
        <w:trPr>
          <w:trHeight w:val="240"/>
        </w:trPr>
        <w:tc>
          <w:tcPr>
            <w:tcW w:w="2060" w:type="dxa"/>
            <w:tcBorders>
              <w:top w:val="nil"/>
              <w:left w:val="nil"/>
              <w:bottom w:val="single" w:color="auto" w:sz="4" w:space="0"/>
              <w:right w:val="nil"/>
            </w:tcBorders>
            <w:shd w:val="clear" w:color="000000" w:fill="FFFFFF"/>
            <w:noWrap/>
            <w:vAlign w:val="bottom"/>
            <w:hideMark/>
          </w:tcPr>
          <w:p w:rsidRPr="00223A91" w:rsidR="008B3F3F" w:rsidP="000E2309" w:rsidRDefault="008B3F3F" w14:paraId="0DA944A7" w14:textId="77777777">
            <w:pPr>
              <w:rPr>
                <w:rFonts w:eastAsia="Times New Roman" w:cs="Arial"/>
                <w:b/>
                <w:bCs/>
              </w:rPr>
            </w:pPr>
            <w:r w:rsidRPr="00223A91">
              <w:rPr>
                <w:rFonts w:eastAsia="Times New Roman" w:cs="Arial"/>
                <w:b/>
                <w:bCs/>
              </w:rPr>
              <w:t>Totaal</w:t>
            </w:r>
          </w:p>
        </w:tc>
        <w:tc>
          <w:tcPr>
            <w:tcW w:w="760" w:type="dxa"/>
            <w:tcBorders>
              <w:top w:val="nil"/>
              <w:left w:val="nil"/>
              <w:bottom w:val="single" w:color="auto" w:sz="4" w:space="0"/>
              <w:right w:val="nil"/>
            </w:tcBorders>
            <w:shd w:val="clear" w:color="000000" w:fill="FFFFFF"/>
            <w:noWrap/>
            <w:vAlign w:val="bottom"/>
            <w:hideMark/>
          </w:tcPr>
          <w:p w:rsidRPr="00223A91" w:rsidR="008B3F3F" w:rsidP="000E2309" w:rsidRDefault="008B3F3F" w14:paraId="31BB6FB8" w14:textId="77777777">
            <w:pPr>
              <w:jc w:val="right"/>
              <w:rPr>
                <w:rFonts w:eastAsia="Times New Roman" w:cs="Arial"/>
                <w:b/>
                <w:bCs/>
              </w:rPr>
            </w:pPr>
            <w:r w:rsidRPr="00223A91">
              <w:rPr>
                <w:rFonts w:eastAsia="Times New Roman" w:cs="Arial"/>
                <w:b/>
                <w:bCs/>
              </w:rPr>
              <w:t>620</w:t>
            </w:r>
          </w:p>
        </w:tc>
        <w:tc>
          <w:tcPr>
            <w:tcW w:w="340" w:type="dxa"/>
            <w:tcBorders>
              <w:top w:val="nil"/>
              <w:left w:val="nil"/>
              <w:bottom w:val="nil"/>
              <w:right w:val="nil"/>
            </w:tcBorders>
            <w:shd w:val="clear" w:color="000000" w:fill="FFFFFF"/>
            <w:noWrap/>
            <w:vAlign w:val="bottom"/>
            <w:hideMark/>
          </w:tcPr>
          <w:p w:rsidRPr="00223A91" w:rsidR="008B3F3F" w:rsidP="000E2309" w:rsidRDefault="008B3F3F" w14:paraId="7EB9B065" w14:textId="77777777">
            <w:pPr>
              <w:rPr>
                <w:rFonts w:eastAsia="Times New Roman" w:cs="Arial"/>
              </w:rPr>
            </w:pPr>
            <w:r w:rsidRPr="00223A91">
              <w:rPr>
                <w:rFonts w:eastAsia="Times New Roman" w:cs="Arial"/>
              </w:rPr>
              <w:t> </w:t>
            </w:r>
          </w:p>
        </w:tc>
        <w:tc>
          <w:tcPr>
            <w:tcW w:w="2060" w:type="dxa"/>
            <w:tcBorders>
              <w:top w:val="nil"/>
              <w:left w:val="nil"/>
              <w:bottom w:val="single" w:color="auto" w:sz="4" w:space="0"/>
              <w:right w:val="nil"/>
            </w:tcBorders>
            <w:shd w:val="clear" w:color="000000" w:fill="FFFFFF"/>
            <w:noWrap/>
            <w:vAlign w:val="bottom"/>
            <w:hideMark/>
          </w:tcPr>
          <w:p w:rsidRPr="00223A91" w:rsidR="008B3F3F" w:rsidP="000E2309" w:rsidRDefault="008B3F3F" w14:paraId="34B108A1" w14:textId="77777777">
            <w:pPr>
              <w:rPr>
                <w:rFonts w:eastAsia="Times New Roman" w:cs="Arial"/>
                <w:b/>
                <w:bCs/>
              </w:rPr>
            </w:pPr>
            <w:r w:rsidRPr="00223A91">
              <w:rPr>
                <w:rFonts w:eastAsia="Times New Roman" w:cs="Arial"/>
                <w:b/>
                <w:bCs/>
              </w:rPr>
              <w:t>Totaal</w:t>
            </w:r>
          </w:p>
        </w:tc>
        <w:tc>
          <w:tcPr>
            <w:tcW w:w="760" w:type="dxa"/>
            <w:tcBorders>
              <w:top w:val="nil"/>
              <w:left w:val="nil"/>
              <w:bottom w:val="single" w:color="auto" w:sz="4" w:space="0"/>
              <w:right w:val="nil"/>
            </w:tcBorders>
            <w:shd w:val="clear" w:color="000000" w:fill="FFFFFF"/>
            <w:noWrap/>
            <w:vAlign w:val="bottom"/>
            <w:hideMark/>
          </w:tcPr>
          <w:p w:rsidRPr="00223A91" w:rsidR="008B3F3F" w:rsidP="000E2309" w:rsidRDefault="008B3F3F" w14:paraId="06A4DEBC" w14:textId="77777777">
            <w:pPr>
              <w:jc w:val="right"/>
              <w:rPr>
                <w:rFonts w:eastAsia="Times New Roman" w:cs="Arial"/>
                <w:b/>
                <w:bCs/>
              </w:rPr>
            </w:pPr>
            <w:r w:rsidRPr="00223A91">
              <w:rPr>
                <w:rFonts w:eastAsia="Times New Roman" w:cs="Arial"/>
                <w:b/>
                <w:bCs/>
              </w:rPr>
              <w:t>470</w:t>
            </w:r>
          </w:p>
        </w:tc>
        <w:tc>
          <w:tcPr>
            <w:tcW w:w="340" w:type="dxa"/>
            <w:tcBorders>
              <w:top w:val="nil"/>
              <w:left w:val="nil"/>
              <w:bottom w:val="nil"/>
              <w:right w:val="nil"/>
            </w:tcBorders>
            <w:shd w:val="clear" w:color="000000" w:fill="FFFFFF"/>
            <w:noWrap/>
            <w:vAlign w:val="bottom"/>
            <w:hideMark/>
          </w:tcPr>
          <w:p w:rsidRPr="00223A91" w:rsidR="008B3F3F" w:rsidP="000E2309" w:rsidRDefault="008B3F3F" w14:paraId="7E018864" w14:textId="77777777">
            <w:pPr>
              <w:rPr>
                <w:rFonts w:eastAsia="Times New Roman" w:cs="Arial"/>
              </w:rPr>
            </w:pPr>
            <w:r w:rsidRPr="00223A91">
              <w:rPr>
                <w:rFonts w:eastAsia="Times New Roman" w:cs="Arial"/>
              </w:rPr>
              <w:t> </w:t>
            </w:r>
          </w:p>
        </w:tc>
        <w:tc>
          <w:tcPr>
            <w:tcW w:w="2060" w:type="dxa"/>
            <w:tcBorders>
              <w:top w:val="nil"/>
              <w:left w:val="nil"/>
              <w:bottom w:val="single" w:color="auto" w:sz="4" w:space="0"/>
              <w:right w:val="nil"/>
            </w:tcBorders>
            <w:shd w:val="clear" w:color="000000" w:fill="FFFFFF"/>
            <w:noWrap/>
            <w:vAlign w:val="bottom"/>
            <w:hideMark/>
          </w:tcPr>
          <w:p w:rsidRPr="00223A91" w:rsidR="008B3F3F" w:rsidP="000E2309" w:rsidRDefault="008B3F3F" w14:paraId="1BDA6A14" w14:textId="77777777">
            <w:pPr>
              <w:rPr>
                <w:rFonts w:eastAsia="Times New Roman" w:cs="Arial"/>
                <w:b/>
                <w:bCs/>
              </w:rPr>
            </w:pPr>
            <w:r w:rsidRPr="00223A91">
              <w:rPr>
                <w:rFonts w:eastAsia="Times New Roman" w:cs="Arial"/>
                <w:b/>
                <w:bCs/>
              </w:rPr>
              <w:t>Totaal</w:t>
            </w:r>
          </w:p>
        </w:tc>
        <w:tc>
          <w:tcPr>
            <w:tcW w:w="760" w:type="dxa"/>
            <w:tcBorders>
              <w:top w:val="nil"/>
              <w:left w:val="nil"/>
              <w:bottom w:val="single" w:color="auto" w:sz="4" w:space="0"/>
              <w:right w:val="nil"/>
            </w:tcBorders>
            <w:shd w:val="clear" w:color="000000" w:fill="FFFFFF"/>
            <w:noWrap/>
            <w:vAlign w:val="bottom"/>
            <w:hideMark/>
          </w:tcPr>
          <w:p w:rsidRPr="00223A91" w:rsidR="008B3F3F" w:rsidP="000E2309" w:rsidRDefault="008B3F3F" w14:paraId="25243D96" w14:textId="77777777">
            <w:pPr>
              <w:jc w:val="right"/>
              <w:rPr>
                <w:rFonts w:eastAsia="Times New Roman" w:cs="Arial"/>
                <w:b/>
                <w:bCs/>
              </w:rPr>
            </w:pPr>
            <w:r w:rsidRPr="00223A91">
              <w:rPr>
                <w:rFonts w:eastAsia="Times New Roman" w:cs="Arial"/>
                <w:b/>
                <w:bCs/>
              </w:rPr>
              <w:t>220</w:t>
            </w:r>
          </w:p>
        </w:tc>
      </w:tr>
    </w:tbl>
    <w:p w:rsidRPr="00223A91" w:rsidR="008B3F3F" w:rsidP="008B3F3F" w:rsidRDefault="008B3F3F" w14:paraId="1E690B27" w14:textId="77777777">
      <w:pPr>
        <w:rPr>
          <w:rFonts w:eastAsia="Aptos" w:cs="Calibri"/>
          <w:i/>
          <w:iCs/>
        </w:rPr>
      </w:pPr>
      <w:r w:rsidRPr="00223A91">
        <w:rPr>
          <w:rFonts w:eastAsia="Aptos" w:cs="Calibri"/>
          <w:i/>
          <w:iCs/>
        </w:rPr>
        <w:t xml:space="preserve">*Overig is ingeschat op basis van afgeronde getallen. </w:t>
      </w:r>
    </w:p>
    <w:p w:rsidRPr="00223A91" w:rsidR="008B3F3F" w:rsidP="008B3F3F" w:rsidRDefault="008B3F3F" w14:paraId="3EDDAB50" w14:textId="77777777">
      <w:pPr>
        <w:rPr>
          <w:rFonts w:eastAsia="Calibri" w:cs="Times New Roman"/>
          <w:i/>
          <w:iCs/>
        </w:rPr>
      </w:pPr>
      <w:r w:rsidRPr="00223A91">
        <w:rPr>
          <w:rFonts w:eastAsia="Aptos" w:cs="Calibri"/>
          <w:i/>
          <w:iCs/>
        </w:rPr>
        <w:t>Bron: IND (Metis), peildatum 31-08-2026</w:t>
      </w:r>
      <w:r w:rsidRPr="00223A91">
        <w:rPr>
          <w:rFonts w:eastAsia="Calibri" w:cs="Times New Roman"/>
          <w:i/>
          <w:iCs/>
        </w:rPr>
        <w:t>, cijfers afgerond op tientallen.</w:t>
      </w:r>
    </w:p>
    <w:p w:rsidRPr="00223A91" w:rsidR="008B3F3F" w:rsidP="008B3F3F" w:rsidRDefault="008B3F3F" w14:paraId="5901F53A" w14:textId="77777777"/>
    <w:p w:rsidRPr="00223A91" w:rsidR="008B3F3F" w:rsidP="008B3F3F" w:rsidRDefault="008B3F3F" w14:paraId="3B2991C1" w14:textId="77777777"/>
    <w:p w:rsidRPr="00223A91" w:rsidR="008B3F3F" w:rsidP="008B3F3F" w:rsidRDefault="008B3F3F" w14:paraId="44C9713B" w14:textId="77777777">
      <w:pPr>
        <w:spacing w:line="240" w:lineRule="auto"/>
        <w:rPr>
          <w:b/>
          <w:bCs/>
        </w:rPr>
      </w:pPr>
      <w:r w:rsidRPr="00223A91">
        <w:rPr>
          <w:b/>
          <w:bCs/>
        </w:rPr>
        <w:br w:type="page"/>
      </w:r>
    </w:p>
    <w:p w:rsidRPr="00223A91" w:rsidR="008B3F3F" w:rsidP="008B3F3F" w:rsidRDefault="008B3F3F" w14:paraId="7F09AF49" w14:textId="77777777">
      <w:pPr>
        <w:rPr>
          <w:b/>
          <w:bCs/>
        </w:rPr>
      </w:pPr>
      <w:r w:rsidRPr="00223A91">
        <w:rPr>
          <w:b/>
          <w:bCs/>
        </w:rPr>
        <w:lastRenderedPageBreak/>
        <w:t>Vraag 11</w:t>
      </w:r>
    </w:p>
    <w:p w:rsidRPr="00223A91" w:rsidR="008B3F3F" w:rsidP="008B3F3F" w:rsidRDefault="008B3F3F" w14:paraId="31966EF8" w14:textId="77777777">
      <w:pPr>
        <w:rPr>
          <w:b/>
          <w:bCs/>
        </w:rPr>
      </w:pPr>
      <w:r w:rsidRPr="00223A91">
        <w:rPr>
          <w:b/>
          <w:bCs/>
        </w:rPr>
        <w:t>Waar verblijven deze migranten momenteel? Kunt u aangeven hoe zij zijn verdeeld over de verschillende opvanglocaties?</w:t>
      </w:r>
    </w:p>
    <w:p w:rsidRPr="00223A91" w:rsidR="008B3F3F" w:rsidP="008B3F3F" w:rsidRDefault="008B3F3F" w14:paraId="732BE5D9" w14:textId="77777777">
      <w:r w:rsidRPr="00223A91">
        <w:t> </w:t>
      </w:r>
    </w:p>
    <w:p w:rsidRPr="00223A91" w:rsidR="008B3F3F" w:rsidP="008B3F3F" w:rsidRDefault="008B3F3F" w14:paraId="761DBA27" w14:textId="77777777">
      <w:pPr>
        <w:rPr>
          <w:rFonts w:eastAsia="Aptos" w:cs="Calibri"/>
          <w:b/>
          <w:bCs/>
        </w:rPr>
      </w:pPr>
      <w:r w:rsidRPr="00223A91">
        <w:rPr>
          <w:rFonts w:eastAsia="Aptos" w:cs="Calibri"/>
          <w:b/>
          <w:bCs/>
        </w:rPr>
        <w:t xml:space="preserve">Antwoord </w:t>
      </w:r>
      <w:r>
        <w:rPr>
          <w:rFonts w:eastAsia="Aptos" w:cs="Calibri"/>
          <w:b/>
          <w:bCs/>
        </w:rPr>
        <w:t xml:space="preserve">op </w:t>
      </w:r>
      <w:r w:rsidRPr="00223A91">
        <w:rPr>
          <w:rFonts w:eastAsia="Aptos" w:cs="Calibri"/>
          <w:b/>
          <w:bCs/>
        </w:rPr>
        <w:t>vraag 11</w:t>
      </w:r>
    </w:p>
    <w:p w:rsidR="008B3F3F" w:rsidP="008B3F3F" w:rsidRDefault="008B3F3F" w14:paraId="6D7B61FA" w14:textId="77777777">
      <w:r w:rsidRPr="00223A91">
        <w:rPr>
          <w:rFonts w:eastAsia="Aptos" w:cs="Calibri"/>
        </w:rPr>
        <w:t xml:space="preserve">Tijdens het Dublin(AMbV) proces heeft de asielzoekers aanspraak op verblijf in de COA-opvang, hetzij in de specifieke AMbV-onderdakloactie van het COA. In het informatiesysteem van het COA is niet bekend wanneer een overdrachtsverzoek aan een Europese lidstaat is ingediend en of er een reactie is ontvangen op deze claim. Hierdoor is het niet mogelijk om het aantal personen in de opvang te selecteren in combinatie met de overdrachtsverzoeken van na 12 juni 2026. </w:t>
      </w:r>
    </w:p>
    <w:p w:rsidR="008B3F3F" w:rsidP="008B3F3F" w:rsidRDefault="008B3F3F" w14:paraId="316A9EBF" w14:textId="77777777"/>
    <w:p w:rsidR="008B3F3F" w:rsidP="008B3F3F" w:rsidRDefault="008B3F3F" w14:paraId="6258C0A7" w14:textId="77777777"/>
    <w:p w:rsidR="008B3F3F" w:rsidP="008B3F3F" w:rsidRDefault="008B3F3F" w14:paraId="01E3BA83" w14:textId="77777777">
      <w:pPr>
        <w:pStyle w:val="WitregelW1bodytekst"/>
      </w:pPr>
    </w:p>
    <w:p w:rsidR="008B3F3F" w:rsidP="008B3F3F" w:rsidRDefault="008B3F3F" w14:paraId="1876E006" w14:textId="77777777"/>
    <w:tbl>
      <w:tblPr>
        <w:tblStyle w:val="Tabelzonderranden"/>
        <w:tblW w:w="7541" w:type="dxa"/>
        <w:tblInd w:w="0" w:type="dxa"/>
        <w:tblLayout w:type="fixed"/>
        <w:tblLook w:val="0740" w:firstRow="0" w:lastRow="1" w:firstColumn="0" w:lastColumn="1" w:noHBand="1" w:noVBand="1"/>
      </w:tblPr>
      <w:tblGrid>
        <w:gridCol w:w="3619"/>
        <w:gridCol w:w="302"/>
        <w:gridCol w:w="3620"/>
      </w:tblGrid>
      <w:tr w:rsidR="008B3F3F" w:rsidTr="000E2309" w14:paraId="3BF43CBD" w14:textId="77777777">
        <w:tc>
          <w:tcPr>
            <w:tcW w:w="3620" w:type="dxa"/>
          </w:tcPr>
          <w:p w:rsidR="008B3F3F" w:rsidP="000E2309" w:rsidRDefault="008B3F3F" w14:paraId="237D1502" w14:textId="77777777"/>
          <w:p w:rsidR="008B3F3F" w:rsidP="000E2309" w:rsidRDefault="008B3F3F" w14:paraId="109BBB81" w14:textId="77777777"/>
          <w:p w:rsidR="008B3F3F" w:rsidP="000E2309" w:rsidRDefault="008B3F3F" w14:paraId="41750C2B" w14:textId="77777777"/>
          <w:p w:rsidR="008B3F3F" w:rsidP="000E2309" w:rsidRDefault="008B3F3F" w14:paraId="4260B253" w14:textId="77777777"/>
          <w:p w:rsidR="008B3F3F" w:rsidP="000E2309" w:rsidRDefault="008B3F3F" w14:paraId="12A5F8CA" w14:textId="77777777"/>
        </w:tc>
        <w:tc>
          <w:tcPr>
            <w:tcW w:w="302" w:type="dxa"/>
          </w:tcPr>
          <w:p w:rsidR="008B3F3F" w:rsidP="000E2309" w:rsidRDefault="008B3F3F" w14:paraId="044620AC" w14:textId="77777777"/>
          <w:p w:rsidR="008B3F3F" w:rsidP="000E2309" w:rsidRDefault="008B3F3F" w14:paraId="11601E4F" w14:textId="77777777"/>
          <w:p w:rsidR="008B3F3F" w:rsidP="000E2309" w:rsidRDefault="008B3F3F" w14:paraId="2F777C8A" w14:textId="77777777"/>
          <w:p w:rsidR="008B3F3F" w:rsidP="000E2309" w:rsidRDefault="008B3F3F" w14:paraId="15F18AAF" w14:textId="77777777"/>
          <w:p w:rsidR="008B3F3F" w:rsidP="000E2309" w:rsidRDefault="008B3F3F" w14:paraId="6E62192A" w14:textId="77777777"/>
        </w:tc>
        <w:tc>
          <w:tcPr>
            <w:tcW w:w="3620" w:type="dxa"/>
          </w:tcPr>
          <w:p w:rsidR="008B3F3F" w:rsidP="000E2309" w:rsidRDefault="008B3F3F" w14:paraId="446C45F0" w14:textId="77777777"/>
          <w:p w:rsidR="008B3F3F" w:rsidP="000E2309" w:rsidRDefault="008B3F3F" w14:paraId="08C3CE66" w14:textId="77777777"/>
          <w:p w:rsidR="008B3F3F" w:rsidP="000E2309" w:rsidRDefault="008B3F3F" w14:paraId="5AD1DA19" w14:textId="77777777"/>
          <w:p w:rsidR="008B3F3F" w:rsidP="000E2309" w:rsidRDefault="008B3F3F" w14:paraId="3FA8D004" w14:textId="77777777"/>
          <w:p w:rsidR="008B3F3F" w:rsidP="000E2309" w:rsidRDefault="008B3F3F" w14:paraId="4A41089D" w14:textId="77777777"/>
        </w:tc>
      </w:tr>
    </w:tbl>
    <w:p w:rsidR="008B3F3F" w:rsidP="008B3F3F" w:rsidRDefault="008B3F3F" w14:paraId="23CAE000" w14:textId="77777777"/>
    <w:p w:rsidR="008B3F3F" w:rsidP="008B3F3F" w:rsidRDefault="008B3F3F" w14:paraId="39002276" w14:textId="77777777"/>
    <w:p w:rsidR="002C3023" w:rsidRDefault="002C3023" w14:paraId="5536E720"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9B9D5" w14:textId="77777777" w:rsidR="00FE3D3B" w:rsidRDefault="00FE3D3B" w:rsidP="008B3F3F">
      <w:pPr>
        <w:spacing w:after="0" w:line="240" w:lineRule="auto"/>
      </w:pPr>
      <w:r>
        <w:separator/>
      </w:r>
    </w:p>
  </w:endnote>
  <w:endnote w:type="continuationSeparator" w:id="0">
    <w:p w14:paraId="59FF6699" w14:textId="77777777" w:rsidR="00FE3D3B" w:rsidRDefault="00FE3D3B" w:rsidP="008B3F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6B924" w14:textId="77777777" w:rsidR="008B3F3F" w:rsidRPr="008B3F3F" w:rsidRDefault="008B3F3F" w:rsidP="008B3F3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92931" w14:textId="77777777" w:rsidR="008B3F3F" w:rsidRPr="008B3F3F" w:rsidRDefault="008B3F3F" w:rsidP="008B3F3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AE2CD" w14:textId="77777777" w:rsidR="008B3F3F" w:rsidRPr="008B3F3F" w:rsidRDefault="008B3F3F" w:rsidP="008B3F3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3BF3E" w14:textId="77777777" w:rsidR="00FE3D3B" w:rsidRDefault="00FE3D3B" w:rsidP="008B3F3F">
      <w:pPr>
        <w:spacing w:after="0" w:line="240" w:lineRule="auto"/>
      </w:pPr>
      <w:r>
        <w:separator/>
      </w:r>
    </w:p>
  </w:footnote>
  <w:footnote w:type="continuationSeparator" w:id="0">
    <w:p w14:paraId="1E65EB8E" w14:textId="77777777" w:rsidR="00FE3D3B" w:rsidRDefault="00FE3D3B" w:rsidP="008B3F3F">
      <w:pPr>
        <w:spacing w:after="0" w:line="240" w:lineRule="auto"/>
      </w:pPr>
      <w:r>
        <w:continuationSeparator/>
      </w:r>
    </w:p>
  </w:footnote>
  <w:footnote w:id="1">
    <w:p w14:paraId="55B98FA1" w14:textId="77777777" w:rsidR="008B3F3F" w:rsidRPr="001430C5" w:rsidRDefault="008B3F3F" w:rsidP="008B3F3F">
      <w:r>
        <w:rPr>
          <w:rStyle w:val="Voetnootmarkering"/>
        </w:rPr>
        <w:footnoteRef/>
      </w:r>
      <w:r>
        <w:t xml:space="preserve"> </w:t>
      </w:r>
      <w:bookmarkStart w:id="1" w:name="_Hlk239177086"/>
      <w:r w:rsidRPr="00425128">
        <w:rPr>
          <w:sz w:val="16"/>
          <w:szCs w:val="16"/>
        </w:rPr>
        <w:t>Toelichting antwoorden Kamervragen 7 t/m 11: Deze vragen gaan over één groep, namelijk migranten die sinds 12 juni een asielaanvraag hebben ingediend. Het is niet mogelijk om deze vragen als zodanig te beantwoorden, omdat de gegevens van verschillende ketenpartners afkomstig zijn en onderling niet altijd gekoppeld zijn (als een cohort). Er dient rekening gehouden te worden dat er daardoor 3 sets aan antwoorden zijn die niet per se over dezelfde personen gaan. In de antwoorden staat steeds aangegeven waar het antwoord wel over gaat.</w:t>
      </w:r>
      <w:bookmarkEnd w:id="1"/>
    </w:p>
    <w:p w14:paraId="4AC7FE43" w14:textId="77777777" w:rsidR="008B3F3F" w:rsidRDefault="008B3F3F" w:rsidP="008B3F3F">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FAB5E" w14:textId="77777777" w:rsidR="008B3F3F" w:rsidRPr="008B3F3F" w:rsidRDefault="008B3F3F" w:rsidP="008B3F3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08C35" w14:textId="77777777" w:rsidR="008B3F3F" w:rsidRPr="008B3F3F" w:rsidRDefault="008B3F3F" w:rsidP="008B3F3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9C8EF" w14:textId="77777777" w:rsidR="008B3F3F" w:rsidRPr="008B3F3F" w:rsidRDefault="008B3F3F" w:rsidP="008B3F3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F3F"/>
    <w:rsid w:val="002C3023"/>
    <w:rsid w:val="007E3166"/>
    <w:rsid w:val="008B3F3F"/>
    <w:rsid w:val="00DF7A30"/>
    <w:rsid w:val="00FE3D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BA7E0"/>
  <w15:chartTrackingRefBased/>
  <w15:docId w15:val="{B2B09A62-4266-4853-B758-1914C32C2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B3F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B3F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B3F3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B3F3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B3F3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B3F3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B3F3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B3F3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B3F3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B3F3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B3F3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B3F3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B3F3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B3F3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B3F3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B3F3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B3F3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B3F3F"/>
    <w:rPr>
      <w:rFonts w:eastAsiaTheme="majorEastAsia" w:cstheme="majorBidi"/>
      <w:color w:val="272727" w:themeColor="text1" w:themeTint="D8"/>
    </w:rPr>
  </w:style>
  <w:style w:type="paragraph" w:styleId="Titel">
    <w:name w:val="Title"/>
    <w:basedOn w:val="Standaard"/>
    <w:next w:val="Standaard"/>
    <w:link w:val="TitelChar"/>
    <w:uiPriority w:val="10"/>
    <w:qFormat/>
    <w:rsid w:val="008B3F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B3F3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B3F3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B3F3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B3F3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B3F3F"/>
    <w:rPr>
      <w:i/>
      <w:iCs/>
      <w:color w:val="404040" w:themeColor="text1" w:themeTint="BF"/>
    </w:rPr>
  </w:style>
  <w:style w:type="paragraph" w:styleId="Lijstalinea">
    <w:name w:val="List Paragraph"/>
    <w:basedOn w:val="Standaard"/>
    <w:uiPriority w:val="34"/>
    <w:qFormat/>
    <w:rsid w:val="008B3F3F"/>
    <w:pPr>
      <w:ind w:left="720"/>
      <w:contextualSpacing/>
    </w:pPr>
  </w:style>
  <w:style w:type="character" w:styleId="Intensievebenadrukking">
    <w:name w:val="Intense Emphasis"/>
    <w:basedOn w:val="Standaardalinea-lettertype"/>
    <w:uiPriority w:val="21"/>
    <w:qFormat/>
    <w:rsid w:val="008B3F3F"/>
    <w:rPr>
      <w:i/>
      <w:iCs/>
      <w:color w:val="0F4761" w:themeColor="accent1" w:themeShade="BF"/>
    </w:rPr>
  </w:style>
  <w:style w:type="paragraph" w:styleId="Duidelijkcitaat">
    <w:name w:val="Intense Quote"/>
    <w:basedOn w:val="Standaard"/>
    <w:next w:val="Standaard"/>
    <w:link w:val="DuidelijkcitaatChar"/>
    <w:uiPriority w:val="30"/>
    <w:qFormat/>
    <w:rsid w:val="008B3F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B3F3F"/>
    <w:rPr>
      <w:i/>
      <w:iCs/>
      <w:color w:val="0F4761" w:themeColor="accent1" w:themeShade="BF"/>
    </w:rPr>
  </w:style>
  <w:style w:type="character" w:styleId="Intensieveverwijzing">
    <w:name w:val="Intense Reference"/>
    <w:basedOn w:val="Standaardalinea-lettertype"/>
    <w:uiPriority w:val="32"/>
    <w:qFormat/>
    <w:rsid w:val="008B3F3F"/>
    <w:rPr>
      <w:b/>
      <w:bCs/>
      <w:smallCaps/>
      <w:color w:val="0F4761" w:themeColor="accent1" w:themeShade="BF"/>
      <w:spacing w:val="5"/>
    </w:rPr>
  </w:style>
  <w:style w:type="table" w:customStyle="1" w:styleId="Tabelzonderranden">
    <w:name w:val="Tabel zonder randen"/>
    <w:rsid w:val="008B3F3F"/>
    <w:pPr>
      <w:autoSpaceDN w:val="0"/>
      <w:spacing w:after="0" w:line="240" w:lineRule="auto"/>
      <w:textAlignment w:val="baseline"/>
    </w:pPr>
    <w:rPr>
      <w:rFonts w:ascii="Verdana" w:eastAsia="DejaVu Sans" w:hAnsi="Verdana" w:cs="Lohit Hindi"/>
      <w:color w:val="000000"/>
      <w:kern w:val="0"/>
      <w:sz w:val="24"/>
      <w:szCs w:val="24"/>
      <w:lang w:eastAsia="nl-NL"/>
      <w14:ligatures w14:val="none"/>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paragraph" w:styleId="Voetnoottekst">
    <w:name w:val="footnote text"/>
    <w:link w:val="VoetnoottekstChar"/>
    <w:rsid w:val="008B3F3F"/>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8B3F3F"/>
    <w:rPr>
      <w:rFonts w:ascii="Verdana" w:eastAsia="DejaVu Sans" w:hAnsi="Verdana" w:cs="Lohit Hindi"/>
      <w:kern w:val="0"/>
      <w:sz w:val="13"/>
      <w:szCs w:val="13"/>
      <w:lang w:eastAsia="nl-NL"/>
      <w14:ligatures w14:val="none"/>
    </w:rPr>
  </w:style>
  <w:style w:type="paragraph" w:customStyle="1" w:styleId="WitregelW1bodytekst">
    <w:name w:val="Witregel W1 (bodytekst)"/>
    <w:basedOn w:val="Standaard"/>
    <w:next w:val="Standaard"/>
    <w:rsid w:val="008B3F3F"/>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character" w:styleId="Voetnootmarkering">
    <w:name w:val="footnote reference"/>
    <w:basedOn w:val="Standaardalinea-lettertype"/>
    <w:uiPriority w:val="99"/>
    <w:semiHidden/>
    <w:unhideWhenUsed/>
    <w:rsid w:val="008B3F3F"/>
    <w:rPr>
      <w:vertAlign w:val="superscript"/>
    </w:rPr>
  </w:style>
  <w:style w:type="paragraph" w:styleId="Koptekst">
    <w:name w:val="header"/>
    <w:basedOn w:val="Standaard"/>
    <w:link w:val="KoptekstChar"/>
    <w:uiPriority w:val="99"/>
    <w:unhideWhenUsed/>
    <w:rsid w:val="008B3F3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B3F3F"/>
  </w:style>
  <w:style w:type="paragraph" w:styleId="Voettekst">
    <w:name w:val="footer"/>
    <w:basedOn w:val="Standaard"/>
    <w:link w:val="VoettekstChar"/>
    <w:uiPriority w:val="99"/>
    <w:unhideWhenUsed/>
    <w:rsid w:val="008B3F3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B3F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8</ap:Pages>
  <ap:Words>1792</ap:Words>
  <ap:Characters>9861</ap:Characters>
  <ap:DocSecurity>0</ap:DocSecurity>
  <ap:Lines>82</ap:Lines>
  <ap:Paragraphs>23</ap:Paragraphs>
  <ap:ScaleCrop>false</ap:ScaleCrop>
  <ap:LinksUpToDate>false</ap:LinksUpToDate>
  <ap:CharactersWithSpaces>11630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2026-10-06T08:24:00.0000000Z</dcterms:created>
  <dcterms:modified xsi:type="dcterms:W3CDTF">2026-10-06T08:25:00.0000000Z</dcterms:modified>
  <version/>
  <category/>
</coreProperties>
</file>