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1AE1" w:rsidP="00372C4C" w:rsidRDefault="00372C4C" w14:paraId="4E74E66D" w14:textId="7E12C87B">
      <w:r>
        <w:t xml:space="preserve">Geachte Voorzitter, </w:t>
      </w:r>
    </w:p>
    <w:p w:rsidR="00372C4C" w:rsidP="00372C4C" w:rsidRDefault="00372C4C" w14:paraId="24C1BEA9" w14:textId="77777777"/>
    <w:p w:rsidR="0068327B" w:rsidP="008A4ADB" w:rsidRDefault="00497910" w14:paraId="228E8564" w14:textId="77777777">
      <w:r>
        <w:t xml:space="preserve">Betere medicijnen, betere batterijen en andere materialen en nauwkeurige navigatie. Van energie en gezondheidszorg tot logistiek en defensie: </w:t>
      </w:r>
      <w:proofErr w:type="spellStart"/>
      <w:r>
        <w:t>quantumtechnologie</w:t>
      </w:r>
      <w:proofErr w:type="spellEnd"/>
      <w:r>
        <w:t xml:space="preserve"> heeft enorme potentie voor de complexe uitdagingen waar Nederland voor staat. </w:t>
      </w:r>
      <w:r w:rsidR="00DB7BF8">
        <w:t>Die maken dat</w:t>
      </w:r>
      <w:r w:rsidR="00C54C73">
        <w:t xml:space="preserve"> we</w:t>
      </w:r>
      <w:r w:rsidR="00F97688">
        <w:t xml:space="preserve"> </w:t>
      </w:r>
      <w:r w:rsidR="00822EA5">
        <w:t xml:space="preserve">met </w:t>
      </w:r>
      <w:proofErr w:type="spellStart"/>
      <w:r w:rsidR="00822EA5">
        <w:t>quantum</w:t>
      </w:r>
      <w:proofErr w:type="spellEnd"/>
      <w:r w:rsidR="00822EA5">
        <w:t xml:space="preserve"> </w:t>
      </w:r>
      <w:r w:rsidR="00F97688">
        <w:t>veel sneller, preciezer en veiliger</w:t>
      </w:r>
      <w:r w:rsidR="00DB7BF8">
        <w:t xml:space="preserve"> kunnen </w:t>
      </w:r>
      <w:r w:rsidR="00F97688">
        <w:t xml:space="preserve">rekenen, meten </w:t>
      </w:r>
      <w:r w:rsidR="00C54C73">
        <w:t xml:space="preserve">en </w:t>
      </w:r>
      <w:r w:rsidR="00F97688">
        <w:t xml:space="preserve">communiceren dan </w:t>
      </w:r>
      <w:r w:rsidR="00DB7BF8">
        <w:t xml:space="preserve">met </w:t>
      </w:r>
      <w:r w:rsidR="00F97688">
        <w:t>bestaande systemen.</w:t>
      </w:r>
      <w:r w:rsidR="00005161">
        <w:t xml:space="preserve"> </w:t>
      </w:r>
      <w:r w:rsidR="00C54C73">
        <w:br/>
      </w:r>
      <w:r w:rsidR="00BA18B4">
        <w:t xml:space="preserve">Nederland heeft een sterke uitgangspositie in </w:t>
      </w:r>
      <w:proofErr w:type="spellStart"/>
      <w:r w:rsidR="00BA18B4">
        <w:t>quantum</w:t>
      </w:r>
      <w:proofErr w:type="spellEnd"/>
      <w:r w:rsidR="00BA18B4">
        <w:t xml:space="preserve">. </w:t>
      </w:r>
      <w:r w:rsidR="00005161">
        <w:t xml:space="preserve">Quantumtechnologie is </w:t>
      </w:r>
      <w:r w:rsidR="00B93684">
        <w:t xml:space="preserve">dan ook </w:t>
      </w:r>
      <w:r w:rsidR="008B4672">
        <w:t>éé</w:t>
      </w:r>
      <w:r w:rsidR="00005161">
        <w:t>n</w:t>
      </w:r>
      <w:r w:rsidR="008B4672">
        <w:t xml:space="preserve"> van de</w:t>
      </w:r>
      <w:r w:rsidR="00005161">
        <w:t xml:space="preserve"> </w:t>
      </w:r>
      <w:r w:rsidR="002D67FA">
        <w:t>sleuteltechnologieën</w:t>
      </w:r>
      <w:r w:rsidR="008B4672">
        <w:t xml:space="preserve"> </w:t>
      </w:r>
      <w:r w:rsidR="00DB2318">
        <w:t>uit de Nationale Technologie Strategie.</w:t>
      </w:r>
      <w:r w:rsidR="00DB2318">
        <w:rPr>
          <w:rStyle w:val="Voetnootmarkering"/>
        </w:rPr>
        <w:footnoteReference w:id="1"/>
      </w:r>
      <w:r w:rsidR="00752BEA">
        <w:t xml:space="preserve"> </w:t>
      </w:r>
    </w:p>
    <w:p w:rsidR="0068327B" w:rsidP="008A4ADB" w:rsidRDefault="0068327B" w14:paraId="27DEBBB6" w14:textId="77777777"/>
    <w:p w:rsidR="006E5B3F" w:rsidP="008A4ADB" w:rsidRDefault="008A4ADB" w14:paraId="37A418C8" w14:textId="10299FA8">
      <w:r>
        <w:t xml:space="preserve">Juist omdat </w:t>
      </w:r>
      <w:proofErr w:type="spellStart"/>
      <w:r>
        <w:t>quantumtechnologie</w:t>
      </w:r>
      <w:proofErr w:type="spellEnd"/>
      <w:r>
        <w:t xml:space="preserve"> zowel grote kansen als risico</w:t>
      </w:r>
      <w:r w:rsidR="003A4949">
        <w:t>’</w:t>
      </w:r>
      <w:r>
        <w:t xml:space="preserve">s </w:t>
      </w:r>
      <w:r w:rsidR="003A4949">
        <w:t xml:space="preserve">voor onze economische, kennis- en cyberveiligheid </w:t>
      </w:r>
      <w:r>
        <w:t xml:space="preserve">met zich meebrengt, heeft de Rijksoverheid een belangrijke rol. </w:t>
      </w:r>
      <w:r w:rsidR="003A4949">
        <w:t xml:space="preserve">Met de </w:t>
      </w:r>
      <w:proofErr w:type="spellStart"/>
      <w:r w:rsidR="003A4949">
        <w:t>Rijksbrede</w:t>
      </w:r>
      <w:proofErr w:type="spellEnd"/>
      <w:r w:rsidR="003A4949">
        <w:t xml:space="preserve"> Quantumstrategie</w:t>
      </w:r>
      <w:r w:rsidR="006E5B3F">
        <w:t xml:space="preserve"> willen </w:t>
      </w:r>
      <w:r w:rsidR="003A4949">
        <w:t xml:space="preserve">we </w:t>
      </w:r>
      <w:r w:rsidR="006E5B3F">
        <w:t xml:space="preserve">ruimte geven aan innovatie en economische groei, en tegelijkertijd zorgen dat publieke waarden, digitale veiligheid en strategische autonomie goed worden beschermd. </w:t>
      </w:r>
      <w:r w:rsidR="003A4949">
        <w:t xml:space="preserve">Zo brengen we </w:t>
      </w:r>
      <w:proofErr w:type="spellStart"/>
      <w:r w:rsidR="00DB7BF8">
        <w:t>quantumtechnologie</w:t>
      </w:r>
      <w:proofErr w:type="spellEnd"/>
      <w:r w:rsidR="006E5B3F">
        <w:t xml:space="preserve"> op een veilige, verantwoorde en toekomstbestendige manier tot ontwikkeling</w:t>
      </w:r>
      <w:r w:rsidR="00DB7BF8">
        <w:t>.</w:t>
      </w:r>
    </w:p>
    <w:p w:rsidRPr="006D578D" w:rsidR="006E5B3F" w:rsidP="6C8AB281" w:rsidRDefault="006E5B3F" w14:paraId="2E2DBE83" w14:textId="77777777"/>
    <w:p w:rsidRPr="00AD1E07" w:rsidR="005165E2" w:rsidP="00752BEA" w:rsidRDefault="004D1080" w14:paraId="353CB3CF" w14:textId="7D157511">
      <w:pPr>
        <w:rPr>
          <w:i/>
          <w:iCs/>
        </w:rPr>
      </w:pPr>
      <w:r>
        <w:rPr>
          <w:i/>
          <w:iCs/>
        </w:rPr>
        <w:t>Aanleiding</w:t>
      </w:r>
      <w:r w:rsidRPr="00AD1E07" w:rsidR="0054021D">
        <w:rPr>
          <w:i/>
          <w:iCs/>
        </w:rPr>
        <w:t xml:space="preserve"> </w:t>
      </w:r>
    </w:p>
    <w:p w:rsidR="00AF3B98" w:rsidP="006E56AB" w:rsidRDefault="006E56AB" w14:paraId="5E46577C" w14:textId="3E21D477">
      <w:r>
        <w:t>Mede door eerdere initiatieven en de investeringen vanuit het Nationale Groeifonds</w:t>
      </w:r>
      <w:r>
        <w:rPr>
          <w:rStyle w:val="Voetnootmarkering"/>
        </w:rPr>
        <w:footnoteReference w:id="2"/>
      </w:r>
      <w:r>
        <w:t xml:space="preserve"> </w:t>
      </w:r>
      <w:r w:rsidR="000E4788">
        <w:t xml:space="preserve">behoort Nederland internationaal tot de koplopers op het gebied van </w:t>
      </w:r>
      <w:proofErr w:type="spellStart"/>
      <w:r w:rsidR="000E4788">
        <w:t>quantumtechnologie</w:t>
      </w:r>
      <w:proofErr w:type="spellEnd"/>
      <w:r>
        <w:t xml:space="preserve">. </w:t>
      </w:r>
      <w:r w:rsidRPr="00822EA5" w:rsidR="00822EA5">
        <w:t xml:space="preserve">Nederland heeft een </w:t>
      </w:r>
      <w:proofErr w:type="spellStart"/>
      <w:r w:rsidRPr="00822EA5" w:rsidR="00822EA5">
        <w:t>quantu</w:t>
      </w:r>
      <w:r w:rsidR="00822EA5">
        <w:t>m</w:t>
      </w:r>
      <w:r w:rsidRPr="00822EA5" w:rsidR="00822EA5">
        <w:t>ecosy</w:t>
      </w:r>
      <w:r w:rsidR="00822EA5">
        <w:t>s</w:t>
      </w:r>
      <w:r w:rsidRPr="00822EA5" w:rsidR="00822EA5">
        <w:t>teem</w:t>
      </w:r>
      <w:proofErr w:type="spellEnd"/>
      <w:r w:rsidR="00822EA5">
        <w:t xml:space="preserve"> van kennisinstellingen en bedrijfsleven</w:t>
      </w:r>
      <w:r w:rsidRPr="00822EA5" w:rsidR="00822EA5">
        <w:t xml:space="preserve"> dat in staat is </w:t>
      </w:r>
      <w:r>
        <w:t>om richting te geven aan de ontwikkeling van de technologie. Zoals aangegeven in de Nationale Technologie Strategie moet Nederland haar vooraanstaande positie behouden en uitbreiden om</w:t>
      </w:r>
      <w:r w:rsidRPr="00D65A79">
        <w:t xml:space="preserve"> een belangrijke rol te </w:t>
      </w:r>
      <w:r>
        <w:t xml:space="preserve">blijven </w:t>
      </w:r>
      <w:r w:rsidRPr="00D65A79">
        <w:t>spelen</w:t>
      </w:r>
      <w:r>
        <w:t xml:space="preserve"> op dit gebied.</w:t>
      </w:r>
      <w:r w:rsidR="0068327B">
        <w:rPr>
          <w:rStyle w:val="Voetnootmarkering"/>
        </w:rPr>
        <w:footnoteReference w:id="3"/>
      </w:r>
      <w:r>
        <w:t xml:space="preserve"> Doen we dat niet, dan bestaat de kans dat we kwijtraken wat we in de afgelopen jaren hebben opgebouwd. </w:t>
      </w:r>
      <w:r w:rsidR="007719F6">
        <w:t xml:space="preserve">Bovendien </w:t>
      </w:r>
      <w:r>
        <w:t xml:space="preserve">neemt het strategische belang van </w:t>
      </w:r>
      <w:proofErr w:type="spellStart"/>
      <w:r>
        <w:t>quantumtechnologie</w:t>
      </w:r>
      <w:proofErr w:type="spellEnd"/>
      <w:r>
        <w:t xml:space="preserve"> in rap tempo toe. </w:t>
      </w:r>
    </w:p>
    <w:p w:rsidR="00AF3B98" w:rsidP="006E56AB" w:rsidRDefault="00AF3B98" w14:paraId="7083434C" w14:textId="77777777"/>
    <w:p w:rsidR="006E56AB" w:rsidP="006E56AB" w:rsidRDefault="006E56AB" w14:paraId="36ADB358" w14:textId="2F9133F6">
      <w:r w:rsidRPr="007E084B">
        <w:lastRenderedPageBreak/>
        <w:t xml:space="preserve">Binnen de Rijksoverheid lopen er al verschillende </w:t>
      </w:r>
      <w:r>
        <w:t>(</w:t>
      </w:r>
      <w:r w:rsidRPr="007E084B">
        <w:t>departementale</w:t>
      </w:r>
      <w:r>
        <w:t>)</w:t>
      </w:r>
      <w:r w:rsidRPr="007E084B">
        <w:t xml:space="preserve"> trajecten op </w:t>
      </w:r>
      <w:proofErr w:type="spellStart"/>
      <w:r w:rsidRPr="007E084B">
        <w:t>quantum</w:t>
      </w:r>
      <w:proofErr w:type="spellEnd"/>
      <w:r>
        <w:rPr>
          <w:rStyle w:val="Voetnootmarkering"/>
        </w:rPr>
        <w:footnoteReference w:id="4"/>
      </w:r>
      <w:r w:rsidRPr="007E084B">
        <w:t xml:space="preserve">, maar de complexiteit </w:t>
      </w:r>
      <w:r>
        <w:t xml:space="preserve">en integraliteit </w:t>
      </w:r>
      <w:r w:rsidRPr="007E084B">
        <w:t xml:space="preserve">van </w:t>
      </w:r>
      <w:r>
        <w:t>deze sleuteltechnologie</w:t>
      </w:r>
      <w:r w:rsidRPr="00CE2FD1">
        <w:t xml:space="preserve"> </w:t>
      </w:r>
      <w:r>
        <w:t xml:space="preserve">vraagt om een gezamenlijke herijkte, ambitieuze en adaptieve aanpak. </w:t>
      </w:r>
    </w:p>
    <w:p w:rsidR="00234215" w:rsidP="00234215" w:rsidRDefault="006E56AB" w14:paraId="5F3CEE18" w14:textId="2285305D">
      <w:r>
        <w:t>Er is behoefte aan een hechte</w:t>
      </w:r>
      <w:r w:rsidR="00822EA5">
        <w:t>re</w:t>
      </w:r>
      <w:r>
        <w:t xml:space="preserve"> samenwerking en </w:t>
      </w:r>
      <w:r w:rsidR="00822EA5">
        <w:t xml:space="preserve">meer </w:t>
      </w:r>
      <w:r>
        <w:t>kennis</w:t>
      </w:r>
      <w:r w:rsidR="001323BC">
        <w:t>op</w:t>
      </w:r>
      <w:r>
        <w:t>bouw, zowel interdepartementaal als met onze externe partners, om marktkansen te verzilveren</w:t>
      </w:r>
      <w:r w:rsidRPr="007E084B">
        <w:t xml:space="preserve"> en veiligheidsrisico’s adequaat te beperken. </w:t>
      </w:r>
      <w:r w:rsidR="00F169B3">
        <w:t>De</w:t>
      </w:r>
      <w:r w:rsidR="00580C8A">
        <w:t xml:space="preserve"> weerbaarheidsopgave voor de Rijksoverheid nu en in de toekomst is groot en vraagt </w:t>
      </w:r>
      <w:r w:rsidR="00F169B3">
        <w:t xml:space="preserve">om </w:t>
      </w:r>
      <w:r w:rsidR="00580C8A">
        <w:t xml:space="preserve">een </w:t>
      </w:r>
      <w:r w:rsidR="00971711">
        <w:t xml:space="preserve">versteviging van de </w:t>
      </w:r>
      <w:r w:rsidR="00580C8A">
        <w:t xml:space="preserve">inzet hierop. </w:t>
      </w:r>
      <w:r w:rsidR="00D76964">
        <w:t xml:space="preserve">Zo </w:t>
      </w:r>
      <w:r>
        <w:t>heeft</w:t>
      </w:r>
      <w:r w:rsidRPr="007E084B">
        <w:t xml:space="preserve"> de Rijksoverheid zelf nog aanzienlijke stappen </w:t>
      </w:r>
      <w:r>
        <w:t>te</w:t>
      </w:r>
      <w:r w:rsidRPr="007E084B">
        <w:t xml:space="preserve"> zetten om beschermd te zijn tegen de dreigingen van </w:t>
      </w:r>
      <w:proofErr w:type="spellStart"/>
      <w:r w:rsidRPr="007E084B">
        <w:t>quantumtechnologie</w:t>
      </w:r>
      <w:proofErr w:type="spellEnd"/>
      <w:r w:rsidRPr="007E084B">
        <w:t xml:space="preserve">, met name op het gebied van de migratie naar </w:t>
      </w:r>
      <w:proofErr w:type="spellStart"/>
      <w:r w:rsidRPr="007E084B">
        <w:t>quantumveilige</w:t>
      </w:r>
      <w:proofErr w:type="spellEnd"/>
      <w:r w:rsidRPr="007E084B">
        <w:t xml:space="preserve"> cryptografie (PQC-migratie).</w:t>
      </w:r>
      <w:r w:rsidR="003F1A25">
        <w:t xml:space="preserve"> </w:t>
      </w:r>
    </w:p>
    <w:p w:rsidR="000879F5" w:rsidP="006E56AB" w:rsidRDefault="000879F5" w14:paraId="709F9B97" w14:textId="77777777"/>
    <w:p w:rsidRPr="00932C5A" w:rsidR="001451EF" w:rsidP="006E56AB" w:rsidRDefault="001451EF" w14:paraId="2BAC6374" w14:textId="0294992C">
      <w:pPr>
        <w:rPr>
          <w:i/>
          <w:iCs/>
        </w:rPr>
      </w:pPr>
      <w:r w:rsidRPr="00932C5A">
        <w:rPr>
          <w:i/>
          <w:iCs/>
        </w:rPr>
        <w:t xml:space="preserve">De </w:t>
      </w:r>
      <w:proofErr w:type="spellStart"/>
      <w:r w:rsidRPr="00932C5A">
        <w:rPr>
          <w:i/>
          <w:iCs/>
        </w:rPr>
        <w:t>Rijksbrede</w:t>
      </w:r>
      <w:proofErr w:type="spellEnd"/>
      <w:r w:rsidRPr="00932C5A">
        <w:rPr>
          <w:i/>
          <w:iCs/>
        </w:rPr>
        <w:t xml:space="preserve"> Quantumstrategie</w:t>
      </w:r>
    </w:p>
    <w:p w:rsidR="00D76964" w:rsidP="00D76964" w:rsidRDefault="00F66F56" w14:paraId="7FFEE9B3" w14:textId="5C776B6E">
      <w:r>
        <w:t>Om de hierboven</w:t>
      </w:r>
      <w:r w:rsidR="00BE3063">
        <w:t xml:space="preserve"> genoemde uitdagingen </w:t>
      </w:r>
      <w:r w:rsidR="00F90709">
        <w:t xml:space="preserve">Rijksbreed te </w:t>
      </w:r>
      <w:r w:rsidR="00CE0851">
        <w:t>adresseren</w:t>
      </w:r>
      <w:r w:rsidR="00D76964">
        <w:t xml:space="preserve"> </w:t>
      </w:r>
      <w:r w:rsidR="00303B66">
        <w:t>heeft</w:t>
      </w:r>
      <w:r w:rsidR="00D76964">
        <w:t xml:space="preserve"> het ministerie van Economische Zaken en Klimaat </w:t>
      </w:r>
      <w:r w:rsidR="00303B66">
        <w:t xml:space="preserve">het initiatief genomen om </w:t>
      </w:r>
      <w:r w:rsidR="00D76964">
        <w:t xml:space="preserve">de </w:t>
      </w:r>
      <w:proofErr w:type="spellStart"/>
      <w:r w:rsidR="00D76964">
        <w:t>Rijksbrede</w:t>
      </w:r>
      <w:proofErr w:type="spellEnd"/>
      <w:r w:rsidR="00D76964">
        <w:t xml:space="preserve"> Quantumstrategie (hierna: RQS) </w:t>
      </w:r>
      <w:r w:rsidR="00303B66">
        <w:t>op te stellen</w:t>
      </w:r>
      <w:r w:rsidR="00D76964">
        <w:t xml:space="preserve">. </w:t>
      </w:r>
      <w:r w:rsidR="00303B66">
        <w:t>Samen met de andere betrokken ministeries en met inbreng van deskundigen hebben we deze strategie ontwikkeld. We bieden u de</w:t>
      </w:r>
      <w:r w:rsidR="00D76964">
        <w:t xml:space="preserve"> strategie </w:t>
      </w:r>
      <w:r w:rsidR="00303B66">
        <w:t xml:space="preserve">nu </w:t>
      </w:r>
      <w:r w:rsidR="00D76964">
        <w:t>aan</w:t>
      </w:r>
      <w:r w:rsidR="00303B66">
        <w:t>,</w:t>
      </w:r>
      <w:r w:rsidR="00D76964">
        <w:t xml:space="preserve"> mede namens de Staatssecretaris van Binnenlandse Zaken en Koninkrijksrelaties, de Minister van Buitenlandse Zaken, de Minister van Defensie, de Minister van Financiën, de Minister van Infrastructuur en Waterstaat, de Minister van Justitie en Veiligheid, de Minister van Onderwijs, Cultuur en Wetenschap en de Minister van Volksgezondheid, Welzijn en Sport</w:t>
      </w:r>
      <w:r w:rsidR="00303B66">
        <w:t xml:space="preserve">. </w:t>
      </w:r>
    </w:p>
    <w:p w:rsidR="006E56AB" w:rsidP="00752BEA" w:rsidRDefault="006E56AB" w14:paraId="5AA33E13" w14:textId="77777777"/>
    <w:p w:rsidR="003E0631" w:rsidP="003E0631" w:rsidRDefault="003E0631" w14:paraId="26D7B6C6" w14:textId="79EF0A35">
      <w:r>
        <w:t xml:space="preserve">Het kabinet wil op het gebied van </w:t>
      </w:r>
      <w:proofErr w:type="spellStart"/>
      <w:r>
        <w:t>quantumtechnologie</w:t>
      </w:r>
      <w:proofErr w:type="spellEnd"/>
      <w:r>
        <w:t xml:space="preserve"> in 2035 technologisch leider, strategisch autonoom en weerbaar zijn. </w:t>
      </w:r>
      <w:r w:rsidRPr="006C3754" w:rsidR="006C3754">
        <w:t>Daarmee vergroten we ons toekomstig verdienvermogen, borgen we onze nationale veiligheid en versterken we onze brede welvaart en publieke waarden.</w:t>
      </w:r>
      <w:r>
        <w:t xml:space="preserve"> Dat sluit aan bij de brede missie van de Rijksoverheid: werken aan een ondernemende samenleving, investeren in de toekomst en mensen en maatschappelijke organisaties in vrijheid laten ontplooien, op integere wijze en met hart voor de publieke zaak.</w:t>
      </w:r>
      <w:r w:rsidR="00E617F0">
        <w:rPr>
          <w:rStyle w:val="Voetnootmarkering"/>
        </w:rPr>
        <w:footnoteReference w:id="5"/>
      </w:r>
    </w:p>
    <w:p w:rsidR="00061E65" w:rsidP="003E0631" w:rsidRDefault="00061E65" w14:paraId="7EC4C4F0" w14:textId="77777777"/>
    <w:p w:rsidR="003E0631" w:rsidP="003E0631" w:rsidRDefault="00303B66" w14:paraId="3C8B8918" w14:textId="56172C1C">
      <w:r>
        <w:t xml:space="preserve">De </w:t>
      </w:r>
      <w:r w:rsidR="003E0631">
        <w:t xml:space="preserve">ambitie om </w:t>
      </w:r>
      <w:r w:rsidR="006C3754">
        <w:t xml:space="preserve">onze internationale voorhoedepositie in </w:t>
      </w:r>
      <w:proofErr w:type="spellStart"/>
      <w:r w:rsidR="006C3754">
        <w:t>quantum</w:t>
      </w:r>
      <w:proofErr w:type="spellEnd"/>
      <w:r w:rsidR="006C3754">
        <w:t xml:space="preserve"> te behouden</w:t>
      </w:r>
      <w:r w:rsidR="003E0631">
        <w:t>,</w:t>
      </w:r>
      <w:r>
        <w:t xml:space="preserve"> is</w:t>
      </w:r>
      <w:r w:rsidR="003E0631">
        <w:t xml:space="preserve"> in lijn met de ambitie uit het regeerakkoord om als Nederland koploper te zijn in verantwoorde digitale innovatie. Deze </w:t>
      </w:r>
      <w:proofErr w:type="spellStart"/>
      <w:r w:rsidR="003E0631">
        <w:t>Rijksbrede</w:t>
      </w:r>
      <w:proofErr w:type="spellEnd"/>
      <w:r w:rsidR="003E0631">
        <w:t xml:space="preserve"> </w:t>
      </w:r>
      <w:proofErr w:type="spellStart"/>
      <w:r w:rsidR="003E0631">
        <w:t>quantumstrategie</w:t>
      </w:r>
      <w:proofErr w:type="spellEnd"/>
      <w:r w:rsidR="003E0631">
        <w:t xml:space="preserve"> beschrijft de acties die daarvoor nodig zijn en geeft daarmee nadere invulling aan de rol van de Rijksoverheid op dit thema richting 2035.</w:t>
      </w:r>
    </w:p>
    <w:p w:rsidR="006E56AB" w:rsidP="00752BEA" w:rsidRDefault="006E56AB" w14:paraId="17BEF5E8" w14:textId="77777777"/>
    <w:p w:rsidR="001F2DEF" w:rsidP="001F2DEF" w:rsidRDefault="00611294" w14:paraId="15CD1716" w14:textId="77777777">
      <w:r w:rsidRPr="00375B73">
        <w:t xml:space="preserve">Het stuk </w:t>
      </w:r>
      <w:r w:rsidR="001F2DEF">
        <w:t>is als volgt opgebouwd:</w:t>
      </w:r>
    </w:p>
    <w:p w:rsidR="00221761" w:rsidP="00DD65F4" w:rsidRDefault="00DD65F4" w14:paraId="54D79B1C" w14:textId="0BF08B20">
      <w:pPr>
        <w:pStyle w:val="Lijstalinea"/>
        <w:numPr>
          <w:ilvl w:val="0"/>
          <w:numId w:val="19"/>
        </w:numPr>
      </w:pPr>
      <w:r>
        <w:t>Het stuk begint met e</w:t>
      </w:r>
      <w:r w:rsidR="001F2DEF">
        <w:t>en inleiding</w:t>
      </w:r>
      <w:r w:rsidRPr="00375B73" w:rsidR="00611294">
        <w:t xml:space="preserve"> met een korte algemene </w:t>
      </w:r>
      <w:r w:rsidR="00611294">
        <w:t>uitleg</w:t>
      </w:r>
      <w:r w:rsidRPr="00375B73" w:rsidR="00611294">
        <w:t xml:space="preserve"> </w:t>
      </w:r>
      <w:r w:rsidR="00611294">
        <w:t>van</w:t>
      </w:r>
      <w:r w:rsidRPr="00375B73" w:rsidR="00611294">
        <w:t xml:space="preserve"> </w:t>
      </w:r>
      <w:proofErr w:type="spellStart"/>
      <w:r w:rsidRPr="00375B73" w:rsidR="00611294">
        <w:t>quantumtechnologie</w:t>
      </w:r>
      <w:proofErr w:type="spellEnd"/>
      <w:r>
        <w:t xml:space="preserve"> en v</w:t>
      </w:r>
      <w:r w:rsidRPr="00375B73" w:rsidR="00611294">
        <w:t xml:space="preserve">ervolgens wordt ingegaan op het doel van </w:t>
      </w:r>
      <w:r w:rsidR="00322930">
        <w:t>de</w:t>
      </w:r>
      <w:r w:rsidRPr="00375B73" w:rsidR="00322930">
        <w:t xml:space="preserve"> </w:t>
      </w:r>
      <w:r w:rsidRPr="00375B73" w:rsidR="00611294">
        <w:t>s</w:t>
      </w:r>
      <w:r w:rsidR="00AE7CD2">
        <w:t>trategie</w:t>
      </w:r>
      <w:r w:rsidRPr="00375B73" w:rsidR="00611294">
        <w:t xml:space="preserve"> en de </w:t>
      </w:r>
      <w:r>
        <w:t xml:space="preserve">visie, </w:t>
      </w:r>
      <w:r w:rsidRPr="00375B73" w:rsidR="00611294">
        <w:t xml:space="preserve">missie en ambitie. </w:t>
      </w:r>
    </w:p>
    <w:p w:rsidRPr="00375B73" w:rsidR="00611294" w:rsidP="00DD65F4" w:rsidRDefault="00611294" w14:paraId="3967220C" w14:textId="64D6076D">
      <w:pPr>
        <w:pStyle w:val="Lijstalinea"/>
        <w:numPr>
          <w:ilvl w:val="0"/>
          <w:numId w:val="19"/>
        </w:numPr>
      </w:pPr>
      <w:r w:rsidRPr="00375B73">
        <w:t xml:space="preserve">Daarna wordt een analyse gegeven van de nationale, Europese en mondiale context. </w:t>
      </w:r>
    </w:p>
    <w:p w:rsidRPr="00375B73" w:rsidR="00611294" w:rsidP="00611294" w:rsidRDefault="00611294" w14:paraId="4491E839" w14:textId="1F809DE3">
      <w:pPr>
        <w:pStyle w:val="Lijstalinea"/>
        <w:numPr>
          <w:ilvl w:val="0"/>
          <w:numId w:val="19"/>
        </w:numPr>
      </w:pPr>
      <w:r w:rsidRPr="00375B73">
        <w:lastRenderedPageBreak/>
        <w:t xml:space="preserve">Aan de hand van </w:t>
      </w:r>
      <w:r w:rsidR="00322930">
        <w:t>vijf</w:t>
      </w:r>
      <w:r w:rsidRPr="00375B73">
        <w:t xml:space="preserve"> thematische hoofdstukken wordt ingegaan op de kansen en risico’s, de beoogde doelen en benodigde acties vanuit het Rijk richting 2035. Deze vijf thematische hoofdstukken zijn:  </w:t>
      </w:r>
    </w:p>
    <w:p w:rsidRPr="00375B73" w:rsidR="00611294" w:rsidP="00611294" w:rsidRDefault="00611294" w14:paraId="2C869F96" w14:textId="77777777">
      <w:pPr>
        <w:pStyle w:val="Lijstalinea"/>
        <w:numPr>
          <w:ilvl w:val="1"/>
          <w:numId w:val="19"/>
        </w:numPr>
      </w:pPr>
      <w:r w:rsidRPr="00375B73">
        <w:t>Verdienvermogen &amp; concurrentiekracht</w:t>
      </w:r>
    </w:p>
    <w:p w:rsidRPr="00375B73" w:rsidR="00611294" w:rsidP="00611294" w:rsidRDefault="00611294" w14:paraId="43A4FEE8" w14:textId="4E656C57">
      <w:pPr>
        <w:pStyle w:val="Lijstalinea"/>
        <w:numPr>
          <w:ilvl w:val="1"/>
          <w:numId w:val="19"/>
        </w:numPr>
      </w:pPr>
      <w:r w:rsidRPr="00375B73">
        <w:t>Veiligheid</w:t>
      </w:r>
    </w:p>
    <w:p w:rsidRPr="00375B73" w:rsidR="00611294" w:rsidP="00611294" w:rsidRDefault="00611294" w14:paraId="2BD3D3B6" w14:textId="77777777">
      <w:pPr>
        <w:pStyle w:val="Lijstalinea"/>
        <w:numPr>
          <w:ilvl w:val="1"/>
          <w:numId w:val="19"/>
        </w:numPr>
      </w:pPr>
      <w:r w:rsidRPr="00375B73">
        <w:t>Brede welvaart &amp; publieke waarden</w:t>
      </w:r>
    </w:p>
    <w:p w:rsidRPr="00375B73" w:rsidR="00611294" w:rsidP="00611294" w:rsidRDefault="00611294" w14:paraId="786DC741" w14:textId="77777777">
      <w:pPr>
        <w:pStyle w:val="Lijstalinea"/>
        <w:numPr>
          <w:ilvl w:val="1"/>
          <w:numId w:val="19"/>
        </w:numPr>
      </w:pPr>
      <w:r w:rsidRPr="00375B73">
        <w:t>Internationale samenwerking</w:t>
      </w:r>
    </w:p>
    <w:p w:rsidRPr="00375B73" w:rsidR="00611294" w:rsidP="00611294" w:rsidRDefault="00611294" w14:paraId="2681F629" w14:textId="77777777">
      <w:pPr>
        <w:pStyle w:val="Lijstalinea"/>
        <w:numPr>
          <w:ilvl w:val="1"/>
          <w:numId w:val="19"/>
        </w:numPr>
      </w:pPr>
      <w:r w:rsidRPr="00375B73">
        <w:t xml:space="preserve">Talent &amp; Onderwijs </w:t>
      </w:r>
    </w:p>
    <w:p w:rsidR="008F0691" w:rsidP="001E4420" w:rsidRDefault="00611294" w14:paraId="70BA2258" w14:textId="33E22A06">
      <w:pPr>
        <w:pStyle w:val="Lijstalinea"/>
        <w:numPr>
          <w:ilvl w:val="0"/>
          <w:numId w:val="19"/>
        </w:numPr>
      </w:pPr>
      <w:r>
        <w:t xml:space="preserve">Per hoofdstuk wordt een overzicht </w:t>
      </w:r>
      <w:r w:rsidRPr="00375B73">
        <w:t>gegeven van de geïdentificeerde acties</w:t>
      </w:r>
      <w:r>
        <w:t xml:space="preserve">. In het laatste hoofdstuk wordt </w:t>
      </w:r>
      <w:r w:rsidRPr="00375B73">
        <w:t>het vervolgproces geschetst</w:t>
      </w:r>
      <w:r w:rsidR="001A0DAE">
        <w:t xml:space="preserve">. </w:t>
      </w:r>
    </w:p>
    <w:p w:rsidR="0068327B" w:rsidP="0068327B" w:rsidRDefault="0068327B" w14:paraId="50DBF4F7" w14:textId="77777777"/>
    <w:p w:rsidRPr="001F2DEF" w:rsidR="0068327B" w:rsidP="0068327B" w:rsidRDefault="0068327B" w14:paraId="7D12B93B" w14:textId="0157D320">
      <w:r>
        <w:t xml:space="preserve">Met de </w:t>
      </w:r>
      <w:proofErr w:type="spellStart"/>
      <w:r>
        <w:t>Rijksbrede</w:t>
      </w:r>
      <w:proofErr w:type="spellEnd"/>
      <w:r>
        <w:t xml:space="preserve"> </w:t>
      </w:r>
      <w:proofErr w:type="spellStart"/>
      <w:r>
        <w:t>quantumstrategie</w:t>
      </w:r>
      <w:proofErr w:type="spellEnd"/>
      <w:r>
        <w:t xml:space="preserve"> komen wij tevens tegemoet aan het verzoek van de vaste Kamercommissie Digitale Zaken </w:t>
      </w:r>
      <w:r w:rsidRPr="0068327B">
        <w:t xml:space="preserve">om een kabinetsreactie te ontvangen op het Rekenkamerrapport ‘Focus op </w:t>
      </w:r>
      <w:proofErr w:type="spellStart"/>
      <w:r w:rsidRPr="0068327B">
        <w:t>quantum</w:t>
      </w:r>
      <w:proofErr w:type="spellEnd"/>
      <w:r w:rsidRPr="0068327B">
        <w:t xml:space="preserve"> bij de rijksoverheid’</w:t>
      </w:r>
      <w:r>
        <w:t xml:space="preserve"> (dd. 25 februari 2026, kenmerk </w:t>
      </w:r>
      <w:r w:rsidRPr="0068327B">
        <w:t>2026D08863</w:t>
      </w:r>
      <w:r>
        <w:t xml:space="preserve">). De aandachtspunten uit dit rapport zijn meegenomen in de strategie. </w:t>
      </w:r>
    </w:p>
    <w:p w:rsidR="009E168F" w:rsidP="00372C4C" w:rsidRDefault="009E168F" w14:paraId="3594FCB4" w14:textId="77777777"/>
    <w:p w:rsidR="005C0DA4" w:rsidP="00372C4C" w:rsidRDefault="00D827FD" w14:paraId="4124BB06" w14:textId="1A2989EA">
      <w:r w:rsidRPr="00334A82">
        <w:rPr>
          <w:i/>
          <w:iCs/>
        </w:rPr>
        <w:t xml:space="preserve">Vervolg </w:t>
      </w:r>
    </w:p>
    <w:p w:rsidR="00441260" w:rsidP="004A5999" w:rsidRDefault="00303B66" w14:paraId="699C3554" w14:textId="1047D8F7">
      <w:pPr>
        <w:spacing w:line="279" w:lineRule="auto"/>
      </w:pPr>
      <w:r>
        <w:t>Binnen de Rijksoverheid gaan we</w:t>
      </w:r>
      <w:r w:rsidR="005E6492">
        <w:t xml:space="preserve"> </w:t>
      </w:r>
      <w:r w:rsidRPr="7A99D612" w:rsidR="00441260">
        <w:rPr>
          <w:rFonts w:eastAsia="Verdana" w:cs="Verdana"/>
        </w:rPr>
        <w:t xml:space="preserve">aan de slag </w:t>
      </w:r>
      <w:r w:rsidR="000F71DA">
        <w:rPr>
          <w:rFonts w:eastAsia="Verdana" w:cs="Verdana"/>
        </w:rPr>
        <w:t xml:space="preserve">met </w:t>
      </w:r>
      <w:r w:rsidR="00BB1FA8">
        <w:rPr>
          <w:rFonts w:eastAsia="Verdana" w:cs="Verdana"/>
        </w:rPr>
        <w:t>de</w:t>
      </w:r>
      <w:r w:rsidRPr="7A99D612" w:rsidR="00441260">
        <w:rPr>
          <w:rFonts w:eastAsia="Verdana" w:cs="Verdana"/>
        </w:rPr>
        <w:t xml:space="preserve"> </w:t>
      </w:r>
      <w:r w:rsidRPr="6B9ACF2B" w:rsidR="00441260">
        <w:rPr>
          <w:rFonts w:eastAsia="Verdana" w:cs="Verdana"/>
        </w:rPr>
        <w:t>acties</w:t>
      </w:r>
      <w:r w:rsidR="00BB1FA8">
        <w:rPr>
          <w:rFonts w:eastAsia="Verdana" w:cs="Verdana"/>
        </w:rPr>
        <w:t xml:space="preserve"> uit de strategie</w:t>
      </w:r>
      <w:r w:rsidRPr="6B9ACF2B" w:rsidR="00441260">
        <w:rPr>
          <w:rFonts w:eastAsia="Verdana" w:cs="Verdana"/>
        </w:rPr>
        <w:t xml:space="preserve">. </w:t>
      </w:r>
      <w:r w:rsidRPr="423FCB71" w:rsidR="00441260">
        <w:rPr>
          <w:rFonts w:eastAsia="Verdana" w:cs="Verdana"/>
        </w:rPr>
        <w:t xml:space="preserve">De bestaande ambtelijke </w:t>
      </w:r>
      <w:proofErr w:type="spellStart"/>
      <w:r w:rsidRPr="423FCB71" w:rsidR="00441260">
        <w:rPr>
          <w:rFonts w:eastAsia="Verdana" w:cs="Verdana"/>
        </w:rPr>
        <w:t>governancestructuur</w:t>
      </w:r>
      <w:proofErr w:type="spellEnd"/>
      <w:r w:rsidRPr="423FCB71" w:rsidR="00441260">
        <w:rPr>
          <w:rFonts w:eastAsia="Verdana" w:cs="Verdana"/>
        </w:rPr>
        <w:t xml:space="preserve">, die voor het opstellen van de RQS was opgezet, zal worden voortgezet. Hier nemen alle betrokken departementen aan deel. De coördinatie blijft belegd bij het ministerie van EZK. Bij de uitwerking zullen </w:t>
      </w:r>
      <w:r w:rsidR="00441260">
        <w:rPr>
          <w:rFonts w:eastAsia="Verdana" w:cs="Verdana"/>
        </w:rPr>
        <w:t xml:space="preserve">we contact onderhouden met </w:t>
      </w:r>
      <w:r w:rsidRPr="423FCB71" w:rsidR="00441260">
        <w:rPr>
          <w:rFonts w:eastAsia="Verdana" w:cs="Verdana"/>
        </w:rPr>
        <w:t>experts</w:t>
      </w:r>
      <w:r w:rsidR="00441260">
        <w:rPr>
          <w:rFonts w:eastAsia="Verdana" w:cs="Verdana"/>
        </w:rPr>
        <w:t xml:space="preserve"> en stakeholders</w:t>
      </w:r>
      <w:r w:rsidRPr="423FCB71" w:rsidR="00441260">
        <w:rPr>
          <w:rFonts w:eastAsia="Verdana" w:cs="Verdana"/>
        </w:rPr>
        <w:t xml:space="preserve"> uit het veld</w:t>
      </w:r>
      <w:r w:rsidR="00441260">
        <w:rPr>
          <w:rFonts w:eastAsia="Verdana" w:cs="Verdana"/>
        </w:rPr>
        <w:t>.</w:t>
      </w:r>
      <w:r w:rsidRPr="423FCB71" w:rsidR="00441260">
        <w:rPr>
          <w:rFonts w:eastAsia="Verdana" w:cs="Verdana"/>
        </w:rPr>
        <w:t xml:space="preserve"> </w:t>
      </w:r>
      <w:r w:rsidR="00441260">
        <w:rPr>
          <w:rFonts w:eastAsia="Verdana" w:cs="Verdana"/>
        </w:rPr>
        <w:t xml:space="preserve">Er wordt </w:t>
      </w:r>
      <w:r w:rsidRPr="423FCB71" w:rsidR="00441260">
        <w:rPr>
          <w:rFonts w:eastAsia="Verdana" w:cs="Verdana"/>
        </w:rPr>
        <w:t xml:space="preserve">een overleg georganiseerd met </w:t>
      </w:r>
      <w:r w:rsidRPr="37CD918F" w:rsidR="00441260">
        <w:rPr>
          <w:rFonts w:eastAsia="Verdana" w:cs="Verdana"/>
        </w:rPr>
        <w:t xml:space="preserve">partijen uit het </w:t>
      </w:r>
      <w:proofErr w:type="spellStart"/>
      <w:r w:rsidRPr="11C90B84" w:rsidR="00441260">
        <w:rPr>
          <w:rFonts w:eastAsia="Verdana" w:cs="Verdana"/>
        </w:rPr>
        <w:t>quantumecosysteem</w:t>
      </w:r>
      <w:proofErr w:type="spellEnd"/>
      <w:r w:rsidRPr="11C90B84" w:rsidR="00441260">
        <w:rPr>
          <w:rFonts w:eastAsia="Verdana" w:cs="Verdana"/>
        </w:rPr>
        <w:t xml:space="preserve"> en overige partijen uit</w:t>
      </w:r>
      <w:r w:rsidRPr="423FCB71" w:rsidR="00441260">
        <w:rPr>
          <w:rFonts w:eastAsia="Verdana" w:cs="Verdana"/>
        </w:rPr>
        <w:t xml:space="preserve"> de private sector om gezamenlijk te werken aan de ontwikkeling van toepassingsmogelijkheden. </w:t>
      </w:r>
      <w:r w:rsidR="00870216">
        <w:rPr>
          <w:rFonts w:eastAsia="Verdana" w:cs="Verdana"/>
        </w:rPr>
        <w:t>Uw</w:t>
      </w:r>
      <w:r w:rsidRPr="423FCB71" w:rsidR="00441260">
        <w:rPr>
          <w:rFonts w:eastAsia="Verdana" w:cs="Verdana"/>
        </w:rPr>
        <w:t xml:space="preserve"> Kamer wordt vanaf 2027 elk jaar geïnformeerd over de voortgang van de RQS.   </w:t>
      </w:r>
    </w:p>
    <w:p w:rsidR="00441260" w:rsidP="005C0DA4" w:rsidRDefault="00441260" w14:paraId="5E2DF6EF" w14:textId="77777777"/>
    <w:p w:rsidR="00CB0548" w:rsidP="00CB0548" w:rsidRDefault="00CB0548" w14:paraId="24AE5FD9" w14:textId="458C5F8F">
      <w:pPr>
        <w:spacing w:line="276" w:lineRule="auto"/>
        <w:rPr>
          <w:iCs/>
        </w:rPr>
      </w:pPr>
      <w:r w:rsidRPr="007076FE">
        <w:rPr>
          <w:iCs/>
        </w:rPr>
        <w:t xml:space="preserve">Een gelijkluidende brief </w:t>
      </w:r>
      <w:r w:rsidR="00E06928">
        <w:rPr>
          <w:iCs/>
        </w:rPr>
        <w:t>is</w:t>
      </w:r>
      <w:r w:rsidRPr="007076FE">
        <w:rPr>
          <w:iCs/>
        </w:rPr>
        <w:t xml:space="preserve"> </w:t>
      </w:r>
      <w:r w:rsidR="00E06928">
        <w:rPr>
          <w:iCs/>
        </w:rPr>
        <w:t>ver</w:t>
      </w:r>
      <w:r w:rsidRPr="007076FE">
        <w:rPr>
          <w:iCs/>
        </w:rPr>
        <w:t xml:space="preserve">zonden aan de voorzitter van de </w:t>
      </w:r>
      <w:r>
        <w:rPr>
          <w:iCs/>
        </w:rPr>
        <w:t>Eerste</w:t>
      </w:r>
      <w:r w:rsidRPr="007076FE">
        <w:rPr>
          <w:iCs/>
        </w:rPr>
        <w:t xml:space="preserve"> Kamer der Staten-Generaal. </w:t>
      </w:r>
    </w:p>
    <w:p w:rsidR="0068327B" w:rsidP="00CB0548" w:rsidRDefault="0068327B" w14:paraId="1926F9BD" w14:textId="77777777">
      <w:pPr>
        <w:spacing w:line="276" w:lineRule="auto"/>
        <w:rPr>
          <w:iCs/>
        </w:rPr>
      </w:pPr>
    </w:p>
    <w:p w:rsidR="0068327B" w:rsidP="00CB0548" w:rsidRDefault="0068327B" w14:paraId="18AD5003" w14:textId="77777777">
      <w:pPr>
        <w:spacing w:line="276" w:lineRule="auto"/>
        <w:rPr>
          <w:iCs/>
        </w:rPr>
      </w:pPr>
    </w:p>
    <w:p w:rsidRPr="00CB0548" w:rsidR="0068327B" w:rsidP="00CB0548" w:rsidRDefault="0068327B" w14:paraId="34945BCD" w14:textId="77777777">
      <w:pPr>
        <w:spacing w:line="276" w:lineRule="auto"/>
        <w:rPr>
          <w:iCs/>
        </w:rPr>
      </w:pPr>
    </w:p>
    <w:p w:rsidRPr="005C65B5" w:rsidR="00C90702" w:rsidP="007F510A" w:rsidRDefault="00C90702" w14:paraId="48066006" w14:textId="77777777"/>
    <w:p w:rsidRPr="00591E4A" w:rsidR="00C90702" w:rsidP="007F510A" w:rsidRDefault="0055201C" w14:paraId="379EAD48" w14:textId="77777777">
      <w:pPr>
        <w:rPr>
          <w:szCs w:val="18"/>
        </w:rPr>
      </w:pPr>
      <w:r>
        <w:rPr>
          <w:szCs w:val="18"/>
        </w:rPr>
        <w:t>Heleen Herbert</w:t>
      </w:r>
    </w:p>
    <w:p w:rsidRPr="00012B4F" w:rsidR="004E505E" w:rsidP="00524FB4" w:rsidRDefault="0055201C" w14:paraId="5D6A7A99" w14:textId="77777777">
      <w:r w:rsidRPr="005C65B5">
        <w:t>Minister van Economische Zaken</w:t>
      </w:r>
      <w:r w:rsidR="00F12C95">
        <w:t xml:space="preserve"> en Klimaat</w:t>
      </w:r>
    </w:p>
    <w:p w:rsidR="006B3C17" w:rsidP="00810C93" w:rsidRDefault="006B3C17" w14:paraId="58EE1872" w14:textId="77777777"/>
    <w:p w:rsidR="00372C4C" w:rsidP="00810C93" w:rsidRDefault="00372C4C" w14:paraId="6C9FD4EB" w14:textId="77777777"/>
    <w:p w:rsidR="0068327B" w:rsidP="00810C93" w:rsidRDefault="0068327B" w14:paraId="05B4840C" w14:textId="77777777"/>
    <w:p w:rsidR="0068327B" w:rsidP="00810C93" w:rsidRDefault="0068327B" w14:paraId="135CA0FD" w14:textId="77777777"/>
    <w:p w:rsidR="0068327B" w:rsidP="00810C93" w:rsidRDefault="0068327B" w14:paraId="58948921" w14:textId="77777777"/>
    <w:p w:rsidR="006B3C17" w:rsidP="00810C93" w:rsidRDefault="00372C4C" w14:paraId="412CB796" w14:textId="22533187">
      <w:r>
        <w:t>Willemijn Aerdts</w:t>
      </w:r>
    </w:p>
    <w:p w:rsidR="002E2875" w:rsidP="00810C93" w:rsidRDefault="00372C4C" w14:paraId="4EF7010B" w14:textId="68CAC230">
      <w:r w:rsidRPr="00372C4C">
        <w:t xml:space="preserve">Staatssecretaris </w:t>
      </w:r>
      <w:r w:rsidR="00B326ED">
        <w:t xml:space="preserve">van Economische Zaken </w:t>
      </w:r>
      <w:r w:rsidR="002835DF">
        <w:t>en Klimaat</w:t>
      </w:r>
    </w:p>
    <w:sectPr w:rsidR="002E2875"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65076" w14:textId="77777777" w:rsidR="00412D79" w:rsidRDefault="00412D79">
      <w:r>
        <w:separator/>
      </w:r>
    </w:p>
    <w:p w14:paraId="1029768B" w14:textId="77777777" w:rsidR="00412D79" w:rsidRDefault="00412D79"/>
  </w:endnote>
  <w:endnote w:type="continuationSeparator" w:id="0">
    <w:p w14:paraId="46D975D8" w14:textId="77777777" w:rsidR="00412D79" w:rsidRDefault="00412D79">
      <w:r>
        <w:continuationSeparator/>
      </w:r>
    </w:p>
    <w:p w14:paraId="1F8AC2AD" w14:textId="77777777" w:rsidR="00412D79" w:rsidRDefault="00412D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3F29"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F91E96" w14:paraId="2B8072A2" w14:textId="77777777" w:rsidTr="00CA6A25">
      <w:trPr>
        <w:trHeight w:hRule="exact" w:val="240"/>
      </w:trPr>
      <w:tc>
        <w:tcPr>
          <w:tcW w:w="7601" w:type="dxa"/>
        </w:tcPr>
        <w:p w14:paraId="18C2D081" w14:textId="77777777" w:rsidR="00527BD4" w:rsidRDefault="00527BD4" w:rsidP="003F1F6B">
          <w:pPr>
            <w:pStyle w:val="Huisstijl-Rubricering"/>
          </w:pPr>
        </w:p>
      </w:tc>
      <w:tc>
        <w:tcPr>
          <w:tcW w:w="2156" w:type="dxa"/>
        </w:tcPr>
        <w:p w14:paraId="04C598B8" w14:textId="154F46A6" w:rsidR="00527BD4" w:rsidRPr="00645414" w:rsidRDefault="0055201C"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303168">
            <w:t>3</w:t>
          </w:r>
          <w:r w:rsidR="004425CC">
            <w:fldChar w:fldCharType="end"/>
          </w:r>
        </w:p>
      </w:tc>
    </w:tr>
  </w:tbl>
  <w:p w14:paraId="79BA75A2"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F91E96" w14:paraId="12A54D4B" w14:textId="77777777" w:rsidTr="00CA6A25">
      <w:trPr>
        <w:trHeight w:hRule="exact" w:val="240"/>
      </w:trPr>
      <w:tc>
        <w:tcPr>
          <w:tcW w:w="7601" w:type="dxa"/>
        </w:tcPr>
        <w:p w14:paraId="5825D1D0" w14:textId="77777777" w:rsidR="00527BD4" w:rsidRDefault="00527BD4" w:rsidP="008C356D">
          <w:pPr>
            <w:pStyle w:val="Huisstijl-Rubricering"/>
          </w:pPr>
        </w:p>
      </w:tc>
      <w:tc>
        <w:tcPr>
          <w:tcW w:w="2170" w:type="dxa"/>
        </w:tcPr>
        <w:p w14:paraId="3DEEF121" w14:textId="33ED0327" w:rsidR="00527BD4" w:rsidRPr="00ED539E" w:rsidRDefault="0055201C"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303168">
            <w:t>3</w:t>
          </w:r>
          <w:r w:rsidR="00A13FBD">
            <w:fldChar w:fldCharType="end"/>
          </w:r>
        </w:p>
      </w:tc>
    </w:tr>
  </w:tbl>
  <w:p w14:paraId="6A92E29A" w14:textId="77777777" w:rsidR="00527BD4" w:rsidRPr="00BC3B53" w:rsidRDefault="00527BD4" w:rsidP="008C356D">
    <w:pPr>
      <w:pStyle w:val="Voettekst"/>
      <w:spacing w:line="240" w:lineRule="auto"/>
      <w:rPr>
        <w:sz w:val="2"/>
        <w:szCs w:val="2"/>
      </w:rPr>
    </w:pPr>
  </w:p>
  <w:p w14:paraId="200C1C2B"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E6E7E" w14:textId="77777777" w:rsidR="00412D79" w:rsidRDefault="00412D79">
      <w:r>
        <w:separator/>
      </w:r>
    </w:p>
    <w:p w14:paraId="7AF19DD4" w14:textId="77777777" w:rsidR="00412D79" w:rsidRDefault="00412D79"/>
  </w:footnote>
  <w:footnote w:type="continuationSeparator" w:id="0">
    <w:p w14:paraId="2A3FB729" w14:textId="77777777" w:rsidR="00412D79" w:rsidRDefault="00412D79">
      <w:r>
        <w:continuationSeparator/>
      </w:r>
    </w:p>
    <w:p w14:paraId="696265E0" w14:textId="77777777" w:rsidR="00412D79" w:rsidRDefault="00412D79"/>
  </w:footnote>
  <w:footnote w:id="1">
    <w:p w14:paraId="784BF1E4" w14:textId="06525704" w:rsidR="00DB2318" w:rsidRDefault="00DB2318">
      <w:pPr>
        <w:pStyle w:val="Voetnoottekst"/>
      </w:pPr>
      <w:r>
        <w:rPr>
          <w:rStyle w:val="Voetnootmarkering"/>
        </w:rPr>
        <w:footnoteRef/>
      </w:r>
      <w:r>
        <w:t xml:space="preserve"> </w:t>
      </w:r>
      <w:hyperlink r:id="rId1" w:history="1">
        <w:r w:rsidRPr="00DB2318">
          <w:rPr>
            <w:rStyle w:val="Hyperlink"/>
          </w:rPr>
          <w:t>De Nationale Technologiestrategie | Rijksoverheid.nl</w:t>
        </w:r>
      </w:hyperlink>
    </w:p>
  </w:footnote>
  <w:footnote w:id="2">
    <w:p w14:paraId="6FD5539C" w14:textId="77777777" w:rsidR="006E56AB" w:rsidRDefault="006E56AB" w:rsidP="006E56AB">
      <w:pPr>
        <w:pStyle w:val="Voetnoottekst"/>
      </w:pPr>
      <w:r>
        <w:rPr>
          <w:rStyle w:val="Voetnootmarkering"/>
        </w:rPr>
        <w:footnoteRef/>
      </w:r>
      <w:r>
        <w:t xml:space="preserve"> </w:t>
      </w:r>
      <w:hyperlink r:id="rId2" w:history="1">
        <w:r w:rsidRPr="00483E7A">
          <w:rPr>
            <w:rStyle w:val="Hyperlink"/>
          </w:rPr>
          <w:t>Quantum Delta NL | Nationaal Groeifonds</w:t>
        </w:r>
      </w:hyperlink>
    </w:p>
  </w:footnote>
  <w:footnote w:id="3">
    <w:p w14:paraId="7C58BB5F" w14:textId="77777777" w:rsidR="0068327B" w:rsidRDefault="0068327B" w:rsidP="0068327B">
      <w:pPr>
        <w:pStyle w:val="Voetnoottekst"/>
      </w:pPr>
      <w:r>
        <w:rPr>
          <w:rStyle w:val="Voetnootmarkering"/>
        </w:rPr>
        <w:footnoteRef/>
      </w:r>
      <w:r>
        <w:t xml:space="preserve"> </w:t>
      </w:r>
      <w:hyperlink r:id="rId3" w:history="1">
        <w:r w:rsidRPr="000A1CCF">
          <w:rPr>
            <w:rStyle w:val="Hyperlink"/>
          </w:rPr>
          <w:t>De Nationale Technologiestrategie | Rijksoverheid.nl</w:t>
        </w:r>
      </w:hyperlink>
    </w:p>
  </w:footnote>
  <w:footnote w:id="4">
    <w:p w14:paraId="16481B43" w14:textId="77777777" w:rsidR="006E56AB" w:rsidRDefault="006E56AB" w:rsidP="006E56AB">
      <w:pPr>
        <w:pStyle w:val="Voetnoottekst"/>
      </w:pPr>
      <w:r>
        <w:rPr>
          <w:rStyle w:val="Voetnootmarkering"/>
        </w:rPr>
        <w:footnoteRef/>
      </w:r>
      <w:r>
        <w:t xml:space="preserve"> O.a. </w:t>
      </w:r>
      <w:hyperlink r:id="rId4" w:history="1">
        <w:r w:rsidRPr="00B03631">
          <w:rPr>
            <w:rStyle w:val="Hyperlink"/>
          </w:rPr>
          <w:t>Defensie Strategie voor Industrie en Innovatie 2025-2029 | Defensie.nl</w:t>
        </w:r>
      </w:hyperlink>
      <w:r>
        <w:t xml:space="preserve"> en het Programma Quantumveilige Cryptografie Rijk (</w:t>
      </w:r>
      <w:proofErr w:type="spellStart"/>
      <w:r>
        <w:t>QvC</w:t>
      </w:r>
      <w:proofErr w:type="spellEnd"/>
      <w:r>
        <w:t xml:space="preserve">). </w:t>
      </w:r>
    </w:p>
  </w:footnote>
  <w:footnote w:id="5">
    <w:p w14:paraId="51827140" w14:textId="6A10510D" w:rsidR="00E617F0" w:rsidRDefault="00E617F0">
      <w:pPr>
        <w:pStyle w:val="Voetnoottekst"/>
      </w:pPr>
      <w:r>
        <w:rPr>
          <w:rStyle w:val="Voetnootmarkering"/>
        </w:rPr>
        <w:footnoteRef/>
      </w:r>
      <w:r>
        <w:t xml:space="preserve"> </w:t>
      </w:r>
      <w:hyperlink r:id="rId5" w:history="1">
        <w:r w:rsidRPr="2769F808">
          <w:rPr>
            <w:rStyle w:val="Hyperlink"/>
          </w:rPr>
          <w:t>Taken van de Rijksoverheid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F91E96" w14:paraId="3CF60ED1" w14:textId="77777777" w:rsidTr="00A50CF6">
      <w:tc>
        <w:tcPr>
          <w:tcW w:w="2156" w:type="dxa"/>
        </w:tcPr>
        <w:p w14:paraId="3A85E02E" w14:textId="7998B7D8" w:rsidR="00527BD4" w:rsidRPr="005819CE" w:rsidRDefault="0055201C" w:rsidP="00A50CF6">
          <w:pPr>
            <w:pStyle w:val="Huisstijl-Adres"/>
            <w:rPr>
              <w:b/>
            </w:rPr>
          </w:pPr>
          <w:r>
            <w:rPr>
              <w:b/>
            </w:rPr>
            <w:t>Directoraat-generaal Bedrijfsleven &amp; Innovatie</w:t>
          </w:r>
          <w:r w:rsidRPr="005819CE">
            <w:rPr>
              <w:b/>
            </w:rPr>
            <w:br/>
          </w:r>
        </w:p>
      </w:tc>
    </w:tr>
    <w:tr w:rsidR="00F91E96" w14:paraId="7E10C58A" w14:textId="77777777" w:rsidTr="00A50CF6">
      <w:trPr>
        <w:trHeight w:hRule="exact" w:val="200"/>
      </w:trPr>
      <w:tc>
        <w:tcPr>
          <w:tcW w:w="2156" w:type="dxa"/>
        </w:tcPr>
        <w:p w14:paraId="46A3340E" w14:textId="77777777" w:rsidR="00527BD4" w:rsidRPr="005819CE" w:rsidRDefault="00527BD4" w:rsidP="00A50CF6"/>
      </w:tc>
    </w:tr>
    <w:tr w:rsidR="00F91E96" w14:paraId="389EA6EE" w14:textId="77777777" w:rsidTr="00502512">
      <w:trPr>
        <w:trHeight w:hRule="exact" w:val="774"/>
      </w:trPr>
      <w:tc>
        <w:tcPr>
          <w:tcW w:w="2156" w:type="dxa"/>
        </w:tcPr>
        <w:p w14:paraId="647731C5" w14:textId="77777777" w:rsidR="00527BD4" w:rsidRDefault="0055201C" w:rsidP="003A5290">
          <w:pPr>
            <w:pStyle w:val="Huisstijl-Kopje"/>
          </w:pPr>
          <w:r>
            <w:t>Ons kenmerk</w:t>
          </w:r>
        </w:p>
        <w:p w14:paraId="4BBD4F79" w14:textId="2CCE4504" w:rsidR="00527BD4" w:rsidRPr="005819CE" w:rsidRDefault="0055201C" w:rsidP="004425CC">
          <w:pPr>
            <w:pStyle w:val="Huisstijl-Kopje"/>
          </w:pPr>
          <w:r>
            <w:rPr>
              <w:b w:val="0"/>
            </w:rPr>
            <w:t>DGBI</w:t>
          </w:r>
          <w:r w:rsidRPr="00502512">
            <w:rPr>
              <w:b w:val="0"/>
            </w:rPr>
            <w:t xml:space="preserve"> / </w:t>
          </w:r>
          <w:r w:rsidR="002835DF" w:rsidRPr="002835DF">
            <w:rPr>
              <w:b w:val="0"/>
            </w:rPr>
            <w:t>108513997</w:t>
          </w:r>
        </w:p>
      </w:tc>
    </w:tr>
  </w:tbl>
  <w:p w14:paraId="3976C75C" w14:textId="0DBD4828" w:rsidR="00527BD4" w:rsidRDefault="00527BD4" w:rsidP="008C356D">
    <w:pPr>
      <w:pStyle w:val="Koptekst"/>
      <w:rPr>
        <w:rFonts w:cs="Verdana-Bold"/>
        <w:b/>
        <w:bCs/>
        <w:smallCaps/>
        <w:szCs w:val="18"/>
      </w:rPr>
    </w:pPr>
  </w:p>
  <w:p w14:paraId="1CCAF887" w14:textId="77777777" w:rsidR="00527BD4" w:rsidRDefault="00527BD4" w:rsidP="008C356D"/>
  <w:p w14:paraId="31AD204C" w14:textId="77777777" w:rsidR="00527BD4" w:rsidRPr="00740712" w:rsidRDefault="00527BD4" w:rsidP="008C356D"/>
  <w:p w14:paraId="59BCC180" w14:textId="77777777" w:rsidR="00527BD4" w:rsidRPr="00217880" w:rsidRDefault="00527BD4" w:rsidP="008C356D">
    <w:pPr>
      <w:spacing w:line="0" w:lineRule="atLeast"/>
      <w:rPr>
        <w:sz w:val="2"/>
        <w:szCs w:val="2"/>
      </w:rPr>
    </w:pPr>
  </w:p>
  <w:p w14:paraId="395826B0" w14:textId="77777777" w:rsidR="00527BD4" w:rsidRDefault="00527BD4" w:rsidP="004F44C2">
    <w:pPr>
      <w:pStyle w:val="Koptekst"/>
      <w:rPr>
        <w:rFonts w:cs="Verdana-Bold"/>
        <w:b/>
        <w:bCs/>
        <w:smallCaps/>
        <w:szCs w:val="18"/>
      </w:rPr>
    </w:pPr>
  </w:p>
  <w:p w14:paraId="05D109F4" w14:textId="77777777" w:rsidR="00527BD4" w:rsidRDefault="00527BD4" w:rsidP="004F44C2"/>
  <w:p w14:paraId="3F778B37" w14:textId="77777777" w:rsidR="00527BD4" w:rsidRPr="00740712" w:rsidRDefault="00527BD4" w:rsidP="004F44C2"/>
  <w:p w14:paraId="682491F2"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91E96" w14:paraId="4EFC449D" w14:textId="77777777" w:rsidTr="00751A6A">
      <w:trPr>
        <w:trHeight w:val="2636"/>
      </w:trPr>
      <w:tc>
        <w:tcPr>
          <w:tcW w:w="737" w:type="dxa"/>
        </w:tcPr>
        <w:p w14:paraId="0574E3A6" w14:textId="0ABA043C" w:rsidR="00527BD4" w:rsidRDefault="00527BD4" w:rsidP="00D0609E">
          <w:pPr>
            <w:framePr w:w="6340" w:h="2750" w:hRule="exact" w:hSpace="180" w:wrap="around" w:vAnchor="page" w:hAnchor="text" w:x="3873" w:y="-140"/>
            <w:spacing w:line="240" w:lineRule="auto"/>
          </w:pPr>
        </w:p>
      </w:tc>
      <w:tc>
        <w:tcPr>
          <w:tcW w:w="5156" w:type="dxa"/>
        </w:tcPr>
        <w:p w14:paraId="704E0FF3" w14:textId="77777777" w:rsidR="00527BD4" w:rsidRDefault="0055201C"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343EA1AE" wp14:editId="61CD5D29">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7DC6CEE6" w14:textId="77777777" w:rsidR="007269E3" w:rsidRDefault="007269E3" w:rsidP="00651CEE">
          <w:pPr>
            <w:framePr w:w="6340" w:h="2750" w:hRule="exact" w:hSpace="180" w:wrap="around" w:vAnchor="page" w:hAnchor="text" w:x="3873" w:y="-140"/>
            <w:spacing w:line="240" w:lineRule="auto"/>
          </w:pPr>
        </w:p>
      </w:tc>
    </w:tr>
  </w:tbl>
  <w:p w14:paraId="3EE12D00" w14:textId="57304549" w:rsidR="00527BD4" w:rsidRDefault="00527BD4" w:rsidP="00D0609E">
    <w:pPr>
      <w:framePr w:w="6340" w:h="2750" w:hRule="exact" w:hSpace="180" w:wrap="around" w:vAnchor="page" w:hAnchor="text" w:x="3873" w:y="-140"/>
    </w:pPr>
  </w:p>
  <w:p w14:paraId="5F883D67"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F91E96" w14:paraId="7CC82105" w14:textId="77777777" w:rsidTr="00A50CF6">
      <w:tc>
        <w:tcPr>
          <w:tcW w:w="2160" w:type="dxa"/>
        </w:tcPr>
        <w:p w14:paraId="08A8818C" w14:textId="77777777" w:rsidR="00527BD4" w:rsidRPr="005819CE" w:rsidRDefault="0055201C" w:rsidP="00A50CF6">
          <w:pPr>
            <w:pStyle w:val="Huisstijl-Adres"/>
            <w:rPr>
              <w:b/>
            </w:rPr>
          </w:pPr>
          <w:r>
            <w:rPr>
              <w:b/>
            </w:rPr>
            <w:t>Directoraat-generaal Bedrijfsleven &amp; Innovatie</w:t>
          </w:r>
          <w:r w:rsidRPr="005819CE">
            <w:rPr>
              <w:b/>
            </w:rPr>
            <w:br/>
          </w:r>
        </w:p>
        <w:p w14:paraId="67CB5E63" w14:textId="4102F779" w:rsidR="00EF495B" w:rsidRDefault="0028701C" w:rsidP="0098788A">
          <w:pPr>
            <w:pStyle w:val="Huisstijl-Adres"/>
          </w:pPr>
          <w:r>
            <w:rPr>
              <w:b/>
            </w:rPr>
            <w:t>P</w:t>
          </w:r>
          <w:r w:rsidR="0055201C">
            <w:rPr>
              <w:b/>
            </w:rPr>
            <w:t>ostadres</w:t>
          </w:r>
          <w:r w:rsidR="0055201C">
            <w:rPr>
              <w:b/>
            </w:rPr>
            <w:br/>
          </w:r>
          <w:r w:rsidR="0055201C">
            <w:t>Postbus 20401</w:t>
          </w:r>
          <w:r w:rsidR="0055201C" w:rsidRPr="005819CE">
            <w:br/>
            <w:t>2500 E</w:t>
          </w:r>
          <w:r w:rsidR="0055201C">
            <w:t>K</w:t>
          </w:r>
          <w:r w:rsidR="0055201C" w:rsidRPr="005819CE">
            <w:t xml:space="preserve"> Den Haag</w:t>
          </w:r>
        </w:p>
        <w:p w14:paraId="7FF0F040" w14:textId="77777777" w:rsidR="00EF495B" w:rsidRPr="005B3814" w:rsidRDefault="0055201C" w:rsidP="0098788A">
          <w:pPr>
            <w:pStyle w:val="Huisstijl-Adres"/>
          </w:pPr>
          <w:r>
            <w:rPr>
              <w:b/>
            </w:rPr>
            <w:t>Overheidsidentificatienr</w:t>
          </w:r>
          <w:r>
            <w:rPr>
              <w:b/>
            </w:rPr>
            <w:br/>
          </w:r>
          <w:r w:rsidRPr="005B3814">
            <w:t>00000001003214369000</w:t>
          </w:r>
        </w:p>
        <w:p w14:paraId="69F1D012" w14:textId="2B6BF6A1" w:rsidR="00527BD4" w:rsidRPr="0028701C" w:rsidRDefault="0055201C"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F91E96" w14:paraId="52531741" w14:textId="77777777" w:rsidTr="00A50CF6">
      <w:trPr>
        <w:trHeight w:hRule="exact" w:val="200"/>
      </w:trPr>
      <w:tc>
        <w:tcPr>
          <w:tcW w:w="2160" w:type="dxa"/>
        </w:tcPr>
        <w:p w14:paraId="24A7BEE5" w14:textId="77777777" w:rsidR="00527BD4" w:rsidRPr="005819CE" w:rsidRDefault="00527BD4" w:rsidP="00A50CF6"/>
      </w:tc>
    </w:tr>
    <w:tr w:rsidR="00F91E96" w14:paraId="35D44D84" w14:textId="77777777" w:rsidTr="00A50CF6">
      <w:tc>
        <w:tcPr>
          <w:tcW w:w="2160" w:type="dxa"/>
        </w:tcPr>
        <w:p w14:paraId="58AFFE11" w14:textId="77777777" w:rsidR="000C0163" w:rsidRPr="005819CE" w:rsidRDefault="0055201C" w:rsidP="000C0163">
          <w:pPr>
            <w:pStyle w:val="Huisstijl-Kopje"/>
          </w:pPr>
          <w:r>
            <w:t>Ons kenmerk</w:t>
          </w:r>
          <w:r w:rsidRPr="005819CE">
            <w:t xml:space="preserve"> </w:t>
          </w:r>
        </w:p>
        <w:p w14:paraId="72B2A9C4" w14:textId="61D39388" w:rsidR="000C0163" w:rsidRPr="005819CE" w:rsidRDefault="0055201C" w:rsidP="000C0163">
          <w:pPr>
            <w:pStyle w:val="Huisstijl-Gegeven"/>
          </w:pPr>
          <w:r>
            <w:t>DGBI</w:t>
          </w:r>
          <w:r w:rsidR="00926AE2">
            <w:t xml:space="preserve"> / </w:t>
          </w:r>
          <w:r w:rsidR="002835DF" w:rsidRPr="002835DF">
            <w:t>108513997</w:t>
          </w:r>
        </w:p>
        <w:p w14:paraId="3E685198" w14:textId="77777777" w:rsidR="00527BD4" w:rsidRPr="005819CE" w:rsidRDefault="0055201C" w:rsidP="00A50CF6">
          <w:pPr>
            <w:pStyle w:val="Huisstijl-Kopje"/>
          </w:pPr>
          <w:r>
            <w:t>Bijlage(n)</w:t>
          </w:r>
        </w:p>
        <w:p w14:paraId="430F1CE5" w14:textId="64576DDB" w:rsidR="00527BD4" w:rsidRPr="005819CE" w:rsidRDefault="0028701C" w:rsidP="00A50CF6">
          <w:pPr>
            <w:pStyle w:val="Huisstijl-Gegeven"/>
          </w:pPr>
          <w:r>
            <w:t>1</w:t>
          </w:r>
        </w:p>
      </w:tc>
    </w:tr>
  </w:tbl>
  <w:p w14:paraId="2CAE9001"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F91E96" w14:paraId="400D6501" w14:textId="77777777" w:rsidTr="007610AA">
      <w:trPr>
        <w:trHeight w:val="400"/>
      </w:trPr>
      <w:tc>
        <w:tcPr>
          <w:tcW w:w="7520" w:type="dxa"/>
          <w:gridSpan w:val="2"/>
        </w:tcPr>
        <w:p w14:paraId="3FD7420B" w14:textId="77777777" w:rsidR="00527BD4" w:rsidRPr="00BC3B53" w:rsidRDefault="0055201C" w:rsidP="00A50CF6">
          <w:pPr>
            <w:pStyle w:val="Huisstijl-Retouradres"/>
          </w:pPr>
          <w:r>
            <w:t>&gt; Retouradres Postbus 20401 2500 EK Den Haag</w:t>
          </w:r>
        </w:p>
      </w:tc>
    </w:tr>
    <w:tr w:rsidR="00F91E96" w14:paraId="678F364A" w14:textId="77777777" w:rsidTr="007610AA">
      <w:tc>
        <w:tcPr>
          <w:tcW w:w="7520" w:type="dxa"/>
          <w:gridSpan w:val="2"/>
        </w:tcPr>
        <w:p w14:paraId="5CE8BC5D" w14:textId="77777777" w:rsidR="00527BD4" w:rsidRPr="00983E8F" w:rsidRDefault="00527BD4" w:rsidP="00A50CF6">
          <w:pPr>
            <w:pStyle w:val="Huisstijl-Rubricering"/>
          </w:pPr>
        </w:p>
      </w:tc>
    </w:tr>
    <w:tr w:rsidR="00F91E96" w14:paraId="5FE4D73A" w14:textId="77777777" w:rsidTr="007610AA">
      <w:trPr>
        <w:trHeight w:hRule="exact" w:val="2440"/>
      </w:trPr>
      <w:tc>
        <w:tcPr>
          <w:tcW w:w="7520" w:type="dxa"/>
          <w:gridSpan w:val="2"/>
        </w:tcPr>
        <w:p w14:paraId="7C22B468" w14:textId="77777777" w:rsidR="00527BD4" w:rsidRDefault="0055201C" w:rsidP="00A50CF6">
          <w:pPr>
            <w:pStyle w:val="Huisstijl-NAW"/>
          </w:pPr>
          <w:r>
            <w:t xml:space="preserve">De Voorzitter van de Tweede Kamer </w:t>
          </w:r>
        </w:p>
        <w:p w14:paraId="5A6FFFD4" w14:textId="77777777" w:rsidR="00F91E96" w:rsidRDefault="0055201C">
          <w:pPr>
            <w:pStyle w:val="Huisstijl-NAW"/>
          </w:pPr>
          <w:r>
            <w:t xml:space="preserve">der Staten-Generaal </w:t>
          </w:r>
        </w:p>
        <w:p w14:paraId="15B64036" w14:textId="77777777" w:rsidR="00F91E96" w:rsidRDefault="0055201C">
          <w:pPr>
            <w:pStyle w:val="Huisstijl-NAW"/>
          </w:pPr>
          <w:r>
            <w:t xml:space="preserve">Prinses Irenestraat 6 </w:t>
          </w:r>
        </w:p>
        <w:p w14:paraId="0BCA0314" w14:textId="77777777" w:rsidR="00F91E96" w:rsidRDefault="0055201C">
          <w:pPr>
            <w:pStyle w:val="Huisstijl-NAW"/>
          </w:pPr>
          <w:r>
            <w:t>2595 BD  DEN HAAG</w:t>
          </w:r>
        </w:p>
      </w:tc>
    </w:tr>
    <w:tr w:rsidR="00F91E96" w14:paraId="4DACAD5F" w14:textId="77777777" w:rsidTr="007610AA">
      <w:trPr>
        <w:trHeight w:hRule="exact" w:val="400"/>
      </w:trPr>
      <w:tc>
        <w:tcPr>
          <w:tcW w:w="7520" w:type="dxa"/>
          <w:gridSpan w:val="2"/>
        </w:tcPr>
        <w:p w14:paraId="6921B86A"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F91E96" w14:paraId="6D5D4D23" w14:textId="77777777" w:rsidTr="007610AA">
      <w:trPr>
        <w:trHeight w:val="240"/>
      </w:trPr>
      <w:tc>
        <w:tcPr>
          <w:tcW w:w="900" w:type="dxa"/>
        </w:tcPr>
        <w:p w14:paraId="748400CE" w14:textId="77777777" w:rsidR="00527BD4" w:rsidRPr="007817E8" w:rsidRDefault="0055201C" w:rsidP="00A50CF6">
          <w:pPr>
            <w:rPr>
              <w:szCs w:val="18"/>
            </w:rPr>
          </w:pPr>
          <w:r w:rsidRPr="007817E8">
            <w:rPr>
              <w:szCs w:val="18"/>
            </w:rPr>
            <w:t>Datum</w:t>
          </w:r>
        </w:p>
      </w:tc>
      <w:tc>
        <w:tcPr>
          <w:tcW w:w="6620" w:type="dxa"/>
        </w:tcPr>
        <w:p w14:paraId="071FE33D" w14:textId="4BB51E04" w:rsidR="00527BD4" w:rsidRPr="007817E8" w:rsidRDefault="007817E8" w:rsidP="00A50CF6">
          <w:r w:rsidRPr="007817E8">
            <w:t>5</w:t>
          </w:r>
          <w:r w:rsidR="001A1D19" w:rsidRPr="007817E8">
            <w:t xml:space="preserve"> </w:t>
          </w:r>
          <w:r w:rsidR="00372C4C" w:rsidRPr="007817E8">
            <w:t>oktober 2026</w:t>
          </w:r>
        </w:p>
      </w:tc>
    </w:tr>
    <w:tr w:rsidR="00F91E96" w14:paraId="10D79879" w14:textId="77777777" w:rsidTr="007610AA">
      <w:trPr>
        <w:trHeight w:val="240"/>
      </w:trPr>
      <w:tc>
        <w:tcPr>
          <w:tcW w:w="900" w:type="dxa"/>
        </w:tcPr>
        <w:p w14:paraId="2F651779" w14:textId="77777777" w:rsidR="00527BD4" w:rsidRPr="007709EF" w:rsidRDefault="0055201C" w:rsidP="00A50CF6">
          <w:pPr>
            <w:rPr>
              <w:szCs w:val="18"/>
            </w:rPr>
          </w:pPr>
          <w:r>
            <w:rPr>
              <w:szCs w:val="18"/>
            </w:rPr>
            <w:t>Betreft</w:t>
          </w:r>
        </w:p>
      </w:tc>
      <w:tc>
        <w:tcPr>
          <w:tcW w:w="6620" w:type="dxa"/>
        </w:tcPr>
        <w:p w14:paraId="54425C31" w14:textId="1A928168" w:rsidR="00527BD4" w:rsidRPr="007709EF" w:rsidRDefault="002F7E23" w:rsidP="00A50CF6">
          <w:r>
            <w:t xml:space="preserve">Aanbieding </w:t>
          </w:r>
          <w:proofErr w:type="spellStart"/>
          <w:r w:rsidR="0055201C">
            <w:t>Rijksbrede</w:t>
          </w:r>
          <w:proofErr w:type="spellEnd"/>
          <w:r w:rsidR="0055201C">
            <w:t xml:space="preserve"> Quantumstrategie </w:t>
          </w:r>
        </w:p>
      </w:tc>
    </w:tr>
  </w:tbl>
  <w:p w14:paraId="3A01172D"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454CF64">
      <w:start w:val="1"/>
      <w:numFmt w:val="bullet"/>
      <w:pStyle w:val="Lijstopsomteken"/>
      <w:lvlText w:val="•"/>
      <w:lvlJc w:val="left"/>
      <w:pPr>
        <w:tabs>
          <w:tab w:val="num" w:pos="227"/>
        </w:tabs>
        <w:ind w:left="227" w:hanging="227"/>
      </w:pPr>
      <w:rPr>
        <w:rFonts w:ascii="Verdana" w:hAnsi="Verdana" w:hint="default"/>
        <w:sz w:val="18"/>
        <w:szCs w:val="18"/>
      </w:rPr>
    </w:lvl>
    <w:lvl w:ilvl="1" w:tplc="B43AC432" w:tentative="1">
      <w:start w:val="1"/>
      <w:numFmt w:val="bullet"/>
      <w:lvlText w:val="o"/>
      <w:lvlJc w:val="left"/>
      <w:pPr>
        <w:tabs>
          <w:tab w:val="num" w:pos="1440"/>
        </w:tabs>
        <w:ind w:left="1440" w:hanging="360"/>
      </w:pPr>
      <w:rPr>
        <w:rFonts w:ascii="Courier New" w:hAnsi="Courier New" w:cs="Courier New" w:hint="default"/>
      </w:rPr>
    </w:lvl>
    <w:lvl w:ilvl="2" w:tplc="48484996" w:tentative="1">
      <w:start w:val="1"/>
      <w:numFmt w:val="bullet"/>
      <w:lvlText w:val=""/>
      <w:lvlJc w:val="left"/>
      <w:pPr>
        <w:tabs>
          <w:tab w:val="num" w:pos="2160"/>
        </w:tabs>
        <w:ind w:left="2160" w:hanging="360"/>
      </w:pPr>
      <w:rPr>
        <w:rFonts w:ascii="Wingdings" w:hAnsi="Wingdings" w:hint="default"/>
      </w:rPr>
    </w:lvl>
    <w:lvl w:ilvl="3" w:tplc="792632FE" w:tentative="1">
      <w:start w:val="1"/>
      <w:numFmt w:val="bullet"/>
      <w:lvlText w:val=""/>
      <w:lvlJc w:val="left"/>
      <w:pPr>
        <w:tabs>
          <w:tab w:val="num" w:pos="2880"/>
        </w:tabs>
        <w:ind w:left="2880" w:hanging="360"/>
      </w:pPr>
      <w:rPr>
        <w:rFonts w:ascii="Symbol" w:hAnsi="Symbol" w:hint="default"/>
      </w:rPr>
    </w:lvl>
    <w:lvl w:ilvl="4" w:tplc="8326E466" w:tentative="1">
      <w:start w:val="1"/>
      <w:numFmt w:val="bullet"/>
      <w:lvlText w:val="o"/>
      <w:lvlJc w:val="left"/>
      <w:pPr>
        <w:tabs>
          <w:tab w:val="num" w:pos="3600"/>
        </w:tabs>
        <w:ind w:left="3600" w:hanging="360"/>
      </w:pPr>
      <w:rPr>
        <w:rFonts w:ascii="Courier New" w:hAnsi="Courier New" w:cs="Courier New" w:hint="default"/>
      </w:rPr>
    </w:lvl>
    <w:lvl w:ilvl="5" w:tplc="DA64EDC8" w:tentative="1">
      <w:start w:val="1"/>
      <w:numFmt w:val="bullet"/>
      <w:lvlText w:val=""/>
      <w:lvlJc w:val="left"/>
      <w:pPr>
        <w:tabs>
          <w:tab w:val="num" w:pos="4320"/>
        </w:tabs>
        <w:ind w:left="4320" w:hanging="360"/>
      </w:pPr>
      <w:rPr>
        <w:rFonts w:ascii="Wingdings" w:hAnsi="Wingdings" w:hint="default"/>
      </w:rPr>
    </w:lvl>
    <w:lvl w:ilvl="6" w:tplc="AB0EB3AA" w:tentative="1">
      <w:start w:val="1"/>
      <w:numFmt w:val="bullet"/>
      <w:lvlText w:val=""/>
      <w:lvlJc w:val="left"/>
      <w:pPr>
        <w:tabs>
          <w:tab w:val="num" w:pos="5040"/>
        </w:tabs>
        <w:ind w:left="5040" w:hanging="360"/>
      </w:pPr>
      <w:rPr>
        <w:rFonts w:ascii="Symbol" w:hAnsi="Symbol" w:hint="default"/>
      </w:rPr>
    </w:lvl>
    <w:lvl w:ilvl="7" w:tplc="223EE7BA" w:tentative="1">
      <w:start w:val="1"/>
      <w:numFmt w:val="bullet"/>
      <w:lvlText w:val="o"/>
      <w:lvlJc w:val="left"/>
      <w:pPr>
        <w:tabs>
          <w:tab w:val="num" w:pos="5760"/>
        </w:tabs>
        <w:ind w:left="5760" w:hanging="360"/>
      </w:pPr>
      <w:rPr>
        <w:rFonts w:ascii="Courier New" w:hAnsi="Courier New" w:cs="Courier New" w:hint="default"/>
      </w:rPr>
    </w:lvl>
    <w:lvl w:ilvl="8" w:tplc="6B1C7ED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95280C"/>
    <w:multiLevelType w:val="multilevel"/>
    <w:tmpl w:val="22DCB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ACCEF0D2">
      <w:start w:val="1"/>
      <w:numFmt w:val="bullet"/>
      <w:pStyle w:val="Lijstopsomteken2"/>
      <w:lvlText w:val="–"/>
      <w:lvlJc w:val="left"/>
      <w:pPr>
        <w:tabs>
          <w:tab w:val="num" w:pos="227"/>
        </w:tabs>
        <w:ind w:left="227" w:firstLine="0"/>
      </w:pPr>
      <w:rPr>
        <w:rFonts w:ascii="Verdana" w:hAnsi="Verdana" w:hint="default"/>
      </w:rPr>
    </w:lvl>
    <w:lvl w:ilvl="1" w:tplc="41082CA0" w:tentative="1">
      <w:start w:val="1"/>
      <w:numFmt w:val="bullet"/>
      <w:lvlText w:val="o"/>
      <w:lvlJc w:val="left"/>
      <w:pPr>
        <w:tabs>
          <w:tab w:val="num" w:pos="1440"/>
        </w:tabs>
        <w:ind w:left="1440" w:hanging="360"/>
      </w:pPr>
      <w:rPr>
        <w:rFonts w:ascii="Courier New" w:hAnsi="Courier New" w:cs="Courier New" w:hint="default"/>
      </w:rPr>
    </w:lvl>
    <w:lvl w:ilvl="2" w:tplc="3BBE5170" w:tentative="1">
      <w:start w:val="1"/>
      <w:numFmt w:val="bullet"/>
      <w:lvlText w:val=""/>
      <w:lvlJc w:val="left"/>
      <w:pPr>
        <w:tabs>
          <w:tab w:val="num" w:pos="2160"/>
        </w:tabs>
        <w:ind w:left="2160" w:hanging="360"/>
      </w:pPr>
      <w:rPr>
        <w:rFonts w:ascii="Wingdings" w:hAnsi="Wingdings" w:hint="default"/>
      </w:rPr>
    </w:lvl>
    <w:lvl w:ilvl="3" w:tplc="CC345EB6" w:tentative="1">
      <w:start w:val="1"/>
      <w:numFmt w:val="bullet"/>
      <w:lvlText w:val=""/>
      <w:lvlJc w:val="left"/>
      <w:pPr>
        <w:tabs>
          <w:tab w:val="num" w:pos="2880"/>
        </w:tabs>
        <w:ind w:left="2880" w:hanging="360"/>
      </w:pPr>
      <w:rPr>
        <w:rFonts w:ascii="Symbol" w:hAnsi="Symbol" w:hint="default"/>
      </w:rPr>
    </w:lvl>
    <w:lvl w:ilvl="4" w:tplc="EF0653F6" w:tentative="1">
      <w:start w:val="1"/>
      <w:numFmt w:val="bullet"/>
      <w:lvlText w:val="o"/>
      <w:lvlJc w:val="left"/>
      <w:pPr>
        <w:tabs>
          <w:tab w:val="num" w:pos="3600"/>
        </w:tabs>
        <w:ind w:left="3600" w:hanging="360"/>
      </w:pPr>
      <w:rPr>
        <w:rFonts w:ascii="Courier New" w:hAnsi="Courier New" w:cs="Courier New" w:hint="default"/>
      </w:rPr>
    </w:lvl>
    <w:lvl w:ilvl="5" w:tplc="97866862" w:tentative="1">
      <w:start w:val="1"/>
      <w:numFmt w:val="bullet"/>
      <w:lvlText w:val=""/>
      <w:lvlJc w:val="left"/>
      <w:pPr>
        <w:tabs>
          <w:tab w:val="num" w:pos="4320"/>
        </w:tabs>
        <w:ind w:left="4320" w:hanging="360"/>
      </w:pPr>
      <w:rPr>
        <w:rFonts w:ascii="Wingdings" w:hAnsi="Wingdings" w:hint="default"/>
      </w:rPr>
    </w:lvl>
    <w:lvl w:ilvl="6" w:tplc="D6B2EA12" w:tentative="1">
      <w:start w:val="1"/>
      <w:numFmt w:val="bullet"/>
      <w:lvlText w:val=""/>
      <w:lvlJc w:val="left"/>
      <w:pPr>
        <w:tabs>
          <w:tab w:val="num" w:pos="5040"/>
        </w:tabs>
        <w:ind w:left="5040" w:hanging="360"/>
      </w:pPr>
      <w:rPr>
        <w:rFonts w:ascii="Symbol" w:hAnsi="Symbol" w:hint="default"/>
      </w:rPr>
    </w:lvl>
    <w:lvl w:ilvl="7" w:tplc="441E9F94" w:tentative="1">
      <w:start w:val="1"/>
      <w:numFmt w:val="bullet"/>
      <w:lvlText w:val="o"/>
      <w:lvlJc w:val="left"/>
      <w:pPr>
        <w:tabs>
          <w:tab w:val="num" w:pos="5760"/>
        </w:tabs>
        <w:ind w:left="5760" w:hanging="360"/>
      </w:pPr>
      <w:rPr>
        <w:rFonts w:ascii="Courier New" w:hAnsi="Courier New" w:cs="Courier New" w:hint="default"/>
      </w:rPr>
    </w:lvl>
    <w:lvl w:ilvl="8" w:tplc="9E9C78B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237AAA"/>
    <w:multiLevelType w:val="hybridMultilevel"/>
    <w:tmpl w:val="FD4E4856"/>
    <w:lvl w:ilvl="0" w:tplc="BD8AE830">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8EC4427"/>
    <w:multiLevelType w:val="hybridMultilevel"/>
    <w:tmpl w:val="E47C1474"/>
    <w:lvl w:ilvl="0" w:tplc="F5B0EF82">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FDD"/>
    <w:multiLevelType w:val="multilevel"/>
    <w:tmpl w:val="F090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2FE4E16"/>
    <w:multiLevelType w:val="multilevel"/>
    <w:tmpl w:val="ADFAD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8042720">
    <w:abstractNumId w:val="10"/>
  </w:num>
  <w:num w:numId="2" w16cid:durableId="1616014929">
    <w:abstractNumId w:val="7"/>
  </w:num>
  <w:num w:numId="3" w16cid:durableId="1385711115">
    <w:abstractNumId w:val="6"/>
  </w:num>
  <w:num w:numId="4" w16cid:durableId="754742500">
    <w:abstractNumId w:val="5"/>
  </w:num>
  <w:num w:numId="5" w16cid:durableId="476649467">
    <w:abstractNumId w:val="4"/>
  </w:num>
  <w:num w:numId="6" w16cid:durableId="985864887">
    <w:abstractNumId w:val="8"/>
  </w:num>
  <w:num w:numId="7" w16cid:durableId="1233199274">
    <w:abstractNumId w:val="3"/>
  </w:num>
  <w:num w:numId="8" w16cid:durableId="499469978">
    <w:abstractNumId w:val="2"/>
  </w:num>
  <w:num w:numId="9" w16cid:durableId="622032564">
    <w:abstractNumId w:val="1"/>
  </w:num>
  <w:num w:numId="10" w16cid:durableId="1232043521">
    <w:abstractNumId w:val="0"/>
  </w:num>
  <w:num w:numId="11" w16cid:durableId="209658349">
    <w:abstractNumId w:val="9"/>
  </w:num>
  <w:num w:numId="12" w16cid:durableId="200636281">
    <w:abstractNumId w:val="12"/>
  </w:num>
  <w:num w:numId="13" w16cid:durableId="2137604316">
    <w:abstractNumId w:val="16"/>
  </w:num>
  <w:num w:numId="14" w16cid:durableId="2104452765">
    <w:abstractNumId w:val="13"/>
  </w:num>
  <w:num w:numId="15" w16cid:durableId="1740782244">
    <w:abstractNumId w:val="11"/>
  </w:num>
  <w:num w:numId="16" w16cid:durableId="533544385">
    <w:abstractNumId w:val="18"/>
  </w:num>
  <w:num w:numId="17" w16cid:durableId="1119571578">
    <w:abstractNumId w:val="17"/>
  </w:num>
  <w:num w:numId="18" w16cid:durableId="1492987548">
    <w:abstractNumId w:val="14"/>
  </w:num>
  <w:num w:numId="19" w16cid:durableId="1433670986">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05161"/>
    <w:rsid w:val="00007462"/>
    <w:rsid w:val="00010EEF"/>
    <w:rsid w:val="0001126C"/>
    <w:rsid w:val="00012B4F"/>
    <w:rsid w:val="00013862"/>
    <w:rsid w:val="00013F6D"/>
    <w:rsid w:val="000146B4"/>
    <w:rsid w:val="00016012"/>
    <w:rsid w:val="00017AD0"/>
    <w:rsid w:val="00017FAB"/>
    <w:rsid w:val="00020189"/>
    <w:rsid w:val="00020EE4"/>
    <w:rsid w:val="00022706"/>
    <w:rsid w:val="00023E9A"/>
    <w:rsid w:val="0002674E"/>
    <w:rsid w:val="000270D9"/>
    <w:rsid w:val="0003114A"/>
    <w:rsid w:val="00033CDD"/>
    <w:rsid w:val="00034A84"/>
    <w:rsid w:val="00034E8F"/>
    <w:rsid w:val="000358E0"/>
    <w:rsid w:val="00035E67"/>
    <w:rsid w:val="000366F3"/>
    <w:rsid w:val="0004047E"/>
    <w:rsid w:val="00043CE4"/>
    <w:rsid w:val="00046A4B"/>
    <w:rsid w:val="00054D37"/>
    <w:rsid w:val="00057BB2"/>
    <w:rsid w:val="0006024D"/>
    <w:rsid w:val="00061E65"/>
    <w:rsid w:val="0006248B"/>
    <w:rsid w:val="000632C8"/>
    <w:rsid w:val="000639A7"/>
    <w:rsid w:val="0006587F"/>
    <w:rsid w:val="00067343"/>
    <w:rsid w:val="00071F28"/>
    <w:rsid w:val="00073501"/>
    <w:rsid w:val="00074079"/>
    <w:rsid w:val="00080812"/>
    <w:rsid w:val="00083B93"/>
    <w:rsid w:val="00084E2A"/>
    <w:rsid w:val="000879F5"/>
    <w:rsid w:val="000921C0"/>
    <w:rsid w:val="00092799"/>
    <w:rsid w:val="00092C5F"/>
    <w:rsid w:val="00096680"/>
    <w:rsid w:val="000A0F36"/>
    <w:rsid w:val="000A174A"/>
    <w:rsid w:val="000A3552"/>
    <w:rsid w:val="000A3E0A"/>
    <w:rsid w:val="000A65AC"/>
    <w:rsid w:val="000A7159"/>
    <w:rsid w:val="000B2016"/>
    <w:rsid w:val="000B2250"/>
    <w:rsid w:val="000B7281"/>
    <w:rsid w:val="000B7D78"/>
    <w:rsid w:val="000B7FAB"/>
    <w:rsid w:val="000C0163"/>
    <w:rsid w:val="000C1993"/>
    <w:rsid w:val="000C1BA1"/>
    <w:rsid w:val="000C3EA9"/>
    <w:rsid w:val="000D0225"/>
    <w:rsid w:val="000D18E8"/>
    <w:rsid w:val="000D349B"/>
    <w:rsid w:val="000E0083"/>
    <w:rsid w:val="000E4788"/>
    <w:rsid w:val="000E7895"/>
    <w:rsid w:val="000F161D"/>
    <w:rsid w:val="000F2E7D"/>
    <w:rsid w:val="000F3CAA"/>
    <w:rsid w:val="000F6548"/>
    <w:rsid w:val="000F71DA"/>
    <w:rsid w:val="00100F16"/>
    <w:rsid w:val="001010F1"/>
    <w:rsid w:val="00102ABB"/>
    <w:rsid w:val="00115D52"/>
    <w:rsid w:val="00121BF0"/>
    <w:rsid w:val="00123704"/>
    <w:rsid w:val="001270C7"/>
    <w:rsid w:val="001323BC"/>
    <w:rsid w:val="00132540"/>
    <w:rsid w:val="0013383C"/>
    <w:rsid w:val="00133F0F"/>
    <w:rsid w:val="00141417"/>
    <w:rsid w:val="001422A7"/>
    <w:rsid w:val="0014462A"/>
    <w:rsid w:val="001451EF"/>
    <w:rsid w:val="0014786A"/>
    <w:rsid w:val="001516A4"/>
    <w:rsid w:val="00151E5F"/>
    <w:rsid w:val="00153E28"/>
    <w:rsid w:val="00153EA3"/>
    <w:rsid w:val="00155F29"/>
    <w:rsid w:val="001569AB"/>
    <w:rsid w:val="001633A8"/>
    <w:rsid w:val="00164D63"/>
    <w:rsid w:val="001667F5"/>
    <w:rsid w:val="0016725C"/>
    <w:rsid w:val="00167EA4"/>
    <w:rsid w:val="001726F3"/>
    <w:rsid w:val="00173489"/>
    <w:rsid w:val="00173C51"/>
    <w:rsid w:val="00174CC2"/>
    <w:rsid w:val="00175FF4"/>
    <w:rsid w:val="00176CC6"/>
    <w:rsid w:val="001801D7"/>
    <w:rsid w:val="00180FAD"/>
    <w:rsid w:val="00181BE4"/>
    <w:rsid w:val="00182530"/>
    <w:rsid w:val="00185576"/>
    <w:rsid w:val="00185951"/>
    <w:rsid w:val="0019472F"/>
    <w:rsid w:val="00196B8B"/>
    <w:rsid w:val="001A0DAE"/>
    <w:rsid w:val="001A1D19"/>
    <w:rsid w:val="001A2BEA"/>
    <w:rsid w:val="001A58E3"/>
    <w:rsid w:val="001A6D93"/>
    <w:rsid w:val="001C071E"/>
    <w:rsid w:val="001C207F"/>
    <w:rsid w:val="001C2645"/>
    <w:rsid w:val="001C32EC"/>
    <w:rsid w:val="001C38BD"/>
    <w:rsid w:val="001C4D5A"/>
    <w:rsid w:val="001D1272"/>
    <w:rsid w:val="001D1548"/>
    <w:rsid w:val="001E00E7"/>
    <w:rsid w:val="001E34C6"/>
    <w:rsid w:val="001E4420"/>
    <w:rsid w:val="001E5581"/>
    <w:rsid w:val="001E6592"/>
    <w:rsid w:val="001F2340"/>
    <w:rsid w:val="001F2DEF"/>
    <w:rsid w:val="001F385E"/>
    <w:rsid w:val="001F3C70"/>
    <w:rsid w:val="001F5377"/>
    <w:rsid w:val="00200D88"/>
    <w:rsid w:val="00201F68"/>
    <w:rsid w:val="00205424"/>
    <w:rsid w:val="002054AA"/>
    <w:rsid w:val="00212F2A"/>
    <w:rsid w:val="00214F2B"/>
    <w:rsid w:val="00217880"/>
    <w:rsid w:val="00221761"/>
    <w:rsid w:val="00222D66"/>
    <w:rsid w:val="00224A8A"/>
    <w:rsid w:val="002309A8"/>
    <w:rsid w:val="00234215"/>
    <w:rsid w:val="0023424F"/>
    <w:rsid w:val="00234ED6"/>
    <w:rsid w:val="002369BF"/>
    <w:rsid w:val="00236CFE"/>
    <w:rsid w:val="00241629"/>
    <w:rsid w:val="00241D72"/>
    <w:rsid w:val="002428E3"/>
    <w:rsid w:val="00243031"/>
    <w:rsid w:val="002444C3"/>
    <w:rsid w:val="00245CA5"/>
    <w:rsid w:val="00246127"/>
    <w:rsid w:val="00247465"/>
    <w:rsid w:val="00260BAF"/>
    <w:rsid w:val="0026250C"/>
    <w:rsid w:val="002650F7"/>
    <w:rsid w:val="0027128E"/>
    <w:rsid w:val="00273F3B"/>
    <w:rsid w:val="00274DB7"/>
    <w:rsid w:val="002757FB"/>
    <w:rsid w:val="00275984"/>
    <w:rsid w:val="00280897"/>
    <w:rsid w:val="00280F74"/>
    <w:rsid w:val="002822CA"/>
    <w:rsid w:val="002835DF"/>
    <w:rsid w:val="00284DD8"/>
    <w:rsid w:val="00286998"/>
    <w:rsid w:val="0028701C"/>
    <w:rsid w:val="00291AB7"/>
    <w:rsid w:val="00292EB2"/>
    <w:rsid w:val="0029422B"/>
    <w:rsid w:val="002A007B"/>
    <w:rsid w:val="002A0938"/>
    <w:rsid w:val="002A32FC"/>
    <w:rsid w:val="002A4C1C"/>
    <w:rsid w:val="002A4E77"/>
    <w:rsid w:val="002B153C"/>
    <w:rsid w:val="002B52FC"/>
    <w:rsid w:val="002B60A8"/>
    <w:rsid w:val="002C087E"/>
    <w:rsid w:val="002C11EF"/>
    <w:rsid w:val="002C12C6"/>
    <w:rsid w:val="002C2830"/>
    <w:rsid w:val="002C4DB4"/>
    <w:rsid w:val="002C57A2"/>
    <w:rsid w:val="002C5F5B"/>
    <w:rsid w:val="002D001A"/>
    <w:rsid w:val="002D087E"/>
    <w:rsid w:val="002D28E2"/>
    <w:rsid w:val="002D317B"/>
    <w:rsid w:val="002D3587"/>
    <w:rsid w:val="002D502D"/>
    <w:rsid w:val="002D5FFC"/>
    <w:rsid w:val="002D67FA"/>
    <w:rsid w:val="002E0F69"/>
    <w:rsid w:val="002E2875"/>
    <w:rsid w:val="002E3BC1"/>
    <w:rsid w:val="002E722D"/>
    <w:rsid w:val="002F5147"/>
    <w:rsid w:val="002F5320"/>
    <w:rsid w:val="002F57E7"/>
    <w:rsid w:val="002F7ABD"/>
    <w:rsid w:val="002F7E23"/>
    <w:rsid w:val="00301DA9"/>
    <w:rsid w:val="00303168"/>
    <w:rsid w:val="00303B66"/>
    <w:rsid w:val="0031228A"/>
    <w:rsid w:val="00312597"/>
    <w:rsid w:val="00316EC6"/>
    <w:rsid w:val="0031780A"/>
    <w:rsid w:val="00322647"/>
    <w:rsid w:val="00322930"/>
    <w:rsid w:val="00327BA5"/>
    <w:rsid w:val="00331195"/>
    <w:rsid w:val="0033326F"/>
    <w:rsid w:val="0033335E"/>
    <w:rsid w:val="00334154"/>
    <w:rsid w:val="00334A82"/>
    <w:rsid w:val="003372C4"/>
    <w:rsid w:val="00340ECA"/>
    <w:rsid w:val="0034132A"/>
    <w:rsid w:val="00341FA0"/>
    <w:rsid w:val="00344F3D"/>
    <w:rsid w:val="00345299"/>
    <w:rsid w:val="00350EF2"/>
    <w:rsid w:val="00351291"/>
    <w:rsid w:val="0035162A"/>
    <w:rsid w:val="00351A8D"/>
    <w:rsid w:val="003526BB"/>
    <w:rsid w:val="00352BCF"/>
    <w:rsid w:val="00352DFB"/>
    <w:rsid w:val="0035389E"/>
    <w:rsid w:val="00353932"/>
    <w:rsid w:val="00353B15"/>
    <w:rsid w:val="0035464B"/>
    <w:rsid w:val="00360A9D"/>
    <w:rsid w:val="00361A56"/>
    <w:rsid w:val="0036252A"/>
    <w:rsid w:val="00364D9D"/>
    <w:rsid w:val="00365A6D"/>
    <w:rsid w:val="003676CB"/>
    <w:rsid w:val="00371048"/>
    <w:rsid w:val="00372C4C"/>
    <w:rsid w:val="0037396C"/>
    <w:rsid w:val="0037421D"/>
    <w:rsid w:val="00376093"/>
    <w:rsid w:val="00376743"/>
    <w:rsid w:val="00377368"/>
    <w:rsid w:val="003779BE"/>
    <w:rsid w:val="00383DA1"/>
    <w:rsid w:val="00385F30"/>
    <w:rsid w:val="00391662"/>
    <w:rsid w:val="00393696"/>
    <w:rsid w:val="00393963"/>
    <w:rsid w:val="00393B97"/>
    <w:rsid w:val="00394C14"/>
    <w:rsid w:val="00395575"/>
    <w:rsid w:val="00395672"/>
    <w:rsid w:val="00396A8F"/>
    <w:rsid w:val="003A06C8"/>
    <w:rsid w:val="003A0D7C"/>
    <w:rsid w:val="003A4949"/>
    <w:rsid w:val="003A5290"/>
    <w:rsid w:val="003A6D59"/>
    <w:rsid w:val="003B0155"/>
    <w:rsid w:val="003B2A9F"/>
    <w:rsid w:val="003B33C4"/>
    <w:rsid w:val="003B35D2"/>
    <w:rsid w:val="003B3652"/>
    <w:rsid w:val="003B7EE7"/>
    <w:rsid w:val="003C2CCB"/>
    <w:rsid w:val="003C2F73"/>
    <w:rsid w:val="003C4A4E"/>
    <w:rsid w:val="003C5F09"/>
    <w:rsid w:val="003C60F9"/>
    <w:rsid w:val="003D39EC"/>
    <w:rsid w:val="003D5DED"/>
    <w:rsid w:val="003E0631"/>
    <w:rsid w:val="003E3DD5"/>
    <w:rsid w:val="003F0672"/>
    <w:rsid w:val="003F06EF"/>
    <w:rsid w:val="003F07C6"/>
    <w:rsid w:val="003F1A25"/>
    <w:rsid w:val="003F1F6B"/>
    <w:rsid w:val="003F3757"/>
    <w:rsid w:val="003F38BD"/>
    <w:rsid w:val="003F44B7"/>
    <w:rsid w:val="004008E9"/>
    <w:rsid w:val="00404791"/>
    <w:rsid w:val="00405312"/>
    <w:rsid w:val="0040585D"/>
    <w:rsid w:val="00406B4B"/>
    <w:rsid w:val="00410D47"/>
    <w:rsid w:val="00412D79"/>
    <w:rsid w:val="00413D48"/>
    <w:rsid w:val="00416E1F"/>
    <w:rsid w:val="00426F53"/>
    <w:rsid w:val="00427413"/>
    <w:rsid w:val="004359DB"/>
    <w:rsid w:val="00441260"/>
    <w:rsid w:val="00441AC2"/>
    <w:rsid w:val="0044249B"/>
    <w:rsid w:val="004425CC"/>
    <w:rsid w:val="004443F2"/>
    <w:rsid w:val="00450043"/>
    <w:rsid w:val="0045023C"/>
    <w:rsid w:val="004515A0"/>
    <w:rsid w:val="00451A5B"/>
    <w:rsid w:val="00452BCD"/>
    <w:rsid w:val="00452CEA"/>
    <w:rsid w:val="0045390C"/>
    <w:rsid w:val="00453C19"/>
    <w:rsid w:val="004560CA"/>
    <w:rsid w:val="004574C9"/>
    <w:rsid w:val="00465B52"/>
    <w:rsid w:val="00465DCA"/>
    <w:rsid w:val="0046708E"/>
    <w:rsid w:val="004670B9"/>
    <w:rsid w:val="00472A65"/>
    <w:rsid w:val="00474463"/>
    <w:rsid w:val="00474B75"/>
    <w:rsid w:val="0048021B"/>
    <w:rsid w:val="00483E49"/>
    <w:rsid w:val="00483F0B"/>
    <w:rsid w:val="00485CFE"/>
    <w:rsid w:val="00496319"/>
    <w:rsid w:val="00497279"/>
    <w:rsid w:val="00497910"/>
    <w:rsid w:val="004A163B"/>
    <w:rsid w:val="004A2369"/>
    <w:rsid w:val="004A5999"/>
    <w:rsid w:val="004A670A"/>
    <w:rsid w:val="004B1802"/>
    <w:rsid w:val="004B3AA9"/>
    <w:rsid w:val="004B48C4"/>
    <w:rsid w:val="004B5465"/>
    <w:rsid w:val="004B70F0"/>
    <w:rsid w:val="004C21A8"/>
    <w:rsid w:val="004C372B"/>
    <w:rsid w:val="004C598D"/>
    <w:rsid w:val="004C5E97"/>
    <w:rsid w:val="004C7AF5"/>
    <w:rsid w:val="004D0E1A"/>
    <w:rsid w:val="004D1080"/>
    <w:rsid w:val="004D4824"/>
    <w:rsid w:val="004D505E"/>
    <w:rsid w:val="004D549C"/>
    <w:rsid w:val="004D72CA"/>
    <w:rsid w:val="004E2242"/>
    <w:rsid w:val="004E3731"/>
    <w:rsid w:val="004E505E"/>
    <w:rsid w:val="004E6FB0"/>
    <w:rsid w:val="004F3538"/>
    <w:rsid w:val="004F42FF"/>
    <w:rsid w:val="004F44C2"/>
    <w:rsid w:val="004F48AF"/>
    <w:rsid w:val="00501849"/>
    <w:rsid w:val="00502512"/>
    <w:rsid w:val="00503FD2"/>
    <w:rsid w:val="00505262"/>
    <w:rsid w:val="00510A24"/>
    <w:rsid w:val="005150D6"/>
    <w:rsid w:val="00516022"/>
    <w:rsid w:val="005165E2"/>
    <w:rsid w:val="00521CEE"/>
    <w:rsid w:val="00522D6C"/>
    <w:rsid w:val="00524FB4"/>
    <w:rsid w:val="00527122"/>
    <w:rsid w:val="00527BD4"/>
    <w:rsid w:val="00527FB8"/>
    <w:rsid w:val="0053207B"/>
    <w:rsid w:val="005330E6"/>
    <w:rsid w:val="00537095"/>
    <w:rsid w:val="005370C8"/>
    <w:rsid w:val="0054021D"/>
    <w:rsid w:val="005403C8"/>
    <w:rsid w:val="005429DC"/>
    <w:rsid w:val="005448F2"/>
    <w:rsid w:val="00550676"/>
    <w:rsid w:val="0055201C"/>
    <w:rsid w:val="00552F87"/>
    <w:rsid w:val="005552AF"/>
    <w:rsid w:val="005565F9"/>
    <w:rsid w:val="0056044B"/>
    <w:rsid w:val="005663A4"/>
    <w:rsid w:val="005672E1"/>
    <w:rsid w:val="00573041"/>
    <w:rsid w:val="005746BD"/>
    <w:rsid w:val="00575B80"/>
    <w:rsid w:val="0057620F"/>
    <w:rsid w:val="00577B82"/>
    <w:rsid w:val="00580C8A"/>
    <w:rsid w:val="005819CE"/>
    <w:rsid w:val="0058298D"/>
    <w:rsid w:val="00583C7B"/>
    <w:rsid w:val="00584C1A"/>
    <w:rsid w:val="00591E4A"/>
    <w:rsid w:val="00593C2B"/>
    <w:rsid w:val="00595231"/>
    <w:rsid w:val="005957C2"/>
    <w:rsid w:val="00596166"/>
    <w:rsid w:val="00597F64"/>
    <w:rsid w:val="005A207F"/>
    <w:rsid w:val="005A2F35"/>
    <w:rsid w:val="005A3341"/>
    <w:rsid w:val="005A4828"/>
    <w:rsid w:val="005B077C"/>
    <w:rsid w:val="005B3814"/>
    <w:rsid w:val="005B463E"/>
    <w:rsid w:val="005C0DA4"/>
    <w:rsid w:val="005C0EE2"/>
    <w:rsid w:val="005C34E1"/>
    <w:rsid w:val="005C3FE0"/>
    <w:rsid w:val="005C65B5"/>
    <w:rsid w:val="005C680B"/>
    <w:rsid w:val="005C740C"/>
    <w:rsid w:val="005D625B"/>
    <w:rsid w:val="005D6FBD"/>
    <w:rsid w:val="005E1783"/>
    <w:rsid w:val="005E2AAE"/>
    <w:rsid w:val="005E6492"/>
    <w:rsid w:val="005F62D3"/>
    <w:rsid w:val="005F64C6"/>
    <w:rsid w:val="005F6D11"/>
    <w:rsid w:val="005F7CD1"/>
    <w:rsid w:val="00600CF0"/>
    <w:rsid w:val="00601D5F"/>
    <w:rsid w:val="00602CC1"/>
    <w:rsid w:val="006048F4"/>
    <w:rsid w:val="0060660A"/>
    <w:rsid w:val="006066CF"/>
    <w:rsid w:val="0060709B"/>
    <w:rsid w:val="00607CCD"/>
    <w:rsid w:val="00610AE0"/>
    <w:rsid w:val="00611294"/>
    <w:rsid w:val="00613B1D"/>
    <w:rsid w:val="00614112"/>
    <w:rsid w:val="00617A44"/>
    <w:rsid w:val="006202B6"/>
    <w:rsid w:val="00625CD0"/>
    <w:rsid w:val="0062627D"/>
    <w:rsid w:val="00627033"/>
    <w:rsid w:val="00627432"/>
    <w:rsid w:val="0063449F"/>
    <w:rsid w:val="00643FAA"/>
    <w:rsid w:val="006448E4"/>
    <w:rsid w:val="00645124"/>
    <w:rsid w:val="0064537A"/>
    <w:rsid w:val="00645414"/>
    <w:rsid w:val="00651CEE"/>
    <w:rsid w:val="00653606"/>
    <w:rsid w:val="00660C74"/>
    <w:rsid w:val="00660C7F"/>
    <w:rsid w:val="006610E9"/>
    <w:rsid w:val="00661591"/>
    <w:rsid w:val="00664678"/>
    <w:rsid w:val="0066632F"/>
    <w:rsid w:val="006675FE"/>
    <w:rsid w:val="00667F77"/>
    <w:rsid w:val="00670319"/>
    <w:rsid w:val="00671C4F"/>
    <w:rsid w:val="00674272"/>
    <w:rsid w:val="00674A89"/>
    <w:rsid w:val="00674F3D"/>
    <w:rsid w:val="00677617"/>
    <w:rsid w:val="0068327B"/>
    <w:rsid w:val="006853A3"/>
    <w:rsid w:val="00685545"/>
    <w:rsid w:val="006864B3"/>
    <w:rsid w:val="00692D64"/>
    <w:rsid w:val="006A013B"/>
    <w:rsid w:val="006A10F8"/>
    <w:rsid w:val="006A2100"/>
    <w:rsid w:val="006A44D6"/>
    <w:rsid w:val="006A5C3B"/>
    <w:rsid w:val="006A72E0"/>
    <w:rsid w:val="006A7567"/>
    <w:rsid w:val="006B0926"/>
    <w:rsid w:val="006B0BF3"/>
    <w:rsid w:val="006B276C"/>
    <w:rsid w:val="006B3C17"/>
    <w:rsid w:val="006B478D"/>
    <w:rsid w:val="006B4CA7"/>
    <w:rsid w:val="006B775E"/>
    <w:rsid w:val="006B7BC7"/>
    <w:rsid w:val="006C2535"/>
    <w:rsid w:val="006C3199"/>
    <w:rsid w:val="006C3754"/>
    <w:rsid w:val="006C441E"/>
    <w:rsid w:val="006C4B90"/>
    <w:rsid w:val="006C4F3D"/>
    <w:rsid w:val="006D1016"/>
    <w:rsid w:val="006D17F2"/>
    <w:rsid w:val="006D4F01"/>
    <w:rsid w:val="006D51B1"/>
    <w:rsid w:val="006D578D"/>
    <w:rsid w:val="006E3546"/>
    <w:rsid w:val="006E391B"/>
    <w:rsid w:val="006E3FA9"/>
    <w:rsid w:val="006E56AB"/>
    <w:rsid w:val="006E5B3F"/>
    <w:rsid w:val="006E6BB7"/>
    <w:rsid w:val="006E7D82"/>
    <w:rsid w:val="006F038F"/>
    <w:rsid w:val="006F0F93"/>
    <w:rsid w:val="006F16D3"/>
    <w:rsid w:val="006F31F2"/>
    <w:rsid w:val="006F4260"/>
    <w:rsid w:val="006F7494"/>
    <w:rsid w:val="006F751F"/>
    <w:rsid w:val="0070187B"/>
    <w:rsid w:val="0070200A"/>
    <w:rsid w:val="007030E9"/>
    <w:rsid w:val="00705433"/>
    <w:rsid w:val="00706C1B"/>
    <w:rsid w:val="007103A1"/>
    <w:rsid w:val="00712514"/>
    <w:rsid w:val="00714DC5"/>
    <w:rsid w:val="00715237"/>
    <w:rsid w:val="007158C2"/>
    <w:rsid w:val="00717FAC"/>
    <w:rsid w:val="00721AE1"/>
    <w:rsid w:val="00724918"/>
    <w:rsid w:val="007254A5"/>
    <w:rsid w:val="00725748"/>
    <w:rsid w:val="0072586C"/>
    <w:rsid w:val="007269E3"/>
    <w:rsid w:val="00730990"/>
    <w:rsid w:val="00731B5A"/>
    <w:rsid w:val="00732F79"/>
    <w:rsid w:val="00735D88"/>
    <w:rsid w:val="0073720D"/>
    <w:rsid w:val="00737507"/>
    <w:rsid w:val="00740712"/>
    <w:rsid w:val="00742AB9"/>
    <w:rsid w:val="00746A2B"/>
    <w:rsid w:val="00746C31"/>
    <w:rsid w:val="00751247"/>
    <w:rsid w:val="00751A6A"/>
    <w:rsid w:val="00752BEA"/>
    <w:rsid w:val="00754FBF"/>
    <w:rsid w:val="00757843"/>
    <w:rsid w:val="007610AA"/>
    <w:rsid w:val="00761D53"/>
    <w:rsid w:val="00764C6E"/>
    <w:rsid w:val="00765318"/>
    <w:rsid w:val="00766430"/>
    <w:rsid w:val="00767FD9"/>
    <w:rsid w:val="007709EF"/>
    <w:rsid w:val="007719F6"/>
    <w:rsid w:val="00774449"/>
    <w:rsid w:val="007802E7"/>
    <w:rsid w:val="007817E8"/>
    <w:rsid w:val="00782701"/>
    <w:rsid w:val="00783559"/>
    <w:rsid w:val="007867B4"/>
    <w:rsid w:val="00787343"/>
    <w:rsid w:val="0078738B"/>
    <w:rsid w:val="00787ADC"/>
    <w:rsid w:val="0079181E"/>
    <w:rsid w:val="0079551B"/>
    <w:rsid w:val="00796191"/>
    <w:rsid w:val="00797AA5"/>
    <w:rsid w:val="007A1DF6"/>
    <w:rsid w:val="007A26BD"/>
    <w:rsid w:val="007A4105"/>
    <w:rsid w:val="007B204D"/>
    <w:rsid w:val="007B4503"/>
    <w:rsid w:val="007B4569"/>
    <w:rsid w:val="007B760F"/>
    <w:rsid w:val="007C1900"/>
    <w:rsid w:val="007C4021"/>
    <w:rsid w:val="007C406E"/>
    <w:rsid w:val="007C5183"/>
    <w:rsid w:val="007C7573"/>
    <w:rsid w:val="007D2F39"/>
    <w:rsid w:val="007D6D80"/>
    <w:rsid w:val="007E20EE"/>
    <w:rsid w:val="007E2B20"/>
    <w:rsid w:val="007E345B"/>
    <w:rsid w:val="007E3C84"/>
    <w:rsid w:val="007F1FE4"/>
    <w:rsid w:val="007F33BB"/>
    <w:rsid w:val="007F439C"/>
    <w:rsid w:val="007F510A"/>
    <w:rsid w:val="007F5331"/>
    <w:rsid w:val="007F543F"/>
    <w:rsid w:val="007F6EDB"/>
    <w:rsid w:val="00800CCA"/>
    <w:rsid w:val="00804B98"/>
    <w:rsid w:val="00806120"/>
    <w:rsid w:val="00806F63"/>
    <w:rsid w:val="00810C93"/>
    <w:rsid w:val="00812028"/>
    <w:rsid w:val="00812920"/>
    <w:rsid w:val="00812DD8"/>
    <w:rsid w:val="00813082"/>
    <w:rsid w:val="0081334C"/>
    <w:rsid w:val="00814D03"/>
    <w:rsid w:val="00820371"/>
    <w:rsid w:val="00821FC1"/>
    <w:rsid w:val="00822EA5"/>
    <w:rsid w:val="00823AE2"/>
    <w:rsid w:val="00825D8D"/>
    <w:rsid w:val="0083178B"/>
    <w:rsid w:val="00831EE4"/>
    <w:rsid w:val="00833695"/>
    <w:rsid w:val="008336B7"/>
    <w:rsid w:val="008339E9"/>
    <w:rsid w:val="00833A8E"/>
    <w:rsid w:val="00834A88"/>
    <w:rsid w:val="00836ACA"/>
    <w:rsid w:val="00842CD8"/>
    <w:rsid w:val="008431FA"/>
    <w:rsid w:val="00847444"/>
    <w:rsid w:val="008517C6"/>
    <w:rsid w:val="00853D59"/>
    <w:rsid w:val="008547BA"/>
    <w:rsid w:val="008553C7"/>
    <w:rsid w:val="00857FEB"/>
    <w:rsid w:val="008601AF"/>
    <w:rsid w:val="008624E1"/>
    <w:rsid w:val="00864B47"/>
    <w:rsid w:val="00870216"/>
    <w:rsid w:val="00870F72"/>
    <w:rsid w:val="00872271"/>
    <w:rsid w:val="008738B5"/>
    <w:rsid w:val="0087393C"/>
    <w:rsid w:val="00876974"/>
    <w:rsid w:val="008817F9"/>
    <w:rsid w:val="008829AF"/>
    <w:rsid w:val="00883137"/>
    <w:rsid w:val="0089117B"/>
    <w:rsid w:val="0089302B"/>
    <w:rsid w:val="00894669"/>
    <w:rsid w:val="00894A3B"/>
    <w:rsid w:val="00894EB8"/>
    <w:rsid w:val="00895F90"/>
    <w:rsid w:val="008A1A6E"/>
    <w:rsid w:val="008A1F5D"/>
    <w:rsid w:val="008A28F5"/>
    <w:rsid w:val="008A4ADB"/>
    <w:rsid w:val="008B1198"/>
    <w:rsid w:val="008B3471"/>
    <w:rsid w:val="008B3929"/>
    <w:rsid w:val="008B4125"/>
    <w:rsid w:val="008B4672"/>
    <w:rsid w:val="008B4CB3"/>
    <w:rsid w:val="008B567B"/>
    <w:rsid w:val="008B7B24"/>
    <w:rsid w:val="008C0378"/>
    <w:rsid w:val="008C356D"/>
    <w:rsid w:val="008D05F5"/>
    <w:rsid w:val="008D2F25"/>
    <w:rsid w:val="008D43B5"/>
    <w:rsid w:val="008D7F9D"/>
    <w:rsid w:val="008E0B3F"/>
    <w:rsid w:val="008E1084"/>
    <w:rsid w:val="008E487A"/>
    <w:rsid w:val="008E49AD"/>
    <w:rsid w:val="008E698E"/>
    <w:rsid w:val="008F0691"/>
    <w:rsid w:val="008F2584"/>
    <w:rsid w:val="008F3246"/>
    <w:rsid w:val="008F3C1B"/>
    <w:rsid w:val="008F508C"/>
    <w:rsid w:val="008F608B"/>
    <w:rsid w:val="00901BE9"/>
    <w:rsid w:val="0090271B"/>
    <w:rsid w:val="00904030"/>
    <w:rsid w:val="00905343"/>
    <w:rsid w:val="00906C2E"/>
    <w:rsid w:val="00910642"/>
    <w:rsid w:val="00910DDF"/>
    <w:rsid w:val="009115D5"/>
    <w:rsid w:val="00922290"/>
    <w:rsid w:val="00926AE2"/>
    <w:rsid w:val="00930B13"/>
    <w:rsid w:val="009311C8"/>
    <w:rsid w:val="00932C5A"/>
    <w:rsid w:val="00933376"/>
    <w:rsid w:val="00933A2F"/>
    <w:rsid w:val="00936325"/>
    <w:rsid w:val="00936C15"/>
    <w:rsid w:val="009440C1"/>
    <w:rsid w:val="00944649"/>
    <w:rsid w:val="0094544D"/>
    <w:rsid w:val="009567FD"/>
    <w:rsid w:val="00960FAA"/>
    <w:rsid w:val="009676E7"/>
    <w:rsid w:val="009716D8"/>
    <w:rsid w:val="00971711"/>
    <w:rsid w:val="009718F9"/>
    <w:rsid w:val="00971F42"/>
    <w:rsid w:val="00972FB9"/>
    <w:rsid w:val="00975112"/>
    <w:rsid w:val="00981768"/>
    <w:rsid w:val="00983893"/>
    <w:rsid w:val="00983E8F"/>
    <w:rsid w:val="0098788A"/>
    <w:rsid w:val="00992230"/>
    <w:rsid w:val="009927FE"/>
    <w:rsid w:val="00994FDA"/>
    <w:rsid w:val="009A28A4"/>
    <w:rsid w:val="009A31BF"/>
    <w:rsid w:val="009A3B71"/>
    <w:rsid w:val="009A61BC"/>
    <w:rsid w:val="009B0138"/>
    <w:rsid w:val="009B0FE9"/>
    <w:rsid w:val="009B173A"/>
    <w:rsid w:val="009B2E4C"/>
    <w:rsid w:val="009B6AF7"/>
    <w:rsid w:val="009C3F20"/>
    <w:rsid w:val="009C7CA1"/>
    <w:rsid w:val="009D043D"/>
    <w:rsid w:val="009E168F"/>
    <w:rsid w:val="009E3C59"/>
    <w:rsid w:val="009E703F"/>
    <w:rsid w:val="009F141B"/>
    <w:rsid w:val="009F3259"/>
    <w:rsid w:val="009F3567"/>
    <w:rsid w:val="009F767B"/>
    <w:rsid w:val="009F7EB7"/>
    <w:rsid w:val="00A033EF"/>
    <w:rsid w:val="00A037D5"/>
    <w:rsid w:val="00A056DE"/>
    <w:rsid w:val="00A05BFF"/>
    <w:rsid w:val="00A10687"/>
    <w:rsid w:val="00A128AD"/>
    <w:rsid w:val="00A12C0D"/>
    <w:rsid w:val="00A13FBD"/>
    <w:rsid w:val="00A152B1"/>
    <w:rsid w:val="00A15914"/>
    <w:rsid w:val="00A16B65"/>
    <w:rsid w:val="00A16D7E"/>
    <w:rsid w:val="00A2199B"/>
    <w:rsid w:val="00A21E76"/>
    <w:rsid w:val="00A23BC8"/>
    <w:rsid w:val="00A245F8"/>
    <w:rsid w:val="00A2709E"/>
    <w:rsid w:val="00A27F4D"/>
    <w:rsid w:val="00A30E68"/>
    <w:rsid w:val="00A31933"/>
    <w:rsid w:val="00A329D2"/>
    <w:rsid w:val="00A3363A"/>
    <w:rsid w:val="00A34696"/>
    <w:rsid w:val="00A34AA0"/>
    <w:rsid w:val="00A35395"/>
    <w:rsid w:val="00A3601A"/>
    <w:rsid w:val="00A36665"/>
    <w:rsid w:val="00A368FD"/>
    <w:rsid w:val="00A3715C"/>
    <w:rsid w:val="00A3795F"/>
    <w:rsid w:val="00A413B4"/>
    <w:rsid w:val="00A41FE2"/>
    <w:rsid w:val="00A46FEF"/>
    <w:rsid w:val="00A473A2"/>
    <w:rsid w:val="00A476E3"/>
    <w:rsid w:val="00A47734"/>
    <w:rsid w:val="00A47948"/>
    <w:rsid w:val="00A50CF6"/>
    <w:rsid w:val="00A5644F"/>
    <w:rsid w:val="00A56946"/>
    <w:rsid w:val="00A577DA"/>
    <w:rsid w:val="00A60A69"/>
    <w:rsid w:val="00A6170E"/>
    <w:rsid w:val="00A618E7"/>
    <w:rsid w:val="00A61A99"/>
    <w:rsid w:val="00A63B8C"/>
    <w:rsid w:val="00A658A0"/>
    <w:rsid w:val="00A661C6"/>
    <w:rsid w:val="00A715F8"/>
    <w:rsid w:val="00A7166E"/>
    <w:rsid w:val="00A77F6F"/>
    <w:rsid w:val="00A831FD"/>
    <w:rsid w:val="00A83352"/>
    <w:rsid w:val="00A850A2"/>
    <w:rsid w:val="00A90EF1"/>
    <w:rsid w:val="00A91FA3"/>
    <w:rsid w:val="00A927D3"/>
    <w:rsid w:val="00AA487B"/>
    <w:rsid w:val="00AA7FC9"/>
    <w:rsid w:val="00AB185D"/>
    <w:rsid w:val="00AB237D"/>
    <w:rsid w:val="00AB5933"/>
    <w:rsid w:val="00AC25B7"/>
    <w:rsid w:val="00AC68CA"/>
    <w:rsid w:val="00AD0C9C"/>
    <w:rsid w:val="00AD1E07"/>
    <w:rsid w:val="00AD7C22"/>
    <w:rsid w:val="00AE013D"/>
    <w:rsid w:val="00AE11B7"/>
    <w:rsid w:val="00AE7CD2"/>
    <w:rsid w:val="00AE7F68"/>
    <w:rsid w:val="00AF2321"/>
    <w:rsid w:val="00AF3B98"/>
    <w:rsid w:val="00AF52F6"/>
    <w:rsid w:val="00AF52FD"/>
    <w:rsid w:val="00AF54A8"/>
    <w:rsid w:val="00AF7237"/>
    <w:rsid w:val="00AF7E0A"/>
    <w:rsid w:val="00B0043A"/>
    <w:rsid w:val="00B00D75"/>
    <w:rsid w:val="00B03FDD"/>
    <w:rsid w:val="00B070CB"/>
    <w:rsid w:val="00B100B0"/>
    <w:rsid w:val="00B12456"/>
    <w:rsid w:val="00B145F0"/>
    <w:rsid w:val="00B2391C"/>
    <w:rsid w:val="00B259C8"/>
    <w:rsid w:val="00B26CCF"/>
    <w:rsid w:val="00B27862"/>
    <w:rsid w:val="00B30FC2"/>
    <w:rsid w:val="00B326ED"/>
    <w:rsid w:val="00B331A2"/>
    <w:rsid w:val="00B34D5B"/>
    <w:rsid w:val="00B41885"/>
    <w:rsid w:val="00B425F0"/>
    <w:rsid w:val="00B42DFA"/>
    <w:rsid w:val="00B44516"/>
    <w:rsid w:val="00B531DD"/>
    <w:rsid w:val="00B531EF"/>
    <w:rsid w:val="00B547DC"/>
    <w:rsid w:val="00B55014"/>
    <w:rsid w:val="00B56160"/>
    <w:rsid w:val="00B62232"/>
    <w:rsid w:val="00B6225B"/>
    <w:rsid w:val="00B62E35"/>
    <w:rsid w:val="00B66161"/>
    <w:rsid w:val="00B70BF3"/>
    <w:rsid w:val="00B71991"/>
    <w:rsid w:val="00B71DC2"/>
    <w:rsid w:val="00B73EC9"/>
    <w:rsid w:val="00B822DC"/>
    <w:rsid w:val="00B849F5"/>
    <w:rsid w:val="00B86369"/>
    <w:rsid w:val="00B90747"/>
    <w:rsid w:val="00B91CFC"/>
    <w:rsid w:val="00B93684"/>
    <w:rsid w:val="00B9371E"/>
    <w:rsid w:val="00B93893"/>
    <w:rsid w:val="00BA01DD"/>
    <w:rsid w:val="00BA1397"/>
    <w:rsid w:val="00BA18B4"/>
    <w:rsid w:val="00BA373E"/>
    <w:rsid w:val="00BA3B61"/>
    <w:rsid w:val="00BA63AC"/>
    <w:rsid w:val="00BA7E0A"/>
    <w:rsid w:val="00BB04F8"/>
    <w:rsid w:val="00BB1FA8"/>
    <w:rsid w:val="00BB2A4F"/>
    <w:rsid w:val="00BC1ACB"/>
    <w:rsid w:val="00BC2C00"/>
    <w:rsid w:val="00BC3B53"/>
    <w:rsid w:val="00BC3B96"/>
    <w:rsid w:val="00BC4AE3"/>
    <w:rsid w:val="00BC5B28"/>
    <w:rsid w:val="00BC6EB6"/>
    <w:rsid w:val="00BC7179"/>
    <w:rsid w:val="00BD2370"/>
    <w:rsid w:val="00BD2D73"/>
    <w:rsid w:val="00BD42DA"/>
    <w:rsid w:val="00BE3063"/>
    <w:rsid w:val="00BE3F88"/>
    <w:rsid w:val="00BE3FEE"/>
    <w:rsid w:val="00BE4756"/>
    <w:rsid w:val="00BE5ED9"/>
    <w:rsid w:val="00BE7B41"/>
    <w:rsid w:val="00BF2500"/>
    <w:rsid w:val="00C011E5"/>
    <w:rsid w:val="00C03FD2"/>
    <w:rsid w:val="00C06743"/>
    <w:rsid w:val="00C07DCE"/>
    <w:rsid w:val="00C11796"/>
    <w:rsid w:val="00C12277"/>
    <w:rsid w:val="00C13AE1"/>
    <w:rsid w:val="00C15888"/>
    <w:rsid w:val="00C15A91"/>
    <w:rsid w:val="00C206F1"/>
    <w:rsid w:val="00C217E1"/>
    <w:rsid w:val="00C219B1"/>
    <w:rsid w:val="00C22A80"/>
    <w:rsid w:val="00C25695"/>
    <w:rsid w:val="00C25826"/>
    <w:rsid w:val="00C31929"/>
    <w:rsid w:val="00C31DB7"/>
    <w:rsid w:val="00C32317"/>
    <w:rsid w:val="00C35B2D"/>
    <w:rsid w:val="00C4015B"/>
    <w:rsid w:val="00C40C60"/>
    <w:rsid w:val="00C41652"/>
    <w:rsid w:val="00C43FE6"/>
    <w:rsid w:val="00C4444D"/>
    <w:rsid w:val="00C4587F"/>
    <w:rsid w:val="00C515AA"/>
    <w:rsid w:val="00C5258E"/>
    <w:rsid w:val="00C52884"/>
    <w:rsid w:val="00C530C9"/>
    <w:rsid w:val="00C54C73"/>
    <w:rsid w:val="00C55333"/>
    <w:rsid w:val="00C6109B"/>
    <w:rsid w:val="00C6156F"/>
    <w:rsid w:val="00C619A7"/>
    <w:rsid w:val="00C63597"/>
    <w:rsid w:val="00C64D29"/>
    <w:rsid w:val="00C67FA0"/>
    <w:rsid w:val="00C72C9B"/>
    <w:rsid w:val="00C73D5F"/>
    <w:rsid w:val="00C7664D"/>
    <w:rsid w:val="00C82AFE"/>
    <w:rsid w:val="00C83DBC"/>
    <w:rsid w:val="00C86BB2"/>
    <w:rsid w:val="00C8738C"/>
    <w:rsid w:val="00C90702"/>
    <w:rsid w:val="00C90B97"/>
    <w:rsid w:val="00C948D0"/>
    <w:rsid w:val="00C97C80"/>
    <w:rsid w:val="00CA2EC5"/>
    <w:rsid w:val="00CA47D3"/>
    <w:rsid w:val="00CA58B7"/>
    <w:rsid w:val="00CA6533"/>
    <w:rsid w:val="00CA6A25"/>
    <w:rsid w:val="00CA6A3F"/>
    <w:rsid w:val="00CA7C99"/>
    <w:rsid w:val="00CB02F2"/>
    <w:rsid w:val="00CB0548"/>
    <w:rsid w:val="00CB0A71"/>
    <w:rsid w:val="00CB4587"/>
    <w:rsid w:val="00CC6290"/>
    <w:rsid w:val="00CC6947"/>
    <w:rsid w:val="00CD233D"/>
    <w:rsid w:val="00CD3499"/>
    <w:rsid w:val="00CD362D"/>
    <w:rsid w:val="00CD3A50"/>
    <w:rsid w:val="00CD4A96"/>
    <w:rsid w:val="00CD5DAC"/>
    <w:rsid w:val="00CE0851"/>
    <w:rsid w:val="00CE101D"/>
    <w:rsid w:val="00CE1814"/>
    <w:rsid w:val="00CE1A95"/>
    <w:rsid w:val="00CE1C84"/>
    <w:rsid w:val="00CE5055"/>
    <w:rsid w:val="00CE7F83"/>
    <w:rsid w:val="00CF053F"/>
    <w:rsid w:val="00CF1A17"/>
    <w:rsid w:val="00CF59B4"/>
    <w:rsid w:val="00CF65AC"/>
    <w:rsid w:val="00D015CD"/>
    <w:rsid w:val="00D02D90"/>
    <w:rsid w:val="00D03750"/>
    <w:rsid w:val="00D0375A"/>
    <w:rsid w:val="00D0609E"/>
    <w:rsid w:val="00D060D4"/>
    <w:rsid w:val="00D078E1"/>
    <w:rsid w:val="00D100E9"/>
    <w:rsid w:val="00D16BE0"/>
    <w:rsid w:val="00D17942"/>
    <w:rsid w:val="00D21E4B"/>
    <w:rsid w:val="00D22441"/>
    <w:rsid w:val="00D23522"/>
    <w:rsid w:val="00D2504F"/>
    <w:rsid w:val="00D264D6"/>
    <w:rsid w:val="00D32F78"/>
    <w:rsid w:val="00D33BF0"/>
    <w:rsid w:val="00D33DE0"/>
    <w:rsid w:val="00D36447"/>
    <w:rsid w:val="00D408D8"/>
    <w:rsid w:val="00D40D24"/>
    <w:rsid w:val="00D43C02"/>
    <w:rsid w:val="00D44533"/>
    <w:rsid w:val="00D46A68"/>
    <w:rsid w:val="00D516BE"/>
    <w:rsid w:val="00D5423B"/>
    <w:rsid w:val="00D54E6A"/>
    <w:rsid w:val="00D54F4E"/>
    <w:rsid w:val="00D5596E"/>
    <w:rsid w:val="00D56E01"/>
    <w:rsid w:val="00D57A56"/>
    <w:rsid w:val="00D604B3"/>
    <w:rsid w:val="00D60BA4"/>
    <w:rsid w:val="00D62419"/>
    <w:rsid w:val="00D65A09"/>
    <w:rsid w:val="00D7410C"/>
    <w:rsid w:val="00D76964"/>
    <w:rsid w:val="00D77870"/>
    <w:rsid w:val="00D80977"/>
    <w:rsid w:val="00D80CCE"/>
    <w:rsid w:val="00D827FD"/>
    <w:rsid w:val="00D851EE"/>
    <w:rsid w:val="00D8640B"/>
    <w:rsid w:val="00D86B6C"/>
    <w:rsid w:val="00D86EEA"/>
    <w:rsid w:val="00D87D03"/>
    <w:rsid w:val="00D90F36"/>
    <w:rsid w:val="00D9360B"/>
    <w:rsid w:val="00D95C88"/>
    <w:rsid w:val="00D97B2E"/>
    <w:rsid w:val="00D97E21"/>
    <w:rsid w:val="00DA241E"/>
    <w:rsid w:val="00DA46BB"/>
    <w:rsid w:val="00DB2318"/>
    <w:rsid w:val="00DB36FE"/>
    <w:rsid w:val="00DB533A"/>
    <w:rsid w:val="00DB60AE"/>
    <w:rsid w:val="00DB6307"/>
    <w:rsid w:val="00DB7BF8"/>
    <w:rsid w:val="00DC0600"/>
    <w:rsid w:val="00DC16CA"/>
    <w:rsid w:val="00DD1DCD"/>
    <w:rsid w:val="00DD338F"/>
    <w:rsid w:val="00DD4B3B"/>
    <w:rsid w:val="00DD65A9"/>
    <w:rsid w:val="00DD65F4"/>
    <w:rsid w:val="00DD66F2"/>
    <w:rsid w:val="00DE0692"/>
    <w:rsid w:val="00DE1CD8"/>
    <w:rsid w:val="00DE2EEE"/>
    <w:rsid w:val="00DE3FE0"/>
    <w:rsid w:val="00DE578A"/>
    <w:rsid w:val="00DF0E67"/>
    <w:rsid w:val="00DF2583"/>
    <w:rsid w:val="00DF36FB"/>
    <w:rsid w:val="00DF54D9"/>
    <w:rsid w:val="00DF7283"/>
    <w:rsid w:val="00E01A59"/>
    <w:rsid w:val="00E03E88"/>
    <w:rsid w:val="00E06928"/>
    <w:rsid w:val="00E10DC6"/>
    <w:rsid w:val="00E11627"/>
    <w:rsid w:val="00E11F8E"/>
    <w:rsid w:val="00E15881"/>
    <w:rsid w:val="00E15B10"/>
    <w:rsid w:val="00E16A8F"/>
    <w:rsid w:val="00E21DC0"/>
    <w:rsid w:val="00E21DE3"/>
    <w:rsid w:val="00E273C5"/>
    <w:rsid w:val="00E307D1"/>
    <w:rsid w:val="00E32A29"/>
    <w:rsid w:val="00E34610"/>
    <w:rsid w:val="00E34AD3"/>
    <w:rsid w:val="00E3731D"/>
    <w:rsid w:val="00E420A6"/>
    <w:rsid w:val="00E423D3"/>
    <w:rsid w:val="00E51469"/>
    <w:rsid w:val="00E51619"/>
    <w:rsid w:val="00E617F0"/>
    <w:rsid w:val="00E634E3"/>
    <w:rsid w:val="00E717C4"/>
    <w:rsid w:val="00E7481C"/>
    <w:rsid w:val="00E758FD"/>
    <w:rsid w:val="00E77E18"/>
    <w:rsid w:val="00E77F89"/>
    <w:rsid w:val="00E80330"/>
    <w:rsid w:val="00E806C5"/>
    <w:rsid w:val="00E807E7"/>
    <w:rsid w:val="00E80E71"/>
    <w:rsid w:val="00E81B2D"/>
    <w:rsid w:val="00E82A90"/>
    <w:rsid w:val="00E82C8E"/>
    <w:rsid w:val="00E850D3"/>
    <w:rsid w:val="00E853D6"/>
    <w:rsid w:val="00E876B9"/>
    <w:rsid w:val="00E91839"/>
    <w:rsid w:val="00EA2E66"/>
    <w:rsid w:val="00EA5F4F"/>
    <w:rsid w:val="00EC0AD2"/>
    <w:rsid w:val="00EC0DFF"/>
    <w:rsid w:val="00EC237D"/>
    <w:rsid w:val="00EC2918"/>
    <w:rsid w:val="00EC4D0E"/>
    <w:rsid w:val="00EC4E2B"/>
    <w:rsid w:val="00EC6D7A"/>
    <w:rsid w:val="00ED072A"/>
    <w:rsid w:val="00ED4C4A"/>
    <w:rsid w:val="00ED539E"/>
    <w:rsid w:val="00ED6458"/>
    <w:rsid w:val="00EE2B31"/>
    <w:rsid w:val="00EE4A1F"/>
    <w:rsid w:val="00EE4C2D"/>
    <w:rsid w:val="00EE6800"/>
    <w:rsid w:val="00EF1B5A"/>
    <w:rsid w:val="00EF24FB"/>
    <w:rsid w:val="00EF2AD7"/>
    <w:rsid w:val="00EF2CCA"/>
    <w:rsid w:val="00EF495B"/>
    <w:rsid w:val="00EF60DC"/>
    <w:rsid w:val="00EF6C41"/>
    <w:rsid w:val="00F00F54"/>
    <w:rsid w:val="00F03963"/>
    <w:rsid w:val="00F0682B"/>
    <w:rsid w:val="00F11068"/>
    <w:rsid w:val="00F11D18"/>
    <w:rsid w:val="00F1256D"/>
    <w:rsid w:val="00F128E4"/>
    <w:rsid w:val="00F12C95"/>
    <w:rsid w:val="00F13A4E"/>
    <w:rsid w:val="00F13C7E"/>
    <w:rsid w:val="00F169B3"/>
    <w:rsid w:val="00F172BB"/>
    <w:rsid w:val="00F17B10"/>
    <w:rsid w:val="00F21BEF"/>
    <w:rsid w:val="00F2310C"/>
    <w:rsid w:val="00F2315B"/>
    <w:rsid w:val="00F24A17"/>
    <w:rsid w:val="00F250A8"/>
    <w:rsid w:val="00F25698"/>
    <w:rsid w:val="00F33423"/>
    <w:rsid w:val="00F34805"/>
    <w:rsid w:val="00F40677"/>
    <w:rsid w:val="00F41A6F"/>
    <w:rsid w:val="00F428BA"/>
    <w:rsid w:val="00F45A25"/>
    <w:rsid w:val="00F50F86"/>
    <w:rsid w:val="00F52593"/>
    <w:rsid w:val="00F52F0D"/>
    <w:rsid w:val="00F53F91"/>
    <w:rsid w:val="00F5416F"/>
    <w:rsid w:val="00F54E79"/>
    <w:rsid w:val="00F57871"/>
    <w:rsid w:val="00F61569"/>
    <w:rsid w:val="00F61A72"/>
    <w:rsid w:val="00F62B67"/>
    <w:rsid w:val="00F6483D"/>
    <w:rsid w:val="00F64844"/>
    <w:rsid w:val="00F66F13"/>
    <w:rsid w:val="00F66F56"/>
    <w:rsid w:val="00F74073"/>
    <w:rsid w:val="00F75603"/>
    <w:rsid w:val="00F82F04"/>
    <w:rsid w:val="00F845B4"/>
    <w:rsid w:val="00F8713B"/>
    <w:rsid w:val="00F872CE"/>
    <w:rsid w:val="00F90709"/>
    <w:rsid w:val="00F91285"/>
    <w:rsid w:val="00F91E96"/>
    <w:rsid w:val="00F92F21"/>
    <w:rsid w:val="00F93F9E"/>
    <w:rsid w:val="00F97688"/>
    <w:rsid w:val="00F97D91"/>
    <w:rsid w:val="00FA0A49"/>
    <w:rsid w:val="00FA25F4"/>
    <w:rsid w:val="00FA2CD7"/>
    <w:rsid w:val="00FA5462"/>
    <w:rsid w:val="00FA6C2D"/>
    <w:rsid w:val="00FB00F8"/>
    <w:rsid w:val="00FB06ED"/>
    <w:rsid w:val="00FB12B0"/>
    <w:rsid w:val="00FB2FA6"/>
    <w:rsid w:val="00FB3153"/>
    <w:rsid w:val="00FB383A"/>
    <w:rsid w:val="00FC2311"/>
    <w:rsid w:val="00FC3165"/>
    <w:rsid w:val="00FC36AB"/>
    <w:rsid w:val="00FC3B19"/>
    <w:rsid w:val="00FC4300"/>
    <w:rsid w:val="00FC7F66"/>
    <w:rsid w:val="00FD1820"/>
    <w:rsid w:val="00FD1FA2"/>
    <w:rsid w:val="00FD5776"/>
    <w:rsid w:val="00FE1CB6"/>
    <w:rsid w:val="00FE266F"/>
    <w:rsid w:val="00FE3200"/>
    <w:rsid w:val="00FE486B"/>
    <w:rsid w:val="00FE4F08"/>
    <w:rsid w:val="00FF192E"/>
    <w:rsid w:val="00FF3104"/>
    <w:rsid w:val="055A3E56"/>
    <w:rsid w:val="0B63A848"/>
    <w:rsid w:val="0D9B9B3E"/>
    <w:rsid w:val="0DFCD44C"/>
    <w:rsid w:val="157AF0AE"/>
    <w:rsid w:val="1D3DDB0E"/>
    <w:rsid w:val="1D778445"/>
    <w:rsid w:val="1E539DF1"/>
    <w:rsid w:val="1E7C0571"/>
    <w:rsid w:val="217A937C"/>
    <w:rsid w:val="21F97F29"/>
    <w:rsid w:val="24A64EEE"/>
    <w:rsid w:val="2536B516"/>
    <w:rsid w:val="257BEF0D"/>
    <w:rsid w:val="29E15D02"/>
    <w:rsid w:val="2B5490EF"/>
    <w:rsid w:val="332EC59F"/>
    <w:rsid w:val="33E42AE6"/>
    <w:rsid w:val="366296C9"/>
    <w:rsid w:val="376DC17A"/>
    <w:rsid w:val="3F93DD4B"/>
    <w:rsid w:val="4CC911ED"/>
    <w:rsid w:val="4EE9C8FC"/>
    <w:rsid w:val="513B088C"/>
    <w:rsid w:val="52626DA3"/>
    <w:rsid w:val="5368907D"/>
    <w:rsid w:val="593A202B"/>
    <w:rsid w:val="5C4C6567"/>
    <w:rsid w:val="5F502F39"/>
    <w:rsid w:val="69D1C8CC"/>
    <w:rsid w:val="6B86FD51"/>
    <w:rsid w:val="6C8AB281"/>
    <w:rsid w:val="6D219B07"/>
    <w:rsid w:val="6DB8A03B"/>
    <w:rsid w:val="71765C15"/>
    <w:rsid w:val="7240A8F9"/>
    <w:rsid w:val="73CD4498"/>
    <w:rsid w:val="73D38FFD"/>
    <w:rsid w:val="755E883B"/>
    <w:rsid w:val="7628432B"/>
    <w:rsid w:val="79E42D27"/>
    <w:rsid w:val="7B858101"/>
    <w:rsid w:val="7C96372D"/>
    <w:rsid w:val="7CEA6861"/>
    <w:rsid w:val="7EF4080C"/>
    <w:rsid w:val="7FDF8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CC4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aliases w:val="Voetnootmarkering CE Delft,Footnote reference Rebel,number,SUPERS,Footnote reference number,Footnote symbol,note TESI,-E Fußnotenzeichen,Footnote number,Footnote Reference Superscript,Footnote reference superscritp,BVI fnr,stylish,Ref"/>
    <w:basedOn w:val="Standaardalinea-lettertype"/>
    <w:uiPriority w:val="99"/>
    <w:unhideWhenUsed/>
    <w:qFormat/>
    <w:rsid w:val="00752BEA"/>
    <w:rPr>
      <w:vertAlign w:val="superscript"/>
    </w:rPr>
  </w:style>
  <w:style w:type="character" w:styleId="Onopgelostemelding">
    <w:name w:val="Unresolved Mention"/>
    <w:basedOn w:val="Standaardalinea-lettertype"/>
    <w:uiPriority w:val="99"/>
    <w:semiHidden/>
    <w:unhideWhenUsed/>
    <w:rsid w:val="00C07DCE"/>
    <w:rPr>
      <w:color w:val="605E5C"/>
      <w:shd w:val="clear" w:color="auto" w:fill="E1DFDD"/>
    </w:rPr>
  </w:style>
  <w:style w:type="character" w:styleId="Verwijzingopmerking">
    <w:name w:val="annotation reference"/>
    <w:basedOn w:val="Standaardalinea-lettertype"/>
    <w:semiHidden/>
    <w:unhideWhenUsed/>
    <w:rsid w:val="00677617"/>
    <w:rPr>
      <w:sz w:val="16"/>
      <w:szCs w:val="16"/>
    </w:rPr>
  </w:style>
  <w:style w:type="paragraph" w:styleId="Tekstopmerking">
    <w:name w:val="annotation text"/>
    <w:basedOn w:val="Standaard"/>
    <w:link w:val="TekstopmerkingChar"/>
    <w:unhideWhenUsed/>
    <w:rsid w:val="00677617"/>
    <w:pPr>
      <w:spacing w:line="240" w:lineRule="auto"/>
    </w:pPr>
    <w:rPr>
      <w:sz w:val="20"/>
      <w:szCs w:val="20"/>
    </w:rPr>
  </w:style>
  <w:style w:type="character" w:customStyle="1" w:styleId="TekstopmerkingChar">
    <w:name w:val="Tekst opmerking Char"/>
    <w:basedOn w:val="Standaardalinea-lettertype"/>
    <w:link w:val="Tekstopmerking"/>
    <w:rsid w:val="00677617"/>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677617"/>
    <w:rPr>
      <w:b/>
      <w:bCs/>
    </w:rPr>
  </w:style>
  <w:style w:type="character" w:customStyle="1" w:styleId="OnderwerpvanopmerkingChar">
    <w:name w:val="Onderwerp van opmerking Char"/>
    <w:basedOn w:val="TekstopmerkingChar"/>
    <w:link w:val="Onderwerpvanopmerking"/>
    <w:semiHidden/>
    <w:rsid w:val="00677617"/>
    <w:rPr>
      <w:rFonts w:ascii="Verdana" w:hAnsi="Verdana"/>
      <w:b/>
      <w:bCs/>
      <w:lang w:val="nl-NL" w:eastAsia="nl-NL"/>
    </w:rPr>
  </w:style>
  <w:style w:type="paragraph" w:styleId="Revisie">
    <w:name w:val="Revision"/>
    <w:hidden/>
    <w:uiPriority w:val="99"/>
    <w:semiHidden/>
    <w:rsid w:val="002C12C6"/>
    <w:rPr>
      <w:rFonts w:ascii="Verdana" w:hAnsi="Verdana"/>
      <w:sz w:val="18"/>
      <w:szCs w:val="24"/>
      <w:lang w:val="nl-NL" w:eastAsia="nl-NL"/>
    </w:rPr>
  </w:style>
  <w:style w:type="paragraph" w:styleId="Lijstalinea">
    <w:name w:val="List Paragraph"/>
    <w:basedOn w:val="Standaard"/>
    <w:uiPriority w:val="34"/>
    <w:qFormat/>
    <w:rsid w:val="00E807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4/01/19/de-nationale-technologiestrategie" TargetMode="External"/><Relationship Id="rId2" Type="http://schemas.openxmlformats.org/officeDocument/2006/relationships/hyperlink" Target="https://www.nationaalgroeifonds.nl/overzicht-lopende-projecten/thema-sleuteltechnologieen-en-valorisatie/quantum-delta-nl" TargetMode="External"/><Relationship Id="rId1" Type="http://schemas.openxmlformats.org/officeDocument/2006/relationships/hyperlink" Target="https://www.rijksoverheid.nl/documenten/2024/01/19/de-nationale-technologiestrategie" TargetMode="External"/><Relationship Id="rId5" Type="http://schemas.openxmlformats.org/officeDocument/2006/relationships/hyperlink" Target="https://www.rijksoverheid.nl/themas/overheid-en-democratie/rijksoverheid/taken-van-de-rijksoverheid" TargetMode="External"/><Relationship Id="rId4" Type="http://schemas.openxmlformats.org/officeDocument/2006/relationships/hyperlink" Target="https://www.defensie.nl/documenten/2025/04/04/defensie-strategie-voor-industrie-en-innovatie-2025-2029"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3</ap:Pages>
  <ap:Words>944</ap:Words>
  <ap:Characters>5196</ap:Characters>
  <ap:DocSecurity>0</ap:DocSecurity>
  <ap:Lines>43</ap:Lines>
  <ap:Paragraphs>12</ap:Paragraphs>
  <ap:ScaleCrop>false</ap:ScaleCrop>
  <ap:LinksUpToDate>false</ap:LinksUpToDate>
  <ap:CharactersWithSpaces>6128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2026-10-05T06:24:00.0000000Z</dcterms:created>
  <dcterms:modified xsi:type="dcterms:W3CDTF">2026-10-05T06:24:00.0000000Z</dcterms:modified>
  <dc:description>------------------------</dc:description>
  <version/>
  <category/>
</coreProperties>
</file>