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E1" w:rsidRDefault="00E532E1" w14:paraId="070FA658" w14:textId="30B4F203">
      <w:pPr>
        <w:pStyle w:val="WitregelW1bodytekst"/>
      </w:pPr>
      <w:bookmarkStart w:name="_GoBack" w:id="0"/>
      <w:bookmarkEnd w:id="0"/>
      <w:r>
        <w:t>Geachte voorzitter,</w:t>
      </w:r>
    </w:p>
    <w:p w:rsidR="00E532E1" w:rsidRDefault="00E532E1" w14:paraId="4078B848" w14:textId="77777777">
      <w:pPr>
        <w:pStyle w:val="WitregelW1bodytekst"/>
      </w:pPr>
    </w:p>
    <w:p w:rsidR="00E93FDA" w:rsidRDefault="000C3ADF" w14:paraId="1550D031" w14:textId="77C7DA05">
      <w:pPr>
        <w:pStyle w:val="WitregelW1bodytekst"/>
      </w:pPr>
      <w:r w:rsidRPr="000C3ADF">
        <w:t xml:space="preserve">In opdracht van het ministerie van </w:t>
      </w:r>
      <w:r w:rsidR="003D3506">
        <w:t>Infrastructuur en Waterstaat</w:t>
      </w:r>
      <w:r w:rsidRPr="000C3ADF" w:rsidR="003D3506">
        <w:t xml:space="preserve"> </w:t>
      </w:r>
      <w:r w:rsidRPr="000C3ADF">
        <w:t xml:space="preserve">wordt elk jaar door SEO Economisch Onderzoek een benchmark naar luchthavengelden en overheidsheffingen uitgevoerd. De rapportage </w:t>
      </w:r>
      <w:r w:rsidR="00AF7EED">
        <w:t>over</w:t>
      </w:r>
      <w:r w:rsidRPr="000C3ADF">
        <w:t xml:space="preserve"> </w:t>
      </w:r>
      <w:r w:rsidR="00383E64">
        <w:t xml:space="preserve">het jaar </w:t>
      </w:r>
      <w:r w:rsidRPr="000C3ADF">
        <w:t>202</w:t>
      </w:r>
      <w:r>
        <w:t xml:space="preserve">5 </w:t>
      </w:r>
      <w:r w:rsidRPr="000C3ADF">
        <w:t>is bijgevoegd</w:t>
      </w:r>
      <w:r w:rsidR="00AF7EED">
        <w:t xml:space="preserve"> en</w:t>
      </w:r>
      <w:r w:rsidRPr="000C3ADF">
        <w:t xml:space="preserve"> geeft een indicatie van het niveau van de kosten voor luchtvaartmaatschappijen op Schiphol en twaalf belangrijke concurrerende luchthavens. </w:t>
      </w:r>
      <w:r w:rsidRPr="000C3ADF" w:rsidR="00E93FDA">
        <w:t>Deze kosten bestaan uit luchthavengelden, Air Traffic Control (ATC)-heffingen en overheidsheffingen.</w:t>
      </w:r>
      <w:r w:rsidR="00E93FDA">
        <w:t xml:space="preserve"> </w:t>
      </w:r>
      <w:r w:rsidR="00BC2A1F">
        <w:t>In deze brief worden de conclusies op hoofdlijnen uiteengezet.</w:t>
      </w:r>
    </w:p>
    <w:p w:rsidR="00E53FB1" w:rsidP="00E53FB1" w:rsidRDefault="00E53FB1" w14:paraId="29E116BF" w14:textId="77777777"/>
    <w:p w:rsidR="00E532E1" w:rsidP="00E532E1" w:rsidRDefault="00E532E1" w14:paraId="2633F4DB" w14:textId="1CC982CD">
      <w:pPr>
        <w:pStyle w:val="WitregelW1bodytekst"/>
      </w:pPr>
      <w:r w:rsidRPr="000C3ADF">
        <w:t>Uit de benchmark 202</w:t>
      </w:r>
      <w:r>
        <w:t>5</w:t>
      </w:r>
      <w:r w:rsidRPr="000C3ADF">
        <w:t xml:space="preserve"> blijkt dat </w:t>
      </w:r>
      <w:r>
        <w:t>één</w:t>
      </w:r>
      <w:r w:rsidRPr="000C3ADF">
        <w:t xml:space="preserve"> luchthaven een hoger prijs</w:t>
      </w:r>
      <w:r w:rsidR="003C1946">
        <w:t>niveau</w:t>
      </w:r>
      <w:r>
        <w:t xml:space="preserve"> heeft</w:t>
      </w:r>
      <w:r w:rsidRPr="000C3ADF">
        <w:t xml:space="preserve"> dan Schiphol</w:t>
      </w:r>
      <w:r w:rsidR="00AF7EED">
        <w:t>:</w:t>
      </w:r>
      <w:r>
        <w:t xml:space="preserve"> </w:t>
      </w:r>
      <w:r w:rsidRPr="000C3ADF">
        <w:t xml:space="preserve">Londen Heathrow. </w:t>
      </w:r>
      <w:r>
        <w:t xml:space="preserve">Schiphol klom </w:t>
      </w:r>
      <w:r w:rsidR="004233E8">
        <w:t xml:space="preserve">qua prijsniveau </w:t>
      </w:r>
      <w:r>
        <w:t xml:space="preserve">van positie 12 (van 13) in 2019 naar </w:t>
      </w:r>
      <w:r w:rsidR="004233E8">
        <w:t>de</w:t>
      </w:r>
      <w:r w:rsidR="004961F4">
        <w:t xml:space="preserve"> één na hoogste </w:t>
      </w:r>
      <w:r w:rsidR="004233E8">
        <w:t>positie</w:t>
      </w:r>
      <w:r w:rsidR="004961F4">
        <w:t xml:space="preserve"> </w:t>
      </w:r>
      <w:r>
        <w:t>in 2025.</w:t>
      </w:r>
      <w:r w:rsidR="003C1946">
        <w:t xml:space="preserve"> </w:t>
      </w:r>
    </w:p>
    <w:p w:rsidR="00E532E1" w:rsidP="00E532E1" w:rsidRDefault="00E532E1" w14:paraId="2A7F644A" w14:textId="77777777">
      <w:pPr>
        <w:pStyle w:val="WitregelW1bodytekst"/>
      </w:pPr>
    </w:p>
    <w:p w:rsidR="004F5FD3" w:rsidP="004F5FD3" w:rsidRDefault="00E532E1" w14:paraId="18165DB1" w14:textId="20468726">
      <w:r w:rsidRPr="000C3ADF">
        <w:t>Het nominale prijsniveau van Schiphol is in 202</w:t>
      </w:r>
      <w:r>
        <w:t>5</w:t>
      </w:r>
      <w:r w:rsidRPr="000C3ADF">
        <w:t xml:space="preserve"> met </w:t>
      </w:r>
      <w:r>
        <w:t>30,6</w:t>
      </w:r>
      <w:r w:rsidRPr="000C3ADF">
        <w:t xml:space="preserve">% gestegen ten opzichte van </w:t>
      </w:r>
      <w:r w:rsidR="004961F4">
        <w:t xml:space="preserve">de peildatum in </w:t>
      </w:r>
      <w:r w:rsidRPr="000C3ADF">
        <w:t>202</w:t>
      </w:r>
      <w:r>
        <w:t>4</w:t>
      </w:r>
      <w:r w:rsidR="00383E64">
        <w:t xml:space="preserve">. </w:t>
      </w:r>
      <w:r w:rsidRPr="00383E64" w:rsidR="00383E64">
        <w:t>Daarmee ken</w:t>
      </w:r>
      <w:r w:rsidR="00383E64">
        <w:t>t</w:t>
      </w:r>
      <w:r w:rsidRPr="00383E64" w:rsidR="00383E64">
        <w:t xml:space="preserve"> Schiphol </w:t>
      </w:r>
      <w:r w:rsidRPr="00960FD6" w:rsidR="00383E64">
        <w:t>de sterkste stijging van alle benchmarkluchthavens</w:t>
      </w:r>
      <w:r w:rsidR="00383E64">
        <w:t>.</w:t>
      </w:r>
      <w:r w:rsidRPr="000C3ADF">
        <w:t xml:space="preserve"> </w:t>
      </w:r>
      <w:r w:rsidRPr="008A6A52">
        <w:t>Ongeveer 90</w:t>
      </w:r>
      <w:r w:rsidR="00383E64">
        <w:t>%</w:t>
      </w:r>
      <w:r w:rsidRPr="008A6A52">
        <w:t xml:space="preserve"> van de stijging is toe te schrijven aan hogere landings-, passagiers-</w:t>
      </w:r>
      <w:r w:rsidR="00383E64">
        <w:t xml:space="preserve"> </w:t>
      </w:r>
      <w:r w:rsidRPr="008A6A52">
        <w:t xml:space="preserve">en securitygelden. </w:t>
      </w:r>
      <w:r w:rsidR="00D450D7">
        <w:t xml:space="preserve">Schiphol is verantwoordelijk voor het vaststellen van de luchthavengelden en doet dit binnen de kaders van Europese en nationale wet- en regelgeving. </w:t>
      </w:r>
      <w:r w:rsidRPr="008A6A52">
        <w:t>De overige circa 10</w:t>
      </w:r>
      <w:r w:rsidR="00383E64">
        <w:t>%</w:t>
      </w:r>
      <w:r w:rsidRPr="008A6A52">
        <w:t xml:space="preserve"> wordt verklaard door een toename van de </w:t>
      </w:r>
      <w:r w:rsidR="006861DC">
        <w:t xml:space="preserve">kosten voor </w:t>
      </w:r>
      <w:r w:rsidRPr="000C3ADF" w:rsidR="002C34CE">
        <w:t>Air Traffic Control (ATC)-heffingen</w:t>
      </w:r>
      <w:r w:rsidRPr="008A6A52">
        <w:t>,</w:t>
      </w:r>
      <w:r w:rsidR="0034313E">
        <w:t xml:space="preserve"> de </w:t>
      </w:r>
      <w:r w:rsidR="00343CB6">
        <w:t>hoogte</w:t>
      </w:r>
      <w:r w:rsidR="0034313E">
        <w:t xml:space="preserve"> van</w:t>
      </w:r>
      <w:r w:rsidRPr="008A6A52">
        <w:t xml:space="preserve"> de Nederlandse vliegbelasting</w:t>
      </w:r>
      <w:r w:rsidR="00960FD6">
        <w:rPr>
          <w:rStyle w:val="FootnoteReference"/>
        </w:rPr>
        <w:footnoteReference w:id="1"/>
      </w:r>
      <w:r w:rsidRPr="008A6A52">
        <w:t xml:space="preserve"> </w:t>
      </w:r>
      <w:r w:rsidR="0034313E">
        <w:t xml:space="preserve">in 2025 </w:t>
      </w:r>
      <w:r w:rsidRPr="008A6A52">
        <w:t>en de introductie van een geluidsheffing (</w:t>
      </w:r>
      <w:r w:rsidR="006861DC">
        <w:t xml:space="preserve">t.b.v. gevelisolatie Schiphol </w:t>
      </w:r>
      <w:r w:rsidRPr="008A6A52">
        <w:t>“GIS”)</w:t>
      </w:r>
      <w:r w:rsidR="004961F4">
        <w:t xml:space="preserve"> eind 2024</w:t>
      </w:r>
      <w:r w:rsidRPr="008A6A52">
        <w:t>.</w:t>
      </w:r>
      <w:r w:rsidR="00383E64">
        <w:rPr>
          <w:rStyle w:val="FootnoteReference"/>
        </w:rPr>
        <w:footnoteReference w:id="2"/>
      </w:r>
      <w:r w:rsidRPr="008A6A52">
        <w:t xml:space="preserve"> </w:t>
      </w:r>
    </w:p>
    <w:p w:rsidR="003D3506" w:rsidP="004F5FD3" w:rsidRDefault="003D3506" w14:paraId="7A64B550" w14:textId="77777777"/>
    <w:p w:rsidR="003D3506" w:rsidP="003D3506" w:rsidRDefault="003D3506" w14:paraId="51774912" w14:textId="495F320E">
      <w:pPr>
        <w:pStyle w:val="WitregelW1bodytekst"/>
      </w:pPr>
      <w:r>
        <w:t xml:space="preserve">Schiphol differentieert via de luchthavengelden sterk op </w:t>
      </w:r>
      <w:r w:rsidR="00383E64">
        <w:t xml:space="preserve">grond van </w:t>
      </w:r>
      <w:r>
        <w:t xml:space="preserve">geluid. Op Schiphol en Londen Heathrow is het procentuele verschil in prijsniveau tussen vliegtuigen met </w:t>
      </w:r>
      <w:r w:rsidR="00383E64">
        <w:t xml:space="preserve">een </w:t>
      </w:r>
      <w:r>
        <w:t xml:space="preserve">hoge en lage geluidsproductie het grootst in 2025. </w:t>
      </w:r>
      <w:r w:rsidR="00383E64">
        <w:t>Hierdoor betalen l</w:t>
      </w:r>
      <w:r w:rsidR="007950E0">
        <w:t>awaaiigere toestellen (veel) meer dan stillere toestellen.</w:t>
      </w:r>
      <w:r>
        <w:t xml:space="preserve"> </w:t>
      </w:r>
      <w:r w:rsidR="00D72A91">
        <w:t xml:space="preserve">Op Schiphol </w:t>
      </w:r>
      <w:r w:rsidRPr="003D3506">
        <w:t xml:space="preserve">worden </w:t>
      </w:r>
      <w:r w:rsidR="00D72A91">
        <w:t>ook</w:t>
      </w:r>
      <w:r w:rsidRPr="003D3506">
        <w:t xml:space="preserve"> separate geluidsheffingen in rekening gebracht (“GIS gevelisolatie”). </w:t>
      </w:r>
      <w:r w:rsidR="00AE02C7">
        <w:t xml:space="preserve">De sterke differentiatie op </w:t>
      </w:r>
      <w:r w:rsidR="00383E64">
        <w:t xml:space="preserve">grond van </w:t>
      </w:r>
      <w:r w:rsidR="00AE02C7">
        <w:t>geluid</w:t>
      </w:r>
      <w:r>
        <w:t xml:space="preserve"> draagt bij aan de </w:t>
      </w:r>
      <w:r w:rsidR="00383E64">
        <w:t xml:space="preserve">nationale </w:t>
      </w:r>
      <w:r>
        <w:t>geluidsreductiedoelstellingen.</w:t>
      </w:r>
    </w:p>
    <w:p w:rsidR="003D3506" w:rsidP="003D3506" w:rsidRDefault="003D3506" w14:paraId="684BA049" w14:textId="77777777">
      <w:pPr>
        <w:pStyle w:val="WitregelW1bodytekst"/>
      </w:pPr>
    </w:p>
    <w:p w:rsidRPr="00960FD6" w:rsidR="00E93FDA" w:rsidP="006773D6" w:rsidRDefault="003C1946" w14:paraId="2321287D" w14:textId="7565C7A1">
      <w:pPr>
        <w:pStyle w:val="WitregelW1bodytekst"/>
      </w:pPr>
      <w:r>
        <w:lastRenderedPageBreak/>
        <w:t xml:space="preserve">Er zijn verschillen in hoe kosten op </w:t>
      </w:r>
      <w:r w:rsidR="00E333D5">
        <w:t>de benchmark</w:t>
      </w:r>
      <w:r>
        <w:t>luchthavens worden gealloceerd aan typen vliegverkeer. Dat levert een ander beeld op dan het allesomvattende prijsniveau. Daarom is</w:t>
      </w:r>
      <w:r w:rsidR="00E93FDA">
        <w:t xml:space="preserve"> ook een vergelijking uit</w:t>
      </w:r>
      <w:r w:rsidR="000E2520">
        <w:t>ge</w:t>
      </w:r>
      <w:r w:rsidR="00E93FDA">
        <w:t>werk</w:t>
      </w:r>
      <w:r w:rsidR="000E2520">
        <w:t>t</w:t>
      </w:r>
      <w:r w:rsidR="00E93FDA">
        <w:t xml:space="preserve"> op toestelniveau</w:t>
      </w:r>
      <w:r w:rsidR="00D450D7">
        <w:t>.</w:t>
      </w:r>
      <w:r w:rsidR="00E93FDA">
        <w:t xml:space="preserve"> </w:t>
      </w:r>
      <w:r w:rsidR="00D450D7">
        <w:t xml:space="preserve">Dit laat zien </w:t>
      </w:r>
      <w:r w:rsidR="00E93FDA">
        <w:t xml:space="preserve">wat </w:t>
      </w:r>
      <w:r w:rsidR="006773D6">
        <w:t xml:space="preserve">de landing, </w:t>
      </w:r>
      <w:r w:rsidR="00753620">
        <w:t xml:space="preserve">de </w:t>
      </w:r>
      <w:r w:rsidR="006773D6">
        <w:t xml:space="preserve">afhandeling en </w:t>
      </w:r>
      <w:r w:rsidR="00753620">
        <w:t xml:space="preserve">het </w:t>
      </w:r>
      <w:r w:rsidR="006773D6">
        <w:t xml:space="preserve">vertrek </w:t>
      </w:r>
      <w:r w:rsidR="00AE02C7">
        <w:t>(</w:t>
      </w:r>
      <w:r w:rsidR="0065631C">
        <w:t xml:space="preserve">zogenoemde </w:t>
      </w:r>
      <w:r w:rsidR="00AE02C7">
        <w:t xml:space="preserve">turnaround) </w:t>
      </w:r>
      <w:r w:rsidR="006773D6">
        <w:t>voor een bepaald type toestel</w:t>
      </w:r>
      <w:r w:rsidR="00D450D7">
        <w:t xml:space="preserve"> kost.</w:t>
      </w:r>
      <w:r w:rsidR="006773D6">
        <w:t xml:space="preserve"> </w:t>
      </w:r>
      <w:r w:rsidR="00E333D5">
        <w:t xml:space="preserve">De kosten </w:t>
      </w:r>
      <w:r w:rsidR="00E30FFD">
        <w:t>van</w:t>
      </w:r>
      <w:r w:rsidR="00E333D5">
        <w:t xml:space="preserve"> deze turnarounds </w:t>
      </w:r>
      <w:r w:rsidR="00753620">
        <w:t xml:space="preserve">zijn </w:t>
      </w:r>
      <w:r w:rsidR="00E333D5">
        <w:t>voor verschillende type vliegtuigen verg</w:t>
      </w:r>
      <w:r w:rsidR="00E30FFD">
        <w:t>e</w:t>
      </w:r>
      <w:r w:rsidR="00E333D5">
        <w:t xml:space="preserve">leken. </w:t>
      </w:r>
      <w:r w:rsidR="006773D6">
        <w:t xml:space="preserve">Hierbij valt op dat </w:t>
      </w:r>
      <w:r w:rsidR="00E333D5">
        <w:t>Schiphol</w:t>
      </w:r>
      <w:r w:rsidR="006773D6">
        <w:t xml:space="preserve"> op plaats </w:t>
      </w:r>
      <w:r w:rsidR="00AE02C7">
        <w:t>vier</w:t>
      </w:r>
      <w:r w:rsidR="006773D6">
        <w:t xml:space="preserve"> staat </w:t>
      </w:r>
      <w:r w:rsidR="00753620">
        <w:t xml:space="preserve">(na </w:t>
      </w:r>
      <w:r w:rsidRPr="00753620" w:rsidR="00753620">
        <w:t>Londen Heathrow, Londen Gatwick en Frankfurt</w:t>
      </w:r>
      <w:r w:rsidR="00753620">
        <w:t xml:space="preserve">) </w:t>
      </w:r>
      <w:r w:rsidR="006773D6">
        <w:t xml:space="preserve">voor toestellen die veelal worden ingezet op intercontinentale bestemmingen, </w:t>
      </w:r>
      <w:r w:rsidR="00AE02C7">
        <w:t xml:space="preserve">met zowel </w:t>
      </w:r>
      <w:r w:rsidR="00753620">
        <w:t xml:space="preserve">lokaal opstappende </w:t>
      </w:r>
      <w:r w:rsidR="006773D6">
        <w:t>passagiers</w:t>
      </w:r>
      <w:r w:rsidR="00AE02C7">
        <w:t xml:space="preserve"> als transferpassagiers</w:t>
      </w:r>
      <w:r w:rsidR="006773D6">
        <w:t>. Deze</w:t>
      </w:r>
      <w:r w:rsidR="00AE02C7">
        <w:t xml:space="preserve"> intercontinentale</w:t>
      </w:r>
      <w:r w:rsidR="008A6A52">
        <w:t xml:space="preserve"> bestemmingen zijn van belang </w:t>
      </w:r>
      <w:r w:rsidR="00E532E1">
        <w:t xml:space="preserve">voor de goede internationale verbondenheid van Nederland. </w:t>
      </w:r>
      <w:r w:rsidR="006773D6">
        <w:t xml:space="preserve">Over de verbondenheid </w:t>
      </w:r>
      <w:r w:rsidR="00AF7EED">
        <w:t xml:space="preserve">wordt uw Kamer binnenkort geïnformeerd via de Monitor Netwerkkwaliteit en Staatsgaranties. </w:t>
      </w:r>
      <w:r w:rsidR="008A6A52">
        <w:t xml:space="preserve"> </w:t>
      </w:r>
    </w:p>
    <w:p w:rsidR="00F205CE" w:rsidRDefault="003C1946" w14:paraId="49DFFDC6" w14:textId="0289E22B">
      <w:pPr>
        <w:pStyle w:val="Slotzin"/>
      </w:pPr>
      <w:r>
        <w:t>Hoogachtend,</w:t>
      </w:r>
    </w:p>
    <w:p w:rsidR="00F205CE" w:rsidRDefault="00935A5D" w14:paraId="3117810D" w14:textId="77777777">
      <w:pPr>
        <w:pStyle w:val="OndertekeningArea1"/>
      </w:pPr>
      <w:r>
        <w:t>DE MINISTER VAN INFRASTRUCTUUR EN WATERSTAAT,</w:t>
      </w:r>
    </w:p>
    <w:p w:rsidR="00F205CE" w:rsidRDefault="00F205CE" w14:paraId="6DBEADAE" w14:textId="77777777"/>
    <w:p w:rsidR="00F205CE" w:rsidRDefault="00F205CE" w14:paraId="4719E3DF" w14:textId="77777777"/>
    <w:p w:rsidR="00F205CE" w:rsidRDefault="00F205CE" w14:paraId="4747BEFF" w14:textId="77777777"/>
    <w:p w:rsidR="00F205CE" w:rsidRDefault="00F205CE" w14:paraId="26772670" w14:textId="77777777"/>
    <w:p w:rsidR="00F205CE" w:rsidRDefault="00935A5D" w14:paraId="440A5C72" w14:textId="77777777">
      <w:r>
        <w:t>Vincent Karremans</w:t>
      </w:r>
    </w:p>
    <w:sectPr w:rsidR="00F205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CEE3A" w14:textId="77777777" w:rsidR="00764567" w:rsidRDefault="00764567">
      <w:pPr>
        <w:spacing w:line="240" w:lineRule="auto"/>
      </w:pPr>
      <w:r>
        <w:separator/>
      </w:r>
    </w:p>
  </w:endnote>
  <w:endnote w:type="continuationSeparator" w:id="0">
    <w:p w14:paraId="19AA9C4E" w14:textId="77777777" w:rsidR="00764567" w:rsidRDefault="007645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8A50B" w14:textId="77777777" w:rsidR="00351493" w:rsidRDefault="003514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35547" w14:textId="77777777" w:rsidR="00351493" w:rsidRDefault="003514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D9F2C" w14:textId="77777777" w:rsidR="00351493" w:rsidRDefault="003514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DA7AC" w14:textId="77777777" w:rsidR="00764567" w:rsidRDefault="00764567">
      <w:pPr>
        <w:spacing w:line="240" w:lineRule="auto"/>
      </w:pPr>
      <w:r>
        <w:separator/>
      </w:r>
    </w:p>
  </w:footnote>
  <w:footnote w:type="continuationSeparator" w:id="0">
    <w:p w14:paraId="300E29C0" w14:textId="77777777" w:rsidR="00764567" w:rsidRDefault="00764567">
      <w:pPr>
        <w:spacing w:line="240" w:lineRule="auto"/>
      </w:pPr>
      <w:r>
        <w:continuationSeparator/>
      </w:r>
    </w:p>
  </w:footnote>
  <w:footnote w:id="1">
    <w:p w14:paraId="05272062" w14:textId="2EBB83C7" w:rsidR="00960FD6" w:rsidRPr="00960FD6" w:rsidRDefault="00960FD6" w:rsidP="00960FD6">
      <w:pPr>
        <w:pStyle w:val="FootnoteText"/>
        <w:rPr>
          <w:sz w:val="16"/>
          <w:szCs w:val="16"/>
        </w:rPr>
      </w:pPr>
      <w:r w:rsidRPr="0038731C">
        <w:rPr>
          <w:rStyle w:val="FootnoteReference"/>
          <w:sz w:val="16"/>
          <w:szCs w:val="16"/>
        </w:rPr>
        <w:footnoteRef/>
      </w:r>
      <w:r w:rsidRPr="0038731C">
        <w:rPr>
          <w:rStyle w:val="FootnoteReference"/>
        </w:rPr>
        <w:t xml:space="preserve"> </w:t>
      </w:r>
      <w:r w:rsidRPr="00960FD6">
        <w:rPr>
          <w:sz w:val="16"/>
          <w:szCs w:val="16"/>
        </w:rPr>
        <w:t>Vanaf 2027 staat de verhoging van de vliegbelasting gepland, waarbij gedifferentieerd wordt op afstand. Deze verhoging is dus nog niet meegenomen in deze benchmark.</w:t>
      </w:r>
    </w:p>
  </w:footnote>
  <w:footnote w:id="2">
    <w:p w14:paraId="629965F6" w14:textId="39CC353D" w:rsidR="00383E64" w:rsidRDefault="00383E64">
      <w:pPr>
        <w:pStyle w:val="FootnoteText"/>
      </w:pPr>
      <w:r w:rsidRPr="00960FD6">
        <w:rPr>
          <w:rStyle w:val="FootnoteReference"/>
          <w:sz w:val="16"/>
          <w:szCs w:val="16"/>
        </w:rPr>
        <w:footnoteRef/>
      </w:r>
      <w:r w:rsidRPr="00960FD6">
        <w:rPr>
          <w:sz w:val="16"/>
          <w:szCs w:val="16"/>
        </w:rPr>
        <w:t xml:space="preserve"> De Rijksoverheid heeft deze geluidsheffing ingesteld voor de financiering van woningisolatie rondom Schiphol.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D8697" w14:textId="77777777" w:rsidR="00351493" w:rsidRDefault="00351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52DD2" w14:textId="77777777" w:rsidR="00F205CE" w:rsidRDefault="00935A5D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0C0494EB" wp14:editId="26D1BF7C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A53E18" w14:textId="77777777" w:rsidR="00F205CE" w:rsidRDefault="00935A5D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2DD80C9E" w14:textId="77777777" w:rsidR="007308EF" w:rsidRDefault="007308EF" w:rsidP="007308EF"/>
                        <w:p w14:paraId="48E277E5" w14:textId="77777777" w:rsidR="007308EF" w:rsidRDefault="007308EF" w:rsidP="007308EF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331E661B" w14:textId="77777777" w:rsidR="007308EF" w:rsidRDefault="007308EF" w:rsidP="007308EF">
                          <w:pPr>
                            <w:pStyle w:val="Referentiegegevens"/>
                          </w:pPr>
                          <w:r>
                            <w:t>IENW/BSK-2026/168939</w:t>
                          </w:r>
                        </w:p>
                        <w:p w14:paraId="5735E015" w14:textId="77777777" w:rsidR="007308EF" w:rsidRPr="007308EF" w:rsidRDefault="007308EF" w:rsidP="00730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C0494EB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4FA53E18" w14:textId="77777777" w:rsidR="00F205CE" w:rsidRDefault="00935A5D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2DD80C9E" w14:textId="77777777" w:rsidR="007308EF" w:rsidRDefault="007308EF" w:rsidP="007308EF"/>
                  <w:p w14:paraId="48E277E5" w14:textId="77777777" w:rsidR="007308EF" w:rsidRDefault="007308EF" w:rsidP="007308EF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331E661B" w14:textId="77777777" w:rsidR="007308EF" w:rsidRDefault="007308EF" w:rsidP="007308EF">
                    <w:pPr>
                      <w:pStyle w:val="Referentiegegevens"/>
                    </w:pPr>
                    <w:r>
                      <w:t>IENW/BSK-2026/168939</w:t>
                    </w:r>
                  </w:p>
                  <w:p w14:paraId="5735E015" w14:textId="77777777" w:rsidR="007308EF" w:rsidRPr="007308EF" w:rsidRDefault="007308EF" w:rsidP="007308EF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57ABAFCB" wp14:editId="7083DDFA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0D08D3" w14:textId="77777777" w:rsidR="00F205CE" w:rsidRDefault="00935A5D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C3AD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C3AD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ABAFCB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290D08D3" w14:textId="77777777" w:rsidR="00F205CE" w:rsidRDefault="00935A5D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C3AD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C3AD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DE7BADB" wp14:editId="0DF820EE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10236C" w14:textId="77777777" w:rsidR="00C51F68" w:rsidRDefault="00C51F6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E7BADB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6210236C" w14:textId="77777777" w:rsidR="00C51F68" w:rsidRDefault="00C51F6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313F4E0" wp14:editId="2FA5E182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4E32B4" w14:textId="77777777" w:rsidR="00C51F68" w:rsidRDefault="00C51F6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13F4E0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4E4E32B4" w14:textId="77777777" w:rsidR="00C51F68" w:rsidRDefault="00C51F6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B2AC3" w14:textId="77777777" w:rsidR="00F205CE" w:rsidRDefault="00935A5D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9C9118C" wp14:editId="01B2DFC3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872B90" w14:textId="77777777" w:rsidR="00C51F68" w:rsidRDefault="00C51F6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9C9118C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69872B90" w14:textId="77777777" w:rsidR="00C51F68" w:rsidRDefault="00C51F6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63EDC49" wp14:editId="7495A8F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65A22D" w14:textId="0AEE5DC2" w:rsidR="00F205CE" w:rsidRDefault="00935A5D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239D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239D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3EDC49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5365A22D" w14:textId="0AEE5DC2" w:rsidR="00F205CE" w:rsidRDefault="00935A5D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239D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239D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C7F473F" wp14:editId="29DD1521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077D7D" w14:textId="77777777" w:rsidR="006F657A" w:rsidRDefault="006F657A" w:rsidP="006F657A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3565FC74" w14:textId="77777777" w:rsidR="006F657A" w:rsidRDefault="006F657A" w:rsidP="006F657A">
                          <w:pPr>
                            <w:pStyle w:val="WitregelW1"/>
                          </w:pPr>
                        </w:p>
                        <w:p w14:paraId="2492B207" w14:textId="77777777" w:rsidR="006F657A" w:rsidRDefault="006F657A" w:rsidP="006F657A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2AC47FC0" w14:textId="77777777" w:rsidR="006F657A" w:rsidRPr="0034313E" w:rsidRDefault="006F657A" w:rsidP="006F657A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4313E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4F65ADFC" w14:textId="77777777" w:rsidR="006F657A" w:rsidRPr="0034313E" w:rsidRDefault="006F657A" w:rsidP="006F657A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4313E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0AD07018" w14:textId="77777777" w:rsidR="006F657A" w:rsidRPr="0034313E" w:rsidRDefault="006F657A" w:rsidP="006F657A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4313E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7969107F" w14:textId="77777777" w:rsidR="006F657A" w:rsidRPr="0034313E" w:rsidRDefault="006F657A" w:rsidP="006F657A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4EAAD8CA" w14:textId="77777777" w:rsidR="006F657A" w:rsidRPr="0034313E" w:rsidRDefault="006F657A" w:rsidP="006F657A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34313E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0B4B9294" w14:textId="77777777" w:rsidR="006F657A" w:rsidRDefault="006F657A" w:rsidP="006F657A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6D42FF65" w14:textId="77777777" w:rsidR="006F657A" w:rsidRDefault="006F657A" w:rsidP="006F657A">
                          <w:pPr>
                            <w:pStyle w:val="WitregelW2"/>
                          </w:pPr>
                        </w:p>
                        <w:p w14:paraId="3E4CB868" w14:textId="77777777" w:rsidR="006F657A" w:rsidRDefault="006F657A" w:rsidP="006F657A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204B4B38" w14:textId="33574AC3" w:rsidR="006F657A" w:rsidRDefault="006F657A" w:rsidP="006F657A">
                          <w:pPr>
                            <w:pStyle w:val="Referentiegegevens"/>
                          </w:pPr>
                          <w:r>
                            <w:t>IENW/BSK-2026/168939</w:t>
                          </w:r>
                        </w:p>
                        <w:p w14:paraId="03916A3B" w14:textId="77777777" w:rsidR="006F657A" w:rsidRDefault="006F657A" w:rsidP="006F657A">
                          <w:pPr>
                            <w:pStyle w:val="WitregelW1"/>
                          </w:pPr>
                        </w:p>
                        <w:p w14:paraId="7CA50676" w14:textId="77777777" w:rsidR="006F657A" w:rsidRDefault="006F657A" w:rsidP="006F657A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61F5E370" w14:textId="0CB375A4" w:rsidR="006F657A" w:rsidRDefault="000351F5" w:rsidP="006F657A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14:paraId="483A7FEB" w14:textId="79F7EB36" w:rsidR="002468AE" w:rsidRPr="002468AE" w:rsidRDefault="002468AE" w:rsidP="002468AE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7F473F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37077D7D" w14:textId="77777777" w:rsidR="006F657A" w:rsidRDefault="006F657A" w:rsidP="006F657A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3565FC74" w14:textId="77777777" w:rsidR="006F657A" w:rsidRDefault="006F657A" w:rsidP="006F657A">
                    <w:pPr>
                      <w:pStyle w:val="WitregelW1"/>
                    </w:pPr>
                  </w:p>
                  <w:p w14:paraId="2492B207" w14:textId="77777777" w:rsidR="006F657A" w:rsidRDefault="006F657A" w:rsidP="006F657A">
                    <w:pPr>
                      <w:pStyle w:val="Afzendgegevens"/>
                    </w:pPr>
                    <w:r>
                      <w:t>Rijnstraat 8</w:t>
                    </w:r>
                  </w:p>
                  <w:p w14:paraId="2AC47FC0" w14:textId="77777777" w:rsidR="006F657A" w:rsidRPr="0034313E" w:rsidRDefault="006F657A" w:rsidP="006F657A">
                    <w:pPr>
                      <w:pStyle w:val="Afzendgegevens"/>
                      <w:rPr>
                        <w:lang w:val="de-DE"/>
                      </w:rPr>
                    </w:pPr>
                    <w:r w:rsidRPr="0034313E">
                      <w:rPr>
                        <w:lang w:val="de-DE"/>
                      </w:rPr>
                      <w:t>2515 XP  Den Haag</w:t>
                    </w:r>
                  </w:p>
                  <w:p w14:paraId="4F65ADFC" w14:textId="77777777" w:rsidR="006F657A" w:rsidRPr="0034313E" w:rsidRDefault="006F657A" w:rsidP="006F657A">
                    <w:pPr>
                      <w:pStyle w:val="Afzendgegevens"/>
                      <w:rPr>
                        <w:lang w:val="de-DE"/>
                      </w:rPr>
                    </w:pPr>
                    <w:r w:rsidRPr="0034313E">
                      <w:rPr>
                        <w:lang w:val="de-DE"/>
                      </w:rPr>
                      <w:t>Postbus 20901</w:t>
                    </w:r>
                  </w:p>
                  <w:p w14:paraId="0AD07018" w14:textId="77777777" w:rsidR="006F657A" w:rsidRPr="0034313E" w:rsidRDefault="006F657A" w:rsidP="006F657A">
                    <w:pPr>
                      <w:pStyle w:val="Afzendgegevens"/>
                      <w:rPr>
                        <w:lang w:val="de-DE"/>
                      </w:rPr>
                    </w:pPr>
                    <w:r w:rsidRPr="0034313E">
                      <w:rPr>
                        <w:lang w:val="de-DE"/>
                      </w:rPr>
                      <w:t>2500 EX Den Haag</w:t>
                    </w:r>
                  </w:p>
                  <w:p w14:paraId="7969107F" w14:textId="77777777" w:rsidR="006F657A" w:rsidRPr="0034313E" w:rsidRDefault="006F657A" w:rsidP="006F657A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4EAAD8CA" w14:textId="77777777" w:rsidR="006F657A" w:rsidRPr="0034313E" w:rsidRDefault="006F657A" w:rsidP="006F657A">
                    <w:pPr>
                      <w:pStyle w:val="Afzendgegevens"/>
                      <w:rPr>
                        <w:lang w:val="de-DE"/>
                      </w:rPr>
                    </w:pPr>
                    <w:r w:rsidRPr="0034313E">
                      <w:rPr>
                        <w:lang w:val="de-DE"/>
                      </w:rPr>
                      <w:t>T   070-456 0000</w:t>
                    </w:r>
                  </w:p>
                  <w:p w14:paraId="0B4B9294" w14:textId="77777777" w:rsidR="006F657A" w:rsidRDefault="006F657A" w:rsidP="006F657A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6D42FF65" w14:textId="77777777" w:rsidR="006F657A" w:rsidRDefault="006F657A" w:rsidP="006F657A">
                    <w:pPr>
                      <w:pStyle w:val="WitregelW2"/>
                    </w:pPr>
                  </w:p>
                  <w:p w14:paraId="3E4CB868" w14:textId="77777777" w:rsidR="006F657A" w:rsidRDefault="006F657A" w:rsidP="006F657A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204B4B38" w14:textId="33574AC3" w:rsidR="006F657A" w:rsidRDefault="006F657A" w:rsidP="006F657A">
                    <w:pPr>
                      <w:pStyle w:val="Referentiegegevens"/>
                    </w:pPr>
                    <w:r>
                      <w:t>IENW/BSK-2026/168939</w:t>
                    </w:r>
                  </w:p>
                  <w:p w14:paraId="03916A3B" w14:textId="77777777" w:rsidR="006F657A" w:rsidRDefault="006F657A" w:rsidP="006F657A">
                    <w:pPr>
                      <w:pStyle w:val="WitregelW1"/>
                    </w:pPr>
                  </w:p>
                  <w:p w14:paraId="7CA50676" w14:textId="77777777" w:rsidR="006F657A" w:rsidRDefault="006F657A" w:rsidP="006F657A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61F5E370" w14:textId="0CB375A4" w:rsidR="006F657A" w:rsidRDefault="000351F5" w:rsidP="006F657A">
                    <w:pPr>
                      <w:pStyle w:val="Referentiegegevens"/>
                    </w:pPr>
                    <w:r>
                      <w:t>2</w:t>
                    </w:r>
                  </w:p>
                  <w:p w14:paraId="483A7FEB" w14:textId="79F7EB36" w:rsidR="002468AE" w:rsidRPr="002468AE" w:rsidRDefault="002468AE" w:rsidP="002468AE">
                    <w:pPr>
                      <w:pStyle w:val="Referentiegegevens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1805347" wp14:editId="53079EC9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6B46CB" w14:textId="77777777" w:rsidR="00F205CE" w:rsidRDefault="00935A5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52B8F05" wp14:editId="431A7FB1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805347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046B46CB" w14:textId="77777777" w:rsidR="00F205CE" w:rsidRDefault="00935A5D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52B8F05" wp14:editId="431A7FB1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663769C" wp14:editId="10CA269A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8CA909" w14:textId="77777777" w:rsidR="00F205CE" w:rsidRDefault="00935A5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AA19113" wp14:editId="534775B2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63769C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438CA909" w14:textId="77777777" w:rsidR="00F205CE" w:rsidRDefault="00935A5D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6AA19113" wp14:editId="534775B2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363792F3" wp14:editId="0D0D462D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D2E6E6" w14:textId="77777777" w:rsidR="00F205CE" w:rsidRDefault="00935A5D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3792F3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05D2E6E6" w14:textId="77777777" w:rsidR="00F205CE" w:rsidRDefault="00935A5D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149F447" wp14:editId="1D2D3005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783DA0" w14:textId="77777777" w:rsidR="00477AEE" w:rsidRDefault="00477AEE" w:rsidP="00477AEE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  <w:p w14:paraId="5995D4FE" w14:textId="77777777" w:rsidR="00C51F68" w:rsidRDefault="00C51F6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49F447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20783DA0" w14:textId="77777777" w:rsidR="00477AEE" w:rsidRDefault="00477AEE" w:rsidP="00477AEE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  <w:p w14:paraId="5995D4FE" w14:textId="77777777" w:rsidR="00C51F68" w:rsidRDefault="00C51F6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997FCB1" wp14:editId="06C5FA15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F205CE" w14:paraId="68D9B93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FD4ADC5" w14:textId="77777777" w:rsidR="00F205CE" w:rsidRDefault="00F205CE"/>
                            </w:tc>
                            <w:tc>
                              <w:tcPr>
                                <w:tcW w:w="5400" w:type="dxa"/>
                              </w:tcPr>
                              <w:p w14:paraId="0D1B3C01" w14:textId="77777777" w:rsidR="00F205CE" w:rsidRDefault="00F205CE"/>
                            </w:tc>
                          </w:tr>
                          <w:tr w:rsidR="00F205CE" w14:paraId="0667955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3A47949" w14:textId="77777777" w:rsidR="00F205CE" w:rsidRDefault="00935A5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7CD9F5D" w14:textId="097D671F" w:rsidR="00F205CE" w:rsidRDefault="00351493">
                                <w:r>
                                  <w:t>2 oktober 2026</w:t>
                                </w:r>
                              </w:p>
                            </w:tc>
                          </w:tr>
                          <w:tr w:rsidR="00F205CE" w14:paraId="4284523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ED818CB" w14:textId="77777777" w:rsidR="00F205CE" w:rsidRDefault="00935A5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33C11D1" w14:textId="77777777" w:rsidR="00F205CE" w:rsidRDefault="00935A5D">
                                <w:r>
                                  <w:t>Benchmark luchthaventarieven en overheidsheffingen 2025</w:t>
                                </w:r>
                              </w:p>
                            </w:tc>
                          </w:tr>
                          <w:tr w:rsidR="00F205CE" w14:paraId="42B8D5C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9541420" w14:textId="77777777" w:rsidR="00F205CE" w:rsidRDefault="00F205CE"/>
                            </w:tc>
                            <w:tc>
                              <w:tcPr>
                                <w:tcW w:w="5400" w:type="dxa"/>
                              </w:tcPr>
                              <w:p w14:paraId="5994F647" w14:textId="77777777" w:rsidR="00F205CE" w:rsidRDefault="00F205CE"/>
                            </w:tc>
                          </w:tr>
                        </w:tbl>
                        <w:p w14:paraId="47EE719C" w14:textId="77777777" w:rsidR="00C51F68" w:rsidRDefault="00C51F6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97FCB1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F205CE" w14:paraId="68D9B93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FD4ADC5" w14:textId="77777777" w:rsidR="00F205CE" w:rsidRDefault="00F205CE"/>
                      </w:tc>
                      <w:tc>
                        <w:tcPr>
                          <w:tcW w:w="5400" w:type="dxa"/>
                        </w:tcPr>
                        <w:p w14:paraId="0D1B3C01" w14:textId="77777777" w:rsidR="00F205CE" w:rsidRDefault="00F205CE"/>
                      </w:tc>
                    </w:tr>
                    <w:tr w:rsidR="00F205CE" w14:paraId="0667955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3A47949" w14:textId="77777777" w:rsidR="00F205CE" w:rsidRDefault="00935A5D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7CD9F5D" w14:textId="097D671F" w:rsidR="00F205CE" w:rsidRDefault="00351493">
                          <w:r>
                            <w:t>2 oktober 2026</w:t>
                          </w:r>
                        </w:p>
                      </w:tc>
                    </w:tr>
                    <w:tr w:rsidR="00F205CE" w14:paraId="4284523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ED818CB" w14:textId="77777777" w:rsidR="00F205CE" w:rsidRDefault="00935A5D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33C11D1" w14:textId="77777777" w:rsidR="00F205CE" w:rsidRDefault="00935A5D">
                          <w:r>
                            <w:t>Benchmark luchthaventarieven en overheidsheffingen 2025</w:t>
                          </w:r>
                        </w:p>
                      </w:tc>
                    </w:tr>
                    <w:tr w:rsidR="00F205CE" w14:paraId="42B8D5C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9541420" w14:textId="77777777" w:rsidR="00F205CE" w:rsidRDefault="00F205CE"/>
                      </w:tc>
                      <w:tc>
                        <w:tcPr>
                          <w:tcW w:w="5400" w:type="dxa"/>
                        </w:tcPr>
                        <w:p w14:paraId="5994F647" w14:textId="77777777" w:rsidR="00F205CE" w:rsidRDefault="00F205CE"/>
                      </w:tc>
                    </w:tr>
                  </w:tbl>
                  <w:p w14:paraId="47EE719C" w14:textId="77777777" w:rsidR="00C51F68" w:rsidRDefault="00C51F6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74179AB1" wp14:editId="489678CD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A5A5F3" w14:textId="77777777" w:rsidR="00C51F68" w:rsidRDefault="00C51F6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179AB1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2CA5A5F3" w14:textId="77777777" w:rsidR="00C51F68" w:rsidRDefault="00C51F6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178225"/>
    <w:multiLevelType w:val="multilevel"/>
    <w:tmpl w:val="74EDF61A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6E754CA"/>
    <w:multiLevelType w:val="multilevel"/>
    <w:tmpl w:val="D5885DEA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8BB323E6"/>
    <w:multiLevelType w:val="multilevel"/>
    <w:tmpl w:val="6183B0CD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CB296DD"/>
    <w:multiLevelType w:val="multilevel"/>
    <w:tmpl w:val="A037CEBE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DF6EF1B0"/>
    <w:multiLevelType w:val="multilevel"/>
    <w:tmpl w:val="5D354377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A7405B"/>
    <w:multiLevelType w:val="multilevel"/>
    <w:tmpl w:val="030A26CA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8DDAC1"/>
    <w:multiLevelType w:val="multilevel"/>
    <w:tmpl w:val="9FF503A9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A72F4D"/>
    <w:multiLevelType w:val="multilevel"/>
    <w:tmpl w:val="865DD1B4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8438B0"/>
    <w:multiLevelType w:val="multilevel"/>
    <w:tmpl w:val="87F8CEBA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C4ECED"/>
    <w:multiLevelType w:val="multilevel"/>
    <w:tmpl w:val="7B25D37A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6468E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16103BF"/>
    <w:multiLevelType w:val="multilevel"/>
    <w:tmpl w:val="F66E06D1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D8A13EF"/>
    <w:multiLevelType w:val="multilevel"/>
    <w:tmpl w:val="EFA785D5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64FC5B"/>
    <w:multiLevelType w:val="multilevel"/>
    <w:tmpl w:val="6C5DD003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08C8B73"/>
    <w:multiLevelType w:val="multilevel"/>
    <w:tmpl w:val="9974DBE6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FC35E3"/>
    <w:multiLevelType w:val="multilevel"/>
    <w:tmpl w:val="9041734F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0E28FD"/>
    <w:multiLevelType w:val="multilevel"/>
    <w:tmpl w:val="CC06F79C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867FA91"/>
    <w:multiLevelType w:val="multilevel"/>
    <w:tmpl w:val="A1FE609A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D4A3AE2"/>
    <w:multiLevelType w:val="multilevel"/>
    <w:tmpl w:val="73224D98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FA03C8"/>
    <w:multiLevelType w:val="multilevel"/>
    <w:tmpl w:val="88AF1EB7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33BEE18"/>
    <w:multiLevelType w:val="multilevel"/>
    <w:tmpl w:val="F617CF5B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51A682"/>
    <w:multiLevelType w:val="multilevel"/>
    <w:tmpl w:val="B9BFEAF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C97B666"/>
    <w:multiLevelType w:val="multilevel"/>
    <w:tmpl w:val="44AC6543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3" w15:restartNumberingAfterBreak="0">
    <w:nsid w:val="761F2C7F"/>
    <w:multiLevelType w:val="multilevel"/>
    <w:tmpl w:val="6ABC7958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6"/>
  </w:num>
  <w:num w:numId="3">
    <w:abstractNumId w:val="7"/>
  </w:num>
  <w:num w:numId="4">
    <w:abstractNumId w:val="0"/>
  </w:num>
  <w:num w:numId="5">
    <w:abstractNumId w:val="22"/>
  </w:num>
  <w:num w:numId="6">
    <w:abstractNumId w:val="16"/>
  </w:num>
  <w:num w:numId="7">
    <w:abstractNumId w:val="2"/>
  </w:num>
  <w:num w:numId="8">
    <w:abstractNumId w:val="8"/>
  </w:num>
  <w:num w:numId="9">
    <w:abstractNumId w:val="12"/>
  </w:num>
  <w:num w:numId="10">
    <w:abstractNumId w:val="1"/>
  </w:num>
  <w:num w:numId="11">
    <w:abstractNumId w:val="18"/>
  </w:num>
  <w:num w:numId="12">
    <w:abstractNumId w:val="21"/>
  </w:num>
  <w:num w:numId="13">
    <w:abstractNumId w:val="11"/>
  </w:num>
  <w:num w:numId="14">
    <w:abstractNumId w:val="23"/>
  </w:num>
  <w:num w:numId="15">
    <w:abstractNumId w:val="20"/>
  </w:num>
  <w:num w:numId="16">
    <w:abstractNumId w:val="4"/>
  </w:num>
  <w:num w:numId="17">
    <w:abstractNumId w:val="9"/>
  </w:num>
  <w:num w:numId="18">
    <w:abstractNumId w:val="19"/>
  </w:num>
  <w:num w:numId="19">
    <w:abstractNumId w:val="15"/>
  </w:num>
  <w:num w:numId="20">
    <w:abstractNumId w:val="14"/>
  </w:num>
  <w:num w:numId="21">
    <w:abstractNumId w:val="5"/>
  </w:num>
  <w:num w:numId="22">
    <w:abstractNumId w:val="17"/>
  </w:num>
  <w:num w:numId="23">
    <w:abstractNumId w:val="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ADF"/>
    <w:rsid w:val="00004CC8"/>
    <w:rsid w:val="00013A0E"/>
    <w:rsid w:val="000351F5"/>
    <w:rsid w:val="00075D4B"/>
    <w:rsid w:val="00097E51"/>
    <w:rsid w:val="000C3ADF"/>
    <w:rsid w:val="000D2997"/>
    <w:rsid w:val="000D61AD"/>
    <w:rsid w:val="000E0A9B"/>
    <w:rsid w:val="000E2520"/>
    <w:rsid w:val="000F71E1"/>
    <w:rsid w:val="001239DB"/>
    <w:rsid w:val="00144090"/>
    <w:rsid w:val="0018587F"/>
    <w:rsid w:val="001A23F7"/>
    <w:rsid w:val="001D4F98"/>
    <w:rsid w:val="00226156"/>
    <w:rsid w:val="002468AE"/>
    <w:rsid w:val="002B7F04"/>
    <w:rsid w:val="002C34CE"/>
    <w:rsid w:val="002F77A3"/>
    <w:rsid w:val="0034313E"/>
    <w:rsid w:val="00343CB6"/>
    <w:rsid w:val="00351493"/>
    <w:rsid w:val="003525F3"/>
    <w:rsid w:val="00353299"/>
    <w:rsid w:val="00383E64"/>
    <w:rsid w:val="0038731C"/>
    <w:rsid w:val="003C1946"/>
    <w:rsid w:val="003D3506"/>
    <w:rsid w:val="0040053D"/>
    <w:rsid w:val="004233E8"/>
    <w:rsid w:val="00425040"/>
    <w:rsid w:val="004410A1"/>
    <w:rsid w:val="00477AEE"/>
    <w:rsid w:val="0049555B"/>
    <w:rsid w:val="004961F4"/>
    <w:rsid w:val="004F5FD3"/>
    <w:rsid w:val="00500390"/>
    <w:rsid w:val="00564FF1"/>
    <w:rsid w:val="005810DD"/>
    <w:rsid w:val="005B0DAC"/>
    <w:rsid w:val="005B5862"/>
    <w:rsid w:val="00643631"/>
    <w:rsid w:val="00650C8D"/>
    <w:rsid w:val="00654754"/>
    <w:rsid w:val="0065631C"/>
    <w:rsid w:val="006773D6"/>
    <w:rsid w:val="006861DC"/>
    <w:rsid w:val="006C1476"/>
    <w:rsid w:val="006E20C1"/>
    <w:rsid w:val="006F657A"/>
    <w:rsid w:val="007308EF"/>
    <w:rsid w:val="00753620"/>
    <w:rsid w:val="00757DF6"/>
    <w:rsid w:val="00764567"/>
    <w:rsid w:val="00766BEB"/>
    <w:rsid w:val="00775B0A"/>
    <w:rsid w:val="00784EAC"/>
    <w:rsid w:val="007950E0"/>
    <w:rsid w:val="007A35B2"/>
    <w:rsid w:val="007D06FD"/>
    <w:rsid w:val="007E00CC"/>
    <w:rsid w:val="00800F45"/>
    <w:rsid w:val="00806AEC"/>
    <w:rsid w:val="00845BC1"/>
    <w:rsid w:val="0085050F"/>
    <w:rsid w:val="0087475D"/>
    <w:rsid w:val="00895303"/>
    <w:rsid w:val="008A56C6"/>
    <w:rsid w:val="008A6A52"/>
    <w:rsid w:val="008C5563"/>
    <w:rsid w:val="008E2A57"/>
    <w:rsid w:val="00902854"/>
    <w:rsid w:val="00905CBF"/>
    <w:rsid w:val="00920DE1"/>
    <w:rsid w:val="00924434"/>
    <w:rsid w:val="00935A5D"/>
    <w:rsid w:val="00960FD6"/>
    <w:rsid w:val="00963E21"/>
    <w:rsid w:val="009C2F6F"/>
    <w:rsid w:val="009F2E8A"/>
    <w:rsid w:val="00A208AF"/>
    <w:rsid w:val="00A96448"/>
    <w:rsid w:val="00A972F7"/>
    <w:rsid w:val="00AE02C7"/>
    <w:rsid w:val="00AF7EED"/>
    <w:rsid w:val="00B424B0"/>
    <w:rsid w:val="00B77E3B"/>
    <w:rsid w:val="00BC2A1F"/>
    <w:rsid w:val="00BD2363"/>
    <w:rsid w:val="00BD6160"/>
    <w:rsid w:val="00C07805"/>
    <w:rsid w:val="00C20913"/>
    <w:rsid w:val="00C37CB3"/>
    <w:rsid w:val="00C450CE"/>
    <w:rsid w:val="00C51F68"/>
    <w:rsid w:val="00C8525E"/>
    <w:rsid w:val="00D450D7"/>
    <w:rsid w:val="00D72A91"/>
    <w:rsid w:val="00DE0C9C"/>
    <w:rsid w:val="00E30FFD"/>
    <w:rsid w:val="00E333D5"/>
    <w:rsid w:val="00E532E1"/>
    <w:rsid w:val="00E53FB1"/>
    <w:rsid w:val="00E93FDA"/>
    <w:rsid w:val="00EB4D04"/>
    <w:rsid w:val="00ED7ADB"/>
    <w:rsid w:val="00EE37AB"/>
    <w:rsid w:val="00EE6580"/>
    <w:rsid w:val="00F205CE"/>
    <w:rsid w:val="00F55707"/>
    <w:rsid w:val="00FD2D76"/>
    <w:rsid w:val="00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05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0C3AD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AD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3AD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ADF"/>
    <w:rPr>
      <w:rFonts w:ascii="Verdana" w:hAnsi="Verdana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3AD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3ADF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0C3ADF"/>
    <w:rPr>
      <w:vertAlign w:val="superscript"/>
    </w:rPr>
  </w:style>
  <w:style w:type="paragraph" w:styleId="Revision">
    <w:name w:val="Revision"/>
    <w:hidden/>
    <w:uiPriority w:val="99"/>
    <w:semiHidden/>
    <w:rsid w:val="00784EAC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84E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4E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4EAC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E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EAC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webSetting" Target="webSettings0.xml" Id="rId22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438</ap:Words>
  <ap:Characters>2501</ap:Characters>
  <ap:DocSecurity>0</ap:DocSecurity>
  <ap:Lines>20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Benchmark luchthaventarieven en overheidsheffingen 2025</vt:lpstr>
    </vt:vector>
  </ap:TitlesOfParts>
  <ap:LinksUpToDate>false</ap:LinksUpToDate>
  <ap:CharactersWithSpaces>2934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2026-10-02T14:40:00.0000000Z</dcterms:created>
  <dcterms:modified xsi:type="dcterms:W3CDTF">2026-10-02T14:40:00.0000000Z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Benchmark luchthaventarieven en overheidsheffingen 2025</vt:lpwstr>
  </property>
  <property fmtid="{D5CDD505-2E9C-101B-9397-08002B2CF9AE}" pid="5" name="Publicatiedatum">
    <vt:lpwstr/>
  </property>
  <property fmtid="{D5CDD505-2E9C-101B-9397-08002B2CF9AE}" pid="6" name="Verantwoordelijke organisatie">
    <vt:lpwstr>Dir. Luchtvaartstrategie &amp; Weerbaarheid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P. Beekman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