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FA3" w:rsidRDefault="002551C5" w14:paraId="1DFBC874" w14:textId="77777777">
      <w:pPr>
        <w:pStyle w:val="Salutation"/>
      </w:pPr>
      <w:bookmarkStart w:name="_GoBack" w:id="0"/>
      <w:bookmarkEnd w:id="0"/>
      <w:r>
        <w:t>Geachte voorzitter,</w:t>
      </w:r>
    </w:p>
    <w:p w:rsidR="00C41FE1" w:rsidP="00C41FE1" w:rsidRDefault="002551C5" w14:paraId="233E2266" w14:textId="751E03AB">
      <w:pPr>
        <w:spacing w:after="240"/>
        <w:rPr>
          <w:color w:val="auto"/>
        </w:rPr>
      </w:pPr>
      <w:r>
        <w:t xml:space="preserve">Hierbij </w:t>
      </w:r>
      <w:r w:rsidR="00DA431E">
        <w:t xml:space="preserve">ontvangt de Kamer de antwoorden op </w:t>
      </w:r>
      <w:r w:rsidR="00011FAC">
        <w:t>de vragen</w:t>
      </w:r>
      <w:r w:rsidR="001B0824">
        <w:t xml:space="preserve"> </w:t>
      </w:r>
      <w:r w:rsidR="00876887">
        <w:t xml:space="preserve">van </w:t>
      </w:r>
      <w:r w:rsidR="0067245B">
        <w:t xml:space="preserve">de leden </w:t>
      </w:r>
      <w:r w:rsidR="0013626B">
        <w:t xml:space="preserve">Boelsma-Hoekstra en Krul (beiden CDA) </w:t>
      </w:r>
      <w:r w:rsidR="0067245B">
        <w:t xml:space="preserve">over </w:t>
      </w:r>
      <w:r w:rsidR="0013626B">
        <w:t>de afsluiting van de Houtribdijk voor zwaar vrachtverkeer</w:t>
      </w:r>
      <w:r w:rsidR="0067245B">
        <w:t>.</w:t>
      </w:r>
    </w:p>
    <w:p w:rsidR="00DB1D7C" w:rsidP="008A1F05" w:rsidRDefault="00DB1D7C" w14:paraId="5F3F2FB5" w14:textId="21BA56D5"/>
    <w:p w:rsidR="00F331C6" w:rsidP="008A1F05" w:rsidRDefault="00F331C6" w14:paraId="107FE8AD" w14:textId="77777777"/>
    <w:p w:rsidR="00DB1D7C" w:rsidP="00DB1D7C" w:rsidRDefault="00DB1D7C" w14:paraId="6F3349C2" w14:textId="77777777">
      <w:r>
        <w:t>Hoogachtend,</w:t>
      </w:r>
    </w:p>
    <w:p w:rsidR="00DB1D7C" w:rsidP="00DB1D7C" w:rsidRDefault="00DB1D7C" w14:paraId="1DA19223" w14:textId="77777777"/>
    <w:p w:rsidR="00DB1D7C" w:rsidP="00DB1D7C" w:rsidRDefault="00DB1D7C" w14:paraId="5A700987" w14:textId="77777777"/>
    <w:p w:rsidR="00DB1D7C" w:rsidP="00DB1D7C" w:rsidRDefault="00DB1D7C" w14:paraId="172A5E75" w14:textId="77777777">
      <w:r>
        <w:t>DE MINISTER VAN INFRASTRUCTUUR EN WATERSTAAT,</w:t>
      </w:r>
    </w:p>
    <w:p w:rsidR="00DB1D7C" w:rsidP="00DB1D7C" w:rsidRDefault="00DB1D7C" w14:paraId="4F765CE2" w14:textId="77777777"/>
    <w:p w:rsidR="00DB1D7C" w:rsidP="00DB1D7C" w:rsidRDefault="00DB1D7C" w14:paraId="0AD634A7" w14:textId="77777777"/>
    <w:p w:rsidR="00DB1D7C" w:rsidP="00DB1D7C" w:rsidRDefault="00DB1D7C" w14:paraId="56AEA962" w14:textId="77777777"/>
    <w:p w:rsidR="00DB1D7C" w:rsidP="00DB1D7C" w:rsidRDefault="00DB1D7C" w14:paraId="05A4EFB8" w14:textId="77777777"/>
    <w:p w:rsidR="003F5E3A" w:rsidP="008A1F05" w:rsidRDefault="00D44D9B" w14:paraId="196893F2" w14:textId="37E1B211">
      <w:r w:rsidRPr="00D44D9B">
        <w:t>Vincent Karremans</w:t>
      </w:r>
    </w:p>
    <w:p w:rsidR="00DB1D7C" w:rsidRDefault="00DB1D7C" w14:paraId="57E27F41" w14:textId="77777777">
      <w:pPr>
        <w:spacing w:line="240" w:lineRule="auto"/>
      </w:pPr>
      <w:r>
        <w:br w:type="page"/>
      </w:r>
    </w:p>
    <w:p w:rsidRPr="005C3211" w:rsidR="0067245B" w:rsidP="00691F91" w:rsidRDefault="0013626B" w14:paraId="4EFE0275" w14:textId="5AED93F0">
      <w:pPr>
        <w:rPr>
          <w:b/>
          <w:bCs/>
        </w:rPr>
      </w:pPr>
      <w:r w:rsidRPr="005C3211">
        <w:rPr>
          <w:b/>
          <w:bCs/>
        </w:rPr>
        <w:lastRenderedPageBreak/>
        <w:t xml:space="preserve">Vraag 1 </w:t>
      </w:r>
    </w:p>
    <w:p w:rsidR="0013626B" w:rsidP="00691F91" w:rsidRDefault="0013626B" w14:paraId="44830D3E" w14:textId="2612DB7E">
      <w:r>
        <w:t>Hoe beoordeelt u, naar aanleiding van het bericht ‘</w:t>
      </w:r>
      <w:r>
        <w:rPr>
          <w:i/>
          <w:iCs/>
        </w:rPr>
        <w:t>Gedeputeerde Jeroen Olthof over hoe sluiting dijk Enkhuizen/Lelystad de logistieke sector in Noord-Holland treft. “We moeten nu echt samen optrekken</w:t>
      </w:r>
      <w:r>
        <w:t xml:space="preserve">”’, de gevolgen van de aangekondigde aslast- en gewichtsbeperking op de Houtribdijk voor ondernemers, vervoerders en de bereikbaarheid van Noord-Holland en Flevoland? </w:t>
      </w:r>
      <w:r>
        <w:rPr>
          <w:rStyle w:val="FootnoteReference"/>
        </w:rPr>
        <w:footnoteReference w:id="1"/>
      </w:r>
    </w:p>
    <w:p w:rsidR="0013626B" w:rsidP="00691F91" w:rsidRDefault="0013626B" w14:paraId="111632BC" w14:textId="77777777"/>
    <w:p w:rsidRPr="005C3211" w:rsidR="003F5E3A" w:rsidP="00691F91" w:rsidRDefault="003F5E3A" w14:paraId="2AC963B0" w14:textId="460F606D">
      <w:pPr>
        <w:autoSpaceDN/>
        <w:textAlignment w:val="auto"/>
        <w:rPr>
          <w:b/>
          <w:bCs/>
        </w:rPr>
      </w:pPr>
      <w:r w:rsidRPr="005C3211">
        <w:rPr>
          <w:b/>
          <w:bCs/>
        </w:rPr>
        <w:t>Antwoord 1</w:t>
      </w:r>
    </w:p>
    <w:p w:rsidRPr="0090675E" w:rsidR="0090675E" w:rsidP="0090675E" w:rsidRDefault="00691F91" w14:paraId="005AE768" w14:textId="4E8BF41E">
      <w:r>
        <w:t>Voor de circa 1</w:t>
      </w:r>
      <w:r w:rsidR="006728B6">
        <w:t>.</w:t>
      </w:r>
      <w:r>
        <w:t>000 voertuigen</w:t>
      </w:r>
      <w:r w:rsidR="00A727DA">
        <w:t xml:space="preserve"> (500 per rijrichting)</w:t>
      </w:r>
      <w:r>
        <w:t xml:space="preserve"> die dagelijks de Houtribdijk passeren en de voorgenomen gewichtsbeperking overschrijden, </w:t>
      </w:r>
      <w:r w:rsidR="00846702">
        <w:t>zal</w:t>
      </w:r>
      <w:r w:rsidRPr="00C91A82">
        <w:t xml:space="preserve"> dit leiden tot extra reistij</w:t>
      </w:r>
      <w:r>
        <w:t>d en vermindert het de bereikbaarheid van de provincies Noord-Holland en Flevoland</w:t>
      </w:r>
      <w:r w:rsidR="00D36F02">
        <w:t>.</w:t>
      </w:r>
      <w:r w:rsidR="00241130">
        <w:t xml:space="preserve"> </w:t>
      </w:r>
      <w:r w:rsidRPr="00241130" w:rsidR="00241130">
        <w:t>Ik realiseer mij dat dit voor de betrokkenen tot veel hinder en onvrede leidt.</w:t>
      </w:r>
      <w:r w:rsidR="0090675E">
        <w:t xml:space="preserve"> Het </w:t>
      </w:r>
      <w:r w:rsidRPr="0090675E" w:rsidR="0090675E">
        <w:t xml:space="preserve">verlagen van de belasting op de brug door het weren van </w:t>
      </w:r>
      <w:r w:rsidR="0090675E">
        <w:t xml:space="preserve">zwaarder </w:t>
      </w:r>
      <w:r w:rsidRPr="0090675E" w:rsidR="0090675E">
        <w:t>vrachtverkeer is</w:t>
      </w:r>
      <w:r w:rsidR="00C934C1">
        <w:t xml:space="preserve"> echter</w:t>
      </w:r>
      <w:r w:rsidRPr="0090675E" w:rsidR="0090675E">
        <w:t xml:space="preserve"> noodzakelijk om de constructieve veiligheid van de brug te waarborgen</w:t>
      </w:r>
      <w:r w:rsidR="00C934C1">
        <w:t xml:space="preserve"> en de brug voor het overige verkeer beschikbaar te houden.</w:t>
      </w:r>
    </w:p>
    <w:p w:rsidR="00691F91" w:rsidP="00691F91" w:rsidRDefault="00691F91" w14:paraId="15F3F9D9" w14:textId="3A6C3BAE"/>
    <w:p w:rsidR="00691F91" w:rsidP="00691F91" w:rsidRDefault="00691F91" w14:paraId="0A99D565" w14:textId="77777777">
      <w:pPr>
        <w:autoSpaceDN/>
        <w:textAlignment w:val="auto"/>
      </w:pPr>
    </w:p>
    <w:p w:rsidRPr="005C3211" w:rsidR="007A3E2C" w:rsidP="00691F91" w:rsidRDefault="003F5E3A" w14:paraId="424FF8F6" w14:textId="77777777">
      <w:pPr>
        <w:rPr>
          <w:b/>
          <w:bCs/>
        </w:rPr>
      </w:pPr>
      <w:r w:rsidRPr="005C3211">
        <w:rPr>
          <w:b/>
          <w:bCs/>
        </w:rPr>
        <w:t>Vraag 2</w:t>
      </w:r>
    </w:p>
    <w:p w:rsidR="0013626B" w:rsidP="00691F91" w:rsidRDefault="0013626B" w14:paraId="6877D1E1" w14:textId="546BBB26">
      <w:pPr>
        <w:autoSpaceDN/>
        <w:textAlignment w:val="auto"/>
      </w:pPr>
      <w:r>
        <w:t xml:space="preserve">Klopt het bericht van NH Nieuws dat al in 2019 bleek dat de Houtribbruggen in matige staat verkeerden, dat bij één brug sprake was van het einde van de levensduur en dat werd geadviseerd te onderzoeken of de bruggen het zwaardere verkeer nog konden dragen? Zo ja, welke afwegingen zijn naar aanleiding hiervan gemaakt over het onderhoud en de vervanging van de Houtribbruggen? </w:t>
      </w:r>
      <w:r>
        <w:rPr>
          <w:rStyle w:val="FootnoteReference"/>
        </w:rPr>
        <w:footnoteReference w:id="2"/>
      </w:r>
    </w:p>
    <w:p w:rsidR="00691F91" w:rsidP="00691F91" w:rsidRDefault="00691F91" w14:paraId="31C723F3" w14:textId="77777777">
      <w:pPr>
        <w:autoSpaceDN/>
        <w:textAlignment w:val="auto"/>
      </w:pPr>
    </w:p>
    <w:p w:rsidRPr="005C3211" w:rsidR="003F5E3A" w:rsidP="00691F91" w:rsidRDefault="003F5E3A" w14:paraId="76CB3270" w14:textId="5F78A10C">
      <w:pPr>
        <w:autoSpaceDN/>
        <w:textAlignment w:val="auto"/>
        <w:rPr>
          <w:b/>
          <w:bCs/>
        </w:rPr>
      </w:pPr>
      <w:r w:rsidRPr="005C3211">
        <w:rPr>
          <w:b/>
          <w:bCs/>
        </w:rPr>
        <w:t>Antwoord 2</w:t>
      </w:r>
    </w:p>
    <w:p w:rsidR="00C67562" w:rsidP="00C67562" w:rsidRDefault="00C67562" w14:paraId="4F599130" w14:textId="37FDB092">
      <w:r>
        <w:t xml:space="preserve">De Houtribbruggen bestaan uit enkele betonnen </w:t>
      </w:r>
      <w:r w:rsidR="006376B2">
        <w:t>aan</w:t>
      </w:r>
      <w:r>
        <w:t xml:space="preserve">bruggen en twee beweegbare stalen </w:t>
      </w:r>
      <w:r w:rsidR="006376B2">
        <w:t xml:space="preserve">bruggen </w:t>
      </w:r>
      <w:r>
        <w:t xml:space="preserve">over de schutkolken. </w:t>
      </w:r>
    </w:p>
    <w:p w:rsidR="006728B6" w:rsidP="00C67562" w:rsidRDefault="006728B6" w14:paraId="7218B1C5" w14:textId="77777777"/>
    <w:p w:rsidR="00C67562" w:rsidP="00C67562" w:rsidRDefault="006728B6" w14:paraId="54993A1E" w14:textId="2BC1D5FC">
      <w:r>
        <w:t>Tijdens inspecties in</w:t>
      </w:r>
      <w:r w:rsidRPr="00121A25" w:rsidR="00C67562">
        <w:t xml:space="preserve"> 2019 </w:t>
      </w:r>
      <w:r w:rsidR="00C67562">
        <w:t>is geconstateerd dat d</w:t>
      </w:r>
      <w:r w:rsidRPr="00121A25" w:rsidR="00C67562">
        <w:t xml:space="preserve">e betonnen </w:t>
      </w:r>
      <w:r w:rsidR="006376B2">
        <w:t>aan</w:t>
      </w:r>
      <w:r w:rsidRPr="00121A25" w:rsidR="00C67562">
        <w:t>bruggen in matige staat</w:t>
      </w:r>
      <w:r w:rsidR="00C67562">
        <w:t xml:space="preserve"> verkeerden</w:t>
      </w:r>
      <w:r w:rsidRPr="00121A25" w:rsidR="00C67562">
        <w:t xml:space="preserve">. </w:t>
      </w:r>
      <w:r w:rsidR="00C759DD">
        <w:t>De c</w:t>
      </w:r>
      <w:r>
        <w:t>onclusie voor de</w:t>
      </w:r>
      <w:r w:rsidRPr="00121A25" w:rsidR="00C67562">
        <w:t xml:space="preserve"> </w:t>
      </w:r>
      <w:r w:rsidR="006376B2">
        <w:t>vallen van de beweegbare stalen bruggen</w:t>
      </w:r>
      <w:r w:rsidRPr="00121A25" w:rsidR="00C67562">
        <w:t xml:space="preserve"> (waar nu de scheur</w:t>
      </w:r>
      <w:r w:rsidR="006376B2">
        <w:t>tjes in</w:t>
      </w:r>
      <w:r w:rsidRPr="00121A25" w:rsidR="00C67562">
        <w:t xml:space="preserve"> zitten) </w:t>
      </w:r>
      <w:r>
        <w:t>was</w:t>
      </w:r>
      <w:r w:rsidRPr="00121A25" w:rsidR="00C67562">
        <w:t xml:space="preserve"> </w:t>
      </w:r>
      <w:r>
        <w:t>destijds</w:t>
      </w:r>
      <w:r w:rsidRPr="00121A25" w:rsidR="00C67562">
        <w:t xml:space="preserve"> “geen risico”</w:t>
      </w:r>
      <w:r>
        <w:t>.</w:t>
      </w:r>
      <w:r w:rsidR="00C67562">
        <w:t xml:space="preserve"> </w:t>
      </w:r>
      <w:r w:rsidRPr="00121A25" w:rsidR="00C67562">
        <w:t xml:space="preserve">De term einde levensduur </w:t>
      </w:r>
      <w:r w:rsidR="00764A70">
        <w:t>is</w:t>
      </w:r>
      <w:r w:rsidR="00B35E4D">
        <w:t xml:space="preserve"> </w:t>
      </w:r>
      <w:r w:rsidRPr="00121A25" w:rsidR="00B35E4D">
        <w:t>in de</w:t>
      </w:r>
      <w:r w:rsidR="00B35E4D">
        <w:t xml:space="preserve"> inspectie</w:t>
      </w:r>
      <w:r w:rsidRPr="00121A25" w:rsidR="00B35E4D">
        <w:t>rapporten</w:t>
      </w:r>
      <w:r w:rsidR="00764A70">
        <w:t xml:space="preserve"> </w:t>
      </w:r>
      <w:r w:rsidRPr="00121A25" w:rsidR="00C67562">
        <w:t>gebruikt voor</w:t>
      </w:r>
      <w:r w:rsidR="00C67562">
        <w:t xml:space="preserve"> </w:t>
      </w:r>
      <w:r w:rsidR="006376B2">
        <w:t xml:space="preserve">de </w:t>
      </w:r>
      <w:r w:rsidRPr="00121A25" w:rsidR="00C67562">
        <w:t>werktuigbouwkundige onderdelen</w:t>
      </w:r>
      <w:r w:rsidR="00C67562">
        <w:t xml:space="preserve"> </w:t>
      </w:r>
      <w:r>
        <w:t>(</w:t>
      </w:r>
      <w:r w:rsidR="00F43C35">
        <w:t>o</w:t>
      </w:r>
      <w:r w:rsidR="00B35E4D">
        <w:t>.</w:t>
      </w:r>
      <w:r w:rsidR="00F43C35">
        <w:t>a</w:t>
      </w:r>
      <w:r w:rsidR="00B35E4D">
        <w:t>.</w:t>
      </w:r>
      <w:r w:rsidR="00C759DD">
        <w:t xml:space="preserve"> het</w:t>
      </w:r>
      <w:r w:rsidR="00F43C35">
        <w:t xml:space="preserve"> bewegingswerk</w:t>
      </w:r>
      <w:r>
        <w:t xml:space="preserve">) </w:t>
      </w:r>
      <w:r w:rsidR="00C67562">
        <w:t xml:space="preserve">van de beweegbare stalen </w:t>
      </w:r>
      <w:r w:rsidR="006376B2">
        <w:t>bruggen</w:t>
      </w:r>
      <w:r w:rsidR="00C67562">
        <w:t xml:space="preserve"> en dus</w:t>
      </w:r>
      <w:r w:rsidRPr="00121A25" w:rsidR="00C67562">
        <w:t xml:space="preserve"> niet voor de </w:t>
      </w:r>
      <w:r w:rsidR="006376B2">
        <w:t>stalen vallen of de betonnen aanbruggen</w:t>
      </w:r>
      <w:r w:rsidRPr="00121A25" w:rsidR="00C67562">
        <w:t>.</w:t>
      </w:r>
      <w:r w:rsidR="00C67562">
        <w:t xml:space="preserve"> </w:t>
      </w:r>
    </w:p>
    <w:p w:rsidR="006A7BD6" w:rsidP="00C67562" w:rsidRDefault="006A7BD6" w14:paraId="23168EC1" w14:textId="77777777"/>
    <w:p w:rsidR="00C67562" w:rsidP="00C67562" w:rsidRDefault="00A06874" w14:paraId="15576319" w14:textId="0B7ACA6A">
      <w:r w:rsidRPr="00A06874">
        <w:t xml:space="preserve">Het geadviseerde onderzoek naar het zwaardere verkeer op de betonnen aanbruggen is deels in 2015 al uitgevoerd en er is aanvullend onderzoek gedaan in 2020. </w:t>
      </w:r>
      <w:r w:rsidRPr="00A06874" w:rsidR="00C67562">
        <w:t>Hieruit</w:t>
      </w:r>
      <w:r w:rsidRPr="00121A25" w:rsidR="00C67562">
        <w:t xml:space="preserve"> </w:t>
      </w:r>
      <w:r w:rsidR="00C67562">
        <w:t>is geconcludeerd</w:t>
      </w:r>
      <w:r w:rsidRPr="00121A25" w:rsidR="00C67562">
        <w:t xml:space="preserve"> dat het zwaardere verkeer </w:t>
      </w:r>
      <w:r w:rsidR="00C67562">
        <w:t xml:space="preserve">voor de betonnen aanbruggen </w:t>
      </w:r>
      <w:r w:rsidRPr="00121A25" w:rsidR="00C67562">
        <w:t xml:space="preserve">geen probleem </w:t>
      </w:r>
      <w:r w:rsidR="00C759DD">
        <w:t xml:space="preserve">vormt </w:t>
      </w:r>
      <w:r w:rsidR="00C67562">
        <w:t xml:space="preserve">wanneer </w:t>
      </w:r>
      <w:r w:rsidRPr="00121A25" w:rsidR="00C67562">
        <w:t>de betonconstructie en voegovergangen tijdig onderhouden worden.</w:t>
      </w:r>
      <w:r w:rsidR="006A7BD6">
        <w:t xml:space="preserve"> </w:t>
      </w:r>
      <w:r w:rsidR="006376B2">
        <w:t xml:space="preserve">Dit onderhoud is </w:t>
      </w:r>
      <w:r w:rsidR="00F43C35">
        <w:t>geprogrammeerd</w:t>
      </w:r>
      <w:r w:rsidR="00B35E4D">
        <w:t>,</w:t>
      </w:r>
      <w:r w:rsidR="00F43C35">
        <w:t xml:space="preserve"> maar </w:t>
      </w:r>
      <w:r w:rsidR="006376B2">
        <w:t>nog niet uitgevoerd wegens tekort aan middelen</w:t>
      </w:r>
      <w:r w:rsidR="00226870">
        <w:t xml:space="preserve"> en personele capaciteit</w:t>
      </w:r>
      <w:r w:rsidR="006376B2">
        <w:t xml:space="preserve">. </w:t>
      </w:r>
    </w:p>
    <w:p w:rsidRPr="00121A25" w:rsidR="006A7BD6" w:rsidP="00C67562" w:rsidRDefault="006A7BD6" w14:paraId="1ECF4801" w14:textId="77777777"/>
    <w:p w:rsidR="00691F91" w:rsidP="006A7BD6" w:rsidRDefault="00C67562" w14:paraId="00F8F9D4" w14:textId="34496644">
      <w:r w:rsidRPr="00121A25">
        <w:t xml:space="preserve">Het risico </w:t>
      </w:r>
      <w:r>
        <w:t>op</w:t>
      </w:r>
      <w:r w:rsidRPr="00121A25">
        <w:t xml:space="preserve"> scheurvorming in de stalen </w:t>
      </w:r>
      <w:r w:rsidR="00F43C35">
        <w:t>vallen</w:t>
      </w:r>
      <w:r w:rsidRPr="00121A25">
        <w:t xml:space="preserve"> is voor het eerst bekend geworden in 2024</w:t>
      </w:r>
      <w:r w:rsidR="00F43C35">
        <w:t>. Hiern</w:t>
      </w:r>
      <w:r w:rsidRPr="00121A25">
        <w:t>a</w:t>
      </w:r>
      <w:r w:rsidR="00F43C35">
        <w:t xml:space="preserve"> zijn</w:t>
      </w:r>
      <w:r w:rsidRPr="00121A25">
        <w:t xml:space="preserve"> aanvullende inspecties uitgevoerd, </w:t>
      </w:r>
      <w:r w:rsidR="00F43C35">
        <w:t xml:space="preserve">is </w:t>
      </w:r>
      <w:r w:rsidRPr="00121A25">
        <w:t>er een windkrachtbeperking ingevoerd</w:t>
      </w:r>
      <w:r w:rsidR="00F43C35">
        <w:t xml:space="preserve"> en is </w:t>
      </w:r>
      <w:r w:rsidRPr="00121A25">
        <w:t>spoedherstel</w:t>
      </w:r>
      <w:r>
        <w:t xml:space="preserve"> </w:t>
      </w:r>
      <w:r w:rsidRPr="00121A25">
        <w:t>uitgevoerd</w:t>
      </w:r>
      <w:r w:rsidR="00F43C35">
        <w:t>. H</w:t>
      </w:r>
      <w:r w:rsidRPr="00121A25">
        <w:t xml:space="preserve">et vervangen van de </w:t>
      </w:r>
      <w:r>
        <w:t xml:space="preserve">stalen </w:t>
      </w:r>
      <w:r w:rsidR="00F43C35">
        <w:t>vallen</w:t>
      </w:r>
      <w:r w:rsidR="006A7BD6">
        <w:t xml:space="preserve"> is opgenomen in de </w:t>
      </w:r>
      <w:r w:rsidR="006376B2">
        <w:t>programmering voor vernieuwing.</w:t>
      </w:r>
      <w:r w:rsidR="006A7BD6">
        <w:t xml:space="preserve"> </w:t>
      </w:r>
    </w:p>
    <w:p w:rsidRPr="00C67562" w:rsidR="00C67562" w:rsidP="00C67562" w:rsidRDefault="00C67562" w14:paraId="2A98F425" w14:textId="77777777"/>
    <w:p w:rsidRPr="005C3211" w:rsidR="003F5E3A" w:rsidP="00691F91" w:rsidRDefault="006361AD" w14:paraId="6C5ADFB5" w14:textId="3FBAEBE8">
      <w:pPr>
        <w:pStyle w:val="Verdanav9r12"/>
        <w:spacing w:before="0"/>
        <w:rPr>
          <w:b/>
          <w:bCs/>
        </w:rPr>
      </w:pPr>
      <w:r w:rsidRPr="005C3211">
        <w:rPr>
          <w:b/>
          <w:bCs/>
        </w:rPr>
        <w:t>V</w:t>
      </w:r>
      <w:r w:rsidRPr="005C3211" w:rsidR="003F5E3A">
        <w:rPr>
          <w:b/>
          <w:bCs/>
        </w:rPr>
        <w:t>raag 3</w:t>
      </w:r>
    </w:p>
    <w:p w:rsidR="0013626B" w:rsidP="00691F91" w:rsidRDefault="0013626B" w14:paraId="7C6ECF00" w14:textId="77777777">
      <w:pPr>
        <w:rPr>
          <w:rFonts w:ascii="Aptos" w:hAnsi="Aptos"/>
          <w:color w:val="auto"/>
          <w:sz w:val="24"/>
          <w:szCs w:val="24"/>
        </w:rPr>
      </w:pPr>
      <w:r>
        <w:t>Welke toename van het vrachtverkeer verwacht u op de A6 tussen Lelystad en Almere als gevolg van de afsluiting van de Houtribdijk voor zwaar vrachtverkeer?</w:t>
      </w:r>
    </w:p>
    <w:p w:rsidR="00691F91" w:rsidP="00691F91" w:rsidRDefault="00691F91" w14:paraId="6D39FA06" w14:textId="77777777">
      <w:pPr>
        <w:autoSpaceDN/>
        <w:textAlignment w:val="auto"/>
      </w:pPr>
    </w:p>
    <w:p w:rsidRPr="005C3211" w:rsidR="00DB1D7C" w:rsidP="00691F91" w:rsidRDefault="003F5E3A" w14:paraId="4A35D590" w14:textId="6A94E59F">
      <w:pPr>
        <w:autoSpaceDN/>
        <w:textAlignment w:val="auto"/>
        <w:rPr>
          <w:b/>
          <w:bCs/>
        </w:rPr>
      </w:pPr>
      <w:r w:rsidRPr="005C3211">
        <w:rPr>
          <w:b/>
          <w:bCs/>
        </w:rPr>
        <w:t>Antwoord 3</w:t>
      </w:r>
    </w:p>
    <w:p w:rsidR="006A7BD6" w:rsidP="006A7BD6" w:rsidRDefault="006A7BD6" w14:paraId="5CBBAC50" w14:textId="78769292">
      <w:r w:rsidRPr="00137B84">
        <w:t>Detailinformatie over het aantal vrachtwagens dat meer dan 15 ton weegt</w:t>
      </w:r>
      <w:r w:rsidR="00F43C35">
        <w:t>,</w:t>
      </w:r>
      <w:r w:rsidRPr="00137B84">
        <w:t xml:space="preserve"> is niet beschikbaar. Op basis van verkeersaantallen en verkeersgegevens is de inschatting dat op een weekdagetmaal per rijrichting circa </w:t>
      </w:r>
      <w:r>
        <w:t>500</w:t>
      </w:r>
      <w:r w:rsidRPr="00137B84">
        <w:t xml:space="preserve"> vrachtwagens</w:t>
      </w:r>
      <w:r w:rsidR="00B35E4D">
        <w:t xml:space="preserve"> die</w:t>
      </w:r>
      <w:r w:rsidRPr="00137B84">
        <w:t xml:space="preserve"> zwaarder dan 15 ton wegen</w:t>
      </w:r>
      <w:r w:rsidR="00B35E4D">
        <w:t xml:space="preserve"> zich zullen verplaatsen</w:t>
      </w:r>
      <w:r w:rsidRPr="00137B84">
        <w:t xml:space="preserve">. </w:t>
      </w:r>
    </w:p>
    <w:p w:rsidR="006A7BD6" w:rsidP="006A7BD6" w:rsidRDefault="006A7BD6" w14:paraId="53B120B4" w14:textId="77777777"/>
    <w:p w:rsidR="006A7BD6" w:rsidP="006A7BD6" w:rsidRDefault="006A7BD6" w14:paraId="7A70B2E9" w14:textId="6AC289CE">
      <w:r w:rsidRPr="00137B84">
        <w:t xml:space="preserve">Als </w:t>
      </w:r>
      <w:r w:rsidRPr="00137B84" w:rsidR="00BA78C8">
        <w:t>ervan uit</w:t>
      </w:r>
      <w:r w:rsidRPr="00137B84">
        <w:t xml:space="preserve"> wordt gegaan dat de helft van deze vrachtwagens de alternatieve route over Amsterdam gaat gebruiken en de andere helft over de Afsluitdijk</w:t>
      </w:r>
      <w:r w:rsidR="00F43C35">
        <w:t>,</w:t>
      </w:r>
      <w:r w:rsidRPr="00137B84">
        <w:t xml:space="preserve"> is er op zowel de A6 als de A7 een toename van het aantal vrachtwagens van afgerond circa 2</w:t>
      </w:r>
      <w:r>
        <w:t>50</w:t>
      </w:r>
      <w:r w:rsidRPr="00137B84">
        <w:t xml:space="preserve"> per weekdagetmaal per rijrichting.</w:t>
      </w:r>
    </w:p>
    <w:p w:rsidRPr="00137B84" w:rsidR="006A7BD6" w:rsidP="006A7BD6" w:rsidRDefault="006A7BD6" w14:paraId="71306F88" w14:textId="77777777"/>
    <w:p w:rsidRPr="00137B84" w:rsidR="006A7BD6" w:rsidP="006A7BD6" w:rsidRDefault="006A7BD6" w14:paraId="508C826A" w14:textId="2D447CCD">
      <w:r w:rsidRPr="00137B84">
        <w:t>Het aantal vrachtwagens op de A6 tussen Lelystad en Almere was in 2025 circa 4</w:t>
      </w:r>
      <w:r w:rsidR="002B5193">
        <w:t>.</w:t>
      </w:r>
      <w:r w:rsidRPr="00137B84">
        <w:t>000 per weekdagetmaal</w:t>
      </w:r>
      <w:r w:rsidR="00BA78C8">
        <w:t xml:space="preserve"> per rijrichting</w:t>
      </w:r>
      <w:r w:rsidRPr="00137B84">
        <w:t>. De toename van het vrachtverkeer met de 2</w:t>
      </w:r>
      <w:r>
        <w:t>50</w:t>
      </w:r>
      <w:r w:rsidRPr="00137B84">
        <w:t xml:space="preserve"> vrachtwagens is dan </w:t>
      </w:r>
      <w:r w:rsidR="00846702">
        <w:t>circa</w:t>
      </w:r>
      <w:r w:rsidRPr="00137B84">
        <w:t xml:space="preserve"> </w:t>
      </w:r>
      <w:r>
        <w:t>6</w:t>
      </w:r>
      <w:r w:rsidRPr="00137B84">
        <w:t>%</w:t>
      </w:r>
      <w:r w:rsidR="00BA78C8">
        <w:t xml:space="preserve"> voor beide rijrichtingen</w:t>
      </w:r>
      <w:r w:rsidRPr="00137B84">
        <w:t>.</w:t>
      </w:r>
      <w:r>
        <w:t xml:space="preserve"> </w:t>
      </w:r>
    </w:p>
    <w:p w:rsidRPr="006A7BD6" w:rsidR="006A7BD6" w:rsidP="006A7BD6" w:rsidRDefault="006A7BD6" w14:paraId="6E6875E6" w14:textId="77777777"/>
    <w:p w:rsidRPr="005C3211" w:rsidR="003F5E3A" w:rsidP="00691F91" w:rsidRDefault="003F5E3A" w14:paraId="2D8C926B" w14:textId="6439A7BF">
      <w:pPr>
        <w:pStyle w:val="Groetregel"/>
        <w:tabs>
          <w:tab w:val="left" w:pos="1100"/>
        </w:tabs>
        <w:spacing w:before="0"/>
        <w:rPr>
          <w:b/>
          <w:bCs/>
        </w:rPr>
      </w:pPr>
      <w:r w:rsidRPr="005C3211">
        <w:rPr>
          <w:b/>
          <w:bCs/>
        </w:rPr>
        <w:t>Vraag 4</w:t>
      </w:r>
      <w:r w:rsidRPr="005C3211" w:rsidR="000E5026">
        <w:rPr>
          <w:b/>
          <w:bCs/>
        </w:rPr>
        <w:tab/>
      </w:r>
    </w:p>
    <w:p w:rsidR="0013626B" w:rsidP="00691F91" w:rsidRDefault="0013626B" w14:paraId="5BE06485" w14:textId="77777777">
      <w:pPr>
        <w:rPr>
          <w:rFonts w:ascii="Aptos" w:hAnsi="Aptos"/>
          <w:color w:val="auto"/>
          <w:sz w:val="24"/>
          <w:szCs w:val="24"/>
        </w:rPr>
      </w:pPr>
      <w:r>
        <w:t>Welke maatregelen gaat u nemen om de gevolgen van deze extra verkeersdruk voor de doorstroming en verkeersveiligheid op de A6 tussen Lelystad en Almere te beperken, mede gelet op het feit dat de voorziene verbreding van 2x2 naar 2x3 rijstroken tussen Almere-Oostvaarders en Lelystad sinds juni 2023 is gepauzeerd?</w:t>
      </w:r>
    </w:p>
    <w:p w:rsidR="006A7BD6" w:rsidP="00691F91" w:rsidRDefault="006A7BD6" w14:paraId="51BF32B0" w14:textId="77777777">
      <w:pPr>
        <w:autoSpaceDN/>
        <w:textAlignment w:val="auto"/>
      </w:pPr>
    </w:p>
    <w:p w:rsidRPr="005C3211" w:rsidR="003F5E3A" w:rsidP="00691F91" w:rsidRDefault="003F5E3A" w14:paraId="325BAD57" w14:textId="3B3A96FD">
      <w:pPr>
        <w:autoSpaceDN/>
        <w:textAlignment w:val="auto"/>
        <w:rPr>
          <w:b/>
          <w:bCs/>
        </w:rPr>
      </w:pPr>
      <w:r w:rsidRPr="005C3211">
        <w:rPr>
          <w:b/>
          <w:bCs/>
        </w:rPr>
        <w:t>Antwoord 4</w:t>
      </w:r>
    </w:p>
    <w:p w:rsidR="00BA4C85" w:rsidP="00BA4C85" w:rsidRDefault="00BA4C85" w14:paraId="62850027" w14:textId="766645B3">
      <w:r>
        <w:t>Rijkswaterstaat is in overleg met de betrokken bedrijven, bestuurders en koepelvereniging over de gevolgen van de voorgenomen gewichtsbeperking. Op basis van de</w:t>
      </w:r>
      <w:r w:rsidR="00F43C35">
        <w:t>ze</w:t>
      </w:r>
      <w:r>
        <w:t xml:space="preserve"> gesprekken wordt beoordeeld </w:t>
      </w:r>
      <w:r w:rsidRPr="00317998">
        <w:t xml:space="preserve">welke aanvullende maatregelen </w:t>
      </w:r>
      <w:r>
        <w:t xml:space="preserve">eventueel </w:t>
      </w:r>
      <w:r w:rsidR="00F43C35">
        <w:t>mogelijk en nodig zijn</w:t>
      </w:r>
      <w:r w:rsidR="00B35E4D">
        <w:t>,</w:t>
      </w:r>
      <w:r w:rsidR="00F43C35">
        <w:t xml:space="preserve"> </w:t>
      </w:r>
      <w:r w:rsidRPr="00317998">
        <w:t xml:space="preserve">en </w:t>
      </w:r>
      <w:r>
        <w:t>of er een bereikbaarheidsplan opgesteld dient te worden.</w:t>
      </w:r>
    </w:p>
    <w:p w:rsidR="006A7BD6" w:rsidP="00691F91" w:rsidRDefault="006A7BD6" w14:paraId="7180C899" w14:textId="77777777"/>
    <w:p w:rsidRPr="005C3211" w:rsidR="000E5026" w:rsidP="00691F91" w:rsidRDefault="003F5E3A" w14:paraId="5D2A9ED0" w14:textId="2F086E6B">
      <w:pPr>
        <w:rPr>
          <w:b/>
          <w:bCs/>
        </w:rPr>
      </w:pPr>
      <w:r w:rsidRPr="005C3211">
        <w:rPr>
          <w:b/>
          <w:bCs/>
        </w:rPr>
        <w:t>Vraag 5</w:t>
      </w:r>
    </w:p>
    <w:p w:rsidR="0013626B" w:rsidP="00691F91" w:rsidRDefault="0013626B" w14:paraId="11711160" w14:textId="77777777">
      <w:pPr>
        <w:autoSpaceDN/>
        <w:textAlignment w:val="auto"/>
      </w:pPr>
      <w:r>
        <w:t>Welke toename van het vrachtverkeer verwacht u op de A7 als gevolg van de afsluiting van de Houtribdijk voor zwaar vrachtverkeer?</w:t>
      </w:r>
      <w:r>
        <w:br/>
      </w:r>
    </w:p>
    <w:p w:rsidRPr="005C3211" w:rsidR="003F5E3A" w:rsidP="00691F91" w:rsidRDefault="003F5E3A" w14:paraId="24E38B23" w14:textId="0B2E7CA9">
      <w:pPr>
        <w:autoSpaceDN/>
        <w:textAlignment w:val="auto"/>
        <w:rPr>
          <w:b/>
          <w:bCs/>
        </w:rPr>
      </w:pPr>
      <w:r w:rsidRPr="005C3211">
        <w:rPr>
          <w:b/>
          <w:bCs/>
        </w:rPr>
        <w:t xml:space="preserve">Antwoord 5 </w:t>
      </w:r>
    </w:p>
    <w:p w:rsidR="00BA4C85" w:rsidP="00BA4C85" w:rsidRDefault="00BA4C85" w14:paraId="20BBF150" w14:textId="5D17A2C1">
      <w:r w:rsidRPr="00137B84">
        <w:t>Voor de A7 (van/naar Amsterdam) geldt dat daar in 2025 ter hoogte van Hoorn circa 4</w:t>
      </w:r>
      <w:r w:rsidR="00F43C35">
        <w:t>.</w:t>
      </w:r>
      <w:r w:rsidRPr="00137B84">
        <w:t>100 vrachtwagens in noordelijke richting reden en circa 4</w:t>
      </w:r>
      <w:r w:rsidR="00F43C35">
        <w:t>.</w:t>
      </w:r>
      <w:r w:rsidRPr="00137B84">
        <w:t>700 in zuidelijke richting. De toename van het vrachtverkeer met circa 2</w:t>
      </w:r>
      <w:r>
        <w:t>50</w:t>
      </w:r>
      <w:r w:rsidRPr="00137B84">
        <w:t xml:space="preserve"> vrachtwagens</w:t>
      </w:r>
      <w:r>
        <w:t xml:space="preserve"> (zie antwoord vraag 3)</w:t>
      </w:r>
      <w:r w:rsidRPr="00137B84">
        <w:t xml:space="preserve"> is dan respectievelijk</w:t>
      </w:r>
      <w:r w:rsidR="00846702">
        <w:t xml:space="preserve"> circa</w:t>
      </w:r>
      <w:r w:rsidRPr="00137B84">
        <w:t xml:space="preserve"> </w:t>
      </w:r>
      <w:r>
        <w:t>6</w:t>
      </w:r>
      <w:r w:rsidRPr="00137B84">
        <w:t xml:space="preserve">% en </w:t>
      </w:r>
      <w:r>
        <w:t>5</w:t>
      </w:r>
      <w:r w:rsidRPr="00137B84">
        <w:t>%.</w:t>
      </w:r>
    </w:p>
    <w:p w:rsidR="00BA4C85" w:rsidP="00691F91" w:rsidRDefault="00BA4C85" w14:paraId="0E800F35" w14:textId="77777777">
      <w:pPr>
        <w:autoSpaceDN/>
        <w:textAlignment w:val="auto"/>
      </w:pPr>
    </w:p>
    <w:p w:rsidRPr="005C3211" w:rsidR="00AD22A6" w:rsidP="00691F91" w:rsidRDefault="00AD22A6" w14:paraId="380C988F" w14:textId="4D77D2DF">
      <w:pPr>
        <w:rPr>
          <w:b/>
          <w:bCs/>
        </w:rPr>
      </w:pPr>
      <w:r w:rsidRPr="005C3211">
        <w:rPr>
          <w:b/>
          <w:bCs/>
        </w:rPr>
        <w:t xml:space="preserve">Vraag 6 </w:t>
      </w:r>
    </w:p>
    <w:p w:rsidR="0013626B" w:rsidP="00691F91" w:rsidRDefault="0013626B" w14:paraId="32748E88" w14:textId="2AEB6812">
      <w:pPr>
        <w:autoSpaceDN/>
        <w:textAlignment w:val="auto"/>
      </w:pPr>
      <w:r>
        <w:t xml:space="preserve">Welke lessen trekt u uit de eerdere antwoorden van de regering op vragen van het lid Krul over de verkeershinder als gevolg van de renovatie van de A7-brug bij Purmerend, waarin werd aangegeven dat Rijkswaterstaat samen met regionale partijen en het bedrijfsleven een bereikbaarheidsplan heeft opgesteld en waarbij een netwerkbrede impactanalyse is uitgevoerd? </w:t>
      </w:r>
      <w:r>
        <w:rPr>
          <w:rStyle w:val="FootnoteReference"/>
        </w:rPr>
        <w:footnoteReference w:id="3"/>
      </w:r>
    </w:p>
    <w:p w:rsidR="009B4FF7" w:rsidP="00691F91" w:rsidRDefault="009B4FF7" w14:paraId="475E658D" w14:textId="77777777">
      <w:pPr>
        <w:autoSpaceDN/>
        <w:textAlignment w:val="auto"/>
      </w:pPr>
    </w:p>
    <w:p w:rsidRPr="005C3211" w:rsidR="00AD22A6" w:rsidP="00691F91" w:rsidRDefault="00AD22A6" w14:paraId="0B6AAAF8" w14:textId="6C6DB24F">
      <w:pPr>
        <w:autoSpaceDN/>
        <w:textAlignment w:val="auto"/>
        <w:rPr>
          <w:b/>
          <w:bCs/>
        </w:rPr>
      </w:pPr>
      <w:r w:rsidRPr="005C3211">
        <w:rPr>
          <w:b/>
          <w:bCs/>
        </w:rPr>
        <w:t xml:space="preserve">Antwoord 6 </w:t>
      </w:r>
    </w:p>
    <w:p w:rsidRPr="00C64DB1" w:rsidR="009B4FF7" w:rsidP="009B4FF7" w:rsidRDefault="009B4FF7" w14:paraId="4CD37DD1" w14:textId="77777777">
      <w:r>
        <w:t>D</w:t>
      </w:r>
      <w:r w:rsidRPr="00181EB7">
        <w:t>e ervaringen die Rijkswaterstaat heeft opgedaan bij de renovatie van de A7-brug bij Purmerend worden breed binnen de organisatie toegepast. Het vroegtijdig betrekken van medeoverheden, het bedrijfsleven en andere stakeholders is een onderdeel van de bereikbaarheidsaanpak van Rijkswaterstaat.</w:t>
      </w:r>
      <w:r>
        <w:t xml:space="preserve"> </w:t>
      </w:r>
      <w:r w:rsidRPr="00C64DB1">
        <w:t>Afhankelijk van de aard en omvang van de verwachte hinder kan daarbij ook een netwerkbrede impactanalyse worden uitgevoerd.</w:t>
      </w:r>
    </w:p>
    <w:p w:rsidR="009B4FF7" w:rsidP="00691F91" w:rsidRDefault="009B4FF7" w14:paraId="192C12E6" w14:textId="77777777"/>
    <w:p w:rsidR="009B4FF7" w:rsidP="009B4FF7" w:rsidRDefault="009B4FF7" w14:paraId="60578751" w14:textId="25E740FB">
      <w:r w:rsidRPr="00181EB7">
        <w:t>Op</w:t>
      </w:r>
      <w:r w:rsidR="00B35E4D">
        <w:t xml:space="preserve"> een</w:t>
      </w:r>
      <w:r w:rsidRPr="00181EB7">
        <w:t xml:space="preserve"> aantal vlakken is </w:t>
      </w:r>
      <w:r>
        <w:t xml:space="preserve">de </w:t>
      </w:r>
      <w:r w:rsidRPr="00181EB7">
        <w:t xml:space="preserve">situatie bij </w:t>
      </w:r>
      <w:r>
        <w:t xml:space="preserve">de </w:t>
      </w:r>
      <w:r w:rsidRPr="00181EB7">
        <w:t>Houtrib</w:t>
      </w:r>
      <w:r>
        <w:t>bruggen</w:t>
      </w:r>
      <w:r w:rsidRPr="00181EB7">
        <w:t xml:space="preserve"> anders</w:t>
      </w:r>
      <w:r>
        <w:t xml:space="preserve"> dan op de A7 bij Purmerend. E</w:t>
      </w:r>
      <w:r w:rsidRPr="00181EB7">
        <w:t xml:space="preserve">r is sprake van </w:t>
      </w:r>
      <w:r>
        <w:t xml:space="preserve">een </w:t>
      </w:r>
      <w:r w:rsidRPr="00181EB7">
        <w:t xml:space="preserve">beperking </w:t>
      </w:r>
      <w:r w:rsidR="00C24D97">
        <w:t>die met name h</w:t>
      </w:r>
      <w:r>
        <w:t xml:space="preserve">et </w:t>
      </w:r>
      <w:r w:rsidRPr="00181EB7">
        <w:t xml:space="preserve">vrachtverkeer </w:t>
      </w:r>
      <w:r w:rsidR="00C24D97">
        <w:t xml:space="preserve">treft </w:t>
      </w:r>
      <w:r>
        <w:t xml:space="preserve">en niet </w:t>
      </w:r>
      <w:r w:rsidRPr="00181EB7">
        <w:t>al het verkeer</w:t>
      </w:r>
      <w:r>
        <w:t xml:space="preserve">, </w:t>
      </w:r>
      <w:r w:rsidRPr="00181EB7">
        <w:t>de afsluiting is niet gepland en de impact voor</w:t>
      </w:r>
      <w:r>
        <w:t xml:space="preserve"> de al</w:t>
      </w:r>
      <w:r w:rsidRPr="00181EB7">
        <w:t xml:space="preserve">gehele bereikbaarheid is minder groot. </w:t>
      </w:r>
    </w:p>
    <w:p w:rsidR="009B4FF7" w:rsidP="00691F91" w:rsidRDefault="009B4FF7" w14:paraId="35FE0B03" w14:textId="77777777"/>
    <w:p w:rsidRPr="005C3211" w:rsidR="00B8351D" w:rsidP="00691F91" w:rsidRDefault="00B8351D" w14:paraId="098E214A" w14:textId="4ADDB1E2">
      <w:pPr>
        <w:rPr>
          <w:b/>
          <w:bCs/>
        </w:rPr>
      </w:pPr>
      <w:r w:rsidRPr="005C3211">
        <w:rPr>
          <w:b/>
          <w:bCs/>
        </w:rPr>
        <w:t>Vraag 7</w:t>
      </w:r>
    </w:p>
    <w:p w:rsidR="0013626B" w:rsidP="00691F91" w:rsidRDefault="0013626B" w14:paraId="33D90C34" w14:textId="77777777">
      <w:pPr>
        <w:rPr>
          <w:rFonts w:ascii="Aptos" w:hAnsi="Aptos"/>
          <w:color w:val="auto"/>
          <w:sz w:val="24"/>
          <w:szCs w:val="24"/>
        </w:rPr>
      </w:pPr>
      <w:r>
        <w:t>Gaat u ook voor de gevolgen van de afsluiting van de Houtribdijk voor zwaar vrachtverkeer een bereikbaarheidsplan en netwerkbrede impactanalyse maken? Zo ja, zou u daarbij in ieder geval de gevolgen voor de A6, de A7 en het onderliggende wegennet kunnen meenemen?</w:t>
      </w:r>
    </w:p>
    <w:p w:rsidR="009B4FF7" w:rsidP="00691F91" w:rsidRDefault="009B4FF7" w14:paraId="0D02DC3E" w14:textId="77777777"/>
    <w:p w:rsidRPr="005C3211" w:rsidR="00B8351D" w:rsidP="00691F91" w:rsidRDefault="00973AA9" w14:paraId="522545E9" w14:textId="6DF938BF">
      <w:pPr>
        <w:rPr>
          <w:b/>
          <w:bCs/>
        </w:rPr>
      </w:pPr>
      <w:r w:rsidRPr="005C3211">
        <w:rPr>
          <w:b/>
          <w:bCs/>
        </w:rPr>
        <w:t>A</w:t>
      </w:r>
      <w:r w:rsidRPr="005C3211" w:rsidR="00B8351D">
        <w:rPr>
          <w:b/>
          <w:bCs/>
        </w:rPr>
        <w:t xml:space="preserve">ntwoord 7 </w:t>
      </w:r>
    </w:p>
    <w:p w:rsidR="009B4FF7" w:rsidP="009B4FF7" w:rsidRDefault="009B4FF7" w14:paraId="5AFE1DF5" w14:textId="57C784A6">
      <w:r>
        <w:t>Zie antwoord 4.</w:t>
      </w:r>
      <w:r w:rsidR="00C24D97">
        <w:t xml:space="preserve"> Als besloten wordt een bereikbaarheidsplan en netwerkbrede impactanalyse te maken, dan worden ook de gevolgen voor de A6, de A7 en het onderliggend wegennet meegenomen.</w:t>
      </w:r>
    </w:p>
    <w:p w:rsidR="00B8351D" w:rsidP="00691F91" w:rsidRDefault="00B8351D" w14:paraId="2815B9AA" w14:textId="77777777"/>
    <w:p w:rsidRPr="005C3211" w:rsidR="0067245B" w:rsidP="00691F91" w:rsidRDefault="00B8351D" w14:paraId="49056E8B" w14:textId="77777777">
      <w:pPr>
        <w:rPr>
          <w:b/>
          <w:bCs/>
        </w:rPr>
      </w:pPr>
      <w:r w:rsidRPr="005C3211">
        <w:rPr>
          <w:b/>
          <w:bCs/>
        </w:rPr>
        <w:t>Vraag 8</w:t>
      </w:r>
    </w:p>
    <w:p w:rsidR="0013626B" w:rsidP="00691F91" w:rsidRDefault="0013626B" w14:paraId="39A6F18C" w14:textId="250F7CDA">
      <w:r>
        <w:t>Hoe gaat u de provincies Noord-Holland en Flevoland, de betrokken gemeenten, veiligheidsregio’s en het bedrijfsleven betrekken bij een dergelijk bereikbaarheidsplan en een dergelijke netwerkbrede impactanalyse?</w:t>
      </w:r>
      <w:r>
        <w:br/>
      </w:r>
    </w:p>
    <w:p w:rsidRPr="005C3211" w:rsidR="00B8351D" w:rsidP="00691F91" w:rsidRDefault="00B8351D" w14:paraId="65406650" w14:textId="2561F2A9">
      <w:pPr>
        <w:rPr>
          <w:b/>
          <w:bCs/>
        </w:rPr>
      </w:pPr>
      <w:r w:rsidRPr="005C3211">
        <w:rPr>
          <w:b/>
          <w:bCs/>
        </w:rPr>
        <w:t xml:space="preserve">Antwoord 8 </w:t>
      </w:r>
    </w:p>
    <w:p w:rsidR="005F6B3D" w:rsidP="005F6B3D" w:rsidRDefault="005F6B3D" w14:paraId="5CA971DD" w14:textId="77777777">
      <w:r>
        <w:t>Zie antwoord 4.</w:t>
      </w:r>
    </w:p>
    <w:p w:rsidR="00973AA9" w:rsidP="00691F91" w:rsidRDefault="00973AA9" w14:paraId="4E0198D7" w14:textId="77777777"/>
    <w:p w:rsidRPr="005C3211" w:rsidR="00B8351D" w:rsidP="00691F91" w:rsidRDefault="00B8351D" w14:paraId="484D1E4A" w14:textId="4284ADF5">
      <w:pPr>
        <w:rPr>
          <w:b/>
          <w:bCs/>
        </w:rPr>
      </w:pPr>
      <w:r w:rsidRPr="005C3211">
        <w:rPr>
          <w:b/>
          <w:bCs/>
        </w:rPr>
        <w:t xml:space="preserve">Vraag 9 </w:t>
      </w:r>
    </w:p>
    <w:p w:rsidR="0013626B" w:rsidP="00691F91" w:rsidRDefault="0013626B" w14:paraId="0D3D69BC" w14:textId="77777777">
      <w:r>
        <w:t>Welke maatregelen gaat u samen met de provincies Noord-Holland en Flevoland, de betrokken gemeenten en het bedrijfsleven nemen om gedurende de gewichtsbeperking de bereikbaarheid van de regio te waarborgen en de hinder voor inwoners en ondernemers te beperken?</w:t>
      </w:r>
      <w:r>
        <w:br/>
      </w:r>
    </w:p>
    <w:p w:rsidRPr="005C3211" w:rsidR="00B8351D" w:rsidP="00691F91" w:rsidRDefault="00B8351D" w14:paraId="1A926712" w14:textId="682C797C">
      <w:pPr>
        <w:rPr>
          <w:b/>
          <w:bCs/>
        </w:rPr>
      </w:pPr>
      <w:r w:rsidRPr="005C3211">
        <w:rPr>
          <w:b/>
          <w:bCs/>
        </w:rPr>
        <w:t xml:space="preserve">Antwoord 9 </w:t>
      </w:r>
    </w:p>
    <w:p w:rsidR="005F6B3D" w:rsidP="005F6B3D" w:rsidRDefault="005F6B3D" w14:paraId="62F16263" w14:textId="77777777">
      <w:r>
        <w:t>Zie antwoord 4.</w:t>
      </w:r>
    </w:p>
    <w:p w:rsidR="00C24D97" w:rsidP="00691F91" w:rsidRDefault="00C24D97" w14:paraId="483DD36E" w14:textId="77777777"/>
    <w:p w:rsidRPr="005C3211" w:rsidR="00973AA9" w:rsidP="00691F91" w:rsidRDefault="00973AA9" w14:paraId="686A2E66" w14:textId="1C38C081">
      <w:pPr>
        <w:rPr>
          <w:b/>
          <w:bCs/>
        </w:rPr>
      </w:pPr>
      <w:r w:rsidRPr="005C3211">
        <w:rPr>
          <w:b/>
          <w:bCs/>
        </w:rPr>
        <w:t>Vraag 10</w:t>
      </w:r>
    </w:p>
    <w:p w:rsidR="0013626B" w:rsidP="00691F91" w:rsidRDefault="0013626B" w14:paraId="12D6C7CC" w14:textId="77777777">
      <w:r>
        <w:t>Deelt u de opvatting dat de situatie bij de Houtribbruggen het belang onderstreept om onderhoud en vervanging van bestaande infrastructuur hoog te prioriteren, zodat bekende onderhoudsopgaven niet onnodig lang worden uitgesteld en het risico op gebruiksbeperkingen wordt verkleind?</w:t>
      </w:r>
      <w:r>
        <w:br/>
      </w:r>
    </w:p>
    <w:p w:rsidRPr="005C3211" w:rsidR="00973AA9" w:rsidP="00691F91" w:rsidRDefault="00B8351D" w14:paraId="0D5184DF" w14:textId="0FCBA71D">
      <w:pPr>
        <w:rPr>
          <w:b/>
          <w:bCs/>
        </w:rPr>
      </w:pPr>
      <w:r w:rsidRPr="005C3211">
        <w:rPr>
          <w:b/>
          <w:bCs/>
        </w:rPr>
        <w:t xml:space="preserve">Antwoord 10 </w:t>
      </w:r>
    </w:p>
    <w:p w:rsidR="00241130" w:rsidP="00846702" w:rsidRDefault="00846702" w14:paraId="6BA601AD" w14:textId="3E1D6FAB">
      <w:r w:rsidRPr="00846702">
        <w:t>De Kamer is meermaals geïnformeerd</w:t>
      </w:r>
      <w:r w:rsidR="00945407">
        <w:t xml:space="preserve"> </w:t>
      </w:r>
      <w:r w:rsidRPr="00846702">
        <w:t xml:space="preserve">over de </w:t>
      </w:r>
      <w:r w:rsidR="00E60408">
        <w:t xml:space="preserve">verouderde en </w:t>
      </w:r>
      <w:r w:rsidRPr="00846702">
        <w:t xml:space="preserve">verslechterende infrastructuur en de </w:t>
      </w:r>
      <w:r w:rsidR="00B82230">
        <w:t xml:space="preserve">daaruit voortvloeiende </w:t>
      </w:r>
      <w:r w:rsidRPr="00846702">
        <w:t>grote instandhoudingsopgave</w:t>
      </w:r>
      <w:r w:rsidR="00945407">
        <w:t>,</w:t>
      </w:r>
      <w:r w:rsidRPr="00846702" w:rsidR="00945407">
        <w:t xml:space="preserve"> </w:t>
      </w:r>
      <w:r w:rsidRPr="009165AF" w:rsidR="00945407">
        <w:t>onder meer via de jaarlijkse Staat van de Infrastructuur die de Kamer aan het eind van elk kalenderjaar toekomt</w:t>
      </w:r>
      <w:r w:rsidRPr="00846702">
        <w:t>. Het is evident dat hier met prioriteit aan gewerkt moet worden, en dat doet het Ministerie van IenW ook.</w:t>
      </w:r>
      <w:r w:rsidR="00241130">
        <w:t xml:space="preserve"> </w:t>
      </w:r>
      <w:r w:rsidRPr="00846702">
        <w:t>Om die reden heeft het kabinet, bovenop de coalitieakkoordmiddelen, met Prinsjesdag bekendgemaakt € 1,5 miljard extra vrij te maken voor de instandhouding onze infrastructuur.</w:t>
      </w:r>
      <w:r w:rsidR="00241130">
        <w:t xml:space="preserve"> </w:t>
      </w:r>
      <w:r w:rsidRPr="00241130" w:rsidR="00241130">
        <w:t xml:space="preserve">Daarnaast zijn er ook additionele middelen vrijgemaakt om de regionale bereikbaarheid te verbeteren. </w:t>
      </w:r>
    </w:p>
    <w:p w:rsidR="00241130" w:rsidP="00846702" w:rsidRDefault="00241130" w14:paraId="0FA606CE" w14:textId="77777777"/>
    <w:p w:rsidRPr="00846702" w:rsidR="00846702" w:rsidP="00846702" w:rsidRDefault="00846702" w14:paraId="110FC5BC" w14:textId="5A9B3751">
      <w:r w:rsidRPr="00846702">
        <w:t>Echter is ook duidelijk dat de landelijke opgave van dergelijke grootte is, dat deze niet op korte termijn en met de beschikbare middelen en capaciteit kan worden opgelost. Ondanks het extra geld moeten er dus scherpe keuzes worden gemaakt over de gehele breedte aan infrastructurele projecten (exploitatie, onderhoud, vernieuwing én nieuwe aanleg) om de basis weer op orde te krijgen. Veiligheid en de instandhouding van de infrastructuur staan daarin voorop. De Kamer wordt over de prioritering, die op basis van het Afweegkader</w:t>
      </w:r>
      <w:r w:rsidRPr="00846702">
        <w:rPr>
          <w:vertAlign w:val="superscript"/>
        </w:rPr>
        <w:footnoteReference w:id="4"/>
      </w:r>
      <w:r w:rsidRPr="00846702">
        <w:t xml:space="preserve"> is gemaakt, op korte termijn geïnformeerd.</w:t>
      </w:r>
    </w:p>
    <w:p w:rsidR="00B8351D" w:rsidP="00691F91" w:rsidRDefault="00B8351D" w14:paraId="504CDD61" w14:textId="77777777"/>
    <w:sectPr w:rsidR="00B8351D">
      <w:headerReference w:type="even" r:id="rId8"/>
      <w:headerReference w:type="default" r:id="rId9"/>
      <w:footerReference w:type="even" r:id="rId10"/>
      <w:footerReference w:type="default" r:id="rId11"/>
      <w:headerReference w:type="first" r:id="rId12"/>
      <w:footerReference w:type="first" r:id="rId13"/>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0F0A7" w14:textId="77777777" w:rsidR="00066059" w:rsidRDefault="00066059">
      <w:pPr>
        <w:spacing w:line="240" w:lineRule="auto"/>
      </w:pPr>
      <w:r>
        <w:separator/>
      </w:r>
    </w:p>
  </w:endnote>
  <w:endnote w:type="continuationSeparator" w:id="0">
    <w:p w14:paraId="48BCFFDF" w14:textId="77777777" w:rsidR="00066059" w:rsidRDefault="000660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188E6" w14:textId="77777777" w:rsidR="00B212AE" w:rsidRDefault="00B21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3BF7E" w14:textId="77777777" w:rsidR="00B212AE" w:rsidRDefault="00B212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1B89" w14:textId="77777777" w:rsidR="00B212AE" w:rsidRDefault="00B21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D4F74" w14:textId="77777777" w:rsidR="00066059" w:rsidRDefault="00066059">
      <w:pPr>
        <w:spacing w:line="240" w:lineRule="auto"/>
      </w:pPr>
      <w:r>
        <w:separator/>
      </w:r>
    </w:p>
  </w:footnote>
  <w:footnote w:type="continuationSeparator" w:id="0">
    <w:p w14:paraId="1E718E07" w14:textId="77777777" w:rsidR="00066059" w:rsidRDefault="00066059">
      <w:pPr>
        <w:spacing w:line="240" w:lineRule="auto"/>
      </w:pPr>
      <w:r>
        <w:continuationSeparator/>
      </w:r>
    </w:p>
  </w:footnote>
  <w:footnote w:id="1">
    <w:p w14:paraId="3C7B2752" w14:textId="7B32DC3F" w:rsidR="0013626B" w:rsidRPr="005C3211" w:rsidRDefault="0013626B" w:rsidP="005C3211">
      <w:pPr>
        <w:spacing w:after="240" w:line="240" w:lineRule="auto"/>
        <w:rPr>
          <w:rFonts w:ascii="Aptos" w:hAnsi="Aptos"/>
          <w:color w:val="auto"/>
          <w:sz w:val="14"/>
          <w:szCs w:val="14"/>
        </w:rPr>
      </w:pPr>
      <w:r w:rsidRPr="005C3211">
        <w:rPr>
          <w:rStyle w:val="FootnoteReference"/>
          <w:sz w:val="14"/>
          <w:szCs w:val="14"/>
        </w:rPr>
        <w:footnoteRef/>
      </w:r>
      <w:r w:rsidRPr="005C3211">
        <w:rPr>
          <w:sz w:val="14"/>
          <w:szCs w:val="14"/>
        </w:rPr>
        <w:t xml:space="preserve"> Noordhollands Dagblad, 29 augustus 2026, ‘Gedeputeerde Jeroen Olthof over hoe sluiting dijk Enkhuizen/Lelystad de logistieke sector in Noord-Holland treft. “We moeten nu echt samen optrekken”’ (</w:t>
      </w:r>
      <w:hyperlink r:id="rId1" w:history="1">
        <w:r w:rsidRPr="005C3211">
          <w:rPr>
            <w:rStyle w:val="Hyperlink"/>
            <w:sz w:val="14"/>
            <w:szCs w:val="14"/>
          </w:rPr>
          <w:t>https://www.noordhollandsdagblad.nl/regio/west-friesland/gedeputeerde-jeroen-olthof-over-hoe-sluiting-dijk-enkhuizenlelystad-de-logistieke-sector-in-noord-holland-treft.-we-moeten-nu-echt-samen-optrekken/160640954.html</w:t>
        </w:r>
      </w:hyperlink>
      <w:r w:rsidRPr="005C3211">
        <w:rPr>
          <w:sz w:val="14"/>
          <w:szCs w:val="14"/>
        </w:rPr>
        <w:t>)</w:t>
      </w:r>
    </w:p>
  </w:footnote>
  <w:footnote w:id="2">
    <w:p w14:paraId="43F78DE6" w14:textId="28C0D662" w:rsidR="0013626B" w:rsidRPr="005C3211" w:rsidRDefault="0013626B" w:rsidP="005C3211">
      <w:pPr>
        <w:spacing w:after="240" w:line="240" w:lineRule="auto"/>
        <w:rPr>
          <w:rFonts w:ascii="Aptos" w:hAnsi="Aptos"/>
          <w:color w:val="auto"/>
          <w:sz w:val="14"/>
          <w:szCs w:val="14"/>
        </w:rPr>
      </w:pPr>
      <w:r w:rsidRPr="005C3211">
        <w:rPr>
          <w:rStyle w:val="FootnoteReference"/>
          <w:sz w:val="14"/>
          <w:szCs w:val="14"/>
        </w:rPr>
        <w:footnoteRef/>
      </w:r>
      <w:r w:rsidRPr="005C3211">
        <w:rPr>
          <w:sz w:val="14"/>
          <w:szCs w:val="14"/>
        </w:rPr>
        <w:t xml:space="preserve"> NH Nieuws, 4 september 2026, ‘Houtribdijk dicht voor vrachtverkeer vanwege nieuwe scheuren in bruggen’ (</w:t>
      </w:r>
      <w:hyperlink r:id="rId2" w:history="1">
        <w:r w:rsidRPr="005C3211">
          <w:rPr>
            <w:rStyle w:val="Hyperlink"/>
            <w:sz w:val="14"/>
            <w:szCs w:val="14"/>
          </w:rPr>
          <w:t>https://www.nhnieuws.nl/nieuws/363065/houtribdijk-dicht-voor-vrachtverkeer-vanwege-nieuwe-scheuren-in-bruggen</w:t>
        </w:r>
      </w:hyperlink>
      <w:r w:rsidRPr="005C3211">
        <w:rPr>
          <w:sz w:val="14"/>
          <w:szCs w:val="14"/>
        </w:rPr>
        <w:t>)</w:t>
      </w:r>
    </w:p>
  </w:footnote>
  <w:footnote w:id="3">
    <w:p w14:paraId="24045641" w14:textId="08ED2F3E" w:rsidR="0013626B" w:rsidRPr="005C3211" w:rsidRDefault="0013626B" w:rsidP="005C3211">
      <w:pPr>
        <w:spacing w:after="240" w:line="240" w:lineRule="auto"/>
        <w:rPr>
          <w:rFonts w:ascii="Aptos" w:hAnsi="Aptos"/>
          <w:color w:val="auto"/>
          <w:sz w:val="14"/>
          <w:szCs w:val="14"/>
        </w:rPr>
      </w:pPr>
      <w:r w:rsidRPr="005C3211">
        <w:rPr>
          <w:rStyle w:val="FootnoteReference"/>
          <w:sz w:val="14"/>
          <w:szCs w:val="14"/>
        </w:rPr>
        <w:footnoteRef/>
      </w:r>
      <w:r w:rsidRPr="005C3211">
        <w:rPr>
          <w:sz w:val="14"/>
          <w:szCs w:val="14"/>
        </w:rPr>
        <w:t xml:space="preserve"> Antwoord op schriftelijke vragen van het lid Krul, Aanhangsel Handelingen II, vergaderjaar 2023-2024, nr. 378.</w:t>
      </w:r>
    </w:p>
  </w:footnote>
  <w:footnote w:id="4">
    <w:p w14:paraId="25216F5A" w14:textId="77777777" w:rsidR="00846702" w:rsidRDefault="00846702" w:rsidP="00846702">
      <w:pPr>
        <w:pStyle w:val="FootnoteText"/>
        <w:rPr>
          <w:sz w:val="14"/>
          <w:szCs w:val="14"/>
        </w:rPr>
      </w:pPr>
      <w:r>
        <w:rPr>
          <w:rStyle w:val="FootnoteReference"/>
          <w:sz w:val="14"/>
          <w:szCs w:val="14"/>
        </w:rPr>
        <w:footnoteRef/>
      </w:r>
      <w:r>
        <w:rPr>
          <w:sz w:val="14"/>
          <w:szCs w:val="14"/>
        </w:rPr>
        <w:t xml:space="preserve"> Tweede Kamer, vergaderjaar 2025-2026, Kamerstuk 36 800 XII, nr.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D47D3" w14:textId="77777777" w:rsidR="00B212AE" w:rsidRDefault="00B21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2096"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5E99FB" w14:textId="77777777" w:rsidR="00EB4FA3" w:rsidRDefault="002551C5">
                          <w:pPr>
                            <w:pStyle w:val="Referentiegegevensvet65"/>
                          </w:pPr>
                          <w:r>
                            <w:t>Ministerie van Infrastructuur en Waterstaat</w:t>
                          </w:r>
                        </w:p>
                        <w:p w14:paraId="787D69C2" w14:textId="77777777" w:rsidR="00EB4FA3" w:rsidRDefault="00EB4FA3">
                          <w:pPr>
                            <w:pStyle w:val="ReferentiegegevensVerdana65"/>
                          </w:pPr>
                        </w:p>
                        <w:p w14:paraId="7E4F4071" w14:textId="77777777" w:rsidR="00EB4FA3" w:rsidRDefault="00EB4FA3">
                          <w:pPr>
                            <w:pStyle w:val="WitregelW1"/>
                          </w:pPr>
                        </w:p>
                        <w:p w14:paraId="416830C0" w14:textId="77777777" w:rsidR="00EB4FA3" w:rsidRDefault="002551C5">
                          <w:pPr>
                            <w:pStyle w:val="Referentiegegevensvet65"/>
                          </w:pPr>
                          <w:r>
                            <w:t>Ons kenmerk</w:t>
                          </w:r>
                        </w:p>
                        <w:p w14:paraId="78E13186" w14:textId="77777777" w:rsidR="00EE05D8" w:rsidRPr="00EE05D8" w:rsidRDefault="00EE05D8" w:rsidP="00EE05D8">
                          <w:pPr>
                            <w:rPr>
                              <w:bCs/>
                              <w:sz w:val="13"/>
                              <w:szCs w:val="13"/>
                            </w:rPr>
                          </w:pPr>
                          <w:r w:rsidRPr="00EE05D8">
                            <w:rPr>
                              <w:bCs/>
                              <w:sz w:val="13"/>
                              <w:szCs w:val="13"/>
                            </w:rPr>
                            <w:t>RWS-2026/</w:t>
                          </w:r>
                          <w:r>
                            <w:rPr>
                              <w:bCs/>
                              <w:sz w:val="13"/>
                              <w:szCs w:val="13"/>
                            </w:rPr>
                            <w:t>23244</w:t>
                          </w:r>
                        </w:p>
                        <w:p w14:paraId="55231FC6" w14:textId="381781F4" w:rsidR="00EB4FA3" w:rsidRDefault="00EB4FA3" w:rsidP="00EE05D8">
                          <w:pPr>
                            <w:pStyle w:val="ReferentiegegevensVerdana65"/>
                          </w:pP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2F5E99FB" w14:textId="77777777" w:rsidR="00EB4FA3" w:rsidRDefault="002551C5">
                    <w:pPr>
                      <w:pStyle w:val="Referentiegegevensvet65"/>
                    </w:pPr>
                    <w:r>
                      <w:t>Ministerie van Infrastructuur en Waterstaat</w:t>
                    </w:r>
                  </w:p>
                  <w:p w14:paraId="787D69C2" w14:textId="77777777" w:rsidR="00EB4FA3" w:rsidRDefault="00EB4FA3">
                    <w:pPr>
                      <w:pStyle w:val="ReferentiegegevensVerdana65"/>
                    </w:pPr>
                  </w:p>
                  <w:p w14:paraId="7E4F4071" w14:textId="77777777" w:rsidR="00EB4FA3" w:rsidRDefault="00EB4FA3">
                    <w:pPr>
                      <w:pStyle w:val="WitregelW1"/>
                    </w:pPr>
                  </w:p>
                  <w:p w14:paraId="416830C0" w14:textId="77777777" w:rsidR="00EB4FA3" w:rsidRDefault="002551C5">
                    <w:pPr>
                      <w:pStyle w:val="Referentiegegevensvet65"/>
                    </w:pPr>
                    <w:r>
                      <w:t>Ons kenmerk</w:t>
                    </w:r>
                  </w:p>
                  <w:p w14:paraId="78E13186" w14:textId="77777777" w:rsidR="00EE05D8" w:rsidRPr="00EE05D8" w:rsidRDefault="00EE05D8" w:rsidP="00EE05D8">
                    <w:pPr>
                      <w:rPr>
                        <w:bCs/>
                        <w:sz w:val="13"/>
                        <w:szCs w:val="13"/>
                      </w:rPr>
                    </w:pPr>
                    <w:r w:rsidRPr="00EE05D8">
                      <w:rPr>
                        <w:bCs/>
                        <w:sz w:val="13"/>
                        <w:szCs w:val="13"/>
                      </w:rPr>
                      <w:t>RWS-2026/</w:t>
                    </w:r>
                    <w:r>
                      <w:rPr>
                        <w:bCs/>
                        <w:sz w:val="13"/>
                        <w:szCs w:val="13"/>
                      </w:rPr>
                      <w:t>23244</w:t>
                    </w:r>
                  </w:p>
                  <w:p w14:paraId="55231FC6" w14:textId="381781F4" w:rsidR="00EB4FA3" w:rsidRDefault="00EB4FA3" w:rsidP="00EE05D8">
                    <w:pPr>
                      <w:pStyle w:val="ReferentiegegevensVerdana65"/>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rsidP="005C3211">
                          <w:pPr>
                            <w:pStyle w:val="ReferentiegegevensVerdana65"/>
                            <w:spacing w:line="240" w:lineRule="auto"/>
                          </w:pPr>
                          <w:r>
                            <w:t>Rijnstraat 8</w:t>
                          </w:r>
                        </w:p>
                        <w:p w14:paraId="194C4D14" w14:textId="77777777" w:rsidR="00EB4FA3" w:rsidRPr="00687E09" w:rsidRDefault="002551C5" w:rsidP="005C3211">
                          <w:pPr>
                            <w:pStyle w:val="ReferentiegegevensVerdana65"/>
                            <w:spacing w:line="240" w:lineRule="auto"/>
                            <w:rPr>
                              <w:lang w:val="de-DE"/>
                            </w:rPr>
                          </w:pPr>
                          <w:r w:rsidRPr="00687E09">
                            <w:rPr>
                              <w:lang w:val="de-DE"/>
                            </w:rPr>
                            <w:t>2515 XP  Den Haag</w:t>
                          </w:r>
                        </w:p>
                        <w:p w14:paraId="1F35A839" w14:textId="77777777" w:rsidR="00EB4FA3" w:rsidRPr="00687E09" w:rsidRDefault="002551C5" w:rsidP="005C3211">
                          <w:pPr>
                            <w:pStyle w:val="ReferentiegegevensVerdana65"/>
                            <w:spacing w:line="240" w:lineRule="auto"/>
                            <w:rPr>
                              <w:lang w:val="de-DE"/>
                            </w:rPr>
                          </w:pPr>
                          <w:r w:rsidRPr="00687E09">
                            <w:rPr>
                              <w:lang w:val="de-DE"/>
                            </w:rPr>
                            <w:t>Postbus 20901</w:t>
                          </w:r>
                        </w:p>
                        <w:p w14:paraId="68834FC5" w14:textId="77777777" w:rsidR="00EB4FA3" w:rsidRPr="00687E09" w:rsidRDefault="002551C5" w:rsidP="005C3211">
                          <w:pPr>
                            <w:pStyle w:val="ReferentiegegevensVerdana65"/>
                            <w:spacing w:line="240" w:lineRule="auto"/>
                            <w:rPr>
                              <w:lang w:val="de-DE"/>
                            </w:rPr>
                          </w:pPr>
                          <w:r w:rsidRPr="00687E09">
                            <w:rPr>
                              <w:lang w:val="de-DE"/>
                            </w:rPr>
                            <w:t>2500 EX  DEN HAAG</w:t>
                          </w:r>
                        </w:p>
                        <w:p w14:paraId="10983A32" w14:textId="77777777" w:rsidR="00EB4FA3" w:rsidRPr="00687E09" w:rsidRDefault="002551C5" w:rsidP="005C3211">
                          <w:pPr>
                            <w:pStyle w:val="ReferentiegegevensVerdana65"/>
                            <w:spacing w:line="240" w:lineRule="auto"/>
                            <w:rPr>
                              <w:lang w:val="de-DE"/>
                            </w:rPr>
                          </w:pPr>
                          <w:r w:rsidRPr="00687E09">
                            <w:rPr>
                              <w:lang w:val="de-DE"/>
                            </w:rPr>
                            <w:t>T  070-456 00 00</w:t>
                          </w:r>
                        </w:p>
                        <w:p w14:paraId="3AFD4CC8" w14:textId="77777777" w:rsidR="00EB4FA3" w:rsidRPr="00241130" w:rsidRDefault="002551C5" w:rsidP="005C3211">
                          <w:pPr>
                            <w:pStyle w:val="ReferentiegegevensVerdana65"/>
                            <w:spacing w:line="240" w:lineRule="auto"/>
                          </w:pPr>
                          <w:r w:rsidRPr="00241130">
                            <w:t>F  070-456 11 11</w:t>
                          </w:r>
                        </w:p>
                        <w:p w14:paraId="22776C79" w14:textId="77777777" w:rsidR="00EB4FA3" w:rsidRPr="00241130" w:rsidRDefault="00EB4FA3">
                          <w:pPr>
                            <w:pStyle w:val="WitregelW2"/>
                          </w:pPr>
                        </w:p>
                        <w:p w14:paraId="5A89334D" w14:textId="77777777" w:rsidR="00EB4FA3" w:rsidRDefault="002551C5" w:rsidP="005C3211">
                          <w:pPr>
                            <w:pStyle w:val="Referentiegegevensvet65"/>
                            <w:spacing w:line="240" w:lineRule="auto"/>
                          </w:pPr>
                          <w:r>
                            <w:t>Ons kenmerk</w:t>
                          </w:r>
                        </w:p>
                        <w:p w14:paraId="074E4519" w14:textId="75F204B6" w:rsidR="00DB1D7C" w:rsidRPr="00EE05D8" w:rsidRDefault="00DB1D7C" w:rsidP="005C3211">
                          <w:pPr>
                            <w:spacing w:line="240" w:lineRule="auto"/>
                            <w:rPr>
                              <w:bCs/>
                              <w:sz w:val="13"/>
                              <w:szCs w:val="13"/>
                            </w:rPr>
                          </w:pPr>
                          <w:r w:rsidRPr="00EE05D8">
                            <w:rPr>
                              <w:bCs/>
                              <w:sz w:val="13"/>
                              <w:szCs w:val="13"/>
                            </w:rPr>
                            <w:t>RWS-202</w:t>
                          </w:r>
                          <w:r w:rsidR="00282120" w:rsidRPr="00EE05D8">
                            <w:rPr>
                              <w:bCs/>
                              <w:sz w:val="13"/>
                              <w:szCs w:val="13"/>
                            </w:rPr>
                            <w:t>6</w:t>
                          </w:r>
                          <w:r w:rsidRPr="00EE05D8">
                            <w:rPr>
                              <w:bCs/>
                              <w:sz w:val="13"/>
                              <w:szCs w:val="13"/>
                            </w:rPr>
                            <w:t>/</w:t>
                          </w:r>
                          <w:r w:rsidR="00EE05D8">
                            <w:rPr>
                              <w:bCs/>
                              <w:sz w:val="13"/>
                              <w:szCs w:val="13"/>
                            </w:rPr>
                            <w:t>23244</w:t>
                          </w:r>
                        </w:p>
                        <w:p w14:paraId="7302296C" w14:textId="77777777" w:rsidR="00DB1D7C" w:rsidRDefault="00DB1D7C" w:rsidP="005C3211">
                          <w:pPr>
                            <w:spacing w:line="240" w:lineRule="auto"/>
                            <w:rPr>
                              <w:b/>
                              <w:sz w:val="13"/>
                              <w:szCs w:val="13"/>
                            </w:rPr>
                          </w:pPr>
                        </w:p>
                        <w:p w14:paraId="53C8C53E" w14:textId="77777777" w:rsidR="006361AD" w:rsidRDefault="00BA4BAC" w:rsidP="005C3211">
                          <w:pPr>
                            <w:spacing w:line="240" w:lineRule="auto"/>
                            <w:rPr>
                              <w:b/>
                              <w:sz w:val="13"/>
                              <w:szCs w:val="13"/>
                            </w:rPr>
                          </w:pPr>
                          <w:r w:rsidRPr="00BA4BAC">
                            <w:rPr>
                              <w:b/>
                              <w:sz w:val="13"/>
                              <w:szCs w:val="13"/>
                            </w:rPr>
                            <w:t>Uw kenmerk</w:t>
                          </w:r>
                        </w:p>
                        <w:p w14:paraId="01B12C2D" w14:textId="4B0F4B1D" w:rsidR="00687E09" w:rsidRDefault="0067245B" w:rsidP="005C3211">
                          <w:pPr>
                            <w:spacing w:line="240" w:lineRule="auto"/>
                            <w:rPr>
                              <w:sz w:val="13"/>
                              <w:szCs w:val="13"/>
                            </w:rPr>
                          </w:pPr>
                          <w:r w:rsidRPr="005C3211">
                            <w:rPr>
                              <w:sz w:val="13"/>
                              <w:szCs w:val="13"/>
                            </w:rPr>
                            <w:t>2026Z1</w:t>
                          </w:r>
                          <w:r w:rsidR="0013626B" w:rsidRPr="005C3211">
                            <w:rPr>
                              <w:sz w:val="13"/>
                              <w:szCs w:val="13"/>
                            </w:rPr>
                            <w:t>8653</w:t>
                          </w:r>
                        </w:p>
                        <w:p w14:paraId="587E9A88" w14:textId="77777777" w:rsidR="005C3211" w:rsidRDefault="005C3211" w:rsidP="005C3211">
                          <w:pPr>
                            <w:spacing w:line="240" w:lineRule="auto"/>
                            <w:rPr>
                              <w:sz w:val="13"/>
                              <w:szCs w:val="13"/>
                            </w:rPr>
                          </w:pPr>
                        </w:p>
                        <w:p w14:paraId="42114CDF" w14:textId="78F648E5" w:rsidR="005C3211" w:rsidRDefault="005C3211" w:rsidP="005C3211">
                          <w:pPr>
                            <w:spacing w:line="240" w:lineRule="auto"/>
                            <w:rPr>
                              <w:b/>
                              <w:bCs/>
                              <w:sz w:val="13"/>
                              <w:szCs w:val="13"/>
                            </w:rPr>
                          </w:pPr>
                          <w:r>
                            <w:rPr>
                              <w:b/>
                              <w:bCs/>
                              <w:sz w:val="13"/>
                              <w:szCs w:val="13"/>
                            </w:rPr>
                            <w:t>Bijlage(n)</w:t>
                          </w:r>
                        </w:p>
                        <w:p w14:paraId="02F34ACF" w14:textId="4A899641" w:rsidR="005C3211" w:rsidRPr="005C3211" w:rsidRDefault="005C3211" w:rsidP="005C3211">
                          <w:pPr>
                            <w:spacing w:line="240" w:lineRule="auto"/>
                            <w:rPr>
                              <w:sz w:val="13"/>
                              <w:szCs w:val="13"/>
                            </w:rPr>
                          </w:pPr>
                          <w:r>
                            <w:rPr>
                              <w:sz w:val="13"/>
                              <w:szCs w:val="13"/>
                            </w:rPr>
                            <w:t>1</w:t>
                          </w:r>
                        </w:p>
                        <w:p w14:paraId="7E76269A" w14:textId="161809F8" w:rsidR="00BA4BAC" w:rsidRDefault="00BA4BAC" w:rsidP="00687E09">
                          <w:pPr>
                            <w:rPr>
                              <w:b/>
                              <w:sz w:val="13"/>
                              <w:szCs w:val="13"/>
                            </w:rPr>
                          </w:pPr>
                        </w:p>
                        <w:p w14:paraId="15B3E66C" w14:textId="01F92256" w:rsidR="007B0941" w:rsidRPr="007B0941" w:rsidRDefault="007B0941" w:rsidP="007B0941">
                          <w:pPr>
                            <w:spacing w:line="240" w:lineRule="auto"/>
                            <w:rPr>
                              <w:b/>
                              <w:color w:val="auto"/>
                              <w:sz w:val="13"/>
                              <w:szCs w:val="13"/>
                            </w:rPr>
                          </w:pPr>
                        </w:p>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rsidP="005C3211">
                    <w:pPr>
                      <w:pStyle w:val="ReferentiegegevensVerdana65"/>
                      <w:spacing w:line="240" w:lineRule="auto"/>
                    </w:pPr>
                    <w:r>
                      <w:t>Rijnstraat 8</w:t>
                    </w:r>
                  </w:p>
                  <w:p w14:paraId="194C4D14" w14:textId="77777777" w:rsidR="00EB4FA3" w:rsidRPr="00687E09" w:rsidRDefault="002551C5" w:rsidP="005C3211">
                    <w:pPr>
                      <w:pStyle w:val="ReferentiegegevensVerdana65"/>
                      <w:spacing w:line="240" w:lineRule="auto"/>
                      <w:rPr>
                        <w:lang w:val="de-DE"/>
                      </w:rPr>
                    </w:pPr>
                    <w:r w:rsidRPr="00687E09">
                      <w:rPr>
                        <w:lang w:val="de-DE"/>
                      </w:rPr>
                      <w:t>2515 XP  Den Haag</w:t>
                    </w:r>
                  </w:p>
                  <w:p w14:paraId="1F35A839" w14:textId="77777777" w:rsidR="00EB4FA3" w:rsidRPr="00687E09" w:rsidRDefault="002551C5" w:rsidP="005C3211">
                    <w:pPr>
                      <w:pStyle w:val="ReferentiegegevensVerdana65"/>
                      <w:spacing w:line="240" w:lineRule="auto"/>
                      <w:rPr>
                        <w:lang w:val="de-DE"/>
                      </w:rPr>
                    </w:pPr>
                    <w:r w:rsidRPr="00687E09">
                      <w:rPr>
                        <w:lang w:val="de-DE"/>
                      </w:rPr>
                      <w:t>Postbus 20901</w:t>
                    </w:r>
                  </w:p>
                  <w:p w14:paraId="68834FC5" w14:textId="77777777" w:rsidR="00EB4FA3" w:rsidRPr="00687E09" w:rsidRDefault="002551C5" w:rsidP="005C3211">
                    <w:pPr>
                      <w:pStyle w:val="ReferentiegegevensVerdana65"/>
                      <w:spacing w:line="240" w:lineRule="auto"/>
                      <w:rPr>
                        <w:lang w:val="de-DE"/>
                      </w:rPr>
                    </w:pPr>
                    <w:r w:rsidRPr="00687E09">
                      <w:rPr>
                        <w:lang w:val="de-DE"/>
                      </w:rPr>
                      <w:t>2500 EX  DEN HAAG</w:t>
                    </w:r>
                  </w:p>
                  <w:p w14:paraId="10983A32" w14:textId="77777777" w:rsidR="00EB4FA3" w:rsidRPr="00687E09" w:rsidRDefault="002551C5" w:rsidP="005C3211">
                    <w:pPr>
                      <w:pStyle w:val="ReferentiegegevensVerdana65"/>
                      <w:spacing w:line="240" w:lineRule="auto"/>
                      <w:rPr>
                        <w:lang w:val="de-DE"/>
                      </w:rPr>
                    </w:pPr>
                    <w:r w:rsidRPr="00687E09">
                      <w:rPr>
                        <w:lang w:val="de-DE"/>
                      </w:rPr>
                      <w:t>T  070-456 00 00</w:t>
                    </w:r>
                  </w:p>
                  <w:p w14:paraId="3AFD4CC8" w14:textId="77777777" w:rsidR="00EB4FA3" w:rsidRPr="00241130" w:rsidRDefault="002551C5" w:rsidP="005C3211">
                    <w:pPr>
                      <w:pStyle w:val="ReferentiegegevensVerdana65"/>
                      <w:spacing w:line="240" w:lineRule="auto"/>
                    </w:pPr>
                    <w:r w:rsidRPr="00241130">
                      <w:t>F  070-456 11 11</w:t>
                    </w:r>
                  </w:p>
                  <w:p w14:paraId="22776C79" w14:textId="77777777" w:rsidR="00EB4FA3" w:rsidRPr="00241130" w:rsidRDefault="00EB4FA3">
                    <w:pPr>
                      <w:pStyle w:val="WitregelW2"/>
                    </w:pPr>
                  </w:p>
                  <w:p w14:paraId="5A89334D" w14:textId="77777777" w:rsidR="00EB4FA3" w:rsidRDefault="002551C5" w:rsidP="005C3211">
                    <w:pPr>
                      <w:pStyle w:val="Referentiegegevensvet65"/>
                      <w:spacing w:line="240" w:lineRule="auto"/>
                    </w:pPr>
                    <w:r>
                      <w:t>Ons kenmerk</w:t>
                    </w:r>
                  </w:p>
                  <w:p w14:paraId="074E4519" w14:textId="75F204B6" w:rsidR="00DB1D7C" w:rsidRPr="00EE05D8" w:rsidRDefault="00DB1D7C" w:rsidP="005C3211">
                    <w:pPr>
                      <w:spacing w:line="240" w:lineRule="auto"/>
                      <w:rPr>
                        <w:bCs/>
                        <w:sz w:val="13"/>
                        <w:szCs w:val="13"/>
                      </w:rPr>
                    </w:pPr>
                    <w:r w:rsidRPr="00EE05D8">
                      <w:rPr>
                        <w:bCs/>
                        <w:sz w:val="13"/>
                        <w:szCs w:val="13"/>
                      </w:rPr>
                      <w:t>RWS-202</w:t>
                    </w:r>
                    <w:r w:rsidR="00282120" w:rsidRPr="00EE05D8">
                      <w:rPr>
                        <w:bCs/>
                        <w:sz w:val="13"/>
                        <w:szCs w:val="13"/>
                      </w:rPr>
                      <w:t>6</w:t>
                    </w:r>
                    <w:r w:rsidRPr="00EE05D8">
                      <w:rPr>
                        <w:bCs/>
                        <w:sz w:val="13"/>
                        <w:szCs w:val="13"/>
                      </w:rPr>
                      <w:t>/</w:t>
                    </w:r>
                    <w:r w:rsidR="00EE05D8">
                      <w:rPr>
                        <w:bCs/>
                        <w:sz w:val="13"/>
                        <w:szCs w:val="13"/>
                      </w:rPr>
                      <w:t>23244</w:t>
                    </w:r>
                  </w:p>
                  <w:p w14:paraId="7302296C" w14:textId="77777777" w:rsidR="00DB1D7C" w:rsidRDefault="00DB1D7C" w:rsidP="005C3211">
                    <w:pPr>
                      <w:spacing w:line="240" w:lineRule="auto"/>
                      <w:rPr>
                        <w:b/>
                        <w:sz w:val="13"/>
                        <w:szCs w:val="13"/>
                      </w:rPr>
                    </w:pPr>
                  </w:p>
                  <w:p w14:paraId="53C8C53E" w14:textId="77777777" w:rsidR="006361AD" w:rsidRDefault="00BA4BAC" w:rsidP="005C3211">
                    <w:pPr>
                      <w:spacing w:line="240" w:lineRule="auto"/>
                      <w:rPr>
                        <w:b/>
                        <w:sz w:val="13"/>
                        <w:szCs w:val="13"/>
                      </w:rPr>
                    </w:pPr>
                    <w:r w:rsidRPr="00BA4BAC">
                      <w:rPr>
                        <w:b/>
                        <w:sz w:val="13"/>
                        <w:szCs w:val="13"/>
                      </w:rPr>
                      <w:t>Uw kenmerk</w:t>
                    </w:r>
                  </w:p>
                  <w:p w14:paraId="01B12C2D" w14:textId="4B0F4B1D" w:rsidR="00687E09" w:rsidRDefault="0067245B" w:rsidP="005C3211">
                    <w:pPr>
                      <w:spacing w:line="240" w:lineRule="auto"/>
                      <w:rPr>
                        <w:sz w:val="13"/>
                        <w:szCs w:val="13"/>
                      </w:rPr>
                    </w:pPr>
                    <w:r w:rsidRPr="005C3211">
                      <w:rPr>
                        <w:sz w:val="13"/>
                        <w:szCs w:val="13"/>
                      </w:rPr>
                      <w:t>2026Z1</w:t>
                    </w:r>
                    <w:r w:rsidR="0013626B" w:rsidRPr="005C3211">
                      <w:rPr>
                        <w:sz w:val="13"/>
                        <w:szCs w:val="13"/>
                      </w:rPr>
                      <w:t>8653</w:t>
                    </w:r>
                  </w:p>
                  <w:p w14:paraId="587E9A88" w14:textId="77777777" w:rsidR="005C3211" w:rsidRDefault="005C3211" w:rsidP="005C3211">
                    <w:pPr>
                      <w:spacing w:line="240" w:lineRule="auto"/>
                      <w:rPr>
                        <w:sz w:val="13"/>
                        <w:szCs w:val="13"/>
                      </w:rPr>
                    </w:pPr>
                  </w:p>
                  <w:p w14:paraId="42114CDF" w14:textId="78F648E5" w:rsidR="005C3211" w:rsidRDefault="005C3211" w:rsidP="005C3211">
                    <w:pPr>
                      <w:spacing w:line="240" w:lineRule="auto"/>
                      <w:rPr>
                        <w:b/>
                        <w:bCs/>
                        <w:sz w:val="13"/>
                        <w:szCs w:val="13"/>
                      </w:rPr>
                    </w:pPr>
                    <w:r>
                      <w:rPr>
                        <w:b/>
                        <w:bCs/>
                        <w:sz w:val="13"/>
                        <w:szCs w:val="13"/>
                      </w:rPr>
                      <w:t>Bijlage(n)</w:t>
                    </w:r>
                  </w:p>
                  <w:p w14:paraId="02F34ACF" w14:textId="4A899641" w:rsidR="005C3211" w:rsidRPr="005C3211" w:rsidRDefault="005C3211" w:rsidP="005C3211">
                    <w:pPr>
                      <w:spacing w:line="240" w:lineRule="auto"/>
                      <w:rPr>
                        <w:sz w:val="13"/>
                        <w:szCs w:val="13"/>
                      </w:rPr>
                    </w:pPr>
                    <w:r>
                      <w:rPr>
                        <w:sz w:val="13"/>
                        <w:szCs w:val="13"/>
                      </w:rPr>
                      <w:t>1</w:t>
                    </w:r>
                  </w:p>
                  <w:p w14:paraId="7E76269A" w14:textId="161809F8" w:rsidR="00BA4BAC" w:rsidRDefault="00BA4BAC" w:rsidP="00687E09">
                    <w:pPr>
                      <w:rPr>
                        <w:b/>
                        <w:sz w:val="13"/>
                        <w:szCs w:val="13"/>
                      </w:rPr>
                    </w:pPr>
                  </w:p>
                  <w:p w14:paraId="15B3E66C" w14:textId="01F92256" w:rsidR="007B0941" w:rsidRPr="007B0941" w:rsidRDefault="007B0941" w:rsidP="007B0941">
                    <w:pPr>
                      <w:spacing w:line="240" w:lineRule="auto"/>
                      <w:rPr>
                        <w:b/>
                        <w:color w:val="auto"/>
                        <w:sz w:val="13"/>
                        <w:szCs w:val="13"/>
                      </w:rPr>
                    </w:pPr>
                  </w:p>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64FF8905" w:rsidR="00EB4FA3" w:rsidRDefault="002551C5">
                          <w:pPr>
                            <w:pStyle w:val="ReferentiegegevensVerdana65"/>
                          </w:pPr>
                          <w:r>
                            <w:t xml:space="preserve">Pagina </w:t>
                          </w:r>
                          <w:r>
                            <w:fldChar w:fldCharType="begin"/>
                          </w:r>
                          <w:r>
                            <w:instrText>PAGE</w:instrText>
                          </w:r>
                          <w:r>
                            <w:fldChar w:fldCharType="separate"/>
                          </w:r>
                          <w:r w:rsidR="00174622">
                            <w:rPr>
                              <w:noProof/>
                            </w:rPr>
                            <w:t>1</w:t>
                          </w:r>
                          <w:r>
                            <w:fldChar w:fldCharType="end"/>
                          </w:r>
                          <w:r>
                            <w:t xml:space="preserve"> van </w:t>
                          </w:r>
                          <w:r>
                            <w:fldChar w:fldCharType="begin"/>
                          </w:r>
                          <w:r>
                            <w:instrText>NUMPAGES</w:instrText>
                          </w:r>
                          <w:r>
                            <w:fldChar w:fldCharType="separate"/>
                          </w:r>
                          <w:r w:rsidR="00174622">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2" type="#_x0000_t202" style="position:absolute;margin-left:466.25pt;margin-top:805pt;width:99.2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2E13EFC6" w14:textId="64FF8905" w:rsidR="00EB4FA3" w:rsidRDefault="002551C5">
                    <w:pPr>
                      <w:pStyle w:val="ReferentiegegevensVerdana65"/>
                    </w:pPr>
                    <w:r>
                      <w:t xml:space="preserve">Pagina </w:t>
                    </w:r>
                    <w:r>
                      <w:fldChar w:fldCharType="begin"/>
                    </w:r>
                    <w:r>
                      <w:instrText>PAGE</w:instrText>
                    </w:r>
                    <w:r>
                      <w:fldChar w:fldCharType="separate"/>
                    </w:r>
                    <w:r w:rsidR="00174622">
                      <w:rPr>
                        <w:noProof/>
                      </w:rPr>
                      <w:t>1</w:t>
                    </w:r>
                    <w:r>
                      <w:fldChar w:fldCharType="end"/>
                    </w:r>
                    <w:r>
                      <w:t xml:space="preserve"> van </w:t>
                    </w:r>
                    <w:r>
                      <w:fldChar w:fldCharType="begin"/>
                    </w:r>
                    <w:r>
                      <w:instrText>NUMPAGES</w:instrText>
                    </w:r>
                    <w:r>
                      <w:fldChar w:fldCharType="separate"/>
                    </w:r>
                    <w:r w:rsidR="00174622">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4" type="#_x0000_t202" style="position:absolute;margin-left:316.05pt;margin-top:0;width:184.25pt;height:105.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5" type="#_x0000_t202" style="position:absolute;margin-left:279.2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6" type="#_x0000_t202" style="position:absolute;margin-left:79.35pt;margin-top:150.2pt;width:266.25pt;height:11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Gpwg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1E608E10" w:rsidR="00EB4FA3" w:rsidRPr="007B0941" w:rsidRDefault="00B212AE">
                                <w:pPr>
                                  <w:rPr>
                                    <w:color w:val="7F7F7F" w:themeColor="text1" w:themeTint="80"/>
                                  </w:rPr>
                                </w:pPr>
                                <w:r>
                                  <w:rPr>
                                    <w:color w:val="auto"/>
                                  </w:rPr>
                                  <w:t>2 oktober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0CEA231" w:rsidR="00EB4FA3" w:rsidRPr="007B0941" w:rsidRDefault="002551C5" w:rsidP="0067245B">
                                <w:pPr>
                                  <w:spacing w:after="240"/>
                                  <w:rPr>
                                    <w:color w:val="auto"/>
                                  </w:rPr>
                                </w:pPr>
                                <w:r w:rsidRPr="007B0941">
                                  <w:t>Beantwoording Kamervragen</w:t>
                                </w:r>
                                <w:r w:rsidR="000A0556">
                                  <w:t xml:space="preserve"> </w:t>
                                </w:r>
                                <w:r w:rsidR="00282120">
                                  <w:rPr>
                                    <w:lang w:eastAsia="en-US"/>
                                  </w:rPr>
                                  <w:t>over</w:t>
                                </w:r>
                                <w:r w:rsidR="00B8351D">
                                  <w:rPr>
                                    <w:lang w:eastAsia="en-US"/>
                                  </w:rPr>
                                  <w:t xml:space="preserve"> </w:t>
                                </w:r>
                                <w:r w:rsidR="0013626B">
                                  <w:rPr>
                                    <w:lang w:eastAsia="en-US"/>
                                  </w:rPr>
                                  <w:t>de afsluiting van de Houtribdijk voor zwaar vrachtverkeer</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7" type="#_x0000_t202" style="position:absolute;margin-left:-4.4pt;margin-top:256.4pt;width:380.35pt;height:105.7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x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G9H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NNb8vH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1E608E10" w:rsidR="00EB4FA3" w:rsidRPr="007B0941" w:rsidRDefault="00B212AE">
                          <w:pPr>
                            <w:rPr>
                              <w:color w:val="7F7F7F" w:themeColor="text1" w:themeTint="80"/>
                            </w:rPr>
                          </w:pPr>
                          <w:r>
                            <w:rPr>
                              <w:color w:val="auto"/>
                            </w:rPr>
                            <w:t>2 oktober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0CEA231" w:rsidR="00EB4FA3" w:rsidRPr="007B0941" w:rsidRDefault="002551C5" w:rsidP="0067245B">
                          <w:pPr>
                            <w:spacing w:after="240"/>
                            <w:rPr>
                              <w:color w:val="auto"/>
                            </w:rPr>
                          </w:pPr>
                          <w:r w:rsidRPr="007B0941">
                            <w:t>Beantwoording Kamervragen</w:t>
                          </w:r>
                          <w:r w:rsidR="000A0556">
                            <w:t xml:space="preserve"> </w:t>
                          </w:r>
                          <w:r w:rsidR="00282120">
                            <w:rPr>
                              <w:lang w:eastAsia="en-US"/>
                            </w:rPr>
                            <w:t>over</w:t>
                          </w:r>
                          <w:r w:rsidR="00B8351D">
                            <w:rPr>
                              <w:lang w:eastAsia="en-US"/>
                            </w:rPr>
                            <w:t xml:space="preserve"> </w:t>
                          </w:r>
                          <w:r w:rsidR="0013626B">
                            <w:rPr>
                              <w:lang w:eastAsia="en-US"/>
                            </w:rPr>
                            <w:t>de afsluiting van de Houtribdijk voor zwaar vrachtverkeer</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C94F0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3"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5"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7" w15:restartNumberingAfterBreak="0">
    <w:nsid w:val="2EF11723"/>
    <w:multiLevelType w:val="hybridMultilevel"/>
    <w:tmpl w:val="B08C9C9C"/>
    <w:lvl w:ilvl="0" w:tplc="AEDA58C8">
      <w:start w:val="1"/>
      <w:numFmt w:val="decimal"/>
      <w:lvlText w:val="%1."/>
      <w:lvlJc w:val="left"/>
      <w:pPr>
        <w:ind w:left="720" w:hanging="360"/>
      </w:pPr>
    </w:lvl>
    <w:lvl w:ilvl="1" w:tplc="8DFA1F50">
      <w:start w:val="1"/>
      <w:numFmt w:val="lowerLetter"/>
      <w:lvlText w:val="%2."/>
      <w:lvlJc w:val="left"/>
      <w:pPr>
        <w:ind w:left="1440" w:hanging="360"/>
      </w:pPr>
    </w:lvl>
    <w:lvl w:ilvl="2" w:tplc="B71C5598">
      <w:start w:val="1"/>
      <w:numFmt w:val="lowerRoman"/>
      <w:lvlText w:val="%3."/>
      <w:lvlJc w:val="right"/>
      <w:pPr>
        <w:ind w:left="2160" w:hanging="180"/>
      </w:pPr>
    </w:lvl>
    <w:lvl w:ilvl="3" w:tplc="28826F5E">
      <w:start w:val="1"/>
      <w:numFmt w:val="decimal"/>
      <w:lvlText w:val="%4."/>
      <w:lvlJc w:val="left"/>
      <w:pPr>
        <w:ind w:left="2880" w:hanging="360"/>
      </w:pPr>
    </w:lvl>
    <w:lvl w:ilvl="4" w:tplc="FCE22A0C">
      <w:start w:val="1"/>
      <w:numFmt w:val="lowerLetter"/>
      <w:lvlText w:val="%5."/>
      <w:lvlJc w:val="left"/>
      <w:pPr>
        <w:ind w:left="3600" w:hanging="360"/>
      </w:pPr>
    </w:lvl>
    <w:lvl w:ilvl="5" w:tplc="978C5B2E">
      <w:start w:val="1"/>
      <w:numFmt w:val="lowerRoman"/>
      <w:lvlText w:val="%6."/>
      <w:lvlJc w:val="right"/>
      <w:pPr>
        <w:ind w:left="4320" w:hanging="180"/>
      </w:pPr>
    </w:lvl>
    <w:lvl w:ilvl="6" w:tplc="7FC64ECC">
      <w:start w:val="1"/>
      <w:numFmt w:val="decimal"/>
      <w:lvlText w:val="%7."/>
      <w:lvlJc w:val="left"/>
      <w:pPr>
        <w:ind w:left="5040" w:hanging="360"/>
      </w:pPr>
    </w:lvl>
    <w:lvl w:ilvl="7" w:tplc="5DA62948">
      <w:start w:val="1"/>
      <w:numFmt w:val="lowerLetter"/>
      <w:lvlText w:val="%8."/>
      <w:lvlJc w:val="left"/>
      <w:pPr>
        <w:ind w:left="5760" w:hanging="360"/>
      </w:pPr>
    </w:lvl>
    <w:lvl w:ilvl="8" w:tplc="14BE38C6">
      <w:start w:val="1"/>
      <w:numFmt w:val="lowerRoman"/>
      <w:lvlText w:val="%9."/>
      <w:lvlJc w:val="right"/>
      <w:pPr>
        <w:ind w:left="6480" w:hanging="180"/>
      </w:pPr>
    </w:lvl>
  </w:abstractNum>
  <w:abstractNum w:abstractNumId="8"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0" w15:restartNumberingAfterBreak="0">
    <w:nsid w:val="36E47815"/>
    <w:multiLevelType w:val="hybridMultilevel"/>
    <w:tmpl w:val="09F0B722"/>
    <w:lvl w:ilvl="0" w:tplc="149A9D82">
      <w:start w:val="1"/>
      <w:numFmt w:val="decimal"/>
      <w:lvlText w:val="%1."/>
      <w:lvlJc w:val="left"/>
      <w:pPr>
        <w:ind w:left="720" w:hanging="360"/>
      </w:pPr>
    </w:lvl>
    <w:lvl w:ilvl="1" w:tplc="1D602CB8">
      <w:start w:val="1"/>
      <w:numFmt w:val="lowerLetter"/>
      <w:lvlText w:val="%2."/>
      <w:lvlJc w:val="left"/>
      <w:pPr>
        <w:ind w:left="1440" w:hanging="360"/>
      </w:pPr>
    </w:lvl>
    <w:lvl w:ilvl="2" w:tplc="DE12DF7E">
      <w:start w:val="1"/>
      <w:numFmt w:val="lowerRoman"/>
      <w:lvlText w:val="%3."/>
      <w:lvlJc w:val="right"/>
      <w:pPr>
        <w:ind w:left="2160" w:hanging="180"/>
      </w:pPr>
    </w:lvl>
    <w:lvl w:ilvl="3" w:tplc="AA2E2E6E">
      <w:start w:val="1"/>
      <w:numFmt w:val="decimal"/>
      <w:lvlText w:val="%4."/>
      <w:lvlJc w:val="left"/>
      <w:pPr>
        <w:ind w:left="2880" w:hanging="360"/>
      </w:pPr>
    </w:lvl>
    <w:lvl w:ilvl="4" w:tplc="8288FB42">
      <w:start w:val="1"/>
      <w:numFmt w:val="lowerLetter"/>
      <w:lvlText w:val="%5."/>
      <w:lvlJc w:val="left"/>
      <w:pPr>
        <w:ind w:left="3600" w:hanging="360"/>
      </w:pPr>
    </w:lvl>
    <w:lvl w:ilvl="5" w:tplc="C5DAB280">
      <w:start w:val="1"/>
      <w:numFmt w:val="lowerRoman"/>
      <w:lvlText w:val="%6."/>
      <w:lvlJc w:val="right"/>
      <w:pPr>
        <w:ind w:left="4320" w:hanging="180"/>
      </w:pPr>
    </w:lvl>
    <w:lvl w:ilvl="6" w:tplc="8EE44372">
      <w:start w:val="1"/>
      <w:numFmt w:val="decimal"/>
      <w:lvlText w:val="%7."/>
      <w:lvlJc w:val="left"/>
      <w:pPr>
        <w:ind w:left="5040" w:hanging="360"/>
      </w:pPr>
    </w:lvl>
    <w:lvl w:ilvl="7" w:tplc="C4D6FDB0">
      <w:start w:val="1"/>
      <w:numFmt w:val="lowerLetter"/>
      <w:lvlText w:val="%8."/>
      <w:lvlJc w:val="left"/>
      <w:pPr>
        <w:ind w:left="5760" w:hanging="360"/>
      </w:pPr>
    </w:lvl>
    <w:lvl w:ilvl="8" w:tplc="E06C2F34">
      <w:start w:val="1"/>
      <w:numFmt w:val="lowerRoman"/>
      <w:lvlText w:val="%9."/>
      <w:lvlJc w:val="right"/>
      <w:pPr>
        <w:ind w:left="6480" w:hanging="180"/>
      </w:pPr>
    </w:lvl>
  </w:abstractNum>
  <w:abstractNum w:abstractNumId="11"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2" w15:restartNumberingAfterBreak="0">
    <w:nsid w:val="53582B19"/>
    <w:multiLevelType w:val="hybridMultilevel"/>
    <w:tmpl w:val="54129660"/>
    <w:lvl w:ilvl="0" w:tplc="8556B628">
      <w:start w:val="1"/>
      <w:numFmt w:val="decimal"/>
      <w:lvlText w:val="%1."/>
      <w:lvlJc w:val="left"/>
      <w:pPr>
        <w:ind w:left="720" w:hanging="360"/>
      </w:pPr>
    </w:lvl>
    <w:lvl w:ilvl="1" w:tplc="8BFA8352">
      <w:start w:val="1"/>
      <w:numFmt w:val="lowerLetter"/>
      <w:lvlText w:val="%2."/>
      <w:lvlJc w:val="left"/>
      <w:pPr>
        <w:ind w:left="1440" w:hanging="360"/>
      </w:pPr>
    </w:lvl>
    <w:lvl w:ilvl="2" w:tplc="576A0636">
      <w:start w:val="1"/>
      <w:numFmt w:val="lowerRoman"/>
      <w:lvlText w:val="%3."/>
      <w:lvlJc w:val="right"/>
      <w:pPr>
        <w:ind w:left="2160" w:hanging="180"/>
      </w:pPr>
    </w:lvl>
    <w:lvl w:ilvl="3" w:tplc="A2CAAE80">
      <w:start w:val="1"/>
      <w:numFmt w:val="decimal"/>
      <w:lvlText w:val="%4."/>
      <w:lvlJc w:val="left"/>
      <w:pPr>
        <w:ind w:left="2880" w:hanging="360"/>
      </w:pPr>
    </w:lvl>
    <w:lvl w:ilvl="4" w:tplc="069A9750">
      <w:start w:val="1"/>
      <w:numFmt w:val="lowerLetter"/>
      <w:lvlText w:val="%5."/>
      <w:lvlJc w:val="left"/>
      <w:pPr>
        <w:ind w:left="3600" w:hanging="360"/>
      </w:pPr>
    </w:lvl>
    <w:lvl w:ilvl="5" w:tplc="3E20DC28">
      <w:start w:val="1"/>
      <w:numFmt w:val="lowerRoman"/>
      <w:lvlText w:val="%6."/>
      <w:lvlJc w:val="right"/>
      <w:pPr>
        <w:ind w:left="4320" w:hanging="180"/>
      </w:pPr>
    </w:lvl>
    <w:lvl w:ilvl="6" w:tplc="9702D066">
      <w:start w:val="1"/>
      <w:numFmt w:val="decimal"/>
      <w:lvlText w:val="%7."/>
      <w:lvlJc w:val="left"/>
      <w:pPr>
        <w:ind w:left="5040" w:hanging="360"/>
      </w:pPr>
    </w:lvl>
    <w:lvl w:ilvl="7" w:tplc="6F6AA350">
      <w:start w:val="1"/>
      <w:numFmt w:val="lowerLetter"/>
      <w:lvlText w:val="%8."/>
      <w:lvlJc w:val="left"/>
      <w:pPr>
        <w:ind w:left="5760" w:hanging="360"/>
      </w:pPr>
    </w:lvl>
    <w:lvl w:ilvl="8" w:tplc="B69ACB84">
      <w:start w:val="1"/>
      <w:numFmt w:val="lowerRoman"/>
      <w:lvlText w:val="%9."/>
      <w:lvlJc w:val="right"/>
      <w:pPr>
        <w:ind w:left="6480" w:hanging="180"/>
      </w:pPr>
    </w:lvl>
  </w:abstractNum>
  <w:abstractNum w:abstractNumId="13"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4" w15:restartNumberingAfterBreak="0">
    <w:nsid w:val="625F0FA1"/>
    <w:multiLevelType w:val="hybridMultilevel"/>
    <w:tmpl w:val="A07A19FC"/>
    <w:lvl w:ilvl="0" w:tplc="4BC2DF80">
      <w:start w:val="1"/>
      <w:numFmt w:val="decimal"/>
      <w:lvlText w:val="%1."/>
      <w:lvlJc w:val="left"/>
      <w:pPr>
        <w:ind w:left="720" w:hanging="360"/>
      </w:pPr>
    </w:lvl>
    <w:lvl w:ilvl="1" w:tplc="EFBC9164">
      <w:start w:val="1"/>
      <w:numFmt w:val="lowerLetter"/>
      <w:lvlText w:val="%2."/>
      <w:lvlJc w:val="left"/>
      <w:pPr>
        <w:ind w:left="1440" w:hanging="360"/>
      </w:pPr>
    </w:lvl>
    <w:lvl w:ilvl="2" w:tplc="152ED386">
      <w:start w:val="1"/>
      <w:numFmt w:val="lowerRoman"/>
      <w:lvlText w:val="%3."/>
      <w:lvlJc w:val="right"/>
      <w:pPr>
        <w:ind w:left="2160" w:hanging="180"/>
      </w:pPr>
    </w:lvl>
    <w:lvl w:ilvl="3" w:tplc="5044ADC6">
      <w:start w:val="1"/>
      <w:numFmt w:val="decimal"/>
      <w:lvlText w:val="%4."/>
      <w:lvlJc w:val="left"/>
      <w:pPr>
        <w:ind w:left="2880" w:hanging="360"/>
      </w:pPr>
    </w:lvl>
    <w:lvl w:ilvl="4" w:tplc="0310C732">
      <w:start w:val="1"/>
      <w:numFmt w:val="lowerLetter"/>
      <w:lvlText w:val="%5."/>
      <w:lvlJc w:val="left"/>
      <w:pPr>
        <w:ind w:left="3600" w:hanging="360"/>
      </w:pPr>
    </w:lvl>
    <w:lvl w:ilvl="5" w:tplc="4A6EAFEA">
      <w:start w:val="1"/>
      <w:numFmt w:val="lowerRoman"/>
      <w:lvlText w:val="%6."/>
      <w:lvlJc w:val="right"/>
      <w:pPr>
        <w:ind w:left="4320" w:hanging="180"/>
      </w:pPr>
    </w:lvl>
    <w:lvl w:ilvl="6" w:tplc="4BA8D2DC">
      <w:start w:val="1"/>
      <w:numFmt w:val="decimal"/>
      <w:lvlText w:val="%7."/>
      <w:lvlJc w:val="left"/>
      <w:pPr>
        <w:ind w:left="5040" w:hanging="360"/>
      </w:pPr>
    </w:lvl>
    <w:lvl w:ilvl="7" w:tplc="D9E47952">
      <w:start w:val="1"/>
      <w:numFmt w:val="lowerLetter"/>
      <w:lvlText w:val="%8."/>
      <w:lvlJc w:val="left"/>
      <w:pPr>
        <w:ind w:left="5760" w:hanging="360"/>
      </w:pPr>
    </w:lvl>
    <w:lvl w:ilvl="8" w:tplc="A8F095B2">
      <w:start w:val="1"/>
      <w:numFmt w:val="lowerRoman"/>
      <w:lvlText w:val="%9."/>
      <w:lvlJc w:val="right"/>
      <w:pPr>
        <w:ind w:left="6480" w:hanging="180"/>
      </w:pPr>
    </w:lvl>
  </w:abstractNum>
  <w:abstractNum w:abstractNumId="15"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6"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7"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B505BC"/>
    <w:multiLevelType w:val="hybridMultilevel"/>
    <w:tmpl w:val="72EAFA16"/>
    <w:lvl w:ilvl="0" w:tplc="C22A5A72">
      <w:start w:val="1"/>
      <w:numFmt w:val="decimal"/>
      <w:lvlText w:val="%1."/>
      <w:lvlJc w:val="left"/>
      <w:pPr>
        <w:ind w:left="720" w:hanging="360"/>
      </w:pPr>
    </w:lvl>
    <w:lvl w:ilvl="1" w:tplc="3162E144">
      <w:start w:val="1"/>
      <w:numFmt w:val="lowerLetter"/>
      <w:lvlText w:val="%2."/>
      <w:lvlJc w:val="left"/>
      <w:pPr>
        <w:ind w:left="1440" w:hanging="360"/>
      </w:pPr>
    </w:lvl>
    <w:lvl w:ilvl="2" w:tplc="9B489B70">
      <w:start w:val="1"/>
      <w:numFmt w:val="lowerRoman"/>
      <w:lvlText w:val="%3."/>
      <w:lvlJc w:val="right"/>
      <w:pPr>
        <w:ind w:left="2160" w:hanging="180"/>
      </w:pPr>
    </w:lvl>
    <w:lvl w:ilvl="3" w:tplc="912A9B0C">
      <w:start w:val="1"/>
      <w:numFmt w:val="decimal"/>
      <w:lvlText w:val="%4."/>
      <w:lvlJc w:val="left"/>
      <w:pPr>
        <w:ind w:left="2880" w:hanging="360"/>
      </w:pPr>
    </w:lvl>
    <w:lvl w:ilvl="4" w:tplc="B5E4995A">
      <w:start w:val="1"/>
      <w:numFmt w:val="lowerLetter"/>
      <w:lvlText w:val="%5."/>
      <w:lvlJc w:val="left"/>
      <w:pPr>
        <w:ind w:left="3600" w:hanging="360"/>
      </w:pPr>
    </w:lvl>
    <w:lvl w:ilvl="5" w:tplc="9E9A041A">
      <w:start w:val="1"/>
      <w:numFmt w:val="lowerRoman"/>
      <w:lvlText w:val="%6."/>
      <w:lvlJc w:val="right"/>
      <w:pPr>
        <w:ind w:left="4320" w:hanging="180"/>
      </w:pPr>
    </w:lvl>
    <w:lvl w:ilvl="6" w:tplc="CDEA0B00">
      <w:start w:val="1"/>
      <w:numFmt w:val="decimal"/>
      <w:lvlText w:val="%7."/>
      <w:lvlJc w:val="left"/>
      <w:pPr>
        <w:ind w:left="5040" w:hanging="360"/>
      </w:pPr>
    </w:lvl>
    <w:lvl w:ilvl="7" w:tplc="69763A96">
      <w:start w:val="1"/>
      <w:numFmt w:val="lowerLetter"/>
      <w:lvlText w:val="%8."/>
      <w:lvlJc w:val="left"/>
      <w:pPr>
        <w:ind w:left="5760" w:hanging="360"/>
      </w:pPr>
    </w:lvl>
    <w:lvl w:ilvl="8" w:tplc="F45856C4">
      <w:start w:val="1"/>
      <w:numFmt w:val="lowerRoman"/>
      <w:lvlText w:val="%9."/>
      <w:lvlJc w:val="right"/>
      <w:pPr>
        <w:ind w:left="6480" w:hanging="180"/>
      </w:pPr>
    </w:lvl>
  </w:abstractNum>
  <w:abstractNum w:abstractNumId="19" w15:restartNumberingAfterBreak="0">
    <w:nsid w:val="6F486460"/>
    <w:multiLevelType w:val="hybridMultilevel"/>
    <w:tmpl w:val="28A6BEC8"/>
    <w:lvl w:ilvl="0" w:tplc="7B0A953C">
      <w:start w:val="1"/>
      <w:numFmt w:val="decimal"/>
      <w:lvlText w:val="%1."/>
      <w:lvlJc w:val="left"/>
      <w:pPr>
        <w:ind w:left="720" w:hanging="360"/>
      </w:pPr>
    </w:lvl>
    <w:lvl w:ilvl="1" w:tplc="8BF840A0">
      <w:start w:val="1"/>
      <w:numFmt w:val="lowerLetter"/>
      <w:lvlText w:val="%2."/>
      <w:lvlJc w:val="left"/>
      <w:pPr>
        <w:ind w:left="1440" w:hanging="360"/>
      </w:pPr>
    </w:lvl>
    <w:lvl w:ilvl="2" w:tplc="B3BEF5E6">
      <w:start w:val="1"/>
      <w:numFmt w:val="lowerRoman"/>
      <w:lvlText w:val="%3."/>
      <w:lvlJc w:val="right"/>
      <w:pPr>
        <w:ind w:left="2160" w:hanging="180"/>
      </w:pPr>
    </w:lvl>
    <w:lvl w:ilvl="3" w:tplc="3EA0D8B2">
      <w:start w:val="1"/>
      <w:numFmt w:val="decimal"/>
      <w:lvlText w:val="%4."/>
      <w:lvlJc w:val="left"/>
      <w:pPr>
        <w:ind w:left="2880" w:hanging="360"/>
      </w:pPr>
    </w:lvl>
    <w:lvl w:ilvl="4" w:tplc="DCDEE116">
      <w:start w:val="1"/>
      <w:numFmt w:val="lowerLetter"/>
      <w:lvlText w:val="%5."/>
      <w:lvlJc w:val="left"/>
      <w:pPr>
        <w:ind w:left="3600" w:hanging="360"/>
      </w:pPr>
    </w:lvl>
    <w:lvl w:ilvl="5" w:tplc="B11E5D18">
      <w:start w:val="1"/>
      <w:numFmt w:val="lowerRoman"/>
      <w:lvlText w:val="%6."/>
      <w:lvlJc w:val="right"/>
      <w:pPr>
        <w:ind w:left="4320" w:hanging="180"/>
      </w:pPr>
    </w:lvl>
    <w:lvl w:ilvl="6" w:tplc="CAA0D48C">
      <w:start w:val="1"/>
      <w:numFmt w:val="decimal"/>
      <w:lvlText w:val="%7."/>
      <w:lvlJc w:val="left"/>
      <w:pPr>
        <w:ind w:left="5040" w:hanging="360"/>
      </w:pPr>
    </w:lvl>
    <w:lvl w:ilvl="7" w:tplc="8938ABA2">
      <w:start w:val="1"/>
      <w:numFmt w:val="lowerLetter"/>
      <w:lvlText w:val="%8."/>
      <w:lvlJc w:val="left"/>
      <w:pPr>
        <w:ind w:left="5760" w:hanging="360"/>
      </w:pPr>
    </w:lvl>
    <w:lvl w:ilvl="8" w:tplc="E21A8C1E">
      <w:start w:val="1"/>
      <w:numFmt w:val="lowerRoman"/>
      <w:lvlText w:val="%9."/>
      <w:lvlJc w:val="right"/>
      <w:pPr>
        <w:ind w:left="6480" w:hanging="180"/>
      </w:pPr>
    </w:lvl>
  </w:abstractNum>
  <w:abstractNum w:abstractNumId="20"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21" w15:restartNumberingAfterBreak="0">
    <w:nsid w:val="7CCC6651"/>
    <w:multiLevelType w:val="hybridMultilevel"/>
    <w:tmpl w:val="0CDEE056"/>
    <w:lvl w:ilvl="0" w:tplc="DD6C3000">
      <w:start w:val="1"/>
      <w:numFmt w:val="decimal"/>
      <w:lvlText w:val="%1."/>
      <w:lvlJc w:val="left"/>
      <w:pPr>
        <w:ind w:left="720" w:hanging="360"/>
      </w:pPr>
    </w:lvl>
    <w:lvl w:ilvl="1" w:tplc="EEB0765C">
      <w:start w:val="1"/>
      <w:numFmt w:val="lowerLetter"/>
      <w:lvlText w:val="%2."/>
      <w:lvlJc w:val="left"/>
      <w:pPr>
        <w:ind w:left="1440" w:hanging="360"/>
      </w:pPr>
    </w:lvl>
    <w:lvl w:ilvl="2" w:tplc="3D507052">
      <w:start w:val="1"/>
      <w:numFmt w:val="lowerRoman"/>
      <w:lvlText w:val="%3."/>
      <w:lvlJc w:val="right"/>
      <w:pPr>
        <w:ind w:left="2160" w:hanging="180"/>
      </w:pPr>
    </w:lvl>
    <w:lvl w:ilvl="3" w:tplc="67F47774">
      <w:start w:val="1"/>
      <w:numFmt w:val="decimal"/>
      <w:lvlText w:val="%4."/>
      <w:lvlJc w:val="left"/>
      <w:pPr>
        <w:ind w:left="2880" w:hanging="360"/>
      </w:pPr>
    </w:lvl>
    <w:lvl w:ilvl="4" w:tplc="23F62012">
      <w:start w:val="1"/>
      <w:numFmt w:val="lowerLetter"/>
      <w:lvlText w:val="%5."/>
      <w:lvlJc w:val="left"/>
      <w:pPr>
        <w:ind w:left="3600" w:hanging="360"/>
      </w:pPr>
    </w:lvl>
    <w:lvl w:ilvl="5" w:tplc="98428462">
      <w:start w:val="1"/>
      <w:numFmt w:val="lowerRoman"/>
      <w:lvlText w:val="%6."/>
      <w:lvlJc w:val="right"/>
      <w:pPr>
        <w:ind w:left="4320" w:hanging="180"/>
      </w:pPr>
    </w:lvl>
    <w:lvl w:ilvl="6" w:tplc="4A3444AA">
      <w:start w:val="1"/>
      <w:numFmt w:val="decimal"/>
      <w:lvlText w:val="%7."/>
      <w:lvlJc w:val="left"/>
      <w:pPr>
        <w:ind w:left="5040" w:hanging="360"/>
      </w:pPr>
    </w:lvl>
    <w:lvl w:ilvl="7" w:tplc="B6F2E2D4">
      <w:start w:val="1"/>
      <w:numFmt w:val="lowerLetter"/>
      <w:lvlText w:val="%8."/>
      <w:lvlJc w:val="left"/>
      <w:pPr>
        <w:ind w:left="5760" w:hanging="360"/>
      </w:pPr>
    </w:lvl>
    <w:lvl w:ilvl="8" w:tplc="990A8EEE">
      <w:start w:val="1"/>
      <w:numFmt w:val="lowerRoman"/>
      <w:lvlText w:val="%9."/>
      <w:lvlJc w:val="right"/>
      <w:pPr>
        <w:ind w:left="6480" w:hanging="180"/>
      </w:pPr>
    </w:lvl>
  </w:abstractNum>
  <w:abstractNum w:abstractNumId="22"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0"/>
  </w:num>
  <w:num w:numId="2">
    <w:abstractNumId w:val="17"/>
  </w:num>
  <w:num w:numId="3">
    <w:abstractNumId w:val="5"/>
  </w:num>
  <w:num w:numId="4">
    <w:abstractNumId w:val="3"/>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9"/>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11A31"/>
    <w:rsid w:val="00011FAC"/>
    <w:rsid w:val="00022A6C"/>
    <w:rsid w:val="00030CB1"/>
    <w:rsid w:val="00043CD2"/>
    <w:rsid w:val="00052014"/>
    <w:rsid w:val="00056372"/>
    <w:rsid w:val="00061076"/>
    <w:rsid w:val="00065980"/>
    <w:rsid w:val="00066059"/>
    <w:rsid w:val="00073576"/>
    <w:rsid w:val="00076324"/>
    <w:rsid w:val="00092605"/>
    <w:rsid w:val="00096175"/>
    <w:rsid w:val="000A0556"/>
    <w:rsid w:val="000A240B"/>
    <w:rsid w:val="000A4024"/>
    <w:rsid w:val="000A41F8"/>
    <w:rsid w:val="000B11C5"/>
    <w:rsid w:val="000B5E05"/>
    <w:rsid w:val="000D5479"/>
    <w:rsid w:val="000E1076"/>
    <w:rsid w:val="000E5026"/>
    <w:rsid w:val="000F03BB"/>
    <w:rsid w:val="000F4068"/>
    <w:rsid w:val="000F500B"/>
    <w:rsid w:val="0010170D"/>
    <w:rsid w:val="00102D1F"/>
    <w:rsid w:val="0010629D"/>
    <w:rsid w:val="001114CB"/>
    <w:rsid w:val="00134F2F"/>
    <w:rsid w:val="00135559"/>
    <w:rsid w:val="0013626B"/>
    <w:rsid w:val="00154A18"/>
    <w:rsid w:val="00155B6D"/>
    <w:rsid w:val="00156B08"/>
    <w:rsid w:val="00170A3D"/>
    <w:rsid w:val="00171AEB"/>
    <w:rsid w:val="00174622"/>
    <w:rsid w:val="00192D53"/>
    <w:rsid w:val="001A0256"/>
    <w:rsid w:val="001A43F0"/>
    <w:rsid w:val="001A6427"/>
    <w:rsid w:val="001B0824"/>
    <w:rsid w:val="001B571A"/>
    <w:rsid w:val="001C43F6"/>
    <w:rsid w:val="001C5581"/>
    <w:rsid w:val="001C6FF3"/>
    <w:rsid w:val="00213D47"/>
    <w:rsid w:val="00226870"/>
    <w:rsid w:val="002322AC"/>
    <w:rsid w:val="00241130"/>
    <w:rsid w:val="00241FD3"/>
    <w:rsid w:val="002551C5"/>
    <w:rsid w:val="00263076"/>
    <w:rsid w:val="00266C61"/>
    <w:rsid w:val="00267ADD"/>
    <w:rsid w:val="00276175"/>
    <w:rsid w:val="002817AF"/>
    <w:rsid w:val="00282120"/>
    <w:rsid w:val="00285EAC"/>
    <w:rsid w:val="0028664E"/>
    <w:rsid w:val="002879A2"/>
    <w:rsid w:val="002923C4"/>
    <w:rsid w:val="002934AE"/>
    <w:rsid w:val="002B4C08"/>
    <w:rsid w:val="002B5193"/>
    <w:rsid w:val="002C5AFF"/>
    <w:rsid w:val="002D62C6"/>
    <w:rsid w:val="002F0508"/>
    <w:rsid w:val="00313318"/>
    <w:rsid w:val="00314071"/>
    <w:rsid w:val="003214A6"/>
    <w:rsid w:val="003239DE"/>
    <w:rsid w:val="003669E5"/>
    <w:rsid w:val="003844A8"/>
    <w:rsid w:val="00397394"/>
    <w:rsid w:val="003D5F0E"/>
    <w:rsid w:val="003D745C"/>
    <w:rsid w:val="003D788D"/>
    <w:rsid w:val="003E37A9"/>
    <w:rsid w:val="003F1478"/>
    <w:rsid w:val="003F5E3A"/>
    <w:rsid w:val="0040530E"/>
    <w:rsid w:val="004071C1"/>
    <w:rsid w:val="004137E8"/>
    <w:rsid w:val="004161D0"/>
    <w:rsid w:val="004204E9"/>
    <w:rsid w:val="0042699F"/>
    <w:rsid w:val="0043472D"/>
    <w:rsid w:val="004363E7"/>
    <w:rsid w:val="0045146A"/>
    <w:rsid w:val="00457B4A"/>
    <w:rsid w:val="004675CE"/>
    <w:rsid w:val="00493F63"/>
    <w:rsid w:val="004A1A43"/>
    <w:rsid w:val="004A4614"/>
    <w:rsid w:val="004C5F5B"/>
    <w:rsid w:val="004F3095"/>
    <w:rsid w:val="005023E0"/>
    <w:rsid w:val="005143D7"/>
    <w:rsid w:val="00515E72"/>
    <w:rsid w:val="00516AA5"/>
    <w:rsid w:val="00521A86"/>
    <w:rsid w:val="0052281F"/>
    <w:rsid w:val="005274DD"/>
    <w:rsid w:val="00532D07"/>
    <w:rsid w:val="005568EF"/>
    <w:rsid w:val="00564168"/>
    <w:rsid w:val="00573352"/>
    <w:rsid w:val="00576E2C"/>
    <w:rsid w:val="005967B6"/>
    <w:rsid w:val="005C0F06"/>
    <w:rsid w:val="005C3211"/>
    <w:rsid w:val="005C70F7"/>
    <w:rsid w:val="005D52CD"/>
    <w:rsid w:val="005D6250"/>
    <w:rsid w:val="005F6B3D"/>
    <w:rsid w:val="00631C99"/>
    <w:rsid w:val="00632652"/>
    <w:rsid w:val="006361AD"/>
    <w:rsid w:val="006376B2"/>
    <w:rsid w:val="00644B29"/>
    <w:rsid w:val="0064623A"/>
    <w:rsid w:val="0066041D"/>
    <w:rsid w:val="00661EE1"/>
    <w:rsid w:val="0066503D"/>
    <w:rsid w:val="0067245B"/>
    <w:rsid w:val="006728B6"/>
    <w:rsid w:val="00675472"/>
    <w:rsid w:val="00687E09"/>
    <w:rsid w:val="00691F91"/>
    <w:rsid w:val="006A7BD6"/>
    <w:rsid w:val="006B4032"/>
    <w:rsid w:val="006C5CF4"/>
    <w:rsid w:val="006F34F9"/>
    <w:rsid w:val="0070672B"/>
    <w:rsid w:val="00713E00"/>
    <w:rsid w:val="007403A1"/>
    <w:rsid w:val="00764A70"/>
    <w:rsid w:val="007757A7"/>
    <w:rsid w:val="007833F5"/>
    <w:rsid w:val="007908DE"/>
    <w:rsid w:val="007976A0"/>
    <w:rsid w:val="007A2BDE"/>
    <w:rsid w:val="007A3E2C"/>
    <w:rsid w:val="007B03BC"/>
    <w:rsid w:val="007B0941"/>
    <w:rsid w:val="007D0AFC"/>
    <w:rsid w:val="007D709F"/>
    <w:rsid w:val="007F3F4B"/>
    <w:rsid w:val="00810021"/>
    <w:rsid w:val="00813AD5"/>
    <w:rsid w:val="00824C8B"/>
    <w:rsid w:val="008252B4"/>
    <w:rsid w:val="00826AF2"/>
    <w:rsid w:val="008420E6"/>
    <w:rsid w:val="00846702"/>
    <w:rsid w:val="0085771A"/>
    <w:rsid w:val="00870E36"/>
    <w:rsid w:val="00876887"/>
    <w:rsid w:val="00894980"/>
    <w:rsid w:val="008A1F05"/>
    <w:rsid w:val="008A5606"/>
    <w:rsid w:val="008C275A"/>
    <w:rsid w:val="008F18B8"/>
    <w:rsid w:val="008F6B82"/>
    <w:rsid w:val="0090675E"/>
    <w:rsid w:val="00910A8E"/>
    <w:rsid w:val="009165AF"/>
    <w:rsid w:val="00917976"/>
    <w:rsid w:val="00920ECC"/>
    <w:rsid w:val="00923141"/>
    <w:rsid w:val="009329D6"/>
    <w:rsid w:val="00933748"/>
    <w:rsid w:val="00937265"/>
    <w:rsid w:val="00937E8C"/>
    <w:rsid w:val="009412A8"/>
    <w:rsid w:val="00943D2A"/>
    <w:rsid w:val="00945407"/>
    <w:rsid w:val="0095229D"/>
    <w:rsid w:val="00973AA9"/>
    <w:rsid w:val="00983DA5"/>
    <w:rsid w:val="009A0960"/>
    <w:rsid w:val="009A2DC3"/>
    <w:rsid w:val="009B0002"/>
    <w:rsid w:val="009B2981"/>
    <w:rsid w:val="009B3C7B"/>
    <w:rsid w:val="009B435E"/>
    <w:rsid w:val="009B4FF7"/>
    <w:rsid w:val="009B7782"/>
    <w:rsid w:val="009B797A"/>
    <w:rsid w:val="009D717C"/>
    <w:rsid w:val="009E0D46"/>
    <w:rsid w:val="009E2C96"/>
    <w:rsid w:val="009E47E9"/>
    <w:rsid w:val="009E50F2"/>
    <w:rsid w:val="009F13C1"/>
    <w:rsid w:val="00A025F3"/>
    <w:rsid w:val="00A061FC"/>
    <w:rsid w:val="00A06874"/>
    <w:rsid w:val="00A2019D"/>
    <w:rsid w:val="00A21923"/>
    <w:rsid w:val="00A2229A"/>
    <w:rsid w:val="00A409C4"/>
    <w:rsid w:val="00A40D8F"/>
    <w:rsid w:val="00A53DCC"/>
    <w:rsid w:val="00A727DA"/>
    <w:rsid w:val="00A72915"/>
    <w:rsid w:val="00A72EA8"/>
    <w:rsid w:val="00A915F7"/>
    <w:rsid w:val="00AB21AA"/>
    <w:rsid w:val="00AC234B"/>
    <w:rsid w:val="00AD22A6"/>
    <w:rsid w:val="00AD4F69"/>
    <w:rsid w:val="00AF1A1B"/>
    <w:rsid w:val="00AF55B5"/>
    <w:rsid w:val="00AF776F"/>
    <w:rsid w:val="00B13632"/>
    <w:rsid w:val="00B17C65"/>
    <w:rsid w:val="00B2003B"/>
    <w:rsid w:val="00B212AE"/>
    <w:rsid w:val="00B30326"/>
    <w:rsid w:val="00B3164F"/>
    <w:rsid w:val="00B32BBE"/>
    <w:rsid w:val="00B35320"/>
    <w:rsid w:val="00B35E4D"/>
    <w:rsid w:val="00B37011"/>
    <w:rsid w:val="00B4394C"/>
    <w:rsid w:val="00B44B74"/>
    <w:rsid w:val="00B45211"/>
    <w:rsid w:val="00B55AB7"/>
    <w:rsid w:val="00B653CD"/>
    <w:rsid w:val="00B70864"/>
    <w:rsid w:val="00B71988"/>
    <w:rsid w:val="00B71B0B"/>
    <w:rsid w:val="00B82230"/>
    <w:rsid w:val="00B8351D"/>
    <w:rsid w:val="00B8433B"/>
    <w:rsid w:val="00BA1473"/>
    <w:rsid w:val="00BA4BAC"/>
    <w:rsid w:val="00BA4C85"/>
    <w:rsid w:val="00BA78C8"/>
    <w:rsid w:val="00BB0168"/>
    <w:rsid w:val="00BC324C"/>
    <w:rsid w:val="00BF25E0"/>
    <w:rsid w:val="00C15DCA"/>
    <w:rsid w:val="00C24D97"/>
    <w:rsid w:val="00C41FE1"/>
    <w:rsid w:val="00C67562"/>
    <w:rsid w:val="00C71ACE"/>
    <w:rsid w:val="00C759DD"/>
    <w:rsid w:val="00C75ED3"/>
    <w:rsid w:val="00C87EFF"/>
    <w:rsid w:val="00C934C1"/>
    <w:rsid w:val="00CA77F9"/>
    <w:rsid w:val="00CB4579"/>
    <w:rsid w:val="00CB6D48"/>
    <w:rsid w:val="00CC0C24"/>
    <w:rsid w:val="00CC307F"/>
    <w:rsid w:val="00CD5D10"/>
    <w:rsid w:val="00CF54C2"/>
    <w:rsid w:val="00D15F0B"/>
    <w:rsid w:val="00D2440A"/>
    <w:rsid w:val="00D2569B"/>
    <w:rsid w:val="00D26FC1"/>
    <w:rsid w:val="00D36F02"/>
    <w:rsid w:val="00D44D9B"/>
    <w:rsid w:val="00D762C4"/>
    <w:rsid w:val="00D777F7"/>
    <w:rsid w:val="00D96065"/>
    <w:rsid w:val="00DA431E"/>
    <w:rsid w:val="00DB1D7C"/>
    <w:rsid w:val="00DB7C05"/>
    <w:rsid w:val="00DC0DF6"/>
    <w:rsid w:val="00DE70A4"/>
    <w:rsid w:val="00DF7997"/>
    <w:rsid w:val="00E026B2"/>
    <w:rsid w:val="00E31064"/>
    <w:rsid w:val="00E42CE5"/>
    <w:rsid w:val="00E4676B"/>
    <w:rsid w:val="00E5225E"/>
    <w:rsid w:val="00E542B8"/>
    <w:rsid w:val="00E56B32"/>
    <w:rsid w:val="00E60408"/>
    <w:rsid w:val="00E65A6F"/>
    <w:rsid w:val="00E77D21"/>
    <w:rsid w:val="00E87E43"/>
    <w:rsid w:val="00E94A14"/>
    <w:rsid w:val="00E94AA4"/>
    <w:rsid w:val="00EB4FA3"/>
    <w:rsid w:val="00EC05A9"/>
    <w:rsid w:val="00EC0BFC"/>
    <w:rsid w:val="00EC0D16"/>
    <w:rsid w:val="00ED6EAA"/>
    <w:rsid w:val="00EE05D8"/>
    <w:rsid w:val="00EE6A31"/>
    <w:rsid w:val="00EF2CE1"/>
    <w:rsid w:val="00EF6BFD"/>
    <w:rsid w:val="00F030D7"/>
    <w:rsid w:val="00F331C6"/>
    <w:rsid w:val="00F36AC6"/>
    <w:rsid w:val="00F43C35"/>
    <w:rsid w:val="00F62B92"/>
    <w:rsid w:val="00F64C0F"/>
    <w:rsid w:val="00F70F0F"/>
    <w:rsid w:val="00F73978"/>
    <w:rsid w:val="00F75CF2"/>
    <w:rsid w:val="00F762EC"/>
    <w:rsid w:val="00F85500"/>
    <w:rsid w:val="00FB7FE7"/>
    <w:rsid w:val="00FE6A7A"/>
    <w:rsid w:val="00FF3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2"/>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1"/>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1"/>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1"/>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1"/>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4"/>
      </w:numPr>
    </w:pPr>
  </w:style>
  <w:style w:type="paragraph" w:customStyle="1" w:styleId="Lijstniveau2">
    <w:name w:val="Lijst niveau 2"/>
    <w:basedOn w:val="Normal"/>
    <w:pPr>
      <w:numPr>
        <w:ilvl w:val="1"/>
        <w:numId w:val="4"/>
      </w:numPr>
    </w:pPr>
  </w:style>
  <w:style w:type="paragraph" w:customStyle="1" w:styleId="Lijstniveau3">
    <w:name w:val="Lijst niveau 3"/>
    <w:basedOn w:val="Normal"/>
    <w:pPr>
      <w:numPr>
        <w:ilvl w:val="2"/>
        <w:numId w:val="4"/>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3"/>
      </w:numPr>
    </w:pPr>
  </w:style>
  <w:style w:type="paragraph" w:customStyle="1" w:styleId="Opsommingniveau2">
    <w:name w:val="Opsomming niveau 2"/>
    <w:basedOn w:val="Normal"/>
    <w:next w:val="Normal"/>
    <w:uiPriority w:val="1"/>
    <w:qFormat/>
    <w:pPr>
      <w:numPr>
        <w:ilvl w:val="1"/>
        <w:numId w:val="3"/>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9"/>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 w:type="character" w:styleId="FollowedHyperlink">
    <w:name w:val="FollowedHyperlink"/>
    <w:basedOn w:val="DefaultParagraphFont"/>
    <w:uiPriority w:val="99"/>
    <w:semiHidden/>
    <w:unhideWhenUsed/>
    <w:rsid w:val="00906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0564342">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02773903">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451283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35668394">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3352312">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2114071">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66262293">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3367654">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30601059">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64672486">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52887022">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2623625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1388554">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16755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5054880">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6678445">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77589442">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nhnieuws.nl/nieuws/363065/houtribdijk-dicht-voor-vrachtverkeer-vanwege-nieuwe-scheuren-in-bruggen" TargetMode="External"/><Relationship Id="rId1" Type="http://schemas.openxmlformats.org/officeDocument/2006/relationships/hyperlink" Target="https://www.noordhollandsdagblad.nl/regio/west-friesland/gedeputeerde-jeroen-olthof-over-hoe-sluiting-dijk-enkhuizenlelystad-de-logistieke-sector-in-noord-holland-treft.-we-moeten-nu-echt-samen-optrekken/160640954.htm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1284</ap:Words>
  <ap:Characters>7322</ap:Characters>
  <ap:DocSecurity>0</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8589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2026-10-02T13:59:00.0000000Z</dcterms:created>
  <dcterms:modified xsi:type="dcterms:W3CDTF">2026-10-02T13:59:00.0000000Z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ies>
</file>