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017D" w:rsidRDefault="001B017D" w14:paraId="4CCFB00C" w14:textId="56A194B3">
      <w:pPr>
        <w:rPr>
          <w:rFonts w:ascii="Verdana" w:hAnsi="Verdana"/>
          <w:b/>
          <w:bCs/>
          <w:sz w:val="18"/>
          <w:szCs w:val="18"/>
        </w:rPr>
      </w:pPr>
      <w:r w:rsidRPr="001B017D">
        <w:rPr>
          <w:rFonts w:ascii="Verdana" w:hAnsi="Verdana"/>
          <w:b/>
          <w:bCs/>
          <w:sz w:val="18"/>
          <w:szCs w:val="18"/>
        </w:rPr>
        <w:t>2026Z17352</w:t>
      </w:r>
      <w:r>
        <w:rPr>
          <w:rFonts w:ascii="Verdana" w:hAnsi="Verdana"/>
          <w:b/>
          <w:bCs/>
          <w:sz w:val="18"/>
          <w:szCs w:val="18"/>
        </w:rPr>
        <w:t xml:space="preserve"> (ingezonden)</w:t>
      </w:r>
    </w:p>
    <w:p w:rsidR="001B017D" w:rsidP="001B017D" w:rsidRDefault="001B017D" w14:paraId="1823DC1B" w14:textId="6D888FFA">
      <w:pPr>
        <w:rPr>
          <w:rFonts w:ascii="Verdana" w:hAnsi="Verdana"/>
          <w:b/>
          <w:bCs/>
          <w:sz w:val="18"/>
          <w:szCs w:val="18"/>
        </w:rPr>
      </w:pPr>
      <w:r>
        <w:rPr>
          <w:rFonts w:ascii="Verdana" w:hAnsi="Verdana"/>
          <w:b/>
          <w:bCs/>
          <w:sz w:val="18"/>
          <w:szCs w:val="18"/>
        </w:rPr>
        <w:t>Beantwoording van vragen</w:t>
      </w:r>
      <w:r w:rsidRPr="001B017D">
        <w:rPr>
          <w:rFonts w:ascii="Verdana" w:hAnsi="Verdana"/>
          <w:b/>
          <w:bCs/>
          <w:sz w:val="18"/>
          <w:szCs w:val="18"/>
        </w:rPr>
        <w:t xml:space="preserve"> van de leden Vermeer en Van der Plas (beiden BBB) aan de staatssecretaris van Financi</w:t>
      </w:r>
      <w:r w:rsidRPr="001B017D">
        <w:rPr>
          <w:rFonts w:hint="eastAsia" w:ascii="Verdana" w:hAnsi="Verdana"/>
          <w:b/>
          <w:bCs/>
          <w:sz w:val="18"/>
          <w:szCs w:val="18"/>
        </w:rPr>
        <w:t>ë</w:t>
      </w:r>
      <w:r w:rsidRPr="001B017D">
        <w:rPr>
          <w:rFonts w:ascii="Verdana" w:hAnsi="Verdana"/>
          <w:b/>
          <w:bCs/>
          <w:sz w:val="18"/>
          <w:szCs w:val="18"/>
        </w:rPr>
        <w:t>n en de</w:t>
      </w:r>
      <w:r>
        <w:rPr>
          <w:rFonts w:ascii="Verdana" w:hAnsi="Verdana"/>
          <w:b/>
          <w:bCs/>
          <w:sz w:val="18"/>
          <w:szCs w:val="18"/>
        </w:rPr>
        <w:t xml:space="preserve"> </w:t>
      </w:r>
      <w:r w:rsidRPr="001B017D">
        <w:rPr>
          <w:rFonts w:ascii="Verdana" w:hAnsi="Verdana"/>
          <w:b/>
          <w:bCs/>
          <w:sz w:val="18"/>
          <w:szCs w:val="18"/>
        </w:rPr>
        <w:t>minister van Landbouw, Visserij, Voedselzekerheid en Natuur over de gevolgen van de landbouwvrijstelling</w:t>
      </w:r>
      <w:r>
        <w:rPr>
          <w:rFonts w:ascii="Verdana" w:hAnsi="Verdana"/>
          <w:b/>
          <w:bCs/>
          <w:sz w:val="18"/>
          <w:szCs w:val="18"/>
        </w:rPr>
        <w:t xml:space="preserve"> </w:t>
      </w:r>
      <w:r w:rsidRPr="001B017D">
        <w:rPr>
          <w:rFonts w:ascii="Verdana" w:hAnsi="Verdana"/>
          <w:b/>
          <w:bCs/>
          <w:sz w:val="18"/>
          <w:szCs w:val="18"/>
        </w:rPr>
        <w:t>voor wisselteelt</w:t>
      </w:r>
    </w:p>
    <w:p w:rsidRPr="00561CFA" w:rsidR="00561CFA" w:rsidP="001B017D" w:rsidRDefault="00561CFA" w14:paraId="67938396" w14:textId="4AB93E40">
      <w:pPr>
        <w:rPr>
          <w:rFonts w:ascii="Verdana" w:hAnsi="Verdana"/>
          <w:b/>
          <w:bCs/>
          <w:sz w:val="18"/>
          <w:szCs w:val="18"/>
        </w:rPr>
      </w:pPr>
      <w:r w:rsidRPr="00561CFA">
        <w:rPr>
          <w:rFonts w:ascii="Verdana" w:hAnsi="Verdana"/>
          <w:b/>
          <w:bCs/>
          <w:sz w:val="18"/>
          <w:szCs w:val="18"/>
        </w:rPr>
        <w:t>Vraag 1</w:t>
      </w:r>
    </w:p>
    <w:p w:rsidR="001B017D" w:rsidP="001B017D" w:rsidRDefault="001B017D" w14:paraId="0F11F79D" w14:textId="7D639F15">
      <w:pPr>
        <w:rPr>
          <w:rFonts w:ascii="Verdana" w:hAnsi="Verdana"/>
          <w:sz w:val="18"/>
          <w:szCs w:val="18"/>
        </w:rPr>
      </w:pPr>
      <w:r w:rsidRPr="001B017D">
        <w:rPr>
          <w:rFonts w:ascii="Verdana" w:hAnsi="Verdana"/>
          <w:sz w:val="18"/>
          <w:szCs w:val="18"/>
        </w:rPr>
        <w:t xml:space="preserve">Bent u bekend met het artikel </w:t>
      </w:r>
      <w:r>
        <w:rPr>
          <w:rFonts w:ascii="Verdana" w:hAnsi="Verdana"/>
          <w:sz w:val="18"/>
          <w:szCs w:val="18"/>
        </w:rPr>
        <w:t>‘</w:t>
      </w:r>
      <w:r w:rsidRPr="001B017D">
        <w:rPr>
          <w:rFonts w:ascii="Verdana" w:hAnsi="Verdana"/>
          <w:sz w:val="18"/>
          <w:szCs w:val="18"/>
        </w:rPr>
        <w:t>Strenge voorwaarden bij landbouwvrijstelling en vruchtwisseling</w:t>
      </w:r>
      <w:r>
        <w:rPr>
          <w:rFonts w:ascii="Verdana" w:hAnsi="Verdana"/>
          <w:sz w:val="18"/>
          <w:szCs w:val="18"/>
        </w:rPr>
        <w:t xml:space="preserve">’ </w:t>
      </w:r>
      <w:r w:rsidRPr="001B017D">
        <w:rPr>
          <w:rFonts w:ascii="Verdana" w:hAnsi="Verdana"/>
          <w:sz w:val="18"/>
          <w:szCs w:val="18"/>
        </w:rPr>
        <w:t>van</w:t>
      </w:r>
      <w:r>
        <w:rPr>
          <w:rFonts w:ascii="Verdana" w:hAnsi="Verdana"/>
          <w:sz w:val="18"/>
          <w:szCs w:val="18"/>
        </w:rPr>
        <w:t xml:space="preserve"> </w:t>
      </w:r>
      <w:proofErr w:type="spellStart"/>
      <w:r w:rsidRPr="001B017D">
        <w:rPr>
          <w:rFonts w:ascii="Verdana" w:hAnsi="Verdana"/>
          <w:sz w:val="18"/>
          <w:szCs w:val="18"/>
        </w:rPr>
        <w:t>aaff</w:t>
      </w:r>
      <w:proofErr w:type="spellEnd"/>
      <w:r w:rsidRPr="001B017D">
        <w:rPr>
          <w:rFonts w:ascii="Verdana" w:hAnsi="Verdana"/>
          <w:sz w:val="18"/>
          <w:szCs w:val="18"/>
        </w:rPr>
        <w:t>?</w:t>
      </w:r>
      <w:r w:rsidR="00561CFA">
        <w:rPr>
          <w:rStyle w:val="Voetnootmarkering"/>
          <w:rFonts w:ascii="Verdana" w:hAnsi="Verdana"/>
          <w:sz w:val="18"/>
          <w:szCs w:val="18"/>
        </w:rPr>
        <w:footnoteReference w:id="1"/>
      </w:r>
    </w:p>
    <w:p w:rsidR="00863755" w:rsidP="001B017D" w:rsidRDefault="00863755" w14:paraId="139A1B49" w14:textId="42CD3CC9">
      <w:pPr>
        <w:rPr>
          <w:rFonts w:ascii="Verdana" w:hAnsi="Verdana"/>
          <w:b/>
          <w:bCs/>
          <w:sz w:val="18"/>
          <w:szCs w:val="18"/>
        </w:rPr>
      </w:pPr>
      <w:r>
        <w:rPr>
          <w:rFonts w:ascii="Verdana" w:hAnsi="Verdana"/>
          <w:b/>
          <w:bCs/>
          <w:sz w:val="18"/>
          <w:szCs w:val="18"/>
        </w:rPr>
        <w:t>Antwoord 1</w:t>
      </w:r>
    </w:p>
    <w:p w:rsidRPr="001B017D" w:rsidR="00863755" w:rsidP="001B017D" w:rsidRDefault="00863755" w14:paraId="1418DF7B" w14:textId="517E1FA1">
      <w:pPr>
        <w:rPr>
          <w:rFonts w:ascii="Verdana" w:hAnsi="Verdana"/>
          <w:sz w:val="18"/>
          <w:szCs w:val="18"/>
        </w:rPr>
      </w:pPr>
      <w:r>
        <w:rPr>
          <w:rFonts w:ascii="Verdana" w:hAnsi="Verdana"/>
          <w:sz w:val="18"/>
          <w:szCs w:val="18"/>
        </w:rPr>
        <w:t>Ja.</w:t>
      </w:r>
    </w:p>
    <w:p w:rsidR="00561CFA" w:rsidP="001B017D" w:rsidRDefault="00561CFA" w14:paraId="5C8AF2F0" w14:textId="77777777">
      <w:pPr>
        <w:rPr>
          <w:rFonts w:ascii="Verdana" w:hAnsi="Verdana"/>
          <w:b/>
          <w:bCs/>
          <w:sz w:val="18"/>
          <w:szCs w:val="18"/>
        </w:rPr>
      </w:pPr>
      <w:r>
        <w:rPr>
          <w:rFonts w:ascii="Verdana" w:hAnsi="Verdana"/>
          <w:b/>
          <w:bCs/>
          <w:sz w:val="18"/>
          <w:szCs w:val="18"/>
        </w:rPr>
        <w:t>Vraag 2</w:t>
      </w:r>
    </w:p>
    <w:p w:rsidR="003C4DAE" w:rsidP="001B017D" w:rsidRDefault="001B017D" w14:paraId="10780E0E" w14:textId="77777777">
      <w:pPr>
        <w:rPr>
          <w:rFonts w:ascii="Verdana" w:hAnsi="Verdana"/>
          <w:sz w:val="18"/>
          <w:szCs w:val="18"/>
        </w:rPr>
      </w:pPr>
      <w:r w:rsidRPr="001B017D">
        <w:rPr>
          <w:rFonts w:ascii="Verdana" w:hAnsi="Verdana"/>
          <w:sz w:val="18"/>
          <w:szCs w:val="18"/>
        </w:rPr>
        <w:t>Bent u zich ervan bewust dat melkveehouders de landbouwvrijstelling over de periode van</w:t>
      </w:r>
      <w:r w:rsidR="00561CFA">
        <w:rPr>
          <w:rFonts w:ascii="Verdana" w:hAnsi="Verdana"/>
          <w:sz w:val="18"/>
          <w:szCs w:val="18"/>
        </w:rPr>
        <w:t xml:space="preserve"> </w:t>
      </w:r>
      <w:proofErr w:type="spellStart"/>
      <w:r w:rsidRPr="001B017D">
        <w:rPr>
          <w:rFonts w:ascii="Verdana" w:hAnsi="Verdana"/>
          <w:sz w:val="18"/>
          <w:szCs w:val="18"/>
        </w:rPr>
        <w:t>uitgebruikgeving</w:t>
      </w:r>
      <w:proofErr w:type="spellEnd"/>
      <w:r w:rsidRPr="001B017D">
        <w:rPr>
          <w:rFonts w:ascii="Verdana" w:hAnsi="Verdana"/>
          <w:sz w:val="18"/>
          <w:szCs w:val="18"/>
        </w:rPr>
        <w:t xml:space="preserve"> kunnen verliezen wanneer zij grond tijdelijk beschikbaar stellen aan akkerbouwers</w:t>
      </w:r>
      <w:r w:rsidR="00561CFA">
        <w:rPr>
          <w:rFonts w:ascii="Verdana" w:hAnsi="Verdana"/>
          <w:sz w:val="18"/>
          <w:szCs w:val="18"/>
        </w:rPr>
        <w:t xml:space="preserve"> </w:t>
      </w:r>
      <w:r w:rsidRPr="001B017D">
        <w:rPr>
          <w:rFonts w:ascii="Verdana" w:hAnsi="Verdana"/>
          <w:sz w:val="18"/>
          <w:szCs w:val="18"/>
        </w:rPr>
        <w:t>of bollentelers voor wisselteelt? Zo ja, wat gaat u doen om dit knelpunt weg te nemen? Zo nee, bent u</w:t>
      </w:r>
      <w:r w:rsidR="00561CFA">
        <w:rPr>
          <w:rFonts w:ascii="Verdana" w:hAnsi="Verdana"/>
          <w:sz w:val="18"/>
          <w:szCs w:val="18"/>
        </w:rPr>
        <w:t xml:space="preserve"> </w:t>
      </w:r>
      <w:r w:rsidRPr="001B017D">
        <w:rPr>
          <w:rFonts w:ascii="Verdana" w:hAnsi="Verdana"/>
          <w:sz w:val="18"/>
          <w:szCs w:val="18"/>
        </w:rPr>
        <w:t>bereid dit op korte termijn te onderzoeken?</w:t>
      </w:r>
    </w:p>
    <w:p w:rsidR="00863755" w:rsidP="001B017D" w:rsidRDefault="00863755" w14:paraId="30A15943" w14:textId="0F224722">
      <w:pPr>
        <w:rPr>
          <w:rFonts w:ascii="Verdana" w:hAnsi="Verdana"/>
          <w:b/>
          <w:bCs/>
          <w:sz w:val="18"/>
          <w:szCs w:val="18"/>
        </w:rPr>
      </w:pPr>
      <w:r>
        <w:rPr>
          <w:rFonts w:ascii="Verdana" w:hAnsi="Verdana"/>
          <w:b/>
          <w:bCs/>
          <w:sz w:val="18"/>
          <w:szCs w:val="18"/>
        </w:rPr>
        <w:t>Antwoord 2</w:t>
      </w:r>
    </w:p>
    <w:p w:rsidRPr="00D44CA3" w:rsidR="00015809" w:rsidP="001B017D" w:rsidRDefault="00015809" w14:paraId="59690147" w14:textId="57600FEB">
      <w:pPr>
        <w:rPr>
          <w:rFonts w:ascii="Verdana" w:hAnsi="Verdana"/>
          <w:sz w:val="18"/>
          <w:szCs w:val="18"/>
        </w:rPr>
      </w:pPr>
      <w:r w:rsidRPr="00852EC8">
        <w:rPr>
          <w:rFonts w:ascii="Verdana" w:hAnsi="Verdana"/>
          <w:sz w:val="18"/>
          <w:szCs w:val="18"/>
        </w:rPr>
        <w:t xml:space="preserve">De landbouwvrijstelling is </w:t>
      </w:r>
      <w:r>
        <w:rPr>
          <w:rFonts w:ascii="Verdana" w:hAnsi="Verdana"/>
          <w:sz w:val="18"/>
          <w:szCs w:val="18"/>
        </w:rPr>
        <w:t xml:space="preserve">in beginsel </w:t>
      </w:r>
      <w:r w:rsidRPr="00852EC8">
        <w:rPr>
          <w:rFonts w:ascii="Verdana" w:hAnsi="Verdana"/>
          <w:sz w:val="18"/>
          <w:szCs w:val="18"/>
        </w:rPr>
        <w:t xml:space="preserve">niet van toepassing </w:t>
      </w:r>
      <w:r w:rsidR="00256008">
        <w:rPr>
          <w:rFonts w:ascii="Verdana" w:hAnsi="Verdana"/>
          <w:sz w:val="18"/>
          <w:szCs w:val="18"/>
        </w:rPr>
        <w:t>op</w:t>
      </w:r>
      <w:r w:rsidRPr="00852EC8" w:rsidR="00256008">
        <w:rPr>
          <w:rFonts w:ascii="Verdana" w:hAnsi="Verdana"/>
          <w:sz w:val="18"/>
          <w:szCs w:val="18"/>
        </w:rPr>
        <w:t xml:space="preserve"> </w:t>
      </w:r>
      <w:r w:rsidRPr="00852EC8">
        <w:rPr>
          <w:rFonts w:ascii="Verdana" w:hAnsi="Verdana"/>
          <w:sz w:val="18"/>
          <w:szCs w:val="18"/>
        </w:rPr>
        <w:t>de grond</w:t>
      </w:r>
      <w:r w:rsidR="00256008">
        <w:rPr>
          <w:rFonts w:ascii="Verdana" w:hAnsi="Verdana"/>
          <w:sz w:val="18"/>
          <w:szCs w:val="18"/>
        </w:rPr>
        <w:t xml:space="preserve"> die</w:t>
      </w:r>
      <w:r w:rsidRPr="00852EC8">
        <w:rPr>
          <w:rFonts w:ascii="Verdana" w:hAnsi="Verdana"/>
          <w:sz w:val="18"/>
          <w:szCs w:val="18"/>
        </w:rPr>
        <w:t xml:space="preserve"> </w:t>
      </w:r>
      <w:r>
        <w:rPr>
          <w:rFonts w:ascii="Verdana" w:hAnsi="Verdana"/>
          <w:sz w:val="18"/>
          <w:szCs w:val="18"/>
        </w:rPr>
        <w:t>ter beschikking wordt gesteld</w:t>
      </w:r>
      <w:r w:rsidRPr="00852EC8">
        <w:rPr>
          <w:rFonts w:ascii="Verdana" w:hAnsi="Verdana"/>
          <w:sz w:val="18"/>
          <w:szCs w:val="18"/>
        </w:rPr>
        <w:t xml:space="preserve"> aan een ander. Hierop is in de jurisprudentie een uitzondering geformuleerd in het geval van </w:t>
      </w:r>
      <w:r w:rsidR="00256008">
        <w:rPr>
          <w:rFonts w:ascii="Verdana" w:hAnsi="Verdana"/>
          <w:sz w:val="18"/>
          <w:szCs w:val="18"/>
        </w:rPr>
        <w:t xml:space="preserve">noodzakelijke </w:t>
      </w:r>
      <w:r w:rsidRPr="00852EC8">
        <w:rPr>
          <w:rFonts w:ascii="Verdana" w:hAnsi="Verdana"/>
          <w:sz w:val="18"/>
          <w:szCs w:val="18"/>
        </w:rPr>
        <w:t>vruchtwisseling.</w:t>
      </w:r>
      <w:r>
        <w:rPr>
          <w:rStyle w:val="Voetnootmarkering"/>
          <w:rFonts w:ascii="Verdana" w:hAnsi="Verdana"/>
          <w:sz w:val="18"/>
          <w:szCs w:val="18"/>
        </w:rPr>
        <w:footnoteReference w:id="2"/>
      </w:r>
      <w:r w:rsidRPr="00852EC8">
        <w:rPr>
          <w:rFonts w:ascii="Verdana" w:hAnsi="Verdana"/>
          <w:sz w:val="18"/>
          <w:szCs w:val="18"/>
        </w:rPr>
        <w:t xml:space="preserve"> Belangrijk is dat voor de</w:t>
      </w:r>
      <w:r>
        <w:rPr>
          <w:rFonts w:ascii="Verdana" w:hAnsi="Verdana"/>
          <w:sz w:val="18"/>
          <w:szCs w:val="18"/>
        </w:rPr>
        <w:t xml:space="preserve"> toepassing van de</w:t>
      </w:r>
      <w:r w:rsidRPr="00852EC8">
        <w:rPr>
          <w:rFonts w:ascii="Verdana" w:hAnsi="Verdana"/>
          <w:sz w:val="18"/>
          <w:szCs w:val="18"/>
        </w:rPr>
        <w:t xml:space="preserve"> landbouwvrijstelling beoordeeld moet worden of vruchtwisseling noodzakelijk is vanuit het perspectief van de grondeigenaar</w:t>
      </w:r>
      <w:r>
        <w:rPr>
          <w:rFonts w:ascii="Verdana" w:hAnsi="Verdana"/>
          <w:sz w:val="18"/>
          <w:szCs w:val="18"/>
        </w:rPr>
        <w:t xml:space="preserve"> (of </w:t>
      </w:r>
      <w:proofErr w:type="spellStart"/>
      <w:r>
        <w:rPr>
          <w:rFonts w:ascii="Verdana" w:hAnsi="Verdana"/>
          <w:sz w:val="18"/>
          <w:szCs w:val="18"/>
        </w:rPr>
        <w:t>terbeschikkingsteller</w:t>
      </w:r>
      <w:proofErr w:type="spellEnd"/>
      <w:r>
        <w:rPr>
          <w:rFonts w:ascii="Verdana" w:hAnsi="Verdana"/>
          <w:sz w:val="18"/>
          <w:szCs w:val="18"/>
        </w:rPr>
        <w:t>) bij de uitoefening van het landbouwbedrijf</w:t>
      </w:r>
      <w:r w:rsidRPr="00852EC8">
        <w:rPr>
          <w:rFonts w:ascii="Verdana" w:hAnsi="Verdana"/>
          <w:sz w:val="18"/>
          <w:szCs w:val="18"/>
        </w:rPr>
        <w:t>.</w:t>
      </w:r>
      <w:r>
        <w:rPr>
          <w:rStyle w:val="Voetnootmarkering"/>
          <w:rFonts w:ascii="Verdana" w:hAnsi="Verdana"/>
          <w:sz w:val="18"/>
          <w:szCs w:val="18"/>
        </w:rPr>
        <w:footnoteReference w:id="3"/>
      </w:r>
      <w:r w:rsidRPr="00852EC8">
        <w:rPr>
          <w:rFonts w:ascii="Verdana" w:hAnsi="Verdana"/>
          <w:sz w:val="18"/>
          <w:szCs w:val="18"/>
        </w:rPr>
        <w:t xml:space="preserve"> </w:t>
      </w:r>
      <w:r>
        <w:rPr>
          <w:rFonts w:ascii="Verdana" w:hAnsi="Verdana"/>
          <w:sz w:val="18"/>
          <w:szCs w:val="18"/>
        </w:rPr>
        <w:t>Het in november 2025 gepubliceerde beleidsbesluit biedt hierover de gewenste duidelijkheid voor de praktijk.</w:t>
      </w:r>
      <w:r>
        <w:rPr>
          <w:rStyle w:val="Voetnootmarkering"/>
          <w:rFonts w:ascii="Verdana" w:hAnsi="Verdana"/>
          <w:sz w:val="18"/>
          <w:szCs w:val="18"/>
        </w:rPr>
        <w:footnoteReference w:id="4"/>
      </w:r>
      <w:r>
        <w:rPr>
          <w:rFonts w:ascii="Verdana" w:hAnsi="Verdana"/>
          <w:sz w:val="18"/>
          <w:szCs w:val="18"/>
        </w:rPr>
        <w:t xml:space="preserve"> M</w:t>
      </w:r>
      <w:r w:rsidRPr="00852EC8">
        <w:rPr>
          <w:rFonts w:ascii="Verdana" w:hAnsi="Verdana"/>
          <w:sz w:val="18"/>
          <w:szCs w:val="18"/>
        </w:rPr>
        <w:t>elkveehouders</w:t>
      </w:r>
      <w:r>
        <w:rPr>
          <w:rFonts w:ascii="Verdana" w:hAnsi="Verdana"/>
          <w:sz w:val="18"/>
          <w:szCs w:val="18"/>
        </w:rPr>
        <w:t xml:space="preserve"> kunnen</w:t>
      </w:r>
      <w:r w:rsidRPr="00852EC8">
        <w:rPr>
          <w:rFonts w:ascii="Verdana" w:hAnsi="Verdana"/>
          <w:sz w:val="18"/>
          <w:szCs w:val="18"/>
        </w:rPr>
        <w:t xml:space="preserve"> de landbouwvrijstelling niet toepassen over de periode dat </w:t>
      </w:r>
      <w:r>
        <w:rPr>
          <w:rFonts w:ascii="Verdana" w:hAnsi="Verdana"/>
          <w:sz w:val="18"/>
          <w:szCs w:val="18"/>
        </w:rPr>
        <w:t>hun</w:t>
      </w:r>
      <w:r w:rsidRPr="00852EC8">
        <w:rPr>
          <w:rFonts w:ascii="Verdana" w:hAnsi="Verdana"/>
          <w:sz w:val="18"/>
          <w:szCs w:val="18"/>
        </w:rPr>
        <w:t xml:space="preserve"> </w:t>
      </w:r>
      <w:r>
        <w:rPr>
          <w:rFonts w:ascii="Verdana" w:hAnsi="Verdana"/>
          <w:sz w:val="18"/>
          <w:szCs w:val="18"/>
        </w:rPr>
        <w:t>grasland</w:t>
      </w:r>
      <w:r w:rsidRPr="00852EC8">
        <w:rPr>
          <w:rFonts w:ascii="Verdana" w:hAnsi="Verdana"/>
          <w:sz w:val="18"/>
          <w:szCs w:val="18"/>
        </w:rPr>
        <w:t xml:space="preserve"> </w:t>
      </w:r>
      <w:r>
        <w:rPr>
          <w:rFonts w:ascii="Verdana" w:hAnsi="Verdana"/>
          <w:sz w:val="18"/>
          <w:szCs w:val="18"/>
        </w:rPr>
        <w:t>ter beschikking wordt gesteld</w:t>
      </w:r>
      <w:r w:rsidRPr="00852EC8">
        <w:rPr>
          <w:rFonts w:ascii="Verdana" w:hAnsi="Verdana"/>
          <w:sz w:val="18"/>
          <w:szCs w:val="18"/>
        </w:rPr>
        <w:t xml:space="preserve"> aan bijvoorbeeld een akkerbouwer. Voor die melkveehouder is er geen noodzaak om </w:t>
      </w:r>
      <w:r>
        <w:rPr>
          <w:rFonts w:ascii="Verdana" w:hAnsi="Verdana"/>
          <w:sz w:val="18"/>
          <w:szCs w:val="18"/>
        </w:rPr>
        <w:t>het grasland</w:t>
      </w:r>
      <w:r w:rsidRPr="00852EC8">
        <w:rPr>
          <w:rFonts w:ascii="Verdana" w:hAnsi="Verdana"/>
          <w:sz w:val="18"/>
          <w:szCs w:val="18"/>
        </w:rPr>
        <w:t xml:space="preserve"> tijdelijk te ruilen voor het behoud van de bodemkwaliteit van d</w:t>
      </w:r>
      <w:r>
        <w:rPr>
          <w:rFonts w:ascii="Verdana" w:hAnsi="Verdana"/>
          <w:sz w:val="18"/>
          <w:szCs w:val="18"/>
        </w:rPr>
        <w:t>i</w:t>
      </w:r>
      <w:r w:rsidRPr="00852EC8">
        <w:rPr>
          <w:rFonts w:ascii="Verdana" w:hAnsi="Verdana"/>
          <w:sz w:val="18"/>
          <w:szCs w:val="18"/>
        </w:rPr>
        <w:t>e grond.</w:t>
      </w:r>
      <w:r>
        <w:rPr>
          <w:rFonts w:ascii="Verdana" w:hAnsi="Verdana"/>
          <w:sz w:val="18"/>
          <w:szCs w:val="18"/>
        </w:rPr>
        <w:t xml:space="preserve"> Daarbij wordt opgemerkt dat de eigenaar van de grond dus niet de toepassing van de landbouwvrijstelling verliest voor de waardeontwikkeling van de grond voor de tijd dat deze in het eigen landbouwbedrijf werd gebruikt. Aan de landbouwvrijstelling is inherent dat de beoordeling of de grond in het eigen landbouwbedrijf wordt gebruikt, </w:t>
      </w:r>
      <w:r w:rsidR="001621EF">
        <w:rPr>
          <w:rFonts w:ascii="Verdana" w:hAnsi="Verdana"/>
          <w:sz w:val="18"/>
          <w:szCs w:val="18"/>
        </w:rPr>
        <w:t>plaatsvindt</w:t>
      </w:r>
      <w:r>
        <w:rPr>
          <w:rFonts w:ascii="Verdana" w:hAnsi="Verdana"/>
          <w:sz w:val="18"/>
          <w:szCs w:val="18"/>
        </w:rPr>
        <w:t xml:space="preserve"> vanuit de positie van de eigenaar van de grond. </w:t>
      </w:r>
      <w:r w:rsidR="00763AE4">
        <w:rPr>
          <w:rFonts w:ascii="Verdana" w:hAnsi="Verdana"/>
          <w:sz w:val="18"/>
          <w:szCs w:val="18"/>
        </w:rPr>
        <w:t xml:space="preserve">In dat kader verwijzen wij ook naar de antwoorden op Kamervragen van de leden Stoffer en </w:t>
      </w:r>
      <w:proofErr w:type="spellStart"/>
      <w:r w:rsidR="00763AE4">
        <w:rPr>
          <w:rFonts w:ascii="Verdana" w:hAnsi="Verdana"/>
          <w:sz w:val="18"/>
          <w:szCs w:val="18"/>
        </w:rPr>
        <w:t>Flach</w:t>
      </w:r>
      <w:proofErr w:type="spellEnd"/>
      <w:r w:rsidR="00763AE4">
        <w:rPr>
          <w:rFonts w:ascii="Verdana" w:hAnsi="Verdana"/>
          <w:sz w:val="18"/>
          <w:szCs w:val="18"/>
        </w:rPr>
        <w:t xml:space="preserve"> (SGP) over het Landbouwbesluit.</w:t>
      </w:r>
      <w:r w:rsidR="00763AE4">
        <w:rPr>
          <w:rStyle w:val="Voetnootmarkering"/>
          <w:rFonts w:ascii="Verdana" w:hAnsi="Verdana"/>
          <w:sz w:val="18"/>
          <w:szCs w:val="18"/>
        </w:rPr>
        <w:footnoteReference w:id="5"/>
      </w:r>
      <w:r w:rsidR="00D44CA3">
        <w:rPr>
          <w:rFonts w:ascii="Verdana" w:hAnsi="Verdana"/>
          <w:sz w:val="18"/>
          <w:szCs w:val="18"/>
        </w:rPr>
        <w:br/>
        <w:t xml:space="preserve">In de reactie op de </w:t>
      </w:r>
      <w:r w:rsidR="00ED26FE">
        <w:rPr>
          <w:rFonts w:ascii="Verdana" w:hAnsi="Verdana"/>
          <w:sz w:val="18"/>
          <w:szCs w:val="18"/>
        </w:rPr>
        <w:t>m</w:t>
      </w:r>
      <w:r w:rsidR="00D44CA3">
        <w:rPr>
          <w:rFonts w:ascii="Verdana" w:hAnsi="Verdana"/>
          <w:sz w:val="18"/>
          <w:szCs w:val="18"/>
        </w:rPr>
        <w:t xml:space="preserve">otie </w:t>
      </w:r>
      <w:r w:rsidR="00ED26FE">
        <w:rPr>
          <w:rFonts w:ascii="Verdana" w:hAnsi="Verdana"/>
          <w:sz w:val="18"/>
          <w:szCs w:val="18"/>
        </w:rPr>
        <w:t xml:space="preserve">van de leden </w:t>
      </w:r>
      <w:r w:rsidR="00D44CA3">
        <w:rPr>
          <w:rFonts w:ascii="Verdana" w:hAnsi="Verdana"/>
          <w:sz w:val="18"/>
          <w:szCs w:val="18"/>
        </w:rPr>
        <w:t xml:space="preserve">Stoffer en </w:t>
      </w:r>
      <w:proofErr w:type="spellStart"/>
      <w:r w:rsidR="00ED26FE">
        <w:rPr>
          <w:rFonts w:ascii="Verdana" w:hAnsi="Verdana"/>
          <w:sz w:val="18"/>
          <w:szCs w:val="18"/>
        </w:rPr>
        <w:t>Grinwis</w:t>
      </w:r>
      <w:proofErr w:type="spellEnd"/>
      <w:r w:rsidR="00ED26FE">
        <w:rPr>
          <w:rFonts w:ascii="Verdana" w:hAnsi="Verdana"/>
          <w:sz w:val="18"/>
          <w:szCs w:val="18"/>
        </w:rPr>
        <w:t xml:space="preserve"> </w:t>
      </w:r>
      <w:r w:rsidR="00D44CA3">
        <w:rPr>
          <w:rFonts w:ascii="Verdana" w:hAnsi="Verdana"/>
          <w:sz w:val="18"/>
          <w:szCs w:val="18"/>
        </w:rPr>
        <w:t>c.s. is aangegeven dat he</w:t>
      </w:r>
      <w:r w:rsidRPr="00D44CA3" w:rsidR="00D44CA3">
        <w:rPr>
          <w:rFonts w:ascii="Verdana" w:hAnsi="Verdana"/>
          <w:sz w:val="18"/>
          <w:szCs w:val="18"/>
        </w:rPr>
        <w:t>t beleidsbesluit binnen de bestaande wetgeving en jurisprudentie een zo ruim als mogelijke uitleg</w:t>
      </w:r>
      <w:r w:rsidR="00D44CA3">
        <w:rPr>
          <w:rFonts w:ascii="Verdana" w:hAnsi="Verdana"/>
          <w:sz w:val="18"/>
          <w:szCs w:val="18"/>
        </w:rPr>
        <w:t xml:space="preserve"> geeft</w:t>
      </w:r>
      <w:r w:rsidRPr="00D44CA3" w:rsidR="00D44CA3">
        <w:rPr>
          <w:rFonts w:ascii="Verdana" w:hAnsi="Verdana"/>
          <w:sz w:val="18"/>
          <w:szCs w:val="18"/>
        </w:rPr>
        <w:t xml:space="preserve"> van het begrip vruchtwisseling bij de toepassing van de landbouwvrijstelling.</w:t>
      </w:r>
      <w:r w:rsidR="00D44CA3">
        <w:rPr>
          <w:rStyle w:val="Voetnootmarkering"/>
          <w:rFonts w:ascii="Verdana" w:hAnsi="Verdana"/>
          <w:sz w:val="18"/>
          <w:szCs w:val="18"/>
        </w:rPr>
        <w:footnoteReference w:id="6"/>
      </w:r>
      <w:r w:rsidRPr="00D44CA3" w:rsidR="00D44CA3">
        <w:rPr>
          <w:rFonts w:ascii="Verdana" w:hAnsi="Verdana"/>
          <w:sz w:val="18"/>
          <w:szCs w:val="18"/>
        </w:rPr>
        <w:t xml:space="preserve"> Een verdere</w:t>
      </w:r>
      <w:r w:rsidR="00256008">
        <w:rPr>
          <w:rFonts w:ascii="Verdana" w:hAnsi="Verdana"/>
          <w:sz w:val="18"/>
          <w:szCs w:val="18"/>
        </w:rPr>
        <w:t xml:space="preserve"> (wettelijke)</w:t>
      </w:r>
      <w:r w:rsidRPr="00D44CA3" w:rsidR="00D44CA3">
        <w:rPr>
          <w:rFonts w:ascii="Verdana" w:hAnsi="Verdana"/>
          <w:sz w:val="18"/>
          <w:szCs w:val="18"/>
        </w:rPr>
        <w:t xml:space="preserve"> uitbreiding van de landbouwvrijstelling ligt niet voor de hand</w:t>
      </w:r>
      <w:r w:rsidR="004C2A1D">
        <w:rPr>
          <w:rFonts w:ascii="Verdana" w:hAnsi="Verdana"/>
          <w:sz w:val="18"/>
          <w:szCs w:val="18"/>
        </w:rPr>
        <w:t xml:space="preserve">, gelet ook op </w:t>
      </w:r>
      <w:r w:rsidR="00256008">
        <w:rPr>
          <w:rFonts w:ascii="Verdana" w:hAnsi="Verdana"/>
          <w:sz w:val="18"/>
          <w:szCs w:val="18"/>
        </w:rPr>
        <w:t xml:space="preserve">uitkomsten van </w:t>
      </w:r>
      <w:r w:rsidR="004C2A1D">
        <w:rPr>
          <w:rFonts w:ascii="Verdana" w:hAnsi="Verdana"/>
          <w:sz w:val="18"/>
          <w:szCs w:val="18"/>
        </w:rPr>
        <w:t>de recente beleidsevaluatie</w:t>
      </w:r>
      <w:r w:rsidRPr="00D44CA3" w:rsidR="00D44CA3">
        <w:rPr>
          <w:rFonts w:ascii="Verdana" w:hAnsi="Verdana"/>
          <w:sz w:val="18"/>
          <w:szCs w:val="18"/>
        </w:rPr>
        <w:t>.</w:t>
      </w:r>
      <w:r w:rsidR="00D44CA3">
        <w:rPr>
          <w:rStyle w:val="Voetnootmarkering"/>
          <w:rFonts w:ascii="Verdana" w:hAnsi="Verdana"/>
          <w:sz w:val="18"/>
          <w:szCs w:val="18"/>
        </w:rPr>
        <w:footnoteReference w:id="7"/>
      </w:r>
      <w:r w:rsidRPr="00D44CA3" w:rsidR="00D44CA3">
        <w:rPr>
          <w:rFonts w:ascii="Verdana" w:hAnsi="Verdana"/>
          <w:sz w:val="18"/>
          <w:szCs w:val="18"/>
        </w:rPr>
        <w:t xml:space="preserve"> </w:t>
      </w:r>
      <w:r w:rsidR="00D44CA3">
        <w:rPr>
          <w:rFonts w:ascii="Verdana" w:hAnsi="Verdana"/>
          <w:sz w:val="18"/>
          <w:szCs w:val="18"/>
        </w:rPr>
        <w:t>Een dergelijke verruim</w:t>
      </w:r>
      <w:r w:rsidR="009A1AF8">
        <w:rPr>
          <w:rFonts w:ascii="Verdana" w:hAnsi="Verdana"/>
          <w:sz w:val="18"/>
          <w:szCs w:val="18"/>
        </w:rPr>
        <w:t>in</w:t>
      </w:r>
      <w:r w:rsidR="00D44CA3">
        <w:rPr>
          <w:rFonts w:ascii="Verdana" w:hAnsi="Verdana"/>
          <w:sz w:val="18"/>
          <w:szCs w:val="18"/>
        </w:rPr>
        <w:t>g</w:t>
      </w:r>
      <w:r w:rsidRPr="00D44CA3" w:rsidR="00D44CA3">
        <w:rPr>
          <w:rFonts w:ascii="Verdana" w:hAnsi="Verdana"/>
          <w:sz w:val="18"/>
          <w:szCs w:val="18"/>
        </w:rPr>
        <w:t xml:space="preserve"> doet </w:t>
      </w:r>
      <w:r w:rsidR="00ED26FE">
        <w:rPr>
          <w:rFonts w:ascii="Verdana" w:hAnsi="Verdana"/>
          <w:sz w:val="18"/>
          <w:szCs w:val="18"/>
        </w:rPr>
        <w:t xml:space="preserve">ook </w:t>
      </w:r>
      <w:r w:rsidRPr="00D44CA3" w:rsidR="00D44CA3">
        <w:rPr>
          <w:rFonts w:ascii="Verdana" w:hAnsi="Verdana"/>
          <w:sz w:val="18"/>
          <w:szCs w:val="18"/>
        </w:rPr>
        <w:t xml:space="preserve">afbreuk aan de systematiek dat waardeaangroei belast wordt op het moment dat landbouwgronden niet meer </w:t>
      </w:r>
      <w:r w:rsidR="00106DCB">
        <w:rPr>
          <w:rFonts w:ascii="Verdana" w:hAnsi="Verdana"/>
          <w:sz w:val="18"/>
          <w:szCs w:val="18"/>
        </w:rPr>
        <w:t xml:space="preserve">in </w:t>
      </w:r>
      <w:r w:rsidR="001621EF">
        <w:rPr>
          <w:rFonts w:ascii="Verdana" w:hAnsi="Verdana"/>
          <w:sz w:val="18"/>
          <w:szCs w:val="18"/>
        </w:rPr>
        <w:t>het</w:t>
      </w:r>
      <w:r w:rsidRPr="00D44CA3" w:rsidR="00D44CA3">
        <w:rPr>
          <w:rFonts w:ascii="Verdana" w:hAnsi="Verdana"/>
          <w:sz w:val="18"/>
          <w:szCs w:val="18"/>
        </w:rPr>
        <w:t xml:space="preserve"> eigen </w:t>
      </w:r>
      <w:r w:rsidR="001621EF">
        <w:rPr>
          <w:rFonts w:ascii="Verdana" w:hAnsi="Verdana"/>
          <w:sz w:val="18"/>
          <w:szCs w:val="18"/>
        </w:rPr>
        <w:t>landbouwbedrijf</w:t>
      </w:r>
      <w:r w:rsidRPr="00D44CA3" w:rsidR="00D44CA3">
        <w:rPr>
          <w:rFonts w:ascii="Verdana" w:hAnsi="Verdana"/>
          <w:sz w:val="18"/>
          <w:szCs w:val="18"/>
        </w:rPr>
        <w:t xml:space="preserve"> </w:t>
      </w:r>
      <w:r w:rsidR="00106DCB">
        <w:rPr>
          <w:rFonts w:ascii="Verdana" w:hAnsi="Verdana"/>
          <w:sz w:val="18"/>
          <w:szCs w:val="18"/>
        </w:rPr>
        <w:t>worden aangewend</w:t>
      </w:r>
      <w:r w:rsidRPr="00D44CA3" w:rsidR="00D44CA3">
        <w:rPr>
          <w:rFonts w:ascii="Verdana" w:hAnsi="Verdana"/>
          <w:sz w:val="18"/>
          <w:szCs w:val="18"/>
        </w:rPr>
        <w:t>. Een dergelijke uitzondering betekent ook een wetswijziging, waarvoor verschillende (bijvoorbeeld uitvoeringstechnische en Europeesrechtelijke) toetsen moeten worden doorlopen. Ook zullen er budgettaire consequenties zijn die in beeld moeten worden gebracht.</w:t>
      </w:r>
    </w:p>
    <w:p w:rsidR="000E2022" w:rsidP="000E2022" w:rsidRDefault="000E2022" w14:paraId="5110D94C" w14:textId="18B94B42">
      <w:pPr>
        <w:rPr>
          <w:rFonts w:ascii="Verdana" w:hAnsi="Verdana"/>
          <w:sz w:val="18"/>
          <w:szCs w:val="18"/>
        </w:rPr>
      </w:pPr>
      <w:r w:rsidRPr="003C4DAE">
        <w:rPr>
          <w:rFonts w:ascii="Verdana" w:hAnsi="Verdana"/>
          <w:b/>
          <w:bCs/>
          <w:sz w:val="18"/>
          <w:szCs w:val="18"/>
        </w:rPr>
        <w:t xml:space="preserve">Vraag </w:t>
      </w:r>
      <w:r>
        <w:rPr>
          <w:rFonts w:ascii="Verdana" w:hAnsi="Verdana"/>
          <w:b/>
          <w:bCs/>
          <w:sz w:val="18"/>
          <w:szCs w:val="18"/>
        </w:rPr>
        <w:t>3</w:t>
      </w:r>
    </w:p>
    <w:p w:rsidR="000E2022" w:rsidP="001B017D" w:rsidRDefault="000E2022" w14:paraId="06831C09" w14:textId="77777777">
      <w:pPr>
        <w:rPr>
          <w:rFonts w:ascii="Verdana" w:hAnsi="Verdana"/>
          <w:sz w:val="18"/>
          <w:szCs w:val="18"/>
        </w:rPr>
      </w:pPr>
      <w:r w:rsidRPr="001B017D">
        <w:rPr>
          <w:rFonts w:ascii="Verdana" w:hAnsi="Verdana"/>
          <w:sz w:val="18"/>
          <w:szCs w:val="18"/>
        </w:rPr>
        <w:t>Erkent u dat gewassen zoals bloembollen, aardappelen en uien vanwege de opbouw van ziekten en</w:t>
      </w:r>
      <w:r>
        <w:rPr>
          <w:rFonts w:ascii="Verdana" w:hAnsi="Verdana"/>
          <w:sz w:val="18"/>
          <w:szCs w:val="18"/>
        </w:rPr>
        <w:t xml:space="preserve"> </w:t>
      </w:r>
      <w:r w:rsidRPr="001B017D">
        <w:rPr>
          <w:rFonts w:ascii="Verdana" w:hAnsi="Verdana"/>
          <w:sz w:val="18"/>
          <w:szCs w:val="18"/>
        </w:rPr>
        <w:t>virusdruk vaak slechts eenmaal per vijf of zes jaar op hetzelfde perceel kunnen worden geteeld?</w:t>
      </w:r>
    </w:p>
    <w:p w:rsidR="00863755" w:rsidP="001B017D" w:rsidRDefault="00863755" w14:paraId="3EB54DB4" w14:textId="771FC62F">
      <w:pPr>
        <w:rPr>
          <w:rFonts w:ascii="Verdana" w:hAnsi="Verdana"/>
          <w:b/>
          <w:bCs/>
          <w:sz w:val="18"/>
          <w:szCs w:val="18"/>
        </w:rPr>
      </w:pPr>
      <w:r w:rsidRPr="00863755">
        <w:rPr>
          <w:rFonts w:ascii="Verdana" w:hAnsi="Verdana"/>
          <w:b/>
          <w:bCs/>
          <w:sz w:val="18"/>
          <w:szCs w:val="18"/>
        </w:rPr>
        <w:t>Antwoord 3</w:t>
      </w:r>
    </w:p>
    <w:p w:rsidRPr="009A1AF8" w:rsidR="0011703A" w:rsidP="001B017D" w:rsidRDefault="0011703A" w14:paraId="25642298" w14:textId="270830D8">
      <w:pPr>
        <w:rPr>
          <w:rFonts w:ascii="Verdana" w:hAnsi="Verdana"/>
          <w:sz w:val="18"/>
          <w:szCs w:val="18"/>
        </w:rPr>
      </w:pPr>
      <w:r>
        <w:rPr>
          <w:rFonts w:ascii="Verdana" w:hAnsi="Verdana"/>
          <w:sz w:val="18"/>
          <w:szCs w:val="18"/>
        </w:rPr>
        <w:lastRenderedPageBreak/>
        <w:br/>
        <w:t xml:space="preserve">Ja, om </w:t>
      </w:r>
      <w:proofErr w:type="spellStart"/>
      <w:r>
        <w:rPr>
          <w:rFonts w:ascii="Verdana" w:hAnsi="Verdana"/>
          <w:sz w:val="18"/>
          <w:szCs w:val="18"/>
        </w:rPr>
        <w:t>bodemgebonden</w:t>
      </w:r>
      <w:proofErr w:type="spellEnd"/>
      <w:r>
        <w:rPr>
          <w:rFonts w:ascii="Verdana" w:hAnsi="Verdana"/>
          <w:sz w:val="18"/>
          <w:szCs w:val="18"/>
        </w:rPr>
        <w:t xml:space="preserve"> ziekte en plagen te voorkomen is het noodzakelijk om voor gewassen zoals aardappelen, uien en bloembollen vruchtwisseling toe te passen. Voor aardappelen gelden wettelijke vruchtwisselingseisen. Voor bloembollen en uien gelden geen wettelijke vruchtwisselingseisen.</w:t>
      </w:r>
    </w:p>
    <w:p w:rsidR="003C4DAE" w:rsidP="001B017D" w:rsidRDefault="003C4DAE" w14:paraId="475B6171" w14:textId="418E2DE2">
      <w:pPr>
        <w:rPr>
          <w:rFonts w:ascii="Verdana" w:hAnsi="Verdana"/>
          <w:sz w:val="18"/>
          <w:szCs w:val="18"/>
        </w:rPr>
      </w:pPr>
      <w:r w:rsidRPr="003C4DAE">
        <w:rPr>
          <w:rFonts w:ascii="Verdana" w:hAnsi="Verdana"/>
          <w:b/>
          <w:bCs/>
          <w:sz w:val="18"/>
          <w:szCs w:val="18"/>
        </w:rPr>
        <w:t>Vraag 4</w:t>
      </w:r>
    </w:p>
    <w:p w:rsidR="001B017D" w:rsidP="001B017D" w:rsidRDefault="001B017D" w14:paraId="17D8459E" w14:textId="17B603F2">
      <w:pPr>
        <w:rPr>
          <w:rFonts w:ascii="Verdana" w:hAnsi="Verdana"/>
          <w:sz w:val="18"/>
          <w:szCs w:val="18"/>
        </w:rPr>
      </w:pPr>
      <w:r w:rsidRPr="001B017D">
        <w:rPr>
          <w:rFonts w:ascii="Verdana" w:hAnsi="Verdana"/>
          <w:sz w:val="18"/>
          <w:szCs w:val="18"/>
        </w:rPr>
        <w:t>Erkent u dat het voor deze teelten noodzakelijk kan zijn dat akkerbouwers en bollentelers tijdelijk</w:t>
      </w:r>
      <w:r w:rsidR="00561CFA">
        <w:rPr>
          <w:rFonts w:ascii="Verdana" w:hAnsi="Verdana"/>
          <w:sz w:val="18"/>
          <w:szCs w:val="18"/>
        </w:rPr>
        <w:t xml:space="preserve"> </w:t>
      </w:r>
      <w:r w:rsidRPr="001B017D">
        <w:rPr>
          <w:rFonts w:ascii="Verdana" w:hAnsi="Verdana"/>
          <w:sz w:val="18"/>
          <w:szCs w:val="18"/>
        </w:rPr>
        <w:t>grond huren of uitruilen met melkveehouders?</w:t>
      </w:r>
    </w:p>
    <w:p w:rsidR="00863755" w:rsidP="001B017D" w:rsidRDefault="00863755" w14:paraId="1E001A22" w14:textId="6F317410">
      <w:pPr>
        <w:rPr>
          <w:rFonts w:ascii="Verdana" w:hAnsi="Verdana"/>
          <w:b/>
          <w:bCs/>
          <w:sz w:val="18"/>
          <w:szCs w:val="18"/>
        </w:rPr>
      </w:pPr>
      <w:r w:rsidRPr="00863755">
        <w:rPr>
          <w:rFonts w:ascii="Verdana" w:hAnsi="Verdana"/>
          <w:b/>
          <w:bCs/>
          <w:sz w:val="18"/>
          <w:szCs w:val="18"/>
        </w:rPr>
        <w:t>Antwoord 4</w:t>
      </w:r>
    </w:p>
    <w:p w:rsidRPr="001B017D" w:rsidR="009A1AF8" w:rsidP="001B017D" w:rsidRDefault="007148A0" w14:paraId="7283891D" w14:textId="291D8914">
      <w:pPr>
        <w:rPr>
          <w:rFonts w:ascii="Verdana" w:hAnsi="Verdana"/>
          <w:sz w:val="18"/>
          <w:szCs w:val="18"/>
        </w:rPr>
      </w:pPr>
      <w:r>
        <w:rPr>
          <w:rFonts w:ascii="Verdana" w:hAnsi="Verdana"/>
          <w:sz w:val="18"/>
          <w:szCs w:val="18"/>
        </w:rPr>
        <w:t xml:space="preserve">Vruchtwisseling kan op het eigen bedrijf door invulling van het bouwplan met bijvoorbeeld rustgewassen, maar kan ook in samenwerking met melkveehouders. </w:t>
      </w:r>
      <w:r w:rsidR="00463B57">
        <w:rPr>
          <w:rFonts w:ascii="Verdana" w:hAnsi="Verdana"/>
          <w:sz w:val="18"/>
          <w:szCs w:val="18"/>
        </w:rPr>
        <w:t xml:space="preserve">Op die manier wordt gewaarborgd dat de grond niet wordt uitgeput en de akkerbouwer </w:t>
      </w:r>
      <w:r w:rsidR="00AE06F7">
        <w:rPr>
          <w:rFonts w:ascii="Verdana" w:hAnsi="Verdana"/>
          <w:sz w:val="18"/>
          <w:szCs w:val="18"/>
        </w:rPr>
        <w:t>of</w:t>
      </w:r>
      <w:r w:rsidR="00463B57">
        <w:rPr>
          <w:rFonts w:ascii="Verdana" w:hAnsi="Verdana"/>
          <w:sz w:val="18"/>
          <w:szCs w:val="18"/>
        </w:rPr>
        <w:t xml:space="preserve"> bollenteler ook in de toekomst op de eigen grond </w:t>
      </w:r>
      <w:r w:rsidR="002C7BBD">
        <w:rPr>
          <w:rFonts w:ascii="Verdana" w:hAnsi="Verdana"/>
          <w:sz w:val="18"/>
          <w:szCs w:val="18"/>
        </w:rPr>
        <w:t>die gewassen kan blijven telen die hij normaliter op zijn grond teelt</w:t>
      </w:r>
      <w:r w:rsidR="00E243C3">
        <w:rPr>
          <w:rFonts w:ascii="Verdana" w:hAnsi="Verdana"/>
          <w:sz w:val="18"/>
          <w:szCs w:val="18"/>
        </w:rPr>
        <w:t xml:space="preserve"> bij de uitoefening van zijn </w:t>
      </w:r>
      <w:r>
        <w:rPr>
          <w:rFonts w:ascii="Verdana" w:hAnsi="Verdana"/>
          <w:sz w:val="18"/>
          <w:szCs w:val="18"/>
        </w:rPr>
        <w:t>landbouwbedrijf</w:t>
      </w:r>
      <w:r w:rsidR="002C7BBD">
        <w:rPr>
          <w:rFonts w:ascii="Verdana" w:hAnsi="Verdana"/>
          <w:sz w:val="18"/>
          <w:szCs w:val="18"/>
        </w:rPr>
        <w:t xml:space="preserve">. </w:t>
      </w:r>
      <w:r w:rsidR="00AE06F7">
        <w:rPr>
          <w:rFonts w:ascii="Verdana" w:hAnsi="Verdana"/>
          <w:sz w:val="18"/>
          <w:szCs w:val="18"/>
        </w:rPr>
        <w:t xml:space="preserve">In het beleidsbesluit </w:t>
      </w:r>
      <w:r w:rsidR="00EF3F98">
        <w:rPr>
          <w:rFonts w:ascii="Verdana" w:hAnsi="Verdana"/>
          <w:sz w:val="18"/>
          <w:szCs w:val="18"/>
        </w:rPr>
        <w:t xml:space="preserve">over vruchtwisseling </w:t>
      </w:r>
      <w:r w:rsidR="00AE06F7">
        <w:rPr>
          <w:rFonts w:ascii="Verdana" w:hAnsi="Verdana"/>
          <w:sz w:val="18"/>
          <w:szCs w:val="18"/>
        </w:rPr>
        <w:t xml:space="preserve">worden handvatten gegeven voor de toepassing van de landbouwvrijstelling als grond tijdelijk uit gebruik is gegeven </w:t>
      </w:r>
      <w:r w:rsidR="00CA432B">
        <w:rPr>
          <w:rFonts w:ascii="Verdana" w:hAnsi="Verdana"/>
          <w:sz w:val="18"/>
          <w:szCs w:val="18"/>
        </w:rPr>
        <w:t xml:space="preserve">in het kader van noodzakelijke vruchtwisseling. </w:t>
      </w:r>
    </w:p>
    <w:p w:rsidRPr="003C4DAE" w:rsidR="003C4DAE" w:rsidP="001B017D" w:rsidRDefault="003C4DAE" w14:paraId="54359780" w14:textId="77777777">
      <w:pPr>
        <w:rPr>
          <w:rFonts w:ascii="Verdana" w:hAnsi="Verdana"/>
          <w:b/>
          <w:bCs/>
          <w:sz w:val="18"/>
          <w:szCs w:val="18"/>
        </w:rPr>
      </w:pPr>
      <w:r w:rsidRPr="003C4DAE">
        <w:rPr>
          <w:rFonts w:ascii="Verdana" w:hAnsi="Verdana"/>
          <w:b/>
          <w:bCs/>
          <w:sz w:val="18"/>
          <w:szCs w:val="18"/>
        </w:rPr>
        <w:t>Vraag 5</w:t>
      </w:r>
    </w:p>
    <w:p w:rsidRPr="00CA432B" w:rsidR="003C4DAE" w:rsidP="001B017D" w:rsidRDefault="001B017D" w14:paraId="00208D58" w14:textId="47C418F8">
      <w:pPr>
        <w:rPr>
          <w:rFonts w:ascii="Verdana" w:hAnsi="Verdana"/>
          <w:sz w:val="18"/>
          <w:szCs w:val="18"/>
        </w:rPr>
      </w:pPr>
      <w:r w:rsidRPr="001B017D">
        <w:rPr>
          <w:rFonts w:ascii="Verdana" w:hAnsi="Verdana"/>
          <w:sz w:val="18"/>
          <w:szCs w:val="18"/>
        </w:rPr>
        <w:t>Klopt het dat bij de beoordeling of sprake is van noodzakelijke vruchtwisseling alleen wordt gekeken</w:t>
      </w:r>
      <w:r w:rsidR="00561CFA">
        <w:rPr>
          <w:rFonts w:ascii="Verdana" w:hAnsi="Verdana"/>
          <w:sz w:val="18"/>
          <w:szCs w:val="18"/>
        </w:rPr>
        <w:t xml:space="preserve"> </w:t>
      </w:r>
      <w:r w:rsidRPr="001B017D">
        <w:rPr>
          <w:rFonts w:ascii="Verdana" w:hAnsi="Verdana"/>
          <w:sz w:val="18"/>
          <w:szCs w:val="18"/>
        </w:rPr>
        <w:t>naar het belang van de teelt van de grondeigenaar en niet naar het belang van de teelt van degene</w:t>
      </w:r>
      <w:r w:rsidR="00561CFA">
        <w:rPr>
          <w:rFonts w:ascii="Verdana" w:hAnsi="Verdana"/>
          <w:sz w:val="18"/>
          <w:szCs w:val="18"/>
        </w:rPr>
        <w:t xml:space="preserve"> </w:t>
      </w:r>
      <w:r w:rsidRPr="001B017D">
        <w:rPr>
          <w:rFonts w:ascii="Verdana" w:hAnsi="Verdana"/>
          <w:sz w:val="18"/>
          <w:szCs w:val="18"/>
        </w:rPr>
        <w:t>die de grond tijdelijk gebruikt? Zo ja, waarom is voor deze beperking gekozen?</w:t>
      </w:r>
      <w:r w:rsidR="00AE0179">
        <w:rPr>
          <w:rFonts w:ascii="Verdana" w:hAnsi="Verdana"/>
          <w:sz w:val="18"/>
          <w:szCs w:val="18"/>
        </w:rPr>
        <w:br/>
      </w:r>
      <w:r w:rsidR="002C7BBD">
        <w:rPr>
          <w:rFonts w:ascii="Verdana" w:hAnsi="Verdana"/>
          <w:sz w:val="18"/>
          <w:szCs w:val="18"/>
        </w:rPr>
        <w:br/>
      </w:r>
      <w:r w:rsidRPr="003C4DAE" w:rsidR="003C4DAE">
        <w:rPr>
          <w:rFonts w:ascii="Verdana" w:hAnsi="Verdana"/>
          <w:b/>
          <w:bCs/>
          <w:sz w:val="18"/>
          <w:szCs w:val="18"/>
        </w:rPr>
        <w:t>Vraag 6</w:t>
      </w:r>
    </w:p>
    <w:p w:rsidR="001B017D" w:rsidP="001B017D" w:rsidRDefault="001B017D" w14:paraId="0E3AC749" w14:textId="10DCC28E">
      <w:pPr>
        <w:rPr>
          <w:rFonts w:ascii="Verdana" w:hAnsi="Verdana"/>
          <w:sz w:val="18"/>
          <w:szCs w:val="18"/>
        </w:rPr>
      </w:pPr>
      <w:r w:rsidRPr="001B017D">
        <w:rPr>
          <w:rFonts w:ascii="Verdana" w:hAnsi="Verdana"/>
          <w:sz w:val="18"/>
          <w:szCs w:val="18"/>
        </w:rPr>
        <w:t>Waarom kan een akkerbouwer of bollenteler onder voorwaarden wel aannemelijk maken dat</w:t>
      </w:r>
      <w:r w:rsidR="00561CFA">
        <w:rPr>
          <w:rFonts w:ascii="Verdana" w:hAnsi="Verdana"/>
          <w:sz w:val="18"/>
          <w:szCs w:val="18"/>
        </w:rPr>
        <w:t xml:space="preserve"> </w:t>
      </w:r>
      <w:r w:rsidRPr="001B017D">
        <w:rPr>
          <w:rFonts w:ascii="Verdana" w:hAnsi="Verdana"/>
          <w:sz w:val="18"/>
          <w:szCs w:val="18"/>
        </w:rPr>
        <w:t>wisselteelt noodzakelijk is voor zijn eigen bedrijfsvoering, terwijl een melkveehouder die zijn grond</w:t>
      </w:r>
      <w:r w:rsidR="00561CFA">
        <w:rPr>
          <w:rFonts w:ascii="Verdana" w:hAnsi="Verdana"/>
          <w:sz w:val="18"/>
          <w:szCs w:val="18"/>
        </w:rPr>
        <w:t xml:space="preserve"> </w:t>
      </w:r>
      <w:r w:rsidRPr="001B017D">
        <w:rPr>
          <w:rFonts w:ascii="Verdana" w:hAnsi="Verdana"/>
          <w:sz w:val="18"/>
          <w:szCs w:val="18"/>
        </w:rPr>
        <w:t>hiervoor tijdelijk beschikbaar stelt niet meer aan deze voorwaarden kan voldoen?</w:t>
      </w:r>
    </w:p>
    <w:p w:rsidR="00AF708E" w:rsidP="00AF708E" w:rsidRDefault="00AF708E" w14:paraId="2EF19497" w14:textId="77777777">
      <w:pPr>
        <w:rPr>
          <w:rFonts w:ascii="Verdana" w:hAnsi="Verdana"/>
          <w:b/>
          <w:bCs/>
          <w:sz w:val="18"/>
          <w:szCs w:val="18"/>
        </w:rPr>
      </w:pPr>
      <w:r w:rsidRPr="00863755">
        <w:rPr>
          <w:rFonts w:ascii="Verdana" w:hAnsi="Verdana"/>
          <w:b/>
          <w:bCs/>
          <w:sz w:val="18"/>
          <w:szCs w:val="18"/>
        </w:rPr>
        <w:t>Antwoord 5</w:t>
      </w:r>
      <w:r>
        <w:rPr>
          <w:rFonts w:ascii="Verdana" w:hAnsi="Verdana"/>
          <w:b/>
          <w:bCs/>
          <w:sz w:val="18"/>
          <w:szCs w:val="18"/>
        </w:rPr>
        <w:t xml:space="preserve"> en 6</w:t>
      </w:r>
    </w:p>
    <w:p w:rsidR="00AF708E" w:rsidP="001B017D" w:rsidRDefault="00AF708E" w14:paraId="18EBF3B8" w14:textId="2F00B9EB">
      <w:pPr>
        <w:rPr>
          <w:rFonts w:ascii="Verdana" w:hAnsi="Verdana"/>
          <w:sz w:val="18"/>
          <w:szCs w:val="18"/>
        </w:rPr>
      </w:pPr>
      <w:r>
        <w:rPr>
          <w:rFonts w:ascii="Verdana" w:hAnsi="Verdana"/>
          <w:sz w:val="18"/>
          <w:szCs w:val="18"/>
        </w:rPr>
        <w:t xml:space="preserve">Het klopt </w:t>
      </w:r>
      <w:r w:rsidRPr="00852EC8">
        <w:rPr>
          <w:rFonts w:ascii="Verdana" w:hAnsi="Verdana"/>
          <w:sz w:val="18"/>
          <w:szCs w:val="18"/>
        </w:rPr>
        <w:t>dat voor de</w:t>
      </w:r>
      <w:r>
        <w:rPr>
          <w:rFonts w:ascii="Verdana" w:hAnsi="Verdana"/>
          <w:sz w:val="18"/>
          <w:szCs w:val="18"/>
        </w:rPr>
        <w:t xml:space="preserve"> toepassing van de</w:t>
      </w:r>
      <w:r w:rsidRPr="00852EC8">
        <w:rPr>
          <w:rFonts w:ascii="Verdana" w:hAnsi="Verdana"/>
          <w:sz w:val="18"/>
          <w:szCs w:val="18"/>
        </w:rPr>
        <w:t xml:space="preserve"> landbouwvrijstelling beoordeeld moet worden of vruchtwisseling noodzakelijk is vanuit het perspectief van de grondeigenaar</w:t>
      </w:r>
      <w:r>
        <w:rPr>
          <w:rFonts w:ascii="Verdana" w:hAnsi="Verdana"/>
          <w:sz w:val="18"/>
          <w:szCs w:val="18"/>
        </w:rPr>
        <w:t xml:space="preserve"> (of </w:t>
      </w:r>
      <w:proofErr w:type="spellStart"/>
      <w:r>
        <w:rPr>
          <w:rFonts w:ascii="Verdana" w:hAnsi="Verdana"/>
          <w:sz w:val="18"/>
          <w:szCs w:val="18"/>
        </w:rPr>
        <w:t>terbeschikkingsteller</w:t>
      </w:r>
      <w:proofErr w:type="spellEnd"/>
      <w:r>
        <w:rPr>
          <w:rFonts w:ascii="Verdana" w:hAnsi="Verdana"/>
          <w:sz w:val="18"/>
          <w:szCs w:val="18"/>
        </w:rPr>
        <w:t>) bij de uitoefening van het landbouwbedrijf</w:t>
      </w:r>
      <w:r w:rsidRPr="00852EC8">
        <w:rPr>
          <w:rFonts w:ascii="Verdana" w:hAnsi="Verdana"/>
          <w:sz w:val="18"/>
          <w:szCs w:val="18"/>
        </w:rPr>
        <w:t xml:space="preserve">. </w:t>
      </w:r>
      <w:r>
        <w:rPr>
          <w:rFonts w:ascii="Verdana" w:hAnsi="Verdana"/>
          <w:sz w:val="18"/>
          <w:szCs w:val="18"/>
        </w:rPr>
        <w:t>M</w:t>
      </w:r>
      <w:r w:rsidRPr="00852EC8">
        <w:rPr>
          <w:rFonts w:ascii="Verdana" w:hAnsi="Verdana"/>
          <w:sz w:val="18"/>
          <w:szCs w:val="18"/>
        </w:rPr>
        <w:t>elkveehouders</w:t>
      </w:r>
      <w:r>
        <w:rPr>
          <w:rFonts w:ascii="Verdana" w:hAnsi="Verdana"/>
          <w:sz w:val="18"/>
          <w:szCs w:val="18"/>
        </w:rPr>
        <w:t xml:space="preserve"> kunnen</w:t>
      </w:r>
      <w:r w:rsidRPr="00852EC8">
        <w:rPr>
          <w:rFonts w:ascii="Verdana" w:hAnsi="Verdana"/>
          <w:sz w:val="18"/>
          <w:szCs w:val="18"/>
        </w:rPr>
        <w:t xml:space="preserve"> de landbouwvrijstelling niet toepassen over de periode dat </w:t>
      </w:r>
      <w:r>
        <w:rPr>
          <w:rFonts w:ascii="Verdana" w:hAnsi="Verdana"/>
          <w:sz w:val="18"/>
          <w:szCs w:val="18"/>
        </w:rPr>
        <w:t>hun</w:t>
      </w:r>
      <w:r w:rsidRPr="00852EC8">
        <w:rPr>
          <w:rFonts w:ascii="Verdana" w:hAnsi="Verdana"/>
          <w:sz w:val="18"/>
          <w:szCs w:val="18"/>
        </w:rPr>
        <w:t xml:space="preserve"> </w:t>
      </w:r>
      <w:r>
        <w:rPr>
          <w:rFonts w:ascii="Verdana" w:hAnsi="Verdana"/>
          <w:sz w:val="18"/>
          <w:szCs w:val="18"/>
        </w:rPr>
        <w:t>grasland</w:t>
      </w:r>
      <w:r w:rsidRPr="00852EC8">
        <w:rPr>
          <w:rFonts w:ascii="Verdana" w:hAnsi="Verdana"/>
          <w:sz w:val="18"/>
          <w:szCs w:val="18"/>
        </w:rPr>
        <w:t xml:space="preserve"> </w:t>
      </w:r>
      <w:r>
        <w:rPr>
          <w:rFonts w:ascii="Verdana" w:hAnsi="Verdana"/>
          <w:sz w:val="18"/>
          <w:szCs w:val="18"/>
        </w:rPr>
        <w:t>ter beschikking wordt gesteld</w:t>
      </w:r>
      <w:r w:rsidRPr="00852EC8">
        <w:rPr>
          <w:rFonts w:ascii="Verdana" w:hAnsi="Verdana"/>
          <w:sz w:val="18"/>
          <w:szCs w:val="18"/>
        </w:rPr>
        <w:t xml:space="preserve"> aan bijvoorbeeld een akkerbouwer. Voor die melkveehouder is er geen </w:t>
      </w:r>
      <w:r>
        <w:rPr>
          <w:rFonts w:ascii="Verdana" w:hAnsi="Verdana"/>
          <w:sz w:val="18"/>
          <w:szCs w:val="18"/>
        </w:rPr>
        <w:t xml:space="preserve">directe </w:t>
      </w:r>
      <w:r w:rsidRPr="00852EC8">
        <w:rPr>
          <w:rFonts w:ascii="Verdana" w:hAnsi="Verdana"/>
          <w:sz w:val="18"/>
          <w:szCs w:val="18"/>
        </w:rPr>
        <w:t xml:space="preserve">noodzaak om </w:t>
      </w:r>
      <w:r>
        <w:rPr>
          <w:rFonts w:ascii="Verdana" w:hAnsi="Verdana"/>
          <w:sz w:val="18"/>
          <w:szCs w:val="18"/>
        </w:rPr>
        <w:t>het grasland</w:t>
      </w:r>
      <w:r w:rsidRPr="00852EC8">
        <w:rPr>
          <w:rFonts w:ascii="Verdana" w:hAnsi="Verdana"/>
          <w:sz w:val="18"/>
          <w:szCs w:val="18"/>
        </w:rPr>
        <w:t xml:space="preserve"> tijdelijk te ruilen voor het behoud van de bodemkwaliteit van d</w:t>
      </w:r>
      <w:r>
        <w:rPr>
          <w:rFonts w:ascii="Verdana" w:hAnsi="Verdana"/>
          <w:sz w:val="18"/>
          <w:szCs w:val="18"/>
        </w:rPr>
        <w:t>i</w:t>
      </w:r>
      <w:r w:rsidRPr="00852EC8">
        <w:rPr>
          <w:rFonts w:ascii="Verdana" w:hAnsi="Verdana"/>
          <w:sz w:val="18"/>
          <w:szCs w:val="18"/>
        </w:rPr>
        <w:t>e grond</w:t>
      </w:r>
      <w:r>
        <w:rPr>
          <w:rFonts w:ascii="Verdana" w:hAnsi="Verdana"/>
          <w:sz w:val="18"/>
          <w:szCs w:val="18"/>
        </w:rPr>
        <w:t xml:space="preserve"> en het gebruik van die grond in de landbouwonderneming</w:t>
      </w:r>
      <w:r w:rsidRPr="00852EC8">
        <w:rPr>
          <w:rFonts w:ascii="Verdana" w:hAnsi="Verdana"/>
          <w:sz w:val="18"/>
          <w:szCs w:val="18"/>
        </w:rPr>
        <w:t>.</w:t>
      </w:r>
      <w:r>
        <w:rPr>
          <w:rFonts w:ascii="Verdana" w:hAnsi="Verdana"/>
          <w:sz w:val="18"/>
          <w:szCs w:val="18"/>
        </w:rPr>
        <w:t xml:space="preserve"> Gras en maïs zijn geen </w:t>
      </w:r>
      <w:proofErr w:type="spellStart"/>
      <w:r>
        <w:rPr>
          <w:rFonts w:ascii="Verdana" w:hAnsi="Verdana"/>
          <w:sz w:val="18"/>
          <w:szCs w:val="18"/>
        </w:rPr>
        <w:t>bodemuitputtende</w:t>
      </w:r>
      <w:proofErr w:type="spellEnd"/>
      <w:r>
        <w:rPr>
          <w:rFonts w:ascii="Verdana" w:hAnsi="Verdana"/>
          <w:sz w:val="18"/>
          <w:szCs w:val="18"/>
        </w:rPr>
        <w:t xml:space="preserve"> gewassen. Deze voorwaarde volgt uit de wettelijke systematiek en de jurisprudentie op basis waarvan de landbouwgrond in de eigen landbouwonderneming gebruikt moet worden voor de toepassing van de landbouwvrijstelling. Als de grond uit gebruik wordt gegeven aan een ander, bestaat voor de periode dat de grond uit gebruik wordt gegeven geen recht op toepassing van de landbouwvrijstelling. De uitzondering op deze regel moet daarom zo worden uitgelegd dat dit alleen mogelijk is voor grond die zoveel als mogelijk in de eigen landbouwonderneming wordt gebruikt. </w:t>
      </w:r>
      <w:r w:rsidR="00E243C3">
        <w:rPr>
          <w:rFonts w:ascii="Verdana" w:hAnsi="Verdana"/>
          <w:sz w:val="18"/>
          <w:szCs w:val="18"/>
        </w:rPr>
        <w:t>Voor situaties waarin sprake is van noodzakelijke vruchtwisseling</w:t>
      </w:r>
      <w:r w:rsidR="00784565">
        <w:rPr>
          <w:rFonts w:ascii="Verdana" w:hAnsi="Verdana"/>
          <w:sz w:val="18"/>
          <w:szCs w:val="18"/>
        </w:rPr>
        <w:t>, inhoudende dat het noodzakelijk is om de grond uit gebruik te geven om in de toekomst de eigen landbouwonderneming te blijven uitoefenen met die grond,</w:t>
      </w:r>
      <w:r w:rsidR="00E243C3">
        <w:rPr>
          <w:rFonts w:ascii="Verdana" w:hAnsi="Verdana"/>
          <w:sz w:val="18"/>
          <w:szCs w:val="18"/>
        </w:rPr>
        <w:t xml:space="preserve"> is sprake van die uitzondering. </w:t>
      </w:r>
    </w:p>
    <w:p w:rsidRPr="003C4DAE" w:rsidR="003C4DAE" w:rsidP="001B017D" w:rsidRDefault="003C4DAE" w14:paraId="059CD3C8" w14:textId="77777777">
      <w:pPr>
        <w:rPr>
          <w:rFonts w:ascii="Verdana" w:hAnsi="Verdana"/>
          <w:b/>
          <w:bCs/>
          <w:sz w:val="18"/>
          <w:szCs w:val="18"/>
        </w:rPr>
      </w:pPr>
      <w:r w:rsidRPr="003C4DAE">
        <w:rPr>
          <w:rFonts w:ascii="Verdana" w:hAnsi="Verdana"/>
          <w:b/>
          <w:bCs/>
          <w:sz w:val="18"/>
          <w:szCs w:val="18"/>
        </w:rPr>
        <w:t>Vraag 7</w:t>
      </w:r>
    </w:p>
    <w:p w:rsidR="001B017D" w:rsidP="001B017D" w:rsidRDefault="001B017D" w14:paraId="3F20F89C" w14:textId="1122F850">
      <w:pPr>
        <w:rPr>
          <w:rFonts w:ascii="Verdana" w:hAnsi="Verdana"/>
          <w:sz w:val="18"/>
          <w:szCs w:val="18"/>
        </w:rPr>
      </w:pPr>
      <w:r w:rsidRPr="001B017D">
        <w:rPr>
          <w:rFonts w:ascii="Verdana" w:hAnsi="Verdana"/>
          <w:sz w:val="18"/>
          <w:szCs w:val="18"/>
        </w:rPr>
        <w:t>Erkent u dat wisselteelt met grond van melkveehouders kan bijdragen aan het voorkomen van</w:t>
      </w:r>
      <w:r w:rsidR="00561CFA">
        <w:rPr>
          <w:rFonts w:ascii="Verdana" w:hAnsi="Verdana"/>
          <w:sz w:val="18"/>
          <w:szCs w:val="18"/>
        </w:rPr>
        <w:t xml:space="preserve"> </w:t>
      </w:r>
      <w:proofErr w:type="spellStart"/>
      <w:r w:rsidRPr="001B017D">
        <w:rPr>
          <w:rFonts w:ascii="Verdana" w:hAnsi="Verdana"/>
          <w:sz w:val="18"/>
          <w:szCs w:val="18"/>
        </w:rPr>
        <w:t>bodemgebonden</w:t>
      </w:r>
      <w:proofErr w:type="spellEnd"/>
      <w:r w:rsidRPr="001B017D">
        <w:rPr>
          <w:rFonts w:ascii="Verdana" w:hAnsi="Verdana"/>
          <w:sz w:val="18"/>
          <w:szCs w:val="18"/>
        </w:rPr>
        <w:t xml:space="preserve"> ziekten en virussen en daarmee aan het verminderen van het gebruik van chemische</w:t>
      </w:r>
      <w:r w:rsidR="00561CFA">
        <w:rPr>
          <w:rFonts w:ascii="Verdana" w:hAnsi="Verdana"/>
          <w:sz w:val="18"/>
          <w:szCs w:val="18"/>
        </w:rPr>
        <w:t xml:space="preserve"> </w:t>
      </w:r>
      <w:r w:rsidRPr="001B017D">
        <w:rPr>
          <w:rFonts w:ascii="Verdana" w:hAnsi="Verdana"/>
          <w:sz w:val="18"/>
          <w:szCs w:val="18"/>
        </w:rPr>
        <w:t>gewasbeschermingsmiddelen?</w:t>
      </w:r>
    </w:p>
    <w:p w:rsidR="00863755" w:rsidP="001B017D" w:rsidRDefault="00863755" w14:paraId="2B126F64" w14:textId="48CE3EE4">
      <w:pPr>
        <w:rPr>
          <w:rFonts w:ascii="Verdana" w:hAnsi="Verdana"/>
          <w:b/>
          <w:bCs/>
          <w:sz w:val="18"/>
          <w:szCs w:val="18"/>
        </w:rPr>
      </w:pPr>
      <w:r>
        <w:rPr>
          <w:rFonts w:ascii="Verdana" w:hAnsi="Verdana"/>
          <w:b/>
          <w:bCs/>
          <w:sz w:val="18"/>
          <w:szCs w:val="18"/>
        </w:rPr>
        <w:t>Antwoord 7</w:t>
      </w:r>
    </w:p>
    <w:p w:rsidRPr="001B017D" w:rsidR="0035375B" w:rsidP="001B017D" w:rsidRDefault="0035375B" w14:paraId="1D3C6A6A" w14:textId="1A768974">
      <w:pPr>
        <w:rPr>
          <w:rFonts w:ascii="Verdana" w:hAnsi="Verdana"/>
          <w:sz w:val="18"/>
          <w:szCs w:val="18"/>
        </w:rPr>
      </w:pPr>
      <w:r>
        <w:rPr>
          <w:rFonts w:ascii="Verdana" w:hAnsi="Verdana"/>
          <w:sz w:val="18"/>
          <w:szCs w:val="18"/>
        </w:rPr>
        <w:t xml:space="preserve">Ja, vruchtwisseling is noodzakelijk om </w:t>
      </w:r>
      <w:proofErr w:type="spellStart"/>
      <w:r>
        <w:rPr>
          <w:rFonts w:ascii="Verdana" w:hAnsi="Verdana"/>
          <w:sz w:val="18"/>
          <w:szCs w:val="18"/>
        </w:rPr>
        <w:t>bodemgebonden</w:t>
      </w:r>
      <w:proofErr w:type="spellEnd"/>
      <w:r>
        <w:rPr>
          <w:rFonts w:ascii="Verdana" w:hAnsi="Verdana"/>
          <w:sz w:val="18"/>
          <w:szCs w:val="18"/>
        </w:rPr>
        <w:t xml:space="preserve"> ziekten en plagen te voorkomen. Vruchtwisseling kan op het eigen bedrijf door invulling van het bouwplan met bijvoorbeeld </w:t>
      </w:r>
      <w:r>
        <w:rPr>
          <w:rFonts w:ascii="Verdana" w:hAnsi="Verdana"/>
          <w:sz w:val="18"/>
          <w:szCs w:val="18"/>
        </w:rPr>
        <w:lastRenderedPageBreak/>
        <w:t>rustgewassen</w:t>
      </w:r>
      <w:r w:rsidR="008A3A5E">
        <w:rPr>
          <w:rFonts w:ascii="Verdana" w:hAnsi="Verdana"/>
          <w:sz w:val="18"/>
          <w:szCs w:val="18"/>
        </w:rPr>
        <w:t>,</w:t>
      </w:r>
      <w:r>
        <w:rPr>
          <w:rFonts w:ascii="Verdana" w:hAnsi="Verdana"/>
          <w:sz w:val="18"/>
          <w:szCs w:val="18"/>
        </w:rPr>
        <w:t xml:space="preserve"> maar kan ook in samenwerking met andere agrariërs. Vruchtwisseling draagt bij aan het verminderen van het gebruik van chemische gewasbeschermingsmiddelen.</w:t>
      </w:r>
    </w:p>
    <w:p w:rsidRPr="003C4DAE" w:rsidR="003C4DAE" w:rsidP="001B017D" w:rsidRDefault="003C4DAE" w14:paraId="7FB8CC2C" w14:textId="77777777">
      <w:pPr>
        <w:rPr>
          <w:rFonts w:ascii="Verdana" w:hAnsi="Verdana"/>
          <w:b/>
          <w:bCs/>
          <w:sz w:val="18"/>
          <w:szCs w:val="18"/>
        </w:rPr>
      </w:pPr>
      <w:r w:rsidRPr="003C4DAE">
        <w:rPr>
          <w:rFonts w:ascii="Verdana" w:hAnsi="Verdana"/>
          <w:b/>
          <w:bCs/>
          <w:sz w:val="18"/>
          <w:szCs w:val="18"/>
        </w:rPr>
        <w:t>Vraag 8</w:t>
      </w:r>
    </w:p>
    <w:p w:rsidR="001B017D" w:rsidP="001B017D" w:rsidRDefault="001B017D" w14:paraId="448D638B" w14:textId="0F09A2D7">
      <w:pPr>
        <w:rPr>
          <w:rFonts w:ascii="Verdana" w:hAnsi="Verdana"/>
          <w:sz w:val="18"/>
          <w:szCs w:val="18"/>
        </w:rPr>
      </w:pPr>
      <w:r w:rsidRPr="001B017D">
        <w:rPr>
          <w:rFonts w:ascii="Verdana" w:hAnsi="Verdana"/>
          <w:sz w:val="18"/>
          <w:szCs w:val="18"/>
        </w:rPr>
        <w:t>Bent u het ermee eens dat dit maatschappelijke en landbouwkundige voordeel moet worden</w:t>
      </w:r>
      <w:r w:rsidR="00561CFA">
        <w:rPr>
          <w:rFonts w:ascii="Verdana" w:hAnsi="Verdana"/>
          <w:sz w:val="18"/>
          <w:szCs w:val="18"/>
        </w:rPr>
        <w:t xml:space="preserve"> </w:t>
      </w:r>
      <w:r w:rsidRPr="001B017D">
        <w:rPr>
          <w:rFonts w:ascii="Verdana" w:hAnsi="Verdana"/>
          <w:sz w:val="18"/>
          <w:szCs w:val="18"/>
        </w:rPr>
        <w:t>meegewogen bij de toepassing van de landbouwvrijstelling? Zo nee, waarom niet?</w:t>
      </w:r>
    </w:p>
    <w:p w:rsidR="00863755" w:rsidP="001B017D" w:rsidRDefault="00863755" w14:paraId="253157AD" w14:textId="71A83177">
      <w:pPr>
        <w:rPr>
          <w:rFonts w:ascii="Verdana" w:hAnsi="Verdana"/>
          <w:b/>
          <w:bCs/>
          <w:sz w:val="18"/>
          <w:szCs w:val="18"/>
        </w:rPr>
      </w:pPr>
      <w:r>
        <w:rPr>
          <w:rFonts w:ascii="Verdana" w:hAnsi="Verdana"/>
          <w:b/>
          <w:bCs/>
          <w:sz w:val="18"/>
          <w:szCs w:val="18"/>
        </w:rPr>
        <w:t>Antwoord 8</w:t>
      </w:r>
    </w:p>
    <w:p w:rsidRPr="001B017D" w:rsidR="009A5AEB" w:rsidP="001B017D" w:rsidRDefault="00256008" w14:paraId="14D0F29E" w14:textId="7761E659">
      <w:pPr>
        <w:rPr>
          <w:rFonts w:ascii="Verdana" w:hAnsi="Verdana"/>
          <w:sz w:val="18"/>
          <w:szCs w:val="18"/>
        </w:rPr>
      </w:pPr>
      <w:r>
        <w:rPr>
          <w:rFonts w:ascii="Verdana" w:hAnsi="Verdana"/>
          <w:sz w:val="18"/>
          <w:szCs w:val="18"/>
        </w:rPr>
        <w:t>Het</w:t>
      </w:r>
      <w:r w:rsidR="00832F82">
        <w:rPr>
          <w:rFonts w:ascii="Verdana" w:hAnsi="Verdana"/>
          <w:sz w:val="18"/>
          <w:szCs w:val="18"/>
        </w:rPr>
        <w:t xml:space="preserve"> huidige</w:t>
      </w:r>
      <w:r>
        <w:rPr>
          <w:rFonts w:ascii="Verdana" w:hAnsi="Verdana"/>
          <w:sz w:val="18"/>
          <w:szCs w:val="18"/>
        </w:rPr>
        <w:t xml:space="preserve"> beleid</w:t>
      </w:r>
      <w:r w:rsidR="00832F82">
        <w:rPr>
          <w:rFonts w:ascii="Verdana" w:hAnsi="Verdana"/>
          <w:sz w:val="18"/>
          <w:szCs w:val="18"/>
        </w:rPr>
        <w:t>sbesluit</w:t>
      </w:r>
      <w:r>
        <w:rPr>
          <w:rFonts w:ascii="Verdana" w:hAnsi="Verdana"/>
          <w:sz w:val="18"/>
          <w:szCs w:val="18"/>
        </w:rPr>
        <w:t xml:space="preserve"> </w:t>
      </w:r>
      <w:r w:rsidR="00832F82">
        <w:rPr>
          <w:rFonts w:ascii="Verdana" w:hAnsi="Verdana"/>
          <w:sz w:val="18"/>
          <w:szCs w:val="18"/>
        </w:rPr>
        <w:t>over</w:t>
      </w:r>
      <w:r>
        <w:rPr>
          <w:rFonts w:ascii="Verdana" w:hAnsi="Verdana"/>
          <w:sz w:val="18"/>
          <w:szCs w:val="18"/>
        </w:rPr>
        <w:t xml:space="preserve"> vruchtwisseling</w:t>
      </w:r>
      <w:r w:rsidR="00832F82">
        <w:rPr>
          <w:rFonts w:ascii="Verdana" w:hAnsi="Verdana"/>
          <w:sz w:val="18"/>
          <w:szCs w:val="18"/>
        </w:rPr>
        <w:t xml:space="preserve"> en ook de werkafspraak uit 2014 van de Belastingdienst met Land- en Tuinbouw Organisatie Nederland (hierna: LTO Nederland) zijn in lijn met de huidige wetgeving en gewezen jurisprudentie en geven </w:t>
      </w:r>
      <w:r w:rsidR="00B85B6D">
        <w:rPr>
          <w:rFonts w:ascii="Verdana" w:hAnsi="Verdana"/>
          <w:sz w:val="18"/>
          <w:szCs w:val="18"/>
        </w:rPr>
        <w:t xml:space="preserve">een </w:t>
      </w:r>
      <w:r w:rsidRPr="00070848" w:rsidR="00070848">
        <w:rPr>
          <w:rFonts w:ascii="Verdana" w:hAnsi="Verdana"/>
          <w:sz w:val="18"/>
          <w:szCs w:val="18"/>
        </w:rPr>
        <w:t>zo ruim als mogelijke uitleg van het begrip vruchtwisseling bij de toepassing van de landbouwvrijstelling.</w:t>
      </w:r>
      <w:r w:rsidR="0035375B">
        <w:rPr>
          <w:rFonts w:ascii="Verdana" w:hAnsi="Verdana"/>
          <w:sz w:val="18"/>
          <w:szCs w:val="18"/>
        </w:rPr>
        <w:t xml:space="preserve"> Daarbij wordt zoveel als mogelijk </w:t>
      </w:r>
      <w:r w:rsidR="00753010">
        <w:rPr>
          <w:rFonts w:ascii="Verdana" w:hAnsi="Verdana"/>
          <w:sz w:val="18"/>
          <w:szCs w:val="18"/>
        </w:rPr>
        <w:t>rekening gehouden met het maatschappelijke en landbouwkundige voordee</w:t>
      </w:r>
      <w:r w:rsidR="00AE423E">
        <w:rPr>
          <w:rFonts w:ascii="Verdana" w:hAnsi="Verdana"/>
          <w:sz w:val="18"/>
          <w:szCs w:val="18"/>
        </w:rPr>
        <w:t>l binnen de ruimte die de wet biedt</w:t>
      </w:r>
      <w:r w:rsidR="00753010">
        <w:rPr>
          <w:rFonts w:ascii="Verdana" w:hAnsi="Verdana"/>
          <w:sz w:val="18"/>
          <w:szCs w:val="18"/>
        </w:rPr>
        <w:t>.</w:t>
      </w:r>
    </w:p>
    <w:p w:rsidRPr="003C4DAE" w:rsidR="003C4DAE" w:rsidP="001B017D" w:rsidRDefault="003C4DAE" w14:paraId="6BE0D502" w14:textId="77777777">
      <w:pPr>
        <w:rPr>
          <w:rFonts w:ascii="Verdana" w:hAnsi="Verdana"/>
          <w:b/>
          <w:bCs/>
          <w:sz w:val="18"/>
          <w:szCs w:val="18"/>
        </w:rPr>
      </w:pPr>
      <w:r w:rsidRPr="003C4DAE">
        <w:rPr>
          <w:rFonts w:ascii="Verdana" w:hAnsi="Verdana"/>
          <w:b/>
          <w:bCs/>
          <w:sz w:val="18"/>
          <w:szCs w:val="18"/>
        </w:rPr>
        <w:t>Vraag 9</w:t>
      </w:r>
    </w:p>
    <w:p w:rsidR="001B017D" w:rsidP="001B017D" w:rsidRDefault="001B017D" w14:paraId="208C2F5C" w14:textId="2B58AAA2">
      <w:pPr>
        <w:rPr>
          <w:rFonts w:ascii="Verdana" w:hAnsi="Verdana"/>
          <w:sz w:val="18"/>
          <w:szCs w:val="18"/>
        </w:rPr>
      </w:pPr>
      <w:r w:rsidRPr="001B017D">
        <w:rPr>
          <w:rFonts w:ascii="Verdana" w:hAnsi="Verdana"/>
          <w:sz w:val="18"/>
          <w:szCs w:val="18"/>
        </w:rPr>
        <w:t>Deelt u de zorg dat melkveehouders hun grond niet langer voor wisselteelt beschikbaar zullen stellen</w:t>
      </w:r>
      <w:r w:rsidR="00561CFA">
        <w:rPr>
          <w:rFonts w:ascii="Verdana" w:hAnsi="Verdana"/>
          <w:sz w:val="18"/>
          <w:szCs w:val="18"/>
        </w:rPr>
        <w:t xml:space="preserve"> </w:t>
      </w:r>
      <w:r w:rsidRPr="001B017D">
        <w:rPr>
          <w:rFonts w:ascii="Verdana" w:hAnsi="Verdana"/>
          <w:sz w:val="18"/>
          <w:szCs w:val="18"/>
        </w:rPr>
        <w:t>wanneer daardoor een fiscale claim ontstaat die niet kan worden terugverdiend? Welke gevolgen</w:t>
      </w:r>
      <w:r w:rsidR="00561CFA">
        <w:rPr>
          <w:rFonts w:ascii="Verdana" w:hAnsi="Verdana"/>
          <w:sz w:val="18"/>
          <w:szCs w:val="18"/>
        </w:rPr>
        <w:t xml:space="preserve"> </w:t>
      </w:r>
      <w:r w:rsidRPr="001B017D">
        <w:rPr>
          <w:rFonts w:ascii="Verdana" w:hAnsi="Verdana"/>
          <w:sz w:val="18"/>
          <w:szCs w:val="18"/>
        </w:rPr>
        <w:t>verwacht u hiervan voor melkveehouders, akkerbouwers en bollentelers?</w:t>
      </w:r>
    </w:p>
    <w:p w:rsidRPr="003C4DAE" w:rsidR="003C4DAE" w:rsidP="001B017D" w:rsidRDefault="003C4DAE" w14:paraId="6464F71C" w14:textId="77777777">
      <w:pPr>
        <w:rPr>
          <w:rFonts w:ascii="Verdana" w:hAnsi="Verdana"/>
          <w:b/>
          <w:bCs/>
          <w:sz w:val="18"/>
          <w:szCs w:val="18"/>
        </w:rPr>
      </w:pPr>
      <w:r w:rsidRPr="003C4DAE">
        <w:rPr>
          <w:rFonts w:ascii="Verdana" w:hAnsi="Verdana"/>
          <w:b/>
          <w:bCs/>
          <w:sz w:val="18"/>
          <w:szCs w:val="18"/>
        </w:rPr>
        <w:t>Vraag 10</w:t>
      </w:r>
    </w:p>
    <w:p w:rsidR="001B017D" w:rsidP="001B017D" w:rsidRDefault="001B017D" w14:paraId="08B89423" w14:textId="172AEA23">
      <w:pPr>
        <w:rPr>
          <w:rFonts w:ascii="Verdana" w:hAnsi="Verdana"/>
          <w:sz w:val="18"/>
          <w:szCs w:val="18"/>
        </w:rPr>
      </w:pPr>
      <w:r w:rsidRPr="001B017D">
        <w:rPr>
          <w:rFonts w:ascii="Verdana" w:hAnsi="Verdana"/>
          <w:sz w:val="18"/>
          <w:szCs w:val="18"/>
        </w:rPr>
        <w:t>Heeft u onderzocht hoeveel hectare landbouwgrond door deze strengere voorwaarden naar</w:t>
      </w:r>
      <w:r w:rsidR="00561CFA">
        <w:rPr>
          <w:rFonts w:ascii="Verdana" w:hAnsi="Verdana"/>
          <w:sz w:val="18"/>
          <w:szCs w:val="18"/>
        </w:rPr>
        <w:t xml:space="preserve"> </w:t>
      </w:r>
      <w:r w:rsidRPr="001B017D">
        <w:rPr>
          <w:rFonts w:ascii="Verdana" w:hAnsi="Verdana"/>
          <w:sz w:val="18"/>
          <w:szCs w:val="18"/>
        </w:rPr>
        <w:t>verwachting niet langer beschikbaar zal zijn voor wisselteelt? Zo nee, bent u bereid dit alsnog te</w:t>
      </w:r>
      <w:r w:rsidR="00561CFA">
        <w:rPr>
          <w:rFonts w:ascii="Verdana" w:hAnsi="Verdana"/>
          <w:sz w:val="18"/>
          <w:szCs w:val="18"/>
        </w:rPr>
        <w:t xml:space="preserve"> </w:t>
      </w:r>
      <w:r w:rsidRPr="001B017D">
        <w:rPr>
          <w:rFonts w:ascii="Verdana" w:hAnsi="Verdana"/>
          <w:sz w:val="18"/>
          <w:szCs w:val="18"/>
        </w:rPr>
        <w:t>onderzoeken?</w:t>
      </w:r>
    </w:p>
    <w:p w:rsidRPr="003C4DAE" w:rsidR="003C4DAE" w:rsidP="001B017D" w:rsidRDefault="003C4DAE" w14:paraId="70228B70" w14:textId="77777777">
      <w:pPr>
        <w:rPr>
          <w:rFonts w:ascii="Verdana" w:hAnsi="Verdana"/>
          <w:b/>
          <w:bCs/>
          <w:sz w:val="18"/>
          <w:szCs w:val="18"/>
        </w:rPr>
      </w:pPr>
      <w:r w:rsidRPr="003C4DAE">
        <w:rPr>
          <w:rFonts w:ascii="Verdana" w:hAnsi="Verdana"/>
          <w:b/>
          <w:bCs/>
          <w:sz w:val="18"/>
          <w:szCs w:val="18"/>
        </w:rPr>
        <w:t xml:space="preserve">Vraag 11 </w:t>
      </w:r>
    </w:p>
    <w:p w:rsidR="001B017D" w:rsidP="001B017D" w:rsidRDefault="001B017D" w14:paraId="6928F83F" w14:textId="6F2817B6">
      <w:pPr>
        <w:rPr>
          <w:rFonts w:ascii="Verdana" w:hAnsi="Verdana"/>
          <w:sz w:val="18"/>
          <w:szCs w:val="18"/>
        </w:rPr>
      </w:pPr>
      <w:r w:rsidRPr="001B017D">
        <w:rPr>
          <w:rFonts w:ascii="Verdana" w:hAnsi="Verdana"/>
          <w:sz w:val="18"/>
          <w:szCs w:val="18"/>
        </w:rPr>
        <w:t xml:space="preserve">Deelt u de zorg dat het beperken van de landbouwvrijstelling bij </w:t>
      </w:r>
      <w:proofErr w:type="spellStart"/>
      <w:r w:rsidRPr="001B017D">
        <w:rPr>
          <w:rFonts w:ascii="Verdana" w:hAnsi="Verdana"/>
          <w:sz w:val="18"/>
          <w:szCs w:val="18"/>
        </w:rPr>
        <w:t>uitgebruikgeving</w:t>
      </w:r>
      <w:proofErr w:type="spellEnd"/>
      <w:r w:rsidRPr="001B017D">
        <w:rPr>
          <w:rFonts w:ascii="Verdana" w:hAnsi="Verdana"/>
          <w:sz w:val="18"/>
          <w:szCs w:val="18"/>
        </w:rPr>
        <w:t xml:space="preserve"> ertoe kan leiden</w:t>
      </w:r>
      <w:r w:rsidR="00561CFA">
        <w:rPr>
          <w:rFonts w:ascii="Verdana" w:hAnsi="Verdana"/>
          <w:sz w:val="18"/>
          <w:szCs w:val="18"/>
        </w:rPr>
        <w:t xml:space="preserve"> </w:t>
      </w:r>
      <w:r w:rsidRPr="001B017D">
        <w:rPr>
          <w:rFonts w:ascii="Verdana" w:hAnsi="Verdana"/>
          <w:sz w:val="18"/>
          <w:szCs w:val="18"/>
        </w:rPr>
        <w:t>dat gewassen vaker op dezelfde percelen worden geteeld, waardoor de ziekte- en virusdruk en het</w:t>
      </w:r>
      <w:r w:rsidR="00561CFA">
        <w:rPr>
          <w:rFonts w:ascii="Verdana" w:hAnsi="Verdana"/>
          <w:sz w:val="18"/>
          <w:szCs w:val="18"/>
        </w:rPr>
        <w:t xml:space="preserve"> </w:t>
      </w:r>
      <w:r w:rsidRPr="001B017D">
        <w:rPr>
          <w:rFonts w:ascii="Verdana" w:hAnsi="Verdana"/>
          <w:sz w:val="18"/>
          <w:szCs w:val="18"/>
        </w:rPr>
        <w:t>gebruik van chemische gewasbeschermingsmiddelen kunnen toenemen? Zo ja, hoe gaat u dit</w:t>
      </w:r>
      <w:r w:rsidR="00561CFA">
        <w:rPr>
          <w:rFonts w:ascii="Verdana" w:hAnsi="Verdana"/>
          <w:sz w:val="18"/>
          <w:szCs w:val="18"/>
        </w:rPr>
        <w:t xml:space="preserve"> </w:t>
      </w:r>
      <w:r w:rsidRPr="001B017D">
        <w:rPr>
          <w:rFonts w:ascii="Verdana" w:hAnsi="Verdana"/>
          <w:sz w:val="18"/>
          <w:szCs w:val="18"/>
        </w:rPr>
        <w:t>voorkomen?</w:t>
      </w:r>
    </w:p>
    <w:p w:rsidRPr="003C4DAE" w:rsidR="003C4DAE" w:rsidP="001B017D" w:rsidRDefault="003C4DAE" w14:paraId="66DAD39C" w14:textId="77777777">
      <w:pPr>
        <w:rPr>
          <w:rFonts w:ascii="Verdana" w:hAnsi="Verdana"/>
          <w:b/>
          <w:bCs/>
          <w:sz w:val="18"/>
          <w:szCs w:val="18"/>
        </w:rPr>
      </w:pPr>
      <w:r w:rsidRPr="003C4DAE">
        <w:rPr>
          <w:rFonts w:ascii="Verdana" w:hAnsi="Verdana"/>
          <w:b/>
          <w:bCs/>
          <w:sz w:val="18"/>
          <w:szCs w:val="18"/>
        </w:rPr>
        <w:t>Vraag 12</w:t>
      </w:r>
    </w:p>
    <w:p w:rsidR="001B017D" w:rsidP="001B017D" w:rsidRDefault="001B017D" w14:paraId="08D2F959" w14:textId="73F4E99A">
      <w:pPr>
        <w:rPr>
          <w:rFonts w:ascii="Verdana" w:hAnsi="Verdana"/>
          <w:sz w:val="18"/>
          <w:szCs w:val="18"/>
        </w:rPr>
      </w:pPr>
      <w:r w:rsidRPr="001B017D">
        <w:rPr>
          <w:rFonts w:ascii="Verdana" w:hAnsi="Verdana"/>
          <w:sz w:val="18"/>
          <w:szCs w:val="18"/>
        </w:rPr>
        <w:t>Kunt u toezeggen dat de landbouwvrijstelling van toepassing blijft wanneer grond in het kader van</w:t>
      </w:r>
      <w:r w:rsidR="00561CFA">
        <w:rPr>
          <w:rFonts w:ascii="Verdana" w:hAnsi="Verdana"/>
          <w:sz w:val="18"/>
          <w:szCs w:val="18"/>
        </w:rPr>
        <w:t xml:space="preserve"> </w:t>
      </w:r>
      <w:r w:rsidRPr="001B017D">
        <w:rPr>
          <w:rFonts w:ascii="Verdana" w:hAnsi="Verdana"/>
          <w:sz w:val="18"/>
          <w:szCs w:val="18"/>
        </w:rPr>
        <w:t>noodzakelijke wisselteelt tijdelijk wordt uitgeruild tegen vervangende grond, zodat het beteelde</w:t>
      </w:r>
      <w:r w:rsidR="00561CFA">
        <w:rPr>
          <w:rFonts w:ascii="Verdana" w:hAnsi="Verdana"/>
          <w:sz w:val="18"/>
          <w:szCs w:val="18"/>
        </w:rPr>
        <w:t xml:space="preserve"> </w:t>
      </w:r>
      <w:r w:rsidRPr="001B017D">
        <w:rPr>
          <w:rFonts w:ascii="Verdana" w:hAnsi="Verdana"/>
          <w:sz w:val="18"/>
          <w:szCs w:val="18"/>
        </w:rPr>
        <w:t>areaal op peil kan blijven en het gebruik van chemische gewasbeschermingsmiddelen kan worden</w:t>
      </w:r>
      <w:r w:rsidR="00561CFA">
        <w:rPr>
          <w:rFonts w:ascii="Verdana" w:hAnsi="Verdana"/>
          <w:sz w:val="18"/>
          <w:szCs w:val="18"/>
        </w:rPr>
        <w:t xml:space="preserve"> </w:t>
      </w:r>
      <w:r w:rsidRPr="001B017D">
        <w:rPr>
          <w:rFonts w:ascii="Verdana" w:hAnsi="Verdana"/>
          <w:sz w:val="18"/>
          <w:szCs w:val="18"/>
        </w:rPr>
        <w:t>beperkt?</w:t>
      </w:r>
    </w:p>
    <w:p w:rsidRPr="003C4DAE" w:rsidR="003C4DAE" w:rsidP="001B017D" w:rsidRDefault="003C4DAE" w14:paraId="515490CC" w14:textId="1182AF5E">
      <w:pPr>
        <w:rPr>
          <w:rFonts w:ascii="Verdana" w:hAnsi="Verdana"/>
          <w:b/>
          <w:bCs/>
          <w:sz w:val="18"/>
          <w:szCs w:val="18"/>
        </w:rPr>
      </w:pPr>
      <w:r w:rsidRPr="003C4DAE">
        <w:rPr>
          <w:rFonts w:ascii="Verdana" w:hAnsi="Verdana"/>
          <w:b/>
          <w:bCs/>
          <w:sz w:val="18"/>
          <w:szCs w:val="18"/>
        </w:rPr>
        <w:t>Vraag 13</w:t>
      </w:r>
    </w:p>
    <w:p w:rsidR="001B017D" w:rsidP="001B017D" w:rsidRDefault="001B017D" w14:paraId="21A995A0" w14:textId="01090013">
      <w:pPr>
        <w:rPr>
          <w:rFonts w:ascii="Verdana" w:hAnsi="Verdana"/>
          <w:sz w:val="18"/>
          <w:szCs w:val="18"/>
        </w:rPr>
      </w:pPr>
      <w:r w:rsidRPr="001B017D">
        <w:rPr>
          <w:rFonts w:ascii="Verdana" w:hAnsi="Verdana"/>
          <w:sz w:val="18"/>
          <w:szCs w:val="18"/>
        </w:rPr>
        <w:t xml:space="preserve">Bent u bereid de voorwaarden zo aan te passen dat tijdelijke </w:t>
      </w:r>
      <w:proofErr w:type="spellStart"/>
      <w:r w:rsidRPr="001B017D">
        <w:rPr>
          <w:rFonts w:ascii="Verdana" w:hAnsi="Verdana"/>
          <w:sz w:val="18"/>
          <w:szCs w:val="18"/>
        </w:rPr>
        <w:t>uitgebruikgeving</w:t>
      </w:r>
      <w:proofErr w:type="spellEnd"/>
      <w:r w:rsidRPr="001B017D">
        <w:rPr>
          <w:rFonts w:ascii="Verdana" w:hAnsi="Verdana"/>
          <w:sz w:val="18"/>
          <w:szCs w:val="18"/>
        </w:rPr>
        <w:t xml:space="preserve"> door een</w:t>
      </w:r>
      <w:r w:rsidR="00561CFA">
        <w:rPr>
          <w:rFonts w:ascii="Verdana" w:hAnsi="Verdana"/>
          <w:sz w:val="18"/>
          <w:szCs w:val="18"/>
        </w:rPr>
        <w:t xml:space="preserve"> </w:t>
      </w:r>
      <w:r w:rsidRPr="001B017D">
        <w:rPr>
          <w:rFonts w:ascii="Verdana" w:hAnsi="Verdana"/>
          <w:sz w:val="18"/>
          <w:szCs w:val="18"/>
        </w:rPr>
        <w:t>melkveehouder voor noodzakelijke wisselteelt niet leidt tot verlies van de landbouwvrijstelling over de</w:t>
      </w:r>
      <w:r w:rsidR="00561CFA">
        <w:rPr>
          <w:rFonts w:ascii="Verdana" w:hAnsi="Verdana"/>
          <w:sz w:val="18"/>
          <w:szCs w:val="18"/>
        </w:rPr>
        <w:t xml:space="preserve"> </w:t>
      </w:r>
      <w:r w:rsidRPr="001B017D">
        <w:rPr>
          <w:rFonts w:ascii="Verdana" w:hAnsi="Verdana"/>
          <w:sz w:val="18"/>
          <w:szCs w:val="18"/>
        </w:rPr>
        <w:t>betreffende periode? Zo nee, waarom niet?</w:t>
      </w:r>
    </w:p>
    <w:p w:rsidR="008121C6" w:rsidP="008121C6" w:rsidRDefault="008121C6" w14:paraId="6A558154" w14:textId="0864BA93">
      <w:pPr>
        <w:rPr>
          <w:rFonts w:ascii="Verdana" w:hAnsi="Verdana"/>
          <w:b/>
          <w:bCs/>
          <w:sz w:val="18"/>
          <w:szCs w:val="18"/>
        </w:rPr>
      </w:pPr>
      <w:r w:rsidRPr="00863755">
        <w:rPr>
          <w:rFonts w:ascii="Verdana" w:hAnsi="Verdana"/>
          <w:b/>
          <w:bCs/>
          <w:sz w:val="18"/>
          <w:szCs w:val="18"/>
        </w:rPr>
        <w:t>Antwoord 9</w:t>
      </w:r>
      <w:r>
        <w:rPr>
          <w:rFonts w:ascii="Verdana" w:hAnsi="Verdana"/>
          <w:b/>
          <w:bCs/>
          <w:sz w:val="18"/>
          <w:szCs w:val="18"/>
        </w:rPr>
        <w:t>, 10, 11, 12</w:t>
      </w:r>
      <w:r w:rsidR="00AE423E">
        <w:rPr>
          <w:rFonts w:ascii="Verdana" w:hAnsi="Verdana"/>
          <w:b/>
          <w:bCs/>
          <w:sz w:val="18"/>
          <w:szCs w:val="18"/>
        </w:rPr>
        <w:t xml:space="preserve"> en</w:t>
      </w:r>
      <w:r>
        <w:rPr>
          <w:rFonts w:ascii="Verdana" w:hAnsi="Verdana"/>
          <w:b/>
          <w:bCs/>
          <w:sz w:val="18"/>
          <w:szCs w:val="18"/>
        </w:rPr>
        <w:t xml:space="preserve"> 13</w:t>
      </w:r>
    </w:p>
    <w:p w:rsidRPr="008121C6" w:rsidR="008121C6" w:rsidP="001B017D" w:rsidRDefault="008121C6" w14:paraId="3DB647B0" w14:textId="6E7E335F">
      <w:pPr>
        <w:rPr>
          <w:rFonts w:ascii="Verdana" w:hAnsi="Verdana"/>
          <w:sz w:val="18"/>
          <w:szCs w:val="18"/>
        </w:rPr>
      </w:pPr>
      <w:r>
        <w:rPr>
          <w:rFonts w:ascii="Verdana" w:hAnsi="Verdana"/>
          <w:sz w:val="18"/>
          <w:szCs w:val="18"/>
        </w:rPr>
        <w:t xml:space="preserve">Het is denkbaar dat een melkveehouder </w:t>
      </w:r>
      <w:r w:rsidR="005D65A3">
        <w:rPr>
          <w:rFonts w:ascii="Verdana" w:hAnsi="Verdana"/>
          <w:sz w:val="18"/>
          <w:szCs w:val="18"/>
        </w:rPr>
        <w:t xml:space="preserve">vanwege gedeeltelijk verlies van de landbouwvrijstelling de </w:t>
      </w:r>
      <w:r>
        <w:rPr>
          <w:rFonts w:ascii="Verdana" w:hAnsi="Verdana"/>
          <w:sz w:val="18"/>
          <w:szCs w:val="18"/>
        </w:rPr>
        <w:t>eigen grond niet beschikbaar wil stellen voor de ruil van grond met een akkerbouwer</w:t>
      </w:r>
      <w:r w:rsidR="005D65A3">
        <w:rPr>
          <w:rFonts w:ascii="Verdana" w:hAnsi="Verdana"/>
          <w:sz w:val="18"/>
          <w:szCs w:val="18"/>
        </w:rPr>
        <w:t>, terwijl</w:t>
      </w:r>
      <w:r>
        <w:rPr>
          <w:rFonts w:ascii="Verdana" w:hAnsi="Verdana"/>
          <w:sz w:val="18"/>
          <w:szCs w:val="18"/>
        </w:rPr>
        <w:t xml:space="preserve"> die</w:t>
      </w:r>
      <w:r w:rsidR="005D65A3">
        <w:rPr>
          <w:rFonts w:ascii="Verdana" w:hAnsi="Verdana"/>
          <w:sz w:val="18"/>
          <w:szCs w:val="18"/>
        </w:rPr>
        <w:t xml:space="preserve"> akkerbouwer</w:t>
      </w:r>
      <w:r>
        <w:rPr>
          <w:rFonts w:ascii="Verdana" w:hAnsi="Verdana"/>
          <w:sz w:val="18"/>
          <w:szCs w:val="18"/>
        </w:rPr>
        <w:t xml:space="preserve"> de grond </w:t>
      </w:r>
      <w:r w:rsidR="005D65A3">
        <w:rPr>
          <w:rFonts w:ascii="Verdana" w:hAnsi="Verdana"/>
          <w:sz w:val="18"/>
          <w:szCs w:val="18"/>
        </w:rPr>
        <w:t>wel</w:t>
      </w:r>
      <w:r>
        <w:rPr>
          <w:rFonts w:ascii="Verdana" w:hAnsi="Verdana"/>
          <w:sz w:val="18"/>
          <w:szCs w:val="18"/>
        </w:rPr>
        <w:t xml:space="preserve"> nodig heeft ter tijdelijke vervanging van die grond waarvoor vruchtwisseling noodzakelijk is. Of dit ook daadwerkelijk plaatsvindt en wat de gevolgen daarvan zijn voor grond van een akkerbouwer en melkveehouder, is ons niet bekend. Als ook de grond die de melkveehouder uit</w:t>
      </w:r>
      <w:r w:rsidR="00B85B6D">
        <w:rPr>
          <w:rFonts w:ascii="Verdana" w:hAnsi="Verdana"/>
          <w:sz w:val="18"/>
          <w:szCs w:val="18"/>
        </w:rPr>
        <w:t xml:space="preserve"> </w:t>
      </w:r>
      <w:r>
        <w:rPr>
          <w:rFonts w:ascii="Verdana" w:hAnsi="Verdana"/>
          <w:sz w:val="18"/>
          <w:szCs w:val="18"/>
        </w:rPr>
        <w:t xml:space="preserve">gebruik geeft aan een akkerbouwer of bollenteler onder het bereik van de landbouwvrijstelling zou moeten vallen, vergt dat een wettelijke aanpassing van de landbouwvrijstelling. Een dergelijke aanpassing ligt vanwege de uitkomsten van de evaluatie van de landbouwvrijstelling echter niet voor de hand. We benadrukken dat het huidige beleidsbesluit een zo ruim als mogelijke uitleg geeft van het begrip vruchtwisseling bij de toepassing van de landbouwvrijstelling. Het blijft mogelijk voor melkveehouders om grond ter beschikking te stellen aan anderen. Voor die korte periode is de landbouwvrijstelling weliswaar niet van toepassing, maar dat betekent niet dat de gehele waardeontwikkeling van de grond niet langer meer is vrijgesteld </w:t>
      </w:r>
      <w:r>
        <w:rPr>
          <w:rFonts w:ascii="Verdana" w:hAnsi="Verdana"/>
          <w:sz w:val="18"/>
          <w:szCs w:val="18"/>
        </w:rPr>
        <w:lastRenderedPageBreak/>
        <w:t>onder de landbouwvrijstelling. De landbouwvrijstelling blijft van toepassing over de waardeontwikkeling in de periode dat deze in de eigen landbouwonderneming werd gebruikt en ook aan de overige wettelijke voorwaarden is voldaan.</w:t>
      </w:r>
    </w:p>
    <w:p w:rsidRPr="003C4DAE" w:rsidR="003C4DAE" w:rsidP="001B017D" w:rsidRDefault="003C4DAE" w14:paraId="778E61C6" w14:textId="51F1D03A">
      <w:pPr>
        <w:rPr>
          <w:rFonts w:ascii="Verdana" w:hAnsi="Verdana"/>
          <w:b/>
          <w:bCs/>
          <w:sz w:val="18"/>
          <w:szCs w:val="18"/>
        </w:rPr>
      </w:pPr>
      <w:r w:rsidRPr="003C4DAE">
        <w:rPr>
          <w:rFonts w:ascii="Verdana" w:hAnsi="Verdana"/>
          <w:b/>
          <w:bCs/>
          <w:sz w:val="18"/>
          <w:szCs w:val="18"/>
        </w:rPr>
        <w:t>Vraag 14</w:t>
      </w:r>
    </w:p>
    <w:p w:rsidR="008121C6" w:rsidP="001B017D" w:rsidRDefault="001B017D" w14:paraId="48D0EA54" w14:textId="11BA7BA6">
      <w:pPr>
        <w:rPr>
          <w:rFonts w:ascii="Verdana" w:hAnsi="Verdana"/>
          <w:sz w:val="18"/>
          <w:szCs w:val="18"/>
        </w:rPr>
      </w:pPr>
      <w:r w:rsidRPr="001B017D">
        <w:rPr>
          <w:rFonts w:ascii="Verdana" w:hAnsi="Verdana"/>
          <w:sz w:val="18"/>
          <w:szCs w:val="18"/>
        </w:rPr>
        <w:t>Deelt u de zorg dat de huidige voorwaarden nadelig kunnen uitpakken voor de voedselzekerheid en</w:t>
      </w:r>
      <w:r w:rsidR="00561CFA">
        <w:rPr>
          <w:rFonts w:ascii="Verdana" w:hAnsi="Verdana"/>
          <w:sz w:val="18"/>
          <w:szCs w:val="18"/>
        </w:rPr>
        <w:t xml:space="preserve"> </w:t>
      </w:r>
      <w:r w:rsidRPr="001B017D">
        <w:rPr>
          <w:rFonts w:ascii="Verdana" w:hAnsi="Verdana"/>
          <w:sz w:val="18"/>
          <w:szCs w:val="18"/>
        </w:rPr>
        <w:t>sierteeltsector? Kunt u uw antwoord onderbouwen?</w:t>
      </w:r>
    </w:p>
    <w:p w:rsidR="00863755" w:rsidP="001B017D" w:rsidRDefault="00863755" w14:paraId="42D055BD" w14:textId="3A7B60B5">
      <w:pPr>
        <w:rPr>
          <w:rFonts w:ascii="Verdana" w:hAnsi="Verdana"/>
          <w:b/>
          <w:bCs/>
          <w:sz w:val="18"/>
          <w:szCs w:val="18"/>
        </w:rPr>
      </w:pPr>
      <w:r w:rsidRPr="00863755">
        <w:rPr>
          <w:rFonts w:ascii="Verdana" w:hAnsi="Verdana"/>
          <w:b/>
          <w:bCs/>
          <w:sz w:val="18"/>
          <w:szCs w:val="18"/>
        </w:rPr>
        <w:t>Antwoord 14</w:t>
      </w:r>
    </w:p>
    <w:p w:rsidR="00E569D6" w:rsidP="001B017D" w:rsidRDefault="00AE423E" w14:paraId="0115045C" w14:textId="77777777">
      <w:pPr>
        <w:rPr>
          <w:rFonts w:ascii="Verdana" w:hAnsi="Verdana"/>
          <w:sz w:val="18"/>
          <w:szCs w:val="18"/>
        </w:rPr>
      </w:pPr>
      <w:r w:rsidRPr="007C77E5">
        <w:rPr>
          <w:rFonts w:ascii="Verdana" w:hAnsi="Verdana"/>
          <w:sz w:val="18"/>
          <w:szCs w:val="18"/>
        </w:rPr>
        <w:t>Op dit moment is niet bekend in hoeverre melkveehouders terughoudend zijn om grond uit te ruilen met akkerbouwers in het kader van wisselteelt. Voor akkerbouwers en bollentelers is</w:t>
      </w:r>
      <w:r>
        <w:rPr>
          <w:rFonts w:ascii="Verdana" w:hAnsi="Verdana"/>
          <w:sz w:val="18"/>
          <w:szCs w:val="18"/>
        </w:rPr>
        <w:t xml:space="preserve"> in samenwerking met melkveehouders</w:t>
      </w:r>
      <w:r w:rsidRPr="007C77E5">
        <w:rPr>
          <w:rFonts w:ascii="Verdana" w:hAnsi="Verdana"/>
          <w:sz w:val="18"/>
          <w:szCs w:val="18"/>
        </w:rPr>
        <w:t xml:space="preserve"> </w:t>
      </w:r>
      <w:r>
        <w:rPr>
          <w:rFonts w:ascii="Verdana" w:hAnsi="Verdana"/>
          <w:sz w:val="18"/>
          <w:szCs w:val="18"/>
        </w:rPr>
        <w:t>wisselteelt</w:t>
      </w:r>
      <w:r w:rsidRPr="007C77E5">
        <w:rPr>
          <w:rFonts w:ascii="Verdana" w:hAnsi="Verdana"/>
          <w:sz w:val="18"/>
          <w:szCs w:val="18"/>
        </w:rPr>
        <w:t xml:space="preserve"> </w:t>
      </w:r>
      <w:r>
        <w:rPr>
          <w:rFonts w:ascii="Verdana" w:hAnsi="Verdana"/>
          <w:sz w:val="18"/>
          <w:szCs w:val="18"/>
        </w:rPr>
        <w:t xml:space="preserve">vaak </w:t>
      </w:r>
      <w:r w:rsidRPr="007C77E5">
        <w:rPr>
          <w:rFonts w:ascii="Verdana" w:hAnsi="Verdana"/>
          <w:sz w:val="18"/>
          <w:szCs w:val="18"/>
        </w:rPr>
        <w:t>een onderdeel van het bouwplan</w:t>
      </w:r>
      <w:r>
        <w:rPr>
          <w:rFonts w:ascii="Verdana" w:hAnsi="Verdana"/>
          <w:sz w:val="18"/>
          <w:szCs w:val="18"/>
        </w:rPr>
        <w:t xml:space="preserve"> </w:t>
      </w:r>
      <w:r w:rsidRPr="00F24EEC">
        <w:rPr>
          <w:rFonts w:ascii="Verdana" w:hAnsi="Verdana"/>
          <w:sz w:val="18"/>
          <w:szCs w:val="18"/>
        </w:rPr>
        <w:t>met als doel de bedrijfsvoering op dezelfde oppervlakte te kunnen continueren</w:t>
      </w:r>
      <w:r w:rsidRPr="007C77E5">
        <w:rPr>
          <w:rFonts w:ascii="Verdana" w:hAnsi="Verdana"/>
          <w:sz w:val="18"/>
          <w:szCs w:val="18"/>
        </w:rPr>
        <w:t xml:space="preserve">. </w:t>
      </w:r>
      <w:proofErr w:type="gramStart"/>
      <w:r w:rsidRPr="007C77E5">
        <w:rPr>
          <w:rFonts w:ascii="Verdana" w:hAnsi="Verdana"/>
          <w:sz w:val="18"/>
          <w:szCs w:val="18"/>
        </w:rPr>
        <w:t>Indien</w:t>
      </w:r>
      <w:proofErr w:type="gramEnd"/>
      <w:r w:rsidRPr="007C77E5">
        <w:rPr>
          <w:rFonts w:ascii="Verdana" w:hAnsi="Verdana"/>
          <w:sz w:val="18"/>
          <w:szCs w:val="18"/>
        </w:rPr>
        <w:t xml:space="preserve"> zij geen afspraken kunnen maken met melkveehouders over wisselteelt, zullen zij hun </w:t>
      </w:r>
      <w:r>
        <w:rPr>
          <w:rFonts w:ascii="Verdana" w:hAnsi="Verdana"/>
          <w:sz w:val="18"/>
          <w:szCs w:val="18"/>
        </w:rPr>
        <w:t xml:space="preserve">bedrijfsvoering hierop moeten </w:t>
      </w:r>
      <w:r w:rsidRPr="007C77E5">
        <w:rPr>
          <w:rFonts w:ascii="Verdana" w:hAnsi="Verdana"/>
          <w:sz w:val="18"/>
          <w:szCs w:val="18"/>
        </w:rPr>
        <w:t>aanpassen.</w:t>
      </w:r>
    </w:p>
    <w:p w:rsidRPr="003C4DAE" w:rsidR="003C4DAE" w:rsidP="001B017D" w:rsidRDefault="003C4DAE" w14:paraId="47E99B64" w14:textId="6947C31C">
      <w:pPr>
        <w:rPr>
          <w:rFonts w:ascii="Verdana" w:hAnsi="Verdana"/>
          <w:b/>
          <w:bCs/>
          <w:sz w:val="18"/>
          <w:szCs w:val="18"/>
        </w:rPr>
      </w:pPr>
      <w:r w:rsidRPr="003C4DAE">
        <w:rPr>
          <w:rFonts w:ascii="Verdana" w:hAnsi="Verdana"/>
          <w:b/>
          <w:bCs/>
          <w:sz w:val="18"/>
          <w:szCs w:val="18"/>
        </w:rPr>
        <w:t>Vraag 15</w:t>
      </w:r>
    </w:p>
    <w:p w:rsidR="001B017D" w:rsidP="001B017D" w:rsidRDefault="001B017D" w14:paraId="7B9ECF10" w14:textId="67FB2CCF">
      <w:pPr>
        <w:rPr>
          <w:rFonts w:ascii="Verdana" w:hAnsi="Verdana"/>
          <w:sz w:val="18"/>
          <w:szCs w:val="18"/>
        </w:rPr>
      </w:pPr>
      <w:r w:rsidRPr="001B017D">
        <w:rPr>
          <w:rFonts w:ascii="Verdana" w:hAnsi="Verdana"/>
          <w:sz w:val="18"/>
          <w:szCs w:val="18"/>
        </w:rPr>
        <w:t>Erkent u dat de regeling ook de extensivering van de melkveehouderij kan bemoeilijken, doordat de</w:t>
      </w:r>
      <w:r w:rsidR="00561CFA">
        <w:rPr>
          <w:rFonts w:ascii="Verdana" w:hAnsi="Verdana"/>
          <w:sz w:val="18"/>
          <w:szCs w:val="18"/>
        </w:rPr>
        <w:t xml:space="preserve"> </w:t>
      </w:r>
      <w:r w:rsidRPr="001B017D">
        <w:rPr>
          <w:rFonts w:ascii="Verdana" w:hAnsi="Verdana"/>
          <w:sz w:val="18"/>
          <w:szCs w:val="18"/>
        </w:rPr>
        <w:t>vraag naar geschikte wisselteeltgrond en daarmee de grondprijs verder kan stijgen? Hoe gaat u</w:t>
      </w:r>
      <w:r w:rsidR="00561CFA">
        <w:rPr>
          <w:rFonts w:ascii="Verdana" w:hAnsi="Verdana"/>
          <w:sz w:val="18"/>
          <w:szCs w:val="18"/>
        </w:rPr>
        <w:t xml:space="preserve"> </w:t>
      </w:r>
      <w:r w:rsidRPr="001B017D">
        <w:rPr>
          <w:rFonts w:ascii="Verdana" w:hAnsi="Verdana"/>
          <w:sz w:val="18"/>
          <w:szCs w:val="18"/>
        </w:rPr>
        <w:t>voorkomen dat melkveehouders hierdoor moeilijker extra grond kunnen verwerven?</w:t>
      </w:r>
    </w:p>
    <w:p w:rsidR="00863755" w:rsidP="001B017D" w:rsidRDefault="00863755" w14:paraId="0926A4D7" w14:textId="1B3DF7B9">
      <w:pPr>
        <w:rPr>
          <w:rFonts w:ascii="Verdana" w:hAnsi="Verdana"/>
          <w:b/>
          <w:bCs/>
          <w:sz w:val="18"/>
          <w:szCs w:val="18"/>
        </w:rPr>
      </w:pPr>
      <w:r>
        <w:rPr>
          <w:rFonts w:ascii="Verdana" w:hAnsi="Verdana"/>
          <w:b/>
          <w:bCs/>
          <w:sz w:val="18"/>
          <w:szCs w:val="18"/>
        </w:rPr>
        <w:t>Antwoord 15</w:t>
      </w:r>
    </w:p>
    <w:p w:rsidRPr="001B017D" w:rsidR="00AE423E" w:rsidP="001B017D" w:rsidRDefault="00AE423E" w14:paraId="482C9DA5" w14:textId="5083F630">
      <w:pPr>
        <w:rPr>
          <w:rFonts w:ascii="Verdana" w:hAnsi="Verdana"/>
          <w:sz w:val="18"/>
          <w:szCs w:val="18"/>
        </w:rPr>
      </w:pPr>
      <w:r>
        <w:rPr>
          <w:rFonts w:ascii="Verdana" w:hAnsi="Verdana"/>
          <w:sz w:val="18"/>
          <w:szCs w:val="18"/>
        </w:rPr>
        <w:t xml:space="preserve">Voor </w:t>
      </w:r>
      <w:r w:rsidRPr="00590164">
        <w:rPr>
          <w:rFonts w:ascii="Verdana" w:hAnsi="Verdana"/>
          <w:sz w:val="18"/>
          <w:szCs w:val="18"/>
        </w:rPr>
        <w:t xml:space="preserve">melkveehouders </w:t>
      </w:r>
      <w:r>
        <w:rPr>
          <w:rFonts w:ascii="Verdana" w:hAnsi="Verdana"/>
          <w:sz w:val="18"/>
          <w:szCs w:val="18"/>
        </w:rPr>
        <w:t xml:space="preserve">bestaat </w:t>
      </w:r>
      <w:r w:rsidRPr="00590164">
        <w:rPr>
          <w:rFonts w:ascii="Verdana" w:hAnsi="Verdana"/>
          <w:sz w:val="18"/>
          <w:szCs w:val="18"/>
        </w:rPr>
        <w:t xml:space="preserve">in beginsel </w:t>
      </w:r>
      <w:r>
        <w:rPr>
          <w:rFonts w:ascii="Verdana" w:hAnsi="Verdana"/>
          <w:sz w:val="18"/>
          <w:szCs w:val="18"/>
        </w:rPr>
        <w:t>geen</w:t>
      </w:r>
      <w:r w:rsidRPr="00590164">
        <w:rPr>
          <w:rFonts w:ascii="Verdana" w:hAnsi="Verdana"/>
          <w:sz w:val="18"/>
          <w:szCs w:val="18"/>
        </w:rPr>
        <w:t xml:space="preserve"> noodzaak tot grondruil, aangezien bij de teelt van gras geen sprake is van een verplichte vruchtwisseling. Hierdoor kan de prikkel om grond beschikbaar te stellen aan andere sectoren, zoals de akkerbouw, mogelijk beperkter zijn</w:t>
      </w:r>
      <w:r>
        <w:rPr>
          <w:rFonts w:ascii="Verdana" w:hAnsi="Verdana"/>
          <w:sz w:val="18"/>
          <w:szCs w:val="18"/>
        </w:rPr>
        <w:t xml:space="preserve"> wanneer tijdens de periode van </w:t>
      </w:r>
      <w:proofErr w:type="spellStart"/>
      <w:r>
        <w:rPr>
          <w:rFonts w:ascii="Verdana" w:hAnsi="Verdana"/>
          <w:sz w:val="18"/>
          <w:szCs w:val="18"/>
        </w:rPr>
        <w:t>uitgebruikgeving</w:t>
      </w:r>
      <w:proofErr w:type="spellEnd"/>
      <w:r>
        <w:rPr>
          <w:rFonts w:ascii="Verdana" w:hAnsi="Verdana"/>
          <w:sz w:val="18"/>
          <w:szCs w:val="18"/>
        </w:rPr>
        <w:t xml:space="preserve"> de landbouwvrijstelling mislopen.</w:t>
      </w:r>
      <w:r w:rsidRPr="00590164">
        <w:rPr>
          <w:rFonts w:ascii="Verdana" w:hAnsi="Verdana"/>
          <w:sz w:val="18"/>
          <w:szCs w:val="18"/>
        </w:rPr>
        <w:t xml:space="preserve"> </w:t>
      </w:r>
      <w:r>
        <w:rPr>
          <w:rFonts w:ascii="Verdana" w:hAnsi="Verdana"/>
          <w:sz w:val="18"/>
          <w:szCs w:val="18"/>
        </w:rPr>
        <w:t>In hoeverre zij daadwerkelijk minder bereid zijn hun grond uit</w:t>
      </w:r>
      <w:r w:rsidR="008A3A5E">
        <w:rPr>
          <w:rFonts w:ascii="Verdana" w:hAnsi="Verdana"/>
          <w:sz w:val="18"/>
          <w:szCs w:val="18"/>
        </w:rPr>
        <w:t xml:space="preserve"> </w:t>
      </w:r>
      <w:r>
        <w:rPr>
          <w:rFonts w:ascii="Verdana" w:hAnsi="Verdana"/>
          <w:sz w:val="18"/>
          <w:szCs w:val="18"/>
        </w:rPr>
        <w:t>gebruik te geven aan akkerbouwers is niet bekend.</w:t>
      </w:r>
    </w:p>
    <w:p w:rsidRPr="003C4DAE" w:rsidR="003C4DAE" w:rsidP="001B017D" w:rsidRDefault="003C4DAE" w14:paraId="78FD3A54" w14:textId="77777777">
      <w:pPr>
        <w:rPr>
          <w:rFonts w:ascii="Verdana" w:hAnsi="Verdana"/>
          <w:b/>
          <w:bCs/>
          <w:sz w:val="18"/>
          <w:szCs w:val="18"/>
        </w:rPr>
      </w:pPr>
      <w:r w:rsidRPr="003C4DAE">
        <w:rPr>
          <w:rFonts w:ascii="Verdana" w:hAnsi="Verdana"/>
          <w:b/>
          <w:bCs/>
          <w:sz w:val="18"/>
          <w:szCs w:val="18"/>
        </w:rPr>
        <w:t>Vraag 16</w:t>
      </w:r>
    </w:p>
    <w:p w:rsidR="00863755" w:rsidP="001B017D" w:rsidRDefault="001B017D" w14:paraId="67D7141A" w14:textId="412B1B69">
      <w:pPr>
        <w:rPr>
          <w:rFonts w:ascii="Verdana" w:hAnsi="Verdana"/>
          <w:sz w:val="18"/>
          <w:szCs w:val="18"/>
        </w:rPr>
      </w:pPr>
      <w:r w:rsidRPr="001B017D">
        <w:rPr>
          <w:rFonts w:ascii="Verdana" w:hAnsi="Verdana"/>
          <w:sz w:val="18"/>
          <w:szCs w:val="18"/>
        </w:rPr>
        <w:t>Wat gebeurt er bij een bedrijfsoverdracht binnen de familie met een fiscale claim die is ontstaan</w:t>
      </w:r>
      <w:r w:rsidR="00561CFA">
        <w:rPr>
          <w:rFonts w:ascii="Verdana" w:hAnsi="Verdana"/>
          <w:sz w:val="18"/>
          <w:szCs w:val="18"/>
        </w:rPr>
        <w:t xml:space="preserve"> </w:t>
      </w:r>
      <w:r w:rsidRPr="001B017D">
        <w:rPr>
          <w:rFonts w:ascii="Verdana" w:hAnsi="Verdana"/>
          <w:sz w:val="18"/>
          <w:szCs w:val="18"/>
        </w:rPr>
        <w:t>doordat grond tijdelijk voor wisselteelt uit gebruik is gegeven? Kan deze claim worden doorgeschoven</w:t>
      </w:r>
      <w:r w:rsidR="00561CFA">
        <w:rPr>
          <w:rFonts w:ascii="Verdana" w:hAnsi="Verdana"/>
          <w:sz w:val="18"/>
          <w:szCs w:val="18"/>
        </w:rPr>
        <w:t xml:space="preserve"> </w:t>
      </w:r>
      <w:r w:rsidRPr="001B017D">
        <w:rPr>
          <w:rFonts w:ascii="Verdana" w:hAnsi="Verdana"/>
          <w:sz w:val="18"/>
          <w:szCs w:val="18"/>
        </w:rPr>
        <w:t>naar de bedrijfsopvolger en, zo ja, onder welke voorwaarden?</w:t>
      </w:r>
    </w:p>
    <w:p w:rsidR="00015809" w:rsidP="001B017D" w:rsidRDefault="00015809" w14:paraId="64EB30E2" w14:textId="2785C3CB">
      <w:pPr>
        <w:rPr>
          <w:rFonts w:ascii="Verdana" w:hAnsi="Verdana"/>
          <w:b/>
          <w:bCs/>
          <w:sz w:val="18"/>
          <w:szCs w:val="18"/>
        </w:rPr>
      </w:pPr>
      <w:r w:rsidRPr="00015809">
        <w:rPr>
          <w:rFonts w:ascii="Verdana" w:hAnsi="Verdana"/>
          <w:b/>
          <w:bCs/>
          <w:sz w:val="18"/>
          <w:szCs w:val="18"/>
        </w:rPr>
        <w:t>Antwoord 16</w:t>
      </w:r>
    </w:p>
    <w:p w:rsidRPr="001B017D" w:rsidR="00AF708E" w:rsidP="001B017D" w:rsidRDefault="00302546" w14:paraId="7FD60FFD" w14:textId="75F1FB63">
      <w:pPr>
        <w:rPr>
          <w:rFonts w:ascii="Verdana" w:hAnsi="Verdana"/>
          <w:sz w:val="18"/>
          <w:szCs w:val="18"/>
        </w:rPr>
      </w:pPr>
      <w:r>
        <w:rPr>
          <w:rFonts w:ascii="Verdana" w:hAnsi="Verdana"/>
          <w:sz w:val="18"/>
          <w:szCs w:val="18"/>
        </w:rPr>
        <w:t xml:space="preserve">Vruchtwisseling speelt ook een rol bij de toepassing van de bedrijfsopvolgingsregeling in de schenk- en erfbelasting (BOR) en de doorschuifregeling voor het aanmerkelijk belang (DSR </w:t>
      </w:r>
      <w:proofErr w:type="spellStart"/>
      <w:r>
        <w:rPr>
          <w:rFonts w:ascii="Verdana" w:hAnsi="Verdana"/>
          <w:sz w:val="18"/>
          <w:szCs w:val="18"/>
        </w:rPr>
        <w:t>ab</w:t>
      </w:r>
      <w:proofErr w:type="spellEnd"/>
      <w:r>
        <w:rPr>
          <w:rFonts w:ascii="Verdana" w:hAnsi="Verdana"/>
          <w:sz w:val="18"/>
          <w:szCs w:val="18"/>
        </w:rPr>
        <w:t>)</w:t>
      </w:r>
      <w:r w:rsidR="00E569D6">
        <w:rPr>
          <w:rFonts w:ascii="Verdana" w:hAnsi="Verdana"/>
          <w:sz w:val="18"/>
          <w:szCs w:val="18"/>
        </w:rPr>
        <w:t xml:space="preserve"> bij schenking of vererving van een landbouwonderneming</w:t>
      </w:r>
      <w:r>
        <w:rPr>
          <w:rFonts w:ascii="Verdana" w:hAnsi="Verdana"/>
          <w:sz w:val="18"/>
          <w:szCs w:val="18"/>
        </w:rPr>
        <w:t xml:space="preserve">. </w:t>
      </w:r>
      <w:r w:rsidRPr="00852EC8">
        <w:rPr>
          <w:rFonts w:ascii="Verdana" w:hAnsi="Verdana"/>
          <w:sz w:val="18"/>
          <w:szCs w:val="18"/>
        </w:rPr>
        <w:t xml:space="preserve">Onroerende zaken die ter beschikking worden gesteld aan een ander komen sinds 1 januari 2024 niet langer in aanmerking voor de BOR en DSR </w:t>
      </w:r>
      <w:proofErr w:type="spellStart"/>
      <w:r w:rsidRPr="00852EC8">
        <w:rPr>
          <w:rFonts w:ascii="Verdana" w:hAnsi="Verdana"/>
          <w:sz w:val="18"/>
          <w:szCs w:val="18"/>
        </w:rPr>
        <w:t>ab</w:t>
      </w:r>
      <w:proofErr w:type="spellEnd"/>
      <w:r>
        <w:rPr>
          <w:rFonts w:ascii="Verdana" w:hAnsi="Verdana"/>
          <w:sz w:val="18"/>
          <w:szCs w:val="18"/>
        </w:rPr>
        <w:t>, de zogenoemde vastgoedmaatregel</w:t>
      </w:r>
      <w:r w:rsidRPr="00852EC8">
        <w:rPr>
          <w:rFonts w:ascii="Verdana" w:hAnsi="Verdana"/>
          <w:sz w:val="18"/>
          <w:szCs w:val="18"/>
        </w:rPr>
        <w:t xml:space="preserve">. Er geldt echter een uitzondering op deze maatregel voor de terbeschikkingstelling van los land in het kader van teelten waarvoor vruchtwisseling noodzakelijk is als bedoeld in </w:t>
      </w:r>
      <w:r>
        <w:rPr>
          <w:rFonts w:ascii="Verdana" w:hAnsi="Verdana"/>
          <w:sz w:val="18"/>
          <w:szCs w:val="18"/>
        </w:rPr>
        <w:t xml:space="preserve">de teeltpachtwetgeving zoals opgenomen in </w:t>
      </w:r>
      <w:r w:rsidR="00106DCB">
        <w:rPr>
          <w:rFonts w:ascii="Verdana" w:hAnsi="Verdana"/>
          <w:sz w:val="18"/>
          <w:szCs w:val="18"/>
        </w:rPr>
        <w:t xml:space="preserve">titel </w:t>
      </w:r>
      <w:r>
        <w:rPr>
          <w:rFonts w:ascii="Verdana" w:hAnsi="Verdana"/>
          <w:sz w:val="18"/>
          <w:szCs w:val="18"/>
        </w:rPr>
        <w:t>5 van Boek 7 van het Burgerlijk Wetboek (BW).</w:t>
      </w:r>
      <w:r>
        <w:rPr>
          <w:rStyle w:val="Voetnootmarkering"/>
          <w:rFonts w:ascii="Verdana" w:hAnsi="Verdana"/>
          <w:sz w:val="18"/>
          <w:szCs w:val="18"/>
        </w:rPr>
        <w:footnoteReference w:id="8"/>
      </w:r>
      <w:r>
        <w:rPr>
          <w:rFonts w:ascii="Verdana" w:hAnsi="Verdana"/>
          <w:sz w:val="18"/>
          <w:szCs w:val="18"/>
        </w:rPr>
        <w:t xml:space="preserve"> </w:t>
      </w:r>
      <w:r w:rsidRPr="00852EC8">
        <w:rPr>
          <w:rFonts w:ascii="Verdana" w:hAnsi="Verdana"/>
          <w:sz w:val="18"/>
          <w:szCs w:val="18"/>
        </w:rPr>
        <w:t>Teeltpacht wordt beoordeeld vanuit het perspectief van de pachter</w:t>
      </w:r>
      <w:r>
        <w:rPr>
          <w:rFonts w:ascii="Verdana" w:hAnsi="Verdana"/>
          <w:sz w:val="18"/>
          <w:szCs w:val="18"/>
        </w:rPr>
        <w:t xml:space="preserve"> (of gebruiker van de grond)</w:t>
      </w:r>
      <w:r w:rsidRPr="00852EC8">
        <w:rPr>
          <w:rFonts w:ascii="Verdana" w:hAnsi="Verdana"/>
          <w:sz w:val="18"/>
          <w:szCs w:val="18"/>
        </w:rPr>
        <w:t>. Bepaalde gewassen zoals gras of ma</w:t>
      </w:r>
      <w:r>
        <w:rPr>
          <w:rFonts w:ascii="Verdana" w:hAnsi="Verdana"/>
          <w:sz w:val="18"/>
          <w:szCs w:val="18"/>
        </w:rPr>
        <w:t>ï</w:t>
      </w:r>
      <w:r w:rsidRPr="00852EC8">
        <w:rPr>
          <w:rFonts w:ascii="Verdana" w:hAnsi="Verdana"/>
          <w:sz w:val="18"/>
          <w:szCs w:val="18"/>
        </w:rPr>
        <w:t>s zijn uitgezonderd van de teeltpachtwetgeving</w:t>
      </w:r>
      <w:r>
        <w:rPr>
          <w:rFonts w:ascii="Verdana" w:hAnsi="Verdana"/>
          <w:sz w:val="18"/>
          <w:szCs w:val="18"/>
        </w:rPr>
        <w:t>,</w:t>
      </w:r>
      <w:r w:rsidRPr="00852EC8">
        <w:rPr>
          <w:rFonts w:ascii="Verdana" w:hAnsi="Verdana"/>
          <w:sz w:val="18"/>
          <w:szCs w:val="18"/>
        </w:rPr>
        <w:t xml:space="preserve"> omdat voor deze gewassen vruchtwisseling niet noodzakelijk is. Als een akkerbouwer grond verpacht aan de melkveehouder die hier gras of ma</w:t>
      </w:r>
      <w:r>
        <w:rPr>
          <w:rFonts w:ascii="Verdana" w:hAnsi="Verdana"/>
          <w:sz w:val="18"/>
          <w:szCs w:val="18"/>
        </w:rPr>
        <w:t>ï</w:t>
      </w:r>
      <w:r w:rsidRPr="00852EC8">
        <w:rPr>
          <w:rFonts w:ascii="Verdana" w:hAnsi="Verdana"/>
          <w:sz w:val="18"/>
          <w:szCs w:val="18"/>
        </w:rPr>
        <w:t xml:space="preserve">s op teelt, kan geen teeltpachtovereenkomst worden gesloten. De BOR en DSR </w:t>
      </w:r>
      <w:proofErr w:type="spellStart"/>
      <w:r w:rsidRPr="00852EC8">
        <w:rPr>
          <w:rFonts w:ascii="Verdana" w:hAnsi="Verdana"/>
          <w:sz w:val="18"/>
          <w:szCs w:val="18"/>
        </w:rPr>
        <w:t>ab</w:t>
      </w:r>
      <w:proofErr w:type="spellEnd"/>
      <w:r w:rsidRPr="00852EC8">
        <w:rPr>
          <w:rFonts w:ascii="Verdana" w:hAnsi="Verdana"/>
          <w:sz w:val="18"/>
          <w:szCs w:val="18"/>
        </w:rPr>
        <w:t xml:space="preserve"> zijn dan niet van toepassing.</w:t>
      </w:r>
      <w:r>
        <w:rPr>
          <w:rFonts w:ascii="Verdana" w:hAnsi="Verdana"/>
          <w:sz w:val="18"/>
          <w:szCs w:val="18"/>
        </w:rPr>
        <w:t xml:space="preserve"> In de kabinetsreactie op de motie </w:t>
      </w:r>
      <w:proofErr w:type="spellStart"/>
      <w:r>
        <w:rPr>
          <w:rFonts w:ascii="Verdana" w:hAnsi="Verdana"/>
          <w:sz w:val="18"/>
          <w:szCs w:val="18"/>
        </w:rPr>
        <w:t>Grinwis</w:t>
      </w:r>
      <w:proofErr w:type="spellEnd"/>
      <w:r>
        <w:rPr>
          <w:rFonts w:ascii="Verdana" w:hAnsi="Verdana"/>
          <w:sz w:val="18"/>
          <w:szCs w:val="18"/>
        </w:rPr>
        <w:t xml:space="preserve"> is aangegeven dat onderzocht wordt of de uitzondering op de vastgoedmaatregel </w:t>
      </w:r>
      <w:r w:rsidR="00CE12F0">
        <w:rPr>
          <w:rFonts w:ascii="Verdana" w:hAnsi="Verdana"/>
          <w:sz w:val="18"/>
          <w:szCs w:val="18"/>
        </w:rPr>
        <w:t xml:space="preserve">op dit punt </w:t>
      </w:r>
      <w:r>
        <w:rPr>
          <w:rFonts w:ascii="Verdana" w:hAnsi="Verdana"/>
          <w:sz w:val="18"/>
          <w:szCs w:val="18"/>
        </w:rPr>
        <w:t>kan worden verruimd.</w:t>
      </w:r>
      <w:r>
        <w:rPr>
          <w:rStyle w:val="Voetnootmarkering"/>
          <w:rFonts w:ascii="Verdana" w:hAnsi="Verdana"/>
          <w:sz w:val="18"/>
          <w:szCs w:val="18"/>
        </w:rPr>
        <w:footnoteReference w:id="9"/>
      </w:r>
      <w:r>
        <w:rPr>
          <w:rFonts w:ascii="Verdana" w:hAnsi="Verdana"/>
          <w:sz w:val="18"/>
          <w:szCs w:val="18"/>
        </w:rPr>
        <w:t xml:space="preserve"> De insteek is om te komen tot een verruiming die bewerkstelligt dat bij uitruil van grond tussen akkerbouwers en melkveehouders de uitzondering</w:t>
      </w:r>
      <w:r w:rsidR="00BC0EA3">
        <w:rPr>
          <w:rFonts w:ascii="Verdana" w:hAnsi="Verdana"/>
          <w:sz w:val="18"/>
          <w:szCs w:val="18"/>
        </w:rPr>
        <w:t xml:space="preserve"> op de vastgoedmaatregel</w:t>
      </w:r>
      <w:r>
        <w:rPr>
          <w:rFonts w:ascii="Verdana" w:hAnsi="Verdana"/>
          <w:sz w:val="18"/>
          <w:szCs w:val="18"/>
        </w:rPr>
        <w:t xml:space="preserve"> ook gaat gelden voor door akkerbouwers in het kader van noodzakelijke vruchtwisseling verpachte grond. In de Fiscale Verzamelwet 202</w:t>
      </w:r>
      <w:r w:rsidR="00BC0EA3">
        <w:rPr>
          <w:rFonts w:ascii="Verdana" w:hAnsi="Verdana"/>
          <w:sz w:val="18"/>
          <w:szCs w:val="18"/>
        </w:rPr>
        <w:t xml:space="preserve">8 </w:t>
      </w:r>
      <w:r>
        <w:rPr>
          <w:rFonts w:ascii="Verdana" w:hAnsi="Verdana"/>
          <w:sz w:val="18"/>
          <w:szCs w:val="18"/>
        </w:rPr>
        <w:t>zal hiertoe een maatregel worden uitgewerkt.</w:t>
      </w:r>
    </w:p>
    <w:p w:rsidRPr="003C4DAE" w:rsidR="003C4DAE" w:rsidP="001B017D" w:rsidRDefault="003C4DAE" w14:paraId="46E1B958" w14:textId="77777777">
      <w:pPr>
        <w:rPr>
          <w:rFonts w:ascii="Verdana" w:hAnsi="Verdana"/>
          <w:b/>
          <w:bCs/>
          <w:sz w:val="18"/>
          <w:szCs w:val="18"/>
        </w:rPr>
      </w:pPr>
      <w:r w:rsidRPr="003C4DAE">
        <w:rPr>
          <w:rFonts w:ascii="Verdana" w:hAnsi="Verdana"/>
          <w:b/>
          <w:bCs/>
          <w:sz w:val="18"/>
          <w:szCs w:val="18"/>
        </w:rPr>
        <w:t>Vraag 17</w:t>
      </w:r>
    </w:p>
    <w:p w:rsidR="001B017D" w:rsidP="001B017D" w:rsidRDefault="001B017D" w14:paraId="7AEF8FE9" w14:textId="01EB9C8F">
      <w:pPr>
        <w:rPr>
          <w:rFonts w:ascii="Verdana" w:hAnsi="Verdana"/>
          <w:sz w:val="18"/>
          <w:szCs w:val="18"/>
        </w:rPr>
      </w:pPr>
      <w:r w:rsidRPr="001B017D">
        <w:rPr>
          <w:rFonts w:ascii="Verdana" w:hAnsi="Verdana"/>
          <w:sz w:val="18"/>
          <w:szCs w:val="18"/>
        </w:rPr>
        <w:lastRenderedPageBreak/>
        <w:t xml:space="preserve">Bent u gezien de gevolgen voor </w:t>
      </w:r>
      <w:proofErr w:type="gramStart"/>
      <w:r w:rsidRPr="001B017D">
        <w:rPr>
          <w:rFonts w:ascii="Verdana" w:hAnsi="Verdana"/>
          <w:sz w:val="18"/>
          <w:szCs w:val="18"/>
        </w:rPr>
        <w:t>reeds</w:t>
      </w:r>
      <w:proofErr w:type="gramEnd"/>
      <w:r w:rsidRPr="001B017D">
        <w:rPr>
          <w:rFonts w:ascii="Verdana" w:hAnsi="Verdana"/>
          <w:sz w:val="18"/>
          <w:szCs w:val="18"/>
        </w:rPr>
        <w:t xml:space="preserve"> gemaakte teeltplannen bereid tijdelijk maatwerk of een ruimere</w:t>
      </w:r>
      <w:r w:rsidR="00561CFA">
        <w:rPr>
          <w:rFonts w:ascii="Verdana" w:hAnsi="Verdana"/>
          <w:sz w:val="18"/>
          <w:szCs w:val="18"/>
        </w:rPr>
        <w:t xml:space="preserve"> </w:t>
      </w:r>
      <w:r w:rsidRPr="001B017D">
        <w:rPr>
          <w:rFonts w:ascii="Verdana" w:hAnsi="Verdana"/>
          <w:sz w:val="18"/>
          <w:szCs w:val="18"/>
        </w:rPr>
        <w:t>overgangsregeling toe te passen totdat een structurele oplossing is gevonden?</w:t>
      </w:r>
    </w:p>
    <w:p w:rsidR="00015809" w:rsidP="001B017D" w:rsidRDefault="00015809" w14:paraId="26ACF680" w14:textId="1E144757">
      <w:pPr>
        <w:rPr>
          <w:rFonts w:ascii="Verdana" w:hAnsi="Verdana"/>
          <w:b/>
          <w:bCs/>
          <w:sz w:val="18"/>
          <w:szCs w:val="18"/>
        </w:rPr>
      </w:pPr>
      <w:r>
        <w:rPr>
          <w:rFonts w:ascii="Verdana" w:hAnsi="Verdana"/>
          <w:b/>
          <w:bCs/>
          <w:sz w:val="18"/>
          <w:szCs w:val="18"/>
        </w:rPr>
        <w:t>Antwoord 17</w:t>
      </w:r>
    </w:p>
    <w:p w:rsidRPr="00302546" w:rsidR="00AF708E" w:rsidP="001B017D" w:rsidRDefault="00357E3D" w14:paraId="26CC9820" w14:textId="7188817A">
      <w:pPr>
        <w:rPr>
          <w:rFonts w:ascii="Verdana" w:hAnsi="Verdana"/>
          <w:sz w:val="18"/>
          <w:szCs w:val="18"/>
        </w:rPr>
      </w:pPr>
      <w:r>
        <w:rPr>
          <w:rFonts w:ascii="Verdana" w:hAnsi="Verdana"/>
          <w:sz w:val="18"/>
          <w:szCs w:val="18"/>
        </w:rPr>
        <w:t xml:space="preserve">De invulling van het begrip vruchtwisseling in het huidige beleidsbesluit is op hoofdlijnen gelijk aan de invulling die daaraan al in de werkafspraak </w:t>
      </w:r>
      <w:r w:rsidR="005D44D8">
        <w:rPr>
          <w:rFonts w:ascii="Verdana" w:hAnsi="Verdana"/>
          <w:sz w:val="18"/>
          <w:szCs w:val="18"/>
        </w:rPr>
        <w:t xml:space="preserve">uit </w:t>
      </w:r>
      <w:r w:rsidR="00AE423E">
        <w:rPr>
          <w:rFonts w:ascii="Verdana" w:hAnsi="Verdana"/>
          <w:sz w:val="18"/>
          <w:szCs w:val="18"/>
        </w:rPr>
        <w:t xml:space="preserve">2014 </w:t>
      </w:r>
      <w:r w:rsidR="005D44D8">
        <w:rPr>
          <w:rFonts w:ascii="Verdana" w:hAnsi="Verdana"/>
          <w:sz w:val="18"/>
          <w:szCs w:val="18"/>
        </w:rPr>
        <w:t>tussen de Belastingdienst en LTO Nederland is gegeven</w:t>
      </w:r>
      <w:r>
        <w:rPr>
          <w:rFonts w:ascii="Verdana" w:hAnsi="Verdana"/>
          <w:sz w:val="18"/>
          <w:szCs w:val="18"/>
        </w:rPr>
        <w:t xml:space="preserve">. </w:t>
      </w:r>
      <w:r w:rsidRPr="00357E3D">
        <w:rPr>
          <w:rFonts w:ascii="Verdana" w:hAnsi="Verdana"/>
          <w:sz w:val="18"/>
          <w:szCs w:val="18"/>
        </w:rPr>
        <w:t>De werkwijze die het beleidsbesluit voorschrijft</w:t>
      </w:r>
      <w:r w:rsidR="00B85B6D">
        <w:rPr>
          <w:rFonts w:ascii="Verdana" w:hAnsi="Verdana"/>
          <w:sz w:val="18"/>
          <w:szCs w:val="18"/>
        </w:rPr>
        <w:t>,</w:t>
      </w:r>
      <w:r w:rsidRPr="00357E3D">
        <w:rPr>
          <w:rFonts w:ascii="Verdana" w:hAnsi="Verdana"/>
          <w:sz w:val="18"/>
          <w:szCs w:val="18"/>
        </w:rPr>
        <w:t xml:space="preserve"> verschilt dus niet wezenlijk van de werkwijze die al sinds de genoemde werkafspraak wordt gehanteerd. </w:t>
      </w:r>
      <w:r w:rsidR="005D44D8">
        <w:rPr>
          <w:rFonts w:ascii="Verdana" w:hAnsi="Verdana"/>
          <w:sz w:val="18"/>
          <w:szCs w:val="18"/>
        </w:rPr>
        <w:t xml:space="preserve">In de reeds gemaakte teeltplannen werd al rekening gehouden met of was het in ieder geval mogelijk om rekening te houden met deze werkwijze. </w:t>
      </w:r>
      <w:r w:rsidR="005D65A3">
        <w:rPr>
          <w:rFonts w:ascii="Verdana" w:hAnsi="Verdana"/>
          <w:sz w:val="18"/>
          <w:szCs w:val="18"/>
        </w:rPr>
        <w:t xml:space="preserve">Het beleidsbesluit geeft een zo ruim als mogelijke uitleg van het begrip vruchtwisseling bij de toepassing van de landbouwvrijstelling. </w:t>
      </w:r>
      <w:r w:rsidR="00302546">
        <w:rPr>
          <w:rFonts w:ascii="Verdana" w:hAnsi="Verdana"/>
          <w:sz w:val="18"/>
          <w:szCs w:val="18"/>
        </w:rPr>
        <w:t>Zoals aangegeven, ligt het</w:t>
      </w:r>
      <w:r w:rsidR="00BC0EA3">
        <w:rPr>
          <w:rFonts w:ascii="Verdana" w:hAnsi="Verdana"/>
          <w:sz w:val="18"/>
          <w:szCs w:val="18"/>
        </w:rPr>
        <w:t xml:space="preserve"> vanwege de uitkomst van de evaluatie van de landbouwvrijstelling</w:t>
      </w:r>
      <w:r w:rsidR="001E3622">
        <w:rPr>
          <w:rFonts w:ascii="Verdana" w:hAnsi="Verdana"/>
          <w:sz w:val="18"/>
          <w:szCs w:val="18"/>
        </w:rPr>
        <w:t xml:space="preserve"> </w:t>
      </w:r>
      <w:r w:rsidR="00BC0EA3">
        <w:rPr>
          <w:rFonts w:ascii="Verdana" w:hAnsi="Verdana"/>
          <w:sz w:val="18"/>
          <w:szCs w:val="18"/>
        </w:rPr>
        <w:t>niet voor de hand om de landbouwvrijstelling aan te passen of te verruimen.</w:t>
      </w:r>
      <w:r w:rsidR="005D65A3">
        <w:rPr>
          <w:rFonts w:ascii="Verdana" w:hAnsi="Verdana"/>
          <w:sz w:val="18"/>
          <w:szCs w:val="18"/>
        </w:rPr>
        <w:t xml:space="preserve"> </w:t>
      </w:r>
    </w:p>
    <w:sectPr w:rsidRPr="00302546" w:rsidR="00AF708E">
      <w:footerReference w:type="default" r:id="rId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E98D9" w14:textId="77777777" w:rsidR="00DA09A4" w:rsidRDefault="00DA09A4" w:rsidP="00561CFA">
      <w:pPr>
        <w:spacing w:after="0" w:line="240" w:lineRule="auto"/>
      </w:pPr>
      <w:r>
        <w:separator/>
      </w:r>
    </w:p>
  </w:endnote>
  <w:endnote w:type="continuationSeparator" w:id="0">
    <w:p w14:paraId="2A590169" w14:textId="77777777" w:rsidR="00DA09A4" w:rsidRDefault="00DA09A4" w:rsidP="00561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SerifCondense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179282"/>
      <w:docPartObj>
        <w:docPartGallery w:val="Page Numbers (Bottom of Page)"/>
        <w:docPartUnique/>
      </w:docPartObj>
    </w:sdtPr>
    <w:sdtEndPr/>
    <w:sdtContent>
      <w:p w14:paraId="19489879" w14:textId="64CCB9FC" w:rsidR="000A56DD" w:rsidRDefault="000A56DD">
        <w:pPr>
          <w:pStyle w:val="Voettekst"/>
          <w:jc w:val="right"/>
        </w:pPr>
        <w:r>
          <w:fldChar w:fldCharType="begin"/>
        </w:r>
        <w:r>
          <w:instrText>PAGE   \* MERGEFORMAT</w:instrText>
        </w:r>
        <w:r>
          <w:fldChar w:fldCharType="separate"/>
        </w:r>
        <w:r>
          <w:t>2</w:t>
        </w:r>
        <w:r>
          <w:fldChar w:fldCharType="end"/>
        </w:r>
      </w:p>
    </w:sdtContent>
  </w:sdt>
  <w:p w14:paraId="41CC060B" w14:textId="77777777" w:rsidR="000A56DD" w:rsidRDefault="000A56D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1D9D1" w14:textId="77777777" w:rsidR="00DA09A4" w:rsidRDefault="00DA09A4" w:rsidP="00561CFA">
      <w:pPr>
        <w:spacing w:after="0" w:line="240" w:lineRule="auto"/>
      </w:pPr>
      <w:r>
        <w:separator/>
      </w:r>
    </w:p>
  </w:footnote>
  <w:footnote w:type="continuationSeparator" w:id="0">
    <w:p w14:paraId="1744C81A" w14:textId="77777777" w:rsidR="00DA09A4" w:rsidRDefault="00DA09A4" w:rsidP="00561CFA">
      <w:pPr>
        <w:spacing w:after="0" w:line="240" w:lineRule="auto"/>
      </w:pPr>
      <w:r>
        <w:continuationSeparator/>
      </w:r>
    </w:p>
  </w:footnote>
  <w:footnote w:id="1">
    <w:p w14:paraId="6C60617D" w14:textId="451347EB" w:rsidR="00561CFA" w:rsidRPr="00D44CA3" w:rsidRDefault="00561CFA">
      <w:pPr>
        <w:pStyle w:val="Voetnoottekst"/>
        <w:rPr>
          <w:rFonts w:ascii="Verdana" w:hAnsi="Verdana"/>
          <w:sz w:val="13"/>
          <w:szCs w:val="13"/>
        </w:rPr>
      </w:pPr>
      <w:r w:rsidRPr="00D44CA3">
        <w:rPr>
          <w:rStyle w:val="Voetnootmarkering"/>
          <w:rFonts w:ascii="Verdana" w:hAnsi="Verdana"/>
          <w:sz w:val="13"/>
          <w:szCs w:val="13"/>
        </w:rPr>
        <w:footnoteRef/>
      </w:r>
      <w:r w:rsidRPr="00D44CA3">
        <w:rPr>
          <w:rFonts w:ascii="Verdana" w:hAnsi="Verdana"/>
          <w:sz w:val="13"/>
          <w:szCs w:val="13"/>
        </w:rPr>
        <w:t xml:space="preserve"> </w:t>
      </w:r>
      <w:r w:rsidRPr="00D44CA3">
        <w:rPr>
          <w:rFonts w:ascii="Verdana" w:eastAsia="DejaVuSerifCondensed" w:hAnsi="Verdana" w:cs="DejaVuSerifCondensed"/>
          <w:sz w:val="13"/>
          <w:szCs w:val="13"/>
        </w:rPr>
        <w:t>Aaf</w:t>
      </w:r>
      <w:r w:rsidR="001C0EC7">
        <w:rPr>
          <w:rFonts w:ascii="Verdana" w:eastAsia="DejaVuSerifCondensed" w:hAnsi="Verdana" w:cs="DejaVuSerifCondensed"/>
          <w:sz w:val="13"/>
          <w:szCs w:val="13"/>
        </w:rPr>
        <w:t>f</w:t>
      </w:r>
      <w:r w:rsidRPr="00D44CA3">
        <w:rPr>
          <w:rFonts w:ascii="Verdana" w:eastAsia="DejaVuSerifCondensed" w:hAnsi="Verdana" w:cs="DejaVuSerifCondensed"/>
          <w:sz w:val="13"/>
          <w:szCs w:val="13"/>
        </w:rPr>
        <w:t xml:space="preserve">.nl, 13 maart 2026, Landbouwvrijstelling en vruchtwisseling | </w:t>
      </w:r>
      <w:proofErr w:type="spellStart"/>
      <w:r w:rsidRPr="00D44CA3">
        <w:rPr>
          <w:rFonts w:ascii="Verdana" w:eastAsia="DejaVuSerifCondensed" w:hAnsi="Verdana" w:cs="DejaVuSerifCondensed"/>
          <w:sz w:val="13"/>
          <w:szCs w:val="13"/>
        </w:rPr>
        <w:t>aaff</w:t>
      </w:r>
      <w:proofErr w:type="spellEnd"/>
    </w:p>
  </w:footnote>
  <w:footnote w:id="2">
    <w:p w14:paraId="1C041A4F" w14:textId="77777777" w:rsidR="00015809" w:rsidRPr="00D44CA3" w:rsidRDefault="00015809" w:rsidP="00015809">
      <w:pPr>
        <w:pStyle w:val="Voetnoottekst"/>
        <w:rPr>
          <w:rFonts w:ascii="Verdana" w:hAnsi="Verdana"/>
          <w:sz w:val="13"/>
          <w:szCs w:val="13"/>
        </w:rPr>
      </w:pPr>
      <w:r w:rsidRPr="00D44CA3">
        <w:rPr>
          <w:rStyle w:val="Voetnootmarkering"/>
          <w:rFonts w:ascii="Verdana" w:hAnsi="Verdana"/>
          <w:sz w:val="13"/>
          <w:szCs w:val="13"/>
        </w:rPr>
        <w:footnoteRef/>
      </w:r>
      <w:r w:rsidRPr="00D44CA3">
        <w:rPr>
          <w:rFonts w:ascii="Verdana" w:hAnsi="Verdana"/>
          <w:sz w:val="13"/>
          <w:szCs w:val="13"/>
        </w:rPr>
        <w:t xml:space="preserve"> Zie Hof ’s-Gravenhage 19 januari 1968, ECLI:</w:t>
      </w:r>
      <w:proofErr w:type="gramStart"/>
      <w:r w:rsidRPr="00D44CA3">
        <w:rPr>
          <w:rFonts w:ascii="Verdana" w:hAnsi="Verdana"/>
          <w:sz w:val="13"/>
          <w:szCs w:val="13"/>
        </w:rPr>
        <w:t>NL:GHSGR</w:t>
      </w:r>
      <w:proofErr w:type="gramEnd"/>
      <w:r w:rsidRPr="00D44CA3">
        <w:rPr>
          <w:rFonts w:ascii="Verdana" w:hAnsi="Verdana"/>
          <w:sz w:val="13"/>
          <w:szCs w:val="13"/>
        </w:rPr>
        <w:t>:1968:AX6040.</w:t>
      </w:r>
    </w:p>
  </w:footnote>
  <w:footnote w:id="3">
    <w:p w14:paraId="64720CCF" w14:textId="77777777" w:rsidR="00015809" w:rsidRPr="00D44CA3" w:rsidRDefault="00015809" w:rsidP="00015809">
      <w:pPr>
        <w:pStyle w:val="Voetnoottekst"/>
        <w:rPr>
          <w:rFonts w:ascii="Verdana" w:hAnsi="Verdana"/>
          <w:sz w:val="13"/>
          <w:szCs w:val="13"/>
        </w:rPr>
      </w:pPr>
      <w:r w:rsidRPr="00D44CA3">
        <w:rPr>
          <w:rStyle w:val="Voetnootmarkering"/>
          <w:rFonts w:ascii="Verdana" w:hAnsi="Verdana"/>
          <w:sz w:val="13"/>
          <w:szCs w:val="13"/>
        </w:rPr>
        <w:footnoteRef/>
      </w:r>
      <w:r w:rsidRPr="00D44CA3">
        <w:rPr>
          <w:rFonts w:ascii="Verdana" w:hAnsi="Verdana"/>
          <w:sz w:val="13"/>
          <w:szCs w:val="13"/>
        </w:rPr>
        <w:t xml:space="preserve"> Zie ter vergelijking Hoge Raad 1 februari 2008, ECLI:NL:HR:</w:t>
      </w:r>
      <w:proofErr w:type="gramStart"/>
      <w:r w:rsidRPr="00D44CA3">
        <w:rPr>
          <w:rFonts w:ascii="Verdana" w:hAnsi="Verdana"/>
          <w:sz w:val="13"/>
          <w:szCs w:val="13"/>
        </w:rPr>
        <w:t>2008:BC</w:t>
      </w:r>
      <w:proofErr w:type="gramEnd"/>
      <w:r w:rsidRPr="00D44CA3">
        <w:rPr>
          <w:rFonts w:ascii="Verdana" w:hAnsi="Verdana"/>
          <w:sz w:val="13"/>
          <w:szCs w:val="13"/>
        </w:rPr>
        <w:t>3175.</w:t>
      </w:r>
    </w:p>
  </w:footnote>
  <w:footnote w:id="4">
    <w:p w14:paraId="06623F50" w14:textId="77777777" w:rsidR="00015809" w:rsidRPr="00D44CA3" w:rsidRDefault="00015809" w:rsidP="00015809">
      <w:pPr>
        <w:pStyle w:val="Voetnoottekst"/>
        <w:rPr>
          <w:rFonts w:ascii="Verdana" w:hAnsi="Verdana"/>
          <w:sz w:val="13"/>
          <w:szCs w:val="13"/>
        </w:rPr>
      </w:pPr>
      <w:r w:rsidRPr="00D44CA3">
        <w:rPr>
          <w:rStyle w:val="Voetnootmarkering"/>
          <w:rFonts w:ascii="Verdana" w:hAnsi="Verdana"/>
          <w:sz w:val="13"/>
          <w:szCs w:val="13"/>
        </w:rPr>
        <w:footnoteRef/>
      </w:r>
      <w:r w:rsidRPr="00D44CA3">
        <w:rPr>
          <w:rFonts w:ascii="Verdana" w:hAnsi="Verdana"/>
          <w:sz w:val="13"/>
          <w:szCs w:val="13"/>
        </w:rPr>
        <w:t xml:space="preserve"> Besluit Staatssecretaris van Financiën 5 november 2025, </w:t>
      </w:r>
      <w:proofErr w:type="spellStart"/>
      <w:r w:rsidRPr="00D44CA3">
        <w:rPr>
          <w:rFonts w:ascii="Verdana" w:hAnsi="Verdana"/>
          <w:sz w:val="13"/>
          <w:szCs w:val="13"/>
        </w:rPr>
        <w:t>Stcrt</w:t>
      </w:r>
      <w:proofErr w:type="spellEnd"/>
      <w:r w:rsidRPr="00D44CA3">
        <w:rPr>
          <w:rFonts w:ascii="Verdana" w:hAnsi="Verdana"/>
          <w:sz w:val="13"/>
          <w:szCs w:val="13"/>
        </w:rPr>
        <w:t>. 2025, nr. 38606.</w:t>
      </w:r>
    </w:p>
  </w:footnote>
  <w:footnote w:id="5">
    <w:p w14:paraId="77115201" w14:textId="576FC247" w:rsidR="00763AE4" w:rsidRPr="00C7753F" w:rsidRDefault="00763AE4">
      <w:pPr>
        <w:pStyle w:val="Voetnoottekst"/>
        <w:rPr>
          <w:rFonts w:ascii="Verdana" w:hAnsi="Verdana"/>
          <w:sz w:val="13"/>
          <w:szCs w:val="13"/>
        </w:rPr>
      </w:pPr>
      <w:r w:rsidRPr="00C7753F">
        <w:rPr>
          <w:rStyle w:val="Voetnootmarkering"/>
          <w:rFonts w:ascii="Verdana" w:hAnsi="Verdana"/>
          <w:sz w:val="13"/>
          <w:szCs w:val="13"/>
        </w:rPr>
        <w:footnoteRef/>
      </w:r>
      <w:r w:rsidRPr="00C7753F">
        <w:rPr>
          <w:rFonts w:ascii="Verdana" w:hAnsi="Verdana"/>
          <w:sz w:val="13"/>
          <w:szCs w:val="13"/>
        </w:rPr>
        <w:t xml:space="preserve"> </w:t>
      </w:r>
      <w:r w:rsidR="00510891">
        <w:rPr>
          <w:rFonts w:ascii="Verdana" w:hAnsi="Verdana"/>
          <w:sz w:val="13"/>
          <w:szCs w:val="13"/>
        </w:rPr>
        <w:t xml:space="preserve"> Aanhangsel Handelingen II 2025/26, 1269.</w:t>
      </w:r>
    </w:p>
  </w:footnote>
  <w:footnote w:id="6">
    <w:p w14:paraId="1FE5E6F5" w14:textId="1DAE6F7B" w:rsidR="00D44CA3" w:rsidRPr="00D44CA3" w:rsidRDefault="00D44CA3">
      <w:pPr>
        <w:pStyle w:val="Voetnoottekst"/>
        <w:rPr>
          <w:rFonts w:ascii="Verdana" w:hAnsi="Verdana"/>
          <w:sz w:val="13"/>
          <w:szCs w:val="13"/>
        </w:rPr>
      </w:pPr>
      <w:r w:rsidRPr="00D44CA3">
        <w:rPr>
          <w:rStyle w:val="Voetnootmarkering"/>
          <w:rFonts w:ascii="Verdana" w:hAnsi="Verdana"/>
          <w:sz w:val="13"/>
          <w:szCs w:val="13"/>
        </w:rPr>
        <w:footnoteRef/>
      </w:r>
      <w:r w:rsidR="00510891">
        <w:rPr>
          <w:rFonts w:ascii="Verdana" w:hAnsi="Verdana"/>
          <w:sz w:val="13"/>
          <w:szCs w:val="13"/>
        </w:rPr>
        <w:t xml:space="preserve"> </w:t>
      </w:r>
      <w:r w:rsidR="00510891" w:rsidRPr="00106DCB">
        <w:rPr>
          <w:rFonts w:ascii="Verdana" w:hAnsi="Verdana"/>
          <w:sz w:val="13"/>
          <w:szCs w:val="13"/>
        </w:rPr>
        <w:t>Kamerstukken II 2025/26</w:t>
      </w:r>
      <w:r w:rsidR="00510891" w:rsidRPr="00241429">
        <w:rPr>
          <w:rFonts w:ascii="Verdana" w:hAnsi="Verdana"/>
          <w:sz w:val="13"/>
          <w:szCs w:val="13"/>
        </w:rPr>
        <w:t>, 36812, nr. 120, blg-1247807</w:t>
      </w:r>
      <w:r w:rsidR="00510891">
        <w:rPr>
          <w:rFonts w:ascii="Verdana" w:hAnsi="Verdana"/>
          <w:sz w:val="13"/>
          <w:szCs w:val="13"/>
        </w:rPr>
        <w:t>.</w:t>
      </w:r>
    </w:p>
  </w:footnote>
  <w:footnote w:id="7">
    <w:p w14:paraId="448EA68A" w14:textId="012DBC91" w:rsidR="00D44CA3" w:rsidRDefault="00D44CA3">
      <w:pPr>
        <w:pStyle w:val="Voetnoottekst"/>
      </w:pPr>
      <w:r w:rsidRPr="00D44CA3">
        <w:rPr>
          <w:rStyle w:val="Voetnootmarkering"/>
          <w:rFonts w:ascii="Verdana" w:hAnsi="Verdana"/>
          <w:sz w:val="13"/>
          <w:szCs w:val="13"/>
        </w:rPr>
        <w:footnoteRef/>
      </w:r>
      <w:r w:rsidRPr="00D44CA3">
        <w:rPr>
          <w:rFonts w:ascii="Verdana" w:hAnsi="Verdana"/>
          <w:sz w:val="13"/>
          <w:szCs w:val="13"/>
        </w:rPr>
        <w:t xml:space="preserve"> SEO 2024, evaluatie Landbouwvrijstelling, Kamerstukken II 2023/24, 36418, nr. 137, bijlage.</w:t>
      </w:r>
    </w:p>
  </w:footnote>
  <w:footnote w:id="8">
    <w:p w14:paraId="324DC39F" w14:textId="77777777" w:rsidR="00302546" w:rsidRPr="00BC0EA3" w:rsidRDefault="00302546" w:rsidP="00302546">
      <w:pPr>
        <w:pStyle w:val="Voetnoottekst"/>
        <w:rPr>
          <w:rFonts w:ascii="Verdana" w:hAnsi="Verdana"/>
          <w:sz w:val="13"/>
          <w:szCs w:val="13"/>
        </w:rPr>
      </w:pPr>
      <w:r w:rsidRPr="00BC0EA3">
        <w:rPr>
          <w:rStyle w:val="Voetnootmarkering"/>
          <w:rFonts w:ascii="Verdana" w:hAnsi="Verdana"/>
          <w:sz w:val="13"/>
          <w:szCs w:val="13"/>
        </w:rPr>
        <w:footnoteRef/>
      </w:r>
      <w:r w:rsidRPr="00BC0EA3">
        <w:rPr>
          <w:rFonts w:ascii="Verdana" w:hAnsi="Verdana"/>
          <w:sz w:val="13"/>
          <w:szCs w:val="13"/>
        </w:rPr>
        <w:t xml:space="preserve"> Artikel 7:396 BW.</w:t>
      </w:r>
    </w:p>
  </w:footnote>
  <w:footnote w:id="9">
    <w:p w14:paraId="0581BC85" w14:textId="71BF9D53" w:rsidR="00302546" w:rsidRDefault="00302546">
      <w:pPr>
        <w:pStyle w:val="Voetnoottekst"/>
      </w:pPr>
      <w:r w:rsidRPr="00BC0EA3">
        <w:rPr>
          <w:rStyle w:val="Voetnootmarkering"/>
          <w:rFonts w:ascii="Verdana" w:hAnsi="Verdana"/>
          <w:sz w:val="13"/>
          <w:szCs w:val="13"/>
        </w:rPr>
        <w:footnoteRef/>
      </w:r>
      <w:r>
        <w:t xml:space="preserve"> </w:t>
      </w:r>
      <w:r w:rsidR="000A56DD" w:rsidRPr="00106DCB">
        <w:rPr>
          <w:rFonts w:ascii="Verdana" w:hAnsi="Verdana"/>
          <w:sz w:val="13"/>
          <w:szCs w:val="13"/>
        </w:rPr>
        <w:t>Kamerstukken II 2025/26</w:t>
      </w:r>
      <w:r w:rsidR="00106DCB" w:rsidRPr="00680E4C">
        <w:rPr>
          <w:rFonts w:ascii="Verdana" w:hAnsi="Verdana"/>
          <w:sz w:val="13"/>
          <w:szCs w:val="13"/>
        </w:rPr>
        <w:t>, 36812, nr. 120, blg-1247807.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17D"/>
    <w:rsid w:val="0000160D"/>
    <w:rsid w:val="00015809"/>
    <w:rsid w:val="00070848"/>
    <w:rsid w:val="00093097"/>
    <w:rsid w:val="0009734E"/>
    <w:rsid w:val="000A4801"/>
    <w:rsid w:val="000A56DD"/>
    <w:rsid w:val="000E2022"/>
    <w:rsid w:val="00106DCB"/>
    <w:rsid w:val="0011703A"/>
    <w:rsid w:val="001203AB"/>
    <w:rsid w:val="00134922"/>
    <w:rsid w:val="0014027A"/>
    <w:rsid w:val="0014589E"/>
    <w:rsid w:val="001621EF"/>
    <w:rsid w:val="00171A06"/>
    <w:rsid w:val="001B017D"/>
    <w:rsid w:val="001C0EC7"/>
    <w:rsid w:val="001E3622"/>
    <w:rsid w:val="00256008"/>
    <w:rsid w:val="00295B42"/>
    <w:rsid w:val="002C7BBD"/>
    <w:rsid w:val="002E48EF"/>
    <w:rsid w:val="002F0003"/>
    <w:rsid w:val="00302546"/>
    <w:rsid w:val="0035375B"/>
    <w:rsid w:val="00357E3D"/>
    <w:rsid w:val="003B2A79"/>
    <w:rsid w:val="003C4DAE"/>
    <w:rsid w:val="00463B57"/>
    <w:rsid w:val="004C2A1D"/>
    <w:rsid w:val="0050352E"/>
    <w:rsid w:val="00510891"/>
    <w:rsid w:val="00530180"/>
    <w:rsid w:val="00561CFA"/>
    <w:rsid w:val="00586D53"/>
    <w:rsid w:val="005D44D8"/>
    <w:rsid w:val="005D65A3"/>
    <w:rsid w:val="00600EF8"/>
    <w:rsid w:val="00603F70"/>
    <w:rsid w:val="00643BF9"/>
    <w:rsid w:val="00667E1F"/>
    <w:rsid w:val="00680E4C"/>
    <w:rsid w:val="00687D69"/>
    <w:rsid w:val="006A17E6"/>
    <w:rsid w:val="007148A0"/>
    <w:rsid w:val="00717637"/>
    <w:rsid w:val="00753010"/>
    <w:rsid w:val="00763AE4"/>
    <w:rsid w:val="00780628"/>
    <w:rsid w:val="00784565"/>
    <w:rsid w:val="007E7F65"/>
    <w:rsid w:val="008121C6"/>
    <w:rsid w:val="00832F82"/>
    <w:rsid w:val="00863755"/>
    <w:rsid w:val="008A3A5E"/>
    <w:rsid w:val="008E58A5"/>
    <w:rsid w:val="00920080"/>
    <w:rsid w:val="00962A09"/>
    <w:rsid w:val="00972719"/>
    <w:rsid w:val="009A1AF8"/>
    <w:rsid w:val="009A5AEB"/>
    <w:rsid w:val="009E1353"/>
    <w:rsid w:val="009F354E"/>
    <w:rsid w:val="00A31D90"/>
    <w:rsid w:val="00A9435D"/>
    <w:rsid w:val="00AD73C3"/>
    <w:rsid w:val="00AE0179"/>
    <w:rsid w:val="00AE06F7"/>
    <w:rsid w:val="00AE423E"/>
    <w:rsid w:val="00AF708E"/>
    <w:rsid w:val="00B85B6D"/>
    <w:rsid w:val="00BC0EA3"/>
    <w:rsid w:val="00C530D8"/>
    <w:rsid w:val="00C7753F"/>
    <w:rsid w:val="00C91C7D"/>
    <w:rsid w:val="00CA432B"/>
    <w:rsid w:val="00CB3481"/>
    <w:rsid w:val="00CE12F0"/>
    <w:rsid w:val="00D44CA3"/>
    <w:rsid w:val="00D71F1A"/>
    <w:rsid w:val="00D964AB"/>
    <w:rsid w:val="00DA09A4"/>
    <w:rsid w:val="00E243C3"/>
    <w:rsid w:val="00E569D6"/>
    <w:rsid w:val="00ED26FE"/>
    <w:rsid w:val="00EF3F98"/>
    <w:rsid w:val="00FE1A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77A69E"/>
  <w15:chartTrackingRefBased/>
  <w15:docId w15:val="{EA907E5A-DBF8-4A19-82C8-62911380E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2022"/>
  </w:style>
  <w:style w:type="paragraph" w:styleId="Kop1">
    <w:name w:val="heading 1"/>
    <w:basedOn w:val="Standaard"/>
    <w:next w:val="Standaard"/>
    <w:link w:val="Kop1Char"/>
    <w:uiPriority w:val="9"/>
    <w:qFormat/>
    <w:rsid w:val="001B0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B0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B017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B017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B017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B017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017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017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017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017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B017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B017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B017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B017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B017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017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017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017D"/>
    <w:rPr>
      <w:rFonts w:eastAsiaTheme="majorEastAsia" w:cstheme="majorBidi"/>
      <w:color w:val="272727" w:themeColor="text1" w:themeTint="D8"/>
    </w:rPr>
  </w:style>
  <w:style w:type="paragraph" w:styleId="Titel">
    <w:name w:val="Title"/>
    <w:basedOn w:val="Standaard"/>
    <w:next w:val="Standaard"/>
    <w:link w:val="TitelChar"/>
    <w:uiPriority w:val="10"/>
    <w:qFormat/>
    <w:rsid w:val="001B0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017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B017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017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017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017D"/>
    <w:rPr>
      <w:i/>
      <w:iCs/>
      <w:color w:val="404040" w:themeColor="text1" w:themeTint="BF"/>
    </w:rPr>
  </w:style>
  <w:style w:type="paragraph" w:styleId="Lijstalinea">
    <w:name w:val="List Paragraph"/>
    <w:basedOn w:val="Standaard"/>
    <w:uiPriority w:val="34"/>
    <w:qFormat/>
    <w:rsid w:val="001B017D"/>
    <w:pPr>
      <w:ind w:left="720"/>
      <w:contextualSpacing/>
    </w:pPr>
  </w:style>
  <w:style w:type="character" w:styleId="Intensievebenadrukking">
    <w:name w:val="Intense Emphasis"/>
    <w:basedOn w:val="Standaardalinea-lettertype"/>
    <w:uiPriority w:val="21"/>
    <w:qFormat/>
    <w:rsid w:val="001B017D"/>
    <w:rPr>
      <w:i/>
      <w:iCs/>
      <w:color w:val="0F4761" w:themeColor="accent1" w:themeShade="BF"/>
    </w:rPr>
  </w:style>
  <w:style w:type="paragraph" w:styleId="Duidelijkcitaat">
    <w:name w:val="Intense Quote"/>
    <w:basedOn w:val="Standaard"/>
    <w:next w:val="Standaard"/>
    <w:link w:val="DuidelijkcitaatChar"/>
    <w:uiPriority w:val="30"/>
    <w:qFormat/>
    <w:rsid w:val="001B0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B017D"/>
    <w:rPr>
      <w:i/>
      <w:iCs/>
      <w:color w:val="0F4761" w:themeColor="accent1" w:themeShade="BF"/>
    </w:rPr>
  </w:style>
  <w:style w:type="character" w:styleId="Intensieveverwijzing">
    <w:name w:val="Intense Reference"/>
    <w:basedOn w:val="Standaardalinea-lettertype"/>
    <w:uiPriority w:val="32"/>
    <w:qFormat/>
    <w:rsid w:val="001B017D"/>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561CF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61CFA"/>
    <w:rPr>
      <w:sz w:val="20"/>
      <w:szCs w:val="20"/>
    </w:rPr>
  </w:style>
  <w:style w:type="character" w:styleId="Voetnootmarkering">
    <w:name w:val="footnote reference"/>
    <w:basedOn w:val="Standaardalinea-lettertype"/>
    <w:uiPriority w:val="99"/>
    <w:semiHidden/>
    <w:unhideWhenUsed/>
    <w:rsid w:val="00561CFA"/>
    <w:rPr>
      <w:vertAlign w:val="superscript"/>
    </w:rPr>
  </w:style>
  <w:style w:type="character" w:styleId="Verwijzingopmerking">
    <w:name w:val="annotation reference"/>
    <w:basedOn w:val="Standaardalinea-lettertype"/>
    <w:uiPriority w:val="99"/>
    <w:semiHidden/>
    <w:unhideWhenUsed/>
    <w:rsid w:val="009A1AF8"/>
    <w:rPr>
      <w:sz w:val="16"/>
      <w:szCs w:val="16"/>
    </w:rPr>
  </w:style>
  <w:style w:type="paragraph" w:styleId="Tekstopmerking">
    <w:name w:val="annotation text"/>
    <w:basedOn w:val="Standaard"/>
    <w:link w:val="TekstopmerkingChar"/>
    <w:uiPriority w:val="99"/>
    <w:unhideWhenUsed/>
    <w:rsid w:val="009A1AF8"/>
    <w:pPr>
      <w:spacing w:line="240" w:lineRule="auto"/>
    </w:pPr>
    <w:rPr>
      <w:sz w:val="20"/>
      <w:szCs w:val="20"/>
    </w:rPr>
  </w:style>
  <w:style w:type="character" w:customStyle="1" w:styleId="TekstopmerkingChar">
    <w:name w:val="Tekst opmerking Char"/>
    <w:basedOn w:val="Standaardalinea-lettertype"/>
    <w:link w:val="Tekstopmerking"/>
    <w:uiPriority w:val="99"/>
    <w:rsid w:val="009A1AF8"/>
    <w:rPr>
      <w:sz w:val="20"/>
      <w:szCs w:val="20"/>
    </w:rPr>
  </w:style>
  <w:style w:type="paragraph" w:styleId="Onderwerpvanopmerking">
    <w:name w:val="annotation subject"/>
    <w:basedOn w:val="Tekstopmerking"/>
    <w:next w:val="Tekstopmerking"/>
    <w:link w:val="OnderwerpvanopmerkingChar"/>
    <w:uiPriority w:val="99"/>
    <w:semiHidden/>
    <w:unhideWhenUsed/>
    <w:rsid w:val="009A1AF8"/>
    <w:rPr>
      <w:b/>
      <w:bCs/>
    </w:rPr>
  </w:style>
  <w:style w:type="character" w:customStyle="1" w:styleId="OnderwerpvanopmerkingChar">
    <w:name w:val="Onderwerp van opmerking Char"/>
    <w:basedOn w:val="TekstopmerkingChar"/>
    <w:link w:val="Onderwerpvanopmerking"/>
    <w:uiPriority w:val="99"/>
    <w:semiHidden/>
    <w:rsid w:val="009A1AF8"/>
    <w:rPr>
      <w:b/>
      <w:bCs/>
      <w:sz w:val="20"/>
      <w:szCs w:val="20"/>
    </w:rPr>
  </w:style>
  <w:style w:type="paragraph" w:styleId="Revisie">
    <w:name w:val="Revision"/>
    <w:hidden/>
    <w:uiPriority w:val="99"/>
    <w:semiHidden/>
    <w:rsid w:val="00784565"/>
    <w:pPr>
      <w:spacing w:after="0" w:line="240" w:lineRule="auto"/>
    </w:pPr>
  </w:style>
  <w:style w:type="character" w:styleId="Hyperlink">
    <w:name w:val="Hyperlink"/>
    <w:basedOn w:val="Standaardalinea-lettertype"/>
    <w:uiPriority w:val="99"/>
    <w:unhideWhenUsed/>
    <w:rsid w:val="005D65A3"/>
    <w:rPr>
      <w:color w:val="467886" w:themeColor="hyperlink"/>
      <w:u w:val="single"/>
    </w:rPr>
  </w:style>
  <w:style w:type="character" w:styleId="Onopgelostemelding">
    <w:name w:val="Unresolved Mention"/>
    <w:basedOn w:val="Standaardalinea-lettertype"/>
    <w:uiPriority w:val="99"/>
    <w:semiHidden/>
    <w:unhideWhenUsed/>
    <w:rsid w:val="005D65A3"/>
    <w:rPr>
      <w:color w:val="605E5C"/>
      <w:shd w:val="clear" w:color="auto" w:fill="E1DFDD"/>
    </w:rPr>
  </w:style>
  <w:style w:type="paragraph" w:styleId="Koptekst">
    <w:name w:val="header"/>
    <w:basedOn w:val="Standaard"/>
    <w:link w:val="KoptekstChar"/>
    <w:uiPriority w:val="99"/>
    <w:unhideWhenUsed/>
    <w:rsid w:val="000A56D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A56DD"/>
  </w:style>
  <w:style w:type="paragraph" w:styleId="Voettekst">
    <w:name w:val="footer"/>
    <w:basedOn w:val="Standaard"/>
    <w:link w:val="VoettekstChar"/>
    <w:uiPriority w:val="99"/>
    <w:unhideWhenUsed/>
    <w:rsid w:val="000A56D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5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2256</ap:Words>
  <ap:Characters>12413</ap:Characters>
  <ap:DocSecurity>0</ap:DocSecurity>
  <ap:Lines>103</ap:Lines>
  <ap:Paragraphs>29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14640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2026-10-02T14:16:00.0000000Z</dcterms:created>
  <dcterms:modified xsi:type="dcterms:W3CDTF">2026-10-02T14:16:00.0000000Z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0462cb-1b47-485e-830d-87ca0cc9766d_Enabled">
    <vt:lpwstr>true</vt:lpwstr>
  </property>
  <property fmtid="{D5CDD505-2E9C-101B-9397-08002B2CF9AE}" pid="3" name="MSIP_Label_e00462cb-1b47-485e-830d-87ca0cc9766d_SetDate">
    <vt:lpwstr>2026-09-07T09:19:48Z</vt:lpwstr>
  </property>
  <property fmtid="{D5CDD505-2E9C-101B-9397-08002B2CF9AE}" pid="4" name="MSIP_Label_e00462cb-1b47-485e-830d-87ca0cc9766d_Method">
    <vt:lpwstr>Standard</vt:lpwstr>
  </property>
  <property fmtid="{D5CDD505-2E9C-101B-9397-08002B2CF9AE}" pid="5" name="MSIP_Label_e00462cb-1b47-485e-830d-87ca0cc9766d_Name">
    <vt:lpwstr>Rijksoverheid (DGBEL)</vt:lpwstr>
  </property>
  <property fmtid="{D5CDD505-2E9C-101B-9397-08002B2CF9AE}" pid="6" name="MSIP_Label_e00462cb-1b47-485e-830d-87ca0cc9766d_SiteId">
    <vt:lpwstr>84712536-f524-40a0-913b-5d25ba502732</vt:lpwstr>
  </property>
  <property fmtid="{D5CDD505-2E9C-101B-9397-08002B2CF9AE}" pid="7" name="MSIP_Label_e00462cb-1b47-485e-830d-87ca0cc9766d_ActionId">
    <vt:lpwstr>09d5c070-0529-40f6-b899-7b3a74093881</vt:lpwstr>
  </property>
  <property fmtid="{D5CDD505-2E9C-101B-9397-08002B2CF9AE}" pid="8" name="MSIP_Label_e00462cb-1b47-485e-830d-87ca0cc9766d_ContentBits">
    <vt:lpwstr>0</vt:lpwstr>
  </property>
  <property fmtid="{D5CDD505-2E9C-101B-9397-08002B2CF9AE}" pid="9" name="MSIP_Label_e00462cb-1b47-485e-830d-87ca0cc9766d_Tag">
    <vt:lpwstr>10, 3, 0, 1</vt:lpwstr>
  </property>
</Properties>
</file>