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623A" w:rsidRDefault="001C623A" w14:paraId="7D122349" w14:textId="77777777"/>
    <w:p w:rsidR="001C623A" w:rsidRDefault="001C623A" w14:paraId="3BE098A9" w14:textId="77777777"/>
    <w:p w:rsidR="00513141" w:rsidRDefault="00513141" w14:paraId="324D7006" w14:textId="77777777"/>
    <w:p w:rsidR="00A90CF5" w:rsidRDefault="00D44B10" w14:paraId="5FCF6DD8" w14:textId="77777777">
      <w:r>
        <w:t>Geachte voorzitter,</w:t>
      </w:r>
    </w:p>
    <w:p w:rsidR="00D44B10" w:rsidRDefault="00D44B10" w14:paraId="33B5E53D" w14:textId="77777777"/>
    <w:p w:rsidR="007D3A85" w:rsidP="009408A3" w:rsidRDefault="009408A3" w14:paraId="642832F8" w14:textId="77777777">
      <w:r>
        <w:t>Uw Kamer heeft o</w:t>
      </w:r>
      <w:r w:rsidR="00D44B10">
        <w:t xml:space="preserve">p 26 maart jongstleden de motie van de leden </w:t>
      </w:r>
      <w:r w:rsidR="00204810">
        <w:t>V</w:t>
      </w:r>
      <w:r w:rsidR="00D44B10">
        <w:t>an Dijk en Van Eijk</w:t>
      </w:r>
      <w:r w:rsidR="00D44B10">
        <w:rPr>
          <w:rStyle w:val="Voetnootmarkering"/>
        </w:rPr>
        <w:footnoteReference w:id="1"/>
      </w:r>
      <w:r w:rsidR="00D44B10">
        <w:t xml:space="preserve"> aangenomen </w:t>
      </w:r>
      <w:r>
        <w:t xml:space="preserve">die de regering verzoekt om met prioriteit, vanuit het perspectief van ondernemers, fiscale regelingen met hoge administratieve lasten, waaronder in ieder geval de Werkkostenregeling (WKR) en de Wet Bevordering Speur – en Ontwikkelingswerk (WBSO), te inventariseren, knelpunten in kaart te brengen en in nauwe samenwerking met ondernemers en relevante belangenorganisaties concrete vereenvoudigingsvoorstellen uit te werken. </w:t>
      </w:r>
      <w:r w:rsidR="007D3A85">
        <w:t>Met deze brief stel ik u op de hoogte over de voortgang</w:t>
      </w:r>
      <w:r w:rsidR="00AE20BC">
        <w:t xml:space="preserve"> en ga ik in het bijzonder in op de WKR en de WBSO</w:t>
      </w:r>
      <w:r w:rsidR="007D3A85">
        <w:t>.</w:t>
      </w:r>
    </w:p>
    <w:p w:rsidR="007D3A85" w:rsidRDefault="007D3A85" w14:paraId="75383DD1" w14:textId="77777777"/>
    <w:p w:rsidR="00CF7421" w:rsidRDefault="00CA2456" w14:paraId="09A86015" w14:textId="77777777">
      <w:pPr>
        <w:rPr>
          <w:i/>
          <w:iCs/>
        </w:rPr>
      </w:pPr>
      <w:r>
        <w:rPr>
          <w:i/>
          <w:iCs/>
        </w:rPr>
        <w:t>Administratieve lasten in de fiscaliteit</w:t>
      </w:r>
    </w:p>
    <w:p w:rsidR="00513141" w:rsidP="00CF7421" w:rsidRDefault="00CA2456" w14:paraId="1B7AC180" w14:textId="77777777">
      <w:r>
        <w:t>In recentelijk uitgevoerd</w:t>
      </w:r>
      <w:r w:rsidR="00CF7421">
        <w:t xml:space="preserve"> onderzoek door </w:t>
      </w:r>
      <w:proofErr w:type="spellStart"/>
      <w:r w:rsidR="00CF7421">
        <w:t>Panteia</w:t>
      </w:r>
      <w:proofErr w:type="spellEnd"/>
      <w:r w:rsidR="00CF7421">
        <w:rPr>
          <w:rStyle w:val="Voetnootmarkering"/>
        </w:rPr>
        <w:footnoteReference w:id="2"/>
      </w:r>
      <w:r w:rsidR="00CF7421">
        <w:t xml:space="preserve"> in opdracht van de Belastingdienst naar de administratieve lasten bij</w:t>
      </w:r>
      <w:r w:rsidR="00730C77">
        <w:t xml:space="preserve"> het MKB door fiscale wetgeving</w:t>
      </w:r>
      <w:r>
        <w:t xml:space="preserve"> blijkt</w:t>
      </w:r>
      <w:r w:rsidR="00CF7421">
        <w:t xml:space="preserve"> dat de administratieve lasten voor ondernemers </w:t>
      </w:r>
      <w:proofErr w:type="gramStart"/>
      <w:r w:rsidR="00513141">
        <w:t>circa</w:t>
      </w:r>
      <w:proofErr w:type="gramEnd"/>
      <w:r w:rsidRPr="001C623A" w:rsidR="00CF7421">
        <w:t xml:space="preserve"> € 5,5 miljard</w:t>
      </w:r>
      <w:r w:rsidR="00513141">
        <w:t xml:space="preserve"> bedroegen in</w:t>
      </w:r>
      <w:r w:rsidR="00CF7421">
        <w:t xml:space="preserve"> 2024. De onderzoekers laten in hun onderzoek zien dat de grootste bron</w:t>
      </w:r>
      <w:r w:rsidR="0070647C">
        <w:t>nen</w:t>
      </w:r>
      <w:r w:rsidR="00CF7421">
        <w:t xml:space="preserve"> van administratieve lasten de vennootschaps</w:t>
      </w:r>
      <w:r w:rsidR="00416075">
        <w:t>belasting</w:t>
      </w:r>
      <w:r w:rsidR="00CF7421">
        <w:t xml:space="preserve"> en winst in de inkomstenbelasting (€ 1,5 miljard)</w:t>
      </w:r>
      <w:r w:rsidR="00416075">
        <w:t xml:space="preserve"> </w:t>
      </w:r>
      <w:r w:rsidR="0070647C">
        <w:t>zijn</w:t>
      </w:r>
      <w:r w:rsidR="00CF7421">
        <w:t xml:space="preserve">, gevolgd door de loonheffing (€ 1,3 miljard) en de omzetbelasting (€ 0,7 miljard). De overige administratieve lasten komen voort uit meer algemene verplichtingen </w:t>
      </w:r>
      <w:proofErr w:type="gramStart"/>
      <w:r w:rsidR="00CF7421">
        <w:t>omtrent</w:t>
      </w:r>
      <w:proofErr w:type="gramEnd"/>
      <w:r w:rsidR="00CF7421">
        <w:t xml:space="preserve"> de jaarrekening en facturering.</w:t>
      </w:r>
      <w:r w:rsidR="00513141">
        <w:t xml:space="preserve"> </w:t>
      </w:r>
    </w:p>
    <w:p w:rsidR="00513141" w:rsidP="00CF7421" w:rsidRDefault="00513141" w14:paraId="4F5E03FF" w14:textId="77777777"/>
    <w:p w:rsidR="00592D04" w:rsidP="0075491C" w:rsidRDefault="00CD1F0F" w14:paraId="64CC25D3" w14:textId="77777777">
      <w:r>
        <w:t>In het coalitieakkoord is opgenomen dat</w:t>
      </w:r>
      <w:r w:rsidR="0075491C">
        <w:t xml:space="preserve"> aangegeven in het coalitieakkoord </w:t>
      </w:r>
      <w:r w:rsidR="00F37BE8">
        <w:t xml:space="preserve">gaat </w:t>
      </w:r>
      <w:r w:rsidR="0075491C">
        <w:t>het kabinet i</w:t>
      </w:r>
      <w:r w:rsidRPr="00BF4A05" w:rsidR="0075491C">
        <w:t>ngewikkelde regels voor burgers en bedrijven simpeler</w:t>
      </w:r>
      <w:r>
        <w:t xml:space="preserve"> gaat</w:t>
      </w:r>
      <w:r w:rsidRPr="00BF4A05" w:rsidR="0075491C">
        <w:t xml:space="preserve"> maken.</w:t>
      </w:r>
      <w:r w:rsidR="0075491C">
        <w:t xml:space="preserve"> </w:t>
      </w:r>
      <w:r w:rsidR="0070647C">
        <w:t>I</w:t>
      </w:r>
      <w:r w:rsidR="0075491C">
        <w:t xml:space="preserve">n mijn brief van 10 juni jongstleden </w:t>
      </w:r>
      <w:r w:rsidR="0070647C">
        <w:t xml:space="preserve">heb ik </w:t>
      </w:r>
      <w:r w:rsidR="0075491C">
        <w:t>aangegeven dat het vereenvoudigen van het belastingen- en toeslagenstelsel één van mijn prioriteiten is</w:t>
      </w:r>
      <w:r w:rsidR="00191675">
        <w:rPr>
          <w:rStyle w:val="Voetnootmarkering"/>
        </w:rPr>
        <w:footnoteReference w:id="3"/>
      </w:r>
      <w:r w:rsidR="0075491C">
        <w:t>.</w:t>
      </w:r>
      <w:r w:rsidRPr="00513141" w:rsidR="0075491C">
        <w:t xml:space="preserve"> </w:t>
      </w:r>
      <w:r w:rsidR="0070647C">
        <w:t xml:space="preserve">Mijn </w:t>
      </w:r>
      <w:r w:rsidR="0075491C">
        <w:t>doel is helder: deze administratieve lasten omlaag brengen.</w:t>
      </w:r>
      <w:r w:rsidR="00592D04">
        <w:t xml:space="preserve"> </w:t>
      </w:r>
      <w:r w:rsidR="00CA2456">
        <w:t xml:space="preserve">Om </w:t>
      </w:r>
      <w:r w:rsidR="00592D04">
        <w:t xml:space="preserve">een scherp beeld te krijgen </w:t>
      </w:r>
      <w:r w:rsidR="00191675">
        <w:t xml:space="preserve">van </w:t>
      </w:r>
      <w:r w:rsidR="00CA2456">
        <w:t xml:space="preserve">de kansen </w:t>
      </w:r>
      <w:r w:rsidR="00592D04">
        <w:t xml:space="preserve">om </w:t>
      </w:r>
      <w:r w:rsidR="00CA2456">
        <w:t xml:space="preserve">administratieve lasten </w:t>
      </w:r>
      <w:r w:rsidR="0075491C">
        <w:t xml:space="preserve">door fiscale wetgeving </w:t>
      </w:r>
      <w:r w:rsidR="00592D04">
        <w:t xml:space="preserve">te verminderen </w:t>
      </w:r>
      <w:r w:rsidR="00191675">
        <w:t>wordt gewerkt</w:t>
      </w:r>
      <w:r w:rsidR="00AE20BC">
        <w:t xml:space="preserve"> langs drie sporen</w:t>
      </w:r>
      <w:r w:rsidR="00191675">
        <w:t>:</w:t>
      </w:r>
    </w:p>
    <w:p w:rsidR="00592D04" w:rsidP="00592D04" w:rsidRDefault="0075491C" w14:paraId="06D407D7" w14:textId="77777777">
      <w:pPr>
        <w:pStyle w:val="Lijstalinea"/>
        <w:numPr>
          <w:ilvl w:val="0"/>
          <w:numId w:val="6"/>
        </w:numPr>
      </w:pPr>
      <w:r>
        <w:lastRenderedPageBreak/>
        <w:t>H</w:t>
      </w:r>
      <w:r w:rsidR="00592D04">
        <w:t xml:space="preserve">et (regelmatig) in overleg treden met ondernemers </w:t>
      </w:r>
      <w:r w:rsidR="00AE20BC">
        <w:t xml:space="preserve">in het kader van (periodiek) beleidsonderzoek </w:t>
      </w:r>
      <w:r w:rsidR="00592D04">
        <w:t>om gericht inzicht te krijgen</w:t>
      </w:r>
      <w:r w:rsidR="00513141">
        <w:t xml:space="preserve">. </w:t>
      </w:r>
      <w:r w:rsidR="00AE20BC">
        <w:t xml:space="preserve">Dit geldt bijvoorbeeld voor de </w:t>
      </w:r>
      <w:r>
        <w:t>WKR</w:t>
      </w:r>
      <w:r w:rsidR="00AE20BC">
        <w:t xml:space="preserve"> en de WBSO</w:t>
      </w:r>
      <w:r>
        <w:t>;</w:t>
      </w:r>
    </w:p>
    <w:p w:rsidR="0075491C" w:rsidP="00592D04" w:rsidRDefault="0075491C" w14:paraId="0F3D8412" w14:textId="77777777">
      <w:pPr>
        <w:pStyle w:val="Lijstalinea"/>
        <w:numPr>
          <w:ilvl w:val="0"/>
          <w:numId w:val="6"/>
        </w:numPr>
      </w:pPr>
      <w:r>
        <w:t>Het</w:t>
      </w:r>
      <w:r w:rsidR="00AE20BC">
        <w:t xml:space="preserve"> </w:t>
      </w:r>
      <w:r>
        <w:t xml:space="preserve">uitvoeren van </w:t>
      </w:r>
      <w:r w:rsidR="00AE20BC">
        <w:t>internetconsultaties om inzicht te krijgen in de aandachtspunten in de vennootschapsbelasting en inkomstenbelasting.</w:t>
      </w:r>
    </w:p>
    <w:p w:rsidR="00CA2456" w:rsidP="00CA6C40" w:rsidRDefault="0075491C" w14:paraId="46006C86" w14:textId="77777777">
      <w:pPr>
        <w:pStyle w:val="Lijstalinea"/>
        <w:numPr>
          <w:ilvl w:val="0"/>
          <w:numId w:val="6"/>
        </w:numPr>
      </w:pPr>
      <w:r>
        <w:t xml:space="preserve">Het geven van invulling aan </w:t>
      </w:r>
      <w:r w:rsidR="00204810">
        <w:t xml:space="preserve">vereenvoudiging langs brede trajecten zoals de hervormingsagenda en </w:t>
      </w:r>
      <w:r w:rsidR="00131FCF">
        <w:t>de 500-regelaanpak</w:t>
      </w:r>
      <w:r w:rsidR="00204810">
        <w:t xml:space="preserve">. Bij de 500-regel aanpak kijkt het kabinet </w:t>
      </w:r>
      <w:r>
        <w:t xml:space="preserve">ook naar kansen bij domein-overstijgende regeldruk en </w:t>
      </w:r>
      <w:r w:rsidR="00204810">
        <w:t>zich inzet voor vereenvoudiging van</w:t>
      </w:r>
      <w:r>
        <w:t xml:space="preserve"> EU wet- en regelgeving</w:t>
      </w:r>
      <w:r w:rsidR="00131FCF">
        <w:t>.</w:t>
      </w:r>
    </w:p>
    <w:p w:rsidR="00CF7421" w:rsidP="00CF7421" w:rsidRDefault="00CF7421" w14:paraId="19501D2F" w14:textId="77777777"/>
    <w:p w:rsidRPr="00513141" w:rsidR="00BF4A05" w:rsidP="001C623A" w:rsidRDefault="0097175A" w14:paraId="317C5902" w14:textId="77777777">
      <w:pPr>
        <w:rPr>
          <w:i/>
          <w:iCs/>
        </w:rPr>
      </w:pPr>
      <w:r>
        <w:rPr>
          <w:i/>
          <w:iCs/>
        </w:rPr>
        <w:t>Gericht (periodiek) be</w:t>
      </w:r>
      <w:r w:rsidRPr="00BF21BA" w:rsidR="0075491C">
        <w:rPr>
          <w:i/>
          <w:iCs/>
        </w:rPr>
        <w:t>leidsonderzoek</w:t>
      </w:r>
    </w:p>
    <w:p w:rsidR="00AE20BC" w:rsidP="00BF4A05" w:rsidRDefault="00BF21BA" w14:paraId="0A6F7FC4" w14:textId="77777777">
      <w:r>
        <w:t>V</w:t>
      </w:r>
      <w:r w:rsidR="00BF4A05">
        <w:t xml:space="preserve">ia interviews en enquêtes </w:t>
      </w:r>
      <w:r w:rsidR="00191675">
        <w:t xml:space="preserve">worden ondernemers betrokken </w:t>
      </w:r>
      <w:r w:rsidR="00B5599E">
        <w:t>bij</w:t>
      </w:r>
      <w:r w:rsidR="00BF4A05">
        <w:t xml:space="preserve"> gericht </w:t>
      </w:r>
      <w:r w:rsidR="0052181B">
        <w:t xml:space="preserve">(periodiek) </w:t>
      </w:r>
      <w:r w:rsidR="00BF4A05">
        <w:t xml:space="preserve">beleidsonderzoek om problemen of ervaren knelpunten </w:t>
      </w:r>
      <w:r w:rsidR="00EC3531">
        <w:t xml:space="preserve">met het specifieke beleid </w:t>
      </w:r>
      <w:r w:rsidR="00BF4A05">
        <w:t>te identificeren.</w:t>
      </w:r>
      <w:r>
        <w:t xml:space="preserve"> Daarbij kijk</w:t>
      </w:r>
      <w:r w:rsidR="00191675">
        <w:t>t</w:t>
      </w:r>
      <w:r>
        <w:t xml:space="preserve"> </w:t>
      </w:r>
      <w:r w:rsidR="00191675">
        <w:t xml:space="preserve">het kabinet </w:t>
      </w:r>
      <w:r>
        <w:t xml:space="preserve">expliciet naar knelpunten die gerelateerd zijn </w:t>
      </w:r>
      <w:r w:rsidR="00191675">
        <w:t xml:space="preserve">aan </w:t>
      </w:r>
      <w:r>
        <w:t xml:space="preserve">regeldruk. </w:t>
      </w:r>
      <w:r w:rsidR="00E34F81">
        <w:t xml:space="preserve">Een belangrijke vraag die hierbij geadresseerd wordt is </w:t>
      </w:r>
      <w:r>
        <w:t xml:space="preserve">bijvoorbeeld </w:t>
      </w:r>
      <w:r w:rsidR="00E34F81">
        <w:t xml:space="preserve">of </w:t>
      </w:r>
      <w:r>
        <w:t xml:space="preserve">alle rapportage- en informatieverplichtingen noodzakelijk </w:t>
      </w:r>
      <w:r w:rsidR="00E34F81">
        <w:t xml:space="preserve">zijn </w:t>
      </w:r>
      <w:r>
        <w:t xml:space="preserve">of </w:t>
      </w:r>
      <w:r w:rsidR="00E34F81">
        <w:t xml:space="preserve">dat </w:t>
      </w:r>
      <w:r>
        <w:t xml:space="preserve">deze lastenluwer </w:t>
      </w:r>
      <w:r w:rsidR="00E34F81">
        <w:t xml:space="preserve">kunnen </w:t>
      </w:r>
      <w:r>
        <w:t>worden vormgegeven</w:t>
      </w:r>
      <w:r w:rsidR="00204810">
        <w:t>.</w:t>
      </w:r>
      <w:r w:rsidR="00BF4A05">
        <w:t xml:space="preserve"> </w:t>
      </w:r>
      <w:r>
        <w:t xml:space="preserve">Beleidsonderzoek </w:t>
      </w:r>
      <w:r w:rsidR="005E4502">
        <w:t>dekt het</w:t>
      </w:r>
      <w:r>
        <w:t xml:space="preserve"> belastingstelsel in den brede </w:t>
      </w:r>
      <w:r w:rsidR="005E4502">
        <w:t xml:space="preserve">waarbij </w:t>
      </w:r>
      <w:r>
        <w:t xml:space="preserve">voornamelijk aandacht </w:t>
      </w:r>
      <w:r w:rsidR="005E4502">
        <w:t xml:space="preserve">uitgaat naar </w:t>
      </w:r>
      <w:r>
        <w:t>nationale wetgeving. V</w:t>
      </w:r>
      <w:r w:rsidR="00BF4A05">
        <w:t>oorbeeld</w:t>
      </w:r>
      <w:r>
        <w:t xml:space="preserve">en van dergelijk onderzoek zijn de evaluaties van </w:t>
      </w:r>
      <w:r w:rsidR="00AE20BC">
        <w:t xml:space="preserve">diverse fiscale regelingen </w:t>
      </w:r>
      <w:r>
        <w:t xml:space="preserve">zoals </w:t>
      </w:r>
      <w:r w:rsidR="00BF4A05">
        <w:t xml:space="preserve">opgenomen op de </w:t>
      </w:r>
      <w:r w:rsidR="00AE20BC">
        <w:t>Strategische Evaluatie Agenda (SEA)</w:t>
      </w:r>
      <w:r w:rsidR="00BF4A05">
        <w:t>.</w:t>
      </w:r>
      <w:r w:rsidR="00EC3531">
        <w:t xml:space="preserve"> </w:t>
      </w:r>
      <w:r w:rsidR="00B5599E">
        <w:t xml:space="preserve"> </w:t>
      </w:r>
    </w:p>
    <w:p w:rsidR="00AE20BC" w:rsidP="00BF4A05" w:rsidRDefault="00AE20BC" w14:paraId="7285341A" w14:textId="77777777"/>
    <w:p w:rsidR="00BF4A05" w:rsidP="00BF4A05" w:rsidRDefault="00E34F81" w14:paraId="7B2CC898" w14:textId="77777777">
      <w:r>
        <w:t>S</w:t>
      </w:r>
      <w:r w:rsidR="00BF21BA">
        <w:t xml:space="preserve">pecifiek zijn binnen de loonheffing </w:t>
      </w:r>
      <w:r w:rsidR="00BF4A05">
        <w:t xml:space="preserve">recentelijk </w:t>
      </w:r>
      <w:r w:rsidR="00EC3531">
        <w:t xml:space="preserve">evaluaties </w:t>
      </w:r>
      <w:r w:rsidR="00C15EF3">
        <w:t xml:space="preserve">voor de WKR en de WBSO </w:t>
      </w:r>
      <w:r w:rsidR="00BF4A05">
        <w:t xml:space="preserve">afgerond. </w:t>
      </w:r>
      <w:r w:rsidR="00BF21BA">
        <w:t xml:space="preserve">In beide evaluaties is het gesprek gevoerd met de gebruikers van de regelingen, zowel tijdens interviews als via enquêtes. </w:t>
      </w:r>
      <w:r w:rsidR="00BF4A05">
        <w:t>Naar aanleiding van de evaluatie van de WBSO</w:t>
      </w:r>
      <w:r w:rsidR="0052181B">
        <w:t xml:space="preserve"> heeft de minister van Economische Zaken en Klimaat mede namens mij u </w:t>
      </w:r>
      <w:proofErr w:type="gramStart"/>
      <w:r w:rsidR="0052181B">
        <w:t>reeds</w:t>
      </w:r>
      <w:proofErr w:type="gramEnd"/>
      <w:r w:rsidR="0052181B">
        <w:t xml:space="preserve"> met de brief van 15 september jongstleden</w:t>
      </w:r>
      <w:r w:rsidR="0052181B">
        <w:rPr>
          <w:rStyle w:val="Voetnootmarkering"/>
        </w:rPr>
        <w:footnoteReference w:id="4"/>
      </w:r>
      <w:r w:rsidR="0052181B">
        <w:t xml:space="preserve"> geïnformeerd over </w:t>
      </w:r>
      <w:r w:rsidR="00BF21BA">
        <w:t>de kansen om administratieve lasten te beperken</w:t>
      </w:r>
      <w:r w:rsidR="0052181B">
        <w:t xml:space="preserve">. Voor de werkkostenregeling geldt dat </w:t>
      </w:r>
      <w:r w:rsidR="00204810">
        <w:t xml:space="preserve">komend jaar nader </w:t>
      </w:r>
      <w:r w:rsidR="0081611E">
        <w:t xml:space="preserve">onderzocht wordt </w:t>
      </w:r>
      <w:r w:rsidR="00204810">
        <w:t>of we opvolging kunnen geven aan enkele aanbevelingen van Onderzoeksbureau SEO</w:t>
      </w:r>
      <w:r w:rsidR="00EC3531">
        <w:t>.</w:t>
      </w:r>
      <w:r w:rsidR="00204810">
        <w:t xml:space="preserve"> </w:t>
      </w:r>
      <w:r w:rsidR="0081611E">
        <w:t xml:space="preserve">Over de voortgang zal ik </w:t>
      </w:r>
      <w:r w:rsidR="00204810">
        <w:t>u</w:t>
      </w:r>
      <w:r w:rsidR="0081611E">
        <w:t>w</w:t>
      </w:r>
      <w:r w:rsidR="00204810">
        <w:t xml:space="preserve"> </w:t>
      </w:r>
      <w:r w:rsidR="0081611E">
        <w:t xml:space="preserve">Kamer </w:t>
      </w:r>
      <w:r w:rsidR="00C15EF3">
        <w:t xml:space="preserve">volgend jaar </w:t>
      </w:r>
      <w:r w:rsidR="00204810">
        <w:t>informeren.</w:t>
      </w:r>
      <w:r w:rsidR="00BF21BA">
        <w:t xml:space="preserve"> </w:t>
      </w:r>
      <w:r w:rsidR="0052181B">
        <w:t xml:space="preserve"> </w:t>
      </w:r>
    </w:p>
    <w:p w:rsidR="00204810" w:rsidP="00BF4A05" w:rsidRDefault="00204810" w14:paraId="001878DE" w14:textId="77777777"/>
    <w:p w:rsidRPr="00CA6C40" w:rsidR="00AE20BC" w:rsidP="001C623A" w:rsidRDefault="0097175A" w14:paraId="45E183B0" w14:textId="77777777">
      <w:pPr>
        <w:rPr>
          <w:i/>
          <w:iCs/>
        </w:rPr>
      </w:pPr>
      <w:r>
        <w:rPr>
          <w:i/>
          <w:iCs/>
        </w:rPr>
        <w:t>I</w:t>
      </w:r>
      <w:r w:rsidR="00AE20BC">
        <w:rPr>
          <w:i/>
          <w:iCs/>
        </w:rPr>
        <w:t>nternetconsultaties</w:t>
      </w:r>
    </w:p>
    <w:p w:rsidR="00BF21BA" w:rsidP="001C623A" w:rsidRDefault="005E4502" w14:paraId="7785C2C3" w14:textId="77777777">
      <w:r>
        <w:t>R</w:t>
      </w:r>
      <w:r w:rsidR="00EC3531">
        <w:t>ecentelijk</w:t>
      </w:r>
      <w:r>
        <w:t xml:space="preserve"> </w:t>
      </w:r>
      <w:r w:rsidR="00BA210D">
        <w:t xml:space="preserve">is </w:t>
      </w:r>
      <w:r w:rsidR="00C15EF3">
        <w:t xml:space="preserve">ook </w:t>
      </w:r>
      <w:r w:rsidR="00BA210D">
        <w:t xml:space="preserve">een </w:t>
      </w:r>
      <w:r w:rsidR="00EC3531">
        <w:t>internetconsultatie</w:t>
      </w:r>
      <w:r w:rsidR="00BA210D">
        <w:t xml:space="preserve"> over het thema</w:t>
      </w:r>
      <w:r w:rsidR="00374BC5">
        <w:t xml:space="preserve"> vereenvoudiging</w:t>
      </w:r>
      <w:r w:rsidR="00BA210D">
        <w:t xml:space="preserve"> van</w:t>
      </w:r>
      <w:r w:rsidR="00374BC5">
        <w:t xml:space="preserve"> winstbelasting</w:t>
      </w:r>
      <w:r w:rsidR="00BA210D">
        <w:t>en</w:t>
      </w:r>
      <w:r w:rsidR="00374BC5">
        <w:t xml:space="preserve"> </w:t>
      </w:r>
      <w:r w:rsidR="00EC3531">
        <w:t>afgerond</w:t>
      </w:r>
      <w:r w:rsidR="00BA210D">
        <w:t xml:space="preserve">. </w:t>
      </w:r>
      <w:r w:rsidRPr="00BA210D" w:rsidR="00BA210D">
        <w:t xml:space="preserve">Hierbij </w:t>
      </w:r>
      <w:r w:rsidR="00C15EF3">
        <w:t xml:space="preserve">zijn relevante stakeholders </w:t>
      </w:r>
      <w:r w:rsidR="00BA210D">
        <w:t>uitgenodigd om</w:t>
      </w:r>
      <w:r w:rsidRPr="00BA210D" w:rsidR="00BA210D">
        <w:t xml:space="preserve"> ervaringen te delen over fiscale regels</w:t>
      </w:r>
      <w:r w:rsidR="00BA210D">
        <w:t xml:space="preserve"> op het gebied van winstbelastingen</w:t>
      </w:r>
      <w:r w:rsidRPr="00BA210D" w:rsidR="00BA210D">
        <w:t xml:space="preserve"> die in de praktijk leiden tot complexiteit of administratieve lasten.</w:t>
      </w:r>
      <w:r w:rsidR="00BA210D">
        <w:t xml:space="preserve"> De opbrengst hiervan wordt geïnventariseerd waarna er met respondenten verder over wordt gesproken</w:t>
      </w:r>
      <w:r w:rsidR="00BF21BA">
        <w:t>.</w:t>
      </w:r>
    </w:p>
    <w:p w:rsidR="00BF21BA" w:rsidP="001C623A" w:rsidRDefault="00BF21BA" w14:paraId="618DB9C9" w14:textId="77777777"/>
    <w:p w:rsidR="00EC3531" w:rsidP="001C623A" w:rsidRDefault="00EF384A" w14:paraId="151D331B" w14:textId="77777777">
      <w:r>
        <w:t xml:space="preserve">Naast gesprekken tijdens beleidsonderzoek en de brede internetconsultaties blijf ik alert op signalen die ik ontvang </w:t>
      </w:r>
      <w:proofErr w:type="gramStart"/>
      <w:r>
        <w:t>omtrent</w:t>
      </w:r>
      <w:proofErr w:type="gramEnd"/>
      <w:r>
        <w:t xml:space="preserve"> knelpunten en administratieve lasten tijdens mijn gesprekken met ondernemers. Zo is </w:t>
      </w:r>
      <w:r w:rsidR="00C030B6">
        <w:t xml:space="preserve">recentelijk </w:t>
      </w:r>
      <w:r>
        <w:t xml:space="preserve">door </w:t>
      </w:r>
      <w:r w:rsidR="005E4502">
        <w:t xml:space="preserve">ondernemers </w:t>
      </w:r>
      <w:r>
        <w:t xml:space="preserve">aangegeven </w:t>
      </w:r>
      <w:r w:rsidR="00C030B6">
        <w:t>dat er</w:t>
      </w:r>
      <w:r w:rsidR="005E4502">
        <w:t xml:space="preserve"> aandachtspunten</w:t>
      </w:r>
      <w:r w:rsidR="00C030B6">
        <w:t xml:space="preserve"> bestaan ten aanzien van de </w:t>
      </w:r>
      <w:proofErr w:type="spellStart"/>
      <w:r w:rsidR="00C030B6">
        <w:t>innovatiebox</w:t>
      </w:r>
      <w:proofErr w:type="spellEnd"/>
      <w:r w:rsidR="00C030B6">
        <w:t>. Om die reden zal ik ook daarvoor een internetconsultatie starten</w:t>
      </w:r>
      <w:r>
        <w:t xml:space="preserve"> om breed te inventariseren welke knelpunten spelen. D</w:t>
      </w:r>
      <w:r w:rsidR="00C030B6">
        <w:t xml:space="preserve">e uitkomsten </w:t>
      </w:r>
      <w:r>
        <w:t>d</w:t>
      </w:r>
      <w:r w:rsidR="00C030B6">
        <w:t xml:space="preserve">aarvan </w:t>
      </w:r>
      <w:r w:rsidR="00B5599E">
        <w:t xml:space="preserve">zal </w:t>
      </w:r>
      <w:r w:rsidR="00C030B6">
        <w:t>ik</w:t>
      </w:r>
      <w:r w:rsidR="0091714E">
        <w:t xml:space="preserve"> begin volgend jaar </w:t>
      </w:r>
      <w:r w:rsidR="00C030B6">
        <w:t xml:space="preserve">met u delen. </w:t>
      </w:r>
    </w:p>
    <w:p w:rsidR="00EC3531" w:rsidP="001C623A" w:rsidRDefault="00EC3531" w14:paraId="1C3E598B" w14:textId="77777777"/>
    <w:p w:rsidR="00CD1F0F" w:rsidP="001C623A" w:rsidRDefault="00CD1F0F" w14:paraId="1EFDEEF5" w14:textId="77777777"/>
    <w:p w:rsidRPr="00CA6C40" w:rsidR="00AE20BC" w:rsidP="001C623A" w:rsidRDefault="00204810" w14:paraId="0EC4EF18" w14:textId="77777777">
      <w:pPr>
        <w:rPr>
          <w:i/>
          <w:iCs/>
        </w:rPr>
      </w:pPr>
      <w:r>
        <w:rPr>
          <w:i/>
          <w:iCs/>
        </w:rPr>
        <w:lastRenderedPageBreak/>
        <w:t>Brede vereenvoudigingstrajecten</w:t>
      </w:r>
    </w:p>
    <w:p w:rsidR="00204810" w:rsidP="001C623A" w:rsidRDefault="00204810" w14:paraId="34152723" w14:textId="77777777">
      <w:r>
        <w:t>Daarnaast werkt het kabinet aan een hervormingsagenda om het belasting- en toeslagenstelsel te hervormen</w:t>
      </w:r>
      <w:r w:rsidR="00F0309F">
        <w:t xml:space="preserve"> en </w:t>
      </w:r>
      <w:r w:rsidR="00F45CFF">
        <w:t xml:space="preserve">te </w:t>
      </w:r>
      <w:r w:rsidR="00F0309F">
        <w:t>vereenvoudigen.</w:t>
      </w:r>
      <w:r>
        <w:t xml:space="preserve"> </w:t>
      </w:r>
      <w:r w:rsidR="00F0309F">
        <w:t xml:space="preserve">Dit gebeurt in dialoog met de samenleving en het kabinet zal ook een </w:t>
      </w:r>
      <w:r w:rsidRPr="00F0309F" w:rsidR="00F0309F">
        <w:t>commissie van onafhankelijke externe experts om advies vragen en dit advies meenemen in deze agenda</w:t>
      </w:r>
      <w:r w:rsidR="00F0309F">
        <w:t xml:space="preserve">. </w:t>
      </w:r>
      <w:r>
        <w:t>U</w:t>
      </w:r>
      <w:r w:rsidR="0081611E">
        <w:t>w Kamer</w:t>
      </w:r>
      <w:r>
        <w:t xml:space="preserve"> zal over de hervormingsagenda voor het eind van 2026 een brief ontvangen.</w:t>
      </w:r>
    </w:p>
    <w:p w:rsidR="00204810" w:rsidP="001C623A" w:rsidRDefault="00204810" w14:paraId="2A8B4521" w14:textId="77777777"/>
    <w:p w:rsidR="00BF4A05" w:rsidP="001C623A" w:rsidRDefault="0097175A" w14:paraId="3BE7CD8B" w14:textId="77777777">
      <w:r>
        <w:t xml:space="preserve">Tot slot </w:t>
      </w:r>
      <w:r w:rsidR="00513141">
        <w:t>werk</w:t>
      </w:r>
      <w:r w:rsidR="00F45CFF">
        <w:t xml:space="preserve">t dit kabinet </w:t>
      </w:r>
      <w:r w:rsidR="00513141">
        <w:t>aan</w:t>
      </w:r>
      <w:r w:rsidR="00CF7421">
        <w:t xml:space="preserve"> de 500-regelaanpak. </w:t>
      </w:r>
      <w:r w:rsidR="00B5599E">
        <w:t xml:space="preserve">Hiervoor lopen eveneens gesprekken met ondernemers waarbij onderdeel van gesprek </w:t>
      </w:r>
      <w:r w:rsidR="00EB580C">
        <w:t xml:space="preserve">uiteraard ook de fiscaliteit is. Onderdeel van deze aanpak </w:t>
      </w:r>
      <w:r w:rsidR="00416075">
        <w:t xml:space="preserve">is </w:t>
      </w:r>
      <w:r w:rsidR="00EB580C">
        <w:t>ook de inzet van Nederland in de EU om te komen tot verregaande regeldruk vermindering</w:t>
      </w:r>
      <w:r>
        <w:t xml:space="preserve">, aangezien </w:t>
      </w:r>
      <w:r w:rsidR="00EB580C">
        <w:t>veel van de recente regeldrukontwikkeling toe te schrijven is aan EU-wet- en -regelgeving.</w:t>
      </w:r>
      <w:r w:rsidR="00CA2456">
        <w:rPr>
          <w:rStyle w:val="Voetnootmarkering"/>
        </w:rPr>
        <w:footnoteReference w:id="5"/>
      </w:r>
      <w:r w:rsidR="00EB580C">
        <w:t xml:space="preserve"> Noemenswaardig zijn</w:t>
      </w:r>
      <w:r>
        <w:t xml:space="preserve"> </w:t>
      </w:r>
      <w:r w:rsidR="00225B84">
        <w:t xml:space="preserve">hierbij </w:t>
      </w:r>
      <w:r w:rsidR="00EB580C">
        <w:t xml:space="preserve">de stappen die gezet worden met zowel het omnibuspakket met betrekking tot </w:t>
      </w:r>
      <w:r w:rsidR="00EE75BB">
        <w:t>directe belastingen</w:t>
      </w:r>
      <w:r w:rsidR="00EB580C">
        <w:t xml:space="preserve"> </w:t>
      </w:r>
      <w:r>
        <w:t xml:space="preserve">waarover ik recentelijk uw </w:t>
      </w:r>
      <w:r w:rsidR="00204810">
        <w:t>K</w:t>
      </w:r>
      <w:r>
        <w:t xml:space="preserve">amer het fiche heb toegestuurd </w:t>
      </w:r>
      <w:r w:rsidR="00EB580C">
        <w:t xml:space="preserve">alsook </w:t>
      </w:r>
      <w:r>
        <w:t>de stappen die ik zet om het</w:t>
      </w:r>
      <w:r w:rsidR="00513141">
        <w:t xml:space="preserve"> VAT In a Digital Age (VIDA</w:t>
      </w:r>
      <w:r w:rsidR="00225B84">
        <w:t xml:space="preserve">) </w:t>
      </w:r>
      <w:r>
        <w:t>pakket te implementeren</w:t>
      </w:r>
      <w:r w:rsidR="00EB580C">
        <w:t>.</w:t>
      </w:r>
      <w:r>
        <w:t xml:space="preserve"> Over de voortgang van de 500-regelaanpak z</w:t>
      </w:r>
      <w:r w:rsidR="00204810">
        <w:t>u</w:t>
      </w:r>
      <w:r>
        <w:t>l</w:t>
      </w:r>
      <w:r w:rsidR="00204810">
        <w:t>len</w:t>
      </w:r>
      <w:r>
        <w:t xml:space="preserve"> de minister van Economische Zaken en Klimaat en de minister van Binnenlandse Zaken u nader informeren. </w:t>
      </w:r>
    </w:p>
    <w:p w:rsidR="00EB580C" w:rsidP="001C623A" w:rsidRDefault="00EB580C" w14:paraId="46C51D12" w14:textId="77777777"/>
    <w:p w:rsidR="00A90CF5" w:rsidRDefault="0097175A" w14:paraId="12F911A2" w14:textId="77777777">
      <w:r>
        <w:t xml:space="preserve">Zoals aangegeven blijft dit kabinet zich inzetten om te komen tot minder administratieve lasten voor ondernemers en </w:t>
      </w:r>
      <w:r w:rsidR="00EF384A">
        <w:t>zal het kabinet u op de hoogte houden van de uitkomsten van de hierboven genoemde trajecten.</w:t>
      </w:r>
    </w:p>
    <w:p w:rsidR="00EB580C" w:rsidRDefault="00EB580C" w14:paraId="78264260" w14:textId="77777777"/>
    <w:p w:rsidR="00EB580C" w:rsidRDefault="009408A3" w14:paraId="6ECD4480" w14:textId="77777777">
      <w:r>
        <w:t>Hoogachtend,</w:t>
      </w:r>
    </w:p>
    <w:p w:rsidR="00EB580C" w:rsidRDefault="00EB580C" w14:paraId="53C9C46E" w14:textId="77777777"/>
    <w:p w:rsidR="00EB580C" w:rsidRDefault="00EB580C" w14:paraId="7E819962" w14:textId="77777777"/>
    <w:p w:rsidR="00A90CF5" w:rsidRDefault="009408A3" w14:paraId="4CE6343F" w14:textId="77777777">
      <w:proofErr w:type="gramStart"/>
      <w:r>
        <w:t>de</w:t>
      </w:r>
      <w:proofErr w:type="gramEnd"/>
      <w:r>
        <w:t xml:space="preserve"> staatssecretaris </w:t>
      </w:r>
      <w:r w:rsidR="00C7204C">
        <w:t>van Financiën</w:t>
      </w:r>
      <w:r w:rsidR="00C7204C">
        <w:rPr>
          <w:i/>
        </w:rPr>
        <w:t>,</w:t>
      </w:r>
    </w:p>
    <w:p w:rsidR="00A90CF5" w:rsidRDefault="00A90CF5" w14:paraId="366F213D" w14:textId="77777777"/>
    <w:p w:rsidR="00A90CF5" w:rsidRDefault="00A90CF5" w14:paraId="605AFE85" w14:textId="77777777"/>
    <w:p w:rsidR="00A90CF5" w:rsidRDefault="00A90CF5" w14:paraId="1DE31A99" w14:textId="77777777"/>
    <w:p w:rsidR="00A90CF5" w:rsidRDefault="009408A3" w14:paraId="2C8010BD" w14:textId="77777777">
      <w:r>
        <w:br/>
      </w:r>
    </w:p>
    <w:p w:rsidR="00A90CF5" w:rsidRDefault="00C7204C" w14:paraId="480EDC21" w14:textId="77777777">
      <w:r>
        <w:t>Eelco Eerenberg</w:t>
      </w:r>
    </w:p>
    <w:p w:rsidR="00A90CF5" w:rsidRDefault="00A90CF5" w14:paraId="7D1FC40A" w14:textId="77777777"/>
    <w:sectPr w:rsidR="00A90CF5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FF951" w14:textId="77777777" w:rsidR="00E31064" w:rsidRDefault="00E31064">
      <w:pPr>
        <w:spacing w:line="240" w:lineRule="auto"/>
      </w:pPr>
      <w:r>
        <w:separator/>
      </w:r>
    </w:p>
  </w:endnote>
  <w:endnote w:type="continuationSeparator" w:id="0">
    <w:p w14:paraId="6FF72C76" w14:textId="77777777" w:rsidR="00E31064" w:rsidRDefault="00E310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C4FC" w14:textId="77777777" w:rsidR="00A90CF5" w:rsidRDefault="00A90CF5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F63AA" w14:textId="77777777" w:rsidR="00E31064" w:rsidRDefault="00E31064">
      <w:pPr>
        <w:spacing w:line="240" w:lineRule="auto"/>
      </w:pPr>
      <w:r>
        <w:separator/>
      </w:r>
    </w:p>
  </w:footnote>
  <w:footnote w:type="continuationSeparator" w:id="0">
    <w:p w14:paraId="6139C9B9" w14:textId="77777777" w:rsidR="00E31064" w:rsidRDefault="00E31064">
      <w:pPr>
        <w:spacing w:line="240" w:lineRule="auto"/>
      </w:pPr>
      <w:r>
        <w:continuationSeparator/>
      </w:r>
    </w:p>
  </w:footnote>
  <w:footnote w:id="1">
    <w:p w14:paraId="11128A03" w14:textId="77777777" w:rsidR="00D44B10" w:rsidRPr="00D44B10" w:rsidRDefault="00D44B10">
      <w:pPr>
        <w:pStyle w:val="Voetnoottekst"/>
        <w:rPr>
          <w:sz w:val="15"/>
          <w:szCs w:val="15"/>
        </w:rPr>
      </w:pPr>
      <w:r w:rsidRPr="00D44B10">
        <w:rPr>
          <w:rStyle w:val="Voetnootmarkering"/>
          <w:sz w:val="15"/>
          <w:szCs w:val="15"/>
        </w:rPr>
        <w:footnoteRef/>
      </w:r>
      <w:r w:rsidRPr="00D44B10">
        <w:rPr>
          <w:sz w:val="15"/>
          <w:szCs w:val="15"/>
        </w:rPr>
        <w:t xml:space="preserve"> Kamerstuk 2025/2026, 32 140, nr. 297.</w:t>
      </w:r>
    </w:p>
  </w:footnote>
  <w:footnote w:id="2">
    <w:p w14:paraId="0F453E3B" w14:textId="77777777" w:rsidR="00CF7421" w:rsidRPr="001C623A" w:rsidRDefault="00CF7421" w:rsidP="00CF7421">
      <w:pPr>
        <w:pStyle w:val="Voetnoottekst"/>
        <w:rPr>
          <w:sz w:val="15"/>
          <w:szCs w:val="15"/>
        </w:rPr>
      </w:pPr>
      <w:r w:rsidRPr="001C623A">
        <w:rPr>
          <w:rStyle w:val="Voetnootmarkering"/>
          <w:sz w:val="15"/>
          <w:szCs w:val="15"/>
        </w:rPr>
        <w:footnoteRef/>
      </w:r>
      <w:r w:rsidRPr="001C623A">
        <w:rPr>
          <w:sz w:val="15"/>
          <w:szCs w:val="15"/>
        </w:rPr>
        <w:t xml:space="preserve"> Fiscale administratieve lasten MKB - Indicatie van de omvang en ontwikkeling 2019-2024 gemeten via een QuickScan</w:t>
      </w:r>
      <w:r>
        <w:rPr>
          <w:sz w:val="15"/>
          <w:szCs w:val="15"/>
        </w:rPr>
        <w:t xml:space="preserve">. </w:t>
      </w:r>
    </w:p>
  </w:footnote>
  <w:footnote w:id="3">
    <w:p w14:paraId="6E710631" w14:textId="77777777" w:rsidR="00191675" w:rsidRPr="00E37C07" w:rsidRDefault="00191675" w:rsidP="00191675">
      <w:pPr>
        <w:pStyle w:val="Voetnoottekst"/>
        <w:rPr>
          <w:sz w:val="15"/>
          <w:szCs w:val="15"/>
        </w:rPr>
      </w:pPr>
      <w:r w:rsidRPr="00E37C07">
        <w:rPr>
          <w:rStyle w:val="Voetnootmarkering"/>
          <w:sz w:val="15"/>
          <w:szCs w:val="15"/>
        </w:rPr>
        <w:footnoteRef/>
      </w:r>
      <w:r w:rsidRPr="00E37C07">
        <w:rPr>
          <w:sz w:val="15"/>
          <w:szCs w:val="15"/>
        </w:rPr>
        <w:t xml:space="preserve"> </w:t>
      </w:r>
      <w:r>
        <w:rPr>
          <w:sz w:val="15"/>
          <w:szCs w:val="15"/>
        </w:rPr>
        <w:t xml:space="preserve">Brief </w:t>
      </w:r>
      <w:proofErr w:type="gramStart"/>
      <w:r>
        <w:rPr>
          <w:sz w:val="15"/>
          <w:szCs w:val="15"/>
        </w:rPr>
        <w:t>inzake</w:t>
      </w:r>
      <w:proofErr w:type="gramEnd"/>
      <w:r>
        <w:rPr>
          <w:sz w:val="15"/>
          <w:szCs w:val="15"/>
        </w:rPr>
        <w:t xml:space="preserve"> de s</w:t>
      </w:r>
      <w:r w:rsidRPr="00E37C07">
        <w:rPr>
          <w:sz w:val="15"/>
          <w:szCs w:val="15"/>
        </w:rPr>
        <w:t>trategische agenda staatssecretaris van Financiën 2026-2030</w:t>
      </w:r>
      <w:r>
        <w:rPr>
          <w:sz w:val="15"/>
          <w:szCs w:val="15"/>
        </w:rPr>
        <w:t xml:space="preserve">. </w:t>
      </w:r>
    </w:p>
  </w:footnote>
  <w:footnote w:id="4">
    <w:p w14:paraId="01077ED0" w14:textId="77777777" w:rsidR="0052181B" w:rsidRPr="0052181B" w:rsidRDefault="0052181B">
      <w:pPr>
        <w:pStyle w:val="Voetnoottekst"/>
        <w:rPr>
          <w:sz w:val="15"/>
          <w:szCs w:val="15"/>
        </w:rPr>
      </w:pPr>
      <w:r w:rsidRPr="0052181B">
        <w:rPr>
          <w:rStyle w:val="Voetnootmarkering"/>
          <w:sz w:val="15"/>
          <w:szCs w:val="15"/>
        </w:rPr>
        <w:footnoteRef/>
      </w:r>
      <w:r w:rsidRPr="0052181B">
        <w:rPr>
          <w:sz w:val="15"/>
          <w:szCs w:val="15"/>
        </w:rPr>
        <w:t xml:space="preserve"> Brief </w:t>
      </w:r>
      <w:proofErr w:type="gramStart"/>
      <w:r w:rsidRPr="0052181B">
        <w:rPr>
          <w:sz w:val="15"/>
          <w:szCs w:val="15"/>
        </w:rPr>
        <w:t>inzake</w:t>
      </w:r>
      <w:proofErr w:type="gramEnd"/>
      <w:r w:rsidRPr="0052181B">
        <w:rPr>
          <w:sz w:val="15"/>
          <w:szCs w:val="15"/>
        </w:rPr>
        <w:t xml:space="preserve"> opvolging evaluatie WBSO en tarieven in 2027. Zie </w:t>
      </w:r>
      <w:hyperlink r:id="rId1" w:history="1">
        <w:r w:rsidRPr="0052181B">
          <w:rPr>
            <w:rStyle w:val="Hyperlink"/>
            <w:sz w:val="15"/>
            <w:szCs w:val="15"/>
          </w:rPr>
          <w:t>hier</w:t>
        </w:r>
      </w:hyperlink>
      <w:r w:rsidRPr="0052181B">
        <w:rPr>
          <w:sz w:val="15"/>
          <w:szCs w:val="15"/>
        </w:rPr>
        <w:t>.</w:t>
      </w:r>
    </w:p>
  </w:footnote>
  <w:footnote w:id="5">
    <w:p w14:paraId="1798B287" w14:textId="77777777" w:rsidR="00CA2456" w:rsidRPr="00C030B6" w:rsidRDefault="00CA2456" w:rsidP="00CA2456">
      <w:pPr>
        <w:pStyle w:val="Voetnoottekst"/>
        <w:rPr>
          <w:sz w:val="15"/>
          <w:szCs w:val="15"/>
        </w:rPr>
      </w:pPr>
      <w:r w:rsidRPr="00C030B6">
        <w:rPr>
          <w:rStyle w:val="Voetnootmarkering"/>
          <w:sz w:val="15"/>
          <w:szCs w:val="15"/>
        </w:rPr>
        <w:footnoteRef/>
      </w:r>
      <w:r w:rsidRPr="00C030B6">
        <w:rPr>
          <w:sz w:val="15"/>
          <w:szCs w:val="15"/>
        </w:rPr>
        <w:t xml:space="preserve"> </w:t>
      </w:r>
      <w:r w:rsidR="0081611E" w:rsidRPr="00DA4F7D">
        <w:rPr>
          <w:sz w:val="15"/>
          <w:szCs w:val="15"/>
        </w:rPr>
        <w:t>Structurele kosten periode 2018 - 2025 | Regeldrukmonitor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9562" w14:textId="77777777" w:rsidR="00A90CF5" w:rsidRDefault="00C7204C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CEB3126" wp14:editId="55C94649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7F038B" w14:textId="77777777" w:rsidR="00B05EC0" w:rsidRDefault="00B05E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EB3126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6C7F038B" w14:textId="77777777" w:rsidR="00B05EC0" w:rsidRDefault="00B05EC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59A434D" wp14:editId="2A14A03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B6E6F" w14:textId="77777777" w:rsidR="00A90CF5" w:rsidRDefault="00C7204C">
                          <w:pPr>
                            <w:pStyle w:val="Referentiegegevensbold"/>
                          </w:pPr>
                          <w:r>
                            <w:t>Fiscale Zaken</w:t>
                          </w:r>
                        </w:p>
                        <w:p w14:paraId="5EF86E7D" w14:textId="77777777" w:rsidR="00A90CF5" w:rsidRDefault="00C7204C">
                          <w:pPr>
                            <w:pStyle w:val="Referentiegegevens"/>
                          </w:pPr>
                          <w:r>
                            <w:t>Algemene Fiscale Politiek</w:t>
                          </w:r>
                        </w:p>
                        <w:p w14:paraId="7BB3AD43" w14:textId="77777777" w:rsidR="00A90CF5" w:rsidRDefault="00A90CF5">
                          <w:pPr>
                            <w:pStyle w:val="WitregelW2"/>
                          </w:pPr>
                        </w:p>
                        <w:p w14:paraId="370AED35" w14:textId="77777777" w:rsidR="00A90CF5" w:rsidRDefault="00C7204C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93AEC7C" w14:textId="77777777" w:rsidR="00A90CF5" w:rsidRDefault="00831766">
                          <w:pPr>
                            <w:pStyle w:val="Referentiegegevens"/>
                          </w:pPr>
                          <w:sdt>
                            <w:sdtPr>
                              <w:id w:val="-1297912340"/>
                              <w:date w:fullDate="2026-09-21T08:22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7204C">
                                <w:t>21 september 2026</w:t>
                              </w:r>
                            </w:sdtContent>
                          </w:sdt>
                        </w:p>
                        <w:p w14:paraId="248F2FE8" w14:textId="77777777" w:rsidR="00A90CF5" w:rsidRDefault="00A90CF5">
                          <w:pPr>
                            <w:pStyle w:val="WitregelW1"/>
                          </w:pPr>
                        </w:p>
                        <w:p w14:paraId="242DAF79" w14:textId="77777777" w:rsidR="00A90CF5" w:rsidRDefault="00C7204C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7B186C8" w14:textId="236BAE65" w:rsidR="0096652C" w:rsidRDefault="0083176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2026-0000390780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9A434D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2CEB6E6F" w14:textId="77777777" w:rsidR="00A90CF5" w:rsidRDefault="00C7204C">
                    <w:pPr>
                      <w:pStyle w:val="Referentiegegevensbold"/>
                    </w:pPr>
                    <w:r>
                      <w:t>Fiscale Zaken</w:t>
                    </w:r>
                  </w:p>
                  <w:p w14:paraId="5EF86E7D" w14:textId="77777777" w:rsidR="00A90CF5" w:rsidRDefault="00C7204C">
                    <w:pPr>
                      <w:pStyle w:val="Referentiegegevens"/>
                    </w:pPr>
                    <w:r>
                      <w:t>Algemene Fiscale Politiek</w:t>
                    </w:r>
                  </w:p>
                  <w:p w14:paraId="7BB3AD43" w14:textId="77777777" w:rsidR="00A90CF5" w:rsidRDefault="00A90CF5">
                    <w:pPr>
                      <w:pStyle w:val="WitregelW2"/>
                    </w:pPr>
                  </w:p>
                  <w:p w14:paraId="370AED35" w14:textId="77777777" w:rsidR="00A90CF5" w:rsidRDefault="00C7204C">
                    <w:pPr>
                      <w:pStyle w:val="Referentiegegevensbold"/>
                    </w:pPr>
                    <w:r>
                      <w:t>Datum</w:t>
                    </w:r>
                  </w:p>
                  <w:p w14:paraId="393AEC7C" w14:textId="77777777" w:rsidR="00A90CF5" w:rsidRDefault="00831766">
                    <w:pPr>
                      <w:pStyle w:val="Referentiegegevens"/>
                    </w:pPr>
                    <w:sdt>
                      <w:sdtPr>
                        <w:id w:val="-1297912340"/>
                        <w:date w:fullDate="2026-09-21T08:22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C7204C">
                          <w:t>21 september 2026</w:t>
                        </w:r>
                      </w:sdtContent>
                    </w:sdt>
                  </w:p>
                  <w:p w14:paraId="248F2FE8" w14:textId="77777777" w:rsidR="00A90CF5" w:rsidRDefault="00A90CF5">
                    <w:pPr>
                      <w:pStyle w:val="WitregelW1"/>
                    </w:pPr>
                  </w:p>
                  <w:p w14:paraId="242DAF79" w14:textId="77777777" w:rsidR="00A90CF5" w:rsidRDefault="00C7204C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7B186C8" w14:textId="236BAE65" w:rsidR="0096652C" w:rsidRDefault="0083176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2026-0000390780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4531D24" wp14:editId="3391F30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7004BE" w14:textId="77777777" w:rsidR="00B05EC0" w:rsidRDefault="00B05E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531D24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657004BE" w14:textId="77777777" w:rsidR="00B05EC0" w:rsidRDefault="00B05EC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12429D6" wp14:editId="63659A4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03F2C2" w14:textId="77777777" w:rsidR="0096652C" w:rsidRDefault="0083176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2429D6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303F2C2" w14:textId="77777777" w:rsidR="0096652C" w:rsidRDefault="0083176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8502" w14:textId="77777777" w:rsidR="00A90CF5" w:rsidRDefault="00C7204C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BDBB390" wp14:editId="46847B9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7F69B6" w14:textId="77777777" w:rsidR="00A90CF5" w:rsidRDefault="00A90CF5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BDBB390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7E7F69B6" w14:textId="77777777" w:rsidR="00A90CF5" w:rsidRDefault="00A90CF5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3865FB7" wp14:editId="3512E618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92F031" w14:textId="77777777" w:rsidR="00A90CF5" w:rsidRDefault="00C7204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0839677" wp14:editId="03305755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865FB7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2D92F031" w14:textId="77777777" w:rsidR="00A90CF5" w:rsidRDefault="00C7204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0839677" wp14:editId="03305755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111EECD" wp14:editId="1802FE46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E2BE2F" w14:textId="77777777" w:rsidR="00A90CF5" w:rsidRDefault="00C7204C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11EECD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41E2BE2F" w14:textId="77777777" w:rsidR="00A90CF5" w:rsidRDefault="00C7204C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5E18810" wp14:editId="782DB656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AE57BF" w14:textId="77777777" w:rsidR="009408A3" w:rsidRDefault="009408A3">
                          <w:r w:rsidRPr="009408A3">
                            <w:t xml:space="preserve">Voorzitter van de Tweede Kamer der Staten-Generaal </w:t>
                          </w:r>
                        </w:p>
                        <w:p w14:paraId="40691DAB" w14:textId="77777777" w:rsidR="009408A3" w:rsidRDefault="009408A3">
                          <w:r w:rsidRPr="009408A3">
                            <w:t xml:space="preserve">Postbus 20018 </w:t>
                          </w:r>
                        </w:p>
                        <w:p w14:paraId="1BA3F673" w14:textId="77777777" w:rsidR="009408A3" w:rsidRDefault="009408A3">
                          <w:r w:rsidRPr="009408A3">
                            <w:t>2500 EA Den Haag</w:t>
                          </w:r>
                        </w:p>
                        <w:p w14:paraId="7C325EA2" w14:textId="77777777" w:rsidR="00A90CF5" w:rsidRDefault="00A90CF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18810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49AE57BF" w14:textId="77777777" w:rsidR="009408A3" w:rsidRDefault="009408A3">
                    <w:r w:rsidRPr="009408A3">
                      <w:t xml:space="preserve">Voorzitter van de Tweede Kamer der Staten-Generaal </w:t>
                    </w:r>
                  </w:p>
                  <w:p w14:paraId="40691DAB" w14:textId="77777777" w:rsidR="009408A3" w:rsidRDefault="009408A3">
                    <w:r w:rsidRPr="009408A3">
                      <w:t xml:space="preserve">Postbus 20018 </w:t>
                    </w:r>
                  </w:p>
                  <w:p w14:paraId="1BA3F673" w14:textId="77777777" w:rsidR="009408A3" w:rsidRDefault="009408A3">
                    <w:r w:rsidRPr="009408A3">
                      <w:t>2500 EA Den Haag</w:t>
                    </w:r>
                  </w:p>
                  <w:p w14:paraId="7C325EA2" w14:textId="77777777" w:rsidR="00A90CF5" w:rsidRDefault="00A90CF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CB8E9FF" wp14:editId="2CF58CB7">
              <wp:simplePos x="0" y="0"/>
              <wp:positionH relativeFrom="page">
                <wp:posOffset>1009650</wp:posOffset>
              </wp:positionH>
              <wp:positionV relativeFrom="paragraph">
                <wp:posOffset>3357245</wp:posOffset>
              </wp:positionV>
              <wp:extent cx="4787900" cy="62738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273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A90CF5" w14:paraId="016A892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4AB28B1" w14:textId="77777777" w:rsidR="00A90CF5" w:rsidRDefault="00C7204C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544F4A7" w14:textId="51DDD502" w:rsidR="00A90CF5" w:rsidRDefault="00831766">
                                <w:sdt>
                                  <w:sdtPr>
                                    <w:id w:val="791254347"/>
                                    <w:date w:fullDate="2026-10-02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A50C07">
                                      <w:t>2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A90CF5" w14:paraId="3068DA5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F1C78E1" w14:textId="77777777" w:rsidR="00A90CF5" w:rsidRDefault="00C7204C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256362B" w14:textId="77777777" w:rsidR="00A90CF5" w:rsidRDefault="00C7204C">
                                <w:r>
                                  <w:t>De motie-Inge van Dijk/Van Eijk over fiscale regelingen met hoge administratieve lasten inventariseren en concrete vereenvoudigingsvoorstellen uitwerken</w:t>
                                </w:r>
                              </w:p>
                            </w:tc>
                          </w:tr>
                        </w:tbl>
                        <w:p w14:paraId="418C7FAA" w14:textId="77777777" w:rsidR="00B05EC0" w:rsidRDefault="00B05EC0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B8E9FF" id="1670fa0c-13cb-45ec-92be-ef1f34d237c5" o:spid="_x0000_s1034" type="#_x0000_t202" style="position:absolute;margin-left:79.5pt;margin-top:264.35pt;width:377pt;height:49.4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A90CF5" w14:paraId="016A892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4AB28B1" w14:textId="77777777" w:rsidR="00A90CF5" w:rsidRDefault="00C7204C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544F4A7" w14:textId="51DDD502" w:rsidR="00A90CF5" w:rsidRDefault="00831766">
                          <w:sdt>
                            <w:sdtPr>
                              <w:id w:val="791254347"/>
                              <w:date w:fullDate="2026-10-02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50C07">
                                <w:t>2 oktober 2026</w:t>
                              </w:r>
                            </w:sdtContent>
                          </w:sdt>
                        </w:p>
                      </w:tc>
                    </w:tr>
                    <w:tr w:rsidR="00A90CF5" w14:paraId="3068DA5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F1C78E1" w14:textId="77777777" w:rsidR="00A90CF5" w:rsidRDefault="00C7204C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256362B" w14:textId="77777777" w:rsidR="00A90CF5" w:rsidRDefault="00C7204C">
                          <w:r>
                            <w:t>De motie-Inge van Dijk/Van Eijk over fiscale regelingen met hoge administratieve lasten inventariseren en concrete vereenvoudigingsvoorstellen uitwerken</w:t>
                          </w:r>
                        </w:p>
                      </w:tc>
                    </w:tr>
                  </w:tbl>
                  <w:p w14:paraId="418C7FAA" w14:textId="77777777" w:rsidR="00B05EC0" w:rsidRDefault="00B05EC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3242158" wp14:editId="7C20172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A8B1F3" w14:textId="77777777" w:rsidR="00A90CF5" w:rsidRDefault="00C7204C">
                          <w:pPr>
                            <w:pStyle w:val="Referentiegegevensbold"/>
                          </w:pPr>
                          <w:r>
                            <w:t>Fiscale Zaken</w:t>
                          </w:r>
                        </w:p>
                        <w:p w14:paraId="1ABF7180" w14:textId="77777777" w:rsidR="00A90CF5" w:rsidRDefault="00C7204C">
                          <w:pPr>
                            <w:pStyle w:val="Referentiegegevens"/>
                          </w:pPr>
                          <w:r>
                            <w:t>Algemene Fiscale Politiek</w:t>
                          </w:r>
                        </w:p>
                        <w:p w14:paraId="3D71F425" w14:textId="77777777" w:rsidR="00A90CF5" w:rsidRDefault="00A90CF5">
                          <w:pPr>
                            <w:pStyle w:val="WitregelW1"/>
                          </w:pPr>
                        </w:p>
                        <w:p w14:paraId="57B01591" w14:textId="77777777" w:rsidR="00A90CF5" w:rsidRDefault="00C7204C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19384B9F" w14:textId="77777777" w:rsidR="00A90CF5" w:rsidRDefault="00C7204C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1FB9D47A" w14:textId="77777777" w:rsidR="00A90CF5" w:rsidRDefault="00C7204C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37190B43" w14:textId="77777777" w:rsidR="00A90CF5" w:rsidRDefault="00C7204C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56D1D2FE" w14:textId="77777777" w:rsidR="00A90CF5" w:rsidRDefault="00A90CF5">
                          <w:pPr>
                            <w:pStyle w:val="WitregelW1"/>
                          </w:pPr>
                        </w:p>
                        <w:p w14:paraId="4A984951" w14:textId="77777777" w:rsidR="00A90CF5" w:rsidRDefault="00C7204C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F41899B" w14:textId="38966C8B" w:rsidR="0096652C" w:rsidRDefault="0083176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2026-0000390780</w:t>
                          </w:r>
                          <w:r>
                            <w:fldChar w:fldCharType="end"/>
                          </w:r>
                        </w:p>
                        <w:p w14:paraId="2048EFB4" w14:textId="77777777" w:rsidR="00A90CF5" w:rsidRDefault="00A90CF5">
                          <w:pPr>
                            <w:pStyle w:val="WitregelW1"/>
                          </w:pPr>
                        </w:p>
                        <w:p w14:paraId="2920918D" w14:textId="77777777" w:rsidR="00A90CF5" w:rsidRDefault="00A90CF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242158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18A8B1F3" w14:textId="77777777" w:rsidR="00A90CF5" w:rsidRDefault="00C7204C">
                    <w:pPr>
                      <w:pStyle w:val="Referentiegegevensbold"/>
                    </w:pPr>
                    <w:r>
                      <w:t>Fiscale Zaken</w:t>
                    </w:r>
                  </w:p>
                  <w:p w14:paraId="1ABF7180" w14:textId="77777777" w:rsidR="00A90CF5" w:rsidRDefault="00C7204C">
                    <w:pPr>
                      <w:pStyle w:val="Referentiegegevens"/>
                    </w:pPr>
                    <w:r>
                      <w:t>Algemene Fiscale Politiek</w:t>
                    </w:r>
                  </w:p>
                  <w:p w14:paraId="3D71F425" w14:textId="77777777" w:rsidR="00A90CF5" w:rsidRDefault="00A90CF5">
                    <w:pPr>
                      <w:pStyle w:val="WitregelW1"/>
                    </w:pPr>
                  </w:p>
                  <w:p w14:paraId="57B01591" w14:textId="77777777" w:rsidR="00A90CF5" w:rsidRDefault="00C7204C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19384B9F" w14:textId="77777777" w:rsidR="00A90CF5" w:rsidRDefault="00C7204C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1FB9D47A" w14:textId="77777777" w:rsidR="00A90CF5" w:rsidRDefault="00C7204C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37190B43" w14:textId="77777777" w:rsidR="00A90CF5" w:rsidRDefault="00C7204C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56D1D2FE" w14:textId="77777777" w:rsidR="00A90CF5" w:rsidRDefault="00A90CF5">
                    <w:pPr>
                      <w:pStyle w:val="WitregelW1"/>
                    </w:pPr>
                  </w:p>
                  <w:p w14:paraId="4A984951" w14:textId="77777777" w:rsidR="00A90CF5" w:rsidRDefault="00C7204C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F41899B" w14:textId="38966C8B" w:rsidR="0096652C" w:rsidRDefault="0083176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2026-0000390780</w:t>
                    </w:r>
                    <w:r>
                      <w:fldChar w:fldCharType="end"/>
                    </w:r>
                  </w:p>
                  <w:p w14:paraId="2048EFB4" w14:textId="77777777" w:rsidR="00A90CF5" w:rsidRDefault="00A90CF5">
                    <w:pPr>
                      <w:pStyle w:val="WitregelW1"/>
                    </w:pPr>
                  </w:p>
                  <w:p w14:paraId="2920918D" w14:textId="77777777" w:rsidR="00A90CF5" w:rsidRDefault="00A90CF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624A8AD" wp14:editId="7767E490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4B7661" w14:textId="77777777" w:rsidR="0096652C" w:rsidRDefault="0083176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24A8AD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044B7661" w14:textId="77777777" w:rsidR="0096652C" w:rsidRDefault="0083176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7B861EB" wp14:editId="27916D15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559006" w14:textId="77777777" w:rsidR="00B05EC0" w:rsidRDefault="00B05E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B861EB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1E559006" w14:textId="77777777" w:rsidR="00B05EC0" w:rsidRDefault="00B05EC0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6E62D1"/>
    <w:multiLevelType w:val="multilevel"/>
    <w:tmpl w:val="2AD8679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8747D70"/>
    <w:multiLevelType w:val="multilevel"/>
    <w:tmpl w:val="89504594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3D1B01D2"/>
    <w:multiLevelType w:val="hybridMultilevel"/>
    <w:tmpl w:val="E82C999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11FA1"/>
    <w:multiLevelType w:val="hybridMultilevel"/>
    <w:tmpl w:val="CE7AB778"/>
    <w:lvl w:ilvl="0" w:tplc="050E65E8">
      <w:start w:val="2026"/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1A209"/>
    <w:multiLevelType w:val="multilevel"/>
    <w:tmpl w:val="D95BCE5E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68B36272"/>
    <w:multiLevelType w:val="multilevel"/>
    <w:tmpl w:val="F99A248B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488783412">
    <w:abstractNumId w:val="1"/>
  </w:num>
  <w:num w:numId="2" w16cid:durableId="1006907794">
    <w:abstractNumId w:val="4"/>
  </w:num>
  <w:num w:numId="3" w16cid:durableId="744961783">
    <w:abstractNumId w:val="0"/>
  </w:num>
  <w:num w:numId="4" w16cid:durableId="924531940">
    <w:abstractNumId w:val="5"/>
  </w:num>
  <w:num w:numId="5" w16cid:durableId="770006018">
    <w:abstractNumId w:val="3"/>
  </w:num>
  <w:num w:numId="6" w16cid:durableId="1400905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10"/>
    <w:rsid w:val="00045EC3"/>
    <w:rsid w:val="0007622C"/>
    <w:rsid w:val="000D0AFE"/>
    <w:rsid w:val="00101901"/>
    <w:rsid w:val="00131FCF"/>
    <w:rsid w:val="00145E01"/>
    <w:rsid w:val="00174313"/>
    <w:rsid w:val="00191675"/>
    <w:rsid w:val="001C623A"/>
    <w:rsid w:val="00204810"/>
    <w:rsid w:val="00225B84"/>
    <w:rsid w:val="00231F4D"/>
    <w:rsid w:val="00252499"/>
    <w:rsid w:val="002B3BF5"/>
    <w:rsid w:val="002D57AC"/>
    <w:rsid w:val="00374BC5"/>
    <w:rsid w:val="00416075"/>
    <w:rsid w:val="00447880"/>
    <w:rsid w:val="00513141"/>
    <w:rsid w:val="0052181B"/>
    <w:rsid w:val="00581E79"/>
    <w:rsid w:val="00592D04"/>
    <w:rsid w:val="005E4502"/>
    <w:rsid w:val="005F74C2"/>
    <w:rsid w:val="006E2C51"/>
    <w:rsid w:val="0070647C"/>
    <w:rsid w:val="00730C77"/>
    <w:rsid w:val="0075491C"/>
    <w:rsid w:val="00786645"/>
    <w:rsid w:val="007B557D"/>
    <w:rsid w:val="007D0463"/>
    <w:rsid w:val="007D3A85"/>
    <w:rsid w:val="00812D78"/>
    <w:rsid w:val="0081611E"/>
    <w:rsid w:val="00823D7E"/>
    <w:rsid w:val="00831766"/>
    <w:rsid w:val="008573AD"/>
    <w:rsid w:val="008D64F0"/>
    <w:rsid w:val="0091714E"/>
    <w:rsid w:val="009408A3"/>
    <w:rsid w:val="0096652C"/>
    <w:rsid w:val="0097175A"/>
    <w:rsid w:val="009B117A"/>
    <w:rsid w:val="009C3343"/>
    <w:rsid w:val="00A50C07"/>
    <w:rsid w:val="00A90CF5"/>
    <w:rsid w:val="00AE20BC"/>
    <w:rsid w:val="00B05EC0"/>
    <w:rsid w:val="00B5599E"/>
    <w:rsid w:val="00B658AF"/>
    <w:rsid w:val="00BA210D"/>
    <w:rsid w:val="00BF21BA"/>
    <w:rsid w:val="00BF4A05"/>
    <w:rsid w:val="00C030B6"/>
    <w:rsid w:val="00C15EF3"/>
    <w:rsid w:val="00C17D40"/>
    <w:rsid w:val="00C7204C"/>
    <w:rsid w:val="00C7695F"/>
    <w:rsid w:val="00C81A49"/>
    <w:rsid w:val="00C95A6F"/>
    <w:rsid w:val="00CA2456"/>
    <w:rsid w:val="00CA6C40"/>
    <w:rsid w:val="00CD1F0F"/>
    <w:rsid w:val="00CF7421"/>
    <w:rsid w:val="00D44B10"/>
    <w:rsid w:val="00D52697"/>
    <w:rsid w:val="00DA4F7D"/>
    <w:rsid w:val="00E154D7"/>
    <w:rsid w:val="00E31064"/>
    <w:rsid w:val="00E34F81"/>
    <w:rsid w:val="00E37C07"/>
    <w:rsid w:val="00E71B63"/>
    <w:rsid w:val="00EB580C"/>
    <w:rsid w:val="00EC3531"/>
    <w:rsid w:val="00EE75BB"/>
    <w:rsid w:val="00EF384A"/>
    <w:rsid w:val="00F0309F"/>
    <w:rsid w:val="00F27E44"/>
    <w:rsid w:val="00F37BE8"/>
    <w:rsid w:val="00F45CFF"/>
    <w:rsid w:val="00F56C01"/>
    <w:rsid w:val="00FC1A1B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16048"/>
  <w15:docId w15:val="{714A58D2-036A-409E-BE9C-FB1BF33E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D44B1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44B1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44B1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44B10"/>
    <w:rPr>
      <w:rFonts w:ascii="Verdana" w:hAnsi="Verdana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44B10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44B10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44B10"/>
    <w:rPr>
      <w:vertAlign w:val="superscript"/>
    </w:rPr>
  </w:style>
  <w:style w:type="paragraph" w:styleId="Lijstalinea">
    <w:name w:val="List Paragraph"/>
    <w:basedOn w:val="Standaard"/>
    <w:uiPriority w:val="34"/>
    <w:semiHidden/>
    <w:rsid w:val="007D3A85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C623A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030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30B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30B6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30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30B6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416075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30C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22" Type="http://schemas.openxmlformats.org/officeDocument/2006/relationships/webSetting" Target="webSettings0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pen.overheid.nl/overheid/openbaarmakingen/api/v0/attachment/a75f7667-f9b4-43ac-96d7-c37416daeb45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961</ap:Words>
  <ap:Characters>5289</ap:Characters>
  <ap:DocSecurity>0</ap:DocSecurity>
  <ap:Lines>44</ap:Lines>
  <ap:Paragraphs>12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De motie-Inge van Dijk/Van Eijk over fiscale regelingen met hoge administratieve lasten inventariseren en concrete vereenvoudigingsvoorstellen uitwerken</vt:lpstr>
    </vt:vector>
  </ap:TitlesOfParts>
  <ap:LinksUpToDate>false</ap:LinksUpToDate>
  <ap:CharactersWithSpaces>6238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2026-10-02T14:09:00.0000000Z</lastPrinted>
  <dcterms:created xsi:type="dcterms:W3CDTF">2026-10-02T14:09:00.0000000Z</dcterms:created>
  <dcterms:modified xsi:type="dcterms:W3CDTF">2026-10-02T14:10:00.0000000Z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21 september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2026-0000390780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De motie-Inge van Dijk/Van Eijk over fiscale regelingen met hoge administratieve lasten inventariseren en concrete vereenvoudigingsvoorstellen uitwerken</vt:lpwstr>
  </property>
  <property fmtid="{D5CDD505-2E9C-101B-9397-08002B2CF9AE}" pid="32" name="MSIP_Label_b2aa6e22-2c82-48c6-bf24-1790f4b9c128_Enabled">
    <vt:lpwstr>true</vt:lpwstr>
  </property>
  <property fmtid="{D5CDD505-2E9C-101B-9397-08002B2CF9AE}" pid="33" name="MSIP_Label_b2aa6e22-2c82-48c6-bf24-1790f4b9c128_SetDate">
    <vt:lpwstr>2026-09-21T13:26:51Z</vt:lpwstr>
  </property>
  <property fmtid="{D5CDD505-2E9C-101B-9397-08002B2CF9AE}" pid="34" name="MSIP_Label_b2aa6e22-2c82-48c6-bf24-1790f4b9c128_Method">
    <vt:lpwstr>Standard</vt:lpwstr>
  </property>
  <property fmtid="{D5CDD505-2E9C-101B-9397-08002B2CF9AE}" pid="35" name="MSIP_Label_b2aa6e22-2c82-48c6-bf24-1790f4b9c128_Name">
    <vt:lpwstr>FIN-DGFZ-Rijksoverheid</vt:lpwstr>
  </property>
  <property fmtid="{D5CDD505-2E9C-101B-9397-08002B2CF9AE}" pid="36" name="MSIP_Label_b2aa6e22-2c82-48c6-bf24-1790f4b9c128_SiteId">
    <vt:lpwstr>84712536-f524-40a0-913b-5d25ba502732</vt:lpwstr>
  </property>
  <property fmtid="{D5CDD505-2E9C-101B-9397-08002B2CF9AE}" pid="37" name="MSIP_Label_b2aa6e22-2c82-48c6-bf24-1790f4b9c128_ActionId">
    <vt:lpwstr>647e23c7-014d-4641-b6dd-b9090c379742</vt:lpwstr>
  </property>
  <property fmtid="{D5CDD505-2E9C-101B-9397-08002B2CF9AE}" pid="38" name="MSIP_Label_b2aa6e22-2c82-48c6-bf24-1790f4b9c128_ContentBits">
    <vt:lpwstr>0</vt:lpwstr>
  </property>
  <property fmtid="{D5CDD505-2E9C-101B-9397-08002B2CF9AE}" pid="39" name="MSIP_Label_b2aa6e22-2c82-48c6-bf24-1790f4b9c128_Tag">
    <vt:lpwstr>10, 3, 0, 1</vt:lpwstr>
  </property>
</Properties>
</file>