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20CEF" w:rsidR="003A3205" w:rsidP="00066272" w:rsidRDefault="003A3205" w14:paraId="4118EE6D" w14:textId="382999A6">
      <w:pPr>
        <w:pStyle w:val="Geenafstand"/>
        <w:spacing w:line="276" w:lineRule="auto"/>
        <w:rPr>
          <w:rFonts w:ascii="Verdana" w:hAnsi="Verdana"/>
          <w:b/>
          <w:bCs/>
          <w:color w:val="000000" w:themeColor="text1"/>
          <w:sz w:val="18"/>
          <w:szCs w:val="18"/>
        </w:rPr>
      </w:pPr>
      <w:r w:rsidRPr="00A20CEF">
        <w:rPr>
          <w:rFonts w:ascii="Verdana" w:hAnsi="Verdana"/>
          <w:b/>
          <w:bCs/>
          <w:color w:val="000000" w:themeColor="text1"/>
          <w:sz w:val="18"/>
          <w:szCs w:val="18"/>
        </w:rPr>
        <w:t xml:space="preserve">Bijlage: </w:t>
      </w:r>
      <w:r w:rsidRPr="00A20CEF" w:rsidR="00622E4C">
        <w:rPr>
          <w:rFonts w:ascii="Verdana" w:hAnsi="Verdana"/>
          <w:b/>
          <w:bCs/>
          <w:color w:val="000000" w:themeColor="text1"/>
          <w:sz w:val="18"/>
          <w:szCs w:val="18"/>
        </w:rPr>
        <w:t>Moties en toezeggingen</w:t>
      </w:r>
    </w:p>
    <w:p w:rsidRPr="00A20CEF" w:rsidR="003A3205" w:rsidP="00066272" w:rsidRDefault="003A3205" w14:paraId="0E470FAD" w14:textId="77777777">
      <w:pPr>
        <w:pStyle w:val="Geenafstand"/>
        <w:spacing w:line="276" w:lineRule="auto"/>
        <w:rPr>
          <w:rFonts w:ascii="Verdana" w:hAnsi="Verdana"/>
          <w:color w:val="000000" w:themeColor="text1"/>
          <w:sz w:val="18"/>
          <w:szCs w:val="18"/>
        </w:rPr>
      </w:pPr>
    </w:p>
    <w:p w:rsidRPr="00A20CEF" w:rsidR="008804B0" w:rsidP="00066272" w:rsidRDefault="008804B0" w14:paraId="6228E5D0" w14:textId="7D578EBC">
      <w:pPr>
        <w:pStyle w:val="Geenafstand"/>
        <w:spacing w:line="276" w:lineRule="auto"/>
        <w:rPr>
          <w:rFonts w:ascii="Verdana" w:hAnsi="Verdana"/>
          <w:color w:val="000000" w:themeColor="text1"/>
          <w:sz w:val="18"/>
          <w:szCs w:val="18"/>
        </w:rPr>
      </w:pPr>
      <w:r w:rsidRPr="00A20CEF">
        <w:rPr>
          <w:rFonts w:ascii="Verdana" w:hAnsi="Verdana"/>
          <w:color w:val="000000" w:themeColor="text1"/>
          <w:sz w:val="18"/>
          <w:szCs w:val="18"/>
        </w:rPr>
        <w:t xml:space="preserve">In de afgelopen periode zijn er in de Kamer veel waardevolle bijdrages geleverd en moties ingediend. </w:t>
      </w:r>
      <w:r w:rsidRPr="00A20CEF" w:rsidR="00D73232">
        <w:rPr>
          <w:rFonts w:ascii="Verdana" w:hAnsi="Verdana"/>
          <w:color w:val="000000" w:themeColor="text1"/>
          <w:sz w:val="18"/>
          <w:szCs w:val="18"/>
        </w:rPr>
        <w:t xml:space="preserve">Het kabinet heeft gepoogd om deze zo goed mogelijk te verwerken in de voorliggende beleidsbrief en de beleidsinzet die daaruit volgt. Hieronder volgt </w:t>
      </w:r>
      <w:r w:rsidRPr="00A20CEF">
        <w:rPr>
          <w:rFonts w:ascii="Verdana" w:hAnsi="Verdana"/>
          <w:color w:val="000000" w:themeColor="text1"/>
          <w:sz w:val="18"/>
          <w:szCs w:val="18"/>
        </w:rPr>
        <w:t xml:space="preserve">een overzicht </w:t>
      </w:r>
      <w:r w:rsidRPr="00A20CEF" w:rsidR="00D73232">
        <w:rPr>
          <w:rFonts w:ascii="Verdana" w:hAnsi="Verdana"/>
          <w:color w:val="000000" w:themeColor="text1"/>
          <w:sz w:val="18"/>
          <w:szCs w:val="18"/>
        </w:rPr>
        <w:t>van de</w:t>
      </w:r>
      <w:r w:rsidRPr="00A20CEF">
        <w:rPr>
          <w:rFonts w:ascii="Verdana" w:hAnsi="Verdana"/>
          <w:color w:val="000000" w:themeColor="text1"/>
          <w:sz w:val="18"/>
          <w:szCs w:val="18"/>
        </w:rPr>
        <w:t xml:space="preserve"> aangenomen moties en gedane toezeggingen</w:t>
      </w:r>
      <w:r w:rsidRPr="00A20CEF" w:rsidR="00D73232">
        <w:rPr>
          <w:rFonts w:ascii="Verdana" w:hAnsi="Verdana"/>
          <w:color w:val="000000" w:themeColor="text1"/>
          <w:sz w:val="18"/>
          <w:szCs w:val="18"/>
        </w:rPr>
        <w:t>.</w:t>
      </w:r>
    </w:p>
    <w:p w:rsidRPr="00A20CEF" w:rsidR="000924F7" w:rsidP="00066272" w:rsidRDefault="000924F7" w14:paraId="28F0ECE6" w14:textId="77777777">
      <w:pPr>
        <w:pStyle w:val="Geenafstand"/>
        <w:spacing w:line="276" w:lineRule="auto"/>
        <w:rPr>
          <w:rFonts w:ascii="Verdana" w:hAnsi="Verdana"/>
          <w:color w:val="000000" w:themeColor="text1"/>
          <w:sz w:val="18"/>
          <w:szCs w:val="18"/>
        </w:rPr>
      </w:pPr>
    </w:p>
    <w:p w:rsidRPr="00A20CEF" w:rsidR="00724453" w:rsidP="000924F7" w:rsidRDefault="00D73232" w14:paraId="7A0CF38C" w14:textId="07385178">
      <w:pPr>
        <w:pStyle w:val="Geenafstand"/>
        <w:spacing w:line="276" w:lineRule="auto"/>
        <w:rPr>
          <w:rFonts w:ascii="Verdana" w:hAnsi="Verdana" w:cs="Open Sans"/>
          <w:strike/>
          <w:color w:val="000000" w:themeColor="text1"/>
          <w:sz w:val="18"/>
          <w:szCs w:val="18"/>
          <w:shd w:val="clear" w:color="auto" w:fill="FFFFFF"/>
        </w:rPr>
      </w:pPr>
      <w:r w:rsidRPr="00A20CEF">
        <w:rPr>
          <w:rFonts w:ascii="Verdana" w:hAnsi="Verdana"/>
          <w:color w:val="000000" w:themeColor="text1"/>
          <w:sz w:val="18"/>
          <w:szCs w:val="18"/>
        </w:rPr>
        <w:t>Ten eerste, met</w:t>
      </w:r>
      <w:r w:rsidRPr="00A20CEF" w:rsidR="000924F7">
        <w:rPr>
          <w:rFonts w:ascii="Verdana" w:hAnsi="Verdana"/>
          <w:color w:val="000000" w:themeColor="text1"/>
          <w:sz w:val="18"/>
          <w:szCs w:val="18"/>
        </w:rPr>
        <w:t xml:space="preserve"> deze </w:t>
      </w:r>
      <w:r w:rsidRPr="00A20CEF">
        <w:rPr>
          <w:rFonts w:ascii="Verdana" w:hAnsi="Verdana"/>
          <w:color w:val="000000" w:themeColor="text1"/>
          <w:sz w:val="18"/>
          <w:szCs w:val="18"/>
        </w:rPr>
        <w:t>brief</w:t>
      </w:r>
      <w:r w:rsidRPr="00A20CEF" w:rsidR="000924F7">
        <w:rPr>
          <w:rFonts w:ascii="Verdana" w:hAnsi="Verdana"/>
          <w:color w:val="000000" w:themeColor="text1"/>
          <w:sz w:val="18"/>
          <w:szCs w:val="18"/>
        </w:rPr>
        <w:t xml:space="preserve"> voldoet het kabinet aan meerdere toezeggingen en moties die gaan over het IBO-</w:t>
      </w:r>
      <w:r w:rsidRPr="00A20CEF" w:rsidR="00D4155F">
        <w:rPr>
          <w:rFonts w:ascii="Verdana" w:hAnsi="Verdana"/>
          <w:color w:val="000000" w:themeColor="text1"/>
          <w:sz w:val="18"/>
          <w:szCs w:val="18"/>
        </w:rPr>
        <w:t xml:space="preserve">rapport Mentale </w:t>
      </w:r>
      <w:r w:rsidR="005C392E">
        <w:rPr>
          <w:rFonts w:ascii="Verdana" w:hAnsi="Verdana"/>
          <w:color w:val="000000" w:themeColor="text1"/>
          <w:sz w:val="18"/>
          <w:szCs w:val="18"/>
        </w:rPr>
        <w:t>g</w:t>
      </w:r>
      <w:r w:rsidRPr="00A20CEF" w:rsidR="00D4155F">
        <w:rPr>
          <w:rFonts w:ascii="Verdana" w:hAnsi="Verdana"/>
          <w:color w:val="000000" w:themeColor="text1"/>
          <w:sz w:val="18"/>
          <w:szCs w:val="18"/>
        </w:rPr>
        <w:t>ezondheid</w:t>
      </w:r>
      <w:r w:rsidR="005C392E">
        <w:rPr>
          <w:rFonts w:ascii="Verdana" w:hAnsi="Verdana"/>
          <w:color w:val="000000" w:themeColor="text1"/>
          <w:sz w:val="18"/>
          <w:szCs w:val="18"/>
        </w:rPr>
        <w:t xml:space="preserve"> en ggz </w:t>
      </w:r>
      <w:r w:rsidR="005C392E">
        <w:rPr>
          <w:rFonts w:ascii="Verdana" w:hAnsi="Verdana"/>
          <w:i/>
          <w:iCs/>
          <w:color w:val="000000" w:themeColor="text1"/>
          <w:sz w:val="18"/>
          <w:szCs w:val="18"/>
        </w:rPr>
        <w:t>Uit Balans</w:t>
      </w:r>
      <w:r w:rsidRPr="00A20CEF" w:rsidR="000924F7">
        <w:rPr>
          <w:rFonts w:ascii="Verdana" w:hAnsi="Verdana"/>
          <w:color w:val="000000" w:themeColor="text1"/>
          <w:sz w:val="18"/>
          <w:szCs w:val="18"/>
        </w:rPr>
        <w:t xml:space="preserve">. Zo is in het commissiedebat Mentale gezondheid scholieren en studenten toegezegd om in het najaar te komen met een integrale reactie </w:t>
      </w:r>
      <w:r w:rsidRPr="00A20CEF" w:rsidR="00D4155F">
        <w:rPr>
          <w:rFonts w:ascii="Verdana" w:hAnsi="Verdana"/>
          <w:color w:val="000000" w:themeColor="text1"/>
          <w:sz w:val="18"/>
          <w:szCs w:val="18"/>
        </w:rPr>
        <w:t>op het rapport</w:t>
      </w:r>
      <w:r w:rsidRPr="00A20CEF" w:rsidR="000924F7">
        <w:rPr>
          <w:rFonts w:ascii="Verdana" w:hAnsi="Verdana"/>
          <w:color w:val="000000" w:themeColor="text1"/>
          <w:sz w:val="18"/>
          <w:szCs w:val="18"/>
        </w:rPr>
        <w:t>.</w:t>
      </w:r>
      <w:r w:rsidRPr="00A20CEF" w:rsidR="000924F7">
        <w:rPr>
          <w:rStyle w:val="Voetnootmarkering"/>
          <w:rFonts w:ascii="Verdana" w:hAnsi="Verdana"/>
          <w:color w:val="000000" w:themeColor="text1"/>
          <w:sz w:val="18"/>
          <w:szCs w:val="18"/>
        </w:rPr>
        <w:footnoteReference w:id="1"/>
      </w:r>
      <w:r w:rsidRPr="00A20CEF" w:rsidR="000924F7">
        <w:rPr>
          <w:rFonts w:ascii="Verdana" w:hAnsi="Verdana"/>
          <w:color w:val="000000" w:themeColor="text1"/>
          <w:sz w:val="18"/>
          <w:szCs w:val="18"/>
        </w:rPr>
        <w:t xml:space="preserve"> </w:t>
      </w:r>
      <w:r w:rsidRPr="00A20CEF" w:rsidR="000924F7">
        <w:rPr>
          <w:rFonts w:ascii="Verdana" w:hAnsi="Verdana" w:cs="Open Sans"/>
          <w:color w:val="000000" w:themeColor="text1"/>
          <w:sz w:val="18"/>
          <w:szCs w:val="18"/>
          <w:shd w:val="clear" w:color="auto" w:fill="FFFFFF"/>
        </w:rPr>
        <w:t>Een vergelijkbare toezegging is gedaan in de schriftelijke beantwoording van vragen tijdens de begrotingsbehandeling VWS 2026</w:t>
      </w:r>
      <w:r w:rsidRPr="00A20CEF" w:rsidR="00135E06">
        <w:rPr>
          <w:rFonts w:ascii="Verdana" w:hAnsi="Verdana" w:cs="Open Sans"/>
          <w:color w:val="000000" w:themeColor="text1"/>
          <w:sz w:val="18"/>
          <w:szCs w:val="18"/>
          <w:shd w:val="clear" w:color="auto" w:fill="FFFFFF"/>
        </w:rPr>
        <w:t>,</w:t>
      </w:r>
      <w:r w:rsidRPr="00A20CEF" w:rsidR="000924F7">
        <w:rPr>
          <w:rStyle w:val="Voetnootmarkering"/>
          <w:rFonts w:ascii="Verdana" w:hAnsi="Verdana" w:cs="Open Sans"/>
          <w:color w:val="000000" w:themeColor="text1"/>
          <w:sz w:val="18"/>
          <w:szCs w:val="18"/>
          <w:shd w:val="clear" w:color="auto" w:fill="FFFFFF"/>
        </w:rPr>
        <w:footnoteReference w:id="2"/>
      </w:r>
      <w:r w:rsidRPr="00A20CEF" w:rsidR="00135E06">
        <w:rPr>
          <w:rFonts w:ascii="Verdana" w:hAnsi="Verdana" w:cs="Open Sans"/>
          <w:color w:val="000000" w:themeColor="text1"/>
          <w:sz w:val="18"/>
          <w:szCs w:val="18"/>
          <w:shd w:val="clear" w:color="auto" w:fill="FFFFFF"/>
        </w:rPr>
        <w:t xml:space="preserve"> evenals door voorgaande bewindspersonen van VWS.</w:t>
      </w:r>
    </w:p>
    <w:p w:rsidRPr="00A20CEF" w:rsidR="00724453" w:rsidP="000924F7" w:rsidRDefault="00724453" w14:paraId="34071CDE" w14:textId="77777777">
      <w:pPr>
        <w:pStyle w:val="Geenafstand"/>
        <w:spacing w:line="276" w:lineRule="auto"/>
        <w:rPr>
          <w:rFonts w:ascii="Verdana" w:hAnsi="Verdana" w:cs="Open Sans"/>
          <w:strike/>
          <w:color w:val="000000" w:themeColor="text1"/>
          <w:sz w:val="18"/>
          <w:szCs w:val="18"/>
          <w:shd w:val="clear" w:color="auto" w:fill="FFFFFF"/>
        </w:rPr>
      </w:pPr>
      <w:bookmarkStart w:name="_Hlk239748983" w:id="0"/>
    </w:p>
    <w:p w:rsidRPr="00A20CEF" w:rsidR="006C601E" w:rsidP="006C601E" w:rsidRDefault="00724453" w14:paraId="6A4B7150" w14:textId="43BBB4F5">
      <w:pPr>
        <w:pStyle w:val="Geenafstand"/>
        <w:spacing w:line="276" w:lineRule="auto"/>
        <w:rPr>
          <w:rFonts w:ascii="Verdana" w:hAnsi="Verdana"/>
          <w:color w:val="000000" w:themeColor="text1"/>
          <w:sz w:val="18"/>
          <w:szCs w:val="18"/>
        </w:rPr>
      </w:pPr>
      <w:r w:rsidRPr="00A20CEF">
        <w:rPr>
          <w:rFonts w:ascii="Verdana" w:hAnsi="Verdana" w:cs="Open Sans"/>
          <w:color w:val="000000" w:themeColor="text1"/>
          <w:sz w:val="18"/>
          <w:szCs w:val="18"/>
          <w:shd w:val="clear" w:color="auto" w:fill="FFFFFF"/>
        </w:rPr>
        <w:t xml:space="preserve">Verschillende moties hebben geholpen om sturing te geven aan de kabinetsinzet en/of de invulling van </w:t>
      </w:r>
      <w:r w:rsidRPr="00A20CEF" w:rsidR="00A20CEF">
        <w:rPr>
          <w:rFonts w:ascii="Verdana" w:hAnsi="Verdana" w:cs="Open Sans"/>
          <w:color w:val="000000" w:themeColor="text1"/>
          <w:sz w:val="18"/>
          <w:szCs w:val="18"/>
          <w:shd w:val="clear" w:color="auto" w:fill="FFFFFF"/>
        </w:rPr>
        <w:t xml:space="preserve">de </w:t>
      </w:r>
      <w:r w:rsidRPr="00A20CEF">
        <w:rPr>
          <w:rFonts w:ascii="Verdana" w:hAnsi="Verdana" w:cs="Open Sans"/>
          <w:color w:val="000000" w:themeColor="text1"/>
          <w:sz w:val="18"/>
          <w:szCs w:val="18"/>
          <w:shd w:val="clear" w:color="auto" w:fill="FFFFFF"/>
        </w:rPr>
        <w:t xml:space="preserve">brief. </w:t>
      </w:r>
      <w:r w:rsidRPr="00A20CEF" w:rsidR="00A20CEF">
        <w:rPr>
          <w:rFonts w:ascii="Verdana" w:hAnsi="Verdana" w:cs="Open Sans"/>
          <w:color w:val="000000" w:themeColor="text1"/>
          <w:sz w:val="18"/>
          <w:szCs w:val="18"/>
          <w:shd w:val="clear" w:color="auto" w:fill="FFFFFF"/>
        </w:rPr>
        <w:t>Zo vraagt de</w:t>
      </w:r>
      <w:r w:rsidRPr="00A20CEF">
        <w:rPr>
          <w:rFonts w:ascii="Verdana" w:hAnsi="Verdana" w:cs="Open Sans"/>
          <w:color w:val="000000" w:themeColor="text1"/>
          <w:sz w:val="18"/>
          <w:szCs w:val="18"/>
          <w:shd w:val="clear" w:color="auto" w:fill="FFFFFF"/>
        </w:rPr>
        <w:t xml:space="preserve"> </w:t>
      </w:r>
      <w:r w:rsidRPr="00A20CEF" w:rsidR="000924F7">
        <w:rPr>
          <w:rFonts w:ascii="Verdana" w:hAnsi="Verdana"/>
          <w:color w:val="000000" w:themeColor="text1"/>
          <w:sz w:val="18"/>
          <w:szCs w:val="18"/>
        </w:rPr>
        <w:t>motie</w:t>
      </w:r>
      <w:r w:rsidRPr="00A20CEF" w:rsidR="000924F7">
        <w:rPr>
          <w:rFonts w:ascii="Verdana" w:hAnsi="Verdana" w:eastAsia="Times New Roman" w:cs="Times New Roman"/>
          <w:b/>
          <w:bCs/>
          <w:color w:val="000000" w:themeColor="text1"/>
          <w:sz w:val="18"/>
          <w:szCs w:val="18"/>
        </w:rPr>
        <w:t xml:space="preserve">-Dobbe c.s. </w:t>
      </w:r>
      <w:r w:rsidRPr="00A20CEF" w:rsidR="000924F7">
        <w:rPr>
          <w:rFonts w:ascii="Verdana" w:hAnsi="Verdana" w:eastAsia="Times New Roman" w:cs="Times New Roman"/>
          <w:color w:val="000000" w:themeColor="text1"/>
          <w:sz w:val="18"/>
          <w:szCs w:val="18"/>
        </w:rPr>
        <w:t>om een uitwerking van de denkrichtingen A en B uit het IBO-rapport en die voor de VWS-begroting naar de Kamer te sturen.</w:t>
      </w:r>
      <w:r w:rsidRPr="00A20CEF" w:rsidR="000924F7">
        <w:rPr>
          <w:rStyle w:val="Voetnootmarkering"/>
          <w:rFonts w:ascii="Verdana" w:hAnsi="Verdana" w:eastAsia="Times New Roman" w:cs="Times New Roman"/>
          <w:color w:val="000000" w:themeColor="text1"/>
          <w:sz w:val="18"/>
          <w:szCs w:val="18"/>
        </w:rPr>
        <w:footnoteReference w:id="3"/>
      </w:r>
      <w:r w:rsidRPr="00A20CEF" w:rsidR="000924F7">
        <w:rPr>
          <w:rFonts w:ascii="Verdana" w:hAnsi="Verdana"/>
          <w:b/>
          <w:bCs/>
          <w:color w:val="000000" w:themeColor="text1"/>
          <w:sz w:val="18"/>
          <w:szCs w:val="18"/>
        </w:rPr>
        <w:t xml:space="preserve"> </w:t>
      </w:r>
      <w:r w:rsidRPr="00A20CEF" w:rsidR="000924F7">
        <w:rPr>
          <w:rFonts w:ascii="Verdana" w:hAnsi="Verdana"/>
          <w:color w:val="000000" w:themeColor="text1"/>
          <w:sz w:val="18"/>
          <w:szCs w:val="18"/>
        </w:rPr>
        <w:t xml:space="preserve">Deze motie is betrokken bij de </w:t>
      </w:r>
      <w:r w:rsidR="00244308">
        <w:rPr>
          <w:rFonts w:ascii="Verdana" w:hAnsi="Verdana"/>
          <w:color w:val="000000" w:themeColor="text1"/>
          <w:sz w:val="18"/>
          <w:szCs w:val="18"/>
        </w:rPr>
        <w:t xml:space="preserve">uitwerking van de inzet die de voorliggende beleidsbrief aankondigt. Zo </w:t>
      </w:r>
      <w:r w:rsidR="00CA7C54">
        <w:rPr>
          <w:rFonts w:ascii="Verdana" w:hAnsi="Verdana"/>
          <w:color w:val="000000" w:themeColor="text1"/>
          <w:sz w:val="18"/>
          <w:szCs w:val="18"/>
        </w:rPr>
        <w:t>sluiten</w:t>
      </w:r>
      <w:r w:rsidR="00244308">
        <w:rPr>
          <w:rFonts w:ascii="Verdana" w:hAnsi="Verdana"/>
          <w:color w:val="000000" w:themeColor="text1"/>
          <w:sz w:val="18"/>
          <w:szCs w:val="18"/>
        </w:rPr>
        <w:t xml:space="preserve"> </w:t>
      </w:r>
      <w:r w:rsidR="00CA7C54">
        <w:rPr>
          <w:rFonts w:ascii="Verdana" w:hAnsi="Verdana"/>
          <w:color w:val="000000" w:themeColor="text1"/>
          <w:sz w:val="18"/>
          <w:szCs w:val="18"/>
        </w:rPr>
        <w:t xml:space="preserve">het koersen op budgetbekostiging voor de HIC en IHT en </w:t>
      </w:r>
      <w:r w:rsidR="00244308">
        <w:rPr>
          <w:rFonts w:ascii="Verdana" w:hAnsi="Verdana"/>
          <w:color w:val="000000" w:themeColor="text1"/>
          <w:sz w:val="18"/>
          <w:szCs w:val="18"/>
        </w:rPr>
        <w:t>de praktijktoets</w:t>
      </w:r>
      <w:r w:rsidR="00CA7C54">
        <w:rPr>
          <w:rFonts w:ascii="Verdana" w:hAnsi="Verdana"/>
          <w:color w:val="000000" w:themeColor="text1"/>
          <w:sz w:val="18"/>
          <w:szCs w:val="18"/>
        </w:rPr>
        <w:t>en</w:t>
      </w:r>
      <w:r w:rsidR="00244308">
        <w:rPr>
          <w:rFonts w:ascii="Verdana" w:hAnsi="Verdana"/>
          <w:color w:val="000000" w:themeColor="text1"/>
          <w:sz w:val="18"/>
          <w:szCs w:val="18"/>
        </w:rPr>
        <w:t xml:space="preserve"> voor </w:t>
      </w:r>
      <w:r w:rsidRPr="00A20CEF" w:rsidR="000924F7">
        <w:rPr>
          <w:rFonts w:ascii="Verdana" w:hAnsi="Verdana"/>
          <w:color w:val="000000" w:themeColor="text1"/>
          <w:sz w:val="18"/>
          <w:szCs w:val="18"/>
        </w:rPr>
        <w:t>beveiligde bedden</w:t>
      </w:r>
      <w:r w:rsidR="00CA7C54">
        <w:rPr>
          <w:rFonts w:ascii="Verdana" w:hAnsi="Verdana"/>
          <w:color w:val="000000" w:themeColor="text1"/>
          <w:sz w:val="18"/>
          <w:szCs w:val="18"/>
        </w:rPr>
        <w:t xml:space="preserve">, het </w:t>
      </w:r>
      <w:r w:rsidRPr="00A20CEF" w:rsidR="000924F7">
        <w:rPr>
          <w:rFonts w:ascii="Verdana" w:hAnsi="Verdana"/>
          <w:color w:val="000000" w:themeColor="text1"/>
          <w:sz w:val="18"/>
          <w:szCs w:val="18"/>
        </w:rPr>
        <w:t xml:space="preserve">regiobudget </w:t>
      </w:r>
      <w:r w:rsidR="00244308">
        <w:rPr>
          <w:rFonts w:ascii="Verdana" w:hAnsi="Verdana"/>
          <w:color w:val="000000" w:themeColor="text1"/>
          <w:sz w:val="18"/>
          <w:szCs w:val="18"/>
        </w:rPr>
        <w:t>en</w:t>
      </w:r>
      <w:r w:rsidRPr="00A20CEF" w:rsidR="000924F7">
        <w:rPr>
          <w:rFonts w:ascii="Verdana" w:hAnsi="Verdana"/>
          <w:color w:val="000000" w:themeColor="text1"/>
          <w:sz w:val="18"/>
          <w:szCs w:val="18"/>
        </w:rPr>
        <w:t xml:space="preserve"> </w:t>
      </w:r>
      <w:r w:rsidR="00244308">
        <w:rPr>
          <w:rFonts w:ascii="Verdana" w:hAnsi="Verdana"/>
          <w:color w:val="000000" w:themeColor="text1"/>
          <w:sz w:val="18"/>
          <w:szCs w:val="18"/>
        </w:rPr>
        <w:t>het Ecosysteem Mentale Gezondheid (GEM)</w:t>
      </w:r>
      <w:r w:rsidRPr="00A20CEF" w:rsidR="000924F7">
        <w:rPr>
          <w:rFonts w:ascii="Verdana" w:hAnsi="Verdana"/>
          <w:color w:val="000000" w:themeColor="text1"/>
          <w:sz w:val="18"/>
          <w:szCs w:val="18"/>
        </w:rPr>
        <w:t xml:space="preserve"> </w:t>
      </w:r>
      <w:r w:rsidR="00CA7C54">
        <w:rPr>
          <w:rFonts w:ascii="Verdana" w:hAnsi="Verdana"/>
          <w:color w:val="000000" w:themeColor="text1"/>
          <w:sz w:val="18"/>
          <w:szCs w:val="18"/>
        </w:rPr>
        <w:t xml:space="preserve">aan bij </w:t>
      </w:r>
      <w:r w:rsidR="00244308">
        <w:rPr>
          <w:rFonts w:ascii="Verdana" w:hAnsi="Verdana"/>
          <w:color w:val="000000" w:themeColor="text1"/>
          <w:sz w:val="18"/>
          <w:szCs w:val="18"/>
        </w:rPr>
        <w:t xml:space="preserve">de </w:t>
      </w:r>
      <w:r w:rsidRPr="00A20CEF" w:rsidR="000924F7">
        <w:rPr>
          <w:rFonts w:ascii="Verdana" w:hAnsi="Verdana"/>
          <w:color w:val="000000" w:themeColor="text1"/>
          <w:sz w:val="18"/>
          <w:szCs w:val="18"/>
        </w:rPr>
        <w:t>filosofie van</w:t>
      </w:r>
      <w:r w:rsidR="00244308">
        <w:rPr>
          <w:rFonts w:ascii="Verdana" w:hAnsi="Verdana"/>
          <w:color w:val="000000" w:themeColor="text1"/>
          <w:sz w:val="18"/>
          <w:szCs w:val="18"/>
        </w:rPr>
        <w:t xml:space="preserve"> </w:t>
      </w:r>
      <w:r w:rsidRPr="00A20CEF" w:rsidR="000924F7">
        <w:rPr>
          <w:rFonts w:ascii="Verdana" w:hAnsi="Verdana"/>
          <w:color w:val="000000" w:themeColor="text1"/>
          <w:sz w:val="18"/>
          <w:szCs w:val="18"/>
        </w:rPr>
        <w:t>denkrichting</w:t>
      </w:r>
      <w:r w:rsidR="00CA7C54">
        <w:rPr>
          <w:rFonts w:ascii="Verdana" w:hAnsi="Verdana"/>
          <w:color w:val="000000" w:themeColor="text1"/>
          <w:sz w:val="18"/>
          <w:szCs w:val="18"/>
        </w:rPr>
        <w:t xml:space="preserve"> A en elementen van denkrichting</w:t>
      </w:r>
      <w:r w:rsidRPr="00A20CEF" w:rsidR="000924F7">
        <w:rPr>
          <w:rFonts w:ascii="Verdana" w:hAnsi="Verdana"/>
          <w:color w:val="000000" w:themeColor="text1"/>
          <w:sz w:val="18"/>
          <w:szCs w:val="18"/>
        </w:rPr>
        <w:t xml:space="preserve"> B.</w:t>
      </w:r>
      <w:r w:rsidR="00CA7C54">
        <w:rPr>
          <w:rFonts w:ascii="Verdana" w:hAnsi="Verdana"/>
          <w:color w:val="000000" w:themeColor="text1"/>
          <w:sz w:val="18"/>
          <w:szCs w:val="18"/>
        </w:rPr>
        <w:t xml:space="preserve"> </w:t>
      </w:r>
      <w:bookmarkEnd w:id="0"/>
      <w:r w:rsidRPr="00A20CEF" w:rsidR="00135E06">
        <w:rPr>
          <w:rFonts w:ascii="Verdana" w:hAnsi="Verdana"/>
          <w:color w:val="000000" w:themeColor="text1"/>
          <w:sz w:val="18"/>
          <w:szCs w:val="18"/>
        </w:rPr>
        <w:t xml:space="preserve">In de </w:t>
      </w:r>
      <w:r w:rsidRPr="00A20CEF" w:rsidR="00D73232">
        <w:rPr>
          <w:rFonts w:ascii="Verdana" w:hAnsi="Verdana"/>
          <w:color w:val="000000" w:themeColor="text1"/>
          <w:sz w:val="18"/>
          <w:szCs w:val="18"/>
        </w:rPr>
        <w:t>beleidsbrief</w:t>
      </w:r>
      <w:r w:rsidRPr="00A20CEF" w:rsidR="00135E06">
        <w:rPr>
          <w:rFonts w:ascii="Verdana" w:hAnsi="Verdana"/>
          <w:color w:val="000000" w:themeColor="text1"/>
          <w:sz w:val="18"/>
          <w:szCs w:val="18"/>
        </w:rPr>
        <w:t xml:space="preserve"> is de toezegging aan het lid </w:t>
      </w:r>
      <w:proofErr w:type="spellStart"/>
      <w:r w:rsidRPr="00A20CEF" w:rsidR="006C601E">
        <w:rPr>
          <w:rFonts w:ascii="Verdana" w:hAnsi="Verdana"/>
          <w:b/>
          <w:bCs/>
          <w:color w:val="000000" w:themeColor="text1"/>
          <w:sz w:val="18"/>
          <w:szCs w:val="18"/>
        </w:rPr>
        <w:t>Tijmstra</w:t>
      </w:r>
      <w:proofErr w:type="spellEnd"/>
      <w:r w:rsidRPr="00A20CEF" w:rsidR="006C601E">
        <w:rPr>
          <w:rFonts w:ascii="Verdana" w:hAnsi="Verdana"/>
          <w:b/>
          <w:bCs/>
          <w:color w:val="000000" w:themeColor="text1"/>
          <w:sz w:val="18"/>
          <w:szCs w:val="18"/>
        </w:rPr>
        <w:t xml:space="preserve"> (CDA)</w:t>
      </w:r>
      <w:r w:rsidRPr="00A20CEF" w:rsidR="000924F7">
        <w:rPr>
          <w:rFonts w:ascii="Verdana" w:hAnsi="Verdana"/>
          <w:color w:val="000000" w:themeColor="text1"/>
          <w:sz w:val="18"/>
          <w:szCs w:val="18"/>
        </w:rPr>
        <w:t xml:space="preserve"> </w:t>
      </w:r>
      <w:r w:rsidRPr="00A20CEF" w:rsidR="00135E06">
        <w:rPr>
          <w:rFonts w:ascii="Verdana" w:hAnsi="Verdana"/>
          <w:color w:val="000000" w:themeColor="text1"/>
          <w:sz w:val="18"/>
          <w:szCs w:val="18"/>
        </w:rPr>
        <w:t xml:space="preserve">verwerkt om </w:t>
      </w:r>
      <w:r w:rsidRPr="00A20CEF" w:rsidR="00135E06">
        <w:rPr>
          <w:rFonts w:ascii="Verdana" w:hAnsi="Verdana" w:cs="Calibri"/>
          <w:color w:val="000000" w:themeColor="text1"/>
          <w:sz w:val="18"/>
          <w:szCs w:val="18"/>
        </w:rPr>
        <w:t>de samenhang tussen de beleidsvoornemens voor de langdurige ggz en de curatieve ggz aan te geven.</w:t>
      </w:r>
      <w:r w:rsidRPr="00A20CEF" w:rsidR="00135E06">
        <w:rPr>
          <w:rStyle w:val="Voetnootmarkering"/>
          <w:rFonts w:ascii="Verdana" w:hAnsi="Verdana" w:cs="Calibri"/>
          <w:color w:val="000000" w:themeColor="text1"/>
          <w:sz w:val="18"/>
          <w:szCs w:val="18"/>
        </w:rPr>
        <w:footnoteReference w:id="4"/>
      </w:r>
      <w:r w:rsidRPr="00A20CEF" w:rsidR="00135E06">
        <w:rPr>
          <w:rFonts w:ascii="Verdana" w:hAnsi="Verdana" w:cs="Calibri"/>
          <w:color w:val="000000" w:themeColor="text1"/>
          <w:sz w:val="18"/>
          <w:szCs w:val="18"/>
        </w:rPr>
        <w:t xml:space="preserve"> </w:t>
      </w:r>
      <w:bookmarkStart w:name="_Hlk239749017" w:id="1"/>
      <w:r w:rsidRPr="00A20CEF" w:rsidR="00135E06">
        <w:rPr>
          <w:rFonts w:ascii="Verdana" w:hAnsi="Verdana" w:cs="Calibri"/>
          <w:color w:val="000000" w:themeColor="text1"/>
          <w:sz w:val="18"/>
          <w:szCs w:val="18"/>
        </w:rPr>
        <w:t>En</w:t>
      </w:r>
      <w:r w:rsidRPr="00A20CEF">
        <w:rPr>
          <w:rFonts w:ascii="Verdana" w:hAnsi="Verdana"/>
          <w:color w:val="000000" w:themeColor="text1"/>
          <w:sz w:val="18"/>
          <w:szCs w:val="18"/>
        </w:rPr>
        <w:t xml:space="preserve"> </w:t>
      </w:r>
      <w:r w:rsidRPr="00A20CEF" w:rsidR="00135E06">
        <w:rPr>
          <w:rFonts w:ascii="Verdana" w:hAnsi="Verdana"/>
          <w:color w:val="000000" w:themeColor="text1"/>
          <w:sz w:val="18"/>
          <w:szCs w:val="18"/>
        </w:rPr>
        <w:t xml:space="preserve">de </w:t>
      </w:r>
      <w:r w:rsidRPr="00A20CEF">
        <w:rPr>
          <w:rFonts w:ascii="Verdana" w:hAnsi="Verdana"/>
          <w:color w:val="000000" w:themeColor="text1"/>
          <w:sz w:val="18"/>
          <w:szCs w:val="18"/>
        </w:rPr>
        <w:t xml:space="preserve">motie van </w:t>
      </w:r>
      <w:r w:rsidRPr="00A20CEF">
        <w:rPr>
          <w:rFonts w:ascii="Verdana" w:hAnsi="Verdana" w:eastAsia="Times New Roman" w:cs="Times New Roman"/>
          <w:b/>
          <w:bCs/>
          <w:color w:val="000000" w:themeColor="text1"/>
          <w:sz w:val="18"/>
          <w:szCs w:val="18"/>
        </w:rPr>
        <w:t xml:space="preserve">Diederik van Dijk c.s. </w:t>
      </w:r>
      <w:r w:rsidRPr="00A20CEF">
        <w:rPr>
          <w:rFonts w:ascii="Verdana" w:hAnsi="Verdana" w:eastAsia="Times New Roman" w:cs="Times New Roman"/>
          <w:color w:val="000000" w:themeColor="text1"/>
          <w:sz w:val="18"/>
          <w:szCs w:val="18"/>
        </w:rPr>
        <w:t>verzocht het kabinet om de relationele aspecten van mentale problemen te verwerken</w:t>
      </w:r>
      <w:r w:rsidRPr="00A20CEF" w:rsidR="00135E06">
        <w:rPr>
          <w:rFonts w:ascii="Verdana" w:hAnsi="Verdana" w:eastAsia="Times New Roman" w:cs="Times New Roman"/>
          <w:color w:val="000000" w:themeColor="text1"/>
          <w:sz w:val="18"/>
          <w:szCs w:val="18"/>
        </w:rPr>
        <w:t>.</w:t>
      </w:r>
      <w:r w:rsidRPr="00A20CEF" w:rsidR="00135E06">
        <w:rPr>
          <w:rStyle w:val="Voetnootmarkering"/>
          <w:rFonts w:ascii="Verdana" w:hAnsi="Verdana" w:eastAsia="Times New Roman" w:cs="Times New Roman"/>
          <w:color w:val="000000" w:themeColor="text1"/>
          <w:sz w:val="18"/>
          <w:szCs w:val="18"/>
        </w:rPr>
        <w:footnoteReference w:id="5"/>
      </w:r>
      <w:r w:rsidRPr="00A20CEF" w:rsidR="00135E06">
        <w:rPr>
          <w:rFonts w:ascii="Verdana" w:hAnsi="Verdana" w:eastAsia="Times New Roman" w:cs="Times New Roman"/>
          <w:color w:val="000000" w:themeColor="text1"/>
          <w:sz w:val="18"/>
          <w:szCs w:val="18"/>
        </w:rPr>
        <w:t xml:space="preserve"> </w:t>
      </w:r>
      <w:r w:rsidRPr="00A20CEF">
        <w:rPr>
          <w:rFonts w:ascii="Verdana" w:hAnsi="Verdana"/>
          <w:color w:val="000000" w:themeColor="text1"/>
          <w:sz w:val="18"/>
          <w:szCs w:val="18"/>
        </w:rPr>
        <w:t xml:space="preserve">Het kabinet heeft deze motie ingevuld door in de brief nader in te gaan op </w:t>
      </w:r>
      <w:r w:rsidR="00640996">
        <w:rPr>
          <w:rFonts w:ascii="Verdana" w:hAnsi="Verdana"/>
          <w:color w:val="000000" w:themeColor="text1"/>
          <w:sz w:val="18"/>
          <w:szCs w:val="18"/>
        </w:rPr>
        <w:t xml:space="preserve">verkenning van </w:t>
      </w:r>
      <w:r w:rsidRPr="00A20CEF">
        <w:rPr>
          <w:rFonts w:ascii="Verdana" w:hAnsi="Verdana"/>
          <w:color w:val="000000" w:themeColor="text1"/>
          <w:sz w:val="18"/>
          <w:szCs w:val="18"/>
        </w:rPr>
        <w:t xml:space="preserve">het versterken van de beweging naar gezinsgericht werken, waarbij professionals uit het zorg-, jeugd- en sociaal domein gezamenlijk kijken naar wat een gezin nodig heeft en </w:t>
      </w:r>
      <w:r w:rsidR="00640996">
        <w:rPr>
          <w:rFonts w:ascii="Verdana" w:hAnsi="Verdana"/>
          <w:color w:val="000000" w:themeColor="text1"/>
          <w:sz w:val="18"/>
          <w:szCs w:val="18"/>
        </w:rPr>
        <w:t xml:space="preserve">verkennen of </w:t>
      </w:r>
      <w:r w:rsidRPr="00A20CEF">
        <w:rPr>
          <w:rFonts w:ascii="Verdana" w:hAnsi="Verdana"/>
          <w:color w:val="000000" w:themeColor="text1"/>
          <w:sz w:val="18"/>
          <w:szCs w:val="18"/>
        </w:rPr>
        <w:t xml:space="preserve">gezinsgericht werken nadrukkelijker onderdeel </w:t>
      </w:r>
      <w:r w:rsidR="00640996">
        <w:rPr>
          <w:rFonts w:ascii="Verdana" w:hAnsi="Verdana"/>
          <w:color w:val="000000" w:themeColor="text1"/>
          <w:sz w:val="18"/>
          <w:szCs w:val="18"/>
        </w:rPr>
        <w:t xml:space="preserve">kan worden </w:t>
      </w:r>
      <w:r w:rsidRPr="00A20CEF">
        <w:rPr>
          <w:rFonts w:ascii="Verdana" w:hAnsi="Verdana"/>
          <w:color w:val="000000" w:themeColor="text1"/>
          <w:sz w:val="18"/>
          <w:szCs w:val="18"/>
        </w:rPr>
        <w:t>van bestaande samenwerkingsstructuren.</w:t>
      </w:r>
      <w:r w:rsidRPr="00A20CEF" w:rsidR="006C601E">
        <w:rPr>
          <w:rFonts w:ascii="Verdana" w:hAnsi="Verdana"/>
          <w:color w:val="000000" w:themeColor="text1"/>
          <w:sz w:val="18"/>
          <w:szCs w:val="18"/>
        </w:rPr>
        <w:t xml:space="preserve"> </w:t>
      </w:r>
    </w:p>
    <w:bookmarkEnd w:id="1"/>
    <w:p w:rsidRPr="00A20CEF" w:rsidR="006C601E" w:rsidP="006C601E" w:rsidRDefault="006C601E" w14:paraId="1B3A143A" w14:textId="77777777">
      <w:pPr>
        <w:pStyle w:val="Geenafstand"/>
        <w:spacing w:line="276" w:lineRule="auto"/>
        <w:rPr>
          <w:rFonts w:ascii="Verdana" w:hAnsi="Verdana"/>
          <w:color w:val="000000" w:themeColor="text1"/>
          <w:sz w:val="18"/>
          <w:szCs w:val="18"/>
        </w:rPr>
      </w:pPr>
    </w:p>
    <w:p w:rsidRPr="00254579" w:rsidR="000924F7" w:rsidP="006C601E" w:rsidRDefault="003F4795" w14:paraId="0BF576D7" w14:textId="339DBDB9">
      <w:pPr>
        <w:pStyle w:val="Geenafstand"/>
        <w:spacing w:line="276" w:lineRule="auto"/>
        <w:rPr>
          <w:rFonts w:ascii="Verdana" w:hAnsi="Verdana"/>
          <w:color w:val="000000" w:themeColor="text1"/>
          <w:sz w:val="18"/>
          <w:szCs w:val="18"/>
        </w:rPr>
      </w:pPr>
      <w:bookmarkStart w:name="_Hlk239748857" w:id="2"/>
      <w:r>
        <w:rPr>
          <w:rFonts w:ascii="Verdana" w:hAnsi="Verdana"/>
          <w:color w:val="000000" w:themeColor="text1"/>
          <w:sz w:val="18"/>
          <w:szCs w:val="18"/>
        </w:rPr>
        <w:t xml:space="preserve">Aan het lid </w:t>
      </w:r>
      <w:r w:rsidRPr="00254579">
        <w:rPr>
          <w:rFonts w:ascii="Verdana" w:hAnsi="Verdana"/>
          <w:b/>
          <w:bCs/>
          <w:color w:val="000000" w:themeColor="text1"/>
          <w:sz w:val="18"/>
          <w:szCs w:val="18"/>
        </w:rPr>
        <w:t>Va</w:t>
      </w:r>
      <w:r w:rsidRPr="00254579" w:rsidR="00EC55F5">
        <w:rPr>
          <w:rFonts w:ascii="Verdana" w:hAnsi="Verdana"/>
          <w:b/>
          <w:bCs/>
          <w:color w:val="000000" w:themeColor="text1"/>
          <w:sz w:val="18"/>
          <w:szCs w:val="18"/>
        </w:rPr>
        <w:t xml:space="preserve">n </w:t>
      </w:r>
      <w:proofErr w:type="spellStart"/>
      <w:r w:rsidRPr="00254579" w:rsidR="00EC55F5">
        <w:rPr>
          <w:rFonts w:ascii="Verdana" w:hAnsi="Verdana"/>
          <w:b/>
          <w:bCs/>
          <w:color w:val="000000" w:themeColor="text1"/>
          <w:sz w:val="18"/>
          <w:szCs w:val="18"/>
        </w:rPr>
        <w:t>Meetelen</w:t>
      </w:r>
      <w:proofErr w:type="spellEnd"/>
      <w:r w:rsidRPr="00254579" w:rsidR="00EC55F5">
        <w:rPr>
          <w:rFonts w:ascii="Verdana" w:hAnsi="Verdana"/>
          <w:b/>
          <w:bCs/>
          <w:color w:val="000000" w:themeColor="text1"/>
          <w:sz w:val="18"/>
          <w:szCs w:val="18"/>
        </w:rPr>
        <w:t xml:space="preserve"> (PVV)</w:t>
      </w:r>
      <w:r w:rsidR="00EC55F5">
        <w:rPr>
          <w:rFonts w:ascii="Verdana" w:hAnsi="Verdana"/>
          <w:color w:val="000000" w:themeColor="text1"/>
          <w:sz w:val="18"/>
          <w:szCs w:val="18"/>
        </w:rPr>
        <w:t xml:space="preserve"> is een toezegging gedaan over </w:t>
      </w:r>
      <w:r w:rsidR="00494406">
        <w:rPr>
          <w:rFonts w:ascii="Verdana" w:hAnsi="Verdana"/>
          <w:color w:val="000000" w:themeColor="text1"/>
          <w:sz w:val="18"/>
          <w:szCs w:val="18"/>
        </w:rPr>
        <w:t xml:space="preserve">het betrekken van </w:t>
      </w:r>
      <w:r w:rsidR="00EC55F5">
        <w:rPr>
          <w:rFonts w:ascii="Verdana" w:hAnsi="Verdana"/>
          <w:color w:val="000000" w:themeColor="text1"/>
          <w:sz w:val="18"/>
          <w:szCs w:val="18"/>
        </w:rPr>
        <w:t>naasten van cliënten</w:t>
      </w:r>
      <w:r w:rsidR="00254579">
        <w:rPr>
          <w:rFonts w:ascii="Verdana" w:hAnsi="Verdana"/>
          <w:color w:val="000000" w:themeColor="text1"/>
          <w:sz w:val="18"/>
          <w:szCs w:val="18"/>
        </w:rPr>
        <w:t xml:space="preserve">. </w:t>
      </w:r>
      <w:r w:rsidR="00251166">
        <w:rPr>
          <w:rFonts w:ascii="Verdana" w:hAnsi="Verdana"/>
          <w:color w:val="000000" w:themeColor="text1"/>
          <w:sz w:val="18"/>
          <w:szCs w:val="18"/>
        </w:rPr>
        <w:t xml:space="preserve">Het betrekken van naasten is van groot belang voor het slagen van de behandeling. De huidige zorgstandaard </w:t>
      </w:r>
      <w:r w:rsidR="005C392E">
        <w:rPr>
          <w:rFonts w:ascii="Verdana" w:hAnsi="Verdana"/>
          <w:color w:val="000000" w:themeColor="text1"/>
          <w:sz w:val="18"/>
          <w:szCs w:val="18"/>
        </w:rPr>
        <w:t>N</w:t>
      </w:r>
      <w:r w:rsidR="00251166">
        <w:rPr>
          <w:rFonts w:ascii="Verdana" w:hAnsi="Verdana"/>
          <w:color w:val="000000" w:themeColor="text1"/>
          <w:sz w:val="18"/>
          <w:szCs w:val="18"/>
        </w:rPr>
        <w:t xml:space="preserve">aasten zet uiteen hoe dat op een goede manier te doen. Het kabinet benadrukt het belang om deze zorgstandaard goed toe te passen met oog op herstel van de doelgroep. </w:t>
      </w:r>
      <w:r w:rsidRPr="00A20CEF" w:rsidR="006C601E">
        <w:rPr>
          <w:rFonts w:ascii="Verdana" w:hAnsi="Verdana"/>
          <w:color w:val="000000" w:themeColor="text1"/>
          <w:sz w:val="18"/>
          <w:szCs w:val="18"/>
        </w:rPr>
        <w:t>Aanvullend op dit onderwerp wil het kabinet een nadere toelichting geven</w:t>
      </w:r>
      <w:r w:rsidR="00494406">
        <w:rPr>
          <w:rFonts w:ascii="Verdana" w:hAnsi="Verdana"/>
          <w:color w:val="000000" w:themeColor="text1"/>
          <w:sz w:val="18"/>
          <w:szCs w:val="18"/>
        </w:rPr>
        <w:t xml:space="preserve"> over het indienen van klachten</w:t>
      </w:r>
      <w:r w:rsidRPr="00A20CEF" w:rsidR="006C601E">
        <w:rPr>
          <w:rFonts w:ascii="Verdana" w:hAnsi="Verdana"/>
          <w:color w:val="000000" w:themeColor="text1"/>
          <w:sz w:val="18"/>
          <w:szCs w:val="18"/>
        </w:rPr>
        <w:t xml:space="preserve">. Op grond van de Wet kwaliteit, klachten en geschillen zorg kan een klacht worden ingediend door een cliënt, een nabestaande van de overleden cliënt, dan wel een vertegenwoordiger. Wanneer een naaste een klacht indient, zal hij dit doen als vertegenwoordiger van de cliënt. Wanneer een cliënt zelf kan beslissen over het indienen van een klacht, heeft een cliënt de regie. De vertegenwoordiger (of naaste) kan wel helpen bij het indienen van de klacht, maar de client moet het ermee eens zijn, want de vertegenwoordiger handelt </w:t>
      </w:r>
      <w:r w:rsidRPr="00A20CEF" w:rsidR="006C601E">
        <w:rPr>
          <w:rFonts w:ascii="Verdana" w:hAnsi="Verdana"/>
          <w:i/>
          <w:iCs/>
          <w:color w:val="000000" w:themeColor="text1"/>
          <w:sz w:val="18"/>
          <w:szCs w:val="18"/>
        </w:rPr>
        <w:t>namens</w:t>
      </w:r>
      <w:r w:rsidRPr="00A20CEF" w:rsidR="006C601E">
        <w:rPr>
          <w:rFonts w:ascii="Verdana" w:hAnsi="Verdana"/>
          <w:color w:val="000000" w:themeColor="text1"/>
          <w:sz w:val="18"/>
          <w:szCs w:val="18"/>
        </w:rPr>
        <w:t xml:space="preserve"> de cliënt. Daarom moet de client het wel goed vinden dat een vertegenwoordiger een klacht indient en er mee instemmen. Wanneer een client wilsonbekwaam is, kan die toestemming niet altijd gegeven worden, en kan de vertegenwoordiger wel een klacht indienen zonder instemming van de client.  </w:t>
      </w:r>
    </w:p>
    <w:bookmarkEnd w:id="2"/>
    <w:p w:rsidRPr="00A20CEF" w:rsidR="008804B0" w:rsidP="00066272" w:rsidRDefault="008804B0" w14:paraId="0309721D" w14:textId="77777777">
      <w:pPr>
        <w:pStyle w:val="Geenafstand"/>
        <w:spacing w:line="276" w:lineRule="auto"/>
        <w:rPr>
          <w:rFonts w:ascii="Verdana" w:hAnsi="Verdana"/>
          <w:color w:val="000000" w:themeColor="text1"/>
          <w:sz w:val="18"/>
          <w:szCs w:val="18"/>
        </w:rPr>
      </w:pPr>
    </w:p>
    <w:p w:rsidRPr="00A20CEF" w:rsidR="00A87C29" w:rsidP="00A87C29" w:rsidRDefault="00D4155F" w14:paraId="02FCA3FC" w14:textId="0B49BBF2">
      <w:pPr>
        <w:pStyle w:val="Geenafstand"/>
        <w:spacing w:line="276" w:lineRule="auto"/>
        <w:rPr>
          <w:rFonts w:ascii="Verdana" w:hAnsi="Verdana" w:cs="Calibri"/>
          <w:color w:val="000000" w:themeColor="text1"/>
          <w:sz w:val="18"/>
          <w:szCs w:val="18"/>
        </w:rPr>
      </w:pPr>
      <w:bookmarkStart w:name="_Hlk239748824" w:id="3"/>
      <w:r w:rsidRPr="00A20CEF">
        <w:rPr>
          <w:rFonts w:ascii="Verdana" w:hAnsi="Verdana" w:eastAsia="Times New Roman" w:cs="Times New Roman"/>
          <w:color w:val="000000" w:themeColor="text1"/>
          <w:sz w:val="18"/>
          <w:szCs w:val="18"/>
        </w:rPr>
        <w:t>Meerdere Kamerleden hebben gewezen op het belang van mentale gezondheidsinitiatieven. De m</w:t>
      </w:r>
      <w:r w:rsidRPr="00A20CEF" w:rsidR="003A6666">
        <w:rPr>
          <w:rFonts w:ascii="Verdana" w:hAnsi="Verdana" w:eastAsia="Times New Roman" w:cs="Times New Roman"/>
          <w:color w:val="000000" w:themeColor="text1"/>
          <w:sz w:val="18"/>
          <w:szCs w:val="18"/>
        </w:rPr>
        <w:t xml:space="preserve">otie van het lid </w:t>
      </w:r>
      <w:proofErr w:type="spellStart"/>
      <w:r w:rsidRPr="00A20CEF" w:rsidR="003A6666">
        <w:rPr>
          <w:rFonts w:ascii="Verdana" w:hAnsi="Verdana" w:eastAsia="Times New Roman" w:cs="Times New Roman"/>
          <w:b/>
          <w:bCs/>
          <w:color w:val="000000" w:themeColor="text1"/>
          <w:sz w:val="18"/>
          <w:szCs w:val="18"/>
        </w:rPr>
        <w:t>Synhaeve</w:t>
      </w:r>
      <w:proofErr w:type="spellEnd"/>
      <w:r w:rsidRPr="00A20CEF" w:rsidR="003A6666">
        <w:rPr>
          <w:rFonts w:ascii="Verdana" w:hAnsi="Verdana" w:eastAsia="Times New Roman" w:cs="Times New Roman"/>
          <w:b/>
          <w:bCs/>
          <w:color w:val="000000" w:themeColor="text1"/>
          <w:sz w:val="18"/>
          <w:szCs w:val="18"/>
        </w:rPr>
        <w:t xml:space="preserve"> (D66)</w:t>
      </w:r>
      <w:r w:rsidRPr="00A20CEF" w:rsidR="003A6666">
        <w:rPr>
          <w:rFonts w:ascii="Verdana" w:hAnsi="Verdana" w:eastAsia="Times New Roman" w:cs="Times New Roman"/>
          <w:color w:val="000000" w:themeColor="text1"/>
          <w:sz w:val="18"/>
          <w:szCs w:val="18"/>
        </w:rPr>
        <w:t xml:space="preserve"> </w:t>
      </w:r>
      <w:r w:rsidRPr="00A20CEF">
        <w:rPr>
          <w:rFonts w:ascii="Verdana" w:hAnsi="Verdana" w:eastAsia="Times New Roman" w:cs="Times New Roman"/>
          <w:color w:val="000000" w:themeColor="text1"/>
          <w:sz w:val="18"/>
          <w:szCs w:val="18"/>
        </w:rPr>
        <w:t xml:space="preserve">vroeg </w:t>
      </w:r>
      <w:r w:rsidRPr="00A20CEF" w:rsidR="00A87C29">
        <w:rPr>
          <w:rFonts w:ascii="Verdana" w:hAnsi="Verdana" w:eastAsia="Times New Roman" w:cs="Times New Roman"/>
          <w:color w:val="000000" w:themeColor="text1"/>
          <w:sz w:val="18"/>
          <w:szCs w:val="18"/>
        </w:rPr>
        <w:t>om</w:t>
      </w:r>
      <w:r w:rsidRPr="00A20CEF" w:rsidR="003A6666">
        <w:rPr>
          <w:rFonts w:ascii="Verdana" w:hAnsi="Verdana" w:eastAsia="Times New Roman" w:cs="Times New Roman"/>
          <w:color w:val="000000" w:themeColor="text1"/>
          <w:sz w:val="18"/>
          <w:szCs w:val="18"/>
        </w:rPr>
        <w:t xml:space="preserve"> een </w:t>
      </w:r>
      <w:proofErr w:type="spellStart"/>
      <w:r w:rsidRPr="00A20CEF" w:rsidR="003A6666">
        <w:rPr>
          <w:rFonts w:ascii="Verdana" w:hAnsi="Verdana" w:eastAsia="Times New Roman" w:cs="Times New Roman"/>
          <w:color w:val="000000" w:themeColor="text1"/>
          <w:sz w:val="18"/>
          <w:szCs w:val="18"/>
        </w:rPr>
        <w:t>scale-upaanpak</w:t>
      </w:r>
      <w:proofErr w:type="spellEnd"/>
      <w:r w:rsidRPr="00A20CEF" w:rsidR="003A6666">
        <w:rPr>
          <w:rFonts w:ascii="Verdana" w:hAnsi="Verdana" w:eastAsia="Times New Roman" w:cs="Times New Roman"/>
          <w:color w:val="000000" w:themeColor="text1"/>
          <w:sz w:val="18"/>
          <w:szCs w:val="18"/>
        </w:rPr>
        <w:t xml:space="preserve"> voor een select aantal mentale gezondheidsinitiatieven</w:t>
      </w:r>
      <w:r w:rsidRPr="00A20CEF" w:rsidR="003A6666">
        <w:rPr>
          <w:rStyle w:val="Voetnootmarkering"/>
          <w:rFonts w:ascii="Verdana" w:hAnsi="Verdana" w:eastAsia="Times New Roman" w:cs="Times New Roman"/>
          <w:color w:val="000000" w:themeColor="text1"/>
          <w:sz w:val="18"/>
          <w:szCs w:val="18"/>
        </w:rPr>
        <w:footnoteReference w:id="6"/>
      </w:r>
      <w:r w:rsidRPr="00A20CEF" w:rsidR="00A87C29">
        <w:rPr>
          <w:rFonts w:ascii="Verdana" w:hAnsi="Verdana" w:eastAsia="Times New Roman" w:cs="Times New Roman"/>
          <w:color w:val="000000" w:themeColor="text1"/>
          <w:sz w:val="18"/>
          <w:szCs w:val="18"/>
        </w:rPr>
        <w:t xml:space="preserve">, zodat effectieve initiatieven opgeschaald kunnen worden. In de </w:t>
      </w:r>
      <w:r w:rsidRPr="00A20CEF" w:rsidR="00D73232">
        <w:rPr>
          <w:rFonts w:ascii="Verdana" w:hAnsi="Verdana" w:eastAsia="Times New Roman" w:cs="Times New Roman"/>
          <w:color w:val="000000" w:themeColor="text1"/>
          <w:sz w:val="18"/>
          <w:szCs w:val="18"/>
        </w:rPr>
        <w:t>beleidsbrief</w:t>
      </w:r>
      <w:r w:rsidRPr="00A20CEF" w:rsidR="00A87C29">
        <w:rPr>
          <w:rFonts w:ascii="Verdana" w:hAnsi="Verdana" w:eastAsia="Times New Roman" w:cs="Times New Roman"/>
          <w:color w:val="000000" w:themeColor="text1"/>
          <w:sz w:val="18"/>
          <w:szCs w:val="18"/>
        </w:rPr>
        <w:t xml:space="preserve"> is beschreven </w:t>
      </w:r>
      <w:r w:rsidRPr="00A20CEF">
        <w:rPr>
          <w:rFonts w:ascii="Verdana" w:hAnsi="Verdana" w:eastAsia="Times New Roman" w:cs="Times New Roman"/>
          <w:color w:val="000000" w:themeColor="text1"/>
          <w:sz w:val="18"/>
          <w:szCs w:val="18"/>
        </w:rPr>
        <w:t>dat</w:t>
      </w:r>
      <w:r w:rsidRPr="00A20CEF" w:rsidR="00A87C29">
        <w:rPr>
          <w:rFonts w:ascii="Verdana" w:hAnsi="Verdana" w:eastAsia="Times New Roman" w:cs="Times New Roman"/>
          <w:color w:val="000000" w:themeColor="text1"/>
          <w:sz w:val="18"/>
          <w:szCs w:val="18"/>
        </w:rPr>
        <w:t xml:space="preserve"> gemeenten en </w:t>
      </w:r>
      <w:proofErr w:type="spellStart"/>
      <w:r w:rsidRPr="00A20CEF" w:rsidR="00A87C29">
        <w:rPr>
          <w:rFonts w:ascii="Verdana" w:hAnsi="Verdana" w:eastAsia="Times New Roman" w:cs="Times New Roman"/>
          <w:color w:val="000000" w:themeColor="text1"/>
          <w:sz w:val="18"/>
          <w:szCs w:val="18"/>
        </w:rPr>
        <w:t>GGD’en</w:t>
      </w:r>
      <w:proofErr w:type="spellEnd"/>
      <w:r w:rsidRPr="00A20CEF" w:rsidR="00A87C29">
        <w:rPr>
          <w:rFonts w:ascii="Verdana" w:hAnsi="Verdana" w:eastAsia="Times New Roman" w:cs="Times New Roman"/>
          <w:color w:val="000000" w:themeColor="text1"/>
          <w:sz w:val="18"/>
          <w:szCs w:val="18"/>
        </w:rPr>
        <w:t xml:space="preserve"> ondersteund gaan worden bij het inzetten van effectieve interventies door middel van een actualisatie van de </w:t>
      </w:r>
      <w:proofErr w:type="spellStart"/>
      <w:r w:rsidRPr="00A20CEF" w:rsidR="00A87C29">
        <w:rPr>
          <w:rFonts w:ascii="Verdana" w:hAnsi="Verdana" w:eastAsia="Times New Roman" w:cs="Times New Roman"/>
          <w:color w:val="000000" w:themeColor="text1"/>
          <w:sz w:val="18"/>
          <w:szCs w:val="18"/>
        </w:rPr>
        <w:t>factsheet</w:t>
      </w:r>
      <w:proofErr w:type="spellEnd"/>
      <w:r w:rsidRPr="00A20CEF" w:rsidR="00A87C29">
        <w:rPr>
          <w:rFonts w:ascii="Verdana" w:hAnsi="Verdana" w:eastAsia="Times New Roman" w:cs="Times New Roman"/>
          <w:color w:val="000000" w:themeColor="text1"/>
          <w:sz w:val="18"/>
          <w:szCs w:val="18"/>
        </w:rPr>
        <w:t xml:space="preserve"> </w:t>
      </w:r>
      <w:r w:rsidRPr="00A20CEF" w:rsidR="00A87C29">
        <w:rPr>
          <w:rFonts w:ascii="Verdana" w:hAnsi="Verdana" w:eastAsia="Times New Roman" w:cs="Times New Roman"/>
          <w:i/>
          <w:iCs/>
          <w:color w:val="000000" w:themeColor="text1"/>
          <w:sz w:val="18"/>
          <w:szCs w:val="18"/>
        </w:rPr>
        <w:t xml:space="preserve">Effectieve interventies </w:t>
      </w:r>
      <w:proofErr w:type="gramStart"/>
      <w:r w:rsidRPr="00A20CEF" w:rsidR="00A87C29">
        <w:rPr>
          <w:rFonts w:ascii="Verdana" w:hAnsi="Verdana" w:eastAsia="Times New Roman" w:cs="Times New Roman"/>
          <w:i/>
          <w:iCs/>
          <w:color w:val="000000" w:themeColor="text1"/>
          <w:sz w:val="18"/>
          <w:szCs w:val="18"/>
        </w:rPr>
        <w:lastRenderedPageBreak/>
        <w:t>voor</w:t>
      </w:r>
      <w:proofErr w:type="gramEnd"/>
      <w:r w:rsidRPr="00A20CEF" w:rsidR="00A87C29">
        <w:rPr>
          <w:rFonts w:ascii="Verdana" w:hAnsi="Verdana" w:eastAsia="Times New Roman" w:cs="Times New Roman"/>
          <w:i/>
          <w:iCs/>
          <w:color w:val="000000" w:themeColor="text1"/>
          <w:sz w:val="18"/>
          <w:szCs w:val="18"/>
        </w:rPr>
        <w:t xml:space="preserve"> mentale gezondheid en preventie</w:t>
      </w:r>
      <w:r w:rsidRPr="00A20CEF" w:rsidR="00A87C29">
        <w:rPr>
          <w:rFonts w:ascii="Verdana" w:hAnsi="Verdana" w:eastAsia="Times New Roman" w:cs="Times New Roman"/>
          <w:color w:val="000000" w:themeColor="text1"/>
          <w:sz w:val="18"/>
          <w:szCs w:val="18"/>
        </w:rPr>
        <w:t xml:space="preserve"> van het Trimbos-instituut. Daarnaast verkent het kabinet binnen het </w:t>
      </w:r>
      <w:r w:rsidR="005C392E">
        <w:rPr>
          <w:rFonts w:ascii="Verdana" w:hAnsi="Verdana" w:eastAsia="Times New Roman" w:cs="Times New Roman"/>
          <w:color w:val="000000" w:themeColor="text1"/>
          <w:sz w:val="18"/>
          <w:szCs w:val="18"/>
        </w:rPr>
        <w:t>Samenwerkingsverband Erkende Interventies (</w:t>
      </w:r>
      <w:r w:rsidRPr="00A20CEF" w:rsidR="00A87C29">
        <w:rPr>
          <w:rFonts w:ascii="Verdana" w:hAnsi="Verdana" w:eastAsia="Times New Roman" w:cs="Times New Roman"/>
          <w:color w:val="000000" w:themeColor="text1"/>
          <w:sz w:val="18"/>
          <w:szCs w:val="18"/>
        </w:rPr>
        <w:t>SEI</w:t>
      </w:r>
      <w:r w:rsidR="005C392E">
        <w:rPr>
          <w:rFonts w:ascii="Verdana" w:hAnsi="Verdana" w:eastAsia="Times New Roman" w:cs="Times New Roman"/>
          <w:color w:val="000000" w:themeColor="text1"/>
          <w:sz w:val="18"/>
          <w:szCs w:val="18"/>
        </w:rPr>
        <w:t>)</w:t>
      </w:r>
      <w:r w:rsidRPr="00A20CEF" w:rsidR="00A87C29">
        <w:rPr>
          <w:rFonts w:ascii="Verdana" w:hAnsi="Verdana" w:eastAsia="Times New Roman" w:cs="Times New Roman"/>
          <w:color w:val="000000" w:themeColor="text1"/>
          <w:sz w:val="18"/>
          <w:szCs w:val="18"/>
        </w:rPr>
        <w:t xml:space="preserve"> wat nodig is om gemeenten en professionals beter te ondersteunen bij het vinden, beoordelen, implementeren en waar mogelijk opschalen van effectieve interventies.</w:t>
      </w:r>
      <w:r w:rsidRPr="00A20CEF">
        <w:rPr>
          <w:rFonts w:ascii="Verdana" w:hAnsi="Verdana"/>
          <w:color w:val="000000" w:themeColor="text1"/>
          <w:sz w:val="18"/>
          <w:szCs w:val="18"/>
        </w:rPr>
        <w:t xml:space="preserve"> </w:t>
      </w:r>
      <w:bookmarkStart w:name="_Hlk239748951" w:id="4"/>
      <w:bookmarkEnd w:id="3"/>
      <w:r w:rsidRPr="00A20CEF" w:rsidR="00A87C29">
        <w:rPr>
          <w:rFonts w:ascii="Verdana" w:hAnsi="Verdana" w:eastAsia="Times New Roman" w:cs="Times New Roman"/>
          <w:color w:val="000000" w:themeColor="text1"/>
          <w:sz w:val="18"/>
          <w:szCs w:val="18"/>
        </w:rPr>
        <w:t xml:space="preserve">Verder </w:t>
      </w:r>
      <w:r w:rsidRPr="00A20CEF" w:rsidR="008A5518">
        <w:rPr>
          <w:rFonts w:ascii="Verdana" w:hAnsi="Verdana" w:eastAsia="Times New Roman" w:cs="Times New Roman"/>
          <w:color w:val="000000" w:themeColor="text1"/>
          <w:sz w:val="18"/>
          <w:szCs w:val="18"/>
        </w:rPr>
        <w:t>vraagt</w:t>
      </w:r>
      <w:r w:rsidRPr="00A20CEF" w:rsidR="00A87C29">
        <w:rPr>
          <w:rFonts w:ascii="Verdana" w:hAnsi="Verdana" w:eastAsia="Times New Roman" w:cs="Times New Roman"/>
          <w:color w:val="000000" w:themeColor="text1"/>
          <w:sz w:val="18"/>
          <w:szCs w:val="18"/>
        </w:rPr>
        <w:t xml:space="preserve"> een motie van het lid</w:t>
      </w:r>
      <w:r w:rsidRPr="00A20CEF" w:rsidR="00A87C29">
        <w:rPr>
          <w:rFonts w:ascii="Verdana" w:hAnsi="Verdana" w:eastAsia="Times New Roman" w:cs="Times New Roman"/>
          <w:b/>
          <w:bCs/>
          <w:color w:val="000000" w:themeColor="text1"/>
          <w:sz w:val="18"/>
          <w:szCs w:val="18"/>
        </w:rPr>
        <w:t xml:space="preserve"> </w:t>
      </w:r>
      <w:proofErr w:type="spellStart"/>
      <w:r w:rsidRPr="00A20CEF" w:rsidR="00A87C29">
        <w:rPr>
          <w:rFonts w:ascii="Verdana" w:hAnsi="Verdana" w:eastAsia="Times New Roman" w:cs="Times New Roman"/>
          <w:b/>
          <w:bCs/>
          <w:color w:val="000000" w:themeColor="text1"/>
          <w:sz w:val="18"/>
          <w:szCs w:val="18"/>
        </w:rPr>
        <w:t>Coenradie</w:t>
      </w:r>
      <w:proofErr w:type="spellEnd"/>
      <w:r w:rsidRPr="00A20CEF" w:rsidR="00A87C29">
        <w:rPr>
          <w:rFonts w:ascii="Verdana" w:hAnsi="Verdana" w:eastAsia="Times New Roman" w:cs="Times New Roman"/>
          <w:b/>
          <w:bCs/>
          <w:color w:val="000000" w:themeColor="text1"/>
          <w:sz w:val="18"/>
          <w:szCs w:val="18"/>
        </w:rPr>
        <w:t xml:space="preserve"> (JA21)</w:t>
      </w:r>
      <w:r w:rsidRPr="00A20CEF" w:rsidR="00A87C29">
        <w:rPr>
          <w:rFonts w:ascii="Verdana" w:hAnsi="Verdana" w:eastAsia="Times New Roman" w:cs="Times New Roman"/>
          <w:color w:val="000000" w:themeColor="text1"/>
          <w:sz w:val="18"/>
          <w:szCs w:val="18"/>
        </w:rPr>
        <w:t xml:space="preserve"> om een plan voor de brede landelijke uitrol van mentale gezondheidsnetwerken.</w:t>
      </w:r>
      <w:r w:rsidRPr="00A20CEF" w:rsidR="00A87C29">
        <w:rPr>
          <w:rStyle w:val="Voetnootmarkering"/>
          <w:rFonts w:ascii="Verdana" w:hAnsi="Verdana" w:cs="Calibri"/>
          <w:color w:val="000000" w:themeColor="text1"/>
          <w:sz w:val="18"/>
          <w:szCs w:val="18"/>
        </w:rPr>
        <w:footnoteReference w:id="7"/>
      </w:r>
      <w:r w:rsidRPr="00A20CEF" w:rsidR="00A87C29">
        <w:rPr>
          <w:rFonts w:ascii="Verdana" w:hAnsi="Verdana"/>
          <w:color w:val="000000" w:themeColor="text1"/>
          <w:sz w:val="18"/>
          <w:szCs w:val="18"/>
        </w:rPr>
        <w:t xml:space="preserve"> Zoals beschreven in de </w:t>
      </w:r>
      <w:r w:rsidRPr="00A20CEF" w:rsidR="00D73232">
        <w:rPr>
          <w:rFonts w:ascii="Verdana" w:hAnsi="Verdana"/>
          <w:color w:val="000000" w:themeColor="text1"/>
          <w:sz w:val="18"/>
          <w:szCs w:val="18"/>
        </w:rPr>
        <w:t>beleidsbrief</w:t>
      </w:r>
      <w:r w:rsidRPr="00A20CEF" w:rsidR="00A87C29">
        <w:rPr>
          <w:rFonts w:ascii="Verdana" w:hAnsi="Verdana"/>
          <w:color w:val="000000" w:themeColor="text1"/>
          <w:sz w:val="18"/>
          <w:szCs w:val="18"/>
        </w:rPr>
        <w:t xml:space="preserve"> erkent het kabinet het belang van goede samenwerking tussen de verschillende domeinen. In dat kader verkent het kabinet welke rol mentale gezondheidsnetwerken hierbij in de toekomst een rol kunnen spelen. </w:t>
      </w:r>
      <w:r w:rsidRPr="00A20CEF" w:rsidR="00A87C29">
        <w:rPr>
          <w:rFonts w:ascii="Verdana" w:hAnsi="Verdana" w:cs="Calibri"/>
          <w:color w:val="000000" w:themeColor="text1"/>
          <w:sz w:val="18"/>
          <w:szCs w:val="18"/>
        </w:rPr>
        <w:t>De uitvoering van de motie-</w:t>
      </w:r>
      <w:proofErr w:type="spellStart"/>
      <w:r w:rsidRPr="00A20CEF" w:rsidR="00A87C29">
        <w:rPr>
          <w:rFonts w:ascii="Verdana" w:hAnsi="Verdana" w:cs="Calibri"/>
          <w:color w:val="000000" w:themeColor="text1"/>
          <w:sz w:val="18"/>
          <w:szCs w:val="18"/>
        </w:rPr>
        <w:t>Coenradie</w:t>
      </w:r>
      <w:proofErr w:type="spellEnd"/>
      <w:r w:rsidRPr="00A20CEF" w:rsidR="00A87C29">
        <w:rPr>
          <w:rFonts w:ascii="Verdana" w:hAnsi="Verdana" w:cs="Calibri"/>
          <w:color w:val="000000" w:themeColor="text1"/>
          <w:sz w:val="18"/>
          <w:szCs w:val="18"/>
        </w:rPr>
        <w:t xml:space="preserve"> wordt meegenomen in de lopende werkzaamheden rondom de mentale gezondheidsnetwerken. Uiterlijk in het voorjaar van 2027 informeert het Kabinet de Kamer over de voortgang en de wijze waarop hieraan uitvoering is gegeven. </w:t>
      </w:r>
    </w:p>
    <w:bookmarkEnd w:id="4"/>
    <w:p w:rsidRPr="00A20CEF" w:rsidR="00D4155F" w:rsidP="00A87C29" w:rsidRDefault="00D4155F" w14:paraId="7D51A1FE" w14:textId="77777777">
      <w:pPr>
        <w:pStyle w:val="Geenafstand"/>
        <w:spacing w:line="276" w:lineRule="auto"/>
        <w:rPr>
          <w:rFonts w:ascii="Verdana" w:hAnsi="Verdana" w:cs="Calibri"/>
          <w:color w:val="000000" w:themeColor="text1"/>
          <w:sz w:val="18"/>
          <w:szCs w:val="18"/>
        </w:rPr>
      </w:pPr>
    </w:p>
    <w:p w:rsidRPr="00A20CEF" w:rsidR="008A5518" w:rsidP="00135E06" w:rsidRDefault="00436B24" w14:paraId="069609FD" w14:textId="1E53452E">
      <w:pPr>
        <w:spacing w:after="0"/>
        <w:rPr>
          <w:rFonts w:ascii="Verdana" w:hAnsi="Verdana" w:eastAsia="Times New Roman" w:cs="Times New Roman"/>
          <w:color w:val="000000" w:themeColor="text1"/>
          <w:sz w:val="18"/>
          <w:szCs w:val="18"/>
        </w:rPr>
      </w:pPr>
      <w:r w:rsidRPr="00A20CEF">
        <w:rPr>
          <w:rFonts w:ascii="Verdana" w:hAnsi="Verdana"/>
          <w:color w:val="000000" w:themeColor="text1"/>
          <w:sz w:val="18"/>
          <w:szCs w:val="18"/>
        </w:rPr>
        <w:t xml:space="preserve">Het is van belang dat mensen </w:t>
      </w:r>
      <w:r w:rsidRPr="00A20CEF" w:rsidR="00D4155F">
        <w:rPr>
          <w:rFonts w:ascii="Verdana" w:hAnsi="Verdana"/>
          <w:color w:val="000000" w:themeColor="text1"/>
          <w:sz w:val="18"/>
          <w:szCs w:val="18"/>
        </w:rPr>
        <w:t>met psychische problematiek en een complexe hulpvraag</w:t>
      </w:r>
      <w:r w:rsidRPr="00A20CEF">
        <w:rPr>
          <w:rFonts w:ascii="Verdana" w:hAnsi="Verdana"/>
          <w:color w:val="000000" w:themeColor="text1"/>
          <w:sz w:val="18"/>
          <w:szCs w:val="18"/>
        </w:rPr>
        <w:t xml:space="preserve"> tijdig toegang krijgen tot passende zorg</w:t>
      </w:r>
      <w:r w:rsidRPr="00A20CEF" w:rsidR="00D4155F">
        <w:rPr>
          <w:rFonts w:ascii="Verdana" w:hAnsi="Verdana"/>
          <w:color w:val="000000" w:themeColor="text1"/>
          <w:sz w:val="18"/>
          <w:szCs w:val="18"/>
        </w:rPr>
        <w:t xml:space="preserve">. </w:t>
      </w:r>
      <w:r w:rsidRPr="00A20CEF" w:rsidR="00D4155F">
        <w:rPr>
          <w:rFonts w:ascii="Verdana" w:hAnsi="Verdana" w:eastAsia="Times New Roman" w:cs="Times New Roman"/>
          <w:color w:val="000000" w:themeColor="text1"/>
          <w:sz w:val="18"/>
          <w:szCs w:val="18"/>
        </w:rPr>
        <w:t xml:space="preserve">In dat kader </w:t>
      </w:r>
      <w:r w:rsidRPr="00A20CEF" w:rsidR="008A5518">
        <w:rPr>
          <w:rFonts w:ascii="Verdana" w:hAnsi="Verdana" w:eastAsia="Times New Roman" w:cs="Times New Roman"/>
          <w:color w:val="000000" w:themeColor="text1"/>
          <w:sz w:val="18"/>
          <w:szCs w:val="18"/>
        </w:rPr>
        <w:t>vraagt</w:t>
      </w:r>
      <w:r w:rsidRPr="00A20CEF" w:rsidR="00D4155F">
        <w:rPr>
          <w:rFonts w:ascii="Verdana" w:hAnsi="Verdana" w:eastAsia="Times New Roman" w:cs="Times New Roman"/>
          <w:color w:val="000000" w:themeColor="text1"/>
          <w:sz w:val="18"/>
          <w:szCs w:val="18"/>
        </w:rPr>
        <w:t xml:space="preserve"> de motie van het lid </w:t>
      </w:r>
      <w:proofErr w:type="spellStart"/>
      <w:r w:rsidRPr="00A20CEF" w:rsidR="00D4155F">
        <w:rPr>
          <w:rFonts w:ascii="Verdana" w:hAnsi="Verdana" w:eastAsia="Times New Roman" w:cs="Times New Roman"/>
          <w:b/>
          <w:bCs/>
          <w:color w:val="000000" w:themeColor="text1"/>
          <w:sz w:val="18"/>
          <w:szCs w:val="18"/>
        </w:rPr>
        <w:t>Synhaeve</w:t>
      </w:r>
      <w:proofErr w:type="spellEnd"/>
      <w:r w:rsidRPr="00A20CEF" w:rsidR="00D4155F">
        <w:rPr>
          <w:rFonts w:ascii="Verdana" w:hAnsi="Verdana" w:eastAsia="Times New Roman" w:cs="Times New Roman"/>
          <w:b/>
          <w:bCs/>
          <w:color w:val="000000" w:themeColor="text1"/>
          <w:sz w:val="18"/>
          <w:szCs w:val="18"/>
        </w:rPr>
        <w:t xml:space="preserve"> (D66)</w:t>
      </w:r>
      <w:r w:rsidRPr="00A20CEF" w:rsidR="00D4155F">
        <w:rPr>
          <w:rFonts w:ascii="Verdana" w:hAnsi="Verdana" w:eastAsia="Times New Roman" w:cs="Times New Roman"/>
          <w:color w:val="000000" w:themeColor="text1"/>
          <w:sz w:val="18"/>
          <w:szCs w:val="18"/>
        </w:rPr>
        <w:t xml:space="preserve"> om proactieve wachtlijstbemiddeling vanuit zorgverzekeraars</w:t>
      </w:r>
      <w:r w:rsidRPr="00A20CEF">
        <w:rPr>
          <w:rFonts w:ascii="Verdana" w:hAnsi="Verdana" w:eastAsia="Times New Roman" w:cs="Times New Roman"/>
          <w:color w:val="000000" w:themeColor="text1"/>
          <w:sz w:val="18"/>
          <w:szCs w:val="18"/>
        </w:rPr>
        <w:t>.</w:t>
      </w:r>
      <w:r w:rsidRPr="00A20CEF" w:rsidR="00D4155F">
        <w:rPr>
          <w:rStyle w:val="Voetnootmarkering"/>
          <w:rFonts w:ascii="Verdana" w:hAnsi="Verdana" w:eastAsia="Times New Roman" w:cs="Times New Roman"/>
          <w:color w:val="000000" w:themeColor="text1"/>
          <w:sz w:val="18"/>
          <w:szCs w:val="18"/>
        </w:rPr>
        <w:footnoteReference w:id="8"/>
      </w:r>
      <w:r w:rsidRPr="00A20CEF">
        <w:rPr>
          <w:rFonts w:ascii="Verdana" w:hAnsi="Verdana" w:eastAsia="Times New Roman" w:cs="Times New Roman"/>
          <w:color w:val="000000" w:themeColor="text1"/>
          <w:sz w:val="18"/>
          <w:szCs w:val="18"/>
        </w:rPr>
        <w:t xml:space="preserve"> </w:t>
      </w:r>
      <w:r w:rsidRPr="00A20CEF" w:rsidR="000449AB">
        <w:rPr>
          <w:rFonts w:ascii="Verdana" w:hAnsi="Verdana" w:cs="Open Sans"/>
          <w:color w:val="000000" w:themeColor="text1"/>
          <w:sz w:val="18"/>
          <w:szCs w:val="18"/>
          <w:shd w:val="clear" w:color="auto" w:fill="FFFFFF"/>
        </w:rPr>
        <w:t>Hierover is ook een toezegging aan de Kamer gedaan.</w:t>
      </w:r>
      <w:r w:rsidRPr="00A20CEF" w:rsidR="000449AB">
        <w:rPr>
          <w:rStyle w:val="Voetnootmarkering"/>
          <w:rFonts w:ascii="Verdana" w:hAnsi="Verdana" w:cs="Open Sans"/>
          <w:color w:val="000000" w:themeColor="text1"/>
          <w:sz w:val="18"/>
          <w:szCs w:val="18"/>
          <w:shd w:val="clear" w:color="auto" w:fill="FFFFFF"/>
        </w:rPr>
        <w:footnoteReference w:id="9"/>
      </w:r>
      <w:r w:rsidRPr="00A20CEF" w:rsidR="000449AB">
        <w:rPr>
          <w:rFonts w:ascii="Verdana" w:hAnsi="Verdana" w:cs="Open Sans"/>
          <w:color w:val="000000" w:themeColor="text1"/>
          <w:sz w:val="18"/>
          <w:szCs w:val="18"/>
          <w:shd w:val="clear" w:color="auto" w:fill="FFFFFF"/>
        </w:rPr>
        <w:t xml:space="preserve"> </w:t>
      </w:r>
      <w:r w:rsidRPr="00A20CEF" w:rsidR="00D4155F">
        <w:rPr>
          <w:rFonts w:ascii="Verdana" w:hAnsi="Verdana" w:cs="Calibri"/>
          <w:color w:val="000000" w:themeColor="text1"/>
          <w:sz w:val="18"/>
          <w:szCs w:val="18"/>
        </w:rPr>
        <w:t>In de brief over de voortgang van het AZWA is de Tweede Kamer geïnformeerd over de ontwikkeling van de proactieve wachtlijstbemiddeling</w:t>
      </w:r>
      <w:r w:rsidRPr="00A20CEF">
        <w:rPr>
          <w:rFonts w:ascii="Verdana" w:hAnsi="Verdana" w:cs="Calibri"/>
          <w:color w:val="000000" w:themeColor="text1"/>
          <w:sz w:val="18"/>
          <w:szCs w:val="18"/>
        </w:rPr>
        <w:t>. H</w:t>
      </w:r>
      <w:r w:rsidRPr="00A20CEF" w:rsidR="00D4155F">
        <w:rPr>
          <w:rFonts w:ascii="Verdana" w:hAnsi="Verdana" w:cs="Calibri"/>
          <w:color w:val="000000" w:themeColor="text1"/>
          <w:sz w:val="18"/>
          <w:szCs w:val="18"/>
        </w:rPr>
        <w:t>et kabinet zal vanzelfsprekend blijven sturen op de voortgang van deze afspraak en de Tweede Kamer daarover blijven informeren.</w:t>
      </w:r>
      <w:r w:rsidRPr="00A20CEF" w:rsidR="00D4155F">
        <w:rPr>
          <w:rStyle w:val="Voetnootmarkering"/>
          <w:rFonts w:ascii="Verdana" w:hAnsi="Verdana" w:cs="Calibri"/>
          <w:color w:val="000000" w:themeColor="text1"/>
          <w:sz w:val="18"/>
          <w:szCs w:val="18"/>
        </w:rPr>
        <w:footnoteReference w:id="10"/>
      </w:r>
      <w:r w:rsidRPr="00A20CEF">
        <w:rPr>
          <w:rStyle w:val="cf01"/>
          <w:rFonts w:ascii="Verdana" w:hAnsi="Verdana" w:eastAsiaTheme="majorEastAsia"/>
          <w:color w:val="000000" w:themeColor="text1"/>
        </w:rPr>
        <w:t xml:space="preserve"> </w:t>
      </w:r>
      <w:bookmarkStart w:name="_Hlk239748910" w:id="5"/>
      <w:r w:rsidRPr="00A20CEF" w:rsidR="008A5518">
        <w:rPr>
          <w:rFonts w:ascii="Verdana" w:hAnsi="Verdana" w:eastAsia="Times New Roman" w:cs="Times New Roman"/>
          <w:color w:val="000000" w:themeColor="text1"/>
          <w:sz w:val="18"/>
          <w:szCs w:val="18"/>
        </w:rPr>
        <w:t>De motie van het</w:t>
      </w:r>
      <w:r w:rsidRPr="00A20CEF" w:rsidR="008A5518">
        <w:rPr>
          <w:rFonts w:ascii="Verdana" w:hAnsi="Verdana" w:eastAsia="Times New Roman" w:cs="Times New Roman"/>
          <w:b/>
          <w:bCs/>
          <w:color w:val="000000" w:themeColor="text1"/>
          <w:sz w:val="18"/>
          <w:szCs w:val="18"/>
        </w:rPr>
        <w:t xml:space="preserve"> </w:t>
      </w:r>
      <w:r w:rsidRPr="00A20CEF" w:rsidR="008A5518">
        <w:rPr>
          <w:rFonts w:ascii="Verdana" w:hAnsi="Verdana" w:eastAsia="Times New Roman" w:cs="Times New Roman"/>
          <w:color w:val="000000" w:themeColor="text1"/>
          <w:sz w:val="18"/>
          <w:szCs w:val="18"/>
        </w:rPr>
        <w:t>lid</w:t>
      </w:r>
      <w:r w:rsidRPr="00A20CEF" w:rsidR="008A5518">
        <w:rPr>
          <w:rFonts w:ascii="Verdana" w:hAnsi="Verdana" w:eastAsia="Times New Roman" w:cs="Times New Roman"/>
          <w:b/>
          <w:bCs/>
          <w:color w:val="000000" w:themeColor="text1"/>
          <w:sz w:val="18"/>
          <w:szCs w:val="18"/>
        </w:rPr>
        <w:t xml:space="preserve"> </w:t>
      </w:r>
      <w:proofErr w:type="spellStart"/>
      <w:r w:rsidRPr="00A20CEF" w:rsidR="008A5518">
        <w:rPr>
          <w:rFonts w:ascii="Verdana" w:hAnsi="Verdana" w:eastAsia="Times New Roman" w:cs="Times New Roman"/>
          <w:b/>
          <w:bCs/>
          <w:color w:val="000000" w:themeColor="text1"/>
          <w:sz w:val="18"/>
          <w:szCs w:val="18"/>
        </w:rPr>
        <w:t>Coenradie</w:t>
      </w:r>
      <w:proofErr w:type="spellEnd"/>
      <w:r w:rsidRPr="00A20CEF" w:rsidR="008A5518">
        <w:rPr>
          <w:rFonts w:ascii="Verdana" w:hAnsi="Verdana" w:eastAsia="Times New Roman" w:cs="Times New Roman"/>
          <w:b/>
          <w:bCs/>
          <w:color w:val="000000" w:themeColor="text1"/>
          <w:sz w:val="18"/>
          <w:szCs w:val="18"/>
        </w:rPr>
        <w:t xml:space="preserve"> (JA21) </w:t>
      </w:r>
      <w:r w:rsidRPr="00A20CEF" w:rsidR="008A5518">
        <w:rPr>
          <w:rFonts w:ascii="Verdana" w:hAnsi="Verdana" w:eastAsia="Times New Roman" w:cs="Times New Roman"/>
          <w:color w:val="000000" w:themeColor="text1"/>
          <w:sz w:val="18"/>
          <w:szCs w:val="18"/>
        </w:rPr>
        <w:t>verzoekt het kabinet te borgen dat toegankelijkheid leidend is bij zorginkoop.</w:t>
      </w:r>
      <w:r w:rsidRPr="00A20CEF" w:rsidR="008A5518">
        <w:rPr>
          <w:rStyle w:val="Voetnootmarkering"/>
          <w:rFonts w:ascii="Verdana" w:hAnsi="Verdana" w:eastAsia="Times New Roman" w:cs="Times New Roman"/>
          <w:color w:val="000000" w:themeColor="text1"/>
          <w:sz w:val="18"/>
          <w:szCs w:val="18"/>
        </w:rPr>
        <w:footnoteReference w:id="11"/>
      </w:r>
      <w:r w:rsidRPr="00A20CEF" w:rsidR="008A5518">
        <w:rPr>
          <w:rFonts w:ascii="Verdana" w:hAnsi="Verdana" w:eastAsia="Times New Roman" w:cs="Times New Roman"/>
          <w:color w:val="000000" w:themeColor="text1"/>
          <w:sz w:val="18"/>
          <w:szCs w:val="18"/>
        </w:rPr>
        <w:t xml:space="preserve"> In de </w:t>
      </w:r>
      <w:r w:rsidRPr="00A20CEF" w:rsidR="00D73232">
        <w:rPr>
          <w:rFonts w:ascii="Verdana" w:hAnsi="Verdana" w:eastAsia="Times New Roman" w:cs="Times New Roman"/>
          <w:color w:val="000000" w:themeColor="text1"/>
          <w:sz w:val="18"/>
          <w:szCs w:val="18"/>
        </w:rPr>
        <w:t>beleidsbrief</w:t>
      </w:r>
      <w:r w:rsidRPr="00A20CEF" w:rsidR="008A5518">
        <w:rPr>
          <w:rFonts w:ascii="Verdana" w:hAnsi="Verdana" w:eastAsia="Times New Roman" w:cs="Times New Roman"/>
          <w:color w:val="000000" w:themeColor="text1"/>
          <w:sz w:val="18"/>
          <w:szCs w:val="18"/>
        </w:rPr>
        <w:t xml:space="preserve"> erkent het kabinet dat zorgverzekeraars de juiste instrumenten en (financiële) prikkels nodig h</w:t>
      </w:r>
      <w:r w:rsidRPr="000371F7" w:rsidR="008A5518">
        <w:rPr>
          <w:rFonts w:ascii="Verdana" w:hAnsi="Verdana" w:eastAsia="Times New Roman" w:cs="Times New Roman"/>
          <w:color w:val="000000" w:themeColor="text1"/>
          <w:sz w:val="18"/>
          <w:szCs w:val="18"/>
        </w:rPr>
        <w:t>ebben</w:t>
      </w:r>
      <w:r w:rsidRPr="000371F7" w:rsidR="00724453">
        <w:rPr>
          <w:rFonts w:ascii="Verdana" w:hAnsi="Verdana" w:eastAsia="Times New Roman" w:cs="Times New Roman"/>
          <w:color w:val="000000" w:themeColor="text1"/>
          <w:sz w:val="18"/>
          <w:szCs w:val="18"/>
        </w:rPr>
        <w:t>. In de brief wordt de beleidsinzet hierop beschreven</w:t>
      </w:r>
      <w:r w:rsidRPr="000371F7" w:rsidR="008A5518">
        <w:rPr>
          <w:rFonts w:ascii="Verdana" w:hAnsi="Verdana" w:eastAsia="Times New Roman" w:cs="Times New Roman"/>
          <w:color w:val="000000" w:themeColor="text1"/>
          <w:sz w:val="18"/>
          <w:szCs w:val="18"/>
        </w:rPr>
        <w:t xml:space="preserve">. Bovendien heeft het kabinet, zoals aan het lid </w:t>
      </w:r>
      <w:proofErr w:type="spellStart"/>
      <w:r w:rsidRPr="000371F7" w:rsidR="008A5518">
        <w:rPr>
          <w:rFonts w:ascii="Verdana" w:hAnsi="Verdana" w:eastAsia="Times New Roman" w:cs="Times New Roman"/>
          <w:color w:val="000000" w:themeColor="text1"/>
          <w:sz w:val="18"/>
          <w:szCs w:val="18"/>
        </w:rPr>
        <w:t>Coenradie</w:t>
      </w:r>
      <w:proofErr w:type="spellEnd"/>
      <w:r w:rsidRPr="000371F7" w:rsidR="008A5518">
        <w:rPr>
          <w:rFonts w:ascii="Verdana" w:hAnsi="Verdana" w:eastAsia="Times New Roman" w:cs="Times New Roman"/>
          <w:color w:val="000000" w:themeColor="text1"/>
          <w:sz w:val="18"/>
          <w:szCs w:val="18"/>
        </w:rPr>
        <w:t xml:space="preserve"> toegezegd, haar motie betrokken bij de uitwerking van de routekaart passende zorg in de ggz</w:t>
      </w:r>
      <w:r w:rsidRPr="000371F7" w:rsidR="00AB6945">
        <w:rPr>
          <w:rFonts w:ascii="Verdana" w:hAnsi="Verdana" w:eastAsia="Times New Roman" w:cs="Times New Roman"/>
          <w:color w:val="000000" w:themeColor="text1"/>
          <w:sz w:val="18"/>
          <w:szCs w:val="18"/>
        </w:rPr>
        <w:t>, die mede is opgesteld naar aanleiding van de motie-</w:t>
      </w:r>
      <w:r w:rsidRPr="000371F7" w:rsidR="00AB6945">
        <w:rPr>
          <w:rFonts w:ascii="Verdana" w:hAnsi="Verdana" w:eastAsia="Times New Roman" w:cs="Times New Roman"/>
          <w:b/>
          <w:bCs/>
          <w:color w:val="000000" w:themeColor="text1"/>
          <w:sz w:val="18"/>
          <w:szCs w:val="18"/>
        </w:rPr>
        <w:t>Dobbe (SP)</w:t>
      </w:r>
      <w:r w:rsidRPr="000371F7" w:rsidR="00AB6945">
        <w:rPr>
          <w:rFonts w:ascii="Verdana" w:hAnsi="Verdana" w:eastAsia="Times New Roman" w:cs="Times New Roman"/>
          <w:color w:val="000000" w:themeColor="text1"/>
          <w:sz w:val="18"/>
          <w:szCs w:val="18"/>
        </w:rPr>
        <w:t xml:space="preserve"> over omzetplafonds. Deze routekaart is samen met ggz-partijen opgesteld en bestuurlijk afgestemd</w:t>
      </w:r>
      <w:r w:rsidRPr="000371F7" w:rsidR="006B66CC">
        <w:rPr>
          <w:rFonts w:ascii="Verdana" w:hAnsi="Verdana" w:eastAsia="Times New Roman" w:cs="Times New Roman"/>
          <w:color w:val="000000" w:themeColor="text1"/>
          <w:sz w:val="18"/>
          <w:szCs w:val="18"/>
        </w:rPr>
        <w:t>.</w:t>
      </w:r>
      <w:r w:rsidRPr="000371F7" w:rsidR="00AB6945">
        <w:rPr>
          <w:rFonts w:ascii="Verdana" w:hAnsi="Verdana" w:eastAsia="Times New Roman" w:cs="Times New Roman"/>
          <w:color w:val="000000" w:themeColor="text1"/>
          <w:sz w:val="18"/>
          <w:szCs w:val="18"/>
        </w:rPr>
        <w:t xml:space="preserve"> </w:t>
      </w:r>
      <w:r w:rsidRPr="000371F7" w:rsidR="006B66CC">
        <w:rPr>
          <w:rFonts w:ascii="Verdana" w:hAnsi="Verdana" w:eastAsia="Times New Roman" w:cs="Times New Roman"/>
          <w:color w:val="000000" w:themeColor="text1"/>
          <w:sz w:val="18"/>
          <w:szCs w:val="18"/>
        </w:rPr>
        <w:t>D</w:t>
      </w:r>
      <w:r w:rsidRPr="000371F7" w:rsidR="00AB6945">
        <w:rPr>
          <w:rFonts w:ascii="Verdana" w:hAnsi="Verdana" w:eastAsia="Times New Roman" w:cs="Times New Roman"/>
          <w:color w:val="000000" w:themeColor="text1"/>
          <w:sz w:val="18"/>
          <w:szCs w:val="18"/>
        </w:rPr>
        <w:t>e maatregelen uit de routekaart zijn opgenomen in deze beleidsbrief.</w:t>
      </w:r>
      <w:r w:rsidRPr="000371F7" w:rsidR="000371F7">
        <w:rPr>
          <w:rStyle w:val="Voetnootmarkering"/>
          <w:rFonts w:ascii="Verdana" w:hAnsi="Verdana" w:eastAsia="Times New Roman" w:cs="Times New Roman"/>
          <w:color w:val="000000" w:themeColor="text1"/>
          <w:sz w:val="18"/>
          <w:szCs w:val="18"/>
        </w:rPr>
        <w:t xml:space="preserve"> </w:t>
      </w:r>
      <w:r w:rsidRPr="000371F7" w:rsidR="000371F7">
        <w:rPr>
          <w:rStyle w:val="Voetnootmarkering"/>
          <w:rFonts w:ascii="Verdana" w:hAnsi="Verdana" w:eastAsia="Times New Roman" w:cs="Times New Roman"/>
          <w:color w:val="000000" w:themeColor="text1"/>
          <w:sz w:val="18"/>
          <w:szCs w:val="18"/>
        </w:rPr>
        <w:footnoteReference w:id="12"/>
      </w:r>
      <w:r w:rsidRPr="000371F7" w:rsidR="00AB6945">
        <w:rPr>
          <w:rFonts w:ascii="Verdana" w:hAnsi="Verdana" w:eastAsia="Times New Roman" w:cs="Times New Roman"/>
          <w:color w:val="000000" w:themeColor="text1"/>
          <w:sz w:val="18"/>
          <w:szCs w:val="18"/>
        </w:rPr>
        <w:t xml:space="preserve"> </w:t>
      </w:r>
      <w:r w:rsidRPr="000371F7" w:rsidR="00A20CEF">
        <w:rPr>
          <w:rFonts w:ascii="Verdana" w:hAnsi="Verdana" w:eastAsia="Times New Roman" w:cs="Times New Roman"/>
          <w:color w:val="000000" w:themeColor="text1"/>
          <w:sz w:val="18"/>
          <w:szCs w:val="18"/>
        </w:rPr>
        <w:t>De</w:t>
      </w:r>
      <w:r w:rsidRPr="000371F7" w:rsidR="00724453">
        <w:rPr>
          <w:rFonts w:ascii="Verdana" w:hAnsi="Verdana" w:eastAsia="Times New Roman" w:cs="Times New Roman"/>
          <w:color w:val="000000" w:themeColor="text1"/>
          <w:sz w:val="18"/>
          <w:szCs w:val="18"/>
        </w:rPr>
        <w:t xml:space="preserve"> motie</w:t>
      </w:r>
      <w:r w:rsidRPr="000371F7" w:rsidR="00A20CEF">
        <w:rPr>
          <w:rFonts w:ascii="Verdana" w:hAnsi="Verdana" w:eastAsia="Times New Roman" w:cs="Times New Roman"/>
          <w:color w:val="000000" w:themeColor="text1"/>
          <w:sz w:val="18"/>
          <w:szCs w:val="18"/>
        </w:rPr>
        <w:t>-Dobbe</w:t>
      </w:r>
      <w:r w:rsidRPr="000371F7" w:rsidR="00724453">
        <w:rPr>
          <w:rFonts w:ascii="Verdana" w:hAnsi="Verdana" w:eastAsia="Times New Roman" w:cs="Times New Roman"/>
          <w:color w:val="000000" w:themeColor="text1"/>
          <w:sz w:val="18"/>
          <w:szCs w:val="18"/>
        </w:rPr>
        <w:t xml:space="preserve"> kan dus gezien worden als vertrekpunt voor de uitwerking van de routekaart passende zorg in de ggz.</w:t>
      </w:r>
      <w:r w:rsidRPr="000371F7" w:rsidR="008A5518">
        <w:rPr>
          <w:rStyle w:val="Voetnootmarkering"/>
          <w:rFonts w:ascii="Verdana" w:hAnsi="Verdana" w:cs="Calibri"/>
          <w:color w:val="000000" w:themeColor="text1"/>
          <w:sz w:val="18"/>
          <w:szCs w:val="18"/>
        </w:rPr>
        <w:footnoteReference w:id="13"/>
      </w:r>
      <w:r w:rsidRPr="000371F7" w:rsidR="008A5518">
        <w:rPr>
          <w:rFonts w:ascii="Verdana" w:hAnsi="Verdana" w:eastAsia="Times New Roman" w:cs="Times New Roman"/>
          <w:color w:val="000000" w:themeColor="text1"/>
          <w:sz w:val="18"/>
          <w:szCs w:val="18"/>
        </w:rPr>
        <w:t xml:space="preserve"> </w:t>
      </w:r>
    </w:p>
    <w:bookmarkEnd w:id="5"/>
    <w:p w:rsidRPr="00A20CEF" w:rsidR="00135E06" w:rsidP="00135E06" w:rsidRDefault="00135E06" w14:paraId="1A339B7B" w14:textId="77777777">
      <w:pPr>
        <w:spacing w:after="0"/>
        <w:rPr>
          <w:rStyle w:val="cf01"/>
          <w:rFonts w:ascii="Verdana" w:hAnsi="Verdana" w:cs="Open Sans"/>
          <w:b/>
          <w:bCs/>
          <w:color w:val="000000" w:themeColor="text1"/>
          <w:shd w:val="clear" w:color="auto" w:fill="FFFFFF"/>
        </w:rPr>
      </w:pPr>
    </w:p>
    <w:p w:rsidRPr="00A20CEF" w:rsidR="00DC4FEE" w:rsidP="00436B24" w:rsidRDefault="00436B24" w14:paraId="257ED28C" w14:textId="05D30739">
      <w:pPr>
        <w:pStyle w:val="Geenafstand"/>
        <w:spacing w:line="276" w:lineRule="auto"/>
        <w:rPr>
          <w:rStyle w:val="cf01"/>
          <w:rFonts w:ascii="Verdana" w:hAnsi="Verdana" w:eastAsiaTheme="majorEastAsia"/>
          <w:color w:val="000000" w:themeColor="text1"/>
        </w:rPr>
      </w:pPr>
      <w:bookmarkStart w:name="_Hlk239748775" w:id="6"/>
      <w:r w:rsidRPr="00A20CEF">
        <w:rPr>
          <w:rStyle w:val="cf01"/>
          <w:rFonts w:ascii="Verdana" w:hAnsi="Verdana" w:eastAsiaTheme="majorEastAsia"/>
          <w:color w:val="000000" w:themeColor="text1"/>
        </w:rPr>
        <w:t>Voorts vraagt de motie van het</w:t>
      </w:r>
      <w:r w:rsidRPr="00A20CEF" w:rsidR="00D4155F">
        <w:rPr>
          <w:rStyle w:val="cf01"/>
          <w:rFonts w:ascii="Verdana" w:hAnsi="Verdana" w:eastAsiaTheme="majorEastAsia"/>
          <w:color w:val="000000" w:themeColor="text1"/>
        </w:rPr>
        <w:t xml:space="preserve"> </w:t>
      </w:r>
      <w:r w:rsidRPr="00A20CEF">
        <w:rPr>
          <w:rFonts w:ascii="Verdana" w:hAnsi="Verdana" w:eastAsia="Times New Roman" w:cs="Times New Roman"/>
          <w:color w:val="000000" w:themeColor="text1"/>
          <w:sz w:val="18"/>
          <w:szCs w:val="18"/>
        </w:rPr>
        <w:t>lid</w:t>
      </w:r>
      <w:r w:rsidRPr="00A20CEF">
        <w:rPr>
          <w:rFonts w:ascii="Verdana" w:hAnsi="Verdana" w:eastAsia="Times New Roman" w:cs="Times New Roman"/>
          <w:b/>
          <w:bCs/>
          <w:color w:val="000000" w:themeColor="text1"/>
          <w:sz w:val="18"/>
          <w:szCs w:val="18"/>
        </w:rPr>
        <w:t xml:space="preserve"> </w:t>
      </w:r>
      <w:proofErr w:type="spellStart"/>
      <w:r w:rsidRPr="00A20CEF">
        <w:rPr>
          <w:rFonts w:ascii="Verdana" w:hAnsi="Verdana" w:eastAsia="Times New Roman" w:cs="Times New Roman"/>
          <w:b/>
          <w:bCs/>
          <w:color w:val="000000" w:themeColor="text1"/>
          <w:sz w:val="18"/>
          <w:szCs w:val="18"/>
        </w:rPr>
        <w:t>Synhaeve</w:t>
      </w:r>
      <w:proofErr w:type="spellEnd"/>
      <w:r w:rsidRPr="00A20CEF">
        <w:rPr>
          <w:rFonts w:ascii="Verdana" w:hAnsi="Verdana" w:eastAsia="Times New Roman" w:cs="Times New Roman"/>
          <w:b/>
          <w:bCs/>
          <w:color w:val="000000" w:themeColor="text1"/>
          <w:sz w:val="18"/>
          <w:szCs w:val="18"/>
        </w:rPr>
        <w:t xml:space="preserve"> (D66) </w:t>
      </w:r>
      <w:r w:rsidRPr="00A20CEF">
        <w:rPr>
          <w:rFonts w:ascii="Verdana" w:hAnsi="Verdana" w:eastAsia="Times New Roman" w:cs="Times New Roman"/>
          <w:color w:val="000000" w:themeColor="text1"/>
          <w:sz w:val="18"/>
          <w:szCs w:val="18"/>
        </w:rPr>
        <w:t>de Kamer te informeren over het gebruik van exclusiecriteria.</w:t>
      </w:r>
      <w:r w:rsidRPr="00A20CEF">
        <w:rPr>
          <w:rStyle w:val="Voetnootmarkering"/>
          <w:rFonts w:ascii="Verdana" w:hAnsi="Verdana" w:eastAsia="Times New Roman" w:cs="Times New Roman"/>
          <w:color w:val="000000" w:themeColor="text1"/>
          <w:sz w:val="18"/>
          <w:szCs w:val="18"/>
        </w:rPr>
        <w:footnoteReference w:id="14"/>
      </w:r>
      <w:r w:rsidRPr="00A20CEF">
        <w:rPr>
          <w:rFonts w:ascii="Verdana" w:hAnsi="Verdana" w:eastAsia="Times New Roman" w:cs="Arial"/>
          <w:b/>
          <w:bCs/>
          <w:color w:val="000000" w:themeColor="text1"/>
          <w:kern w:val="0"/>
          <w:sz w:val="18"/>
          <w:szCs w:val="18"/>
          <w:lang w:eastAsia="nl-NL"/>
          <w14:ligatures w14:val="none"/>
        </w:rPr>
        <w:t xml:space="preserve"> </w:t>
      </w:r>
      <w:r w:rsidRPr="00A20CEF">
        <w:rPr>
          <w:rFonts w:ascii="Verdana" w:hAnsi="Verdana" w:cs="Calibri"/>
          <w:color w:val="000000" w:themeColor="text1"/>
          <w:sz w:val="18"/>
          <w:szCs w:val="18"/>
        </w:rPr>
        <w:t>Dit is onlangs gedaan in de brief over de voortgang van het AZWA.</w:t>
      </w:r>
      <w:r w:rsidRPr="00A20CEF">
        <w:rPr>
          <w:rStyle w:val="Voetnootmarkering"/>
          <w:rFonts w:ascii="Verdana" w:hAnsi="Verdana" w:cs="Calibri"/>
          <w:color w:val="000000" w:themeColor="text1"/>
          <w:sz w:val="18"/>
          <w:szCs w:val="18"/>
        </w:rPr>
        <w:footnoteReference w:id="15"/>
      </w:r>
      <w:r w:rsidRPr="00A20CEF">
        <w:rPr>
          <w:rFonts w:ascii="Verdana" w:hAnsi="Verdana" w:cs="Calibri"/>
          <w:color w:val="000000" w:themeColor="text1"/>
          <w:sz w:val="18"/>
          <w:szCs w:val="18"/>
        </w:rPr>
        <w:t xml:space="preserve"> Het kabinet houdt de resultaten van het afschaffen van exclusiecriteria op het zorgaanbod voor patiënten nauwgezet in de gaten, zodat er bijgestuurd kan worden indien nodig.</w:t>
      </w:r>
      <w:r w:rsidRPr="00A20CEF">
        <w:rPr>
          <w:rFonts w:ascii="Verdana" w:hAnsi="Verdana" w:eastAsia="Times New Roman" w:cs="Segoe UI"/>
          <w:color w:val="000000" w:themeColor="text1"/>
          <w:kern w:val="0"/>
          <w:sz w:val="18"/>
          <w:szCs w:val="18"/>
          <w:shd w:val="clear" w:color="auto" w:fill="FFFFFF"/>
          <w:lang w:eastAsia="nl-NL"/>
          <w14:ligatures w14:val="none"/>
        </w:rPr>
        <w:t xml:space="preserve"> Het kabinet zal eind van dit jaar een eerste beeld schetsen en dan in het voorjaar van 2027 een totaalbeeld geven. </w:t>
      </w:r>
      <w:bookmarkEnd w:id="6"/>
      <w:r w:rsidRPr="00A20CEF">
        <w:rPr>
          <w:rFonts w:ascii="Verdana" w:hAnsi="Verdana" w:eastAsia="Times New Roman" w:cs="Times New Roman"/>
          <w:color w:val="000000" w:themeColor="text1"/>
          <w:sz w:val="18"/>
          <w:szCs w:val="18"/>
        </w:rPr>
        <w:t>De motie van het lid</w:t>
      </w:r>
      <w:r w:rsidRPr="00A20CEF">
        <w:rPr>
          <w:rFonts w:ascii="Verdana" w:hAnsi="Verdana" w:eastAsia="Times New Roman" w:cs="Times New Roman"/>
          <w:b/>
          <w:bCs/>
          <w:color w:val="000000" w:themeColor="text1"/>
          <w:sz w:val="18"/>
          <w:szCs w:val="18"/>
        </w:rPr>
        <w:t xml:space="preserve"> Van </w:t>
      </w:r>
      <w:proofErr w:type="spellStart"/>
      <w:r w:rsidRPr="00A20CEF">
        <w:rPr>
          <w:rFonts w:ascii="Verdana" w:hAnsi="Verdana" w:eastAsia="Times New Roman" w:cs="Times New Roman"/>
          <w:b/>
          <w:bCs/>
          <w:color w:val="000000" w:themeColor="text1"/>
          <w:sz w:val="18"/>
          <w:szCs w:val="18"/>
        </w:rPr>
        <w:t>Meetelen</w:t>
      </w:r>
      <w:proofErr w:type="spellEnd"/>
      <w:r w:rsidRPr="00A20CEF">
        <w:rPr>
          <w:rFonts w:ascii="Verdana" w:hAnsi="Verdana" w:eastAsia="Times New Roman" w:cs="Times New Roman"/>
          <w:b/>
          <w:bCs/>
          <w:color w:val="000000" w:themeColor="text1"/>
          <w:sz w:val="18"/>
          <w:szCs w:val="18"/>
        </w:rPr>
        <w:t xml:space="preserve"> (PVV) </w:t>
      </w:r>
      <w:r w:rsidRPr="00A20CEF">
        <w:rPr>
          <w:rFonts w:ascii="Verdana" w:hAnsi="Verdana" w:eastAsia="Times New Roman" w:cs="Times New Roman"/>
          <w:color w:val="000000" w:themeColor="text1"/>
          <w:sz w:val="18"/>
          <w:szCs w:val="18"/>
        </w:rPr>
        <w:t>vraagt om in kaart te brengen in welke mate patiënten niet-passend worden geplaatst en met een aanpak te komen om passende plaatsing beter te borgen.</w:t>
      </w:r>
      <w:r w:rsidRPr="00A20CEF">
        <w:rPr>
          <w:rStyle w:val="Voetnootmarkering"/>
          <w:rFonts w:ascii="Verdana" w:hAnsi="Verdana" w:eastAsia="Times New Roman" w:cs="Times New Roman"/>
          <w:color w:val="000000" w:themeColor="text1"/>
          <w:sz w:val="18"/>
          <w:szCs w:val="18"/>
        </w:rPr>
        <w:footnoteReference w:id="16"/>
      </w:r>
      <w:r w:rsidRPr="00A20CEF">
        <w:rPr>
          <w:rFonts w:ascii="Verdana" w:hAnsi="Verdana" w:eastAsia="Times New Roman" w:cs="Times New Roman"/>
          <w:color w:val="000000" w:themeColor="text1"/>
          <w:sz w:val="18"/>
          <w:szCs w:val="18"/>
        </w:rPr>
        <w:t xml:space="preserve"> Het kabinet erkent in de </w:t>
      </w:r>
      <w:r w:rsidRPr="00A20CEF" w:rsidR="00D73232">
        <w:rPr>
          <w:rFonts w:ascii="Verdana" w:hAnsi="Verdana" w:eastAsia="Times New Roman" w:cs="Times New Roman"/>
          <w:color w:val="000000" w:themeColor="text1"/>
          <w:sz w:val="18"/>
          <w:szCs w:val="18"/>
        </w:rPr>
        <w:t>beleidsbrief</w:t>
      </w:r>
      <w:r w:rsidRPr="00A20CEF">
        <w:rPr>
          <w:rFonts w:ascii="Verdana" w:hAnsi="Verdana" w:eastAsia="Times New Roman" w:cs="Times New Roman"/>
          <w:color w:val="000000" w:themeColor="text1"/>
          <w:sz w:val="18"/>
          <w:szCs w:val="18"/>
        </w:rPr>
        <w:t xml:space="preserve"> dat er te vaak geen passende plek is voor mensen die de ggz het hardst nodig hebben</w:t>
      </w:r>
      <w:r w:rsidRPr="00A20CEF" w:rsidR="00DC4FEE">
        <w:rPr>
          <w:rFonts w:ascii="Verdana" w:hAnsi="Verdana" w:eastAsia="Times New Roman" w:cs="Times New Roman"/>
          <w:color w:val="000000" w:themeColor="text1"/>
          <w:sz w:val="18"/>
          <w:szCs w:val="18"/>
        </w:rPr>
        <w:t xml:space="preserve">. De focus van het kabinet, zoals beschreven in de </w:t>
      </w:r>
      <w:r w:rsidRPr="00A20CEF" w:rsidR="00D73232">
        <w:rPr>
          <w:rFonts w:ascii="Verdana" w:hAnsi="Verdana" w:eastAsia="Times New Roman" w:cs="Times New Roman"/>
          <w:color w:val="000000" w:themeColor="text1"/>
          <w:sz w:val="18"/>
          <w:szCs w:val="18"/>
        </w:rPr>
        <w:t>beleidsbrief</w:t>
      </w:r>
      <w:r w:rsidRPr="00A20CEF" w:rsidR="00DC4FEE">
        <w:rPr>
          <w:rFonts w:ascii="Verdana" w:hAnsi="Verdana" w:eastAsia="Times New Roman" w:cs="Times New Roman"/>
          <w:color w:val="000000" w:themeColor="text1"/>
          <w:sz w:val="18"/>
          <w:szCs w:val="18"/>
        </w:rPr>
        <w:t xml:space="preserve">, is daarom gericht op de beschikbaarheid van zorg voor mensen die dat het hardste nodig hebben en de noodzaak van een veerkrachtige samenleving. </w:t>
      </w:r>
      <w:r w:rsidRPr="00A20CEF">
        <w:rPr>
          <w:rStyle w:val="cf01"/>
          <w:rFonts w:ascii="Verdana" w:hAnsi="Verdana" w:eastAsiaTheme="majorEastAsia"/>
          <w:color w:val="000000" w:themeColor="text1"/>
        </w:rPr>
        <w:t xml:space="preserve">Zoals toegezegd aan het lid Van </w:t>
      </w:r>
      <w:proofErr w:type="spellStart"/>
      <w:r w:rsidRPr="00A20CEF">
        <w:rPr>
          <w:rStyle w:val="cf01"/>
          <w:rFonts w:ascii="Verdana" w:hAnsi="Verdana" w:eastAsiaTheme="majorEastAsia"/>
          <w:color w:val="000000" w:themeColor="text1"/>
        </w:rPr>
        <w:t>Meetelen</w:t>
      </w:r>
      <w:proofErr w:type="spellEnd"/>
      <w:r w:rsidRPr="00A20CEF">
        <w:rPr>
          <w:rStyle w:val="cf01"/>
          <w:rFonts w:ascii="Verdana" w:hAnsi="Verdana" w:eastAsiaTheme="majorEastAsia"/>
          <w:color w:val="000000" w:themeColor="text1"/>
        </w:rPr>
        <w:t xml:space="preserve"> heeft het kabinet </w:t>
      </w:r>
      <w:r w:rsidRPr="00A20CEF" w:rsidR="00DC4FEE">
        <w:rPr>
          <w:rStyle w:val="cf01"/>
          <w:rFonts w:ascii="Verdana" w:hAnsi="Verdana" w:eastAsiaTheme="majorEastAsia"/>
          <w:color w:val="000000" w:themeColor="text1"/>
        </w:rPr>
        <w:t>haar</w:t>
      </w:r>
      <w:r w:rsidRPr="00A20CEF">
        <w:rPr>
          <w:rStyle w:val="cf01"/>
          <w:rFonts w:ascii="Verdana" w:hAnsi="Verdana" w:eastAsiaTheme="majorEastAsia"/>
          <w:color w:val="000000" w:themeColor="text1"/>
        </w:rPr>
        <w:t xml:space="preserve"> motie betrokken bij </w:t>
      </w:r>
      <w:r w:rsidRPr="00A20CEF" w:rsidR="00DC4FEE">
        <w:rPr>
          <w:rStyle w:val="cf01"/>
          <w:rFonts w:ascii="Verdana" w:hAnsi="Verdana" w:eastAsiaTheme="majorEastAsia"/>
          <w:color w:val="000000" w:themeColor="text1"/>
        </w:rPr>
        <w:t>de</w:t>
      </w:r>
      <w:r w:rsidRPr="00A20CEF">
        <w:rPr>
          <w:rStyle w:val="cf01"/>
          <w:rFonts w:ascii="Verdana" w:hAnsi="Verdana" w:eastAsiaTheme="majorEastAsia"/>
          <w:color w:val="000000" w:themeColor="text1"/>
        </w:rPr>
        <w:t xml:space="preserve"> </w:t>
      </w:r>
      <w:r w:rsidRPr="00A20CEF" w:rsidR="00DC4FEE">
        <w:rPr>
          <w:rStyle w:val="cf01"/>
          <w:rFonts w:ascii="Verdana" w:hAnsi="Verdana" w:eastAsiaTheme="majorEastAsia"/>
          <w:color w:val="000000" w:themeColor="text1"/>
        </w:rPr>
        <w:t>brief</w:t>
      </w:r>
      <w:r w:rsidRPr="00A20CEF">
        <w:rPr>
          <w:rStyle w:val="cf01"/>
          <w:rFonts w:ascii="Verdana" w:hAnsi="Verdana" w:eastAsiaTheme="majorEastAsia"/>
          <w:color w:val="000000" w:themeColor="text1"/>
        </w:rPr>
        <w:t xml:space="preserve"> en de voorgestelde maatregelen </w:t>
      </w:r>
      <w:r w:rsidR="00720C9E">
        <w:rPr>
          <w:rStyle w:val="cf01"/>
          <w:rFonts w:ascii="Verdana" w:hAnsi="Verdana" w:eastAsiaTheme="majorEastAsia"/>
          <w:color w:val="000000" w:themeColor="text1"/>
        </w:rPr>
        <w:t xml:space="preserve">gericht op de beschikbaarheid van </w:t>
      </w:r>
      <w:r w:rsidRPr="00A20CEF">
        <w:rPr>
          <w:rStyle w:val="cf01"/>
          <w:rFonts w:ascii="Verdana" w:hAnsi="Verdana" w:eastAsiaTheme="majorEastAsia"/>
          <w:color w:val="000000" w:themeColor="text1"/>
        </w:rPr>
        <w:t xml:space="preserve">capaciteit voor de doelgroep met complexe problematiek. </w:t>
      </w:r>
    </w:p>
    <w:p w:rsidRPr="00A20CEF" w:rsidR="00176974" w:rsidP="00176974" w:rsidRDefault="00176974" w14:paraId="3FFA85C7" w14:textId="77777777">
      <w:pPr>
        <w:pStyle w:val="Geenafstand"/>
        <w:spacing w:line="276" w:lineRule="auto"/>
        <w:rPr>
          <w:rFonts w:ascii="Verdana" w:hAnsi="Verdana" w:eastAsia="Times New Roman" w:cs="Times New Roman"/>
          <w:color w:val="000000" w:themeColor="text1"/>
          <w:sz w:val="18"/>
          <w:szCs w:val="18"/>
        </w:rPr>
      </w:pPr>
    </w:p>
    <w:p w:rsidRPr="00A20CEF" w:rsidR="00A20CEF" w:rsidP="00176974" w:rsidRDefault="00A20CEF" w14:paraId="45013FC1" w14:textId="4F56112D">
      <w:pPr>
        <w:pStyle w:val="Geenafstand"/>
        <w:spacing w:line="276" w:lineRule="auto"/>
        <w:rPr>
          <w:rFonts w:ascii="Verdana" w:hAnsi="Verdana" w:cs="Open Sans"/>
          <w:color w:val="000000" w:themeColor="text1"/>
          <w:sz w:val="18"/>
          <w:szCs w:val="18"/>
          <w:shd w:val="clear" w:color="auto" w:fill="FFFFFF"/>
        </w:rPr>
      </w:pPr>
      <w:bookmarkStart w:name="_Hlk239749052" w:id="7"/>
      <w:r w:rsidRPr="00A20CEF">
        <w:rPr>
          <w:rFonts w:ascii="Verdana" w:hAnsi="Verdana"/>
          <w:color w:val="000000" w:themeColor="text1"/>
          <w:sz w:val="18"/>
          <w:szCs w:val="18"/>
          <w:lang w:eastAsia="nl-NL"/>
        </w:rPr>
        <w:t xml:space="preserve">De motie van het lid </w:t>
      </w:r>
      <w:r w:rsidRPr="00A20CEF">
        <w:rPr>
          <w:rFonts w:ascii="Verdana" w:hAnsi="Verdana"/>
          <w:b/>
          <w:bCs/>
          <w:color w:val="000000" w:themeColor="text1"/>
          <w:sz w:val="18"/>
          <w:szCs w:val="18"/>
          <w:lang w:eastAsia="nl-NL"/>
        </w:rPr>
        <w:t>Westerveld (PRO)</w:t>
      </w:r>
      <w:r w:rsidRPr="00A20CEF">
        <w:rPr>
          <w:rFonts w:ascii="Verdana" w:hAnsi="Verdana"/>
          <w:color w:val="000000" w:themeColor="text1"/>
          <w:sz w:val="18"/>
          <w:szCs w:val="18"/>
          <w:lang w:eastAsia="nl-NL"/>
        </w:rPr>
        <w:t xml:space="preserve"> vraagt om een landelijk dekkend aanbod van vroegtijdige, gespecialiseerde psychosezorg</w:t>
      </w:r>
      <w:r w:rsidRPr="00A20CEF">
        <w:rPr>
          <w:rStyle w:val="Kop2Char"/>
          <w:rFonts w:ascii="Verdana" w:hAnsi="Verdana"/>
          <w:color w:val="000000" w:themeColor="text1"/>
          <w:sz w:val="18"/>
          <w:szCs w:val="18"/>
        </w:rPr>
        <w:t>.</w:t>
      </w:r>
      <w:r w:rsidRPr="00A20CEF">
        <w:rPr>
          <w:rStyle w:val="Voetnootmarkering"/>
          <w:rFonts w:ascii="Verdana" w:hAnsi="Verdana"/>
          <w:color w:val="000000" w:themeColor="text1"/>
          <w:sz w:val="18"/>
          <w:szCs w:val="18"/>
          <w:lang w:eastAsia="nl-NL"/>
        </w:rPr>
        <w:footnoteReference w:id="17"/>
      </w:r>
      <w:r w:rsidRPr="00A20CEF">
        <w:rPr>
          <w:rStyle w:val="Kop2Char"/>
          <w:rFonts w:ascii="Verdana" w:hAnsi="Verdana"/>
          <w:color w:val="000000" w:themeColor="text1"/>
          <w:sz w:val="18"/>
          <w:szCs w:val="18"/>
        </w:rPr>
        <w:t xml:space="preserve"> Tijdens het debat is </w:t>
      </w:r>
      <w:proofErr w:type="gramStart"/>
      <w:r w:rsidRPr="00A20CEF">
        <w:rPr>
          <w:rStyle w:val="Kop2Char"/>
          <w:rFonts w:ascii="Verdana" w:hAnsi="Verdana"/>
          <w:color w:val="000000" w:themeColor="text1"/>
          <w:sz w:val="18"/>
          <w:szCs w:val="18"/>
        </w:rPr>
        <w:t>reeds</w:t>
      </w:r>
      <w:proofErr w:type="gramEnd"/>
      <w:r w:rsidRPr="00A20CEF">
        <w:rPr>
          <w:rStyle w:val="Kop2Char"/>
          <w:rFonts w:ascii="Verdana" w:hAnsi="Verdana"/>
          <w:color w:val="000000" w:themeColor="text1"/>
          <w:sz w:val="18"/>
          <w:szCs w:val="18"/>
        </w:rPr>
        <w:t xml:space="preserve"> toegezegd om deze motie te betrekken bij de </w:t>
      </w:r>
      <w:r w:rsidR="00494406">
        <w:rPr>
          <w:rStyle w:val="Kop2Char"/>
          <w:rFonts w:ascii="Verdana" w:hAnsi="Verdana"/>
          <w:color w:val="000000" w:themeColor="text1"/>
          <w:sz w:val="18"/>
          <w:szCs w:val="18"/>
        </w:rPr>
        <w:t xml:space="preserve">uitwerking van </w:t>
      </w:r>
      <w:r w:rsidRPr="00A20CEF">
        <w:rPr>
          <w:rStyle w:val="Kop2Char"/>
          <w:rFonts w:ascii="Verdana" w:hAnsi="Verdana"/>
          <w:color w:val="000000" w:themeColor="text1"/>
          <w:sz w:val="18"/>
          <w:szCs w:val="18"/>
        </w:rPr>
        <w:t xml:space="preserve">voorliggende beleidsbrief. </w:t>
      </w:r>
      <w:r w:rsidR="001872CE">
        <w:rPr>
          <w:rStyle w:val="Kop2Char"/>
          <w:rFonts w:ascii="Verdana" w:hAnsi="Verdana"/>
          <w:color w:val="000000" w:themeColor="text1"/>
          <w:sz w:val="18"/>
          <w:szCs w:val="18"/>
        </w:rPr>
        <w:t xml:space="preserve">Het erop tijd bij zijn en het vroeg </w:t>
      </w:r>
      <w:r w:rsidR="001872CE">
        <w:rPr>
          <w:rStyle w:val="Kop2Char"/>
          <w:rFonts w:ascii="Verdana" w:hAnsi="Verdana"/>
          <w:color w:val="000000" w:themeColor="text1"/>
          <w:sz w:val="18"/>
          <w:szCs w:val="18"/>
        </w:rPr>
        <w:lastRenderedPageBreak/>
        <w:t xml:space="preserve">signaleren van een psychosegevoeligheid is van groot belang, zowel in de jeugdzorg als volwassenenzorg. Dat vraagt om bewustwording bij professionals over risicofactoren als trauma’s, middelengebruik en prikkelgevoeligheid. </w:t>
      </w:r>
      <w:r w:rsidR="00680251">
        <w:rPr>
          <w:rStyle w:val="Kop2Char"/>
          <w:rFonts w:ascii="Verdana" w:hAnsi="Verdana"/>
          <w:color w:val="000000" w:themeColor="text1"/>
          <w:sz w:val="18"/>
          <w:szCs w:val="18"/>
        </w:rPr>
        <w:t>Ook het versterken van de kennis en expertise bij professionals over de behandeling hoort hierbij. In de praktijk zijn er goede voorbeelden van Vroege Interventie Teams, maar dat kan nog breder worden toegepast en verder uitgebouwd. Knelpunten waar in de dagelijkse praktijk tegenaan word</w:t>
      </w:r>
      <w:r w:rsidR="00A63AF3">
        <w:rPr>
          <w:rStyle w:val="Kop2Char"/>
          <w:rFonts w:ascii="Verdana" w:hAnsi="Verdana"/>
          <w:color w:val="000000" w:themeColor="text1"/>
          <w:sz w:val="18"/>
          <w:szCs w:val="18"/>
        </w:rPr>
        <w:t>t</w:t>
      </w:r>
      <w:r w:rsidR="00680251">
        <w:rPr>
          <w:rStyle w:val="Kop2Char"/>
          <w:rFonts w:ascii="Verdana" w:hAnsi="Verdana"/>
          <w:color w:val="000000" w:themeColor="text1"/>
          <w:sz w:val="18"/>
          <w:szCs w:val="18"/>
        </w:rPr>
        <w:t xml:space="preserve"> gelopen zijn de overgang van 18-/18+, onvoldoende beschikbaarheid van complexe ggz door het toepassen van exclusiecriteria, tekortschietend aanbod van bemoeizorg en het te beperkt beschikbaar zijn van waakvlamondersteuning. Met acties uit de versterkingsagenda, het AZWA en de acties uit deze brief wordt aan deze knelpunten gewerkt. </w:t>
      </w:r>
      <w:r w:rsidR="00A63AF3">
        <w:rPr>
          <w:rStyle w:val="Kop2Char"/>
          <w:rFonts w:ascii="Verdana" w:hAnsi="Verdana"/>
          <w:color w:val="000000" w:themeColor="text1"/>
          <w:sz w:val="18"/>
          <w:szCs w:val="18"/>
        </w:rPr>
        <w:t xml:space="preserve">Het ministerie van </w:t>
      </w:r>
      <w:r w:rsidR="00680251">
        <w:rPr>
          <w:rStyle w:val="Kop2Char"/>
          <w:rFonts w:ascii="Verdana" w:hAnsi="Verdana"/>
          <w:color w:val="000000" w:themeColor="text1"/>
          <w:sz w:val="18"/>
          <w:szCs w:val="18"/>
        </w:rPr>
        <w:t xml:space="preserve">VWS blijft met het netwerk en andere partners in overleg om </w:t>
      </w:r>
      <w:r w:rsidR="00494406">
        <w:rPr>
          <w:rStyle w:val="Kop2Char"/>
          <w:rFonts w:ascii="Verdana" w:hAnsi="Verdana"/>
          <w:color w:val="000000" w:themeColor="text1"/>
          <w:sz w:val="18"/>
          <w:szCs w:val="18"/>
        </w:rPr>
        <w:t>waar nodig</w:t>
      </w:r>
      <w:r w:rsidR="00680251">
        <w:rPr>
          <w:rStyle w:val="Kop2Char"/>
          <w:rFonts w:ascii="Verdana" w:hAnsi="Verdana"/>
          <w:color w:val="000000" w:themeColor="text1"/>
          <w:sz w:val="18"/>
          <w:szCs w:val="18"/>
        </w:rPr>
        <w:t xml:space="preserve"> tot aanvullende beleidsinterventies te komen. </w:t>
      </w:r>
      <w:bookmarkStart w:name="_Hlk239749211" w:id="8"/>
      <w:bookmarkEnd w:id="7"/>
      <w:r w:rsidR="00A63AF3">
        <w:rPr>
          <w:rStyle w:val="Kop2Char"/>
          <w:rFonts w:ascii="Verdana" w:hAnsi="Verdana"/>
          <w:color w:val="000000" w:themeColor="text1"/>
          <w:sz w:val="18"/>
          <w:szCs w:val="18"/>
        </w:rPr>
        <w:t>D</w:t>
      </w:r>
      <w:r w:rsidRPr="00A20CEF">
        <w:rPr>
          <w:rStyle w:val="Kop2Char"/>
          <w:rFonts w:ascii="Verdana" w:hAnsi="Verdana"/>
          <w:color w:val="000000" w:themeColor="text1"/>
          <w:sz w:val="18"/>
          <w:szCs w:val="18"/>
        </w:rPr>
        <w:t xml:space="preserve">e Kamer is ook de toezegging gedaan om halfjaarlijks te rapporteren </w:t>
      </w:r>
      <w:r w:rsidRPr="00A20CEF">
        <w:rPr>
          <w:rFonts w:ascii="Verdana" w:hAnsi="Verdana" w:cs="Open Sans"/>
          <w:color w:val="000000" w:themeColor="text1"/>
          <w:sz w:val="18"/>
          <w:szCs w:val="18"/>
          <w:shd w:val="clear" w:color="auto" w:fill="FFFFFF"/>
        </w:rPr>
        <w:t>over de pogingen om te komen tot zorgvraagtypering.</w:t>
      </w:r>
      <w:r w:rsidRPr="00A20CEF">
        <w:rPr>
          <w:rStyle w:val="Voetnootmarkering"/>
          <w:rFonts w:ascii="Verdana" w:hAnsi="Verdana" w:cs="Open Sans"/>
          <w:color w:val="000000" w:themeColor="text1"/>
          <w:sz w:val="18"/>
          <w:szCs w:val="18"/>
          <w:shd w:val="clear" w:color="auto" w:fill="FFFFFF"/>
        </w:rPr>
        <w:footnoteReference w:id="18"/>
      </w:r>
      <w:r w:rsidRPr="00A20CEF">
        <w:rPr>
          <w:rFonts w:ascii="Verdana" w:hAnsi="Verdana" w:cs="Open Sans"/>
          <w:color w:val="000000" w:themeColor="text1"/>
          <w:sz w:val="18"/>
          <w:szCs w:val="18"/>
          <w:shd w:val="clear" w:color="auto" w:fill="FFFFFF"/>
        </w:rPr>
        <w:t xml:space="preserve"> In de brief is aangegeven dat de zorgvraagtypering wordt doorontwikkeld. Ggz-</w:t>
      </w:r>
      <w:r w:rsidRPr="00A20CEF">
        <w:rPr>
          <w:rFonts w:ascii="Verdana" w:hAnsi="Verdana"/>
          <w:color w:val="000000" w:themeColor="text1"/>
          <w:sz w:val="18"/>
          <w:szCs w:val="18"/>
        </w:rPr>
        <w:t>partijen leveren in 2027 een betere manier om de zorgzwaarte van hulpvragen inzichtelijk te maken. Bij positieve resultaten kan de zorgvraag van de cliënt het uitgangspunt zijn voor de bekostiging van de ggz.</w:t>
      </w:r>
      <w:r w:rsidRPr="00A20CEF">
        <w:rPr>
          <w:rFonts w:ascii="Verdana" w:hAnsi="Verdana" w:cs="Open Sans"/>
          <w:color w:val="000000" w:themeColor="text1"/>
          <w:sz w:val="18"/>
          <w:szCs w:val="18"/>
          <w:shd w:val="clear" w:color="auto" w:fill="FFFFFF"/>
        </w:rPr>
        <w:t xml:space="preserve"> </w:t>
      </w:r>
      <w:r w:rsidRPr="00A20CEF">
        <w:rPr>
          <w:rFonts w:ascii="Verdana" w:hAnsi="Verdana"/>
          <w:color w:val="000000" w:themeColor="text1"/>
          <w:sz w:val="18"/>
          <w:szCs w:val="18"/>
        </w:rPr>
        <w:t xml:space="preserve">Op die manier kan de bekostiging beter aansluiten bij de daadwerkelijke zorgbehoefte van mensen. </w:t>
      </w:r>
      <w:bookmarkEnd w:id="8"/>
    </w:p>
    <w:p w:rsidR="00CA7C54" w:rsidP="00176974" w:rsidRDefault="00CA7C54" w14:paraId="1BB9CDDC" w14:textId="77777777">
      <w:pPr>
        <w:pStyle w:val="Geenafstand"/>
        <w:spacing w:line="276" w:lineRule="auto"/>
        <w:rPr>
          <w:rFonts w:ascii="Verdana" w:hAnsi="Verdana" w:eastAsia="Times New Roman" w:cs="Times New Roman"/>
          <w:color w:val="000000" w:themeColor="text1"/>
          <w:sz w:val="18"/>
          <w:szCs w:val="18"/>
        </w:rPr>
      </w:pPr>
      <w:bookmarkStart w:name="_Hlk239748839" w:id="9"/>
    </w:p>
    <w:p w:rsidRPr="00A20CEF" w:rsidR="00176974" w:rsidP="00176974" w:rsidRDefault="00A20CEF" w14:paraId="08EAEA7B" w14:textId="6B91EB24">
      <w:pPr>
        <w:pStyle w:val="Geenafstand"/>
        <w:spacing w:line="276" w:lineRule="auto"/>
        <w:rPr>
          <w:rFonts w:ascii="Verdana" w:hAnsi="Verdana" w:cs="Calibri"/>
          <w:color w:val="000000" w:themeColor="text1"/>
          <w:sz w:val="18"/>
          <w:szCs w:val="18"/>
        </w:rPr>
      </w:pPr>
      <w:r w:rsidRPr="00A20CEF">
        <w:rPr>
          <w:rFonts w:ascii="Verdana" w:hAnsi="Verdana" w:eastAsia="Times New Roman" w:cs="Times New Roman"/>
          <w:color w:val="000000" w:themeColor="text1"/>
          <w:sz w:val="18"/>
          <w:szCs w:val="18"/>
        </w:rPr>
        <w:t>Tot slot, het</w:t>
      </w:r>
      <w:r w:rsidRPr="00A20CEF" w:rsidR="00176974">
        <w:rPr>
          <w:rFonts w:ascii="Verdana" w:hAnsi="Verdana" w:eastAsia="Times New Roman" w:cs="Times New Roman"/>
          <w:color w:val="000000" w:themeColor="text1"/>
          <w:sz w:val="18"/>
          <w:szCs w:val="18"/>
        </w:rPr>
        <w:t xml:space="preserve"> lid </w:t>
      </w:r>
      <w:proofErr w:type="spellStart"/>
      <w:r w:rsidRPr="00A20CEF" w:rsidR="00176974">
        <w:rPr>
          <w:rFonts w:ascii="Verdana" w:hAnsi="Verdana" w:eastAsia="Times New Roman" w:cs="Times New Roman"/>
          <w:b/>
          <w:bCs/>
          <w:color w:val="000000" w:themeColor="text1"/>
          <w:sz w:val="18"/>
          <w:szCs w:val="18"/>
        </w:rPr>
        <w:t>Tijmstra</w:t>
      </w:r>
      <w:proofErr w:type="spellEnd"/>
      <w:r w:rsidRPr="00A20CEF" w:rsidR="00176974">
        <w:rPr>
          <w:rFonts w:ascii="Verdana" w:hAnsi="Verdana" w:eastAsia="Times New Roman" w:cs="Times New Roman"/>
          <w:b/>
          <w:bCs/>
          <w:color w:val="000000" w:themeColor="text1"/>
          <w:sz w:val="18"/>
          <w:szCs w:val="18"/>
        </w:rPr>
        <w:t xml:space="preserve"> (CDA) </w:t>
      </w:r>
      <w:r w:rsidRPr="00A20CEF" w:rsidR="00176974">
        <w:rPr>
          <w:rFonts w:ascii="Verdana" w:hAnsi="Verdana" w:eastAsia="Times New Roman" w:cs="Times New Roman"/>
          <w:color w:val="000000" w:themeColor="text1"/>
          <w:sz w:val="18"/>
          <w:szCs w:val="18"/>
        </w:rPr>
        <w:t xml:space="preserve">vroeg met haar motie om een eenduidig normenkader voor </w:t>
      </w:r>
      <w:proofErr w:type="spellStart"/>
      <w:r w:rsidRPr="00A20CEF" w:rsidR="00176974">
        <w:rPr>
          <w:rFonts w:ascii="Verdana" w:hAnsi="Verdana" w:eastAsia="Times New Roman" w:cs="Times New Roman"/>
          <w:color w:val="000000" w:themeColor="text1"/>
          <w:sz w:val="18"/>
          <w:szCs w:val="18"/>
        </w:rPr>
        <w:t>HIC's</w:t>
      </w:r>
      <w:proofErr w:type="spellEnd"/>
      <w:r w:rsidRPr="00A20CEF" w:rsidR="00176974">
        <w:rPr>
          <w:rFonts w:ascii="Verdana" w:hAnsi="Verdana" w:eastAsia="Times New Roman" w:cs="Times New Roman"/>
          <w:color w:val="000000" w:themeColor="text1"/>
          <w:sz w:val="18"/>
          <w:szCs w:val="18"/>
        </w:rPr>
        <w:t xml:space="preserve"> en IHT-teams met als doel dat budgetbekostiging per 1 januari 2028 wordt ingevoerd.</w:t>
      </w:r>
      <w:r w:rsidRPr="00A20CEF" w:rsidR="00176974">
        <w:rPr>
          <w:rStyle w:val="Voetnootmarkering"/>
          <w:rFonts w:ascii="Verdana" w:hAnsi="Verdana" w:cs="Calibri"/>
          <w:color w:val="000000" w:themeColor="text1"/>
          <w:sz w:val="18"/>
          <w:szCs w:val="18"/>
        </w:rPr>
        <w:footnoteReference w:id="19"/>
      </w:r>
      <w:r w:rsidRPr="00A20CEF" w:rsidR="00176974">
        <w:rPr>
          <w:rFonts w:ascii="Verdana" w:hAnsi="Verdana" w:eastAsia="Times New Roman" w:cs="Times New Roman"/>
          <w:color w:val="000000" w:themeColor="text1"/>
          <w:sz w:val="18"/>
          <w:szCs w:val="18"/>
        </w:rPr>
        <w:t xml:space="preserve"> In de </w:t>
      </w:r>
      <w:r w:rsidRPr="00A20CEF" w:rsidR="00D73232">
        <w:rPr>
          <w:rFonts w:ascii="Verdana" w:hAnsi="Verdana" w:eastAsia="Times New Roman" w:cs="Times New Roman"/>
          <w:color w:val="000000" w:themeColor="text1"/>
          <w:sz w:val="18"/>
          <w:szCs w:val="18"/>
        </w:rPr>
        <w:t>beleidsbrief</w:t>
      </w:r>
      <w:r w:rsidRPr="00A20CEF" w:rsidR="00176974">
        <w:rPr>
          <w:rFonts w:ascii="Verdana" w:hAnsi="Verdana" w:eastAsia="Times New Roman" w:cs="Times New Roman"/>
          <w:color w:val="000000" w:themeColor="text1"/>
          <w:sz w:val="18"/>
          <w:szCs w:val="18"/>
        </w:rPr>
        <w:t xml:space="preserve"> </w:t>
      </w:r>
      <w:proofErr w:type="gramStart"/>
      <w:r w:rsidRPr="00A20CEF" w:rsidR="00176974">
        <w:rPr>
          <w:rFonts w:ascii="Verdana" w:hAnsi="Verdana" w:eastAsia="Times New Roman" w:cs="Times New Roman"/>
          <w:color w:val="000000" w:themeColor="text1"/>
          <w:sz w:val="18"/>
          <w:szCs w:val="18"/>
        </w:rPr>
        <w:t>onderstreept</w:t>
      </w:r>
      <w:proofErr w:type="gramEnd"/>
      <w:r w:rsidRPr="00A20CEF" w:rsidR="00176974">
        <w:rPr>
          <w:rFonts w:ascii="Verdana" w:hAnsi="Verdana" w:eastAsia="Times New Roman" w:cs="Times New Roman"/>
          <w:color w:val="000000" w:themeColor="text1"/>
          <w:sz w:val="18"/>
          <w:szCs w:val="18"/>
        </w:rPr>
        <w:t xml:space="preserve"> het kabinet het belang dat acute ggz beschikbaar is als mensen met ernstige psychische problematiek dat nodig hebben. Hiervoor wordt samengewerkt met landelijke ggz-partijen. Hierover is de Kamer in juli geïnformeerd. </w:t>
      </w:r>
      <w:proofErr w:type="gramStart"/>
      <w:r w:rsidRPr="00A20CEF" w:rsidR="00176974">
        <w:rPr>
          <w:rFonts w:ascii="Verdana" w:hAnsi="Verdana" w:eastAsia="Times New Roman" w:cs="Times New Roman"/>
          <w:color w:val="000000" w:themeColor="text1"/>
          <w:sz w:val="18"/>
          <w:szCs w:val="18"/>
        </w:rPr>
        <w:t>Conform</w:t>
      </w:r>
      <w:proofErr w:type="gramEnd"/>
      <w:r w:rsidRPr="00A20CEF" w:rsidR="00176974">
        <w:rPr>
          <w:rFonts w:ascii="Verdana" w:hAnsi="Verdana" w:eastAsia="Times New Roman" w:cs="Times New Roman"/>
          <w:color w:val="000000" w:themeColor="text1"/>
          <w:sz w:val="18"/>
          <w:szCs w:val="18"/>
        </w:rPr>
        <w:t xml:space="preserve"> de motie-</w:t>
      </w:r>
      <w:proofErr w:type="spellStart"/>
      <w:r w:rsidRPr="00A20CEF" w:rsidR="00176974">
        <w:rPr>
          <w:rFonts w:ascii="Verdana" w:hAnsi="Verdana" w:eastAsia="Times New Roman" w:cs="Times New Roman"/>
          <w:color w:val="000000" w:themeColor="text1"/>
          <w:sz w:val="18"/>
          <w:szCs w:val="18"/>
        </w:rPr>
        <w:t>Tijmstra</w:t>
      </w:r>
      <w:proofErr w:type="spellEnd"/>
      <w:r w:rsidRPr="00A20CEF" w:rsidR="00176974">
        <w:rPr>
          <w:rFonts w:ascii="Verdana" w:hAnsi="Verdana" w:eastAsia="Times New Roman" w:cs="Times New Roman"/>
          <w:color w:val="000000" w:themeColor="text1"/>
          <w:sz w:val="18"/>
          <w:szCs w:val="18"/>
        </w:rPr>
        <w:t xml:space="preserve">, maar in afwachting en afhankelijk van het advies van de </w:t>
      </w:r>
      <w:proofErr w:type="spellStart"/>
      <w:r w:rsidRPr="00A20CEF" w:rsidR="00176974">
        <w:rPr>
          <w:rFonts w:ascii="Verdana" w:hAnsi="Verdana" w:eastAsia="Times New Roman" w:cs="Times New Roman"/>
          <w:color w:val="000000" w:themeColor="text1"/>
          <w:sz w:val="18"/>
          <w:szCs w:val="18"/>
        </w:rPr>
        <w:t>NZa</w:t>
      </w:r>
      <w:proofErr w:type="spellEnd"/>
      <w:r w:rsidRPr="00A20CEF" w:rsidR="00176974">
        <w:rPr>
          <w:rFonts w:ascii="Verdana" w:hAnsi="Verdana" w:eastAsia="Times New Roman" w:cs="Times New Roman"/>
          <w:color w:val="000000" w:themeColor="text1"/>
          <w:sz w:val="18"/>
          <w:szCs w:val="18"/>
        </w:rPr>
        <w:t xml:space="preserve">, koerst het kabinet op het </w:t>
      </w:r>
      <w:r w:rsidR="00436689">
        <w:rPr>
          <w:rFonts w:ascii="Verdana" w:hAnsi="Verdana" w:eastAsia="Times New Roman" w:cs="Times New Roman"/>
          <w:color w:val="000000" w:themeColor="text1"/>
          <w:sz w:val="18"/>
          <w:szCs w:val="18"/>
        </w:rPr>
        <w:t xml:space="preserve">zorgvuldig </w:t>
      </w:r>
      <w:r w:rsidRPr="00A20CEF" w:rsidR="00176974">
        <w:rPr>
          <w:rFonts w:ascii="Verdana" w:hAnsi="Verdana" w:eastAsia="Times New Roman" w:cs="Times New Roman"/>
          <w:color w:val="000000" w:themeColor="text1"/>
          <w:sz w:val="18"/>
          <w:szCs w:val="18"/>
        </w:rPr>
        <w:t xml:space="preserve">invoeren van budgetbekostiging voor de </w:t>
      </w:r>
      <w:proofErr w:type="spellStart"/>
      <w:r w:rsidRPr="00A20CEF" w:rsidR="00176974">
        <w:rPr>
          <w:rFonts w:ascii="Verdana" w:hAnsi="Verdana" w:eastAsia="Times New Roman" w:cs="Times New Roman"/>
          <w:color w:val="000000" w:themeColor="text1"/>
          <w:sz w:val="18"/>
          <w:szCs w:val="18"/>
        </w:rPr>
        <w:t>HIC’s</w:t>
      </w:r>
      <w:proofErr w:type="spellEnd"/>
      <w:r w:rsidRPr="00A20CEF" w:rsidR="00176974">
        <w:rPr>
          <w:rFonts w:ascii="Verdana" w:hAnsi="Verdana" w:eastAsia="Times New Roman" w:cs="Times New Roman"/>
          <w:color w:val="000000" w:themeColor="text1"/>
          <w:sz w:val="18"/>
          <w:szCs w:val="18"/>
        </w:rPr>
        <w:t xml:space="preserve"> en IHT-teams met inkoop in representatie per 2028.</w:t>
      </w:r>
    </w:p>
    <w:bookmarkEnd w:id="9"/>
    <w:p w:rsidRPr="00A20CEF" w:rsidR="00DC4FEE" w:rsidP="00436B24" w:rsidRDefault="00DC4FEE" w14:paraId="3A55D869" w14:textId="77777777">
      <w:pPr>
        <w:pStyle w:val="Geenafstand"/>
        <w:spacing w:line="276" w:lineRule="auto"/>
        <w:rPr>
          <w:rFonts w:ascii="Verdana" w:hAnsi="Verdana"/>
          <w:b/>
          <w:bCs/>
          <w:color w:val="000000" w:themeColor="text1"/>
          <w:sz w:val="18"/>
          <w:szCs w:val="18"/>
        </w:rPr>
      </w:pPr>
    </w:p>
    <w:p w:rsidRPr="00A20CEF" w:rsidR="00436B24" w:rsidP="00436B24" w:rsidRDefault="00436B24" w14:paraId="1555C654" w14:textId="74A220EF">
      <w:pPr>
        <w:pStyle w:val="Geenafstand"/>
        <w:spacing w:line="276" w:lineRule="auto"/>
        <w:rPr>
          <w:rFonts w:ascii="Verdana" w:hAnsi="Verdana" w:eastAsia="Times New Roman" w:cs="Arial"/>
          <w:b/>
          <w:bCs/>
          <w:color w:val="000000" w:themeColor="text1"/>
          <w:kern w:val="0"/>
          <w:sz w:val="18"/>
          <w:szCs w:val="18"/>
          <w:lang w:eastAsia="nl-NL"/>
          <w14:ligatures w14:val="none"/>
        </w:rPr>
      </w:pPr>
    </w:p>
    <w:p w:rsidRPr="00A20CEF" w:rsidR="00D4155F" w:rsidP="00D4155F" w:rsidRDefault="00D4155F" w14:paraId="3F2781B3" w14:textId="16A64388">
      <w:pPr>
        <w:pStyle w:val="Geenafstand"/>
        <w:spacing w:line="276" w:lineRule="auto"/>
        <w:rPr>
          <w:rFonts w:ascii="Verdana" w:hAnsi="Verdana" w:eastAsia="Times New Roman" w:cs="Times New Roman"/>
          <w:color w:val="000000" w:themeColor="text1"/>
          <w:sz w:val="18"/>
          <w:szCs w:val="18"/>
        </w:rPr>
      </w:pPr>
    </w:p>
    <w:p w:rsidRPr="00A20CEF" w:rsidR="00D4155F" w:rsidP="00A87C29" w:rsidRDefault="00D4155F" w14:paraId="12D9C7E2" w14:textId="69A772F0">
      <w:pPr>
        <w:pStyle w:val="Geenafstand"/>
        <w:spacing w:line="276" w:lineRule="auto"/>
        <w:rPr>
          <w:rFonts w:ascii="Verdana" w:hAnsi="Verdana"/>
          <w:color w:val="000000" w:themeColor="text1"/>
          <w:sz w:val="18"/>
          <w:szCs w:val="18"/>
        </w:rPr>
      </w:pPr>
    </w:p>
    <w:p w:rsidRPr="00A20CEF" w:rsidR="00D4155F" w:rsidP="00A87C29" w:rsidRDefault="00D4155F" w14:paraId="1E961C30" w14:textId="77777777">
      <w:pPr>
        <w:pStyle w:val="Geenafstand"/>
        <w:spacing w:line="276" w:lineRule="auto"/>
        <w:rPr>
          <w:rFonts w:ascii="Verdana" w:hAnsi="Verdana" w:cs="Calibri"/>
          <w:color w:val="000000" w:themeColor="text1"/>
          <w:sz w:val="18"/>
          <w:szCs w:val="18"/>
        </w:rPr>
      </w:pPr>
    </w:p>
    <w:p w:rsidRPr="00A20CEF" w:rsidR="00D4155F" w:rsidP="00A87C29" w:rsidRDefault="00D4155F" w14:paraId="223C567D" w14:textId="77777777">
      <w:pPr>
        <w:pStyle w:val="Geenafstand"/>
        <w:spacing w:line="276" w:lineRule="auto"/>
        <w:rPr>
          <w:rFonts w:ascii="Verdana" w:hAnsi="Verdana"/>
          <w:color w:val="000000" w:themeColor="text1"/>
          <w:sz w:val="18"/>
          <w:szCs w:val="18"/>
        </w:rPr>
      </w:pPr>
    </w:p>
    <w:p w:rsidRPr="00A20CEF" w:rsidR="008804B0" w:rsidP="00066272" w:rsidRDefault="008804B0" w14:paraId="1FA53C3C" w14:textId="6499A270">
      <w:pPr>
        <w:pStyle w:val="Geenafstand"/>
        <w:spacing w:line="276" w:lineRule="auto"/>
        <w:rPr>
          <w:rFonts w:ascii="Verdana" w:hAnsi="Verdana"/>
          <w:b/>
          <w:bCs/>
          <w:color w:val="000000" w:themeColor="text1"/>
          <w:sz w:val="18"/>
          <w:szCs w:val="18"/>
        </w:rPr>
      </w:pPr>
    </w:p>
    <w:p w:rsidRPr="00A20CEF" w:rsidR="008804B0" w:rsidP="00066272" w:rsidRDefault="008804B0" w14:paraId="71504CFA" w14:textId="77777777">
      <w:pPr>
        <w:pStyle w:val="Geenafstand"/>
        <w:spacing w:line="276" w:lineRule="auto"/>
        <w:rPr>
          <w:rFonts w:ascii="Verdana" w:hAnsi="Verdana"/>
          <w:color w:val="000000" w:themeColor="text1"/>
          <w:sz w:val="18"/>
          <w:szCs w:val="18"/>
        </w:rPr>
      </w:pPr>
    </w:p>
    <w:p w:rsidRPr="00A20CEF" w:rsidR="006B0E88" w:rsidP="00D73232" w:rsidRDefault="006B0E88" w14:paraId="7C5E503C" w14:textId="565C7ACA">
      <w:pPr>
        <w:rPr>
          <w:rFonts w:ascii="Verdana" w:hAnsi="Verdana" w:eastAsia="Times New Roman" w:cs="Times New Roman"/>
          <w:b/>
          <w:bCs/>
          <w:color w:val="000000" w:themeColor="text1"/>
          <w:sz w:val="18"/>
          <w:szCs w:val="18"/>
        </w:rPr>
      </w:pPr>
    </w:p>
    <w:sectPr w:rsidRPr="00A20CEF" w:rsidR="006B0E8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50557" w14:textId="77777777" w:rsidR="00DB21DF" w:rsidRDefault="00DB21DF" w:rsidP="003A3205">
      <w:pPr>
        <w:spacing w:after="0" w:line="240" w:lineRule="auto"/>
      </w:pPr>
      <w:r>
        <w:separator/>
      </w:r>
    </w:p>
  </w:endnote>
  <w:endnote w:type="continuationSeparator" w:id="0">
    <w:p w14:paraId="059AC03A" w14:textId="77777777" w:rsidR="00DB21DF" w:rsidRDefault="00DB21DF" w:rsidP="003A3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0143C" w14:textId="77777777" w:rsidR="00DB21DF" w:rsidRDefault="00DB21DF" w:rsidP="003A3205">
      <w:pPr>
        <w:spacing w:after="0" w:line="240" w:lineRule="auto"/>
      </w:pPr>
      <w:r>
        <w:separator/>
      </w:r>
    </w:p>
  </w:footnote>
  <w:footnote w:type="continuationSeparator" w:id="0">
    <w:p w14:paraId="1E069AB5" w14:textId="77777777" w:rsidR="00DB21DF" w:rsidRDefault="00DB21DF" w:rsidP="003A3205">
      <w:pPr>
        <w:spacing w:after="0" w:line="240" w:lineRule="auto"/>
      </w:pPr>
      <w:r>
        <w:continuationSeparator/>
      </w:r>
    </w:p>
  </w:footnote>
  <w:footnote w:id="1">
    <w:p w14:paraId="63A3C1B9" w14:textId="77777777" w:rsidR="000924F7" w:rsidRPr="000E589C" w:rsidRDefault="000924F7" w:rsidP="000924F7">
      <w:pPr>
        <w:pStyle w:val="Voetnoottekst"/>
        <w:rPr>
          <w:sz w:val="16"/>
          <w:szCs w:val="16"/>
        </w:rPr>
      </w:pPr>
      <w:r w:rsidRPr="000E589C">
        <w:rPr>
          <w:rStyle w:val="Voetnootmarkering"/>
          <w:sz w:val="16"/>
          <w:szCs w:val="16"/>
        </w:rPr>
        <w:footnoteRef/>
      </w:r>
      <w:r w:rsidRPr="000E589C">
        <w:rPr>
          <w:sz w:val="16"/>
          <w:szCs w:val="16"/>
        </w:rPr>
        <w:t xml:space="preserve"> </w:t>
      </w:r>
      <w:r w:rsidRPr="000E589C">
        <w:rPr>
          <w:rFonts w:eastAsia="Times New Roman" w:cs="Open Sans"/>
          <w:color w:val="333333"/>
          <w:sz w:val="16"/>
          <w:szCs w:val="16"/>
        </w:rPr>
        <w:t>TZ202606-258</w:t>
      </w:r>
    </w:p>
  </w:footnote>
  <w:footnote w:id="2">
    <w:p w14:paraId="1153CDCB" w14:textId="77777777" w:rsidR="000924F7" w:rsidRPr="000E589C" w:rsidRDefault="000924F7" w:rsidP="000924F7">
      <w:pPr>
        <w:pStyle w:val="Voetnoottekst"/>
        <w:rPr>
          <w:sz w:val="16"/>
          <w:szCs w:val="16"/>
        </w:rPr>
      </w:pPr>
      <w:r w:rsidRPr="000E589C">
        <w:rPr>
          <w:rStyle w:val="Voetnootmarkering"/>
          <w:sz w:val="16"/>
          <w:szCs w:val="16"/>
        </w:rPr>
        <w:footnoteRef/>
      </w:r>
      <w:r w:rsidRPr="000E589C">
        <w:rPr>
          <w:sz w:val="16"/>
          <w:szCs w:val="16"/>
        </w:rPr>
        <w:t xml:space="preserve"> TZ</w:t>
      </w:r>
      <w:r w:rsidRPr="000E589C">
        <w:rPr>
          <w:rFonts w:cs="Open Sans"/>
          <w:color w:val="333333"/>
          <w:sz w:val="16"/>
          <w:szCs w:val="16"/>
          <w:shd w:val="clear" w:color="auto" w:fill="FFFFFF"/>
        </w:rPr>
        <w:t>2026Z04-286</w:t>
      </w:r>
    </w:p>
  </w:footnote>
  <w:footnote w:id="3">
    <w:p w14:paraId="198BD289" w14:textId="77777777" w:rsidR="000924F7" w:rsidRPr="000E589C" w:rsidRDefault="000924F7" w:rsidP="000924F7">
      <w:pPr>
        <w:pStyle w:val="Voetnoottekst"/>
        <w:rPr>
          <w:sz w:val="16"/>
          <w:szCs w:val="16"/>
        </w:rPr>
      </w:pPr>
      <w:r w:rsidRPr="000E589C">
        <w:rPr>
          <w:rStyle w:val="Voetnootmarkering"/>
          <w:sz w:val="16"/>
          <w:szCs w:val="16"/>
        </w:rPr>
        <w:footnoteRef/>
      </w:r>
      <w:r w:rsidRPr="000E589C">
        <w:rPr>
          <w:sz w:val="16"/>
          <w:szCs w:val="16"/>
        </w:rPr>
        <w:t xml:space="preserve"> </w:t>
      </w:r>
      <w:r w:rsidRPr="000E589C">
        <w:rPr>
          <w:rFonts w:cs="Calibri"/>
          <w:sz w:val="16"/>
          <w:szCs w:val="16"/>
        </w:rPr>
        <w:t xml:space="preserve">Kamerstukken II, vergaderjaar 2025-2026, </w:t>
      </w:r>
      <w:r w:rsidRPr="000E589C">
        <w:rPr>
          <w:rFonts w:eastAsia="Times New Roman" w:cs="Times New Roman"/>
          <w:sz w:val="16"/>
          <w:szCs w:val="16"/>
        </w:rPr>
        <w:t>36800-XVI-149</w:t>
      </w:r>
    </w:p>
  </w:footnote>
  <w:footnote w:id="4">
    <w:p w14:paraId="58EF4C47" w14:textId="77777777" w:rsidR="00135E06" w:rsidRPr="000E589C" w:rsidRDefault="00135E06" w:rsidP="00135E06">
      <w:pPr>
        <w:pStyle w:val="Voetnoottekst"/>
        <w:rPr>
          <w:rFonts w:cs="Calibri"/>
          <w:sz w:val="16"/>
          <w:szCs w:val="16"/>
        </w:rPr>
      </w:pPr>
      <w:r w:rsidRPr="000E589C">
        <w:rPr>
          <w:rStyle w:val="Voetnootmarkering"/>
          <w:rFonts w:cs="Calibri"/>
          <w:sz w:val="16"/>
          <w:szCs w:val="16"/>
        </w:rPr>
        <w:footnoteRef/>
      </w:r>
      <w:r w:rsidRPr="000E589C">
        <w:rPr>
          <w:rFonts w:cs="Calibri"/>
          <w:sz w:val="16"/>
          <w:szCs w:val="16"/>
        </w:rPr>
        <w:t xml:space="preserve"> TZ202603-071</w:t>
      </w:r>
    </w:p>
  </w:footnote>
  <w:footnote w:id="5">
    <w:p w14:paraId="4CDDFBCB" w14:textId="77777777" w:rsidR="00135E06" w:rsidRPr="000E589C" w:rsidRDefault="00135E06" w:rsidP="00135E06">
      <w:pPr>
        <w:pStyle w:val="Voetnoottekst"/>
        <w:rPr>
          <w:sz w:val="16"/>
          <w:szCs w:val="16"/>
        </w:rPr>
      </w:pPr>
      <w:r w:rsidRPr="000E589C">
        <w:rPr>
          <w:rStyle w:val="Voetnootmarkering"/>
          <w:sz w:val="16"/>
          <w:szCs w:val="16"/>
        </w:rPr>
        <w:footnoteRef/>
      </w:r>
      <w:r w:rsidRPr="000E589C">
        <w:rPr>
          <w:sz w:val="16"/>
          <w:szCs w:val="16"/>
        </w:rPr>
        <w:t xml:space="preserve"> </w:t>
      </w:r>
      <w:r w:rsidRPr="000E589C">
        <w:rPr>
          <w:rFonts w:cs="Calibri"/>
          <w:sz w:val="16"/>
          <w:szCs w:val="16"/>
        </w:rPr>
        <w:t>Kamerstukken II, vergaderjaar 2025-2026, 25 424, nr. 746.</w:t>
      </w:r>
    </w:p>
  </w:footnote>
  <w:footnote w:id="6">
    <w:p w14:paraId="23C4B83F" w14:textId="77777777" w:rsidR="003A6666" w:rsidRPr="00066272" w:rsidRDefault="003A6666" w:rsidP="003A6666">
      <w:pPr>
        <w:pStyle w:val="Voetnoottekst"/>
        <w:rPr>
          <w:sz w:val="16"/>
          <w:szCs w:val="16"/>
        </w:rPr>
      </w:pPr>
      <w:r w:rsidRPr="000E589C">
        <w:rPr>
          <w:rStyle w:val="Voetnootmarkering"/>
          <w:sz w:val="16"/>
          <w:szCs w:val="16"/>
        </w:rPr>
        <w:footnoteRef/>
      </w:r>
      <w:r w:rsidRPr="000E589C">
        <w:rPr>
          <w:sz w:val="16"/>
          <w:szCs w:val="16"/>
        </w:rPr>
        <w:t xml:space="preserve"> Kamerstukken II, vergaderjaar 2025-2026, 25 424, nr. 790.</w:t>
      </w:r>
    </w:p>
  </w:footnote>
  <w:footnote w:id="7">
    <w:p w14:paraId="312BA1F6" w14:textId="77777777" w:rsidR="00A87C29" w:rsidRPr="00066272" w:rsidRDefault="00A87C29" w:rsidP="00A87C29">
      <w:pPr>
        <w:pStyle w:val="Voetnoottekst"/>
        <w:rPr>
          <w:rFonts w:cs="Calibri"/>
          <w:sz w:val="16"/>
          <w:szCs w:val="16"/>
        </w:rPr>
      </w:pPr>
      <w:r w:rsidRPr="00066272">
        <w:rPr>
          <w:rStyle w:val="Voetnootmarkering"/>
          <w:rFonts w:cs="Calibri"/>
          <w:sz w:val="16"/>
          <w:szCs w:val="16"/>
        </w:rPr>
        <w:footnoteRef/>
      </w:r>
      <w:r w:rsidRPr="00066272">
        <w:rPr>
          <w:rFonts w:cs="Calibri"/>
          <w:sz w:val="16"/>
          <w:szCs w:val="16"/>
        </w:rPr>
        <w:t xml:space="preserve"> Kamerstukken II, vergaderjaar 2025-2026, 25 424, nr. 800</w:t>
      </w:r>
    </w:p>
  </w:footnote>
  <w:footnote w:id="8">
    <w:p w14:paraId="57F142E5" w14:textId="77777777" w:rsidR="00D4155F" w:rsidRPr="00066272" w:rsidRDefault="00D4155F" w:rsidP="00D4155F">
      <w:pPr>
        <w:pStyle w:val="Voetnoottekst"/>
        <w:rPr>
          <w:sz w:val="16"/>
          <w:szCs w:val="16"/>
        </w:rPr>
      </w:pPr>
      <w:r w:rsidRPr="00066272">
        <w:rPr>
          <w:rStyle w:val="Voetnootmarkering"/>
          <w:sz w:val="16"/>
          <w:szCs w:val="16"/>
        </w:rPr>
        <w:footnoteRef/>
      </w:r>
      <w:r w:rsidRPr="00066272">
        <w:rPr>
          <w:sz w:val="16"/>
          <w:szCs w:val="16"/>
        </w:rPr>
        <w:t xml:space="preserve"> Kamerstukken II, vergaderjaar 2025-2026, 25 424, nr. 788.</w:t>
      </w:r>
    </w:p>
  </w:footnote>
  <w:footnote w:id="9">
    <w:p w14:paraId="6FA6B6BD" w14:textId="77777777" w:rsidR="000449AB" w:rsidRPr="00066272" w:rsidRDefault="000449AB" w:rsidP="000449AB">
      <w:pPr>
        <w:pStyle w:val="Voetnoottekst"/>
        <w:rPr>
          <w:sz w:val="16"/>
          <w:szCs w:val="16"/>
        </w:rPr>
      </w:pPr>
      <w:r w:rsidRPr="00066272">
        <w:rPr>
          <w:rStyle w:val="Voetnootmarkering"/>
          <w:sz w:val="16"/>
          <w:szCs w:val="16"/>
        </w:rPr>
        <w:footnoteRef/>
      </w:r>
      <w:r w:rsidRPr="00066272">
        <w:rPr>
          <w:sz w:val="16"/>
          <w:szCs w:val="16"/>
        </w:rPr>
        <w:t xml:space="preserve"> </w:t>
      </w:r>
      <w:r w:rsidRPr="00066272">
        <w:rPr>
          <w:rFonts w:cs="Open Sans"/>
          <w:color w:val="333333"/>
          <w:sz w:val="16"/>
          <w:szCs w:val="16"/>
          <w:shd w:val="clear" w:color="auto" w:fill="FFFFFF"/>
        </w:rPr>
        <w:t>TZ202606-253</w:t>
      </w:r>
    </w:p>
  </w:footnote>
  <w:footnote w:id="10">
    <w:p w14:paraId="5DA01FA2" w14:textId="77777777" w:rsidR="00D4155F" w:rsidRPr="00066272" w:rsidRDefault="00D4155F" w:rsidP="00D4155F">
      <w:pPr>
        <w:pStyle w:val="Voetnoottekst"/>
        <w:rPr>
          <w:rFonts w:cs="Calibri"/>
          <w:sz w:val="16"/>
          <w:szCs w:val="16"/>
        </w:rPr>
      </w:pPr>
      <w:r w:rsidRPr="00066272">
        <w:rPr>
          <w:rStyle w:val="Voetnootmarkering"/>
          <w:rFonts w:cs="Calibri"/>
          <w:sz w:val="16"/>
          <w:szCs w:val="16"/>
        </w:rPr>
        <w:footnoteRef/>
      </w:r>
      <w:r w:rsidRPr="00066272">
        <w:rPr>
          <w:rFonts w:cs="Calibri"/>
          <w:sz w:val="16"/>
          <w:szCs w:val="16"/>
        </w:rPr>
        <w:t xml:space="preserve"> Kamerstukken II, vergaderjaar 2026-2027, 31 765, nr. 985.</w:t>
      </w:r>
    </w:p>
  </w:footnote>
  <w:footnote w:id="11">
    <w:p w14:paraId="572E5A4C" w14:textId="77777777" w:rsidR="008A5518" w:rsidRPr="00066272" w:rsidRDefault="008A5518" w:rsidP="008A5518">
      <w:pPr>
        <w:pStyle w:val="Voetnoottekst"/>
        <w:rPr>
          <w:sz w:val="16"/>
          <w:szCs w:val="16"/>
        </w:rPr>
      </w:pPr>
      <w:r w:rsidRPr="00066272">
        <w:rPr>
          <w:rStyle w:val="Voetnootmarkering"/>
          <w:sz w:val="16"/>
          <w:szCs w:val="16"/>
        </w:rPr>
        <w:footnoteRef/>
      </w:r>
      <w:r w:rsidRPr="00066272">
        <w:rPr>
          <w:sz w:val="16"/>
          <w:szCs w:val="16"/>
        </w:rPr>
        <w:t xml:space="preserve"> </w:t>
      </w:r>
      <w:r w:rsidRPr="00066272">
        <w:rPr>
          <w:rFonts w:cs="Calibri"/>
          <w:sz w:val="16"/>
          <w:szCs w:val="16"/>
        </w:rPr>
        <w:t>Kamerstukken II, vergaderjaar 2025-2026, 25 424, nr. 799</w:t>
      </w:r>
    </w:p>
  </w:footnote>
  <w:footnote w:id="12">
    <w:p w14:paraId="3FB6CB8E" w14:textId="77777777" w:rsidR="000371F7" w:rsidRPr="00AF21D3" w:rsidRDefault="000371F7" w:rsidP="000371F7">
      <w:pPr>
        <w:pStyle w:val="Voetnoottekst"/>
        <w:rPr>
          <w:i/>
          <w:iCs/>
          <w:sz w:val="16"/>
          <w:szCs w:val="16"/>
        </w:rPr>
      </w:pPr>
      <w:r w:rsidRPr="00AF21D3">
        <w:rPr>
          <w:rStyle w:val="Voetnootmarkering"/>
          <w:sz w:val="16"/>
          <w:szCs w:val="16"/>
        </w:rPr>
        <w:footnoteRef/>
      </w:r>
      <w:r w:rsidRPr="00AF21D3">
        <w:rPr>
          <w:sz w:val="16"/>
          <w:szCs w:val="16"/>
        </w:rPr>
        <w:t xml:space="preserve"> In de brief spreken we niet van een routekaart. De maatregelen uit de routekaart zijn verwerkt in het hoofdstuk </w:t>
      </w:r>
      <w:r w:rsidRPr="00AF21D3">
        <w:rPr>
          <w:i/>
          <w:iCs/>
          <w:sz w:val="16"/>
          <w:szCs w:val="16"/>
        </w:rPr>
        <w:t>Prioriteren en sturen.</w:t>
      </w:r>
    </w:p>
  </w:footnote>
  <w:footnote w:id="13">
    <w:p w14:paraId="284B033B" w14:textId="77777777" w:rsidR="008A5518" w:rsidRPr="00066272" w:rsidRDefault="008A5518" w:rsidP="008A5518">
      <w:pPr>
        <w:pStyle w:val="Voetnoottekst"/>
        <w:rPr>
          <w:rFonts w:cs="Calibri"/>
          <w:sz w:val="16"/>
          <w:szCs w:val="16"/>
        </w:rPr>
      </w:pPr>
      <w:r w:rsidRPr="00066272">
        <w:rPr>
          <w:rStyle w:val="Voetnootmarkering"/>
          <w:rFonts w:cs="Calibri"/>
          <w:sz w:val="16"/>
          <w:szCs w:val="16"/>
        </w:rPr>
        <w:footnoteRef/>
      </w:r>
      <w:r w:rsidRPr="00066272">
        <w:rPr>
          <w:rFonts w:cs="Calibri"/>
          <w:sz w:val="16"/>
          <w:szCs w:val="16"/>
        </w:rPr>
        <w:t xml:space="preserve"> Kamerstukken II, vergaderjaar 2024–2025, 36 725 XVI, nr. 23</w:t>
      </w:r>
    </w:p>
  </w:footnote>
  <w:footnote w:id="14">
    <w:p w14:paraId="03798908" w14:textId="77777777" w:rsidR="00436B24" w:rsidRPr="00066272" w:rsidRDefault="00436B24" w:rsidP="00436B24">
      <w:pPr>
        <w:pStyle w:val="Voetnoottekst"/>
        <w:rPr>
          <w:sz w:val="16"/>
          <w:szCs w:val="16"/>
        </w:rPr>
      </w:pPr>
      <w:r w:rsidRPr="00066272">
        <w:rPr>
          <w:rStyle w:val="Voetnootmarkering"/>
          <w:sz w:val="16"/>
          <w:szCs w:val="16"/>
        </w:rPr>
        <w:footnoteRef/>
      </w:r>
      <w:r w:rsidRPr="00066272">
        <w:rPr>
          <w:sz w:val="16"/>
          <w:szCs w:val="16"/>
        </w:rPr>
        <w:t xml:space="preserve"> Kamerstukken II, vergaderjaar 2025-2026, 25 424, nr. 789.</w:t>
      </w:r>
    </w:p>
  </w:footnote>
  <w:footnote w:id="15">
    <w:p w14:paraId="688ABC77" w14:textId="77777777" w:rsidR="00436B24" w:rsidRPr="00066272" w:rsidRDefault="00436B24" w:rsidP="00436B24">
      <w:pPr>
        <w:pStyle w:val="Voetnoottekst"/>
        <w:rPr>
          <w:rFonts w:cs="Calibri"/>
          <w:sz w:val="16"/>
          <w:szCs w:val="16"/>
        </w:rPr>
      </w:pPr>
      <w:r w:rsidRPr="00066272">
        <w:rPr>
          <w:rStyle w:val="Voetnootmarkering"/>
          <w:rFonts w:cs="Calibri"/>
          <w:sz w:val="16"/>
          <w:szCs w:val="16"/>
        </w:rPr>
        <w:footnoteRef/>
      </w:r>
      <w:r w:rsidRPr="00066272">
        <w:rPr>
          <w:rFonts w:cs="Calibri"/>
          <w:sz w:val="16"/>
          <w:szCs w:val="16"/>
        </w:rPr>
        <w:t xml:space="preserve"> Kamerstukken II, vergaderjaar 2026-2027, 31 765, nr. 985.</w:t>
      </w:r>
    </w:p>
  </w:footnote>
  <w:footnote w:id="16">
    <w:p w14:paraId="0AD6620B" w14:textId="77777777" w:rsidR="00436B24" w:rsidRPr="00066272" w:rsidRDefault="00436B24" w:rsidP="00436B24">
      <w:pPr>
        <w:pStyle w:val="Voetnoottekst"/>
        <w:rPr>
          <w:sz w:val="16"/>
          <w:szCs w:val="16"/>
        </w:rPr>
      </w:pPr>
      <w:r w:rsidRPr="00066272">
        <w:rPr>
          <w:rStyle w:val="Voetnootmarkering"/>
          <w:sz w:val="16"/>
          <w:szCs w:val="16"/>
        </w:rPr>
        <w:footnoteRef/>
      </w:r>
      <w:r w:rsidRPr="00066272">
        <w:rPr>
          <w:sz w:val="16"/>
          <w:szCs w:val="16"/>
        </w:rPr>
        <w:t xml:space="preserve"> Kamerstukken II, vergaderjaar 2025-2026, 25 424, nr. 798.</w:t>
      </w:r>
    </w:p>
  </w:footnote>
  <w:footnote w:id="17">
    <w:p w14:paraId="4838DD61" w14:textId="77777777" w:rsidR="00A20CEF" w:rsidRPr="00066272" w:rsidRDefault="00A20CEF" w:rsidP="00A20CEF">
      <w:pPr>
        <w:pStyle w:val="Voetnoottekst"/>
        <w:rPr>
          <w:sz w:val="16"/>
          <w:szCs w:val="16"/>
        </w:rPr>
      </w:pPr>
      <w:r w:rsidRPr="00066272">
        <w:rPr>
          <w:rStyle w:val="Voetnootmarkering"/>
          <w:sz w:val="16"/>
          <w:szCs w:val="16"/>
        </w:rPr>
        <w:footnoteRef/>
      </w:r>
      <w:r w:rsidRPr="00066272">
        <w:rPr>
          <w:sz w:val="16"/>
          <w:szCs w:val="16"/>
        </w:rPr>
        <w:t xml:space="preserve"> Kamerstukken II, vergaderjaar 2025-2026, 25 424, nr. 806.</w:t>
      </w:r>
    </w:p>
  </w:footnote>
  <w:footnote w:id="18">
    <w:p w14:paraId="4891B585" w14:textId="77777777" w:rsidR="00A20CEF" w:rsidRPr="005C392E" w:rsidRDefault="00A20CEF" w:rsidP="005C392E">
      <w:pPr>
        <w:pStyle w:val="Geenafstand"/>
        <w:rPr>
          <w:rFonts w:ascii="Verdana" w:hAnsi="Verdana"/>
          <w:sz w:val="16"/>
          <w:szCs w:val="16"/>
        </w:rPr>
      </w:pPr>
      <w:r w:rsidRPr="005C392E">
        <w:rPr>
          <w:rStyle w:val="Voetnootmarkering"/>
          <w:rFonts w:ascii="Verdana" w:hAnsi="Verdana"/>
          <w:sz w:val="16"/>
          <w:szCs w:val="16"/>
        </w:rPr>
        <w:footnoteRef/>
      </w:r>
      <w:r w:rsidRPr="005C392E">
        <w:rPr>
          <w:rFonts w:ascii="Verdana" w:hAnsi="Verdana"/>
          <w:sz w:val="16"/>
          <w:szCs w:val="16"/>
        </w:rPr>
        <w:t xml:space="preserve"> </w:t>
      </w:r>
      <w:r w:rsidRPr="005C392E">
        <w:rPr>
          <w:rFonts w:ascii="Verdana" w:hAnsi="Verdana"/>
          <w:sz w:val="16"/>
          <w:szCs w:val="16"/>
          <w:lang w:eastAsia="nl-NL"/>
        </w:rPr>
        <w:t>TZ202504-118</w:t>
      </w:r>
    </w:p>
  </w:footnote>
  <w:footnote w:id="19">
    <w:p w14:paraId="171867CC" w14:textId="77777777" w:rsidR="00176974" w:rsidRPr="00066272" w:rsidRDefault="00176974" w:rsidP="005C392E">
      <w:pPr>
        <w:pStyle w:val="Geenafstand"/>
        <w:rPr>
          <w:rFonts w:cs="Calibri"/>
        </w:rPr>
      </w:pPr>
      <w:r w:rsidRPr="005C392E">
        <w:rPr>
          <w:rStyle w:val="Voetnootmarkering"/>
          <w:rFonts w:ascii="Verdana" w:hAnsi="Verdana" w:cs="Calibri"/>
          <w:sz w:val="16"/>
          <w:szCs w:val="16"/>
        </w:rPr>
        <w:footnoteRef/>
      </w:r>
      <w:r w:rsidRPr="005C392E">
        <w:rPr>
          <w:rFonts w:ascii="Verdana" w:hAnsi="Verdana" w:cs="Calibri"/>
          <w:sz w:val="16"/>
          <w:szCs w:val="16"/>
        </w:rPr>
        <w:t xml:space="preserve"> Kamerstukken II, vergaderjaar 2025-2026, 25 424, nr. 797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205"/>
    <w:rsid w:val="00006753"/>
    <w:rsid w:val="00015C4C"/>
    <w:rsid w:val="000371F7"/>
    <w:rsid w:val="000449AB"/>
    <w:rsid w:val="00066272"/>
    <w:rsid w:val="0008244C"/>
    <w:rsid w:val="000924F7"/>
    <w:rsid w:val="000B0DA8"/>
    <w:rsid w:val="000E589C"/>
    <w:rsid w:val="000E6496"/>
    <w:rsid w:val="000F68A0"/>
    <w:rsid w:val="00111B68"/>
    <w:rsid w:val="001222E5"/>
    <w:rsid w:val="00135E06"/>
    <w:rsid w:val="00176974"/>
    <w:rsid w:val="00183D83"/>
    <w:rsid w:val="001872CE"/>
    <w:rsid w:val="001A227F"/>
    <w:rsid w:val="001D3D83"/>
    <w:rsid w:val="001F2579"/>
    <w:rsid w:val="001F65C3"/>
    <w:rsid w:val="00216B60"/>
    <w:rsid w:val="0022483E"/>
    <w:rsid w:val="002308BF"/>
    <w:rsid w:val="00244308"/>
    <w:rsid w:val="00251166"/>
    <w:rsid w:val="002533B0"/>
    <w:rsid w:val="00254579"/>
    <w:rsid w:val="00256628"/>
    <w:rsid w:val="0027502A"/>
    <w:rsid w:val="002D5ADD"/>
    <w:rsid w:val="002E658B"/>
    <w:rsid w:val="002F7C1C"/>
    <w:rsid w:val="00355BD2"/>
    <w:rsid w:val="003614B3"/>
    <w:rsid w:val="00362B62"/>
    <w:rsid w:val="00394082"/>
    <w:rsid w:val="003A0EBA"/>
    <w:rsid w:val="003A3205"/>
    <w:rsid w:val="003A6666"/>
    <w:rsid w:val="003C3B51"/>
    <w:rsid w:val="003D18F1"/>
    <w:rsid w:val="003D232E"/>
    <w:rsid w:val="003F4795"/>
    <w:rsid w:val="00436689"/>
    <w:rsid w:val="00436B24"/>
    <w:rsid w:val="004510E7"/>
    <w:rsid w:val="00465AD0"/>
    <w:rsid w:val="004707DE"/>
    <w:rsid w:val="00494406"/>
    <w:rsid w:val="005022C3"/>
    <w:rsid w:val="005337E7"/>
    <w:rsid w:val="005449D7"/>
    <w:rsid w:val="00592775"/>
    <w:rsid w:val="00594FDA"/>
    <w:rsid w:val="005C392E"/>
    <w:rsid w:val="005E1C9D"/>
    <w:rsid w:val="005F353D"/>
    <w:rsid w:val="00604C0E"/>
    <w:rsid w:val="00622E4C"/>
    <w:rsid w:val="00640996"/>
    <w:rsid w:val="00680251"/>
    <w:rsid w:val="00694A5F"/>
    <w:rsid w:val="006A6080"/>
    <w:rsid w:val="006B0E88"/>
    <w:rsid w:val="006B3818"/>
    <w:rsid w:val="006B66CC"/>
    <w:rsid w:val="006C601E"/>
    <w:rsid w:val="006D3D3B"/>
    <w:rsid w:val="006E3D1B"/>
    <w:rsid w:val="00713D10"/>
    <w:rsid w:val="00720C9E"/>
    <w:rsid w:val="00724453"/>
    <w:rsid w:val="00782A6F"/>
    <w:rsid w:val="007A4AD0"/>
    <w:rsid w:val="007B2899"/>
    <w:rsid w:val="007B61B9"/>
    <w:rsid w:val="007D68F1"/>
    <w:rsid w:val="00860536"/>
    <w:rsid w:val="00867693"/>
    <w:rsid w:val="00872EBF"/>
    <w:rsid w:val="008804B0"/>
    <w:rsid w:val="0089740E"/>
    <w:rsid w:val="008A5518"/>
    <w:rsid w:val="008B248E"/>
    <w:rsid w:val="00940CA2"/>
    <w:rsid w:val="00944683"/>
    <w:rsid w:val="009B7FBB"/>
    <w:rsid w:val="009C66C2"/>
    <w:rsid w:val="00A20CEF"/>
    <w:rsid w:val="00A3105C"/>
    <w:rsid w:val="00A63AF3"/>
    <w:rsid w:val="00A717DB"/>
    <w:rsid w:val="00A87C29"/>
    <w:rsid w:val="00AB6945"/>
    <w:rsid w:val="00AF21D3"/>
    <w:rsid w:val="00B43A40"/>
    <w:rsid w:val="00B6796F"/>
    <w:rsid w:val="00B76EBF"/>
    <w:rsid w:val="00BA7076"/>
    <w:rsid w:val="00BB7BFF"/>
    <w:rsid w:val="00BC2376"/>
    <w:rsid w:val="00BC656C"/>
    <w:rsid w:val="00C052DD"/>
    <w:rsid w:val="00C67072"/>
    <w:rsid w:val="00C7460A"/>
    <w:rsid w:val="00CA7C54"/>
    <w:rsid w:val="00CD0B57"/>
    <w:rsid w:val="00CD5880"/>
    <w:rsid w:val="00D37E1F"/>
    <w:rsid w:val="00D4155F"/>
    <w:rsid w:val="00D73232"/>
    <w:rsid w:val="00D84EC6"/>
    <w:rsid w:val="00DA3522"/>
    <w:rsid w:val="00DB21DF"/>
    <w:rsid w:val="00DC4FEE"/>
    <w:rsid w:val="00DD44E8"/>
    <w:rsid w:val="00DD5D6B"/>
    <w:rsid w:val="00E00A6F"/>
    <w:rsid w:val="00E06AE6"/>
    <w:rsid w:val="00E261F9"/>
    <w:rsid w:val="00E47972"/>
    <w:rsid w:val="00E542E0"/>
    <w:rsid w:val="00E863CB"/>
    <w:rsid w:val="00EC55F5"/>
    <w:rsid w:val="00F325DF"/>
    <w:rsid w:val="00F458C1"/>
    <w:rsid w:val="00FA5842"/>
    <w:rsid w:val="00FB6FF5"/>
    <w:rsid w:val="00FF24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628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A3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A3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A32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A32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A32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A32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A32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A32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A32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32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A32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A32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A32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A32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A32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A32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A32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A3205"/>
    <w:rPr>
      <w:rFonts w:eastAsiaTheme="majorEastAsia" w:cstheme="majorBidi"/>
      <w:color w:val="272727" w:themeColor="text1" w:themeTint="D8"/>
    </w:rPr>
  </w:style>
  <w:style w:type="paragraph" w:styleId="Titel">
    <w:name w:val="Title"/>
    <w:basedOn w:val="Standaard"/>
    <w:next w:val="Standaard"/>
    <w:link w:val="TitelChar"/>
    <w:uiPriority w:val="10"/>
    <w:qFormat/>
    <w:rsid w:val="003A3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A32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A32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A32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A32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A3205"/>
    <w:rPr>
      <w:i/>
      <w:iCs/>
      <w:color w:val="404040" w:themeColor="text1" w:themeTint="BF"/>
    </w:rPr>
  </w:style>
  <w:style w:type="paragraph" w:styleId="Lijstalinea">
    <w:name w:val="List Paragraph"/>
    <w:basedOn w:val="Standaard"/>
    <w:uiPriority w:val="34"/>
    <w:qFormat/>
    <w:rsid w:val="003A3205"/>
    <w:pPr>
      <w:ind w:left="720"/>
      <w:contextualSpacing/>
    </w:pPr>
  </w:style>
  <w:style w:type="character" w:styleId="Intensievebenadrukking">
    <w:name w:val="Intense Emphasis"/>
    <w:basedOn w:val="Standaardalinea-lettertype"/>
    <w:uiPriority w:val="21"/>
    <w:qFormat/>
    <w:rsid w:val="003A3205"/>
    <w:rPr>
      <w:i/>
      <w:iCs/>
      <w:color w:val="0F4761" w:themeColor="accent1" w:themeShade="BF"/>
    </w:rPr>
  </w:style>
  <w:style w:type="paragraph" w:styleId="Duidelijkcitaat">
    <w:name w:val="Intense Quote"/>
    <w:basedOn w:val="Standaard"/>
    <w:next w:val="Standaard"/>
    <w:link w:val="DuidelijkcitaatChar"/>
    <w:uiPriority w:val="30"/>
    <w:qFormat/>
    <w:rsid w:val="003A3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A3205"/>
    <w:rPr>
      <w:i/>
      <w:iCs/>
      <w:color w:val="0F4761" w:themeColor="accent1" w:themeShade="BF"/>
    </w:rPr>
  </w:style>
  <w:style w:type="character" w:styleId="Intensieveverwijzing">
    <w:name w:val="Intense Reference"/>
    <w:basedOn w:val="Standaardalinea-lettertype"/>
    <w:uiPriority w:val="32"/>
    <w:qFormat/>
    <w:rsid w:val="003A3205"/>
    <w:rPr>
      <w:b/>
      <w:bCs/>
      <w:smallCaps/>
      <w:color w:val="0F4761" w:themeColor="accent1" w:themeShade="BF"/>
      <w:spacing w:val="5"/>
    </w:rPr>
  </w:style>
  <w:style w:type="paragraph" w:styleId="Tekstopmerking">
    <w:name w:val="annotation text"/>
    <w:basedOn w:val="Standaard"/>
    <w:link w:val="TekstopmerkingChar"/>
    <w:uiPriority w:val="99"/>
    <w:unhideWhenUsed/>
    <w:rsid w:val="003A3205"/>
    <w:pPr>
      <w:spacing w:after="40"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3A3205"/>
    <w:rPr>
      <w:kern w:val="0"/>
      <w:sz w:val="20"/>
      <w:szCs w:val="20"/>
      <w14:ligatures w14:val="none"/>
    </w:rPr>
  </w:style>
  <w:style w:type="character" w:styleId="Verwijzingopmerking">
    <w:name w:val="annotation reference"/>
    <w:basedOn w:val="Standaardalinea-lettertype"/>
    <w:uiPriority w:val="99"/>
    <w:semiHidden/>
    <w:unhideWhenUsed/>
    <w:rsid w:val="003A3205"/>
    <w:rPr>
      <w:sz w:val="16"/>
      <w:szCs w:val="16"/>
    </w:rPr>
  </w:style>
  <w:style w:type="table" w:styleId="Tabelraster">
    <w:name w:val="Table Grid"/>
    <w:basedOn w:val="Standaardtabel"/>
    <w:uiPriority w:val="39"/>
    <w:rsid w:val="003A3205"/>
    <w:pPr>
      <w:spacing w:after="0" w:line="240" w:lineRule="auto"/>
    </w:pPr>
    <w:rPr>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3A3205"/>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3A3205"/>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3A3205"/>
    <w:rPr>
      <w:vertAlign w:val="superscript"/>
    </w:rPr>
  </w:style>
  <w:style w:type="paragraph" w:customStyle="1" w:styleId="pf0">
    <w:name w:val="pf0"/>
    <w:basedOn w:val="Standaard"/>
    <w:rsid w:val="003A3205"/>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cf01">
    <w:name w:val="cf01"/>
    <w:basedOn w:val="Standaardalinea-lettertype"/>
    <w:rsid w:val="003A3205"/>
    <w:rPr>
      <w:rFonts w:ascii="Segoe UI" w:hAnsi="Segoe UI" w:cs="Segoe UI" w:hint="default"/>
      <w:color w:val="132439"/>
      <w:sz w:val="18"/>
      <w:szCs w:val="18"/>
    </w:rPr>
  </w:style>
  <w:style w:type="paragraph" w:styleId="Geenafstand">
    <w:name w:val="No Spacing"/>
    <w:uiPriority w:val="1"/>
    <w:qFormat/>
    <w:rsid w:val="00622E4C"/>
    <w:pPr>
      <w:spacing w:after="0" w:line="240" w:lineRule="auto"/>
    </w:pPr>
  </w:style>
  <w:style w:type="paragraph" w:styleId="Revisie">
    <w:name w:val="Revision"/>
    <w:hidden/>
    <w:uiPriority w:val="99"/>
    <w:semiHidden/>
    <w:rsid w:val="003D18F1"/>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640996"/>
    <w:pPr>
      <w:spacing w:after="160"/>
    </w:pPr>
    <w:rPr>
      <w:b/>
      <w:bCs/>
      <w:kern w:val="2"/>
      <w14:ligatures w14:val="standardContextual"/>
    </w:rPr>
  </w:style>
  <w:style w:type="character" w:customStyle="1" w:styleId="OnderwerpvanopmerkingChar">
    <w:name w:val="Onderwerp van opmerking Char"/>
    <w:basedOn w:val="TekstopmerkingChar"/>
    <w:link w:val="Onderwerpvanopmerking"/>
    <w:uiPriority w:val="99"/>
    <w:semiHidden/>
    <w:rsid w:val="00640996"/>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70304">
      <w:bodyDiv w:val="1"/>
      <w:marLeft w:val="0"/>
      <w:marRight w:val="0"/>
      <w:marTop w:val="0"/>
      <w:marBottom w:val="0"/>
      <w:divBdr>
        <w:top w:val="none" w:sz="0" w:space="0" w:color="auto"/>
        <w:left w:val="none" w:sz="0" w:space="0" w:color="auto"/>
        <w:bottom w:val="none" w:sz="0" w:space="0" w:color="auto"/>
        <w:right w:val="none" w:sz="0" w:space="0" w:color="auto"/>
      </w:divBdr>
    </w:div>
    <w:div w:id="187649078">
      <w:bodyDiv w:val="1"/>
      <w:marLeft w:val="0"/>
      <w:marRight w:val="0"/>
      <w:marTop w:val="0"/>
      <w:marBottom w:val="0"/>
      <w:divBdr>
        <w:top w:val="none" w:sz="0" w:space="0" w:color="auto"/>
        <w:left w:val="none" w:sz="0" w:space="0" w:color="auto"/>
        <w:bottom w:val="none" w:sz="0" w:space="0" w:color="auto"/>
        <w:right w:val="none" w:sz="0" w:space="0" w:color="auto"/>
      </w:divBdr>
    </w:div>
    <w:div w:id="425200345">
      <w:bodyDiv w:val="1"/>
      <w:marLeft w:val="0"/>
      <w:marRight w:val="0"/>
      <w:marTop w:val="0"/>
      <w:marBottom w:val="0"/>
      <w:divBdr>
        <w:top w:val="none" w:sz="0" w:space="0" w:color="auto"/>
        <w:left w:val="none" w:sz="0" w:space="0" w:color="auto"/>
        <w:bottom w:val="none" w:sz="0" w:space="0" w:color="auto"/>
        <w:right w:val="none" w:sz="0" w:space="0" w:color="auto"/>
      </w:divBdr>
    </w:div>
    <w:div w:id="509104112">
      <w:bodyDiv w:val="1"/>
      <w:marLeft w:val="0"/>
      <w:marRight w:val="0"/>
      <w:marTop w:val="0"/>
      <w:marBottom w:val="0"/>
      <w:divBdr>
        <w:top w:val="none" w:sz="0" w:space="0" w:color="auto"/>
        <w:left w:val="none" w:sz="0" w:space="0" w:color="auto"/>
        <w:bottom w:val="none" w:sz="0" w:space="0" w:color="auto"/>
        <w:right w:val="none" w:sz="0" w:space="0" w:color="auto"/>
      </w:divBdr>
    </w:div>
    <w:div w:id="523521676">
      <w:bodyDiv w:val="1"/>
      <w:marLeft w:val="0"/>
      <w:marRight w:val="0"/>
      <w:marTop w:val="0"/>
      <w:marBottom w:val="0"/>
      <w:divBdr>
        <w:top w:val="none" w:sz="0" w:space="0" w:color="auto"/>
        <w:left w:val="none" w:sz="0" w:space="0" w:color="auto"/>
        <w:bottom w:val="none" w:sz="0" w:space="0" w:color="auto"/>
        <w:right w:val="none" w:sz="0" w:space="0" w:color="auto"/>
      </w:divBdr>
    </w:div>
    <w:div w:id="681054277">
      <w:bodyDiv w:val="1"/>
      <w:marLeft w:val="0"/>
      <w:marRight w:val="0"/>
      <w:marTop w:val="0"/>
      <w:marBottom w:val="0"/>
      <w:divBdr>
        <w:top w:val="none" w:sz="0" w:space="0" w:color="auto"/>
        <w:left w:val="none" w:sz="0" w:space="0" w:color="auto"/>
        <w:bottom w:val="none" w:sz="0" w:space="0" w:color="auto"/>
        <w:right w:val="none" w:sz="0" w:space="0" w:color="auto"/>
      </w:divBdr>
    </w:div>
    <w:div w:id="955529929">
      <w:bodyDiv w:val="1"/>
      <w:marLeft w:val="0"/>
      <w:marRight w:val="0"/>
      <w:marTop w:val="0"/>
      <w:marBottom w:val="0"/>
      <w:divBdr>
        <w:top w:val="none" w:sz="0" w:space="0" w:color="auto"/>
        <w:left w:val="none" w:sz="0" w:space="0" w:color="auto"/>
        <w:bottom w:val="none" w:sz="0" w:space="0" w:color="auto"/>
        <w:right w:val="none" w:sz="0" w:space="0" w:color="auto"/>
      </w:divBdr>
    </w:div>
    <w:div w:id="1083188772">
      <w:bodyDiv w:val="1"/>
      <w:marLeft w:val="0"/>
      <w:marRight w:val="0"/>
      <w:marTop w:val="0"/>
      <w:marBottom w:val="0"/>
      <w:divBdr>
        <w:top w:val="none" w:sz="0" w:space="0" w:color="auto"/>
        <w:left w:val="none" w:sz="0" w:space="0" w:color="auto"/>
        <w:bottom w:val="none" w:sz="0" w:space="0" w:color="auto"/>
        <w:right w:val="none" w:sz="0" w:space="0" w:color="auto"/>
      </w:divBdr>
      <w:divsChild>
        <w:div w:id="14356263">
          <w:marLeft w:val="0"/>
          <w:marRight w:val="0"/>
          <w:marTop w:val="0"/>
          <w:marBottom w:val="105"/>
          <w:divBdr>
            <w:top w:val="none" w:sz="0" w:space="0" w:color="auto"/>
            <w:left w:val="none" w:sz="0" w:space="0" w:color="auto"/>
            <w:bottom w:val="dotted" w:sz="4" w:space="4" w:color="E0E0E0"/>
            <w:right w:val="none" w:sz="0" w:space="0" w:color="auto"/>
          </w:divBdr>
        </w:div>
        <w:div w:id="904873884">
          <w:marLeft w:val="0"/>
          <w:marRight w:val="0"/>
          <w:marTop w:val="0"/>
          <w:marBottom w:val="105"/>
          <w:divBdr>
            <w:top w:val="none" w:sz="0" w:space="0" w:color="auto"/>
            <w:left w:val="none" w:sz="0" w:space="0" w:color="auto"/>
            <w:bottom w:val="dotted" w:sz="4" w:space="4" w:color="E0E0E0"/>
            <w:right w:val="none" w:sz="0" w:space="0" w:color="auto"/>
          </w:divBdr>
          <w:divsChild>
            <w:div w:id="16749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77236">
      <w:bodyDiv w:val="1"/>
      <w:marLeft w:val="0"/>
      <w:marRight w:val="0"/>
      <w:marTop w:val="0"/>
      <w:marBottom w:val="0"/>
      <w:divBdr>
        <w:top w:val="none" w:sz="0" w:space="0" w:color="auto"/>
        <w:left w:val="none" w:sz="0" w:space="0" w:color="auto"/>
        <w:bottom w:val="none" w:sz="0" w:space="0" w:color="auto"/>
        <w:right w:val="none" w:sz="0" w:space="0" w:color="auto"/>
      </w:divBdr>
      <w:divsChild>
        <w:div w:id="1694379100">
          <w:marLeft w:val="0"/>
          <w:marRight w:val="0"/>
          <w:marTop w:val="0"/>
          <w:marBottom w:val="0"/>
          <w:divBdr>
            <w:top w:val="none" w:sz="0" w:space="0" w:color="auto"/>
            <w:left w:val="none" w:sz="0" w:space="0" w:color="auto"/>
            <w:bottom w:val="single" w:sz="4" w:space="12" w:color="E0E7EA"/>
            <w:right w:val="none" w:sz="0" w:space="0" w:color="auto"/>
          </w:divBdr>
        </w:div>
        <w:div w:id="1613052758">
          <w:marLeft w:val="0"/>
          <w:marRight w:val="0"/>
          <w:marTop w:val="0"/>
          <w:marBottom w:val="0"/>
          <w:divBdr>
            <w:top w:val="none" w:sz="0" w:space="0" w:color="auto"/>
            <w:left w:val="none" w:sz="0" w:space="0" w:color="auto"/>
            <w:bottom w:val="none" w:sz="0" w:space="0" w:color="auto"/>
            <w:right w:val="none" w:sz="0" w:space="0" w:color="auto"/>
          </w:divBdr>
        </w:div>
      </w:divsChild>
    </w:div>
    <w:div w:id="1956868038">
      <w:bodyDiv w:val="1"/>
      <w:marLeft w:val="0"/>
      <w:marRight w:val="0"/>
      <w:marTop w:val="0"/>
      <w:marBottom w:val="0"/>
      <w:divBdr>
        <w:top w:val="none" w:sz="0" w:space="0" w:color="auto"/>
        <w:left w:val="none" w:sz="0" w:space="0" w:color="auto"/>
        <w:bottom w:val="none" w:sz="0" w:space="0" w:color="auto"/>
        <w:right w:val="none" w:sz="0" w:space="0" w:color="auto"/>
      </w:divBdr>
    </w:div>
    <w:div w:id="1965884379">
      <w:bodyDiv w:val="1"/>
      <w:marLeft w:val="0"/>
      <w:marRight w:val="0"/>
      <w:marTop w:val="0"/>
      <w:marBottom w:val="0"/>
      <w:divBdr>
        <w:top w:val="none" w:sz="0" w:space="0" w:color="auto"/>
        <w:left w:val="none" w:sz="0" w:space="0" w:color="auto"/>
        <w:bottom w:val="none" w:sz="0" w:space="0" w:color="auto"/>
        <w:right w:val="none" w:sz="0" w:space="0" w:color="auto"/>
      </w:divBdr>
    </w:div>
    <w:div w:id="197702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1508</ap:Words>
  <ap:Characters>8300</ap:Characters>
  <ap:DocSecurity>0</ap:DocSecurity>
  <ap:Lines>69</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9789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2026-10-02T13:04:00.0000000Z</dcterms:created>
  <dcterms:modified xsi:type="dcterms:W3CDTF">2026-10-02T13:04:00.0000000Z</dcterms:modified>
  <version/>
  <category/>
</coreProperties>
</file>