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60D4" w:rsidRDefault="001856D0" w14:paraId="21BDB1DC" w14:textId="77777777">
      <w:pPr>
        <w:autoSpaceDE w:val="0"/>
        <w:autoSpaceDN w:val="0"/>
        <w:adjustRightInd w:val="0"/>
        <w:spacing w:before="0" w:after="0"/>
        <w:ind w:left="1416" w:hanging="1371"/>
        <w:rPr>
          <w:b/>
          <w:bCs/>
          <w:sz w:val="23"/>
          <w:szCs w:val="23"/>
        </w:rPr>
      </w:pPr>
      <w:r>
        <w:rPr>
          <w:b/>
          <w:bCs/>
          <w:sz w:val="23"/>
          <w:szCs w:val="23"/>
        </w:rPr>
        <w:t>37020-V</w:t>
      </w:r>
      <w:r>
        <w:rPr>
          <w:b/>
          <w:bCs/>
          <w:sz w:val="23"/>
          <w:szCs w:val="23"/>
        </w:rPr>
        <w:tab/>
        <w:t>Vaststelling van de begrotingsstaat van het Ministerie van Buitenlandse Zaken (V) voor het jaar 2027</w:t>
      </w:r>
    </w:p>
    <w:p w:rsidR="000C60D4" w:rsidRDefault="000C60D4" w14:paraId="055D0D4E" w14:textId="77777777">
      <w:pPr>
        <w:autoSpaceDE w:val="0"/>
        <w:autoSpaceDN w:val="0"/>
        <w:adjustRightInd w:val="0"/>
        <w:spacing w:before="0" w:after="0"/>
        <w:ind w:left="1416" w:hanging="1371"/>
        <w:rPr>
          <w:b/>
        </w:rPr>
      </w:pPr>
    </w:p>
    <w:p w:rsidR="000C60D4" w:rsidRDefault="001856D0" w14:paraId="5DD42EA5" w14:textId="77777777">
      <w:pPr>
        <w:rPr>
          <w:b/>
        </w:rPr>
      </w:pPr>
      <w:r>
        <w:rPr>
          <w:b/>
        </w:rPr>
        <w:t xml:space="preserve">nr. </w:t>
      </w:r>
      <w:r>
        <w:rPr>
          <w:b/>
        </w:rPr>
        <w:tab/>
      </w:r>
      <w:r>
        <w:rPr>
          <w:b/>
        </w:rPr>
        <w:tab/>
        <w:t>Lijst van vragen en antwoorden</w:t>
      </w:r>
    </w:p>
    <w:p w:rsidR="000C60D4" w:rsidRDefault="001856D0" w14:paraId="300E4A75" w14:textId="77777777">
      <w:r>
        <w:tab/>
      </w:r>
      <w:r>
        <w:tab/>
      </w:r>
    </w:p>
    <w:p w:rsidR="000C60D4" w:rsidRDefault="001856D0" w14:paraId="2F4B2E2A" w14:textId="77777777">
      <w:pPr>
        <w:ind w:left="702" w:firstLine="708"/>
        <w:rPr>
          <w:i/>
        </w:rPr>
      </w:pPr>
      <w:r>
        <w:t xml:space="preserve">Vastgesteld </w:t>
      </w:r>
      <w:r>
        <w:rPr>
          <w:i/>
        </w:rPr>
        <w:t>(wordt door griffie ingevuld als antwoorden er zijn)</w:t>
      </w:r>
    </w:p>
    <w:p w:rsidR="000C60D4" w:rsidRDefault="001856D0" w14:paraId="7236DBEB" w14:textId="35F0C2B2">
      <w:pPr>
        <w:ind w:left="1410"/>
      </w:pPr>
      <w:r>
        <w:t xml:space="preserve">De vaste commissie voor </w:t>
      </w:r>
      <w:r w:rsidR="009A3315">
        <w:t>Buitenlandse Zaken</w:t>
      </w:r>
      <w:r>
        <w:t xml:space="preserve"> heeft een aantal vragen voorgelegd aan de </w:t>
      </w:r>
      <w:r w:rsidR="009A3315">
        <w:t>minister van Buitenlandse Zaken</w:t>
      </w:r>
      <w:r>
        <w:t xml:space="preserve"> over </w:t>
      </w:r>
      <w:r w:rsidR="009A3315">
        <w:t>de brief 15 september 2026</w:t>
      </w:r>
      <w:r>
        <w:t xml:space="preserve"> van </w:t>
      </w:r>
      <w:r w:rsidR="009A3315">
        <w:t>de minister</w:t>
      </w:r>
      <w:r>
        <w:t xml:space="preserve"> inzake de </w:t>
      </w:r>
      <w:r>
        <w:rPr>
          <w:b/>
        </w:rPr>
        <w:t>Vaststelling van de begrotingsstaat van het Ministerie van Buitenlandse Zaken (V) voor het jaar 2027</w:t>
      </w:r>
      <w:r>
        <w:t xml:space="preserve"> (</w:t>
      </w:r>
      <w:r>
        <w:rPr>
          <w:b/>
        </w:rPr>
        <w:t>37020-V</w:t>
      </w:r>
      <w:r>
        <w:t xml:space="preserve">, nr. </w:t>
      </w:r>
      <w:r>
        <w:rPr>
          <w:b/>
        </w:rPr>
        <w:t>1-2</w:t>
      </w:r>
      <w:r>
        <w:t>).</w:t>
      </w:r>
    </w:p>
    <w:p w:rsidR="000C60D4" w:rsidRDefault="001856D0" w14:paraId="3D9FBE55" w14:textId="521ED331">
      <w:pPr>
        <w:ind w:left="1410"/>
      </w:pPr>
      <w:r>
        <w:t xml:space="preserve">De daarop door de </w:t>
      </w:r>
      <w:r w:rsidR="009A3315">
        <w:t>minister</w:t>
      </w:r>
      <w:r>
        <w:t xml:space="preserve"> gegeven antwoorden zijn hierbij afgedrukt.</w:t>
      </w:r>
    </w:p>
    <w:p w:rsidR="000C60D4" w:rsidRDefault="000C60D4" w14:paraId="34559560" w14:textId="77777777">
      <w:pPr>
        <w:spacing w:before="0" w:after="0"/>
      </w:pPr>
    </w:p>
    <w:p w:rsidR="000C60D4" w:rsidRDefault="001856D0" w14:paraId="52505D30" w14:textId="77777777">
      <w:pPr>
        <w:spacing w:before="0" w:after="0"/>
        <w:ind w:left="703" w:firstLine="709"/>
      </w:pPr>
      <w:r>
        <w:t xml:space="preserve">Voorzitter van de commissie, </w:t>
      </w:r>
    </w:p>
    <w:p w:rsidR="000C60D4" w:rsidRDefault="001856D0" w14:paraId="7013E80E" w14:textId="7F179713">
      <w:pPr>
        <w:spacing w:before="0" w:after="0"/>
      </w:pPr>
      <w:r>
        <w:tab/>
      </w:r>
      <w:r>
        <w:tab/>
      </w:r>
      <w:r w:rsidR="009A3315">
        <w:t>Klaver</w:t>
      </w:r>
    </w:p>
    <w:p w:rsidR="000C60D4" w:rsidRDefault="001856D0" w14:paraId="46BA5753" w14:textId="77777777">
      <w:pPr>
        <w:spacing w:before="0" w:after="0"/>
      </w:pPr>
      <w:r>
        <w:tab/>
      </w:r>
      <w:r>
        <w:tab/>
      </w:r>
    </w:p>
    <w:p w:rsidR="000C60D4" w:rsidRDefault="001856D0" w14:paraId="75B4D6E7" w14:textId="77777777">
      <w:pPr>
        <w:spacing w:before="0" w:after="0"/>
      </w:pPr>
      <w:r>
        <w:tab/>
      </w:r>
      <w:r>
        <w:tab/>
        <w:t>Griffier van de commissie,</w:t>
      </w:r>
    </w:p>
    <w:p w:rsidR="000C60D4" w:rsidRDefault="001856D0" w14:paraId="35A54E42" w14:textId="3583E410">
      <w:pPr>
        <w:spacing w:before="0" w:after="0"/>
      </w:pPr>
      <w:r>
        <w:tab/>
      </w:r>
      <w:r>
        <w:tab/>
      </w:r>
      <w:r w:rsidR="009A3315">
        <w:t>Westerhoff</w:t>
      </w:r>
    </w:p>
    <w:p w:rsidR="000C60D4" w:rsidRDefault="000C60D4" w14:paraId="21B81B0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0C60D4" w:rsidTr="00E7153D" w14:paraId="0643D67D" w14:textId="77777777">
        <w:trPr>
          <w:cantSplit/>
        </w:trPr>
        <w:tc>
          <w:tcPr>
            <w:tcW w:w="567" w:type="dxa"/>
          </w:tcPr>
          <w:p w:rsidR="000C60D4" w:rsidRDefault="001856D0" w14:paraId="2EF0FE2F" w14:textId="77777777">
            <w:bookmarkStart w:name="bmkStartTabel" w:id="0"/>
            <w:bookmarkEnd w:id="0"/>
            <w:proofErr w:type="spellStart"/>
            <w:r>
              <w:t>Nr</w:t>
            </w:r>
            <w:proofErr w:type="spellEnd"/>
          </w:p>
        </w:tc>
        <w:tc>
          <w:tcPr>
            <w:tcW w:w="6521" w:type="dxa"/>
          </w:tcPr>
          <w:p w:rsidR="000C60D4" w:rsidRDefault="001856D0" w14:paraId="6E541E79" w14:textId="77777777">
            <w:r>
              <w:t>Vraag</w:t>
            </w:r>
          </w:p>
        </w:tc>
        <w:tc>
          <w:tcPr>
            <w:tcW w:w="850" w:type="dxa"/>
          </w:tcPr>
          <w:p w:rsidR="000C60D4" w:rsidRDefault="001856D0" w14:paraId="2C21FA26" w14:textId="77777777">
            <w:pPr>
              <w:jc w:val="right"/>
            </w:pPr>
            <w:r>
              <w:t>Bijlage</w:t>
            </w:r>
          </w:p>
        </w:tc>
        <w:tc>
          <w:tcPr>
            <w:tcW w:w="992" w:type="dxa"/>
          </w:tcPr>
          <w:p w:rsidR="000C60D4" w:rsidP="00E7153D" w:rsidRDefault="001856D0" w14:paraId="2E8656C0" w14:textId="77777777">
            <w:pPr>
              <w:jc w:val="right"/>
            </w:pPr>
            <w:r>
              <w:t>Blz. (van)</w:t>
            </w:r>
          </w:p>
        </w:tc>
        <w:tc>
          <w:tcPr>
            <w:tcW w:w="567" w:type="dxa"/>
          </w:tcPr>
          <w:p w:rsidR="000C60D4" w:rsidP="00E7153D" w:rsidRDefault="001856D0" w14:paraId="72BAE082" w14:textId="77777777">
            <w:pPr>
              <w:jc w:val="center"/>
            </w:pPr>
            <w:r>
              <w:t>t/m</w:t>
            </w:r>
          </w:p>
        </w:tc>
      </w:tr>
      <w:tr w:rsidR="000C60D4" w:rsidTr="00E7153D" w14:paraId="1FEF8EB4" w14:textId="77777777">
        <w:tc>
          <w:tcPr>
            <w:tcW w:w="567" w:type="dxa"/>
          </w:tcPr>
          <w:p w:rsidR="000C60D4" w:rsidRDefault="001856D0" w14:paraId="7388253E" w14:textId="77777777">
            <w:r>
              <w:t>1</w:t>
            </w:r>
          </w:p>
        </w:tc>
        <w:tc>
          <w:tcPr>
            <w:tcW w:w="6521" w:type="dxa"/>
          </w:tcPr>
          <w:p w:rsidR="000C60D4" w:rsidRDefault="001856D0" w14:paraId="49099F54" w14:textId="77777777">
            <w:r>
              <w:t xml:space="preserve">Wanneer besluit de Europese Raad over de </w:t>
            </w:r>
            <w:proofErr w:type="spellStart"/>
            <w:r>
              <w:t>Defence</w:t>
            </w:r>
            <w:proofErr w:type="spellEnd"/>
            <w:r>
              <w:t xml:space="preserve"> Readiness Omnibus?</w:t>
            </w:r>
          </w:p>
        </w:tc>
        <w:tc>
          <w:tcPr>
            <w:tcW w:w="850" w:type="dxa"/>
          </w:tcPr>
          <w:p w:rsidR="000C60D4" w:rsidRDefault="000C60D4" w14:paraId="11323143" w14:textId="77777777">
            <w:pPr>
              <w:jc w:val="right"/>
            </w:pPr>
          </w:p>
        </w:tc>
        <w:tc>
          <w:tcPr>
            <w:tcW w:w="992" w:type="dxa"/>
          </w:tcPr>
          <w:p w:rsidR="000C60D4" w:rsidRDefault="000C60D4" w14:paraId="4D987F5A" w14:textId="77777777">
            <w:pPr>
              <w:jc w:val="right"/>
            </w:pPr>
          </w:p>
        </w:tc>
        <w:tc>
          <w:tcPr>
            <w:tcW w:w="567" w:type="dxa"/>
            <w:tcBorders>
              <w:left w:val="nil"/>
            </w:tcBorders>
          </w:tcPr>
          <w:p w:rsidR="000C60D4" w:rsidRDefault="001856D0" w14:paraId="6E5A7962" w14:textId="77777777">
            <w:pPr>
              <w:jc w:val="right"/>
            </w:pPr>
            <w:r>
              <w:t xml:space="preserve"> </w:t>
            </w:r>
          </w:p>
        </w:tc>
      </w:tr>
      <w:tr w:rsidR="000C60D4" w:rsidTr="00E7153D" w14:paraId="723E12CC" w14:textId="77777777">
        <w:tc>
          <w:tcPr>
            <w:tcW w:w="567" w:type="dxa"/>
          </w:tcPr>
          <w:p w:rsidR="000C60D4" w:rsidRDefault="001856D0" w14:paraId="44424AA9" w14:textId="77777777">
            <w:r>
              <w:t>2</w:t>
            </w:r>
          </w:p>
        </w:tc>
        <w:tc>
          <w:tcPr>
            <w:tcW w:w="6521" w:type="dxa"/>
          </w:tcPr>
          <w:p w:rsidR="000C60D4" w:rsidRDefault="001856D0" w14:paraId="3E3702DF" w14:textId="77777777">
            <w:r>
              <w:t>Op welke manier geeft Nederland uitvoering aan de aangenomen motie-Ceder over aangenomen moties alsnog uitvoeren en de Armeense genocide/</w:t>
            </w:r>
            <w:proofErr w:type="spellStart"/>
            <w:r>
              <w:t>Sayfo</w:t>
            </w:r>
            <w:proofErr w:type="spellEnd"/>
            <w:r>
              <w:t xml:space="preserve"> erkennen (Kamerstuk 21501-02, nr. 3385)?</w:t>
            </w:r>
          </w:p>
        </w:tc>
        <w:tc>
          <w:tcPr>
            <w:tcW w:w="850" w:type="dxa"/>
          </w:tcPr>
          <w:p w:rsidR="000C60D4" w:rsidRDefault="000C60D4" w14:paraId="5F75F7CE" w14:textId="77777777">
            <w:pPr>
              <w:jc w:val="right"/>
            </w:pPr>
          </w:p>
        </w:tc>
        <w:tc>
          <w:tcPr>
            <w:tcW w:w="992" w:type="dxa"/>
          </w:tcPr>
          <w:p w:rsidR="000C60D4" w:rsidRDefault="000C60D4" w14:paraId="4BB08F06" w14:textId="77777777">
            <w:pPr>
              <w:jc w:val="right"/>
            </w:pPr>
          </w:p>
        </w:tc>
        <w:tc>
          <w:tcPr>
            <w:tcW w:w="567" w:type="dxa"/>
            <w:tcBorders>
              <w:left w:val="nil"/>
            </w:tcBorders>
          </w:tcPr>
          <w:p w:rsidR="000C60D4" w:rsidRDefault="001856D0" w14:paraId="4F6BB651" w14:textId="77777777">
            <w:pPr>
              <w:jc w:val="right"/>
            </w:pPr>
            <w:r>
              <w:t xml:space="preserve"> </w:t>
            </w:r>
          </w:p>
        </w:tc>
      </w:tr>
      <w:tr w:rsidR="000C60D4" w:rsidTr="00E7153D" w14:paraId="56D6F7CD" w14:textId="77777777">
        <w:tc>
          <w:tcPr>
            <w:tcW w:w="567" w:type="dxa"/>
          </w:tcPr>
          <w:p w:rsidR="000C60D4" w:rsidRDefault="001856D0" w14:paraId="5263FFFD" w14:textId="77777777">
            <w:r>
              <w:t>3</w:t>
            </w:r>
          </w:p>
        </w:tc>
        <w:tc>
          <w:tcPr>
            <w:tcW w:w="6521" w:type="dxa"/>
          </w:tcPr>
          <w:p w:rsidR="000C60D4" w:rsidRDefault="001856D0" w14:paraId="61606BB1" w14:textId="77777777">
            <w:r>
              <w:t>Op welke manier geeft u uitvoering aan de aangenomen motie-Ceder (Kamerstuk 36800-XVII, nr. 49)? Hoeveel financiële middelen zijn er naar aanleiding van de motie gereserveerd en voor welke doeleinden?</w:t>
            </w:r>
          </w:p>
        </w:tc>
        <w:tc>
          <w:tcPr>
            <w:tcW w:w="850" w:type="dxa"/>
          </w:tcPr>
          <w:p w:rsidR="000C60D4" w:rsidRDefault="000C60D4" w14:paraId="4B105CE3" w14:textId="77777777">
            <w:pPr>
              <w:jc w:val="right"/>
            </w:pPr>
          </w:p>
        </w:tc>
        <w:tc>
          <w:tcPr>
            <w:tcW w:w="992" w:type="dxa"/>
          </w:tcPr>
          <w:p w:rsidR="000C60D4" w:rsidRDefault="000C60D4" w14:paraId="4DC84668" w14:textId="77777777">
            <w:pPr>
              <w:jc w:val="right"/>
            </w:pPr>
          </w:p>
        </w:tc>
        <w:tc>
          <w:tcPr>
            <w:tcW w:w="567" w:type="dxa"/>
            <w:tcBorders>
              <w:left w:val="nil"/>
            </w:tcBorders>
          </w:tcPr>
          <w:p w:rsidR="000C60D4" w:rsidRDefault="001856D0" w14:paraId="1741EABC" w14:textId="77777777">
            <w:pPr>
              <w:jc w:val="right"/>
            </w:pPr>
            <w:r>
              <w:t xml:space="preserve"> </w:t>
            </w:r>
          </w:p>
        </w:tc>
      </w:tr>
      <w:tr w:rsidR="000C60D4" w:rsidTr="00E7153D" w14:paraId="2BF2A1FE" w14:textId="77777777">
        <w:tc>
          <w:tcPr>
            <w:tcW w:w="567" w:type="dxa"/>
          </w:tcPr>
          <w:p w:rsidR="000C60D4" w:rsidRDefault="001856D0" w14:paraId="0FED5495" w14:textId="77777777">
            <w:r>
              <w:t>4</w:t>
            </w:r>
          </w:p>
        </w:tc>
        <w:tc>
          <w:tcPr>
            <w:tcW w:w="6521" w:type="dxa"/>
          </w:tcPr>
          <w:p w:rsidR="000C60D4" w:rsidRDefault="001856D0" w14:paraId="1ED29B31" w14:textId="32D4C060">
            <w:r>
              <w:t>Wat is de stand van zaken rond de uitvoering van de aangenomen motie</w:t>
            </w:r>
            <w:r w:rsidR="009A3315">
              <w:t>-</w:t>
            </w:r>
            <w:r>
              <w:t>Ceder c.s. over pleiten voor hervorming van de VN-Veiligheidsraad (Kamerstuk 26150, nr. 231)?</w:t>
            </w:r>
          </w:p>
        </w:tc>
        <w:tc>
          <w:tcPr>
            <w:tcW w:w="850" w:type="dxa"/>
          </w:tcPr>
          <w:p w:rsidR="000C60D4" w:rsidRDefault="000C60D4" w14:paraId="10987015" w14:textId="77777777">
            <w:pPr>
              <w:jc w:val="right"/>
            </w:pPr>
          </w:p>
        </w:tc>
        <w:tc>
          <w:tcPr>
            <w:tcW w:w="992" w:type="dxa"/>
          </w:tcPr>
          <w:p w:rsidR="000C60D4" w:rsidRDefault="000C60D4" w14:paraId="4310A1D5" w14:textId="77777777">
            <w:pPr>
              <w:jc w:val="right"/>
            </w:pPr>
          </w:p>
        </w:tc>
        <w:tc>
          <w:tcPr>
            <w:tcW w:w="567" w:type="dxa"/>
            <w:tcBorders>
              <w:left w:val="nil"/>
            </w:tcBorders>
          </w:tcPr>
          <w:p w:rsidR="000C60D4" w:rsidRDefault="001856D0" w14:paraId="701D37CD" w14:textId="77777777">
            <w:pPr>
              <w:jc w:val="right"/>
            </w:pPr>
            <w:r>
              <w:t xml:space="preserve"> </w:t>
            </w:r>
          </w:p>
        </w:tc>
      </w:tr>
      <w:tr w:rsidR="000C60D4" w:rsidTr="00E7153D" w14:paraId="2EA94299" w14:textId="77777777">
        <w:tc>
          <w:tcPr>
            <w:tcW w:w="567" w:type="dxa"/>
          </w:tcPr>
          <w:p w:rsidR="000C60D4" w:rsidRDefault="001856D0" w14:paraId="163D641E" w14:textId="77777777">
            <w:r>
              <w:t>5</w:t>
            </w:r>
          </w:p>
        </w:tc>
        <w:tc>
          <w:tcPr>
            <w:tcW w:w="6521" w:type="dxa"/>
          </w:tcPr>
          <w:p w:rsidR="000C60D4" w:rsidRDefault="009A3315" w14:paraId="4C369A61" w14:textId="660EC806">
            <w:r>
              <w:t>Wat is de stand van zaken rondom de aangenomen motie-Ceder over het gesprek over visumvrij reizen door Surinamers versnellen (Kamerstuk 21501-02, nr. 3274)?</w:t>
            </w:r>
          </w:p>
        </w:tc>
        <w:tc>
          <w:tcPr>
            <w:tcW w:w="850" w:type="dxa"/>
          </w:tcPr>
          <w:p w:rsidR="000C60D4" w:rsidRDefault="000C60D4" w14:paraId="65CD6004" w14:textId="77777777">
            <w:pPr>
              <w:jc w:val="right"/>
            </w:pPr>
          </w:p>
        </w:tc>
        <w:tc>
          <w:tcPr>
            <w:tcW w:w="992" w:type="dxa"/>
          </w:tcPr>
          <w:p w:rsidR="000C60D4" w:rsidRDefault="000C60D4" w14:paraId="12E95F0F" w14:textId="77777777">
            <w:pPr>
              <w:jc w:val="right"/>
            </w:pPr>
          </w:p>
        </w:tc>
        <w:tc>
          <w:tcPr>
            <w:tcW w:w="567" w:type="dxa"/>
            <w:tcBorders>
              <w:left w:val="nil"/>
            </w:tcBorders>
          </w:tcPr>
          <w:p w:rsidR="000C60D4" w:rsidRDefault="001856D0" w14:paraId="1DF0819E" w14:textId="77777777">
            <w:pPr>
              <w:jc w:val="right"/>
            </w:pPr>
            <w:r>
              <w:t xml:space="preserve"> </w:t>
            </w:r>
          </w:p>
        </w:tc>
      </w:tr>
      <w:tr w:rsidR="000C60D4" w:rsidTr="00E7153D" w14:paraId="2C1B5CDA" w14:textId="77777777">
        <w:tc>
          <w:tcPr>
            <w:tcW w:w="567" w:type="dxa"/>
          </w:tcPr>
          <w:p w:rsidR="000C60D4" w:rsidRDefault="001856D0" w14:paraId="2E6CA3E7" w14:textId="77777777">
            <w:r>
              <w:t>6</w:t>
            </w:r>
          </w:p>
        </w:tc>
        <w:tc>
          <w:tcPr>
            <w:tcW w:w="6521" w:type="dxa"/>
          </w:tcPr>
          <w:p w:rsidR="000C60D4" w:rsidRDefault="009A3315" w14:paraId="18D890DD" w14:textId="601C7248">
            <w:r>
              <w:t>Wat is het huidige kabinetsstandpunt rondom de situatie van de Oeigoeren in China? Is er volgens het kabinet sprake van genocide? Waarom wel of niet?</w:t>
            </w:r>
          </w:p>
        </w:tc>
        <w:tc>
          <w:tcPr>
            <w:tcW w:w="850" w:type="dxa"/>
          </w:tcPr>
          <w:p w:rsidR="000C60D4" w:rsidRDefault="000C60D4" w14:paraId="473A2DC0" w14:textId="77777777">
            <w:pPr>
              <w:jc w:val="right"/>
            </w:pPr>
          </w:p>
        </w:tc>
        <w:tc>
          <w:tcPr>
            <w:tcW w:w="992" w:type="dxa"/>
          </w:tcPr>
          <w:p w:rsidR="000C60D4" w:rsidRDefault="000C60D4" w14:paraId="1DF9F2D2" w14:textId="77777777">
            <w:pPr>
              <w:jc w:val="right"/>
            </w:pPr>
          </w:p>
        </w:tc>
        <w:tc>
          <w:tcPr>
            <w:tcW w:w="567" w:type="dxa"/>
            <w:tcBorders>
              <w:left w:val="nil"/>
            </w:tcBorders>
          </w:tcPr>
          <w:p w:rsidR="000C60D4" w:rsidRDefault="001856D0" w14:paraId="18E5347D" w14:textId="77777777">
            <w:pPr>
              <w:jc w:val="right"/>
            </w:pPr>
            <w:r>
              <w:t xml:space="preserve"> </w:t>
            </w:r>
          </w:p>
        </w:tc>
      </w:tr>
      <w:tr w:rsidR="000C60D4" w:rsidTr="00E7153D" w14:paraId="138D64F6" w14:textId="77777777">
        <w:tc>
          <w:tcPr>
            <w:tcW w:w="567" w:type="dxa"/>
          </w:tcPr>
          <w:p w:rsidR="000C60D4" w:rsidRDefault="001856D0" w14:paraId="30C5EEF0" w14:textId="77777777">
            <w:r>
              <w:t>7</w:t>
            </w:r>
          </w:p>
        </w:tc>
        <w:tc>
          <w:tcPr>
            <w:tcW w:w="6521" w:type="dxa"/>
          </w:tcPr>
          <w:p w:rsidR="000C60D4" w:rsidRDefault="009A3315" w14:paraId="346C3B90" w14:textId="338BCEA1">
            <w:r>
              <w:t>Is er op dit moment een feministisch buitenlandbeleid?</w:t>
            </w:r>
          </w:p>
        </w:tc>
        <w:tc>
          <w:tcPr>
            <w:tcW w:w="850" w:type="dxa"/>
          </w:tcPr>
          <w:p w:rsidR="000C60D4" w:rsidRDefault="000C60D4" w14:paraId="3735DD01" w14:textId="77777777">
            <w:pPr>
              <w:jc w:val="right"/>
            </w:pPr>
          </w:p>
        </w:tc>
        <w:tc>
          <w:tcPr>
            <w:tcW w:w="992" w:type="dxa"/>
          </w:tcPr>
          <w:p w:rsidR="000C60D4" w:rsidRDefault="000C60D4" w14:paraId="286C331A" w14:textId="77777777">
            <w:pPr>
              <w:jc w:val="right"/>
            </w:pPr>
          </w:p>
        </w:tc>
        <w:tc>
          <w:tcPr>
            <w:tcW w:w="567" w:type="dxa"/>
            <w:tcBorders>
              <w:left w:val="nil"/>
            </w:tcBorders>
          </w:tcPr>
          <w:p w:rsidR="000C60D4" w:rsidRDefault="001856D0" w14:paraId="59F127B6" w14:textId="77777777">
            <w:pPr>
              <w:jc w:val="right"/>
            </w:pPr>
            <w:r>
              <w:t xml:space="preserve"> </w:t>
            </w:r>
          </w:p>
        </w:tc>
      </w:tr>
      <w:tr w:rsidR="000C60D4" w:rsidTr="00E7153D" w14:paraId="63EFDFC4" w14:textId="77777777">
        <w:tc>
          <w:tcPr>
            <w:tcW w:w="567" w:type="dxa"/>
          </w:tcPr>
          <w:p w:rsidR="000C60D4" w:rsidRDefault="001856D0" w14:paraId="3266DDCD" w14:textId="77777777">
            <w:r>
              <w:t>8</w:t>
            </w:r>
          </w:p>
        </w:tc>
        <w:tc>
          <w:tcPr>
            <w:tcW w:w="6521" w:type="dxa"/>
          </w:tcPr>
          <w:p w:rsidR="000C60D4" w:rsidRDefault="001856D0" w14:paraId="2F57D04C" w14:textId="0C927F69">
            <w:r>
              <w:t xml:space="preserve">Hoe wordt </w:t>
            </w:r>
            <w:r w:rsidR="009A3315">
              <w:t>he</w:t>
            </w:r>
            <w:r>
              <w:t>t feministische buitenlandbeleid toegepast?</w:t>
            </w:r>
          </w:p>
        </w:tc>
        <w:tc>
          <w:tcPr>
            <w:tcW w:w="850" w:type="dxa"/>
          </w:tcPr>
          <w:p w:rsidR="000C60D4" w:rsidRDefault="000C60D4" w14:paraId="56DED0BF" w14:textId="77777777">
            <w:pPr>
              <w:jc w:val="right"/>
            </w:pPr>
          </w:p>
        </w:tc>
        <w:tc>
          <w:tcPr>
            <w:tcW w:w="992" w:type="dxa"/>
          </w:tcPr>
          <w:p w:rsidR="000C60D4" w:rsidRDefault="000C60D4" w14:paraId="3CFB00C2" w14:textId="77777777">
            <w:pPr>
              <w:jc w:val="right"/>
            </w:pPr>
          </w:p>
        </w:tc>
        <w:tc>
          <w:tcPr>
            <w:tcW w:w="567" w:type="dxa"/>
            <w:tcBorders>
              <w:left w:val="nil"/>
            </w:tcBorders>
          </w:tcPr>
          <w:p w:rsidR="000C60D4" w:rsidRDefault="001856D0" w14:paraId="0458F65C" w14:textId="77777777">
            <w:pPr>
              <w:jc w:val="right"/>
            </w:pPr>
            <w:r>
              <w:t xml:space="preserve"> </w:t>
            </w:r>
          </w:p>
        </w:tc>
      </w:tr>
      <w:tr w:rsidR="000C60D4" w:rsidTr="00E7153D" w14:paraId="11DD12C0" w14:textId="77777777">
        <w:tc>
          <w:tcPr>
            <w:tcW w:w="567" w:type="dxa"/>
          </w:tcPr>
          <w:p w:rsidR="000C60D4" w:rsidRDefault="001856D0" w14:paraId="046852D3" w14:textId="77777777">
            <w:r>
              <w:t>9</w:t>
            </w:r>
          </w:p>
        </w:tc>
        <w:tc>
          <w:tcPr>
            <w:tcW w:w="6521" w:type="dxa"/>
          </w:tcPr>
          <w:p w:rsidR="000C60D4" w:rsidRDefault="001856D0" w14:paraId="313E1C5B" w14:textId="77777777">
            <w:r>
              <w:t>Is er geld voor uitgetrokken voor de uitvoering van het feministisch buitenlandbeleid?</w:t>
            </w:r>
          </w:p>
        </w:tc>
        <w:tc>
          <w:tcPr>
            <w:tcW w:w="850" w:type="dxa"/>
          </w:tcPr>
          <w:p w:rsidR="000C60D4" w:rsidRDefault="000C60D4" w14:paraId="36D28F46" w14:textId="77777777">
            <w:pPr>
              <w:jc w:val="right"/>
            </w:pPr>
          </w:p>
        </w:tc>
        <w:tc>
          <w:tcPr>
            <w:tcW w:w="992" w:type="dxa"/>
          </w:tcPr>
          <w:p w:rsidR="000C60D4" w:rsidRDefault="000C60D4" w14:paraId="46CF3D75" w14:textId="77777777">
            <w:pPr>
              <w:jc w:val="right"/>
            </w:pPr>
          </w:p>
        </w:tc>
        <w:tc>
          <w:tcPr>
            <w:tcW w:w="567" w:type="dxa"/>
            <w:tcBorders>
              <w:left w:val="nil"/>
            </w:tcBorders>
          </w:tcPr>
          <w:p w:rsidR="000C60D4" w:rsidRDefault="001856D0" w14:paraId="177580DB" w14:textId="77777777">
            <w:pPr>
              <w:jc w:val="right"/>
            </w:pPr>
            <w:r>
              <w:t xml:space="preserve"> </w:t>
            </w:r>
          </w:p>
        </w:tc>
      </w:tr>
      <w:tr w:rsidR="000C60D4" w:rsidTr="00E7153D" w14:paraId="44023264" w14:textId="77777777">
        <w:tc>
          <w:tcPr>
            <w:tcW w:w="567" w:type="dxa"/>
          </w:tcPr>
          <w:p w:rsidR="000C60D4" w:rsidRDefault="001856D0" w14:paraId="69250446" w14:textId="77777777">
            <w:r>
              <w:t>10</w:t>
            </w:r>
          </w:p>
        </w:tc>
        <w:tc>
          <w:tcPr>
            <w:tcW w:w="6521" w:type="dxa"/>
          </w:tcPr>
          <w:p w:rsidR="000C60D4" w:rsidRDefault="009A3315" w14:paraId="4C21D7EE" w14:textId="7B3A2DEE">
            <w:r>
              <w:t>Welke concrete steun geeft Nederland aan organisaties die zich inzetten voor vrouwenrechten?</w:t>
            </w:r>
          </w:p>
        </w:tc>
        <w:tc>
          <w:tcPr>
            <w:tcW w:w="850" w:type="dxa"/>
          </w:tcPr>
          <w:p w:rsidR="000C60D4" w:rsidRDefault="000C60D4" w14:paraId="4965B1E2" w14:textId="77777777">
            <w:pPr>
              <w:jc w:val="right"/>
            </w:pPr>
          </w:p>
        </w:tc>
        <w:tc>
          <w:tcPr>
            <w:tcW w:w="992" w:type="dxa"/>
          </w:tcPr>
          <w:p w:rsidR="000C60D4" w:rsidRDefault="000C60D4" w14:paraId="5D65FE92" w14:textId="77777777">
            <w:pPr>
              <w:jc w:val="right"/>
            </w:pPr>
          </w:p>
        </w:tc>
        <w:tc>
          <w:tcPr>
            <w:tcW w:w="567" w:type="dxa"/>
            <w:tcBorders>
              <w:left w:val="nil"/>
            </w:tcBorders>
          </w:tcPr>
          <w:p w:rsidR="000C60D4" w:rsidRDefault="001856D0" w14:paraId="2CE40E38" w14:textId="77777777">
            <w:pPr>
              <w:jc w:val="right"/>
            </w:pPr>
            <w:r>
              <w:t xml:space="preserve"> </w:t>
            </w:r>
          </w:p>
        </w:tc>
      </w:tr>
      <w:tr w:rsidR="000C60D4" w:rsidTr="00E7153D" w14:paraId="0F4FEB41" w14:textId="77777777">
        <w:tc>
          <w:tcPr>
            <w:tcW w:w="567" w:type="dxa"/>
          </w:tcPr>
          <w:p w:rsidR="000C60D4" w:rsidRDefault="001856D0" w14:paraId="2353FB13" w14:textId="77777777">
            <w:r>
              <w:t>11</w:t>
            </w:r>
          </w:p>
        </w:tc>
        <w:tc>
          <w:tcPr>
            <w:tcW w:w="6521" w:type="dxa"/>
          </w:tcPr>
          <w:p w:rsidR="000C60D4" w:rsidRDefault="009A3315" w14:paraId="67D3CC16" w14:textId="02010A90">
            <w:r>
              <w:t>Hoeveel producten uit de Westelijke Sahara zijn in 2025 in Nederland ingevoerd?</w:t>
            </w:r>
          </w:p>
        </w:tc>
        <w:tc>
          <w:tcPr>
            <w:tcW w:w="850" w:type="dxa"/>
          </w:tcPr>
          <w:p w:rsidR="000C60D4" w:rsidRDefault="000C60D4" w14:paraId="43494D12" w14:textId="77777777">
            <w:pPr>
              <w:jc w:val="right"/>
            </w:pPr>
          </w:p>
        </w:tc>
        <w:tc>
          <w:tcPr>
            <w:tcW w:w="992" w:type="dxa"/>
          </w:tcPr>
          <w:p w:rsidR="000C60D4" w:rsidRDefault="000C60D4" w14:paraId="6E1E86A6" w14:textId="77777777">
            <w:pPr>
              <w:jc w:val="right"/>
            </w:pPr>
          </w:p>
        </w:tc>
        <w:tc>
          <w:tcPr>
            <w:tcW w:w="567" w:type="dxa"/>
            <w:tcBorders>
              <w:left w:val="nil"/>
            </w:tcBorders>
          </w:tcPr>
          <w:p w:rsidR="000C60D4" w:rsidRDefault="001856D0" w14:paraId="242089B7" w14:textId="77777777">
            <w:pPr>
              <w:jc w:val="right"/>
            </w:pPr>
            <w:r>
              <w:t xml:space="preserve"> </w:t>
            </w:r>
          </w:p>
        </w:tc>
      </w:tr>
      <w:tr w:rsidR="000C60D4" w:rsidTr="00E7153D" w14:paraId="26BF8126" w14:textId="77777777">
        <w:tc>
          <w:tcPr>
            <w:tcW w:w="567" w:type="dxa"/>
          </w:tcPr>
          <w:p w:rsidR="000C60D4" w:rsidRDefault="001856D0" w14:paraId="0800D1D1" w14:textId="77777777">
            <w:r>
              <w:t>12</w:t>
            </w:r>
          </w:p>
        </w:tc>
        <w:tc>
          <w:tcPr>
            <w:tcW w:w="6521" w:type="dxa"/>
          </w:tcPr>
          <w:p w:rsidR="000C60D4" w:rsidRDefault="001856D0" w14:paraId="227DF10E" w14:textId="77777777">
            <w:r>
              <w:t>Aan hoeveel mensenrechtenverdedigers heeft het kabinet de afgelopen vijf jaar, uitgesplitst per jaar, multi-entryvisa toegekend, en uit welke landen kwamen die?</w:t>
            </w:r>
          </w:p>
        </w:tc>
        <w:tc>
          <w:tcPr>
            <w:tcW w:w="850" w:type="dxa"/>
          </w:tcPr>
          <w:p w:rsidR="000C60D4" w:rsidRDefault="000C60D4" w14:paraId="54956D6B" w14:textId="77777777">
            <w:pPr>
              <w:jc w:val="right"/>
            </w:pPr>
          </w:p>
        </w:tc>
        <w:tc>
          <w:tcPr>
            <w:tcW w:w="992" w:type="dxa"/>
          </w:tcPr>
          <w:p w:rsidR="000C60D4" w:rsidRDefault="000C60D4" w14:paraId="039378B8" w14:textId="77777777">
            <w:pPr>
              <w:jc w:val="right"/>
            </w:pPr>
          </w:p>
        </w:tc>
        <w:tc>
          <w:tcPr>
            <w:tcW w:w="567" w:type="dxa"/>
            <w:tcBorders>
              <w:left w:val="nil"/>
            </w:tcBorders>
          </w:tcPr>
          <w:p w:rsidR="000C60D4" w:rsidRDefault="001856D0" w14:paraId="4B8ACBF6" w14:textId="77777777">
            <w:pPr>
              <w:jc w:val="right"/>
            </w:pPr>
            <w:r>
              <w:t xml:space="preserve"> </w:t>
            </w:r>
          </w:p>
        </w:tc>
      </w:tr>
      <w:tr w:rsidR="000C60D4" w:rsidTr="00E7153D" w14:paraId="5BF219EB" w14:textId="77777777">
        <w:tc>
          <w:tcPr>
            <w:tcW w:w="567" w:type="dxa"/>
          </w:tcPr>
          <w:p w:rsidR="000C60D4" w:rsidRDefault="001856D0" w14:paraId="1BCA4E0C" w14:textId="77777777">
            <w:r>
              <w:t>13</w:t>
            </w:r>
          </w:p>
        </w:tc>
        <w:tc>
          <w:tcPr>
            <w:tcW w:w="6521" w:type="dxa"/>
          </w:tcPr>
          <w:p w:rsidR="000C60D4" w:rsidRDefault="001856D0" w14:paraId="3B20E186" w14:textId="77777777">
            <w:r>
              <w:t>Wat zijn de budgettaire gevolgen van de Israëlische tegenmaatregelen jegens Nederland (zoals het intrekken van de diplomatieke status van Nederlandse diplomaten in Ramallah) voor de begroting van het ministerie van Buitenlandse Zaken?</w:t>
            </w:r>
          </w:p>
        </w:tc>
        <w:tc>
          <w:tcPr>
            <w:tcW w:w="850" w:type="dxa"/>
          </w:tcPr>
          <w:p w:rsidR="000C60D4" w:rsidRDefault="000C60D4" w14:paraId="7778B03C" w14:textId="77777777">
            <w:pPr>
              <w:jc w:val="right"/>
            </w:pPr>
          </w:p>
        </w:tc>
        <w:tc>
          <w:tcPr>
            <w:tcW w:w="992" w:type="dxa"/>
          </w:tcPr>
          <w:p w:rsidR="000C60D4" w:rsidRDefault="001856D0" w14:paraId="6C0DF6D7" w14:textId="77777777">
            <w:pPr>
              <w:jc w:val="right"/>
            </w:pPr>
            <w:r>
              <w:t>10</w:t>
            </w:r>
          </w:p>
        </w:tc>
        <w:tc>
          <w:tcPr>
            <w:tcW w:w="567" w:type="dxa"/>
            <w:tcBorders>
              <w:left w:val="nil"/>
            </w:tcBorders>
          </w:tcPr>
          <w:p w:rsidR="000C60D4" w:rsidRDefault="001856D0" w14:paraId="6EC3787C" w14:textId="77777777">
            <w:pPr>
              <w:jc w:val="right"/>
            </w:pPr>
            <w:r>
              <w:t xml:space="preserve"> </w:t>
            </w:r>
          </w:p>
        </w:tc>
      </w:tr>
      <w:tr w:rsidR="000C60D4" w:rsidTr="00E7153D" w14:paraId="2AFA0E8E" w14:textId="77777777">
        <w:tc>
          <w:tcPr>
            <w:tcW w:w="567" w:type="dxa"/>
          </w:tcPr>
          <w:p w:rsidR="000C60D4" w:rsidRDefault="001856D0" w14:paraId="71D9235C" w14:textId="77777777">
            <w:r>
              <w:t>14</w:t>
            </w:r>
          </w:p>
        </w:tc>
        <w:tc>
          <w:tcPr>
            <w:tcW w:w="6521" w:type="dxa"/>
          </w:tcPr>
          <w:p w:rsidR="000C60D4" w:rsidRDefault="001856D0" w14:paraId="322E7C34" w14:textId="77777777">
            <w:r>
              <w:t xml:space="preserve">Hoeveel Nederlandse diplomaten waren er voor de Israëlische tegenmaatregelen naar aanleiding van de Nederlandse handelsboycot gestationeerd op de </w:t>
            </w:r>
            <w:r>
              <w:lastRenderedPageBreak/>
              <w:t>Nederlandse vertegenwoordiging in Ramallah?</w:t>
            </w:r>
          </w:p>
        </w:tc>
        <w:tc>
          <w:tcPr>
            <w:tcW w:w="850" w:type="dxa"/>
          </w:tcPr>
          <w:p w:rsidR="000C60D4" w:rsidRDefault="000C60D4" w14:paraId="3C5FB36D" w14:textId="77777777">
            <w:pPr>
              <w:jc w:val="right"/>
            </w:pPr>
          </w:p>
        </w:tc>
        <w:tc>
          <w:tcPr>
            <w:tcW w:w="992" w:type="dxa"/>
          </w:tcPr>
          <w:p w:rsidR="000C60D4" w:rsidRDefault="001856D0" w14:paraId="3E7342F3" w14:textId="77777777">
            <w:pPr>
              <w:jc w:val="right"/>
            </w:pPr>
            <w:r>
              <w:t>10</w:t>
            </w:r>
          </w:p>
        </w:tc>
        <w:tc>
          <w:tcPr>
            <w:tcW w:w="567" w:type="dxa"/>
            <w:tcBorders>
              <w:left w:val="nil"/>
            </w:tcBorders>
          </w:tcPr>
          <w:p w:rsidR="000C60D4" w:rsidRDefault="001856D0" w14:paraId="66DC42C3" w14:textId="77777777">
            <w:pPr>
              <w:jc w:val="right"/>
            </w:pPr>
            <w:r>
              <w:t xml:space="preserve"> </w:t>
            </w:r>
          </w:p>
        </w:tc>
      </w:tr>
      <w:tr w:rsidR="000C60D4" w:rsidTr="00E7153D" w14:paraId="4BF86919" w14:textId="77777777">
        <w:tc>
          <w:tcPr>
            <w:tcW w:w="567" w:type="dxa"/>
          </w:tcPr>
          <w:p w:rsidR="000C60D4" w:rsidRDefault="001856D0" w14:paraId="560D1DA6" w14:textId="77777777">
            <w:r>
              <w:t>15</w:t>
            </w:r>
          </w:p>
        </w:tc>
        <w:tc>
          <w:tcPr>
            <w:tcW w:w="6521" w:type="dxa"/>
          </w:tcPr>
          <w:p w:rsidR="000C60D4" w:rsidRDefault="001856D0" w14:paraId="50374EC2" w14:textId="77777777">
            <w:r>
              <w:t>Heeft het defensiepact van Turkije met Pakistan en Saoedi-Arabië invloed op de wijze waarop Nederland op het gebied van defensie (en de defensie-industrie) voornemens is samen te werken met Turkije?</w:t>
            </w:r>
          </w:p>
        </w:tc>
        <w:tc>
          <w:tcPr>
            <w:tcW w:w="850" w:type="dxa"/>
          </w:tcPr>
          <w:p w:rsidR="000C60D4" w:rsidRDefault="000C60D4" w14:paraId="74D54011" w14:textId="77777777">
            <w:pPr>
              <w:jc w:val="right"/>
            </w:pPr>
          </w:p>
        </w:tc>
        <w:tc>
          <w:tcPr>
            <w:tcW w:w="992" w:type="dxa"/>
          </w:tcPr>
          <w:p w:rsidR="000C60D4" w:rsidRDefault="001856D0" w14:paraId="3407B2FA" w14:textId="77777777">
            <w:pPr>
              <w:jc w:val="right"/>
            </w:pPr>
            <w:r>
              <w:t>10</w:t>
            </w:r>
          </w:p>
        </w:tc>
        <w:tc>
          <w:tcPr>
            <w:tcW w:w="567" w:type="dxa"/>
            <w:tcBorders>
              <w:left w:val="nil"/>
            </w:tcBorders>
          </w:tcPr>
          <w:p w:rsidR="000C60D4" w:rsidRDefault="001856D0" w14:paraId="266A02C1" w14:textId="77777777">
            <w:pPr>
              <w:jc w:val="right"/>
            </w:pPr>
            <w:r>
              <w:t xml:space="preserve"> </w:t>
            </w:r>
          </w:p>
        </w:tc>
      </w:tr>
      <w:tr w:rsidR="000C60D4" w:rsidTr="00E7153D" w14:paraId="451E97B5" w14:textId="77777777">
        <w:tc>
          <w:tcPr>
            <w:tcW w:w="567" w:type="dxa"/>
          </w:tcPr>
          <w:p w:rsidR="000C60D4" w:rsidRDefault="001856D0" w14:paraId="13E4CCC3" w14:textId="77777777">
            <w:r>
              <w:t>16</w:t>
            </w:r>
          </w:p>
        </w:tc>
        <w:tc>
          <w:tcPr>
            <w:tcW w:w="6521" w:type="dxa"/>
          </w:tcPr>
          <w:p w:rsidR="000C60D4" w:rsidRDefault="001856D0" w14:paraId="4B8FFECD" w14:textId="77777777">
            <w:r>
              <w:t>Hoe veel gesprekken zijn er dit jaar door rijksambtenaren en/of bewindspersonen gevoerd met Booking.com? Hoeveel van deze gesprekken gingen ook over de activiteiten van Booking.com in de illegale nederzettingen in het bezette Palestijnse gebied?</w:t>
            </w:r>
          </w:p>
        </w:tc>
        <w:tc>
          <w:tcPr>
            <w:tcW w:w="850" w:type="dxa"/>
          </w:tcPr>
          <w:p w:rsidR="000C60D4" w:rsidRDefault="000C60D4" w14:paraId="6E2ECD85" w14:textId="77777777">
            <w:pPr>
              <w:jc w:val="right"/>
            </w:pPr>
          </w:p>
        </w:tc>
        <w:tc>
          <w:tcPr>
            <w:tcW w:w="992" w:type="dxa"/>
          </w:tcPr>
          <w:p w:rsidR="000C60D4" w:rsidRDefault="001856D0" w14:paraId="148F595C" w14:textId="77777777">
            <w:pPr>
              <w:jc w:val="right"/>
            </w:pPr>
            <w:r>
              <w:t>10</w:t>
            </w:r>
          </w:p>
        </w:tc>
        <w:tc>
          <w:tcPr>
            <w:tcW w:w="567" w:type="dxa"/>
            <w:tcBorders>
              <w:left w:val="nil"/>
            </w:tcBorders>
          </w:tcPr>
          <w:p w:rsidR="000C60D4" w:rsidRDefault="001856D0" w14:paraId="5A63E394" w14:textId="77777777">
            <w:pPr>
              <w:jc w:val="right"/>
            </w:pPr>
            <w:r>
              <w:t xml:space="preserve"> </w:t>
            </w:r>
          </w:p>
        </w:tc>
      </w:tr>
      <w:tr w:rsidR="000C60D4" w:rsidTr="00E7153D" w14:paraId="0D5F88DF" w14:textId="77777777">
        <w:tc>
          <w:tcPr>
            <w:tcW w:w="567" w:type="dxa"/>
          </w:tcPr>
          <w:p w:rsidR="000C60D4" w:rsidRDefault="001856D0" w14:paraId="41AEC6A8" w14:textId="77777777">
            <w:r>
              <w:t>17</w:t>
            </w:r>
          </w:p>
        </w:tc>
        <w:tc>
          <w:tcPr>
            <w:tcW w:w="6521" w:type="dxa"/>
          </w:tcPr>
          <w:p w:rsidR="000C60D4" w:rsidRDefault="001856D0" w14:paraId="6907F4F1" w14:textId="77777777">
            <w:r>
              <w:t>Met hoe veel Nederlandse bedrijven is er gesproken om deze te ontmoedigen om zaken te doen in/met (bedrijven/financiële instellingen gevestigd in) onrechtmatige Israëlische nederzettingen of om zaken te doen die bijdragen aan het in stand houden van de bezetting? Hoe veel gesprekken zijn er gevoerd? In welke sectoren zijn deze bedrijven actief?</w:t>
            </w:r>
          </w:p>
        </w:tc>
        <w:tc>
          <w:tcPr>
            <w:tcW w:w="850" w:type="dxa"/>
          </w:tcPr>
          <w:p w:rsidR="000C60D4" w:rsidRDefault="000C60D4" w14:paraId="714CC08D" w14:textId="77777777">
            <w:pPr>
              <w:jc w:val="right"/>
            </w:pPr>
          </w:p>
        </w:tc>
        <w:tc>
          <w:tcPr>
            <w:tcW w:w="992" w:type="dxa"/>
          </w:tcPr>
          <w:p w:rsidR="000C60D4" w:rsidRDefault="001856D0" w14:paraId="2883DCDB" w14:textId="77777777">
            <w:pPr>
              <w:jc w:val="right"/>
            </w:pPr>
            <w:r>
              <w:t>10</w:t>
            </w:r>
          </w:p>
        </w:tc>
        <w:tc>
          <w:tcPr>
            <w:tcW w:w="567" w:type="dxa"/>
            <w:tcBorders>
              <w:left w:val="nil"/>
            </w:tcBorders>
          </w:tcPr>
          <w:p w:rsidR="000C60D4" w:rsidRDefault="001856D0" w14:paraId="65BC8C4E" w14:textId="77777777">
            <w:pPr>
              <w:jc w:val="right"/>
            </w:pPr>
            <w:r>
              <w:t xml:space="preserve"> </w:t>
            </w:r>
          </w:p>
        </w:tc>
      </w:tr>
      <w:tr w:rsidR="000C60D4" w:rsidTr="00E7153D" w14:paraId="0916D9F9" w14:textId="77777777">
        <w:tc>
          <w:tcPr>
            <w:tcW w:w="567" w:type="dxa"/>
          </w:tcPr>
          <w:p w:rsidR="000C60D4" w:rsidRDefault="001856D0" w14:paraId="25128225" w14:textId="77777777">
            <w:r>
              <w:t>18</w:t>
            </w:r>
          </w:p>
        </w:tc>
        <w:tc>
          <w:tcPr>
            <w:tcW w:w="6521" w:type="dxa"/>
          </w:tcPr>
          <w:p w:rsidR="000C60D4" w:rsidRDefault="001856D0" w14:paraId="52178295" w14:textId="77777777">
            <w:r>
              <w:t>Kunt u aangeven welke concrete maatregelen in 2027 vallen onder de in de begroting genoemde “combinatie van dialoog en druk” richting de Israëlische regering en per maatregel aangeven welk doel daarmee wordt nagestreefd?</w:t>
            </w:r>
          </w:p>
        </w:tc>
        <w:tc>
          <w:tcPr>
            <w:tcW w:w="850" w:type="dxa"/>
          </w:tcPr>
          <w:p w:rsidR="000C60D4" w:rsidRDefault="000C60D4" w14:paraId="6AF9705C" w14:textId="77777777">
            <w:pPr>
              <w:jc w:val="right"/>
            </w:pPr>
          </w:p>
        </w:tc>
        <w:tc>
          <w:tcPr>
            <w:tcW w:w="992" w:type="dxa"/>
          </w:tcPr>
          <w:p w:rsidR="000C60D4" w:rsidRDefault="001856D0" w14:paraId="7E585847" w14:textId="77777777">
            <w:pPr>
              <w:jc w:val="right"/>
            </w:pPr>
            <w:r>
              <w:t>10</w:t>
            </w:r>
          </w:p>
        </w:tc>
        <w:tc>
          <w:tcPr>
            <w:tcW w:w="567" w:type="dxa"/>
            <w:tcBorders>
              <w:left w:val="nil"/>
            </w:tcBorders>
          </w:tcPr>
          <w:p w:rsidR="000C60D4" w:rsidRDefault="001856D0" w14:paraId="1E3F9A80" w14:textId="77777777">
            <w:pPr>
              <w:jc w:val="right"/>
            </w:pPr>
            <w:r>
              <w:t xml:space="preserve"> </w:t>
            </w:r>
          </w:p>
        </w:tc>
      </w:tr>
      <w:tr w:rsidR="000C60D4" w:rsidTr="00E7153D" w14:paraId="6AA6E804" w14:textId="77777777">
        <w:tc>
          <w:tcPr>
            <w:tcW w:w="567" w:type="dxa"/>
          </w:tcPr>
          <w:p w:rsidR="000C60D4" w:rsidRDefault="001856D0" w14:paraId="4CB4E525" w14:textId="77777777">
            <w:r>
              <w:t>19</w:t>
            </w:r>
          </w:p>
        </w:tc>
        <w:tc>
          <w:tcPr>
            <w:tcW w:w="6521" w:type="dxa"/>
          </w:tcPr>
          <w:p w:rsidR="000C60D4" w:rsidRDefault="001856D0" w14:paraId="52C7A56A" w14:textId="77777777">
            <w:r>
              <w:t>Welke concrete doelstellingen en beoogde resultaten hanteert de regering in 2027 voor haar inzet tegen kolonistengeweld en de uitbreiding van onrechtmatige Israëlische nederzettingen?</w:t>
            </w:r>
          </w:p>
        </w:tc>
        <w:tc>
          <w:tcPr>
            <w:tcW w:w="850" w:type="dxa"/>
          </w:tcPr>
          <w:p w:rsidR="000C60D4" w:rsidRDefault="000C60D4" w14:paraId="5021BFB4" w14:textId="77777777">
            <w:pPr>
              <w:jc w:val="right"/>
            </w:pPr>
          </w:p>
        </w:tc>
        <w:tc>
          <w:tcPr>
            <w:tcW w:w="992" w:type="dxa"/>
          </w:tcPr>
          <w:p w:rsidR="000C60D4" w:rsidRDefault="001856D0" w14:paraId="39C44152" w14:textId="77777777">
            <w:pPr>
              <w:jc w:val="right"/>
            </w:pPr>
            <w:r>
              <w:t>10</w:t>
            </w:r>
          </w:p>
        </w:tc>
        <w:tc>
          <w:tcPr>
            <w:tcW w:w="567" w:type="dxa"/>
            <w:tcBorders>
              <w:left w:val="nil"/>
            </w:tcBorders>
          </w:tcPr>
          <w:p w:rsidR="000C60D4" w:rsidRDefault="001856D0" w14:paraId="390AB3F7" w14:textId="77777777">
            <w:pPr>
              <w:jc w:val="right"/>
            </w:pPr>
            <w:r>
              <w:t xml:space="preserve"> </w:t>
            </w:r>
          </w:p>
        </w:tc>
      </w:tr>
      <w:tr w:rsidR="000C60D4" w:rsidTr="00E7153D" w14:paraId="41F75564" w14:textId="77777777">
        <w:tc>
          <w:tcPr>
            <w:tcW w:w="567" w:type="dxa"/>
          </w:tcPr>
          <w:p w:rsidR="000C60D4" w:rsidRDefault="001856D0" w14:paraId="201FC0C4" w14:textId="77777777">
            <w:r>
              <w:t>20</w:t>
            </w:r>
          </w:p>
        </w:tc>
        <w:tc>
          <w:tcPr>
            <w:tcW w:w="6521" w:type="dxa"/>
          </w:tcPr>
          <w:p w:rsidR="000C60D4" w:rsidRDefault="001856D0" w14:paraId="7D32D479" w14:textId="77777777">
            <w:r>
              <w:t>Kunt u aangeven waarom in de beleidsprioriteiten voor 2027 bij Israël expliciet wordt gesproken over kolonistengeweld en de uitbreiding van illegale nederzettingen, maar niet afzonderlijk over de Nederlandse inzet ten aanzien van mogelijke schendingen van het internationaal humanitair recht in Gaza?</w:t>
            </w:r>
          </w:p>
        </w:tc>
        <w:tc>
          <w:tcPr>
            <w:tcW w:w="850" w:type="dxa"/>
          </w:tcPr>
          <w:p w:rsidR="000C60D4" w:rsidRDefault="000C60D4" w14:paraId="220E2BC8" w14:textId="77777777">
            <w:pPr>
              <w:jc w:val="right"/>
            </w:pPr>
          </w:p>
        </w:tc>
        <w:tc>
          <w:tcPr>
            <w:tcW w:w="992" w:type="dxa"/>
          </w:tcPr>
          <w:p w:rsidR="000C60D4" w:rsidRDefault="001856D0" w14:paraId="14B25B05" w14:textId="77777777">
            <w:pPr>
              <w:jc w:val="right"/>
            </w:pPr>
            <w:r>
              <w:t>10</w:t>
            </w:r>
          </w:p>
        </w:tc>
        <w:tc>
          <w:tcPr>
            <w:tcW w:w="567" w:type="dxa"/>
            <w:tcBorders>
              <w:left w:val="nil"/>
            </w:tcBorders>
          </w:tcPr>
          <w:p w:rsidR="000C60D4" w:rsidRDefault="001856D0" w14:paraId="195A8D9C" w14:textId="77777777">
            <w:pPr>
              <w:jc w:val="right"/>
            </w:pPr>
            <w:r>
              <w:t xml:space="preserve"> </w:t>
            </w:r>
          </w:p>
        </w:tc>
      </w:tr>
      <w:tr w:rsidR="000C60D4" w:rsidTr="00E7153D" w14:paraId="4B5101F2" w14:textId="77777777">
        <w:tc>
          <w:tcPr>
            <w:tcW w:w="567" w:type="dxa"/>
          </w:tcPr>
          <w:p w:rsidR="000C60D4" w:rsidRDefault="001856D0" w14:paraId="4893AE40" w14:textId="77777777">
            <w:r>
              <w:t>21</w:t>
            </w:r>
          </w:p>
        </w:tc>
        <w:tc>
          <w:tcPr>
            <w:tcW w:w="6521" w:type="dxa"/>
          </w:tcPr>
          <w:p w:rsidR="000C60D4" w:rsidRDefault="001856D0" w14:paraId="6490ADAE" w14:textId="77777777">
            <w:r>
              <w:t>Welke beleidsmatige en uitvoeringsmiddelen zijn in 2027 gereserveerd voor de invoering, uitvoering en handhaving van het aangekondigde nationale verbod op handel in goederen afkomstig uit onrechtmatige Israëlische nederzettingen, en onder welk begrotingsartikel zijn deze middelen opgenomen?</w:t>
            </w:r>
          </w:p>
        </w:tc>
        <w:tc>
          <w:tcPr>
            <w:tcW w:w="850" w:type="dxa"/>
          </w:tcPr>
          <w:p w:rsidR="000C60D4" w:rsidRDefault="000C60D4" w14:paraId="1D63E3A6" w14:textId="77777777">
            <w:pPr>
              <w:jc w:val="right"/>
            </w:pPr>
          </w:p>
        </w:tc>
        <w:tc>
          <w:tcPr>
            <w:tcW w:w="992" w:type="dxa"/>
          </w:tcPr>
          <w:p w:rsidR="000C60D4" w:rsidRDefault="001856D0" w14:paraId="1C211F50" w14:textId="77777777">
            <w:pPr>
              <w:jc w:val="right"/>
            </w:pPr>
            <w:r>
              <w:t>10</w:t>
            </w:r>
          </w:p>
        </w:tc>
        <w:tc>
          <w:tcPr>
            <w:tcW w:w="567" w:type="dxa"/>
            <w:tcBorders>
              <w:left w:val="nil"/>
            </w:tcBorders>
          </w:tcPr>
          <w:p w:rsidR="000C60D4" w:rsidRDefault="001856D0" w14:paraId="3DBB08E5" w14:textId="77777777">
            <w:pPr>
              <w:jc w:val="right"/>
            </w:pPr>
            <w:r>
              <w:t xml:space="preserve"> </w:t>
            </w:r>
          </w:p>
        </w:tc>
      </w:tr>
      <w:tr w:rsidR="000C60D4" w:rsidTr="00E7153D" w14:paraId="7C73FAE7" w14:textId="77777777">
        <w:tc>
          <w:tcPr>
            <w:tcW w:w="567" w:type="dxa"/>
          </w:tcPr>
          <w:p w:rsidR="000C60D4" w:rsidRDefault="001856D0" w14:paraId="7DC48910" w14:textId="77777777">
            <w:r>
              <w:t>22</w:t>
            </w:r>
          </w:p>
        </w:tc>
        <w:tc>
          <w:tcPr>
            <w:tcW w:w="6521" w:type="dxa"/>
          </w:tcPr>
          <w:p w:rsidR="000C60D4" w:rsidRDefault="001856D0" w14:paraId="77CB1715" w14:textId="77777777">
            <w:r>
              <w:t>Met welke Afrikaanse landen is Nederland gelijkgezind als het gaat om thema’s zoals mensenrechten en gendergelijkheid? Kunt u dat toelichten?</w:t>
            </w:r>
          </w:p>
        </w:tc>
        <w:tc>
          <w:tcPr>
            <w:tcW w:w="850" w:type="dxa"/>
          </w:tcPr>
          <w:p w:rsidR="000C60D4" w:rsidRDefault="000C60D4" w14:paraId="45416C9A" w14:textId="77777777">
            <w:pPr>
              <w:jc w:val="right"/>
            </w:pPr>
          </w:p>
        </w:tc>
        <w:tc>
          <w:tcPr>
            <w:tcW w:w="992" w:type="dxa"/>
          </w:tcPr>
          <w:p w:rsidR="000C60D4" w:rsidRDefault="001856D0" w14:paraId="79F0200A" w14:textId="77777777">
            <w:pPr>
              <w:jc w:val="right"/>
            </w:pPr>
            <w:r>
              <w:t>11</w:t>
            </w:r>
          </w:p>
        </w:tc>
        <w:tc>
          <w:tcPr>
            <w:tcW w:w="567" w:type="dxa"/>
            <w:tcBorders>
              <w:left w:val="nil"/>
            </w:tcBorders>
          </w:tcPr>
          <w:p w:rsidR="000C60D4" w:rsidRDefault="001856D0" w14:paraId="0C0A2682" w14:textId="77777777">
            <w:pPr>
              <w:jc w:val="right"/>
            </w:pPr>
            <w:r>
              <w:t xml:space="preserve"> </w:t>
            </w:r>
          </w:p>
        </w:tc>
      </w:tr>
      <w:tr w:rsidR="000C60D4" w:rsidTr="00E7153D" w14:paraId="4D4CA0DB" w14:textId="77777777">
        <w:tc>
          <w:tcPr>
            <w:tcW w:w="567" w:type="dxa"/>
          </w:tcPr>
          <w:p w:rsidR="000C60D4" w:rsidRDefault="001856D0" w14:paraId="086D5A2C" w14:textId="77777777">
            <w:r>
              <w:t>23</w:t>
            </w:r>
          </w:p>
        </w:tc>
        <w:tc>
          <w:tcPr>
            <w:tcW w:w="6521" w:type="dxa"/>
          </w:tcPr>
          <w:p w:rsidR="000C60D4" w:rsidRDefault="001856D0" w14:paraId="6628ECF9" w14:textId="77777777">
            <w:r>
              <w:t>Waarom steunt Nederland een permanente vertegenwoordiging van Afrika in een hervormde Veiligheidsraad, terwijl het democratisch tekort juist in Afrika zorgwekkend is? Hoe helpt de opname van gebrekkige Afrikaanse democratieën en/of autoritaire landen in de Veiligheidsraad de internationale rechtsorde?</w:t>
            </w:r>
          </w:p>
        </w:tc>
        <w:tc>
          <w:tcPr>
            <w:tcW w:w="850" w:type="dxa"/>
          </w:tcPr>
          <w:p w:rsidR="000C60D4" w:rsidRDefault="000C60D4" w14:paraId="4B1805FE" w14:textId="77777777">
            <w:pPr>
              <w:jc w:val="right"/>
            </w:pPr>
          </w:p>
        </w:tc>
        <w:tc>
          <w:tcPr>
            <w:tcW w:w="992" w:type="dxa"/>
          </w:tcPr>
          <w:p w:rsidR="000C60D4" w:rsidRDefault="001856D0" w14:paraId="73AAAC93" w14:textId="77777777">
            <w:pPr>
              <w:jc w:val="right"/>
            </w:pPr>
            <w:r>
              <w:t>12</w:t>
            </w:r>
          </w:p>
        </w:tc>
        <w:tc>
          <w:tcPr>
            <w:tcW w:w="567" w:type="dxa"/>
            <w:tcBorders>
              <w:left w:val="nil"/>
            </w:tcBorders>
          </w:tcPr>
          <w:p w:rsidR="000C60D4" w:rsidRDefault="001856D0" w14:paraId="75AB724B" w14:textId="77777777">
            <w:pPr>
              <w:jc w:val="right"/>
            </w:pPr>
            <w:r>
              <w:t xml:space="preserve"> </w:t>
            </w:r>
          </w:p>
        </w:tc>
      </w:tr>
      <w:tr w:rsidR="000C60D4" w:rsidTr="00E7153D" w14:paraId="1C6007CB" w14:textId="77777777">
        <w:tc>
          <w:tcPr>
            <w:tcW w:w="567" w:type="dxa"/>
          </w:tcPr>
          <w:p w:rsidR="000C60D4" w:rsidRDefault="001856D0" w14:paraId="0FC3C3E8" w14:textId="77777777">
            <w:r>
              <w:t>24</w:t>
            </w:r>
          </w:p>
        </w:tc>
        <w:tc>
          <w:tcPr>
            <w:tcW w:w="6521" w:type="dxa"/>
          </w:tcPr>
          <w:p w:rsidR="000C60D4" w:rsidRDefault="001856D0" w14:paraId="643F66A8" w14:textId="77777777">
            <w:r>
              <w:t>Hoe kan het dat in de toelichting staat dat Marokko een stabiele democratie is, terwijl de macht vooral bij de niet-gekozen koning ligt?</w:t>
            </w:r>
          </w:p>
        </w:tc>
        <w:tc>
          <w:tcPr>
            <w:tcW w:w="850" w:type="dxa"/>
          </w:tcPr>
          <w:p w:rsidR="000C60D4" w:rsidRDefault="000C60D4" w14:paraId="6F5230E4" w14:textId="77777777">
            <w:pPr>
              <w:jc w:val="right"/>
            </w:pPr>
          </w:p>
        </w:tc>
        <w:tc>
          <w:tcPr>
            <w:tcW w:w="992" w:type="dxa"/>
          </w:tcPr>
          <w:p w:rsidR="000C60D4" w:rsidRDefault="001856D0" w14:paraId="3F2A9051" w14:textId="77777777">
            <w:pPr>
              <w:jc w:val="right"/>
            </w:pPr>
            <w:r>
              <w:t>14</w:t>
            </w:r>
          </w:p>
        </w:tc>
        <w:tc>
          <w:tcPr>
            <w:tcW w:w="567" w:type="dxa"/>
            <w:tcBorders>
              <w:left w:val="nil"/>
            </w:tcBorders>
          </w:tcPr>
          <w:p w:rsidR="000C60D4" w:rsidRDefault="001856D0" w14:paraId="5EEF4612" w14:textId="77777777">
            <w:pPr>
              <w:jc w:val="right"/>
            </w:pPr>
            <w:r>
              <w:t xml:space="preserve"> </w:t>
            </w:r>
          </w:p>
        </w:tc>
      </w:tr>
      <w:tr w:rsidR="000C60D4" w:rsidTr="00E7153D" w14:paraId="5C88A75D" w14:textId="77777777">
        <w:tc>
          <w:tcPr>
            <w:tcW w:w="567" w:type="dxa"/>
          </w:tcPr>
          <w:p w:rsidR="000C60D4" w:rsidRDefault="001856D0" w14:paraId="2B17B5C3" w14:textId="77777777">
            <w:r>
              <w:t>25</w:t>
            </w:r>
          </w:p>
        </w:tc>
        <w:tc>
          <w:tcPr>
            <w:tcW w:w="6521" w:type="dxa"/>
          </w:tcPr>
          <w:p w:rsidR="000C60D4" w:rsidRDefault="001856D0" w14:paraId="47A4CA76" w14:textId="77777777">
            <w:r>
              <w:t>Bent u, in tegenstelling tot uw ambtsvoorganger, bereid om rapport-Drooglever over de integratie van West-Papoea in Indonesië in ontvangst te nemen?</w:t>
            </w:r>
          </w:p>
        </w:tc>
        <w:tc>
          <w:tcPr>
            <w:tcW w:w="850" w:type="dxa"/>
          </w:tcPr>
          <w:p w:rsidR="000C60D4" w:rsidRDefault="000C60D4" w14:paraId="17F7FBCB" w14:textId="77777777">
            <w:pPr>
              <w:jc w:val="right"/>
            </w:pPr>
          </w:p>
        </w:tc>
        <w:tc>
          <w:tcPr>
            <w:tcW w:w="992" w:type="dxa"/>
          </w:tcPr>
          <w:p w:rsidR="000C60D4" w:rsidRDefault="001856D0" w14:paraId="1F8355F1" w14:textId="77777777">
            <w:pPr>
              <w:jc w:val="right"/>
            </w:pPr>
            <w:r>
              <w:t>14</w:t>
            </w:r>
          </w:p>
        </w:tc>
        <w:tc>
          <w:tcPr>
            <w:tcW w:w="567" w:type="dxa"/>
            <w:tcBorders>
              <w:left w:val="nil"/>
            </w:tcBorders>
          </w:tcPr>
          <w:p w:rsidR="000C60D4" w:rsidRDefault="001856D0" w14:paraId="0C84C510" w14:textId="77777777">
            <w:pPr>
              <w:jc w:val="right"/>
            </w:pPr>
            <w:r>
              <w:t xml:space="preserve"> </w:t>
            </w:r>
          </w:p>
        </w:tc>
      </w:tr>
      <w:tr w:rsidR="000C60D4" w:rsidTr="00E7153D" w14:paraId="0F0791BC" w14:textId="77777777">
        <w:tc>
          <w:tcPr>
            <w:tcW w:w="567" w:type="dxa"/>
          </w:tcPr>
          <w:p w:rsidR="000C60D4" w:rsidRDefault="001856D0" w14:paraId="01898F9A" w14:textId="77777777">
            <w:r>
              <w:t>26</w:t>
            </w:r>
          </w:p>
        </w:tc>
        <w:tc>
          <w:tcPr>
            <w:tcW w:w="6521" w:type="dxa"/>
          </w:tcPr>
          <w:p w:rsidR="000C60D4" w:rsidRDefault="001856D0" w14:paraId="1556C13E" w14:textId="77777777">
            <w:r>
              <w:t>Op welke manier geeft u uitvoering aan de aangenomen motie-Ceder over de Europese Commissie verzoeken om verbetering van de mensenrechtensituatie op de Molukken bespreekbaar te maken (Kamerstuk 21501-02, nr. 3405)?</w:t>
            </w:r>
          </w:p>
        </w:tc>
        <w:tc>
          <w:tcPr>
            <w:tcW w:w="850" w:type="dxa"/>
          </w:tcPr>
          <w:p w:rsidR="000C60D4" w:rsidRDefault="000C60D4" w14:paraId="3C402724" w14:textId="77777777">
            <w:pPr>
              <w:jc w:val="right"/>
            </w:pPr>
          </w:p>
        </w:tc>
        <w:tc>
          <w:tcPr>
            <w:tcW w:w="992" w:type="dxa"/>
          </w:tcPr>
          <w:p w:rsidR="000C60D4" w:rsidRDefault="001856D0" w14:paraId="042A573A" w14:textId="77777777">
            <w:pPr>
              <w:jc w:val="right"/>
            </w:pPr>
            <w:r>
              <w:t>14</w:t>
            </w:r>
          </w:p>
        </w:tc>
        <w:tc>
          <w:tcPr>
            <w:tcW w:w="567" w:type="dxa"/>
            <w:tcBorders>
              <w:left w:val="nil"/>
            </w:tcBorders>
          </w:tcPr>
          <w:p w:rsidR="000C60D4" w:rsidRDefault="001856D0" w14:paraId="6760FE45" w14:textId="77777777">
            <w:pPr>
              <w:jc w:val="right"/>
            </w:pPr>
            <w:r>
              <w:t xml:space="preserve"> </w:t>
            </w:r>
          </w:p>
        </w:tc>
      </w:tr>
      <w:tr w:rsidR="000C60D4" w:rsidTr="00E7153D" w14:paraId="79B9BC11" w14:textId="77777777">
        <w:tc>
          <w:tcPr>
            <w:tcW w:w="567" w:type="dxa"/>
          </w:tcPr>
          <w:p w:rsidR="000C60D4" w:rsidRDefault="001856D0" w14:paraId="306E85A8" w14:textId="77777777">
            <w:r>
              <w:t>27</w:t>
            </w:r>
          </w:p>
        </w:tc>
        <w:tc>
          <w:tcPr>
            <w:tcW w:w="6521" w:type="dxa"/>
          </w:tcPr>
          <w:p w:rsidR="000C60D4" w:rsidRDefault="001856D0" w14:paraId="1B0A45E4" w14:textId="77777777">
            <w:r>
              <w:t>Hoeveel Nederlandse Syriëstrijders zijn nog in het buitenland? Hoeveel zijn teruggekeerd naar Nederland? Is er toezicht op deze Syriëgangers?</w:t>
            </w:r>
          </w:p>
        </w:tc>
        <w:tc>
          <w:tcPr>
            <w:tcW w:w="850" w:type="dxa"/>
          </w:tcPr>
          <w:p w:rsidR="000C60D4" w:rsidRDefault="000C60D4" w14:paraId="7427F6B8" w14:textId="77777777">
            <w:pPr>
              <w:jc w:val="right"/>
            </w:pPr>
          </w:p>
        </w:tc>
        <w:tc>
          <w:tcPr>
            <w:tcW w:w="992" w:type="dxa"/>
          </w:tcPr>
          <w:p w:rsidR="000C60D4" w:rsidRDefault="001856D0" w14:paraId="3C30E835" w14:textId="77777777">
            <w:pPr>
              <w:jc w:val="right"/>
            </w:pPr>
            <w:r>
              <w:t>14</w:t>
            </w:r>
          </w:p>
        </w:tc>
        <w:tc>
          <w:tcPr>
            <w:tcW w:w="567" w:type="dxa"/>
            <w:tcBorders>
              <w:left w:val="nil"/>
            </w:tcBorders>
          </w:tcPr>
          <w:p w:rsidR="000C60D4" w:rsidRDefault="001856D0" w14:paraId="3B48FA5E" w14:textId="77777777">
            <w:pPr>
              <w:jc w:val="right"/>
            </w:pPr>
            <w:r>
              <w:t xml:space="preserve">15 </w:t>
            </w:r>
          </w:p>
        </w:tc>
      </w:tr>
      <w:tr w:rsidR="000C60D4" w:rsidTr="00E7153D" w14:paraId="6C3F151E" w14:textId="77777777">
        <w:tc>
          <w:tcPr>
            <w:tcW w:w="567" w:type="dxa"/>
          </w:tcPr>
          <w:p w:rsidR="000C60D4" w:rsidRDefault="001856D0" w14:paraId="6570C2CC" w14:textId="77777777">
            <w:r>
              <w:t>28</w:t>
            </w:r>
          </w:p>
        </w:tc>
        <w:tc>
          <w:tcPr>
            <w:tcW w:w="6521" w:type="dxa"/>
          </w:tcPr>
          <w:p w:rsidR="000C60D4" w:rsidRDefault="001856D0" w14:paraId="31EDF83B" w14:textId="77777777">
            <w:r>
              <w:t>Kunt u een meerjarig budgettair overzicht geven van het Mensenrechtenfonds voor 2024 tot en met 2031, uitgesplitst naar ODA/non-ODA en naar centraal (Den Haag) en decentraal (posten)? Welk deel van de middelen voor 2027 tot en met 2031 is vastgelegd in meerjarige verplichtingen of projectgebonden? Welk deel is flexibel inzetbaar? Kunt u dit per jaar en per categorie weergeven?</w:t>
            </w:r>
          </w:p>
        </w:tc>
        <w:tc>
          <w:tcPr>
            <w:tcW w:w="850" w:type="dxa"/>
          </w:tcPr>
          <w:p w:rsidR="000C60D4" w:rsidRDefault="000C60D4" w14:paraId="1158CD66" w14:textId="77777777">
            <w:pPr>
              <w:jc w:val="right"/>
            </w:pPr>
          </w:p>
        </w:tc>
        <w:tc>
          <w:tcPr>
            <w:tcW w:w="992" w:type="dxa"/>
          </w:tcPr>
          <w:p w:rsidR="000C60D4" w:rsidRDefault="001856D0" w14:paraId="16CC6CFE" w14:textId="77777777">
            <w:pPr>
              <w:jc w:val="right"/>
            </w:pPr>
            <w:r>
              <w:t>15</w:t>
            </w:r>
          </w:p>
        </w:tc>
        <w:tc>
          <w:tcPr>
            <w:tcW w:w="567" w:type="dxa"/>
            <w:tcBorders>
              <w:left w:val="nil"/>
            </w:tcBorders>
          </w:tcPr>
          <w:p w:rsidR="000C60D4" w:rsidRDefault="001856D0" w14:paraId="3B7E02D2" w14:textId="77777777">
            <w:pPr>
              <w:jc w:val="right"/>
            </w:pPr>
            <w:r>
              <w:t xml:space="preserve"> </w:t>
            </w:r>
          </w:p>
        </w:tc>
      </w:tr>
      <w:tr w:rsidR="000C60D4" w:rsidTr="00E7153D" w14:paraId="4FF6C8BE" w14:textId="77777777">
        <w:tc>
          <w:tcPr>
            <w:tcW w:w="567" w:type="dxa"/>
          </w:tcPr>
          <w:p w:rsidR="000C60D4" w:rsidRDefault="001856D0" w14:paraId="4B1A1024" w14:textId="77777777">
            <w:r>
              <w:t>29</w:t>
            </w:r>
          </w:p>
        </w:tc>
        <w:tc>
          <w:tcPr>
            <w:tcW w:w="6521" w:type="dxa"/>
          </w:tcPr>
          <w:p w:rsidR="000C60D4" w:rsidRDefault="001856D0" w14:paraId="41EA12D0" w14:textId="77777777">
            <w:r>
              <w:t>Hoeveel toegewijde capaciteit (uitgedrukt in fte) is er in 2026 wereldwijd beschikbaar op de posten voor mensenrechten? Is dat meer of minder dan in 2025?</w:t>
            </w:r>
          </w:p>
        </w:tc>
        <w:tc>
          <w:tcPr>
            <w:tcW w:w="850" w:type="dxa"/>
          </w:tcPr>
          <w:p w:rsidR="000C60D4" w:rsidRDefault="000C60D4" w14:paraId="4BE09851" w14:textId="77777777">
            <w:pPr>
              <w:jc w:val="right"/>
            </w:pPr>
          </w:p>
        </w:tc>
        <w:tc>
          <w:tcPr>
            <w:tcW w:w="992" w:type="dxa"/>
          </w:tcPr>
          <w:p w:rsidR="000C60D4" w:rsidRDefault="001856D0" w14:paraId="024044B4" w14:textId="77777777">
            <w:pPr>
              <w:jc w:val="right"/>
            </w:pPr>
            <w:r>
              <w:t>15</w:t>
            </w:r>
          </w:p>
        </w:tc>
        <w:tc>
          <w:tcPr>
            <w:tcW w:w="567" w:type="dxa"/>
            <w:tcBorders>
              <w:left w:val="nil"/>
            </w:tcBorders>
          </w:tcPr>
          <w:p w:rsidR="000C60D4" w:rsidRDefault="001856D0" w14:paraId="769868BB" w14:textId="77777777">
            <w:pPr>
              <w:jc w:val="right"/>
            </w:pPr>
            <w:r>
              <w:t xml:space="preserve"> </w:t>
            </w:r>
          </w:p>
        </w:tc>
      </w:tr>
      <w:tr w:rsidR="000C60D4" w:rsidTr="00E7153D" w14:paraId="3364CAE5" w14:textId="77777777">
        <w:tc>
          <w:tcPr>
            <w:tcW w:w="567" w:type="dxa"/>
          </w:tcPr>
          <w:p w:rsidR="000C60D4" w:rsidRDefault="001856D0" w14:paraId="498006B3" w14:textId="77777777">
            <w:r>
              <w:t>30</w:t>
            </w:r>
          </w:p>
        </w:tc>
        <w:tc>
          <w:tcPr>
            <w:tcW w:w="6521" w:type="dxa"/>
          </w:tcPr>
          <w:p w:rsidR="000C60D4" w:rsidRDefault="001856D0" w14:paraId="4F8DED86" w14:textId="77777777">
            <w:r>
              <w:t xml:space="preserve">Kunt u per jaar voor 2023 tot en met 2031 aangeven welke bedragen uit het Mensenrechtenfonds zijn of worden besteed op voordracht van de Speciaal </w:t>
            </w:r>
            <w:r>
              <w:lastRenderedPageBreak/>
              <w:t>Gezant voor de Vrijheid van Religie en Levensovertuiging en de Mensenrechtenambassadeur, en wat de verandering is ten opzichte van 2023, in euro's en in procenten?</w:t>
            </w:r>
          </w:p>
        </w:tc>
        <w:tc>
          <w:tcPr>
            <w:tcW w:w="850" w:type="dxa"/>
          </w:tcPr>
          <w:p w:rsidR="000C60D4" w:rsidRDefault="000C60D4" w14:paraId="12DE081F" w14:textId="77777777">
            <w:pPr>
              <w:jc w:val="right"/>
            </w:pPr>
          </w:p>
        </w:tc>
        <w:tc>
          <w:tcPr>
            <w:tcW w:w="992" w:type="dxa"/>
          </w:tcPr>
          <w:p w:rsidR="000C60D4" w:rsidRDefault="001856D0" w14:paraId="6AEA49F4" w14:textId="77777777">
            <w:pPr>
              <w:jc w:val="right"/>
            </w:pPr>
            <w:r>
              <w:t>15</w:t>
            </w:r>
          </w:p>
        </w:tc>
        <w:tc>
          <w:tcPr>
            <w:tcW w:w="567" w:type="dxa"/>
            <w:tcBorders>
              <w:left w:val="nil"/>
            </w:tcBorders>
          </w:tcPr>
          <w:p w:rsidR="000C60D4" w:rsidRDefault="001856D0" w14:paraId="3923F46D" w14:textId="77777777">
            <w:pPr>
              <w:jc w:val="right"/>
            </w:pPr>
            <w:r>
              <w:t xml:space="preserve"> </w:t>
            </w:r>
          </w:p>
        </w:tc>
      </w:tr>
      <w:tr w:rsidR="000C60D4" w:rsidTr="00E7153D" w14:paraId="42F5F05B" w14:textId="77777777">
        <w:tc>
          <w:tcPr>
            <w:tcW w:w="567" w:type="dxa"/>
          </w:tcPr>
          <w:p w:rsidR="000C60D4" w:rsidRDefault="001856D0" w14:paraId="3CC8901A" w14:textId="77777777">
            <w:r>
              <w:t>31</w:t>
            </w:r>
          </w:p>
        </w:tc>
        <w:tc>
          <w:tcPr>
            <w:tcW w:w="6521" w:type="dxa"/>
          </w:tcPr>
          <w:p w:rsidR="000C60D4" w:rsidRDefault="001856D0" w14:paraId="754D1846" w14:textId="77777777">
            <w:r>
              <w:t>Hoeveel Russen hebben sinds de grootschalige invasie van Oekraïne een Schengenvisum aangevraagd bij Nederland, op welke gronden en in hoeveel gevallen is een dergelijk visum verleend?</w:t>
            </w:r>
          </w:p>
        </w:tc>
        <w:tc>
          <w:tcPr>
            <w:tcW w:w="850" w:type="dxa"/>
          </w:tcPr>
          <w:p w:rsidR="000C60D4" w:rsidRDefault="000C60D4" w14:paraId="29A925AD" w14:textId="77777777">
            <w:pPr>
              <w:jc w:val="right"/>
            </w:pPr>
          </w:p>
        </w:tc>
        <w:tc>
          <w:tcPr>
            <w:tcW w:w="992" w:type="dxa"/>
          </w:tcPr>
          <w:p w:rsidR="000C60D4" w:rsidRDefault="001856D0" w14:paraId="59171538" w14:textId="77777777">
            <w:pPr>
              <w:jc w:val="right"/>
            </w:pPr>
            <w:r>
              <w:t>16</w:t>
            </w:r>
          </w:p>
        </w:tc>
        <w:tc>
          <w:tcPr>
            <w:tcW w:w="567" w:type="dxa"/>
            <w:tcBorders>
              <w:left w:val="nil"/>
            </w:tcBorders>
          </w:tcPr>
          <w:p w:rsidR="000C60D4" w:rsidRDefault="001856D0" w14:paraId="6595E819" w14:textId="77777777">
            <w:pPr>
              <w:jc w:val="right"/>
            </w:pPr>
            <w:r>
              <w:t xml:space="preserve"> </w:t>
            </w:r>
          </w:p>
        </w:tc>
      </w:tr>
      <w:tr w:rsidR="000C60D4" w:rsidTr="00E7153D" w14:paraId="7530AF4F" w14:textId="77777777">
        <w:tc>
          <w:tcPr>
            <w:tcW w:w="567" w:type="dxa"/>
          </w:tcPr>
          <w:p w:rsidR="000C60D4" w:rsidRDefault="001856D0" w14:paraId="7012B4C3" w14:textId="77777777">
            <w:r>
              <w:t>32</w:t>
            </w:r>
          </w:p>
        </w:tc>
        <w:tc>
          <w:tcPr>
            <w:tcW w:w="6521" w:type="dxa"/>
          </w:tcPr>
          <w:p w:rsidR="000C60D4" w:rsidRDefault="001856D0" w14:paraId="18AD97A6" w14:textId="77777777">
            <w:r>
              <w:t>Wat waren de totale kosten voor de rijksoverheid voor het EU-voorzitterschap van Nederland in 2016?</w:t>
            </w:r>
          </w:p>
        </w:tc>
        <w:tc>
          <w:tcPr>
            <w:tcW w:w="850" w:type="dxa"/>
          </w:tcPr>
          <w:p w:rsidR="000C60D4" w:rsidRDefault="000C60D4" w14:paraId="569F8A0E" w14:textId="77777777">
            <w:pPr>
              <w:jc w:val="right"/>
            </w:pPr>
          </w:p>
        </w:tc>
        <w:tc>
          <w:tcPr>
            <w:tcW w:w="992" w:type="dxa"/>
          </w:tcPr>
          <w:p w:rsidR="000C60D4" w:rsidRDefault="001856D0" w14:paraId="41801141" w14:textId="77777777">
            <w:pPr>
              <w:jc w:val="right"/>
            </w:pPr>
            <w:r>
              <w:t>18</w:t>
            </w:r>
          </w:p>
        </w:tc>
        <w:tc>
          <w:tcPr>
            <w:tcW w:w="567" w:type="dxa"/>
            <w:tcBorders>
              <w:left w:val="nil"/>
            </w:tcBorders>
          </w:tcPr>
          <w:p w:rsidR="000C60D4" w:rsidRDefault="001856D0" w14:paraId="6922C01B" w14:textId="77777777">
            <w:pPr>
              <w:jc w:val="right"/>
            </w:pPr>
            <w:r>
              <w:t xml:space="preserve"> </w:t>
            </w:r>
          </w:p>
        </w:tc>
      </w:tr>
      <w:tr w:rsidR="000C60D4" w:rsidTr="00E7153D" w14:paraId="077DC0C1" w14:textId="77777777">
        <w:tc>
          <w:tcPr>
            <w:tcW w:w="567" w:type="dxa"/>
          </w:tcPr>
          <w:p w:rsidR="000C60D4" w:rsidRDefault="001856D0" w14:paraId="67C2724B" w14:textId="77777777">
            <w:r>
              <w:t>33</w:t>
            </w:r>
          </w:p>
        </w:tc>
        <w:tc>
          <w:tcPr>
            <w:tcW w:w="6521" w:type="dxa"/>
          </w:tcPr>
          <w:p w:rsidR="000C60D4" w:rsidRDefault="001856D0" w14:paraId="29A7862F" w14:textId="77777777">
            <w:r>
              <w:t>Kunt u de totaalbedragen aan gerealiseerde uitgaven van het Mensenrechtenfonds weergeven vanaf het jaar 2020?</w:t>
            </w:r>
          </w:p>
        </w:tc>
        <w:tc>
          <w:tcPr>
            <w:tcW w:w="850" w:type="dxa"/>
          </w:tcPr>
          <w:p w:rsidR="000C60D4" w:rsidRDefault="000C60D4" w14:paraId="1AD371DF" w14:textId="77777777">
            <w:pPr>
              <w:jc w:val="right"/>
            </w:pPr>
          </w:p>
        </w:tc>
        <w:tc>
          <w:tcPr>
            <w:tcW w:w="992" w:type="dxa"/>
          </w:tcPr>
          <w:p w:rsidR="000C60D4" w:rsidRDefault="001856D0" w14:paraId="3CC445B6" w14:textId="77777777">
            <w:pPr>
              <w:jc w:val="right"/>
            </w:pPr>
            <w:r>
              <w:t>18</w:t>
            </w:r>
          </w:p>
        </w:tc>
        <w:tc>
          <w:tcPr>
            <w:tcW w:w="567" w:type="dxa"/>
            <w:tcBorders>
              <w:left w:val="nil"/>
            </w:tcBorders>
          </w:tcPr>
          <w:p w:rsidR="000C60D4" w:rsidRDefault="001856D0" w14:paraId="50B33ED1" w14:textId="77777777">
            <w:pPr>
              <w:jc w:val="right"/>
            </w:pPr>
            <w:r>
              <w:t xml:space="preserve"> </w:t>
            </w:r>
          </w:p>
        </w:tc>
      </w:tr>
      <w:tr w:rsidR="000C60D4" w:rsidTr="00E7153D" w14:paraId="3DDF138E" w14:textId="77777777">
        <w:tc>
          <w:tcPr>
            <w:tcW w:w="567" w:type="dxa"/>
          </w:tcPr>
          <w:p w:rsidR="000C60D4" w:rsidRDefault="001856D0" w14:paraId="7E586402" w14:textId="77777777">
            <w:r>
              <w:t>34</w:t>
            </w:r>
          </w:p>
        </w:tc>
        <w:tc>
          <w:tcPr>
            <w:tcW w:w="6521" w:type="dxa"/>
          </w:tcPr>
          <w:p w:rsidR="000C60D4" w:rsidRDefault="001856D0" w14:paraId="20018DE6" w14:textId="77777777">
            <w:r>
              <w:t>Wat zijn de budgettaire standen van het Nederlands Fonds voor Regionale Partnerschappen (NFRP), uitgesplitst naar de programma's Matra, Shiraka en het Politieke Partijen Programma, voor 2027 tot en met 2031? Hoe verhouden deze bedragen zich tot 2024, 2025 en 2026?</w:t>
            </w:r>
          </w:p>
        </w:tc>
        <w:tc>
          <w:tcPr>
            <w:tcW w:w="850" w:type="dxa"/>
          </w:tcPr>
          <w:p w:rsidR="000C60D4" w:rsidRDefault="000C60D4" w14:paraId="76AD7D0E" w14:textId="77777777">
            <w:pPr>
              <w:jc w:val="right"/>
            </w:pPr>
          </w:p>
        </w:tc>
        <w:tc>
          <w:tcPr>
            <w:tcW w:w="992" w:type="dxa"/>
          </w:tcPr>
          <w:p w:rsidR="000C60D4" w:rsidRDefault="001856D0" w14:paraId="78A36D61" w14:textId="77777777">
            <w:pPr>
              <w:jc w:val="right"/>
            </w:pPr>
            <w:r>
              <w:t>18</w:t>
            </w:r>
          </w:p>
        </w:tc>
        <w:tc>
          <w:tcPr>
            <w:tcW w:w="567" w:type="dxa"/>
            <w:tcBorders>
              <w:left w:val="nil"/>
            </w:tcBorders>
          </w:tcPr>
          <w:p w:rsidR="000C60D4" w:rsidRDefault="001856D0" w14:paraId="30A826A3" w14:textId="77777777">
            <w:pPr>
              <w:jc w:val="right"/>
            </w:pPr>
            <w:r>
              <w:t xml:space="preserve"> </w:t>
            </w:r>
          </w:p>
        </w:tc>
      </w:tr>
      <w:tr w:rsidR="000C60D4" w:rsidTr="00E7153D" w14:paraId="725E7385" w14:textId="77777777">
        <w:tc>
          <w:tcPr>
            <w:tcW w:w="567" w:type="dxa"/>
          </w:tcPr>
          <w:p w:rsidR="000C60D4" w:rsidRDefault="001856D0" w14:paraId="31FE0E58" w14:textId="77777777">
            <w:r>
              <w:t>35</w:t>
            </w:r>
          </w:p>
        </w:tc>
        <w:tc>
          <w:tcPr>
            <w:tcW w:w="6521" w:type="dxa"/>
          </w:tcPr>
          <w:p w:rsidR="000C60D4" w:rsidRDefault="001856D0" w14:paraId="7A79250D" w14:textId="77777777">
            <w:r>
              <w:t>Kunt u per jaar voor 2023 tot en met 2031 aangeven welke middelen voor het Mensenrechtenfonds zijn gerealiseerd respectievelijk geraamd, en wat de verandering is ten opzichte van 2023, in euro's en in procenten?</w:t>
            </w:r>
          </w:p>
        </w:tc>
        <w:tc>
          <w:tcPr>
            <w:tcW w:w="850" w:type="dxa"/>
          </w:tcPr>
          <w:p w:rsidR="000C60D4" w:rsidRDefault="000C60D4" w14:paraId="148F50D2" w14:textId="77777777">
            <w:pPr>
              <w:jc w:val="right"/>
            </w:pPr>
          </w:p>
        </w:tc>
        <w:tc>
          <w:tcPr>
            <w:tcW w:w="992" w:type="dxa"/>
          </w:tcPr>
          <w:p w:rsidR="000C60D4" w:rsidRDefault="001856D0" w14:paraId="591C4DBF" w14:textId="77777777">
            <w:pPr>
              <w:jc w:val="right"/>
            </w:pPr>
            <w:r>
              <w:t>18</w:t>
            </w:r>
          </w:p>
        </w:tc>
        <w:tc>
          <w:tcPr>
            <w:tcW w:w="567" w:type="dxa"/>
            <w:tcBorders>
              <w:left w:val="nil"/>
            </w:tcBorders>
          </w:tcPr>
          <w:p w:rsidR="000C60D4" w:rsidRDefault="001856D0" w14:paraId="2DDF80D7" w14:textId="77777777">
            <w:pPr>
              <w:jc w:val="right"/>
            </w:pPr>
            <w:r>
              <w:t xml:space="preserve"> </w:t>
            </w:r>
          </w:p>
        </w:tc>
      </w:tr>
      <w:tr w:rsidR="000C60D4" w:rsidTr="00E7153D" w14:paraId="25752A2C" w14:textId="77777777">
        <w:tc>
          <w:tcPr>
            <w:tcW w:w="567" w:type="dxa"/>
          </w:tcPr>
          <w:p w:rsidR="000C60D4" w:rsidRDefault="001856D0" w14:paraId="2C82B718" w14:textId="77777777">
            <w:r>
              <w:t>36</w:t>
            </w:r>
          </w:p>
        </w:tc>
        <w:tc>
          <w:tcPr>
            <w:tcW w:w="6521" w:type="dxa"/>
          </w:tcPr>
          <w:p w:rsidR="000C60D4" w:rsidRDefault="001856D0" w14:paraId="2DB6DE46" w14:textId="77777777">
            <w:r>
              <w:t>Kunt u per jaar voor 2023 tot en met 2031 aangeven welk bedrag van het Mensenrechtenfonds uit ODA middelen bestaat, inclusief de ODA verhoging uit Tabel 2, welk percentage van het totale fonds dit is, en wat de verandering is ten opzichte van 2023, in euro's en in procenten?</w:t>
            </w:r>
          </w:p>
        </w:tc>
        <w:tc>
          <w:tcPr>
            <w:tcW w:w="850" w:type="dxa"/>
          </w:tcPr>
          <w:p w:rsidR="000C60D4" w:rsidRDefault="000C60D4" w14:paraId="5B79F301" w14:textId="77777777">
            <w:pPr>
              <w:jc w:val="right"/>
            </w:pPr>
          </w:p>
        </w:tc>
        <w:tc>
          <w:tcPr>
            <w:tcW w:w="992" w:type="dxa"/>
          </w:tcPr>
          <w:p w:rsidR="000C60D4" w:rsidRDefault="001856D0" w14:paraId="706C4374" w14:textId="77777777">
            <w:pPr>
              <w:jc w:val="right"/>
            </w:pPr>
            <w:r>
              <w:t>18</w:t>
            </w:r>
          </w:p>
        </w:tc>
        <w:tc>
          <w:tcPr>
            <w:tcW w:w="567" w:type="dxa"/>
            <w:tcBorders>
              <w:left w:val="nil"/>
            </w:tcBorders>
          </w:tcPr>
          <w:p w:rsidR="000C60D4" w:rsidRDefault="001856D0" w14:paraId="0464AE08" w14:textId="77777777">
            <w:pPr>
              <w:jc w:val="right"/>
            </w:pPr>
            <w:r>
              <w:t xml:space="preserve"> </w:t>
            </w:r>
          </w:p>
        </w:tc>
      </w:tr>
      <w:tr w:rsidR="000C60D4" w:rsidTr="00E7153D" w14:paraId="49296A1B" w14:textId="77777777">
        <w:tc>
          <w:tcPr>
            <w:tcW w:w="567" w:type="dxa"/>
          </w:tcPr>
          <w:p w:rsidR="000C60D4" w:rsidRDefault="001856D0" w14:paraId="1ADF957B" w14:textId="77777777">
            <w:r>
              <w:t>37</w:t>
            </w:r>
          </w:p>
        </w:tc>
        <w:tc>
          <w:tcPr>
            <w:tcW w:w="6521" w:type="dxa"/>
          </w:tcPr>
          <w:p w:rsidR="000C60D4" w:rsidRDefault="001856D0" w14:paraId="0E764BB4" w14:textId="77777777">
            <w:r>
              <w:t>Kunt u per jaar voor 2023 tot en met 2031 aangeven welk bedrag van het Mensenrechtenfonds centraal en welk bedrag decentraal via de posten is of wordt besteed, welk percentage van het totale fonds dit is, en wat de verandering is ten opzichte van 2023, in euro's en in procenten?</w:t>
            </w:r>
          </w:p>
        </w:tc>
        <w:tc>
          <w:tcPr>
            <w:tcW w:w="850" w:type="dxa"/>
          </w:tcPr>
          <w:p w:rsidR="000C60D4" w:rsidRDefault="000C60D4" w14:paraId="6B42FED2" w14:textId="77777777">
            <w:pPr>
              <w:jc w:val="right"/>
            </w:pPr>
          </w:p>
        </w:tc>
        <w:tc>
          <w:tcPr>
            <w:tcW w:w="992" w:type="dxa"/>
          </w:tcPr>
          <w:p w:rsidR="000C60D4" w:rsidRDefault="001856D0" w14:paraId="0436B49B" w14:textId="77777777">
            <w:pPr>
              <w:jc w:val="right"/>
            </w:pPr>
            <w:r>
              <w:t>18</w:t>
            </w:r>
          </w:p>
        </w:tc>
        <w:tc>
          <w:tcPr>
            <w:tcW w:w="567" w:type="dxa"/>
            <w:tcBorders>
              <w:left w:val="nil"/>
            </w:tcBorders>
          </w:tcPr>
          <w:p w:rsidR="000C60D4" w:rsidRDefault="001856D0" w14:paraId="41BB4A97" w14:textId="77777777">
            <w:pPr>
              <w:jc w:val="right"/>
            </w:pPr>
            <w:r>
              <w:t xml:space="preserve"> </w:t>
            </w:r>
          </w:p>
        </w:tc>
      </w:tr>
      <w:tr w:rsidR="000C60D4" w:rsidTr="00E7153D" w14:paraId="7C2A1146" w14:textId="77777777">
        <w:tc>
          <w:tcPr>
            <w:tcW w:w="567" w:type="dxa"/>
          </w:tcPr>
          <w:p w:rsidR="000C60D4" w:rsidRDefault="001856D0" w14:paraId="54D87330" w14:textId="77777777">
            <w:r>
              <w:t>38</w:t>
            </w:r>
          </w:p>
        </w:tc>
        <w:tc>
          <w:tcPr>
            <w:tcW w:w="6521" w:type="dxa"/>
          </w:tcPr>
          <w:p w:rsidR="000C60D4" w:rsidRDefault="001856D0" w14:paraId="0EC7C910" w14:textId="77777777">
            <w:r>
              <w:t>Op welke manier verhouden de middelen voor democratie en rechtstaat onder art. 2.6 zich tot het MATRA-programma?</w:t>
            </w:r>
          </w:p>
        </w:tc>
        <w:tc>
          <w:tcPr>
            <w:tcW w:w="850" w:type="dxa"/>
          </w:tcPr>
          <w:p w:rsidR="000C60D4" w:rsidRDefault="000C60D4" w14:paraId="21792F60" w14:textId="77777777">
            <w:pPr>
              <w:jc w:val="right"/>
            </w:pPr>
          </w:p>
        </w:tc>
        <w:tc>
          <w:tcPr>
            <w:tcW w:w="992" w:type="dxa"/>
          </w:tcPr>
          <w:p w:rsidR="000C60D4" w:rsidRDefault="001856D0" w14:paraId="411B3112" w14:textId="77777777">
            <w:pPr>
              <w:jc w:val="right"/>
            </w:pPr>
            <w:r>
              <w:t>20</w:t>
            </w:r>
          </w:p>
        </w:tc>
        <w:tc>
          <w:tcPr>
            <w:tcW w:w="567" w:type="dxa"/>
            <w:tcBorders>
              <w:left w:val="nil"/>
            </w:tcBorders>
          </w:tcPr>
          <w:p w:rsidR="000C60D4" w:rsidRDefault="001856D0" w14:paraId="4B36460C" w14:textId="77777777">
            <w:pPr>
              <w:jc w:val="right"/>
            </w:pPr>
            <w:r>
              <w:t xml:space="preserve"> </w:t>
            </w:r>
          </w:p>
        </w:tc>
      </w:tr>
      <w:tr w:rsidR="000C60D4" w:rsidTr="00E7153D" w14:paraId="689B52C6" w14:textId="77777777">
        <w:tc>
          <w:tcPr>
            <w:tcW w:w="567" w:type="dxa"/>
          </w:tcPr>
          <w:p w:rsidR="000C60D4" w:rsidRDefault="001856D0" w14:paraId="74E59F3D" w14:textId="77777777">
            <w:r>
              <w:t>39</w:t>
            </w:r>
          </w:p>
        </w:tc>
        <w:tc>
          <w:tcPr>
            <w:tcW w:w="6521" w:type="dxa"/>
          </w:tcPr>
          <w:p w:rsidR="000C60D4" w:rsidRDefault="001856D0" w14:paraId="281AEE42" w14:textId="77777777">
            <w:r>
              <w:t>Worden de middelen voor democratie en rechtstaat onder art. 2.6 ook beschikbaar gesteld voor het NFRP-PPP?</w:t>
            </w:r>
          </w:p>
        </w:tc>
        <w:tc>
          <w:tcPr>
            <w:tcW w:w="850" w:type="dxa"/>
          </w:tcPr>
          <w:p w:rsidR="000C60D4" w:rsidRDefault="000C60D4" w14:paraId="2C3320A3" w14:textId="77777777">
            <w:pPr>
              <w:jc w:val="right"/>
            </w:pPr>
          </w:p>
        </w:tc>
        <w:tc>
          <w:tcPr>
            <w:tcW w:w="992" w:type="dxa"/>
          </w:tcPr>
          <w:p w:rsidR="000C60D4" w:rsidRDefault="001856D0" w14:paraId="4077CBB5" w14:textId="77777777">
            <w:pPr>
              <w:jc w:val="right"/>
            </w:pPr>
            <w:r>
              <w:t>20</w:t>
            </w:r>
          </w:p>
        </w:tc>
        <w:tc>
          <w:tcPr>
            <w:tcW w:w="567" w:type="dxa"/>
            <w:tcBorders>
              <w:left w:val="nil"/>
            </w:tcBorders>
          </w:tcPr>
          <w:p w:rsidR="000C60D4" w:rsidRDefault="001856D0" w14:paraId="4ECEA4F6" w14:textId="77777777">
            <w:pPr>
              <w:jc w:val="right"/>
            </w:pPr>
            <w:r>
              <w:t xml:space="preserve"> </w:t>
            </w:r>
          </w:p>
        </w:tc>
      </w:tr>
      <w:tr w:rsidR="000C60D4" w:rsidTr="00E7153D" w14:paraId="6DD14005" w14:textId="77777777">
        <w:tc>
          <w:tcPr>
            <w:tcW w:w="567" w:type="dxa"/>
          </w:tcPr>
          <w:p w:rsidR="000C60D4" w:rsidRDefault="001856D0" w14:paraId="29C354DE" w14:textId="77777777">
            <w:r>
              <w:t>40</w:t>
            </w:r>
          </w:p>
        </w:tc>
        <w:tc>
          <w:tcPr>
            <w:tcW w:w="6521" w:type="dxa"/>
          </w:tcPr>
          <w:p w:rsidR="000C60D4" w:rsidRDefault="001856D0" w14:paraId="459B8172" w14:textId="77777777">
            <w:r>
              <w:t>Waarom is ervoor gekozen het budget van het Shiraka-programma meer te verhogen dan het budget van het MATRA-programma?</w:t>
            </w:r>
          </w:p>
        </w:tc>
        <w:tc>
          <w:tcPr>
            <w:tcW w:w="850" w:type="dxa"/>
          </w:tcPr>
          <w:p w:rsidR="000C60D4" w:rsidRDefault="000C60D4" w14:paraId="79C1C01D" w14:textId="77777777">
            <w:pPr>
              <w:jc w:val="right"/>
            </w:pPr>
          </w:p>
        </w:tc>
        <w:tc>
          <w:tcPr>
            <w:tcW w:w="992" w:type="dxa"/>
          </w:tcPr>
          <w:p w:rsidR="000C60D4" w:rsidRDefault="001856D0" w14:paraId="18F4003D" w14:textId="77777777">
            <w:pPr>
              <w:jc w:val="right"/>
            </w:pPr>
            <w:r>
              <w:t>20</w:t>
            </w:r>
          </w:p>
        </w:tc>
        <w:tc>
          <w:tcPr>
            <w:tcW w:w="567" w:type="dxa"/>
            <w:tcBorders>
              <w:left w:val="nil"/>
            </w:tcBorders>
          </w:tcPr>
          <w:p w:rsidR="000C60D4" w:rsidRDefault="001856D0" w14:paraId="63B9E69F" w14:textId="77777777">
            <w:pPr>
              <w:jc w:val="right"/>
            </w:pPr>
            <w:r>
              <w:t xml:space="preserve"> </w:t>
            </w:r>
          </w:p>
        </w:tc>
      </w:tr>
      <w:tr w:rsidR="000C60D4" w:rsidTr="00E7153D" w14:paraId="791A1AC3" w14:textId="77777777">
        <w:tc>
          <w:tcPr>
            <w:tcW w:w="567" w:type="dxa"/>
          </w:tcPr>
          <w:p w:rsidR="000C60D4" w:rsidRDefault="001856D0" w14:paraId="0F91ECFD" w14:textId="77777777">
            <w:r>
              <w:t>41</w:t>
            </w:r>
          </w:p>
        </w:tc>
        <w:tc>
          <w:tcPr>
            <w:tcW w:w="6521" w:type="dxa"/>
          </w:tcPr>
          <w:p w:rsidR="000C60D4" w:rsidRDefault="001856D0" w14:paraId="6C3D7269" w14:textId="77777777">
            <w:r>
              <w:t>Wordt het teruglopende budget voor het MATRA-programma nog steeds beschikbaar gesteld voor projecten in Oekraïne, ondanks de vrijgemaakte gelden voor democratie en rechtstaat in Oekraïne onder art. 2.6? Zo ja, voor hoeveel?</w:t>
            </w:r>
          </w:p>
        </w:tc>
        <w:tc>
          <w:tcPr>
            <w:tcW w:w="850" w:type="dxa"/>
          </w:tcPr>
          <w:p w:rsidR="000C60D4" w:rsidRDefault="000C60D4" w14:paraId="0C5B1172" w14:textId="77777777">
            <w:pPr>
              <w:jc w:val="right"/>
            </w:pPr>
          </w:p>
        </w:tc>
        <w:tc>
          <w:tcPr>
            <w:tcW w:w="992" w:type="dxa"/>
          </w:tcPr>
          <w:p w:rsidR="000C60D4" w:rsidRDefault="001856D0" w14:paraId="1CB8FA17" w14:textId="77777777">
            <w:pPr>
              <w:jc w:val="right"/>
            </w:pPr>
            <w:r>
              <w:t>20</w:t>
            </w:r>
          </w:p>
        </w:tc>
        <w:tc>
          <w:tcPr>
            <w:tcW w:w="567" w:type="dxa"/>
            <w:tcBorders>
              <w:left w:val="nil"/>
            </w:tcBorders>
          </w:tcPr>
          <w:p w:rsidR="000C60D4" w:rsidRDefault="001856D0" w14:paraId="7F5EF641" w14:textId="77777777">
            <w:pPr>
              <w:jc w:val="right"/>
            </w:pPr>
            <w:r>
              <w:t xml:space="preserve"> </w:t>
            </w:r>
          </w:p>
        </w:tc>
      </w:tr>
      <w:tr w:rsidR="000C60D4" w:rsidTr="00E7153D" w14:paraId="3B05E1DD" w14:textId="77777777">
        <w:tc>
          <w:tcPr>
            <w:tcW w:w="567" w:type="dxa"/>
          </w:tcPr>
          <w:p w:rsidR="000C60D4" w:rsidRDefault="001856D0" w14:paraId="7981B47B" w14:textId="77777777">
            <w:r>
              <w:t>42</w:t>
            </w:r>
          </w:p>
        </w:tc>
        <w:tc>
          <w:tcPr>
            <w:tcW w:w="6521" w:type="dxa"/>
          </w:tcPr>
          <w:p w:rsidR="000C60D4" w:rsidRDefault="001856D0" w14:paraId="7FF5C672" w14:textId="77777777">
            <w:r>
              <w:t>Welk deel van de gelden van het MATRA-programma werd in 2025 en 2026 in Oekraïne besteed?</w:t>
            </w:r>
          </w:p>
        </w:tc>
        <w:tc>
          <w:tcPr>
            <w:tcW w:w="850" w:type="dxa"/>
          </w:tcPr>
          <w:p w:rsidR="000C60D4" w:rsidRDefault="000C60D4" w14:paraId="12CAF5AF" w14:textId="77777777">
            <w:pPr>
              <w:jc w:val="right"/>
            </w:pPr>
          </w:p>
        </w:tc>
        <w:tc>
          <w:tcPr>
            <w:tcW w:w="992" w:type="dxa"/>
          </w:tcPr>
          <w:p w:rsidR="000C60D4" w:rsidRDefault="001856D0" w14:paraId="0F3FEE34" w14:textId="77777777">
            <w:pPr>
              <w:jc w:val="right"/>
            </w:pPr>
            <w:r>
              <w:t>20</w:t>
            </w:r>
          </w:p>
        </w:tc>
        <w:tc>
          <w:tcPr>
            <w:tcW w:w="567" w:type="dxa"/>
            <w:tcBorders>
              <w:left w:val="nil"/>
            </w:tcBorders>
          </w:tcPr>
          <w:p w:rsidR="000C60D4" w:rsidRDefault="001856D0" w14:paraId="22A1FA23" w14:textId="77777777">
            <w:pPr>
              <w:jc w:val="right"/>
            </w:pPr>
            <w:r>
              <w:t xml:space="preserve"> </w:t>
            </w:r>
          </w:p>
        </w:tc>
      </w:tr>
      <w:tr w:rsidR="000C60D4" w:rsidTr="00E7153D" w14:paraId="7FA58E65" w14:textId="77777777">
        <w:tc>
          <w:tcPr>
            <w:tcW w:w="567" w:type="dxa"/>
          </w:tcPr>
          <w:p w:rsidR="000C60D4" w:rsidRDefault="001856D0" w14:paraId="6BB6AA42" w14:textId="77777777">
            <w:r>
              <w:t>43</w:t>
            </w:r>
          </w:p>
        </w:tc>
        <w:tc>
          <w:tcPr>
            <w:tcW w:w="6521" w:type="dxa"/>
          </w:tcPr>
          <w:p w:rsidR="000C60D4" w:rsidRDefault="001856D0" w14:paraId="59AE910C" w14:textId="77777777">
            <w:r>
              <w:t>Aangezien in het coalitieakkoord staat dat Nederland zich inzet om straffeloosheid in conflicten wereldwijd tegen te gaan, waaronder in Oekraïne, Gaza en Soedan, kunt u een volledig overzicht geven van de inzet van het kabinet om straffeloosheid in zowel Oekraïne, als in Gaza en Soedan tegen te gaan en hierbij aan te geven welke financiële middelen hier per land aan zijn uitgegeven en komend jaar voor zijn gereserveerd?</w:t>
            </w:r>
          </w:p>
        </w:tc>
        <w:tc>
          <w:tcPr>
            <w:tcW w:w="850" w:type="dxa"/>
          </w:tcPr>
          <w:p w:rsidR="000C60D4" w:rsidRDefault="000C60D4" w14:paraId="18FF68EE" w14:textId="77777777">
            <w:pPr>
              <w:jc w:val="right"/>
            </w:pPr>
          </w:p>
        </w:tc>
        <w:tc>
          <w:tcPr>
            <w:tcW w:w="992" w:type="dxa"/>
          </w:tcPr>
          <w:p w:rsidR="000C60D4" w:rsidRDefault="001856D0" w14:paraId="196937B3" w14:textId="77777777">
            <w:pPr>
              <w:jc w:val="right"/>
            </w:pPr>
            <w:r>
              <w:t>24</w:t>
            </w:r>
          </w:p>
        </w:tc>
        <w:tc>
          <w:tcPr>
            <w:tcW w:w="567" w:type="dxa"/>
            <w:tcBorders>
              <w:left w:val="nil"/>
            </w:tcBorders>
          </w:tcPr>
          <w:p w:rsidR="000C60D4" w:rsidRDefault="001856D0" w14:paraId="748A7B35" w14:textId="77777777">
            <w:pPr>
              <w:jc w:val="right"/>
            </w:pPr>
            <w:r>
              <w:t xml:space="preserve"> </w:t>
            </w:r>
          </w:p>
        </w:tc>
      </w:tr>
      <w:tr w:rsidR="000C60D4" w:rsidTr="00E7153D" w14:paraId="070C3BA2" w14:textId="77777777">
        <w:tc>
          <w:tcPr>
            <w:tcW w:w="567" w:type="dxa"/>
          </w:tcPr>
          <w:p w:rsidR="000C60D4" w:rsidRDefault="001856D0" w14:paraId="0D54B97F" w14:textId="77777777">
            <w:r>
              <w:t>44</w:t>
            </w:r>
          </w:p>
        </w:tc>
        <w:tc>
          <w:tcPr>
            <w:tcW w:w="6521" w:type="dxa"/>
          </w:tcPr>
          <w:p w:rsidR="000C60D4" w:rsidRDefault="001856D0" w14:paraId="065CF9E8" w14:textId="77777777">
            <w:r>
              <w:t>Welke concrete beleidsmatige en financiële inzet is binnen artikel 1 voor 2027 gereserveerd voor accountability ten aanzien van mogelijke internationale misdrijven in Israël en de Palestijnse Gebieden?</w:t>
            </w:r>
          </w:p>
        </w:tc>
        <w:tc>
          <w:tcPr>
            <w:tcW w:w="850" w:type="dxa"/>
          </w:tcPr>
          <w:p w:rsidR="000C60D4" w:rsidRDefault="000C60D4" w14:paraId="37EBF8AC" w14:textId="77777777">
            <w:pPr>
              <w:jc w:val="right"/>
            </w:pPr>
          </w:p>
        </w:tc>
        <w:tc>
          <w:tcPr>
            <w:tcW w:w="992" w:type="dxa"/>
          </w:tcPr>
          <w:p w:rsidR="000C60D4" w:rsidRDefault="001856D0" w14:paraId="72AFAB95" w14:textId="77777777">
            <w:pPr>
              <w:jc w:val="right"/>
            </w:pPr>
            <w:r>
              <w:t>24</w:t>
            </w:r>
          </w:p>
        </w:tc>
        <w:tc>
          <w:tcPr>
            <w:tcW w:w="567" w:type="dxa"/>
            <w:tcBorders>
              <w:left w:val="nil"/>
            </w:tcBorders>
          </w:tcPr>
          <w:p w:rsidR="000C60D4" w:rsidRDefault="001856D0" w14:paraId="58566FCF" w14:textId="77777777">
            <w:pPr>
              <w:jc w:val="right"/>
            </w:pPr>
            <w:r>
              <w:t xml:space="preserve">28 </w:t>
            </w:r>
          </w:p>
        </w:tc>
      </w:tr>
      <w:tr w:rsidR="000C60D4" w:rsidTr="00E7153D" w14:paraId="498A6F32" w14:textId="77777777">
        <w:tc>
          <w:tcPr>
            <w:tcW w:w="567" w:type="dxa"/>
          </w:tcPr>
          <w:p w:rsidR="000C60D4" w:rsidRDefault="001856D0" w14:paraId="7B586ABF" w14:textId="77777777">
            <w:r>
              <w:t>45</w:t>
            </w:r>
          </w:p>
        </w:tc>
        <w:tc>
          <w:tcPr>
            <w:tcW w:w="6521" w:type="dxa"/>
          </w:tcPr>
          <w:p w:rsidR="000C60D4" w:rsidRDefault="001856D0" w14:paraId="0A042ABC" w14:textId="77777777">
            <w:r>
              <w:t>Welke middelen zijn in 2027 vanuit artikel 1 beschikbaar voor organisaties die documentatie en bewijsmateriaal verzamelen ten behoeve van accountability voor mogelijke internationale misdrijven in Gaza en op de Westelijke Jordaanoever?</w:t>
            </w:r>
          </w:p>
        </w:tc>
        <w:tc>
          <w:tcPr>
            <w:tcW w:w="850" w:type="dxa"/>
          </w:tcPr>
          <w:p w:rsidR="000C60D4" w:rsidRDefault="000C60D4" w14:paraId="5CE81FD3" w14:textId="77777777">
            <w:pPr>
              <w:jc w:val="right"/>
            </w:pPr>
          </w:p>
        </w:tc>
        <w:tc>
          <w:tcPr>
            <w:tcW w:w="992" w:type="dxa"/>
          </w:tcPr>
          <w:p w:rsidR="000C60D4" w:rsidRDefault="001856D0" w14:paraId="5019BDF7" w14:textId="77777777">
            <w:pPr>
              <w:jc w:val="right"/>
            </w:pPr>
            <w:r>
              <w:t>24</w:t>
            </w:r>
          </w:p>
        </w:tc>
        <w:tc>
          <w:tcPr>
            <w:tcW w:w="567" w:type="dxa"/>
            <w:tcBorders>
              <w:left w:val="nil"/>
            </w:tcBorders>
          </w:tcPr>
          <w:p w:rsidR="000C60D4" w:rsidRDefault="001856D0" w14:paraId="06997E2E" w14:textId="77777777">
            <w:pPr>
              <w:jc w:val="right"/>
            </w:pPr>
            <w:r>
              <w:t xml:space="preserve">28 </w:t>
            </w:r>
          </w:p>
        </w:tc>
      </w:tr>
      <w:tr w:rsidR="000C60D4" w:rsidTr="00E7153D" w14:paraId="19339DFF" w14:textId="77777777">
        <w:tc>
          <w:tcPr>
            <w:tcW w:w="567" w:type="dxa"/>
          </w:tcPr>
          <w:p w:rsidR="000C60D4" w:rsidRDefault="001856D0" w14:paraId="5ED8ABC0" w14:textId="77777777">
            <w:r>
              <w:t>46</w:t>
            </w:r>
          </w:p>
        </w:tc>
        <w:tc>
          <w:tcPr>
            <w:tcW w:w="6521" w:type="dxa"/>
          </w:tcPr>
          <w:p w:rsidR="000C60D4" w:rsidRDefault="001856D0" w14:paraId="3941D5BE" w14:textId="77777777">
            <w:r>
              <w:t>Wat zijn de gerealiseerde en geraamde uitgaven voor het Shelter City programma en (de opvolger van) het subsidiebeleidskader Safety for Voices vanaf 2025?</w:t>
            </w:r>
          </w:p>
        </w:tc>
        <w:tc>
          <w:tcPr>
            <w:tcW w:w="850" w:type="dxa"/>
          </w:tcPr>
          <w:p w:rsidR="000C60D4" w:rsidRDefault="000C60D4" w14:paraId="2DB1B091" w14:textId="77777777">
            <w:pPr>
              <w:jc w:val="right"/>
            </w:pPr>
          </w:p>
        </w:tc>
        <w:tc>
          <w:tcPr>
            <w:tcW w:w="992" w:type="dxa"/>
          </w:tcPr>
          <w:p w:rsidR="000C60D4" w:rsidRDefault="001856D0" w14:paraId="14CF7CA6" w14:textId="77777777">
            <w:pPr>
              <w:jc w:val="right"/>
            </w:pPr>
            <w:r>
              <w:t>25</w:t>
            </w:r>
          </w:p>
        </w:tc>
        <w:tc>
          <w:tcPr>
            <w:tcW w:w="567" w:type="dxa"/>
            <w:tcBorders>
              <w:left w:val="nil"/>
            </w:tcBorders>
          </w:tcPr>
          <w:p w:rsidR="000C60D4" w:rsidRDefault="001856D0" w14:paraId="76EDBB33" w14:textId="77777777">
            <w:pPr>
              <w:jc w:val="right"/>
            </w:pPr>
            <w:r>
              <w:t xml:space="preserve"> </w:t>
            </w:r>
          </w:p>
        </w:tc>
      </w:tr>
      <w:tr w:rsidR="000C60D4" w:rsidTr="00E7153D" w14:paraId="32BEDB13" w14:textId="77777777">
        <w:tc>
          <w:tcPr>
            <w:tcW w:w="567" w:type="dxa"/>
          </w:tcPr>
          <w:p w:rsidR="000C60D4" w:rsidRDefault="001856D0" w14:paraId="6C410CE3" w14:textId="77777777">
            <w:r>
              <w:lastRenderedPageBreak/>
              <w:t>47</w:t>
            </w:r>
          </w:p>
        </w:tc>
        <w:tc>
          <w:tcPr>
            <w:tcW w:w="6521" w:type="dxa"/>
          </w:tcPr>
          <w:p w:rsidR="000C60D4" w:rsidRDefault="001856D0" w14:paraId="169844B9" w14:textId="77777777">
            <w:r>
              <w:t>Kunt u per jaar voor 2023 tot en met 2031 aangeven welke bedragen aan Safety for Voices en de opvolger daarvan en aan Shelter City zijn of worden besteed en wat de verandering is ten opzichte van 2023, in euro's en in procenten?</w:t>
            </w:r>
          </w:p>
        </w:tc>
        <w:tc>
          <w:tcPr>
            <w:tcW w:w="850" w:type="dxa"/>
          </w:tcPr>
          <w:p w:rsidR="000C60D4" w:rsidRDefault="000C60D4" w14:paraId="6A91222E" w14:textId="77777777">
            <w:pPr>
              <w:jc w:val="right"/>
            </w:pPr>
          </w:p>
        </w:tc>
        <w:tc>
          <w:tcPr>
            <w:tcW w:w="992" w:type="dxa"/>
          </w:tcPr>
          <w:p w:rsidR="000C60D4" w:rsidRDefault="001856D0" w14:paraId="5CD928A8" w14:textId="77777777">
            <w:pPr>
              <w:jc w:val="right"/>
            </w:pPr>
            <w:r>
              <w:t>25</w:t>
            </w:r>
          </w:p>
        </w:tc>
        <w:tc>
          <w:tcPr>
            <w:tcW w:w="567" w:type="dxa"/>
            <w:tcBorders>
              <w:left w:val="nil"/>
            </w:tcBorders>
          </w:tcPr>
          <w:p w:rsidR="000C60D4" w:rsidRDefault="001856D0" w14:paraId="11F9AF18" w14:textId="77777777">
            <w:pPr>
              <w:jc w:val="right"/>
            </w:pPr>
            <w:r>
              <w:t xml:space="preserve"> </w:t>
            </w:r>
          </w:p>
        </w:tc>
      </w:tr>
      <w:tr w:rsidR="000C60D4" w:rsidTr="00E7153D" w14:paraId="11542BA3" w14:textId="77777777">
        <w:tc>
          <w:tcPr>
            <w:tcW w:w="567" w:type="dxa"/>
          </w:tcPr>
          <w:p w:rsidR="000C60D4" w:rsidRDefault="001856D0" w14:paraId="5EE739F2" w14:textId="77777777">
            <w:r>
              <w:t>48</w:t>
            </w:r>
          </w:p>
        </w:tc>
        <w:tc>
          <w:tcPr>
            <w:tcW w:w="6521" w:type="dxa"/>
          </w:tcPr>
          <w:p w:rsidR="000C60D4" w:rsidRDefault="001856D0" w14:paraId="67A6F525" w14:textId="77777777">
            <w:r>
              <w:t>Wanneer wordt de opvolger van Safety for Voices opengesteld?</w:t>
            </w:r>
          </w:p>
        </w:tc>
        <w:tc>
          <w:tcPr>
            <w:tcW w:w="850" w:type="dxa"/>
          </w:tcPr>
          <w:p w:rsidR="000C60D4" w:rsidRDefault="000C60D4" w14:paraId="0B176C6E" w14:textId="77777777">
            <w:pPr>
              <w:jc w:val="right"/>
            </w:pPr>
          </w:p>
        </w:tc>
        <w:tc>
          <w:tcPr>
            <w:tcW w:w="992" w:type="dxa"/>
          </w:tcPr>
          <w:p w:rsidR="000C60D4" w:rsidRDefault="001856D0" w14:paraId="1CA75F3A" w14:textId="77777777">
            <w:pPr>
              <w:jc w:val="right"/>
            </w:pPr>
            <w:r>
              <w:t>25</w:t>
            </w:r>
          </w:p>
        </w:tc>
        <w:tc>
          <w:tcPr>
            <w:tcW w:w="567" w:type="dxa"/>
            <w:tcBorders>
              <w:left w:val="nil"/>
            </w:tcBorders>
          </w:tcPr>
          <w:p w:rsidR="000C60D4" w:rsidRDefault="001856D0" w14:paraId="5BFCEE70" w14:textId="77777777">
            <w:pPr>
              <w:jc w:val="right"/>
            </w:pPr>
            <w:r>
              <w:t xml:space="preserve"> </w:t>
            </w:r>
          </w:p>
        </w:tc>
      </w:tr>
      <w:tr w:rsidR="000C60D4" w:rsidTr="00E7153D" w14:paraId="1CC584D1" w14:textId="77777777">
        <w:tc>
          <w:tcPr>
            <w:tcW w:w="567" w:type="dxa"/>
          </w:tcPr>
          <w:p w:rsidR="000C60D4" w:rsidRDefault="001856D0" w14:paraId="651AC3BC" w14:textId="77777777">
            <w:r>
              <w:t>49</w:t>
            </w:r>
          </w:p>
        </w:tc>
        <w:tc>
          <w:tcPr>
            <w:tcW w:w="6521" w:type="dxa"/>
          </w:tcPr>
          <w:p w:rsidR="000C60D4" w:rsidRDefault="001856D0" w14:paraId="4ED3F3FD" w14:textId="77777777">
            <w:r>
              <w:t>Is binnen de voor 2027 aangekondigde intensivering van steun aan internationale onderzoeksmechanismen financiering voorzien voor VN-onderzoeksmechanismen of andere internationale mechanismen die onderzoek doen naar Israël en de Palestijnse Gebieden, en zo ja, om welke mechanismen en bedragen gaat het?</w:t>
            </w:r>
          </w:p>
        </w:tc>
        <w:tc>
          <w:tcPr>
            <w:tcW w:w="850" w:type="dxa"/>
          </w:tcPr>
          <w:p w:rsidR="000C60D4" w:rsidRDefault="000C60D4" w14:paraId="344411F1" w14:textId="77777777">
            <w:pPr>
              <w:jc w:val="right"/>
            </w:pPr>
          </w:p>
        </w:tc>
        <w:tc>
          <w:tcPr>
            <w:tcW w:w="992" w:type="dxa"/>
          </w:tcPr>
          <w:p w:rsidR="000C60D4" w:rsidRDefault="001856D0" w14:paraId="32712D02" w14:textId="77777777">
            <w:pPr>
              <w:jc w:val="right"/>
            </w:pPr>
            <w:r>
              <w:t>25</w:t>
            </w:r>
          </w:p>
        </w:tc>
        <w:tc>
          <w:tcPr>
            <w:tcW w:w="567" w:type="dxa"/>
            <w:tcBorders>
              <w:left w:val="nil"/>
            </w:tcBorders>
          </w:tcPr>
          <w:p w:rsidR="000C60D4" w:rsidRDefault="001856D0" w14:paraId="3AD87321" w14:textId="77777777">
            <w:pPr>
              <w:jc w:val="right"/>
            </w:pPr>
            <w:r>
              <w:t xml:space="preserve">26 </w:t>
            </w:r>
          </w:p>
        </w:tc>
      </w:tr>
      <w:tr w:rsidR="000C60D4" w:rsidTr="00E7153D" w14:paraId="40ACABF5" w14:textId="77777777">
        <w:tc>
          <w:tcPr>
            <w:tcW w:w="567" w:type="dxa"/>
          </w:tcPr>
          <w:p w:rsidR="000C60D4" w:rsidRDefault="001856D0" w14:paraId="608518DF" w14:textId="77777777">
            <w:r>
              <w:t>50</w:t>
            </w:r>
          </w:p>
        </w:tc>
        <w:tc>
          <w:tcPr>
            <w:tcW w:w="6521" w:type="dxa"/>
          </w:tcPr>
          <w:p w:rsidR="000C60D4" w:rsidRDefault="001856D0" w14:paraId="6D17FFC5" w14:textId="77777777">
            <w:r>
              <w:t>Kunt u aangeven of de afname van het budget voor bescherming en bevordering van mensenrechten van € 51,463 miljoen in 2026 naar € 46,947 miljoen in 2027 gevolgen heeft voor de Nederlandse mensenrechten- en accountability-inzet in Israël en de Palestijnse Gebieden en, zo ja, welke activiteiten of bijdragen worden hierdoor geraakt?</w:t>
            </w:r>
          </w:p>
        </w:tc>
        <w:tc>
          <w:tcPr>
            <w:tcW w:w="850" w:type="dxa"/>
          </w:tcPr>
          <w:p w:rsidR="000C60D4" w:rsidRDefault="000C60D4" w14:paraId="4CBC23D3" w14:textId="77777777">
            <w:pPr>
              <w:jc w:val="right"/>
            </w:pPr>
          </w:p>
        </w:tc>
        <w:tc>
          <w:tcPr>
            <w:tcW w:w="992" w:type="dxa"/>
          </w:tcPr>
          <w:p w:rsidR="000C60D4" w:rsidRDefault="001856D0" w14:paraId="68B727D9" w14:textId="77777777">
            <w:pPr>
              <w:jc w:val="right"/>
            </w:pPr>
            <w:r>
              <w:t>25</w:t>
            </w:r>
          </w:p>
        </w:tc>
        <w:tc>
          <w:tcPr>
            <w:tcW w:w="567" w:type="dxa"/>
            <w:tcBorders>
              <w:left w:val="nil"/>
            </w:tcBorders>
          </w:tcPr>
          <w:p w:rsidR="000C60D4" w:rsidRDefault="001856D0" w14:paraId="558093A3" w14:textId="77777777">
            <w:pPr>
              <w:jc w:val="right"/>
            </w:pPr>
            <w:r>
              <w:t xml:space="preserve">26 </w:t>
            </w:r>
          </w:p>
        </w:tc>
      </w:tr>
      <w:tr w:rsidR="000C60D4" w:rsidTr="00E7153D" w14:paraId="691C6349" w14:textId="77777777">
        <w:tc>
          <w:tcPr>
            <w:tcW w:w="567" w:type="dxa"/>
          </w:tcPr>
          <w:p w:rsidR="000C60D4" w:rsidRDefault="001856D0" w14:paraId="3B4DA461" w14:textId="77777777">
            <w:r>
              <w:t>51</w:t>
            </w:r>
          </w:p>
        </w:tc>
        <w:tc>
          <w:tcPr>
            <w:tcW w:w="6521" w:type="dxa"/>
          </w:tcPr>
          <w:p w:rsidR="000C60D4" w:rsidRDefault="001856D0" w14:paraId="2CA7F6EE" w14:textId="77777777">
            <w:r>
              <w:t>Kunt u aangeven welk deel van de voor 2027 geraamde € 46,947 miljoen voor bescherming en bevordering van mensenrechten betrekking heeft op Israël en de Palestijnse Gebieden en dit uitsplitsen naar mensenrechtenbescherming, mensenrechtenverdedigers en accountability?</w:t>
            </w:r>
          </w:p>
        </w:tc>
        <w:tc>
          <w:tcPr>
            <w:tcW w:w="850" w:type="dxa"/>
          </w:tcPr>
          <w:p w:rsidR="000C60D4" w:rsidRDefault="000C60D4" w14:paraId="42B8CC32" w14:textId="77777777">
            <w:pPr>
              <w:jc w:val="right"/>
            </w:pPr>
          </w:p>
        </w:tc>
        <w:tc>
          <w:tcPr>
            <w:tcW w:w="992" w:type="dxa"/>
          </w:tcPr>
          <w:p w:rsidR="000C60D4" w:rsidRDefault="001856D0" w14:paraId="467E7BCC" w14:textId="77777777">
            <w:pPr>
              <w:jc w:val="right"/>
            </w:pPr>
            <w:r>
              <w:t>26</w:t>
            </w:r>
          </w:p>
        </w:tc>
        <w:tc>
          <w:tcPr>
            <w:tcW w:w="567" w:type="dxa"/>
            <w:tcBorders>
              <w:left w:val="nil"/>
            </w:tcBorders>
          </w:tcPr>
          <w:p w:rsidR="000C60D4" w:rsidRDefault="001856D0" w14:paraId="7D600E95" w14:textId="77777777">
            <w:pPr>
              <w:jc w:val="right"/>
            </w:pPr>
            <w:r>
              <w:t xml:space="preserve"> </w:t>
            </w:r>
          </w:p>
        </w:tc>
      </w:tr>
      <w:tr w:rsidR="000C60D4" w:rsidTr="00E7153D" w14:paraId="7F075813" w14:textId="77777777">
        <w:tc>
          <w:tcPr>
            <w:tcW w:w="567" w:type="dxa"/>
          </w:tcPr>
          <w:p w:rsidR="000C60D4" w:rsidRDefault="001856D0" w14:paraId="0119DCC9" w14:textId="77777777">
            <w:r>
              <w:t>52</w:t>
            </w:r>
          </w:p>
        </w:tc>
        <w:tc>
          <w:tcPr>
            <w:tcW w:w="6521" w:type="dxa"/>
          </w:tcPr>
          <w:p w:rsidR="000C60D4" w:rsidRDefault="001856D0" w14:paraId="5837C8C2" w14:textId="77777777">
            <w:r>
              <w:t>Kunt u aangeven of in de begroting voor 2027 aanvullende middelen beschikbaar zijn voor het Internationaal Strafhof vanwege lopende onderzoeken en zaken met betrekking tot de situatie in Palestina en, zo ja, om welk bedrag gaat het?</w:t>
            </w:r>
          </w:p>
        </w:tc>
        <w:tc>
          <w:tcPr>
            <w:tcW w:w="850" w:type="dxa"/>
          </w:tcPr>
          <w:p w:rsidR="000C60D4" w:rsidRDefault="000C60D4" w14:paraId="6F1DAE17" w14:textId="77777777">
            <w:pPr>
              <w:jc w:val="right"/>
            </w:pPr>
          </w:p>
        </w:tc>
        <w:tc>
          <w:tcPr>
            <w:tcW w:w="992" w:type="dxa"/>
          </w:tcPr>
          <w:p w:rsidR="000C60D4" w:rsidRDefault="001856D0" w14:paraId="60AC9812" w14:textId="77777777">
            <w:pPr>
              <w:jc w:val="right"/>
            </w:pPr>
            <w:r>
              <w:t>26</w:t>
            </w:r>
          </w:p>
        </w:tc>
        <w:tc>
          <w:tcPr>
            <w:tcW w:w="567" w:type="dxa"/>
            <w:tcBorders>
              <w:left w:val="nil"/>
            </w:tcBorders>
          </w:tcPr>
          <w:p w:rsidR="000C60D4" w:rsidRDefault="001856D0" w14:paraId="5852E426" w14:textId="77777777">
            <w:pPr>
              <w:jc w:val="right"/>
            </w:pPr>
            <w:r>
              <w:t xml:space="preserve">27 </w:t>
            </w:r>
          </w:p>
        </w:tc>
      </w:tr>
      <w:tr w:rsidR="000C60D4" w:rsidTr="00E7153D" w14:paraId="356B7721" w14:textId="77777777">
        <w:tc>
          <w:tcPr>
            <w:tcW w:w="567" w:type="dxa"/>
          </w:tcPr>
          <w:p w:rsidR="000C60D4" w:rsidRDefault="001856D0" w14:paraId="57CABBAD" w14:textId="77777777">
            <w:r>
              <w:t>53</w:t>
            </w:r>
          </w:p>
        </w:tc>
        <w:tc>
          <w:tcPr>
            <w:tcW w:w="6521" w:type="dxa"/>
          </w:tcPr>
          <w:p w:rsidR="000C60D4" w:rsidRDefault="001856D0" w14:paraId="178EAF8C" w14:textId="77777777">
            <w:r>
              <w:t>Hoe vaak hebben diplomaten in 2026 rechtszaken bijgewoond volgens de EU Guidelines on Human Rights Defenders?</w:t>
            </w:r>
          </w:p>
        </w:tc>
        <w:tc>
          <w:tcPr>
            <w:tcW w:w="850" w:type="dxa"/>
          </w:tcPr>
          <w:p w:rsidR="000C60D4" w:rsidRDefault="000C60D4" w14:paraId="57F13D37" w14:textId="77777777">
            <w:pPr>
              <w:jc w:val="right"/>
            </w:pPr>
          </w:p>
        </w:tc>
        <w:tc>
          <w:tcPr>
            <w:tcW w:w="992" w:type="dxa"/>
          </w:tcPr>
          <w:p w:rsidR="000C60D4" w:rsidRDefault="001856D0" w14:paraId="5CC63907" w14:textId="77777777">
            <w:pPr>
              <w:jc w:val="right"/>
            </w:pPr>
            <w:r>
              <w:t>28</w:t>
            </w:r>
          </w:p>
        </w:tc>
        <w:tc>
          <w:tcPr>
            <w:tcW w:w="567" w:type="dxa"/>
            <w:tcBorders>
              <w:left w:val="nil"/>
            </w:tcBorders>
          </w:tcPr>
          <w:p w:rsidR="000C60D4" w:rsidRDefault="001856D0" w14:paraId="3B869769" w14:textId="77777777">
            <w:pPr>
              <w:jc w:val="right"/>
            </w:pPr>
            <w:r>
              <w:t xml:space="preserve"> </w:t>
            </w:r>
          </w:p>
        </w:tc>
      </w:tr>
      <w:tr w:rsidR="000C60D4" w:rsidTr="00E7153D" w14:paraId="21FBADBA" w14:textId="77777777">
        <w:tc>
          <w:tcPr>
            <w:tcW w:w="567" w:type="dxa"/>
          </w:tcPr>
          <w:p w:rsidR="000C60D4" w:rsidRDefault="001856D0" w14:paraId="76C5FA9C" w14:textId="77777777">
            <w:r>
              <w:t>54</w:t>
            </w:r>
          </w:p>
        </w:tc>
        <w:tc>
          <w:tcPr>
            <w:tcW w:w="6521" w:type="dxa"/>
          </w:tcPr>
          <w:p w:rsidR="000C60D4" w:rsidRDefault="001856D0" w14:paraId="242C39C5" w14:textId="77777777">
            <w:r>
              <w:t>Hoe vaak zijn Nederlandse diplomaten in Israël aanwezig geweest bij rechtszaken tegen Palestijnse mensenrechtenverdedigers of Palestijnen die willekeurig gearresteerd zijn?</w:t>
            </w:r>
          </w:p>
        </w:tc>
        <w:tc>
          <w:tcPr>
            <w:tcW w:w="850" w:type="dxa"/>
          </w:tcPr>
          <w:p w:rsidR="000C60D4" w:rsidRDefault="000C60D4" w14:paraId="4FB10139" w14:textId="77777777">
            <w:pPr>
              <w:jc w:val="right"/>
            </w:pPr>
          </w:p>
        </w:tc>
        <w:tc>
          <w:tcPr>
            <w:tcW w:w="992" w:type="dxa"/>
          </w:tcPr>
          <w:p w:rsidR="000C60D4" w:rsidRDefault="001856D0" w14:paraId="5488CC8F" w14:textId="77777777">
            <w:pPr>
              <w:jc w:val="right"/>
            </w:pPr>
            <w:r>
              <w:t>28</w:t>
            </w:r>
          </w:p>
        </w:tc>
        <w:tc>
          <w:tcPr>
            <w:tcW w:w="567" w:type="dxa"/>
            <w:tcBorders>
              <w:left w:val="nil"/>
            </w:tcBorders>
          </w:tcPr>
          <w:p w:rsidR="000C60D4" w:rsidRDefault="001856D0" w14:paraId="1F1C7686" w14:textId="77777777">
            <w:pPr>
              <w:jc w:val="right"/>
            </w:pPr>
            <w:r>
              <w:t xml:space="preserve"> </w:t>
            </w:r>
          </w:p>
        </w:tc>
      </w:tr>
      <w:tr w:rsidR="000C60D4" w:rsidTr="00E7153D" w14:paraId="365E91C1" w14:textId="77777777">
        <w:tc>
          <w:tcPr>
            <w:tcW w:w="567" w:type="dxa"/>
          </w:tcPr>
          <w:p w:rsidR="000C60D4" w:rsidRDefault="001856D0" w14:paraId="4F447124" w14:textId="77777777">
            <w:r>
              <w:t>55</w:t>
            </w:r>
          </w:p>
        </w:tc>
        <w:tc>
          <w:tcPr>
            <w:tcW w:w="6521" w:type="dxa"/>
          </w:tcPr>
          <w:p w:rsidR="000C60D4" w:rsidRDefault="001856D0" w14:paraId="0FB5513E" w14:textId="77777777">
            <w:r>
              <w:t>Hoe geeft het kabinet handen en voeten aan de Nederlandse inzet voor alomvattende, onomkeerbare en controleerbare nucleaire ontwapening in lijn met artikel VI van het Non-proliferatieverdrag (NPV)? Is er bereidheid om via diplomatieke kanalen te verkennen of er stappen gezet kunnen worden ter uitvoering van dit artikel van het NPV?</w:t>
            </w:r>
          </w:p>
        </w:tc>
        <w:tc>
          <w:tcPr>
            <w:tcW w:w="850" w:type="dxa"/>
          </w:tcPr>
          <w:p w:rsidR="000C60D4" w:rsidRDefault="000C60D4" w14:paraId="39FA5EDD" w14:textId="77777777">
            <w:pPr>
              <w:jc w:val="right"/>
            </w:pPr>
          </w:p>
        </w:tc>
        <w:tc>
          <w:tcPr>
            <w:tcW w:w="992" w:type="dxa"/>
          </w:tcPr>
          <w:p w:rsidR="000C60D4" w:rsidRDefault="001856D0" w14:paraId="5516059F" w14:textId="77777777">
            <w:pPr>
              <w:jc w:val="right"/>
            </w:pPr>
            <w:r>
              <w:t>30</w:t>
            </w:r>
          </w:p>
        </w:tc>
        <w:tc>
          <w:tcPr>
            <w:tcW w:w="567" w:type="dxa"/>
            <w:tcBorders>
              <w:left w:val="nil"/>
            </w:tcBorders>
          </w:tcPr>
          <w:p w:rsidR="000C60D4" w:rsidRDefault="001856D0" w14:paraId="48E28D96" w14:textId="77777777">
            <w:pPr>
              <w:jc w:val="right"/>
            </w:pPr>
            <w:r>
              <w:t xml:space="preserve"> </w:t>
            </w:r>
          </w:p>
        </w:tc>
      </w:tr>
      <w:tr w:rsidR="000C60D4" w:rsidTr="00E7153D" w14:paraId="54D53C4C" w14:textId="77777777">
        <w:tc>
          <w:tcPr>
            <w:tcW w:w="567" w:type="dxa"/>
          </w:tcPr>
          <w:p w:rsidR="000C60D4" w:rsidRDefault="001856D0" w14:paraId="650A5FEB" w14:textId="77777777">
            <w:r>
              <w:t>56</w:t>
            </w:r>
          </w:p>
        </w:tc>
        <w:tc>
          <w:tcPr>
            <w:tcW w:w="6521" w:type="dxa"/>
          </w:tcPr>
          <w:p w:rsidR="000C60D4" w:rsidRDefault="001856D0" w14:paraId="5A0EAD29" w14:textId="77777777">
            <w:r>
              <w:t>Kunt u de totaalbedragen aan gerealiseerde uitgaven van het Stabiliteitsfonds weergeven vanaf het jaar 2020?</w:t>
            </w:r>
          </w:p>
        </w:tc>
        <w:tc>
          <w:tcPr>
            <w:tcW w:w="850" w:type="dxa"/>
          </w:tcPr>
          <w:p w:rsidR="000C60D4" w:rsidRDefault="000C60D4" w14:paraId="0015E23A" w14:textId="77777777">
            <w:pPr>
              <w:jc w:val="right"/>
            </w:pPr>
          </w:p>
        </w:tc>
        <w:tc>
          <w:tcPr>
            <w:tcW w:w="992" w:type="dxa"/>
          </w:tcPr>
          <w:p w:rsidR="000C60D4" w:rsidRDefault="001856D0" w14:paraId="629486DC" w14:textId="77777777">
            <w:pPr>
              <w:jc w:val="right"/>
            </w:pPr>
            <w:r>
              <w:t>30</w:t>
            </w:r>
          </w:p>
        </w:tc>
        <w:tc>
          <w:tcPr>
            <w:tcW w:w="567" w:type="dxa"/>
            <w:tcBorders>
              <w:left w:val="nil"/>
            </w:tcBorders>
          </w:tcPr>
          <w:p w:rsidR="000C60D4" w:rsidRDefault="001856D0" w14:paraId="7706A42D" w14:textId="77777777">
            <w:pPr>
              <w:jc w:val="right"/>
            </w:pPr>
            <w:r>
              <w:t xml:space="preserve">33 </w:t>
            </w:r>
          </w:p>
        </w:tc>
      </w:tr>
      <w:tr w:rsidR="000C60D4" w:rsidTr="00E7153D" w14:paraId="4CB53FF4" w14:textId="77777777">
        <w:tc>
          <w:tcPr>
            <w:tcW w:w="567" w:type="dxa"/>
          </w:tcPr>
          <w:p w:rsidR="000C60D4" w:rsidRDefault="001856D0" w14:paraId="13770375" w14:textId="77777777">
            <w:r>
              <w:t>57</w:t>
            </w:r>
          </w:p>
        </w:tc>
        <w:tc>
          <w:tcPr>
            <w:tcW w:w="6521" w:type="dxa"/>
          </w:tcPr>
          <w:p w:rsidR="000C60D4" w:rsidRDefault="001856D0" w14:paraId="57CC5CCB" w14:textId="77777777">
            <w:r>
              <w:t>Is de continuïteit van het MATRA-programma voldoende geborgd met de significant lager geraamde uitgaven in 2029?</w:t>
            </w:r>
          </w:p>
        </w:tc>
        <w:tc>
          <w:tcPr>
            <w:tcW w:w="850" w:type="dxa"/>
          </w:tcPr>
          <w:p w:rsidR="000C60D4" w:rsidRDefault="000C60D4" w14:paraId="5610C7EA" w14:textId="77777777">
            <w:pPr>
              <w:jc w:val="right"/>
            </w:pPr>
          </w:p>
        </w:tc>
        <w:tc>
          <w:tcPr>
            <w:tcW w:w="992" w:type="dxa"/>
          </w:tcPr>
          <w:p w:rsidR="000C60D4" w:rsidRDefault="001856D0" w14:paraId="5CD232A0" w14:textId="77777777">
            <w:pPr>
              <w:jc w:val="right"/>
            </w:pPr>
            <w:r>
              <w:t>33</w:t>
            </w:r>
          </w:p>
        </w:tc>
        <w:tc>
          <w:tcPr>
            <w:tcW w:w="567" w:type="dxa"/>
            <w:tcBorders>
              <w:left w:val="nil"/>
            </w:tcBorders>
          </w:tcPr>
          <w:p w:rsidR="000C60D4" w:rsidRDefault="001856D0" w14:paraId="06ECFD12" w14:textId="77777777">
            <w:pPr>
              <w:jc w:val="right"/>
            </w:pPr>
            <w:r>
              <w:t xml:space="preserve"> </w:t>
            </w:r>
          </w:p>
        </w:tc>
      </w:tr>
      <w:tr w:rsidR="000C60D4" w:rsidTr="00E7153D" w14:paraId="13842098" w14:textId="77777777">
        <w:tc>
          <w:tcPr>
            <w:tcW w:w="567" w:type="dxa"/>
          </w:tcPr>
          <w:p w:rsidR="000C60D4" w:rsidRDefault="001856D0" w14:paraId="6063581E" w14:textId="77777777">
            <w:r>
              <w:t>58</w:t>
            </w:r>
          </w:p>
        </w:tc>
        <w:tc>
          <w:tcPr>
            <w:tcW w:w="6521" w:type="dxa"/>
          </w:tcPr>
          <w:p w:rsidR="000C60D4" w:rsidRDefault="001856D0" w14:paraId="5E3866FD" w14:textId="77777777">
            <w:r>
              <w:t>Waarom laat het kabinet het budget voor art. 2.2 Bestrijding internationale criminaliteit en terrorisme volledig aflopen?</w:t>
            </w:r>
          </w:p>
        </w:tc>
        <w:tc>
          <w:tcPr>
            <w:tcW w:w="850" w:type="dxa"/>
          </w:tcPr>
          <w:p w:rsidR="000C60D4" w:rsidRDefault="000C60D4" w14:paraId="34D3EDEC" w14:textId="77777777">
            <w:pPr>
              <w:jc w:val="right"/>
            </w:pPr>
          </w:p>
        </w:tc>
        <w:tc>
          <w:tcPr>
            <w:tcW w:w="992" w:type="dxa"/>
          </w:tcPr>
          <w:p w:rsidR="000C60D4" w:rsidRDefault="001856D0" w14:paraId="415B53CC" w14:textId="77777777">
            <w:pPr>
              <w:jc w:val="right"/>
            </w:pPr>
            <w:r>
              <w:t>33</w:t>
            </w:r>
          </w:p>
        </w:tc>
        <w:tc>
          <w:tcPr>
            <w:tcW w:w="567" w:type="dxa"/>
            <w:tcBorders>
              <w:left w:val="nil"/>
            </w:tcBorders>
          </w:tcPr>
          <w:p w:rsidR="000C60D4" w:rsidRDefault="001856D0" w14:paraId="67AA8383" w14:textId="77777777">
            <w:pPr>
              <w:jc w:val="right"/>
            </w:pPr>
            <w:r>
              <w:t xml:space="preserve"> </w:t>
            </w:r>
          </w:p>
        </w:tc>
      </w:tr>
      <w:tr w:rsidR="000C60D4" w:rsidTr="00E7153D" w14:paraId="6A707C12" w14:textId="77777777">
        <w:tc>
          <w:tcPr>
            <w:tcW w:w="567" w:type="dxa"/>
          </w:tcPr>
          <w:p w:rsidR="000C60D4" w:rsidRDefault="001856D0" w14:paraId="4EE31F31" w14:textId="77777777">
            <w:r>
              <w:t>59</w:t>
            </w:r>
          </w:p>
        </w:tc>
        <w:tc>
          <w:tcPr>
            <w:tcW w:w="6521" w:type="dxa"/>
          </w:tcPr>
          <w:p w:rsidR="000C60D4" w:rsidRDefault="001856D0" w14:paraId="7A306893" w14:textId="77777777">
            <w:r>
              <w:t>Waarom neemt het budget aan VN-contributie voor crisisbeheersingsoperaties vanaf 2027 toe met circa 20 miljoen per jaar?</w:t>
            </w:r>
          </w:p>
        </w:tc>
        <w:tc>
          <w:tcPr>
            <w:tcW w:w="850" w:type="dxa"/>
          </w:tcPr>
          <w:p w:rsidR="000C60D4" w:rsidRDefault="000C60D4" w14:paraId="2E28BE13" w14:textId="77777777">
            <w:pPr>
              <w:jc w:val="right"/>
            </w:pPr>
          </w:p>
        </w:tc>
        <w:tc>
          <w:tcPr>
            <w:tcW w:w="992" w:type="dxa"/>
          </w:tcPr>
          <w:p w:rsidR="000C60D4" w:rsidRDefault="001856D0" w14:paraId="6C109D51" w14:textId="77777777">
            <w:pPr>
              <w:jc w:val="right"/>
            </w:pPr>
            <w:r>
              <w:t>33</w:t>
            </w:r>
          </w:p>
        </w:tc>
        <w:tc>
          <w:tcPr>
            <w:tcW w:w="567" w:type="dxa"/>
            <w:tcBorders>
              <w:left w:val="nil"/>
            </w:tcBorders>
          </w:tcPr>
          <w:p w:rsidR="000C60D4" w:rsidRDefault="001856D0" w14:paraId="54701207" w14:textId="77777777">
            <w:pPr>
              <w:jc w:val="right"/>
            </w:pPr>
            <w:r>
              <w:t xml:space="preserve"> </w:t>
            </w:r>
          </w:p>
        </w:tc>
      </w:tr>
      <w:tr w:rsidR="000C60D4" w:rsidTr="00E7153D" w14:paraId="6AF90A1D" w14:textId="77777777">
        <w:tc>
          <w:tcPr>
            <w:tcW w:w="567" w:type="dxa"/>
          </w:tcPr>
          <w:p w:rsidR="000C60D4" w:rsidRDefault="001856D0" w14:paraId="78549D18" w14:textId="77777777">
            <w:r>
              <w:t>60</w:t>
            </w:r>
          </w:p>
        </w:tc>
        <w:tc>
          <w:tcPr>
            <w:tcW w:w="6521" w:type="dxa"/>
          </w:tcPr>
          <w:p w:rsidR="000C60D4" w:rsidRDefault="001856D0" w14:paraId="611BAAC3" w14:textId="77777777">
            <w:r>
              <w:t>Staat de taakstelling op de EU-afdrachten ter waarde van € 1,6 miljard per jaar vanaf 2028 uit het coalitieakkoord van het kabinet-Schoof nog ingeboekt in de begroting?</w:t>
            </w:r>
          </w:p>
        </w:tc>
        <w:tc>
          <w:tcPr>
            <w:tcW w:w="850" w:type="dxa"/>
          </w:tcPr>
          <w:p w:rsidR="000C60D4" w:rsidRDefault="000C60D4" w14:paraId="7D72DD38" w14:textId="77777777">
            <w:pPr>
              <w:jc w:val="right"/>
            </w:pPr>
          </w:p>
        </w:tc>
        <w:tc>
          <w:tcPr>
            <w:tcW w:w="992" w:type="dxa"/>
          </w:tcPr>
          <w:p w:rsidR="000C60D4" w:rsidRDefault="001856D0" w14:paraId="3A9D9A24" w14:textId="77777777">
            <w:pPr>
              <w:jc w:val="right"/>
            </w:pPr>
            <w:r>
              <w:t>39</w:t>
            </w:r>
          </w:p>
        </w:tc>
        <w:tc>
          <w:tcPr>
            <w:tcW w:w="567" w:type="dxa"/>
            <w:tcBorders>
              <w:left w:val="nil"/>
            </w:tcBorders>
          </w:tcPr>
          <w:p w:rsidR="000C60D4" w:rsidRDefault="001856D0" w14:paraId="4B2F2707" w14:textId="77777777">
            <w:pPr>
              <w:jc w:val="right"/>
            </w:pPr>
            <w:r>
              <w:t xml:space="preserve"> </w:t>
            </w:r>
          </w:p>
        </w:tc>
      </w:tr>
      <w:tr w:rsidR="000C60D4" w:rsidTr="00E7153D" w14:paraId="033FB369" w14:textId="77777777">
        <w:tc>
          <w:tcPr>
            <w:tcW w:w="567" w:type="dxa"/>
          </w:tcPr>
          <w:p w:rsidR="000C60D4" w:rsidRDefault="001856D0" w14:paraId="6F05DAD1" w14:textId="77777777">
            <w:r>
              <w:t>61</w:t>
            </w:r>
          </w:p>
        </w:tc>
        <w:tc>
          <w:tcPr>
            <w:tcW w:w="6521" w:type="dxa"/>
          </w:tcPr>
          <w:p w:rsidR="000C60D4" w:rsidRDefault="001856D0" w14:paraId="4EA86D80" w14:textId="77777777">
            <w:r>
              <w:t>Wat zijn de voornaamste bestemmingen van de begrote uitgaven aan inhuur externen?</w:t>
            </w:r>
          </w:p>
        </w:tc>
        <w:tc>
          <w:tcPr>
            <w:tcW w:w="850" w:type="dxa"/>
          </w:tcPr>
          <w:p w:rsidR="000C60D4" w:rsidRDefault="000C60D4" w14:paraId="2E7D9ECB" w14:textId="77777777">
            <w:pPr>
              <w:jc w:val="right"/>
            </w:pPr>
          </w:p>
        </w:tc>
        <w:tc>
          <w:tcPr>
            <w:tcW w:w="992" w:type="dxa"/>
          </w:tcPr>
          <w:p w:rsidR="000C60D4" w:rsidRDefault="001856D0" w14:paraId="24419CAD" w14:textId="77777777">
            <w:pPr>
              <w:jc w:val="right"/>
            </w:pPr>
            <w:r>
              <w:t>57</w:t>
            </w:r>
          </w:p>
        </w:tc>
        <w:tc>
          <w:tcPr>
            <w:tcW w:w="567" w:type="dxa"/>
            <w:tcBorders>
              <w:left w:val="nil"/>
            </w:tcBorders>
          </w:tcPr>
          <w:p w:rsidR="000C60D4" w:rsidRDefault="001856D0" w14:paraId="042464E7" w14:textId="77777777">
            <w:pPr>
              <w:jc w:val="right"/>
            </w:pPr>
            <w:r>
              <w:t xml:space="preserve"> </w:t>
            </w:r>
          </w:p>
        </w:tc>
      </w:tr>
      <w:tr w:rsidR="000C60D4" w:rsidTr="00E7153D" w14:paraId="7991CA3D" w14:textId="77777777">
        <w:tc>
          <w:tcPr>
            <w:tcW w:w="567" w:type="dxa"/>
          </w:tcPr>
          <w:p w:rsidR="000C60D4" w:rsidRDefault="001856D0" w14:paraId="3DD26D2E" w14:textId="77777777">
            <w:r>
              <w:t>62</w:t>
            </w:r>
          </w:p>
        </w:tc>
        <w:tc>
          <w:tcPr>
            <w:tcW w:w="6521" w:type="dxa"/>
          </w:tcPr>
          <w:p w:rsidR="000C60D4" w:rsidRDefault="001856D0" w14:paraId="4CB353BB" w14:textId="77777777">
            <w:r>
              <w:t>Gegeven het afnemende budget voor het postennet, is er ook sprake van een afname in fte's in het postennet en, zo ja, met hoeveel krimpt het personeelsbestand op de posten?</w:t>
            </w:r>
          </w:p>
        </w:tc>
        <w:tc>
          <w:tcPr>
            <w:tcW w:w="850" w:type="dxa"/>
          </w:tcPr>
          <w:p w:rsidR="000C60D4" w:rsidRDefault="000C60D4" w14:paraId="16A00B7F" w14:textId="77777777">
            <w:pPr>
              <w:jc w:val="right"/>
            </w:pPr>
          </w:p>
        </w:tc>
        <w:tc>
          <w:tcPr>
            <w:tcW w:w="992" w:type="dxa"/>
          </w:tcPr>
          <w:p w:rsidR="000C60D4" w:rsidRDefault="001856D0" w14:paraId="14E5C375" w14:textId="77777777">
            <w:pPr>
              <w:jc w:val="right"/>
            </w:pPr>
            <w:r>
              <w:t>57</w:t>
            </w:r>
          </w:p>
        </w:tc>
        <w:tc>
          <w:tcPr>
            <w:tcW w:w="567" w:type="dxa"/>
            <w:tcBorders>
              <w:left w:val="nil"/>
            </w:tcBorders>
          </w:tcPr>
          <w:p w:rsidR="000C60D4" w:rsidRDefault="001856D0" w14:paraId="4D881B72" w14:textId="77777777">
            <w:pPr>
              <w:jc w:val="right"/>
            </w:pPr>
            <w:r>
              <w:t xml:space="preserve"> </w:t>
            </w:r>
          </w:p>
        </w:tc>
      </w:tr>
      <w:tr w:rsidR="000C60D4" w:rsidTr="00E7153D" w14:paraId="13A513EB" w14:textId="77777777">
        <w:tc>
          <w:tcPr>
            <w:tcW w:w="567" w:type="dxa"/>
          </w:tcPr>
          <w:p w:rsidR="000C60D4" w:rsidRDefault="001856D0" w14:paraId="69088097" w14:textId="77777777">
            <w:r>
              <w:t>63</w:t>
            </w:r>
          </w:p>
        </w:tc>
        <w:tc>
          <w:tcPr>
            <w:tcW w:w="6521" w:type="dxa"/>
          </w:tcPr>
          <w:p w:rsidR="000C60D4" w:rsidRDefault="001856D0" w14:paraId="063A1992" w14:textId="77777777">
            <w:r>
              <w:t>Veroordeelt Nederland elke vorm van dreiging van inzet van kernwapens, zoals Russische dreiging naar aanleiding van de spanningen rond Kaliningrad en Amerikaanse dreigingen richting Iran?</w:t>
            </w:r>
          </w:p>
        </w:tc>
        <w:tc>
          <w:tcPr>
            <w:tcW w:w="850" w:type="dxa"/>
          </w:tcPr>
          <w:p w:rsidR="000C60D4" w:rsidRDefault="000C60D4" w14:paraId="7DF39B0D" w14:textId="77777777">
            <w:pPr>
              <w:jc w:val="right"/>
            </w:pPr>
          </w:p>
        </w:tc>
        <w:tc>
          <w:tcPr>
            <w:tcW w:w="992" w:type="dxa"/>
          </w:tcPr>
          <w:p w:rsidR="000C60D4" w:rsidRDefault="001856D0" w14:paraId="05903797" w14:textId="77777777">
            <w:pPr>
              <w:jc w:val="right"/>
            </w:pPr>
            <w:r>
              <w:t>67</w:t>
            </w:r>
          </w:p>
        </w:tc>
        <w:tc>
          <w:tcPr>
            <w:tcW w:w="567" w:type="dxa"/>
            <w:tcBorders>
              <w:left w:val="nil"/>
            </w:tcBorders>
          </w:tcPr>
          <w:p w:rsidR="000C60D4" w:rsidRDefault="001856D0" w14:paraId="08B144B2" w14:textId="77777777">
            <w:pPr>
              <w:jc w:val="right"/>
            </w:pPr>
            <w:r>
              <w:t xml:space="preserve"> </w:t>
            </w:r>
          </w:p>
        </w:tc>
      </w:tr>
      <w:tr w:rsidR="000C60D4" w:rsidTr="00E7153D" w14:paraId="6CC4FF5F" w14:textId="77777777">
        <w:tc>
          <w:tcPr>
            <w:tcW w:w="567" w:type="dxa"/>
          </w:tcPr>
          <w:p w:rsidR="000C60D4" w:rsidRDefault="001856D0" w14:paraId="3EF9DB23" w14:textId="77777777">
            <w:r>
              <w:t>64</w:t>
            </w:r>
          </w:p>
        </w:tc>
        <w:tc>
          <w:tcPr>
            <w:tcW w:w="6521" w:type="dxa"/>
          </w:tcPr>
          <w:p w:rsidR="000C60D4" w:rsidRDefault="001856D0" w14:paraId="1258B378" w14:textId="77777777">
            <w:r>
              <w:t xml:space="preserve">Geeft Nederland steun aan resoluties die worden besproken in de eerste </w:t>
            </w:r>
            <w:r>
              <w:lastRenderedPageBreak/>
              <w:t>commissie van de Algemene Vergadering van de Verenigde Naties over kernwapens, specifiek over het Verdrag inzake het verbod op kernwapens (het TPNW-verdrag), de humanitaire gevolgen van nucleaire wapens en AI in het nucleaire domein? Zo nee, waarom niet?</w:t>
            </w:r>
          </w:p>
        </w:tc>
        <w:tc>
          <w:tcPr>
            <w:tcW w:w="850" w:type="dxa"/>
          </w:tcPr>
          <w:p w:rsidR="000C60D4" w:rsidRDefault="000C60D4" w14:paraId="6FE9CFB1" w14:textId="77777777">
            <w:pPr>
              <w:jc w:val="right"/>
            </w:pPr>
          </w:p>
        </w:tc>
        <w:tc>
          <w:tcPr>
            <w:tcW w:w="992" w:type="dxa"/>
          </w:tcPr>
          <w:p w:rsidR="000C60D4" w:rsidRDefault="001856D0" w14:paraId="77D1B5FA" w14:textId="77777777">
            <w:pPr>
              <w:jc w:val="right"/>
            </w:pPr>
            <w:r>
              <w:t>67</w:t>
            </w:r>
          </w:p>
        </w:tc>
        <w:tc>
          <w:tcPr>
            <w:tcW w:w="567" w:type="dxa"/>
            <w:tcBorders>
              <w:left w:val="nil"/>
            </w:tcBorders>
          </w:tcPr>
          <w:p w:rsidR="000C60D4" w:rsidRDefault="001856D0" w14:paraId="433F419D" w14:textId="77777777">
            <w:pPr>
              <w:jc w:val="right"/>
            </w:pPr>
            <w:r>
              <w:t xml:space="preserve"> </w:t>
            </w:r>
          </w:p>
        </w:tc>
      </w:tr>
    </w:tbl>
    <w:p w:rsidR="000C60D4" w:rsidRDefault="000C60D4" w14:paraId="5C85C975" w14:textId="77777777"/>
    <w:sectPr w:rsidR="000C60D4"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258F1" w14:textId="77777777" w:rsidR="00E961A3" w:rsidRDefault="00E961A3">
      <w:pPr>
        <w:spacing w:before="0" w:after="0"/>
      </w:pPr>
      <w:r>
        <w:separator/>
      </w:r>
    </w:p>
  </w:endnote>
  <w:endnote w:type="continuationSeparator" w:id="0">
    <w:p w14:paraId="7927E87F" w14:textId="77777777" w:rsidR="00E961A3" w:rsidRDefault="00E961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F1ED" w14:textId="77777777" w:rsidR="000C60D4" w:rsidRDefault="000C60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FDE9" w14:textId="77777777" w:rsidR="000C60D4" w:rsidRDefault="001856D0">
    <w:pPr>
      <w:pStyle w:val="Voettekst"/>
    </w:pPr>
    <w:r>
      <w:t xml:space="preserve">Totaallijst feitelijke vragen Vaststelling van de begrotingsstaat van het Ministerie van Buitenlandse Zaken (V) voor het jaar 2027 (37020-V-1-2)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A376" w14:textId="77777777" w:rsidR="000C60D4" w:rsidRDefault="000C60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64D8" w14:textId="77777777" w:rsidR="00E961A3" w:rsidRDefault="00E961A3">
      <w:pPr>
        <w:spacing w:before="0" w:after="0"/>
      </w:pPr>
      <w:r>
        <w:separator/>
      </w:r>
    </w:p>
  </w:footnote>
  <w:footnote w:type="continuationSeparator" w:id="0">
    <w:p w14:paraId="57442C5F" w14:textId="77777777" w:rsidR="00E961A3" w:rsidRDefault="00E961A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1805" w14:textId="77777777" w:rsidR="000C60D4" w:rsidRDefault="000C60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0422" w14:textId="77777777" w:rsidR="000C60D4" w:rsidRDefault="000C60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6718" w14:textId="77777777" w:rsidR="000C60D4" w:rsidRDefault="000C60D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C60D4"/>
    <w:rsid w:val="001856D0"/>
    <w:rsid w:val="001A47AF"/>
    <w:rsid w:val="001A56AB"/>
    <w:rsid w:val="003D44DD"/>
    <w:rsid w:val="005543A7"/>
    <w:rsid w:val="00894624"/>
    <w:rsid w:val="00926A59"/>
    <w:rsid w:val="009A3315"/>
    <w:rsid w:val="00A77C3E"/>
    <w:rsid w:val="00B915EC"/>
    <w:rsid w:val="00E7153D"/>
    <w:rsid w:val="00E96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393A21"/>
  <w15:docId w15:val="{1B05985A-6782-487A-9A4A-1258AEB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5</ap:Pages>
  <ap:Words>2049</ap:Words>
  <ap:Characters>11418</ap:Characters>
  <ap:DocSecurity>0</ap:DocSecurity>
  <ap:Lines>496</ap:Lines>
  <ap:Paragraphs>240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13227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2026-10-01T14:40:00.0000000Z</dcterms:created>
  <dcterms:modified xsi:type="dcterms:W3CDTF">2026-10-01T14:40:00.0000000Z</dcterms:modified>
  <dc:description>------------------------</dc:description>
  <dc:subject/>
  <dc:title/>
  <keywords/>
  <version/>
  <category/>
</coreProperties>
</file>