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0CA1" w:rsidP="00BF0CA1" w:rsidRDefault="00BF0CA1" w14:paraId="04E3F8CD" w14:textId="77777777">
      <w:bookmarkStart w:name="_GoBack" w:id="0"/>
      <w:bookmarkEnd w:id="0"/>
      <w:r w:rsidRPr="00BF0CA1">
        <w:t>Geachte voorzitter,</w:t>
      </w:r>
    </w:p>
    <w:p w:rsidR="00394CF3" w:rsidP="00BF0CA1" w:rsidRDefault="00394CF3" w14:paraId="037004AD" w14:textId="77777777"/>
    <w:p w:rsidR="006B7E03" w:rsidP="005A050F" w:rsidRDefault="00C32DA4" w14:paraId="26ED7779" w14:textId="4AD29214">
      <w:r>
        <w:t xml:space="preserve">Overeenkomstig de </w:t>
      </w:r>
      <w:r w:rsidR="006B7E03">
        <w:t>r</w:t>
      </w:r>
      <w:r>
        <w:t>egeling Grote Projecten informeer ik de Kamer elk half</w:t>
      </w:r>
      <w:r w:rsidR="006B7E03">
        <w:t xml:space="preserve"> </w:t>
      </w:r>
      <w:r>
        <w:t xml:space="preserve">jaar over </w:t>
      </w:r>
      <w:r w:rsidR="006B7E03">
        <w:t xml:space="preserve">de voortgang van het </w:t>
      </w:r>
      <w:r>
        <w:t xml:space="preserve">programma ERTMS </w:t>
      </w:r>
      <w:r w:rsidR="006B7E03">
        <w:t>(European Rail Traffic Management System)</w:t>
      </w:r>
      <w:r>
        <w:t>.</w:t>
      </w:r>
      <w:r w:rsidR="006B7E03">
        <w:t xml:space="preserve"> </w:t>
      </w:r>
      <w:r w:rsidR="009C5845">
        <w:t>In lijn met dit ritme dient d</w:t>
      </w:r>
      <w:r w:rsidR="006B7E03">
        <w:t>e 25</w:t>
      </w:r>
      <w:r w:rsidRPr="006B7E03" w:rsidR="006B7E03">
        <w:rPr>
          <w:vertAlign w:val="superscript"/>
        </w:rPr>
        <w:t>e</w:t>
      </w:r>
      <w:r w:rsidR="006B7E03">
        <w:t xml:space="preserve"> voortgangsrapportage uiterlijk</w:t>
      </w:r>
      <w:r w:rsidR="009C5845">
        <w:t xml:space="preserve"> op</w:t>
      </w:r>
      <w:r w:rsidR="006B7E03">
        <w:t xml:space="preserve"> 1 oktober 2026 </w:t>
      </w:r>
      <w:r w:rsidR="009C5845">
        <w:t>aan de Kamer te zijn aangeboden</w:t>
      </w:r>
      <w:r w:rsidR="006B7E03">
        <w:t>.</w:t>
      </w:r>
    </w:p>
    <w:p w:rsidR="006B7E03" w:rsidP="005A050F" w:rsidRDefault="006B7E03" w14:paraId="38DC6334" w14:textId="77777777"/>
    <w:p w:rsidR="006B7E03" w:rsidP="005A050F" w:rsidRDefault="006B7E03" w14:paraId="1E9C81E6" w14:textId="1023CC3E">
      <w:bookmarkStart w:name="_Hlk241646137" w:id="1"/>
      <w:r>
        <w:t xml:space="preserve">In het </w:t>
      </w:r>
      <w:r w:rsidRPr="00606DFD" w:rsidR="00394CF3">
        <w:t xml:space="preserve">Commissiedebat Spoorveiligheid en ERTMS </w:t>
      </w:r>
      <w:r>
        <w:t>van</w:t>
      </w:r>
      <w:r w:rsidRPr="00606DFD" w:rsidR="00394CF3">
        <w:t xml:space="preserve"> 27 mei </w:t>
      </w:r>
      <w:bookmarkStart w:name="_Hlk241646168" w:id="2"/>
      <w:r w:rsidRPr="00606DFD" w:rsidR="00394CF3">
        <w:t>jl</w:t>
      </w:r>
      <w:bookmarkEnd w:id="1"/>
      <w:bookmarkEnd w:id="2"/>
      <w:r>
        <w:t xml:space="preserve">. heb ik </w:t>
      </w:r>
      <w:r w:rsidRPr="00606DFD" w:rsidR="00394CF3">
        <w:t>toegezegd</w:t>
      </w:r>
      <w:r>
        <w:rPr>
          <w:rStyle w:val="FootnoteReference"/>
        </w:rPr>
        <w:footnoteReference w:id="1"/>
      </w:r>
      <w:r w:rsidRPr="00606DFD" w:rsidR="00394CF3">
        <w:t xml:space="preserve"> dat de Kamer dit najaar</w:t>
      </w:r>
      <w:r>
        <w:t xml:space="preserve"> meer</w:t>
      </w:r>
      <w:r w:rsidRPr="00606DFD" w:rsidR="00394CF3">
        <w:t xml:space="preserve"> </w:t>
      </w:r>
      <w:r w:rsidR="00BB3D5A">
        <w:t xml:space="preserve">integraal </w:t>
      </w:r>
      <w:r w:rsidRPr="00606DFD" w:rsidR="00394CF3">
        <w:t>inzicht krijgt i</w:t>
      </w:r>
      <w:r>
        <w:t xml:space="preserve">n de trechtering van </w:t>
      </w:r>
      <w:r w:rsidR="005A050F">
        <w:t>keuzes in de landelijke uitrol van ERTMS</w:t>
      </w:r>
      <w:r w:rsidR="00394CF3">
        <w:t>.</w:t>
      </w:r>
      <w:r w:rsidR="00F606AD">
        <w:t xml:space="preserve"> </w:t>
      </w:r>
      <w:r w:rsidR="008779B4">
        <w:t>Dit houdt</w:t>
      </w:r>
      <w:r w:rsidR="00467904">
        <w:t xml:space="preserve"> ook</w:t>
      </w:r>
      <w:r>
        <w:t xml:space="preserve"> verband met de prioritering van de middelen in het Mobiliteitsfonds. Dit proces is op dit moment nog niet afgerond. </w:t>
      </w:r>
    </w:p>
    <w:p w:rsidR="006B7E03" w:rsidP="005A050F" w:rsidRDefault="006B7E03" w14:paraId="50EFD2B6" w14:textId="77777777"/>
    <w:p w:rsidR="005A050F" w:rsidP="005A050F" w:rsidRDefault="00467904" w14:paraId="280F88FE" w14:textId="552E6F2B">
      <w:r>
        <w:t xml:space="preserve">Om </w:t>
      </w:r>
      <w:r w:rsidR="002C227D">
        <w:t>de</w:t>
      </w:r>
      <w:r>
        <w:t xml:space="preserve"> Kamer op een integrale wijze te kunnen informeren over ERTMS heb ik er</w:t>
      </w:r>
      <w:r w:rsidR="009C5845">
        <w:t xml:space="preserve"> daarom voor gekozen om </w:t>
      </w:r>
      <w:r w:rsidR="006B7E03">
        <w:t>verzending van de 25</w:t>
      </w:r>
      <w:r w:rsidRPr="006B7E03" w:rsidR="006B7E03">
        <w:rPr>
          <w:vertAlign w:val="superscript"/>
        </w:rPr>
        <w:t>e</w:t>
      </w:r>
      <w:r w:rsidR="006B7E03">
        <w:t xml:space="preserve"> voortgangsrapportage ERTMS </w:t>
      </w:r>
      <w:r w:rsidR="009C5845">
        <w:t>uit te stellen</w:t>
      </w:r>
      <w:r>
        <w:t xml:space="preserve"> tot kort na het herfstreces</w:t>
      </w:r>
      <w:r w:rsidR="006B7E03">
        <w:t>.</w:t>
      </w:r>
      <w:r>
        <w:t xml:space="preserve">Dit heb ik ook besproken met ERTMS-rapporteur Heutink. </w:t>
      </w:r>
      <w:r w:rsidR="005A050F">
        <w:t xml:space="preserve"> </w:t>
      </w:r>
    </w:p>
    <w:p w:rsidRPr="00DB59F8" w:rsidR="00604FBB" w:rsidP="00BF0CA1" w:rsidRDefault="00604FBB" w14:paraId="021D2D7C" w14:textId="77777777"/>
    <w:p w:rsidRPr="00DB59F8" w:rsidR="00BF0CA1" w:rsidP="00BF0CA1" w:rsidRDefault="00BF0CA1" w14:paraId="0EB64A8E" w14:textId="77777777">
      <w:r w:rsidRPr="00DB59F8">
        <w:t>Hoogachtend,</w:t>
      </w:r>
    </w:p>
    <w:p w:rsidRPr="00BF0CA1" w:rsidR="00BF0CA1" w:rsidP="00BF0CA1" w:rsidRDefault="00BF0CA1" w14:paraId="0256F20C" w14:textId="18FF502A">
      <w:r w:rsidRPr="00DB59F8">
        <w:t>DE STAATSSECRETARIS VAN INFRASTRUCTUUR EN WATERSTAAT</w:t>
      </w:r>
      <w:r w:rsidRPr="00BF0CA1">
        <w:t>,</w:t>
      </w:r>
    </w:p>
    <w:p w:rsidR="00BF0CA1" w:rsidP="00BF0CA1" w:rsidRDefault="00BF0CA1" w14:paraId="5C905C46" w14:textId="77777777"/>
    <w:p w:rsidR="006B7E03" w:rsidP="00BF0CA1" w:rsidRDefault="006B7E03" w14:paraId="758D4A3F" w14:textId="77777777"/>
    <w:p w:rsidRPr="00BF0CA1" w:rsidR="006B7E03" w:rsidP="00BF0CA1" w:rsidRDefault="006B7E03" w14:paraId="14445C82" w14:textId="77777777"/>
    <w:p w:rsidR="00BF0CA1" w:rsidP="00BF0CA1" w:rsidRDefault="00BF0CA1" w14:paraId="698E4060" w14:textId="08A3E321"/>
    <w:p w:rsidRPr="00BF0CA1" w:rsidR="006B7E03" w:rsidP="00BF0CA1" w:rsidRDefault="006B7E03" w14:paraId="43728F7C" w14:textId="77777777"/>
    <w:p w:rsidRPr="00BF0CA1" w:rsidR="00560A39" w:rsidP="008C2936" w:rsidRDefault="008C2936" w14:paraId="4BC2BC56" w14:textId="6E0C1565">
      <w:r w:rsidRPr="008C2936">
        <w:t>Annet Bertram</w:t>
      </w:r>
    </w:p>
    <w:sectPr w:rsidRPr="00BF0CA1" w:rsidR="00560A39">
      <w:headerReference w:type="default" r:id="rId8"/>
      <w:headerReference w:type="first" r:id="rId9"/>
      <w:pgSz w:w="11905" w:h="16837"/>
      <w:pgMar w:top="2948" w:right="2777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F77396" w14:textId="77777777" w:rsidR="00A35D2F" w:rsidRDefault="00A35D2F">
      <w:pPr>
        <w:spacing w:line="240" w:lineRule="auto"/>
      </w:pPr>
      <w:r>
        <w:separator/>
      </w:r>
    </w:p>
  </w:endnote>
  <w:endnote w:type="continuationSeparator" w:id="0">
    <w:p w14:paraId="6E639FE0" w14:textId="77777777" w:rsidR="00A35D2F" w:rsidRDefault="00A35D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FFE9F8" w14:textId="77777777" w:rsidR="00A35D2F" w:rsidRDefault="00A35D2F">
      <w:pPr>
        <w:spacing w:line="240" w:lineRule="auto"/>
      </w:pPr>
      <w:r>
        <w:separator/>
      </w:r>
    </w:p>
  </w:footnote>
  <w:footnote w:type="continuationSeparator" w:id="0">
    <w:p w14:paraId="5FF1884C" w14:textId="77777777" w:rsidR="00A35D2F" w:rsidRDefault="00A35D2F">
      <w:pPr>
        <w:spacing w:line="240" w:lineRule="auto"/>
      </w:pPr>
      <w:r>
        <w:continuationSeparator/>
      </w:r>
    </w:p>
  </w:footnote>
  <w:footnote w:id="1">
    <w:p w14:paraId="037226D7" w14:textId="085F9289" w:rsidR="006B7E03" w:rsidRPr="006B7E03" w:rsidRDefault="006B7E03">
      <w:pPr>
        <w:pStyle w:val="FootnoteText"/>
        <w:rPr>
          <w:sz w:val="16"/>
          <w:szCs w:val="16"/>
        </w:rPr>
      </w:pPr>
      <w:r w:rsidRPr="006B7E03">
        <w:rPr>
          <w:rStyle w:val="FootnoteReference"/>
          <w:sz w:val="16"/>
          <w:szCs w:val="16"/>
        </w:rPr>
        <w:footnoteRef/>
      </w:r>
      <w:r w:rsidRPr="006B7E03">
        <w:rPr>
          <w:sz w:val="16"/>
          <w:szCs w:val="16"/>
        </w:rPr>
        <w:t xml:space="preserve">   Kamerstukken II, 2025/26, 33 652, nr. 121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A96036" w14:textId="77777777" w:rsidR="00560A39" w:rsidRDefault="00C31BD8"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1584" behindDoc="0" locked="1" layoutInCell="1" allowOverlap="1" wp14:anchorId="09E3D110" wp14:editId="03D81A39">
              <wp:simplePos x="0" y="0"/>
              <wp:positionH relativeFrom="page">
                <wp:posOffset>5903595</wp:posOffset>
              </wp:positionH>
              <wp:positionV relativeFrom="page">
                <wp:posOffset>1907539</wp:posOffset>
              </wp:positionV>
              <wp:extent cx="1259840" cy="7991475"/>
              <wp:effectExtent l="0" t="0" r="0" b="0"/>
              <wp:wrapNone/>
              <wp:docPr id="1" name="7268d852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79914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22F31C0" w14:textId="77777777" w:rsidR="00560A39" w:rsidRDefault="00C31BD8">
                          <w:pPr>
                            <w:pStyle w:val="AfzendgegevensKop0"/>
                          </w:pPr>
                          <w:r>
                            <w:t>Ministerie van Infrastructuur en Waterstaat</w:t>
                          </w:r>
                        </w:p>
                        <w:p w14:paraId="27947535" w14:textId="77777777" w:rsidR="00560A39" w:rsidRDefault="00560A39">
                          <w:pPr>
                            <w:pStyle w:val="WitregelW2"/>
                          </w:pPr>
                        </w:p>
                        <w:p w14:paraId="05613FA9" w14:textId="77777777" w:rsidR="00560A39" w:rsidRDefault="00C31BD8">
                          <w:pPr>
                            <w:pStyle w:val="Referentiegegevenskop"/>
                          </w:pPr>
                          <w:r>
                            <w:t>Ons kenmerk</w:t>
                          </w:r>
                        </w:p>
                        <w:p w14:paraId="7ED3DBDB" w14:textId="488E014E" w:rsidR="00560A39" w:rsidRDefault="00366055" w:rsidP="00366055">
                          <w:pPr>
                            <w:pStyle w:val="Referentiegegevens"/>
                          </w:pPr>
                          <w:r w:rsidRPr="00366055">
                            <w:t>IENW/BSK-2026/138884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9E3D110" id="_x0000_t202" coordsize="21600,21600" o:spt="202" path="m,l,21600r21600,l21600,xe">
              <v:stroke joinstyle="miter"/>
              <v:path gradientshapeok="t" o:connecttype="rect"/>
            </v:shapetype>
            <v:shape id="7268d852-823c-11ee-8554-0242ac120003" o:spid="_x0000_s1026" type="#_x0000_t202" style="position:absolute;margin-left:464.85pt;margin-top:150.2pt;width:99.2pt;height:629.25pt;z-index: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" filled="f" stroked="f">
              <v:textbox inset="0,0,0,0">
                <w:txbxContent>
                  <w:p w14:paraId="422F31C0" w14:textId="77777777" w:rsidR="00560A39" w:rsidRDefault="00C31BD8">
                    <w:pPr>
                      <w:pStyle w:val="AfzendgegevensKop0"/>
                    </w:pPr>
                    <w:r>
                      <w:t>Ministerie van Infrastructuur en Waterstaat</w:t>
                    </w:r>
                  </w:p>
                  <w:p w14:paraId="27947535" w14:textId="77777777" w:rsidR="00560A39" w:rsidRDefault="00560A39">
                    <w:pPr>
                      <w:pStyle w:val="WitregelW2"/>
                    </w:pPr>
                  </w:p>
                  <w:p w14:paraId="05613FA9" w14:textId="77777777" w:rsidR="00560A39" w:rsidRDefault="00C31BD8">
                    <w:pPr>
                      <w:pStyle w:val="Referentiegegevenskop"/>
                    </w:pPr>
                    <w:r>
                      <w:t>Ons kenmerk</w:t>
                    </w:r>
                  </w:p>
                  <w:p w14:paraId="7ED3DBDB" w14:textId="488E014E" w:rsidR="00560A39" w:rsidRDefault="00366055" w:rsidP="00366055">
                    <w:pPr>
                      <w:pStyle w:val="Referentiegegevens"/>
                    </w:pPr>
                    <w:r w:rsidRPr="00366055">
                      <w:t>IENW/BSK-2026/138884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2608" behindDoc="0" locked="1" layoutInCell="1" allowOverlap="1" wp14:anchorId="1472B428" wp14:editId="0F7625E5">
              <wp:simplePos x="0" y="0"/>
              <wp:positionH relativeFrom="page">
                <wp:posOffset>5903595</wp:posOffset>
              </wp:positionH>
              <wp:positionV relativeFrom="page">
                <wp:posOffset>10223500</wp:posOffset>
              </wp:positionV>
              <wp:extent cx="1257300" cy="180975"/>
              <wp:effectExtent l="0" t="0" r="0" b="0"/>
              <wp:wrapNone/>
              <wp:docPr id="2" name="7268d87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8D2767D" w14:textId="77777777" w:rsidR="00560A39" w:rsidRDefault="00C31BD8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73119C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73119C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472B428" id="7268d871-823c-11ee-8554-0242ac120003" o:spid="_x0000_s1027" type="#_x0000_t202" style="position:absolute;margin-left:464.85pt;margin-top:805pt;width:99pt;height:14.25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" filled="f" stroked="f">
              <v:textbox inset="0,0,0,0">
                <w:txbxContent>
                  <w:p w14:paraId="28D2767D" w14:textId="77777777" w:rsidR="00560A39" w:rsidRDefault="00C31BD8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73119C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73119C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429880FB" wp14:editId="6F98FF43">
              <wp:simplePos x="0" y="0"/>
              <wp:positionH relativeFrom="page">
                <wp:posOffset>1007744</wp:posOffset>
              </wp:positionH>
              <wp:positionV relativeFrom="page">
                <wp:posOffset>10223500</wp:posOffset>
              </wp:positionV>
              <wp:extent cx="1800225" cy="180975"/>
              <wp:effectExtent l="0" t="0" r="0" b="0"/>
              <wp:wrapNone/>
              <wp:docPr id="3" name="726221f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8980EA6" w14:textId="77777777" w:rsidR="00CF68E1" w:rsidRDefault="00CF68E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29880FB" id="726221f1-823c-11ee-8554-0242ac120003" o:spid="_x0000_s1028" type="#_x0000_t202" style="position:absolute;margin-left:79.35pt;margin-top:805pt;width:141.75pt;height:14.2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" filled="f" stroked="f">
              <v:textbox inset="0,0,0,0">
                <w:txbxContent>
                  <w:p w14:paraId="18980EA6" w14:textId="77777777" w:rsidR="00CF68E1" w:rsidRDefault="00CF68E1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5B85A4A0" wp14:editId="31096E8F">
              <wp:simplePos x="0" y="0"/>
              <wp:positionH relativeFrom="page">
                <wp:posOffset>1007744</wp:posOffset>
              </wp:positionH>
              <wp:positionV relativeFrom="page">
                <wp:posOffset>1199515</wp:posOffset>
              </wp:positionV>
              <wp:extent cx="2381250" cy="285750"/>
              <wp:effectExtent l="0" t="0" r="0" b="0"/>
              <wp:wrapNone/>
              <wp:docPr id="4" name="726e58e4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0" cy="285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FDD8983" w14:textId="77777777" w:rsidR="00CF68E1" w:rsidRDefault="00CF68E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B85A4A0" id="726e58e4-823c-11ee-8554-0242ac120003" o:spid="_x0000_s1029" type="#_x0000_t202" style="position:absolute;margin-left:79.35pt;margin-top:94.45pt;width:187.5pt;height:22.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" filled="f" stroked="f">
              <v:textbox inset="0,0,0,0">
                <w:txbxContent>
                  <w:p w14:paraId="0FDD8983" w14:textId="77777777" w:rsidR="00CF68E1" w:rsidRDefault="00CF68E1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B12166" w14:textId="77777777" w:rsidR="00560A39" w:rsidRDefault="00C31BD8">
    <w:pPr>
      <w:spacing w:after="7029" w:line="14" w:lineRule="exact"/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51E33505" wp14:editId="1475EF30">
              <wp:simplePos x="0" y="0"/>
              <wp:positionH relativeFrom="page">
                <wp:posOffset>1007744</wp:posOffset>
              </wp:positionH>
              <wp:positionV relativeFrom="page">
                <wp:posOffset>10223500</wp:posOffset>
              </wp:positionV>
              <wp:extent cx="1800225" cy="180975"/>
              <wp:effectExtent l="0" t="0" r="0" b="0"/>
              <wp:wrapNone/>
              <wp:docPr id="5" name="7262218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946985D" w14:textId="77777777" w:rsidR="00CF68E1" w:rsidRDefault="00CF68E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1E33505" id="_x0000_t202" coordsize="21600,21600" o:spt="202" path="m,l,21600r21600,l21600,xe">
              <v:stroke joinstyle="miter"/>
              <v:path gradientshapeok="t" o:connecttype="rect"/>
            </v:shapetype>
            <v:shape id="72622181-823c-11ee-8554-0242ac120003" o:spid="_x0000_s1030" type="#_x0000_t202" style="position:absolute;margin-left:79.35pt;margin-top:805pt;width:141.75pt;height:14.2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" filled="f" stroked="f">
              <v:textbox inset="0,0,0,0">
                <w:txbxContent>
                  <w:p w14:paraId="4946985D" w14:textId="77777777" w:rsidR="00CF68E1" w:rsidRDefault="00CF68E1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0B65CD45" wp14:editId="5B8098D2">
              <wp:simplePos x="0" y="0"/>
              <wp:positionH relativeFrom="page">
                <wp:posOffset>5921375</wp:posOffset>
              </wp:positionH>
              <wp:positionV relativeFrom="page">
                <wp:posOffset>10223500</wp:posOffset>
              </wp:positionV>
              <wp:extent cx="1257300" cy="180975"/>
              <wp:effectExtent l="0" t="0" r="0" b="0"/>
              <wp:wrapNone/>
              <wp:docPr id="6" name="7268d813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DA5B9EC" w14:textId="20D91BD4" w:rsidR="00560A39" w:rsidRDefault="00C31BD8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473EA9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473EA9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B65CD45" id="7268d813-823c-11ee-8554-0242ac120003" o:spid="_x0000_s1031" type="#_x0000_t202" style="position:absolute;margin-left:466.25pt;margin-top:805pt;width:99pt;height:14.2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" filled="f" stroked="f">
              <v:textbox inset="0,0,0,0">
                <w:txbxContent>
                  <w:p w14:paraId="7DA5B9EC" w14:textId="20D91BD4" w:rsidR="00560A39" w:rsidRDefault="00C31BD8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473EA9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473EA9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6F739870" wp14:editId="40ABECF6">
              <wp:simplePos x="0" y="0"/>
              <wp:positionH relativeFrom="page">
                <wp:posOffset>5921375</wp:posOffset>
              </wp:positionH>
              <wp:positionV relativeFrom="page">
                <wp:posOffset>1943735</wp:posOffset>
              </wp:positionV>
              <wp:extent cx="1259840" cy="8009890"/>
              <wp:effectExtent l="0" t="0" r="0" b="0"/>
              <wp:wrapNone/>
              <wp:docPr id="7" name="7268d739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F2A4B0B" w14:textId="77777777" w:rsidR="00560A39" w:rsidRDefault="00C31BD8">
                          <w:pPr>
                            <w:pStyle w:val="AfzendgegevensKop0"/>
                          </w:pPr>
                          <w:r>
                            <w:t>Ministerie van Infrastructuur en Waterstaat</w:t>
                          </w:r>
                        </w:p>
                        <w:p w14:paraId="048DC1C3" w14:textId="77777777" w:rsidR="00560A39" w:rsidRDefault="00560A39">
                          <w:pPr>
                            <w:pStyle w:val="WitregelW1"/>
                          </w:pPr>
                        </w:p>
                        <w:p w14:paraId="4D4F045F" w14:textId="77777777" w:rsidR="00560A39" w:rsidRDefault="00C31BD8">
                          <w:pPr>
                            <w:pStyle w:val="Afzendgegevens"/>
                          </w:pPr>
                          <w:r>
                            <w:t>Rijnstraat 8</w:t>
                          </w:r>
                        </w:p>
                        <w:p w14:paraId="6B6782A1" w14:textId="4079813F" w:rsidR="00560A39" w:rsidRPr="0073119C" w:rsidRDefault="00C31BD8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73119C">
                            <w:rPr>
                              <w:lang w:val="de-DE"/>
                            </w:rPr>
                            <w:t xml:space="preserve">2515 </w:t>
                          </w:r>
                          <w:r w:rsidR="00DC3805" w:rsidRPr="0073119C">
                            <w:rPr>
                              <w:lang w:val="de-DE"/>
                            </w:rPr>
                            <w:t>XP Den</w:t>
                          </w:r>
                          <w:r w:rsidRPr="0073119C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14:paraId="7D0B5DAF" w14:textId="77777777" w:rsidR="00560A39" w:rsidRPr="0073119C" w:rsidRDefault="00C31BD8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73119C">
                            <w:rPr>
                              <w:lang w:val="de-DE"/>
                            </w:rPr>
                            <w:t>Postbus 20901</w:t>
                          </w:r>
                        </w:p>
                        <w:p w14:paraId="381604E0" w14:textId="77777777" w:rsidR="00560A39" w:rsidRPr="0073119C" w:rsidRDefault="00C31BD8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73119C">
                            <w:rPr>
                              <w:lang w:val="de-DE"/>
                            </w:rPr>
                            <w:t>2500 EX Den Haag</w:t>
                          </w:r>
                        </w:p>
                        <w:p w14:paraId="3FC5DA6B" w14:textId="77777777" w:rsidR="00560A39" w:rsidRPr="0073119C" w:rsidRDefault="00560A39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24591AEE" w14:textId="77777777" w:rsidR="00560A39" w:rsidRPr="0073119C" w:rsidRDefault="00C31BD8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73119C">
                            <w:rPr>
                              <w:lang w:val="de-DE"/>
                            </w:rPr>
                            <w:t>T   070-456 0000</w:t>
                          </w:r>
                        </w:p>
                        <w:p w14:paraId="096AF10F" w14:textId="77777777" w:rsidR="00560A39" w:rsidRDefault="00C31BD8">
                          <w:pPr>
                            <w:pStyle w:val="Afzendgegevens"/>
                          </w:pPr>
                          <w:r>
                            <w:t>F   070-456 1111</w:t>
                          </w:r>
                        </w:p>
                        <w:p w14:paraId="66AE82B2" w14:textId="77777777" w:rsidR="00560A39" w:rsidRDefault="00560A39">
                          <w:pPr>
                            <w:pStyle w:val="WitregelW2"/>
                          </w:pPr>
                        </w:p>
                        <w:p w14:paraId="4FD8D3FC" w14:textId="77777777" w:rsidR="00560A39" w:rsidRDefault="00C31BD8" w:rsidP="00366055">
                          <w:pPr>
                            <w:pStyle w:val="Referentiegegevenskop"/>
                          </w:pPr>
                          <w:r>
                            <w:t>Ons kenmerk</w:t>
                          </w:r>
                        </w:p>
                        <w:p w14:paraId="21E7E61B" w14:textId="7E57564D" w:rsidR="00366055" w:rsidRDefault="00394CF3">
                          <w:pPr>
                            <w:pStyle w:val="Referentiegegevenskop"/>
                            <w:rPr>
                              <w:b w:val="0"/>
                            </w:rPr>
                          </w:pPr>
                          <w:r w:rsidRPr="00394CF3">
                            <w:rPr>
                              <w:b w:val="0"/>
                            </w:rPr>
                            <w:t>IENW/BSK-2026/190675</w:t>
                          </w:r>
                        </w:p>
                        <w:p w14:paraId="0B534ECF" w14:textId="77777777" w:rsidR="00ED4BCA" w:rsidRPr="00ED4BCA" w:rsidRDefault="00ED4BCA" w:rsidP="00ED4BCA">
                          <w:pPr>
                            <w:spacing w:line="276" w:lineRule="auto"/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11B24DDB" w14:textId="6EC1EB26" w:rsidR="00ED4BCA" w:rsidRPr="00ED4BCA" w:rsidRDefault="00ED4BCA" w:rsidP="00ED4BCA">
                          <w:pPr>
                            <w:spacing w:line="276" w:lineRule="auto"/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ED4BCA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Bijlage(n)</w:t>
                          </w:r>
                        </w:p>
                        <w:p w14:paraId="2821E3A8" w14:textId="37277302" w:rsidR="00ED4BCA" w:rsidRPr="00ED4BCA" w:rsidRDefault="00ED4BCA" w:rsidP="00ED4BCA">
                          <w:pPr>
                            <w:spacing w:line="276" w:lineRule="auto"/>
                            <w:rPr>
                              <w:sz w:val="13"/>
                              <w:szCs w:val="13"/>
                            </w:rPr>
                          </w:pPr>
                          <w:r w:rsidRPr="00ED4BCA">
                            <w:rPr>
                              <w:sz w:val="13"/>
                              <w:szCs w:val="13"/>
                            </w:rPr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F739870" id="7268d739-823c-11ee-8554-0242ac120003" o:spid="_x0000_s1032" type="#_x0000_t202" style="position:absolute;margin-left:466.25pt;margin-top:153.05pt;width:99.2pt;height:630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" filled="f" stroked="f">
              <v:textbox inset="0,0,0,0">
                <w:txbxContent>
                  <w:p w14:paraId="2F2A4B0B" w14:textId="77777777" w:rsidR="00560A39" w:rsidRDefault="00C31BD8">
                    <w:pPr>
                      <w:pStyle w:val="AfzendgegevensKop0"/>
                    </w:pPr>
                    <w:r>
                      <w:t>Ministerie van Infrastructuur en Waterstaat</w:t>
                    </w:r>
                  </w:p>
                  <w:p w14:paraId="048DC1C3" w14:textId="77777777" w:rsidR="00560A39" w:rsidRDefault="00560A39">
                    <w:pPr>
                      <w:pStyle w:val="WitregelW1"/>
                    </w:pPr>
                  </w:p>
                  <w:p w14:paraId="4D4F045F" w14:textId="77777777" w:rsidR="00560A39" w:rsidRDefault="00C31BD8">
                    <w:pPr>
                      <w:pStyle w:val="Afzendgegevens"/>
                    </w:pPr>
                    <w:r>
                      <w:t>Rijnstraat 8</w:t>
                    </w:r>
                  </w:p>
                  <w:p w14:paraId="6B6782A1" w14:textId="4079813F" w:rsidR="00560A39" w:rsidRPr="0073119C" w:rsidRDefault="00C31BD8">
                    <w:pPr>
                      <w:pStyle w:val="Afzendgegevens"/>
                      <w:rPr>
                        <w:lang w:val="de-DE"/>
                      </w:rPr>
                    </w:pPr>
                    <w:r w:rsidRPr="0073119C">
                      <w:rPr>
                        <w:lang w:val="de-DE"/>
                      </w:rPr>
                      <w:t xml:space="preserve">2515 </w:t>
                    </w:r>
                    <w:r w:rsidR="00DC3805" w:rsidRPr="0073119C">
                      <w:rPr>
                        <w:lang w:val="de-DE"/>
                      </w:rPr>
                      <w:t>XP Den</w:t>
                    </w:r>
                    <w:r w:rsidRPr="0073119C">
                      <w:rPr>
                        <w:lang w:val="de-DE"/>
                      </w:rPr>
                      <w:t xml:space="preserve"> Haag</w:t>
                    </w:r>
                  </w:p>
                  <w:p w14:paraId="7D0B5DAF" w14:textId="77777777" w:rsidR="00560A39" w:rsidRPr="0073119C" w:rsidRDefault="00C31BD8">
                    <w:pPr>
                      <w:pStyle w:val="Afzendgegevens"/>
                      <w:rPr>
                        <w:lang w:val="de-DE"/>
                      </w:rPr>
                    </w:pPr>
                    <w:r w:rsidRPr="0073119C">
                      <w:rPr>
                        <w:lang w:val="de-DE"/>
                      </w:rPr>
                      <w:t>Postbus 20901</w:t>
                    </w:r>
                  </w:p>
                  <w:p w14:paraId="381604E0" w14:textId="77777777" w:rsidR="00560A39" w:rsidRPr="0073119C" w:rsidRDefault="00C31BD8">
                    <w:pPr>
                      <w:pStyle w:val="Afzendgegevens"/>
                      <w:rPr>
                        <w:lang w:val="de-DE"/>
                      </w:rPr>
                    </w:pPr>
                    <w:r w:rsidRPr="0073119C">
                      <w:rPr>
                        <w:lang w:val="de-DE"/>
                      </w:rPr>
                      <w:t>2500 EX Den Haag</w:t>
                    </w:r>
                  </w:p>
                  <w:p w14:paraId="3FC5DA6B" w14:textId="77777777" w:rsidR="00560A39" w:rsidRPr="0073119C" w:rsidRDefault="00560A39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24591AEE" w14:textId="77777777" w:rsidR="00560A39" w:rsidRPr="0073119C" w:rsidRDefault="00C31BD8">
                    <w:pPr>
                      <w:pStyle w:val="Afzendgegevens"/>
                      <w:rPr>
                        <w:lang w:val="de-DE"/>
                      </w:rPr>
                    </w:pPr>
                    <w:r w:rsidRPr="0073119C">
                      <w:rPr>
                        <w:lang w:val="de-DE"/>
                      </w:rPr>
                      <w:t>T   070-456 0000</w:t>
                    </w:r>
                  </w:p>
                  <w:p w14:paraId="096AF10F" w14:textId="77777777" w:rsidR="00560A39" w:rsidRDefault="00C31BD8">
                    <w:pPr>
                      <w:pStyle w:val="Afzendgegevens"/>
                    </w:pPr>
                    <w:r>
                      <w:t>F   070-456 1111</w:t>
                    </w:r>
                  </w:p>
                  <w:p w14:paraId="66AE82B2" w14:textId="77777777" w:rsidR="00560A39" w:rsidRDefault="00560A39">
                    <w:pPr>
                      <w:pStyle w:val="WitregelW2"/>
                    </w:pPr>
                  </w:p>
                  <w:p w14:paraId="4FD8D3FC" w14:textId="77777777" w:rsidR="00560A39" w:rsidRDefault="00C31BD8" w:rsidP="00366055">
                    <w:pPr>
                      <w:pStyle w:val="Referentiegegevenskop"/>
                    </w:pPr>
                    <w:r>
                      <w:t>Ons kenmerk</w:t>
                    </w:r>
                  </w:p>
                  <w:p w14:paraId="21E7E61B" w14:textId="7E57564D" w:rsidR="00366055" w:rsidRDefault="00394CF3">
                    <w:pPr>
                      <w:pStyle w:val="Referentiegegevenskop"/>
                      <w:rPr>
                        <w:b w:val="0"/>
                      </w:rPr>
                    </w:pPr>
                    <w:r w:rsidRPr="00394CF3">
                      <w:rPr>
                        <w:b w:val="0"/>
                      </w:rPr>
                      <w:t>IENW/BSK-2026/190675</w:t>
                    </w:r>
                  </w:p>
                  <w:p w14:paraId="0B534ECF" w14:textId="77777777" w:rsidR="00ED4BCA" w:rsidRPr="00ED4BCA" w:rsidRDefault="00ED4BCA" w:rsidP="00ED4BCA">
                    <w:pPr>
                      <w:spacing w:line="276" w:lineRule="auto"/>
                      <w:rPr>
                        <w:sz w:val="13"/>
                        <w:szCs w:val="13"/>
                      </w:rPr>
                    </w:pPr>
                  </w:p>
                  <w:p w14:paraId="11B24DDB" w14:textId="6EC1EB26" w:rsidR="00ED4BCA" w:rsidRPr="00ED4BCA" w:rsidRDefault="00ED4BCA" w:rsidP="00ED4BCA">
                    <w:pPr>
                      <w:spacing w:line="276" w:lineRule="auto"/>
                      <w:rPr>
                        <w:b/>
                        <w:bCs/>
                        <w:sz w:val="13"/>
                        <w:szCs w:val="13"/>
                      </w:rPr>
                    </w:pPr>
                    <w:r w:rsidRPr="00ED4BCA">
                      <w:rPr>
                        <w:b/>
                        <w:bCs/>
                        <w:sz w:val="13"/>
                        <w:szCs w:val="13"/>
                      </w:rPr>
                      <w:t>Bijlage(n)</w:t>
                    </w:r>
                  </w:p>
                  <w:p w14:paraId="2821E3A8" w14:textId="37277302" w:rsidR="00ED4BCA" w:rsidRPr="00ED4BCA" w:rsidRDefault="00ED4BCA" w:rsidP="00ED4BCA">
                    <w:pPr>
                      <w:spacing w:line="276" w:lineRule="auto"/>
                      <w:rPr>
                        <w:sz w:val="13"/>
                        <w:szCs w:val="13"/>
                      </w:rPr>
                    </w:pPr>
                    <w:r w:rsidRPr="00ED4BCA">
                      <w:rPr>
                        <w:sz w:val="13"/>
                        <w:szCs w:val="13"/>
                      </w:rPr>
                      <w:t>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1EAE5EFA" wp14:editId="227E6CD9">
              <wp:simplePos x="0" y="0"/>
              <wp:positionH relativeFrom="page">
                <wp:posOffset>3527425</wp:posOffset>
              </wp:positionH>
              <wp:positionV relativeFrom="page">
                <wp:posOffset>0</wp:posOffset>
              </wp:positionV>
              <wp:extent cx="467995" cy="1583690"/>
              <wp:effectExtent l="0" t="0" r="0" b="0"/>
              <wp:wrapNone/>
              <wp:docPr id="8" name="7268d758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47ECD00" w14:textId="77777777" w:rsidR="00560A39" w:rsidRDefault="00C31BD8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22CA3E96" wp14:editId="43CFC5F3">
                                <wp:extent cx="467995" cy="1583865"/>
                                <wp:effectExtent l="0" t="0" r="0" b="0"/>
                                <wp:docPr id="9" name="Rijkslint" descr="Rijkslint, logo voor de Rijksoverheid (blauw)" title="Rijkslint, logo voor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" name="Rijkslint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EAE5EFA" id="7268d758-823c-11ee-8554-0242ac120003" o:spid="_x0000_s1033" type="#_x0000_t202" style="position:absolute;margin-left:277.75pt;margin-top:0;width:36.85pt;height:124.7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" filled="f" stroked="f">
              <v:textbox inset="0,0,0,0">
                <w:txbxContent>
                  <w:p w14:paraId="647ECD00" w14:textId="77777777" w:rsidR="00560A39" w:rsidRDefault="00C31BD8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22CA3E96" wp14:editId="43CFC5F3">
                          <wp:extent cx="467995" cy="1583865"/>
                          <wp:effectExtent l="0" t="0" r="0" b="0"/>
                          <wp:docPr id="9" name="Rijkslint" descr="Rijkslint, logo voor de Rijksoverheid (blauw)" title="Rijkslint, logo voor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9" name="Rijkslint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67227402" wp14:editId="2FC94CE4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0" name="7268d778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1FB10FD" w14:textId="77777777" w:rsidR="00560A39" w:rsidRDefault="00C31BD8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14E9E3BB" wp14:editId="6BD23859">
                                <wp:extent cx="2339975" cy="1582834"/>
                                <wp:effectExtent l="0" t="0" r="0" b="0"/>
                                <wp:docPr id="11" name="IENM_Brief_aan_Parlement" descr="Ministerie van Infrastructuur en Waterstaat" title="Ministerie van Infrastructuur en Waterstaa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IENM_Brief_aan_Parlement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7227402" id="7268d778-823c-11ee-8554-0242ac120003" o:spid="_x0000_s1034" type="#_x0000_t202" style="position:absolute;margin-left:314.6pt;margin-top:0;width:184.25pt;height:124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" filled="f" stroked="f">
              <v:textbox inset="0,0,0,0">
                <w:txbxContent>
                  <w:p w14:paraId="51FB10FD" w14:textId="77777777" w:rsidR="00560A39" w:rsidRDefault="00C31BD8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14E9E3BB" wp14:editId="6BD23859">
                          <wp:extent cx="2339975" cy="1582834"/>
                          <wp:effectExtent l="0" t="0" r="0" b="0"/>
                          <wp:docPr id="11" name="IENM_Brief_aan_Parlement" descr="Ministerie van Infrastructuur en Waterstaat" title="Ministerie van Infrastructuur en Waterstaa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" name="IENM_Brief_aan_Parlement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58978A56" wp14:editId="48A2F855">
              <wp:simplePos x="0" y="0"/>
              <wp:positionH relativeFrom="page">
                <wp:posOffset>1007744</wp:posOffset>
              </wp:positionH>
              <wp:positionV relativeFrom="page">
                <wp:posOffset>1691639</wp:posOffset>
              </wp:positionV>
              <wp:extent cx="3563620" cy="143510"/>
              <wp:effectExtent l="0" t="0" r="0" b="0"/>
              <wp:wrapNone/>
              <wp:docPr id="12" name="7268d797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F05F837" w14:textId="77777777" w:rsidR="00560A39" w:rsidRDefault="00C31BD8">
                          <w:pPr>
                            <w:pStyle w:val="Referentiegegevens"/>
                          </w:pPr>
                          <w:r>
                            <w:t>&gt; Retouradres Postbus 20901 2500 EX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8978A56" id="7268d797-823c-11ee-8554-0242ac120003" o:spid="_x0000_s1035" type="#_x0000_t202" style="position:absolute;margin-left:79.35pt;margin-top:133.2pt;width:280.6pt;height:11.3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" filled="f" stroked="f">
              <v:textbox inset="0,0,0,0">
                <w:txbxContent>
                  <w:p w14:paraId="2F05F837" w14:textId="77777777" w:rsidR="00560A39" w:rsidRDefault="00C31BD8">
                    <w:pPr>
                      <w:pStyle w:val="Referentiegegevens"/>
                    </w:pPr>
                    <w:r>
                      <w:t>&gt; Retouradres Postbus 20901 2500 EX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2F1DAEB8" wp14:editId="20C49A85">
              <wp:simplePos x="0" y="0"/>
              <wp:positionH relativeFrom="page">
                <wp:posOffset>1007744</wp:posOffset>
              </wp:positionH>
              <wp:positionV relativeFrom="page">
                <wp:posOffset>1943735</wp:posOffset>
              </wp:positionV>
              <wp:extent cx="3491865" cy="1079500"/>
              <wp:effectExtent l="0" t="0" r="0" b="0"/>
              <wp:wrapNone/>
              <wp:docPr id="13" name="7268d7b6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91865" cy="10795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E102815" w14:textId="77777777" w:rsidR="00560A39" w:rsidRDefault="00C31BD8">
                          <w:r>
                            <w:t>De voorzitter van de Tweede Kamer</w:t>
                          </w:r>
                          <w:r>
                            <w:br/>
                            <w:t>der Staten-Generaal</w:t>
                          </w:r>
                          <w:r>
                            <w:br/>
                            <w:t>Postbus 20018</w:t>
                          </w:r>
                          <w:r>
                            <w:br/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F1DAEB8" id="7268d7b6-823c-11ee-8554-0242ac120003" o:spid="_x0000_s1036" type="#_x0000_t202" style="position:absolute;margin-left:79.35pt;margin-top:153.05pt;width:274.95pt;height:8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" filled="f" stroked="f">
              <v:textbox inset="0,0,0,0">
                <w:txbxContent>
                  <w:p w14:paraId="6E102815" w14:textId="77777777" w:rsidR="00560A39" w:rsidRDefault="00C31BD8">
                    <w:r>
                      <w:t>De voorzitter van de Tweede Kamer</w:t>
                    </w:r>
                    <w:r>
                      <w:br/>
                      <w:t>der Staten-Generaal</w:t>
                    </w:r>
                    <w:r>
                      <w:br/>
                      <w:t>Postbus 20018</w:t>
                    </w:r>
                    <w:r>
                      <w:br/>
                      <w:t>2500 EA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31689358" wp14:editId="13E96532">
              <wp:simplePos x="0" y="0"/>
              <wp:positionH relativeFrom="page">
                <wp:posOffset>1007744</wp:posOffset>
              </wp:positionH>
              <wp:positionV relativeFrom="page">
                <wp:posOffset>3635375</wp:posOffset>
              </wp:positionV>
              <wp:extent cx="4105275" cy="629920"/>
              <wp:effectExtent l="0" t="0" r="0" b="0"/>
              <wp:wrapNone/>
              <wp:docPr id="14" name="7266255e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629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560A39" w14:paraId="5521423A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014D4958" w14:textId="77777777" w:rsidR="00560A39" w:rsidRDefault="00560A39"/>
                            </w:tc>
                            <w:tc>
                              <w:tcPr>
                                <w:tcW w:w="5400" w:type="dxa"/>
                              </w:tcPr>
                              <w:p w14:paraId="0D035D5C" w14:textId="77777777" w:rsidR="00560A39" w:rsidRDefault="00560A39"/>
                            </w:tc>
                          </w:tr>
                          <w:tr w:rsidR="00560A39" w14:paraId="609FDD4F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77F68C10" w14:textId="77777777" w:rsidR="00560A39" w:rsidRDefault="00C31BD8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48683401" w14:textId="58A0904A" w:rsidR="00560A39" w:rsidRDefault="00D94587">
                                <w:r>
                                  <w:t>30 september 2026</w:t>
                                </w:r>
                              </w:p>
                            </w:tc>
                          </w:tr>
                          <w:tr w:rsidR="00560A39" w14:paraId="7B047E08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6FF9FC75" w14:textId="77777777" w:rsidR="00560A39" w:rsidRDefault="00C31BD8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64570FC2" w14:textId="2CFDDA20" w:rsidR="00560A39" w:rsidRDefault="00394CF3">
                                <w:r>
                                  <w:t xml:space="preserve">Uitstelbrief </w:t>
                                </w:r>
                                <w:r w:rsidR="00C31BD8">
                                  <w:t>2</w:t>
                                </w:r>
                                <w:r w:rsidR="00D449FA">
                                  <w:t>5</w:t>
                                </w:r>
                                <w:r w:rsidR="00C31BD8">
                                  <w:t>e voortgangsrapportage ERTMS</w:t>
                                </w:r>
                              </w:p>
                            </w:tc>
                          </w:tr>
                          <w:tr w:rsidR="00560A39" w14:paraId="4BB5D364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76640312" w14:textId="77777777" w:rsidR="00560A39" w:rsidRDefault="00560A39"/>
                            </w:tc>
                            <w:tc>
                              <w:tcPr>
                                <w:tcW w:w="5400" w:type="dxa"/>
                              </w:tcPr>
                              <w:p w14:paraId="75D6C7A4" w14:textId="77777777" w:rsidR="00560A39" w:rsidRDefault="00560A39"/>
                            </w:tc>
                          </w:tr>
                        </w:tbl>
                        <w:p w14:paraId="197B8410" w14:textId="77777777" w:rsidR="00CF68E1" w:rsidRDefault="00CF68E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1689358" id="7266255e-823c-11ee-8554-0242ac120003" o:spid="_x0000_s1037" type="#_x0000_t202" style="position:absolute;margin-left:79.35pt;margin-top:286.25pt;width:323.25pt;height:49.6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560A39" w14:paraId="5521423A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014D4958" w14:textId="77777777" w:rsidR="00560A39" w:rsidRDefault="00560A39"/>
                      </w:tc>
                      <w:tc>
                        <w:tcPr>
                          <w:tcW w:w="5400" w:type="dxa"/>
                        </w:tcPr>
                        <w:p w14:paraId="0D035D5C" w14:textId="77777777" w:rsidR="00560A39" w:rsidRDefault="00560A39"/>
                      </w:tc>
                    </w:tr>
                    <w:tr w:rsidR="00560A39" w14:paraId="609FDD4F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77F68C10" w14:textId="77777777" w:rsidR="00560A39" w:rsidRDefault="00C31BD8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48683401" w14:textId="58A0904A" w:rsidR="00560A39" w:rsidRDefault="00D94587">
                          <w:r>
                            <w:t>30 september 2026</w:t>
                          </w:r>
                        </w:p>
                      </w:tc>
                    </w:tr>
                    <w:tr w:rsidR="00560A39" w14:paraId="7B047E08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6FF9FC75" w14:textId="77777777" w:rsidR="00560A39" w:rsidRDefault="00C31BD8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64570FC2" w14:textId="2CFDDA20" w:rsidR="00560A39" w:rsidRDefault="00394CF3">
                          <w:r>
                            <w:t xml:space="preserve">Uitstelbrief </w:t>
                          </w:r>
                          <w:r w:rsidR="00C31BD8">
                            <w:t>2</w:t>
                          </w:r>
                          <w:r w:rsidR="00D449FA">
                            <w:t>5</w:t>
                          </w:r>
                          <w:r w:rsidR="00C31BD8">
                            <w:t>e voortgangsrapportage ERTMS</w:t>
                          </w:r>
                        </w:p>
                      </w:tc>
                    </w:tr>
                    <w:tr w:rsidR="00560A39" w14:paraId="4BB5D364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76640312" w14:textId="77777777" w:rsidR="00560A39" w:rsidRDefault="00560A39"/>
                      </w:tc>
                      <w:tc>
                        <w:tcPr>
                          <w:tcW w:w="5400" w:type="dxa"/>
                        </w:tcPr>
                        <w:p w14:paraId="75D6C7A4" w14:textId="77777777" w:rsidR="00560A39" w:rsidRDefault="00560A39"/>
                      </w:tc>
                    </w:tr>
                  </w:tbl>
                  <w:p w14:paraId="197B8410" w14:textId="77777777" w:rsidR="00CF68E1" w:rsidRDefault="00CF68E1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3872" behindDoc="0" locked="1" layoutInCell="1" allowOverlap="1" wp14:anchorId="7BDBFAEA" wp14:editId="4135D559">
              <wp:simplePos x="0" y="0"/>
              <wp:positionH relativeFrom="page">
                <wp:posOffset>1007744</wp:posOffset>
              </wp:positionH>
              <wp:positionV relativeFrom="page">
                <wp:posOffset>1199515</wp:posOffset>
              </wp:positionV>
              <wp:extent cx="2381250" cy="285750"/>
              <wp:effectExtent l="0" t="0" r="0" b="0"/>
              <wp:wrapNone/>
              <wp:docPr id="15" name="726e24d6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0" cy="285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E95A093" w14:textId="77777777" w:rsidR="00CF68E1" w:rsidRDefault="00CF68E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BDBFAEA" id="726e24d6-823c-11ee-8554-0242ac120003" o:spid="_x0000_s1038" type="#_x0000_t202" style="position:absolute;margin-left:79.35pt;margin-top:94.45pt;width:187.5pt;height:22.5pt;z-index: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" filled="f" stroked="f">
              <v:textbox inset="0,0,0,0">
                <w:txbxContent>
                  <w:p w14:paraId="5E95A093" w14:textId="77777777" w:rsidR="00CF68E1" w:rsidRDefault="00CF68E1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1111417"/>
    <w:multiLevelType w:val="multilevel"/>
    <w:tmpl w:val="BED2FD01"/>
    <w:name w:val="DP opsomming"/>
    <w:lvl w:ilvl="0">
      <w:start w:val="1"/>
      <w:numFmt w:val="decimal"/>
      <w:pStyle w:val="DPstandaardopsomming"/>
      <w:lvlText w:val="%1."/>
      <w:lvlJc w:val="left"/>
      <w:pPr>
        <w:ind w:left="360" w:hanging="360"/>
      </w:pPr>
    </w:lvl>
    <w:lvl w:ilvl="1">
      <w:start w:val="1"/>
      <w:numFmt w:val="decimal"/>
      <w:pStyle w:val="DPstandaardopsomming2"/>
      <w:lvlText w:val="%2."/>
      <w:lvlJc w:val="left"/>
      <w:pPr>
        <w:ind w:left="740" w:hanging="34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899A5B4A"/>
    <w:multiLevelType w:val="multilevel"/>
    <w:tmpl w:val="3B24348A"/>
    <w:name w:val="Huisstijl nummering met nummer"/>
    <w:lvl w:ilvl="0">
      <w:start w:val="1"/>
      <w:numFmt w:val="decimal"/>
      <w:pStyle w:val="Huisstijl-Kop1"/>
      <w:lvlText w:val="%1"/>
      <w:lvlJc w:val="left"/>
      <w:pPr>
        <w:ind w:left="0" w:firstLine="0"/>
      </w:pPr>
    </w:lvl>
    <w:lvl w:ilvl="1">
      <w:start w:val="1"/>
      <w:numFmt w:val="decimal"/>
      <w:pStyle w:val="Huisstijl-Kop2"/>
      <w:lvlText w:val="%1.%2"/>
      <w:lvlJc w:val="left"/>
      <w:pPr>
        <w:ind w:left="0" w:firstLine="0"/>
      </w:pPr>
    </w:lvl>
    <w:lvl w:ilvl="2">
      <w:start w:val="1"/>
      <w:numFmt w:val="decimal"/>
      <w:pStyle w:val="Huisstijl-Kop3"/>
      <w:lvlText w:val="%1.%2.%3"/>
      <w:lvlJc w:val="left"/>
      <w:pPr>
        <w:ind w:left="0" w:firstLine="0"/>
      </w:pPr>
    </w:lvl>
    <w:lvl w:ilvl="3">
      <w:start w:val="1"/>
      <w:numFmt w:val="decimal"/>
      <w:pStyle w:val="Huisstijl-Kop4"/>
      <w:lvlText w:val="%1.%2.%3.%4"/>
      <w:lvlJc w:val="left"/>
      <w:pPr>
        <w:ind w:left="0" w:firstLine="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9B6E61F1"/>
    <w:multiLevelType w:val="multilevel"/>
    <w:tmpl w:val="10596CEF"/>
    <w:name w:val="ANVS - Inhoudsopgave 9"/>
    <w:lvl w:ilvl="0">
      <w:start w:val="1"/>
      <w:numFmt w:val="bullet"/>
      <w:pStyle w:val="ANVS-Hoofdstukongenummerd"/>
      <w:lvlText w:val="·"/>
      <w:lvlJc w:val="left"/>
      <w:pPr>
        <w:ind w:left="0" w:hanging="1020"/>
      </w:pPr>
      <w:rPr>
        <w:rFonts w:ascii="Symbol" w:hAnsi="Symbol"/>
        <w:color w:va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A0017F54"/>
    <w:multiLevelType w:val="multilevel"/>
    <w:tmpl w:val="51634D7F"/>
    <w:name w:val="Standaard opsomming lijst"/>
    <w:lvl w:ilvl="0">
      <w:start w:val="1"/>
      <w:numFmt w:val="bullet"/>
      <w:pStyle w:val="Standaardopsomming"/>
      <w:lvlText w:val="·"/>
      <w:lvlJc w:val="left"/>
      <w:pPr>
        <w:ind w:left="283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A67149D1"/>
    <w:multiLevelType w:val="multilevel"/>
    <w:tmpl w:val="C485A93C"/>
    <w:name w:val="NEa memo bestuur opsomming"/>
    <w:lvl w:ilvl="0">
      <w:start w:val="1"/>
      <w:numFmt w:val="none"/>
      <w:pStyle w:val="NEamemobestuur"/>
      <w:lvlText w:val="-%1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AAAC6576"/>
    <w:multiLevelType w:val="multilevel"/>
    <w:tmpl w:val="F862AC03"/>
    <w:name w:val="SSF nummering overeenkomst (letters)"/>
    <w:lvl w:ilvl="0">
      <w:start w:val="1"/>
      <w:numFmt w:val="upperLetter"/>
      <w:pStyle w:val="SSFNummeringKredietovereenkomstA"/>
      <w:lvlText w:val="%1.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ABB27935"/>
    <w:multiLevelType w:val="multilevel"/>
    <w:tmpl w:val="59F0B8FB"/>
    <w:name w:val="ANVS - Opsomming"/>
    <w:lvl w:ilvl="0">
      <w:start w:val="1"/>
      <w:numFmt w:val="bullet"/>
      <w:pStyle w:val="ANVS-Opsommingstekens"/>
      <w:lvlText w:val="·"/>
      <w:lvlJc w:val="left"/>
      <w:pPr>
        <w:ind w:left="226" w:hanging="226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B31E80C8"/>
    <w:multiLevelType w:val="multilevel"/>
    <w:tmpl w:val="73792CAC"/>
    <w:name w:val="NEa opsomming extra lijst"/>
    <w:lvl w:ilvl="0">
      <w:start w:val="1"/>
      <w:numFmt w:val="decimal"/>
      <w:pStyle w:val="NEaopsommingextra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C3DE8CC2"/>
    <w:multiLevelType w:val="multilevel"/>
    <w:tmpl w:val="ACB0EDE7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C9FD348A"/>
    <w:multiLevelType w:val="multilevel"/>
    <w:tmpl w:val="3BD652BC"/>
    <w:name w:val="NEa opsomming"/>
    <w:lvl w:ilvl="0">
      <w:start w:val="1"/>
      <w:numFmt w:val="decimal"/>
      <w:pStyle w:val="NEastandaardopsomming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DE4AEC11"/>
    <w:multiLevelType w:val="multilevel"/>
    <w:tmpl w:val="51C9CE79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1" w15:restartNumberingAfterBreak="0">
    <w:nsid w:val="F49BCCC1"/>
    <w:multiLevelType w:val="multilevel"/>
    <w:tmpl w:val="3D7326CF"/>
    <w:name w:val="Huisstijl opsomming colofon en inleiding"/>
    <w:lvl w:ilvl="0">
      <w:start w:val="1"/>
      <w:numFmt w:val="bullet"/>
      <w:pStyle w:val="Huisstijl-Colofon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1">
      <w:start w:val="1"/>
      <w:numFmt w:val="bullet"/>
      <w:pStyle w:val="Huisstijl-Bijlagezletter"/>
      <w:lvlText w:val="·"/>
      <w:lvlJc w:val="left"/>
      <w:pPr>
        <w:ind w:left="-1120" w:firstLine="1120"/>
      </w:pPr>
      <w:rPr>
        <w:rFonts w:ascii="Symbol" w:hAnsi="Symbol"/>
        <w:color w:val="FFFFFF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F541299D"/>
    <w:multiLevelType w:val="multilevel"/>
    <w:tmpl w:val="78A49D9B"/>
    <w:name w:val="ILT Opsomming lijst"/>
    <w:lvl w:ilvl="0">
      <w:start w:val="1"/>
      <w:numFmt w:val="decimal"/>
      <w:pStyle w:val="ILTOpsomming"/>
      <w:lvlText w:val="%1."/>
      <w:lvlJc w:val="left"/>
      <w:pPr>
        <w:ind w:left="740" w:hanging="380"/>
      </w:pPr>
    </w:lvl>
    <w:lvl w:ilvl="1">
      <w:start w:val="1"/>
      <w:numFmt w:val="decimal"/>
      <w:pStyle w:val="ILTOpsomming15"/>
      <w:lvlText w:val="%2."/>
      <w:lvlJc w:val="left"/>
      <w:pPr>
        <w:ind w:left="760" w:hanging="400"/>
      </w:pPr>
    </w:lvl>
    <w:lvl w:ilvl="2">
      <w:start w:val="1"/>
      <w:numFmt w:val="bullet"/>
      <w:pStyle w:val="ILTOpsommingbullet"/>
      <w:lvlText w:val="·"/>
      <w:lvlJc w:val="left"/>
      <w:pPr>
        <w:ind w:left="284" w:hanging="284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FFFFFF89"/>
    <w:multiLevelType w:val="singleLevel"/>
    <w:tmpl w:val="285001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001D15B7"/>
    <w:multiLevelType w:val="hybridMultilevel"/>
    <w:tmpl w:val="1628735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3477056"/>
    <w:multiLevelType w:val="hybridMultilevel"/>
    <w:tmpl w:val="EA22D0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4991BBF"/>
    <w:multiLevelType w:val="hybridMultilevel"/>
    <w:tmpl w:val="66A891C4"/>
    <w:lvl w:ilvl="0" w:tplc="9CD2AE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CDE44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9E0838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81DEB1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6B30858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B7685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71AC461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57526B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310116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7" w15:restartNumberingAfterBreak="0">
    <w:nsid w:val="06483188"/>
    <w:multiLevelType w:val="hybridMultilevel"/>
    <w:tmpl w:val="3CAE384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855E0B2"/>
    <w:multiLevelType w:val="multilevel"/>
    <w:tmpl w:val="4CA29DAC"/>
    <w:name w:val="ANVS - Hoofdstuknummering"/>
    <w:lvl w:ilvl="0">
      <w:start w:val="1"/>
      <w:numFmt w:val="decimal"/>
      <w:pStyle w:val="ANVS-Hoofdstuk"/>
      <w:lvlText w:val="%1"/>
      <w:lvlJc w:val="left"/>
      <w:pPr>
        <w:ind w:left="0" w:hanging="1020"/>
      </w:pPr>
    </w:lvl>
    <w:lvl w:ilvl="1">
      <w:start w:val="1"/>
      <w:numFmt w:val="decimal"/>
      <w:pStyle w:val="ANVS-Paragraaf"/>
      <w:lvlText w:val="%1.%2."/>
      <w:lvlJc w:val="left"/>
      <w:pPr>
        <w:ind w:left="0" w:hanging="1020"/>
      </w:pPr>
    </w:lvl>
    <w:lvl w:ilvl="2">
      <w:start w:val="1"/>
      <w:numFmt w:val="decimal"/>
      <w:pStyle w:val="ANVS-Subparagraaf"/>
      <w:lvlText w:val="%1.%2.%3."/>
      <w:lvlJc w:val="left"/>
      <w:pPr>
        <w:ind w:left="0" w:hanging="1020"/>
      </w:pPr>
    </w:lvl>
    <w:lvl w:ilvl="3">
      <w:start w:val="1"/>
      <w:numFmt w:val="decimal"/>
      <w:pStyle w:val="ANVS-Subsubparagraaf"/>
      <w:lvlText w:val="%1.%2.%3.%4."/>
      <w:lvlJc w:val="left"/>
      <w:pPr>
        <w:ind w:left="0" w:hanging="102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09547E57"/>
    <w:multiLevelType w:val="hybridMultilevel"/>
    <w:tmpl w:val="67AEF4B6"/>
    <w:lvl w:ilvl="0" w:tplc="9496A3D2">
      <w:start w:val="1"/>
      <w:numFmt w:val="decimal"/>
      <w:lvlText w:val="%1."/>
      <w:lvlJc w:val="left"/>
      <w:pPr>
        <w:ind w:left="1020" w:hanging="360"/>
      </w:pPr>
    </w:lvl>
    <w:lvl w:ilvl="1" w:tplc="569ACEF4">
      <w:start w:val="1"/>
      <w:numFmt w:val="decimal"/>
      <w:lvlText w:val="%2."/>
      <w:lvlJc w:val="left"/>
      <w:pPr>
        <w:ind w:left="1020" w:hanging="360"/>
      </w:pPr>
    </w:lvl>
    <w:lvl w:ilvl="2" w:tplc="2294F4FE">
      <w:start w:val="1"/>
      <w:numFmt w:val="decimal"/>
      <w:lvlText w:val="%3."/>
      <w:lvlJc w:val="left"/>
      <w:pPr>
        <w:ind w:left="1020" w:hanging="360"/>
      </w:pPr>
    </w:lvl>
    <w:lvl w:ilvl="3" w:tplc="481E2098">
      <w:start w:val="1"/>
      <w:numFmt w:val="decimal"/>
      <w:lvlText w:val="%4."/>
      <w:lvlJc w:val="left"/>
      <w:pPr>
        <w:ind w:left="1020" w:hanging="360"/>
      </w:pPr>
    </w:lvl>
    <w:lvl w:ilvl="4" w:tplc="C3AE684E">
      <w:start w:val="1"/>
      <w:numFmt w:val="decimal"/>
      <w:lvlText w:val="%5."/>
      <w:lvlJc w:val="left"/>
      <w:pPr>
        <w:ind w:left="1020" w:hanging="360"/>
      </w:pPr>
    </w:lvl>
    <w:lvl w:ilvl="5" w:tplc="D35CF21C">
      <w:start w:val="1"/>
      <w:numFmt w:val="decimal"/>
      <w:lvlText w:val="%6."/>
      <w:lvlJc w:val="left"/>
      <w:pPr>
        <w:ind w:left="1020" w:hanging="360"/>
      </w:pPr>
    </w:lvl>
    <w:lvl w:ilvl="6" w:tplc="D742B116">
      <w:start w:val="1"/>
      <w:numFmt w:val="decimal"/>
      <w:lvlText w:val="%7."/>
      <w:lvlJc w:val="left"/>
      <w:pPr>
        <w:ind w:left="1020" w:hanging="360"/>
      </w:pPr>
    </w:lvl>
    <w:lvl w:ilvl="7" w:tplc="46800890">
      <w:start w:val="1"/>
      <w:numFmt w:val="decimal"/>
      <w:lvlText w:val="%8."/>
      <w:lvlJc w:val="left"/>
      <w:pPr>
        <w:ind w:left="1020" w:hanging="360"/>
      </w:pPr>
    </w:lvl>
    <w:lvl w:ilvl="8" w:tplc="C8643DAE">
      <w:start w:val="1"/>
      <w:numFmt w:val="decimal"/>
      <w:lvlText w:val="%9."/>
      <w:lvlJc w:val="left"/>
      <w:pPr>
        <w:ind w:left="1020" w:hanging="360"/>
      </w:pPr>
    </w:lvl>
  </w:abstractNum>
  <w:abstractNum w:abstractNumId="20" w15:restartNumberingAfterBreak="0">
    <w:nsid w:val="0E0F9BFE"/>
    <w:multiLevelType w:val="multilevel"/>
    <w:tmpl w:val="D17ED170"/>
    <w:name w:val="Huisstijl - Bijlage A"/>
    <w:lvl w:ilvl="0">
      <w:start w:val="1"/>
      <w:numFmt w:val="upperLetter"/>
      <w:pStyle w:val="Huisstijl-Bijlage"/>
      <w:lvlText w:val="Bijlage %1"/>
      <w:lvlJc w:val="left"/>
      <w:pPr>
        <w:ind w:left="0" w:hanging="14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117D1870"/>
    <w:multiLevelType w:val="hybridMultilevel"/>
    <w:tmpl w:val="789C92B6"/>
    <w:lvl w:ilvl="0" w:tplc="DBE2036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F6EA76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CE3093B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63D8BA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B47473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4634A88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97ECB74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08F62D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F6492E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2" w15:restartNumberingAfterBreak="0">
    <w:nsid w:val="11D961FB"/>
    <w:multiLevelType w:val="hybridMultilevel"/>
    <w:tmpl w:val="58E477DA"/>
    <w:lvl w:ilvl="0" w:tplc="784ED8D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954AC9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91E08E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1EAE5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18E11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7A6C3F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7EA6A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EE6E87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B2A85BC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3" w15:restartNumberingAfterBreak="0">
    <w:nsid w:val="120570D2"/>
    <w:multiLevelType w:val="hybridMultilevel"/>
    <w:tmpl w:val="CFF0C39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3C2E161"/>
    <w:multiLevelType w:val="multilevel"/>
    <w:tmpl w:val="ED913DE5"/>
    <w:name w:val="NEa opsomming (letters) 2"/>
    <w:lvl w:ilvl="0">
      <w:start w:val="1"/>
      <w:numFmt w:val="lowerLetter"/>
      <w:pStyle w:val="NEaopsommingletters"/>
      <w:lvlText w:val="%1.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1A456D7D"/>
    <w:multiLevelType w:val="hybridMultilevel"/>
    <w:tmpl w:val="5B900AFE"/>
    <w:lvl w:ilvl="0" w:tplc="EF924C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9BD845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B1087F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C0483A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85C81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B1082F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9E9E7E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E774081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CA2CB7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6" w15:restartNumberingAfterBreak="0">
    <w:nsid w:val="242E5012"/>
    <w:multiLevelType w:val="multilevel"/>
    <w:tmpl w:val="D6E07525"/>
    <w:name w:val="SSF nummering overeenkomst"/>
    <w:lvl w:ilvl="0">
      <w:start w:val="1"/>
      <w:numFmt w:val="decimal"/>
      <w:pStyle w:val="SSFNummeringKredietovereenkomst"/>
      <w:lvlText w:val="%1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292F90A6"/>
    <w:multiLevelType w:val="multilevel"/>
    <w:tmpl w:val="0DFDE2C1"/>
    <w:name w:val="OIM Rapport hfst en paragraafnummering"/>
    <w:lvl w:ilvl="0">
      <w:start w:val="1"/>
      <w:numFmt w:val="decimal"/>
      <w:pStyle w:val="OIMRapportHoofdstuk"/>
      <w:lvlText w:val="%1."/>
      <w:lvlJc w:val="left"/>
      <w:pPr>
        <w:ind w:left="0" w:hanging="1120"/>
      </w:pPr>
    </w:lvl>
    <w:lvl w:ilvl="1">
      <w:start w:val="1"/>
      <w:numFmt w:val="decimal"/>
      <w:pStyle w:val="OIMRapportParagraaf"/>
      <w:lvlText w:val="%1.%2."/>
      <w:lvlJc w:val="left"/>
      <w:pPr>
        <w:ind w:left="0" w:hanging="1120"/>
      </w:pPr>
    </w:lvl>
    <w:lvl w:ilvl="2">
      <w:start w:val="1"/>
      <w:numFmt w:val="decimal"/>
      <w:pStyle w:val="OIMRapportAlineakop"/>
      <w:lvlText w:val="%1.%2.%3."/>
      <w:lvlJc w:val="left"/>
      <w:pPr>
        <w:ind w:left="0" w:hanging="112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37237201"/>
    <w:multiLevelType w:val="hybridMultilevel"/>
    <w:tmpl w:val="A5DA322E"/>
    <w:lvl w:ilvl="0" w:tplc="44E8F258">
      <w:numFmt w:val="bullet"/>
      <w:lvlText w:val="-"/>
      <w:lvlJc w:val="left"/>
      <w:pPr>
        <w:ind w:left="36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94E34BD"/>
    <w:multiLevelType w:val="hybridMultilevel"/>
    <w:tmpl w:val="DC22A79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3AD25AFB"/>
    <w:multiLevelType w:val="hybridMultilevel"/>
    <w:tmpl w:val="0F406A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C856F32"/>
    <w:multiLevelType w:val="hybridMultilevel"/>
    <w:tmpl w:val="464407FE"/>
    <w:lvl w:ilvl="0" w:tplc="D69A69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82070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5F871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D9D08A8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E102A21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2AAA18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8CE30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DC4CD0E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D41CAF6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2" w15:restartNumberingAfterBreak="0">
    <w:nsid w:val="4296473F"/>
    <w:multiLevelType w:val="multilevel"/>
    <w:tmpl w:val="865722BA"/>
    <w:name w:val="Huisstijl nummering zonder nummer"/>
    <w:lvl w:ilvl="0">
      <w:start w:val="1"/>
      <w:numFmt w:val="bullet"/>
      <w:pStyle w:val="Huisstijl-Kopznr1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1">
      <w:start w:val="1"/>
      <w:numFmt w:val="bullet"/>
      <w:pStyle w:val="Huisstijl-Kopznr2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2">
      <w:start w:val="1"/>
      <w:numFmt w:val="bullet"/>
      <w:pStyle w:val="Huisstijl-Kopznr3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3">
      <w:start w:val="1"/>
      <w:numFmt w:val="bullet"/>
      <w:pStyle w:val="Huisstijl-Kopznr4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46CF25C1"/>
    <w:multiLevelType w:val="hybridMultilevel"/>
    <w:tmpl w:val="D34A70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A852727"/>
    <w:multiLevelType w:val="hybridMultilevel"/>
    <w:tmpl w:val="8E968C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C61B5C6"/>
    <w:multiLevelType w:val="multilevel"/>
    <w:tmpl w:val="3411262A"/>
    <w:name w:val="ILT Rapport 16a nummering"/>
    <w:lvl w:ilvl="0">
      <w:start w:val="1"/>
      <w:numFmt w:val="decimal"/>
      <w:pStyle w:val="ILTRapportnummerniv1"/>
      <w:lvlText w:val="%1."/>
      <w:lvlJc w:val="left"/>
      <w:pPr>
        <w:ind w:left="0" w:hanging="1120"/>
      </w:pPr>
    </w:lvl>
    <w:lvl w:ilvl="1">
      <w:start w:val="1"/>
      <w:numFmt w:val="decimal"/>
      <w:pStyle w:val="ILTRapport-je"/>
      <w:lvlText w:val="-"/>
      <w:lvlJc w:val="left"/>
      <w:pPr>
        <w:ind w:left="280" w:hanging="28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4F604D3A"/>
    <w:multiLevelType w:val="hybridMultilevel"/>
    <w:tmpl w:val="D6E222F6"/>
    <w:lvl w:ilvl="0" w:tplc="8CB20F1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5532B1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25629AA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4C0C90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CB088D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3F415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2F8685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A8F4040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B80C51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7" w15:restartNumberingAfterBreak="0">
    <w:nsid w:val="4F983F10"/>
    <w:multiLevelType w:val="hybridMultilevel"/>
    <w:tmpl w:val="B5B09A06"/>
    <w:lvl w:ilvl="0" w:tplc="A24A7082">
      <w:numFmt w:val="bullet"/>
      <w:lvlText w:val="-"/>
      <w:lvlJc w:val="left"/>
      <w:pPr>
        <w:ind w:left="72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0FBEF0A"/>
    <w:multiLevelType w:val="multilevel"/>
    <w:tmpl w:val="DA1C17DA"/>
    <w:name w:val="OIM Rapport Opsomminglijst"/>
    <w:lvl w:ilvl="0">
      <w:start w:val="1"/>
      <w:numFmt w:val="bullet"/>
      <w:lvlText w:val="·"/>
      <w:lvlJc w:val="left"/>
      <w:pPr>
        <w:ind w:left="283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569E9772"/>
    <w:multiLevelType w:val="multilevel"/>
    <w:tmpl w:val="2BCED26E"/>
    <w:name w:val="NEa Opsommingsteken korte streep"/>
    <w:lvl w:ilvl="0">
      <w:start w:val="1"/>
      <w:numFmt w:val="decimal"/>
      <w:pStyle w:val="NEaOpsommingstekst"/>
      <w:lvlText w:val="-"/>
      <w:lvlJc w:val="left"/>
      <w:pPr>
        <w:ind w:left="353" w:hanging="35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5A1DFB16"/>
    <w:multiLevelType w:val="multilevel"/>
    <w:tmpl w:val="FCB307D9"/>
    <w:name w:val="OIM Rapport Nummerlijst"/>
    <w:lvl w:ilvl="0">
      <w:start w:val="1"/>
      <w:numFmt w:val="decimal"/>
      <w:pStyle w:val="OIMRapportNummering"/>
      <w:lvlText w:val="%1."/>
      <w:lvlJc w:val="left"/>
      <w:pPr>
        <w:ind w:left="283" w:hanging="28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5A6A6A72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2" w15:restartNumberingAfterBreak="0">
    <w:nsid w:val="5D380A92"/>
    <w:multiLevelType w:val="hybridMultilevel"/>
    <w:tmpl w:val="509E0BC6"/>
    <w:lvl w:ilvl="0" w:tplc="19A65EF0">
      <w:start w:val="1"/>
      <w:numFmt w:val="decimal"/>
      <w:lvlText w:val="%1."/>
      <w:lvlJc w:val="left"/>
      <w:pPr>
        <w:ind w:left="1020" w:hanging="360"/>
      </w:pPr>
    </w:lvl>
    <w:lvl w:ilvl="1" w:tplc="8FEE39DE">
      <w:start w:val="1"/>
      <w:numFmt w:val="decimal"/>
      <w:lvlText w:val="%2."/>
      <w:lvlJc w:val="left"/>
      <w:pPr>
        <w:ind w:left="1020" w:hanging="360"/>
      </w:pPr>
    </w:lvl>
    <w:lvl w:ilvl="2" w:tplc="56EE840A">
      <w:start w:val="1"/>
      <w:numFmt w:val="decimal"/>
      <w:lvlText w:val="%3."/>
      <w:lvlJc w:val="left"/>
      <w:pPr>
        <w:ind w:left="1020" w:hanging="360"/>
      </w:pPr>
    </w:lvl>
    <w:lvl w:ilvl="3" w:tplc="D6E216CA">
      <w:start w:val="1"/>
      <w:numFmt w:val="decimal"/>
      <w:lvlText w:val="%4."/>
      <w:lvlJc w:val="left"/>
      <w:pPr>
        <w:ind w:left="1020" w:hanging="360"/>
      </w:pPr>
    </w:lvl>
    <w:lvl w:ilvl="4" w:tplc="998C2FC0">
      <w:start w:val="1"/>
      <w:numFmt w:val="decimal"/>
      <w:lvlText w:val="%5."/>
      <w:lvlJc w:val="left"/>
      <w:pPr>
        <w:ind w:left="1020" w:hanging="360"/>
      </w:pPr>
    </w:lvl>
    <w:lvl w:ilvl="5" w:tplc="21E6D932">
      <w:start w:val="1"/>
      <w:numFmt w:val="decimal"/>
      <w:lvlText w:val="%6."/>
      <w:lvlJc w:val="left"/>
      <w:pPr>
        <w:ind w:left="1020" w:hanging="360"/>
      </w:pPr>
    </w:lvl>
    <w:lvl w:ilvl="6" w:tplc="165E752C">
      <w:start w:val="1"/>
      <w:numFmt w:val="decimal"/>
      <w:lvlText w:val="%7."/>
      <w:lvlJc w:val="left"/>
      <w:pPr>
        <w:ind w:left="1020" w:hanging="360"/>
      </w:pPr>
    </w:lvl>
    <w:lvl w:ilvl="7" w:tplc="BE066EEA">
      <w:start w:val="1"/>
      <w:numFmt w:val="decimal"/>
      <w:lvlText w:val="%8."/>
      <w:lvlJc w:val="left"/>
      <w:pPr>
        <w:ind w:left="1020" w:hanging="360"/>
      </w:pPr>
    </w:lvl>
    <w:lvl w:ilvl="8" w:tplc="80A6E75E">
      <w:start w:val="1"/>
      <w:numFmt w:val="decimal"/>
      <w:lvlText w:val="%9."/>
      <w:lvlJc w:val="left"/>
      <w:pPr>
        <w:ind w:left="1020" w:hanging="360"/>
      </w:pPr>
    </w:lvl>
  </w:abstractNum>
  <w:abstractNum w:abstractNumId="43" w15:restartNumberingAfterBreak="0">
    <w:nsid w:val="5F697F1D"/>
    <w:multiLevelType w:val="hybridMultilevel"/>
    <w:tmpl w:val="929499F8"/>
    <w:lvl w:ilvl="0" w:tplc="3E361EA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E468D9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82E12A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C0460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EC02AC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923ECC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A0DED84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F89635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0E80827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4" w15:restartNumberingAfterBreak="0">
    <w:nsid w:val="614E3785"/>
    <w:multiLevelType w:val="hybridMultilevel"/>
    <w:tmpl w:val="6518A078"/>
    <w:lvl w:ilvl="0" w:tplc="C79423FA">
      <w:start w:val="1"/>
      <w:numFmt w:val="decimal"/>
      <w:lvlText w:val="%1."/>
      <w:lvlJc w:val="left"/>
      <w:pPr>
        <w:ind w:left="1020" w:hanging="360"/>
      </w:pPr>
    </w:lvl>
    <w:lvl w:ilvl="1" w:tplc="8EE2084E">
      <w:start w:val="1"/>
      <w:numFmt w:val="decimal"/>
      <w:lvlText w:val="%2."/>
      <w:lvlJc w:val="left"/>
      <w:pPr>
        <w:ind w:left="1020" w:hanging="360"/>
      </w:pPr>
    </w:lvl>
    <w:lvl w:ilvl="2" w:tplc="D7D838B4">
      <w:start w:val="1"/>
      <w:numFmt w:val="decimal"/>
      <w:lvlText w:val="%3."/>
      <w:lvlJc w:val="left"/>
      <w:pPr>
        <w:ind w:left="1020" w:hanging="360"/>
      </w:pPr>
    </w:lvl>
    <w:lvl w:ilvl="3" w:tplc="D8640276">
      <w:start w:val="1"/>
      <w:numFmt w:val="decimal"/>
      <w:lvlText w:val="%4."/>
      <w:lvlJc w:val="left"/>
      <w:pPr>
        <w:ind w:left="1020" w:hanging="360"/>
      </w:pPr>
    </w:lvl>
    <w:lvl w:ilvl="4" w:tplc="AE62986C">
      <w:start w:val="1"/>
      <w:numFmt w:val="decimal"/>
      <w:lvlText w:val="%5."/>
      <w:lvlJc w:val="left"/>
      <w:pPr>
        <w:ind w:left="1020" w:hanging="360"/>
      </w:pPr>
    </w:lvl>
    <w:lvl w:ilvl="5" w:tplc="0A28DA1C">
      <w:start w:val="1"/>
      <w:numFmt w:val="decimal"/>
      <w:lvlText w:val="%6."/>
      <w:lvlJc w:val="left"/>
      <w:pPr>
        <w:ind w:left="1020" w:hanging="360"/>
      </w:pPr>
    </w:lvl>
    <w:lvl w:ilvl="6" w:tplc="22206E0C">
      <w:start w:val="1"/>
      <w:numFmt w:val="decimal"/>
      <w:lvlText w:val="%7."/>
      <w:lvlJc w:val="left"/>
      <w:pPr>
        <w:ind w:left="1020" w:hanging="360"/>
      </w:pPr>
    </w:lvl>
    <w:lvl w:ilvl="7" w:tplc="57D4BD1E">
      <w:start w:val="1"/>
      <w:numFmt w:val="decimal"/>
      <w:lvlText w:val="%8."/>
      <w:lvlJc w:val="left"/>
      <w:pPr>
        <w:ind w:left="1020" w:hanging="360"/>
      </w:pPr>
    </w:lvl>
    <w:lvl w:ilvl="8" w:tplc="DB7A5048">
      <w:start w:val="1"/>
      <w:numFmt w:val="decimal"/>
      <w:lvlText w:val="%9."/>
      <w:lvlJc w:val="left"/>
      <w:pPr>
        <w:ind w:left="1020" w:hanging="360"/>
      </w:pPr>
    </w:lvl>
  </w:abstractNum>
  <w:abstractNum w:abstractNumId="45" w15:restartNumberingAfterBreak="0">
    <w:nsid w:val="67474E63"/>
    <w:multiLevelType w:val="hybridMultilevel"/>
    <w:tmpl w:val="D0E21AF0"/>
    <w:lvl w:ilvl="0" w:tplc="E07C9248">
      <w:start w:val="1"/>
      <w:numFmt w:val="decimal"/>
      <w:lvlText w:val="%1."/>
      <w:lvlJc w:val="left"/>
      <w:pPr>
        <w:ind w:left="1020" w:hanging="360"/>
      </w:pPr>
    </w:lvl>
    <w:lvl w:ilvl="1" w:tplc="4C607904">
      <w:start w:val="1"/>
      <w:numFmt w:val="decimal"/>
      <w:lvlText w:val="%2."/>
      <w:lvlJc w:val="left"/>
      <w:pPr>
        <w:ind w:left="1020" w:hanging="360"/>
      </w:pPr>
    </w:lvl>
    <w:lvl w:ilvl="2" w:tplc="E9ACFE60">
      <w:start w:val="1"/>
      <w:numFmt w:val="decimal"/>
      <w:lvlText w:val="%3."/>
      <w:lvlJc w:val="left"/>
      <w:pPr>
        <w:ind w:left="1020" w:hanging="360"/>
      </w:pPr>
    </w:lvl>
    <w:lvl w:ilvl="3" w:tplc="578C2296">
      <w:start w:val="1"/>
      <w:numFmt w:val="decimal"/>
      <w:lvlText w:val="%4."/>
      <w:lvlJc w:val="left"/>
      <w:pPr>
        <w:ind w:left="1020" w:hanging="360"/>
      </w:pPr>
    </w:lvl>
    <w:lvl w:ilvl="4" w:tplc="27A67136">
      <w:start w:val="1"/>
      <w:numFmt w:val="decimal"/>
      <w:lvlText w:val="%5."/>
      <w:lvlJc w:val="left"/>
      <w:pPr>
        <w:ind w:left="1020" w:hanging="360"/>
      </w:pPr>
    </w:lvl>
    <w:lvl w:ilvl="5" w:tplc="8F54246C">
      <w:start w:val="1"/>
      <w:numFmt w:val="decimal"/>
      <w:lvlText w:val="%6."/>
      <w:lvlJc w:val="left"/>
      <w:pPr>
        <w:ind w:left="1020" w:hanging="360"/>
      </w:pPr>
    </w:lvl>
    <w:lvl w:ilvl="6" w:tplc="958A754C">
      <w:start w:val="1"/>
      <w:numFmt w:val="decimal"/>
      <w:lvlText w:val="%7."/>
      <w:lvlJc w:val="left"/>
      <w:pPr>
        <w:ind w:left="1020" w:hanging="360"/>
      </w:pPr>
    </w:lvl>
    <w:lvl w:ilvl="7" w:tplc="5DBED280">
      <w:start w:val="1"/>
      <w:numFmt w:val="decimal"/>
      <w:lvlText w:val="%8."/>
      <w:lvlJc w:val="left"/>
      <w:pPr>
        <w:ind w:left="1020" w:hanging="360"/>
      </w:pPr>
    </w:lvl>
    <w:lvl w:ilvl="8" w:tplc="F4CA7D14">
      <w:start w:val="1"/>
      <w:numFmt w:val="decimal"/>
      <w:lvlText w:val="%9."/>
      <w:lvlJc w:val="left"/>
      <w:pPr>
        <w:ind w:left="1020" w:hanging="360"/>
      </w:pPr>
    </w:lvl>
  </w:abstractNum>
  <w:abstractNum w:abstractNumId="46" w15:restartNumberingAfterBreak="0">
    <w:nsid w:val="6AFA4C09"/>
    <w:multiLevelType w:val="hybridMultilevel"/>
    <w:tmpl w:val="9B78C2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1133C9B"/>
    <w:multiLevelType w:val="hybridMultilevel"/>
    <w:tmpl w:val="7D18848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"/>
  </w:num>
  <w:num w:numId="3">
    <w:abstractNumId w:val="6"/>
  </w:num>
  <w:num w:numId="4">
    <w:abstractNumId w:val="0"/>
  </w:num>
  <w:num w:numId="5">
    <w:abstractNumId w:val="10"/>
  </w:num>
  <w:num w:numId="6">
    <w:abstractNumId w:val="20"/>
  </w:num>
  <w:num w:numId="7">
    <w:abstractNumId w:val="1"/>
  </w:num>
  <w:num w:numId="8">
    <w:abstractNumId w:val="32"/>
  </w:num>
  <w:num w:numId="9">
    <w:abstractNumId w:val="11"/>
  </w:num>
  <w:num w:numId="10">
    <w:abstractNumId w:val="12"/>
  </w:num>
  <w:num w:numId="11">
    <w:abstractNumId w:val="35"/>
  </w:num>
  <w:num w:numId="12">
    <w:abstractNumId w:val="8"/>
  </w:num>
  <w:num w:numId="13">
    <w:abstractNumId w:val="4"/>
  </w:num>
  <w:num w:numId="14">
    <w:abstractNumId w:val="9"/>
  </w:num>
  <w:num w:numId="15">
    <w:abstractNumId w:val="24"/>
  </w:num>
  <w:num w:numId="16">
    <w:abstractNumId w:val="7"/>
  </w:num>
  <w:num w:numId="17">
    <w:abstractNumId w:val="39"/>
  </w:num>
  <w:num w:numId="18">
    <w:abstractNumId w:val="27"/>
  </w:num>
  <w:num w:numId="19">
    <w:abstractNumId w:val="40"/>
  </w:num>
  <w:num w:numId="20">
    <w:abstractNumId w:val="38"/>
  </w:num>
  <w:num w:numId="21">
    <w:abstractNumId w:val="26"/>
  </w:num>
  <w:num w:numId="22">
    <w:abstractNumId w:val="5"/>
  </w:num>
  <w:num w:numId="23">
    <w:abstractNumId w:val="3"/>
  </w:num>
  <w:num w:numId="24">
    <w:abstractNumId w:val="14"/>
  </w:num>
  <w:num w:numId="25">
    <w:abstractNumId w:val="34"/>
  </w:num>
  <w:num w:numId="26">
    <w:abstractNumId w:val="29"/>
  </w:num>
  <w:num w:numId="27">
    <w:abstractNumId w:val="23"/>
  </w:num>
  <w:num w:numId="28">
    <w:abstractNumId w:val="47"/>
  </w:num>
  <w:num w:numId="29">
    <w:abstractNumId w:val="30"/>
  </w:num>
  <w:num w:numId="30">
    <w:abstractNumId w:val="25"/>
  </w:num>
  <w:num w:numId="31">
    <w:abstractNumId w:val="36"/>
  </w:num>
  <w:num w:numId="32">
    <w:abstractNumId w:val="43"/>
  </w:num>
  <w:num w:numId="33">
    <w:abstractNumId w:val="31"/>
  </w:num>
  <w:num w:numId="34">
    <w:abstractNumId w:val="22"/>
  </w:num>
  <w:num w:numId="35">
    <w:abstractNumId w:val="16"/>
  </w:num>
  <w:num w:numId="36">
    <w:abstractNumId w:val="21"/>
  </w:num>
  <w:num w:numId="37">
    <w:abstractNumId w:val="33"/>
  </w:num>
  <w:num w:numId="38">
    <w:abstractNumId w:val="28"/>
  </w:num>
  <w:num w:numId="39">
    <w:abstractNumId w:val="37"/>
  </w:num>
  <w:num w:numId="40">
    <w:abstractNumId w:val="15"/>
  </w:num>
  <w:num w:numId="41">
    <w:abstractNumId w:val="41"/>
  </w:num>
  <w:num w:numId="42">
    <w:abstractNumId w:val="46"/>
  </w:num>
  <w:num w:numId="43">
    <w:abstractNumId w:val="13"/>
  </w:num>
  <w:num w:numId="44">
    <w:abstractNumId w:val="19"/>
  </w:num>
  <w:num w:numId="45">
    <w:abstractNumId w:val="42"/>
  </w:num>
  <w:num w:numId="46">
    <w:abstractNumId w:val="44"/>
  </w:num>
  <w:num w:numId="47">
    <w:abstractNumId w:val="45"/>
  </w:num>
  <w:num w:numId="4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A39"/>
    <w:rsid w:val="00000B37"/>
    <w:rsid w:val="00001C3E"/>
    <w:rsid w:val="00001C3F"/>
    <w:rsid w:val="0000490A"/>
    <w:rsid w:val="00006D35"/>
    <w:rsid w:val="00006DE3"/>
    <w:rsid w:val="00007D6D"/>
    <w:rsid w:val="000168EF"/>
    <w:rsid w:val="00017165"/>
    <w:rsid w:val="00017FD2"/>
    <w:rsid w:val="00030566"/>
    <w:rsid w:val="00032EFE"/>
    <w:rsid w:val="000359C3"/>
    <w:rsid w:val="000376F3"/>
    <w:rsid w:val="00040DEA"/>
    <w:rsid w:val="000424F6"/>
    <w:rsid w:val="00047A63"/>
    <w:rsid w:val="000512DF"/>
    <w:rsid w:val="0005252E"/>
    <w:rsid w:val="00054E59"/>
    <w:rsid w:val="000556AB"/>
    <w:rsid w:val="00056C42"/>
    <w:rsid w:val="00057615"/>
    <w:rsid w:val="0007087E"/>
    <w:rsid w:val="000727D9"/>
    <w:rsid w:val="000748FD"/>
    <w:rsid w:val="000755FD"/>
    <w:rsid w:val="00076A22"/>
    <w:rsid w:val="00076F26"/>
    <w:rsid w:val="00077335"/>
    <w:rsid w:val="00077D51"/>
    <w:rsid w:val="00080684"/>
    <w:rsid w:val="000835EC"/>
    <w:rsid w:val="0008462A"/>
    <w:rsid w:val="00085706"/>
    <w:rsid w:val="00086E03"/>
    <w:rsid w:val="0008785E"/>
    <w:rsid w:val="00091DDD"/>
    <w:rsid w:val="00097DC7"/>
    <w:rsid w:val="000A042E"/>
    <w:rsid w:val="000A1753"/>
    <w:rsid w:val="000A51B6"/>
    <w:rsid w:val="000A7002"/>
    <w:rsid w:val="000B0968"/>
    <w:rsid w:val="000B0A39"/>
    <w:rsid w:val="000B463A"/>
    <w:rsid w:val="000B4AB7"/>
    <w:rsid w:val="000B6D40"/>
    <w:rsid w:val="000C1270"/>
    <w:rsid w:val="000C3C6C"/>
    <w:rsid w:val="000C6B64"/>
    <w:rsid w:val="000C7A0D"/>
    <w:rsid w:val="000D157D"/>
    <w:rsid w:val="000D69C8"/>
    <w:rsid w:val="000E0CD4"/>
    <w:rsid w:val="000E1D61"/>
    <w:rsid w:val="000E228F"/>
    <w:rsid w:val="000E5DA2"/>
    <w:rsid w:val="000E5DE4"/>
    <w:rsid w:val="000E67AA"/>
    <w:rsid w:val="000E6BA3"/>
    <w:rsid w:val="000E6E54"/>
    <w:rsid w:val="000F4EE1"/>
    <w:rsid w:val="000F5E32"/>
    <w:rsid w:val="000F71BA"/>
    <w:rsid w:val="000F760A"/>
    <w:rsid w:val="0010029C"/>
    <w:rsid w:val="00102B3E"/>
    <w:rsid w:val="00102D27"/>
    <w:rsid w:val="00106F35"/>
    <w:rsid w:val="00107A59"/>
    <w:rsid w:val="00111CE0"/>
    <w:rsid w:val="00112BCF"/>
    <w:rsid w:val="00113FE5"/>
    <w:rsid w:val="00114289"/>
    <w:rsid w:val="00116E15"/>
    <w:rsid w:val="001209BF"/>
    <w:rsid w:val="00120D13"/>
    <w:rsid w:val="001215B5"/>
    <w:rsid w:val="00123CDD"/>
    <w:rsid w:val="001248FC"/>
    <w:rsid w:val="001259B9"/>
    <w:rsid w:val="00126003"/>
    <w:rsid w:val="00134F33"/>
    <w:rsid w:val="0013796A"/>
    <w:rsid w:val="001411F1"/>
    <w:rsid w:val="0014253D"/>
    <w:rsid w:val="00144140"/>
    <w:rsid w:val="00146052"/>
    <w:rsid w:val="001524A4"/>
    <w:rsid w:val="0015251F"/>
    <w:rsid w:val="00155913"/>
    <w:rsid w:val="00162CAD"/>
    <w:rsid w:val="001726AC"/>
    <w:rsid w:val="0017463D"/>
    <w:rsid w:val="00177A8E"/>
    <w:rsid w:val="001803FF"/>
    <w:rsid w:val="00180C4B"/>
    <w:rsid w:val="00183E81"/>
    <w:rsid w:val="00183F70"/>
    <w:rsid w:val="001848E0"/>
    <w:rsid w:val="001852BB"/>
    <w:rsid w:val="00193723"/>
    <w:rsid w:val="0019479D"/>
    <w:rsid w:val="00197885"/>
    <w:rsid w:val="00197BF5"/>
    <w:rsid w:val="001A108B"/>
    <w:rsid w:val="001A26A8"/>
    <w:rsid w:val="001A510D"/>
    <w:rsid w:val="001B1C40"/>
    <w:rsid w:val="001B2D40"/>
    <w:rsid w:val="001B7A42"/>
    <w:rsid w:val="001C22E3"/>
    <w:rsid w:val="001C25E7"/>
    <w:rsid w:val="001C2796"/>
    <w:rsid w:val="001C3123"/>
    <w:rsid w:val="001C3B78"/>
    <w:rsid w:val="001C44AE"/>
    <w:rsid w:val="001C4D77"/>
    <w:rsid w:val="001C55C4"/>
    <w:rsid w:val="001C7BD5"/>
    <w:rsid w:val="001D0D0B"/>
    <w:rsid w:val="001D2DEA"/>
    <w:rsid w:val="001D3691"/>
    <w:rsid w:val="001E14CA"/>
    <w:rsid w:val="001E2613"/>
    <w:rsid w:val="001E44F7"/>
    <w:rsid w:val="001E5902"/>
    <w:rsid w:val="001E5A6E"/>
    <w:rsid w:val="001E609C"/>
    <w:rsid w:val="001E6E6E"/>
    <w:rsid w:val="001E716B"/>
    <w:rsid w:val="001E7676"/>
    <w:rsid w:val="001F0171"/>
    <w:rsid w:val="001F409A"/>
    <w:rsid w:val="001F490A"/>
    <w:rsid w:val="001F5766"/>
    <w:rsid w:val="001F67CF"/>
    <w:rsid w:val="001F6B1A"/>
    <w:rsid w:val="002030E3"/>
    <w:rsid w:val="00210801"/>
    <w:rsid w:val="002108C5"/>
    <w:rsid w:val="00214BE6"/>
    <w:rsid w:val="00222421"/>
    <w:rsid w:val="00222868"/>
    <w:rsid w:val="002251CC"/>
    <w:rsid w:val="002260E6"/>
    <w:rsid w:val="0022630D"/>
    <w:rsid w:val="00233D26"/>
    <w:rsid w:val="00234713"/>
    <w:rsid w:val="0023694D"/>
    <w:rsid w:val="00241F18"/>
    <w:rsid w:val="00243FD3"/>
    <w:rsid w:val="00246BD6"/>
    <w:rsid w:val="00246E86"/>
    <w:rsid w:val="002472A4"/>
    <w:rsid w:val="00247506"/>
    <w:rsid w:val="002500B2"/>
    <w:rsid w:val="00250D86"/>
    <w:rsid w:val="00251501"/>
    <w:rsid w:val="002567B0"/>
    <w:rsid w:val="0025739C"/>
    <w:rsid w:val="002634CB"/>
    <w:rsid w:val="00263D4E"/>
    <w:rsid w:val="002645B1"/>
    <w:rsid w:val="00265890"/>
    <w:rsid w:val="00266DD5"/>
    <w:rsid w:val="00270697"/>
    <w:rsid w:val="002726D4"/>
    <w:rsid w:val="002766E5"/>
    <w:rsid w:val="00280AB0"/>
    <w:rsid w:val="0028361D"/>
    <w:rsid w:val="002847E2"/>
    <w:rsid w:val="00286AFC"/>
    <w:rsid w:val="002911EA"/>
    <w:rsid w:val="0029120C"/>
    <w:rsid w:val="002941FE"/>
    <w:rsid w:val="002A16DB"/>
    <w:rsid w:val="002A251C"/>
    <w:rsid w:val="002A3087"/>
    <w:rsid w:val="002A39AE"/>
    <w:rsid w:val="002A42AB"/>
    <w:rsid w:val="002A6B54"/>
    <w:rsid w:val="002B07D4"/>
    <w:rsid w:val="002B22C5"/>
    <w:rsid w:val="002B53E0"/>
    <w:rsid w:val="002B63C0"/>
    <w:rsid w:val="002B65BF"/>
    <w:rsid w:val="002B6F6E"/>
    <w:rsid w:val="002C227D"/>
    <w:rsid w:val="002C2EDF"/>
    <w:rsid w:val="002C31F5"/>
    <w:rsid w:val="002C335D"/>
    <w:rsid w:val="002C35B4"/>
    <w:rsid w:val="002C5BE3"/>
    <w:rsid w:val="002C5F75"/>
    <w:rsid w:val="002C6AF8"/>
    <w:rsid w:val="002D2966"/>
    <w:rsid w:val="002D2BD1"/>
    <w:rsid w:val="002D40A3"/>
    <w:rsid w:val="002D44CD"/>
    <w:rsid w:val="002D63F1"/>
    <w:rsid w:val="002D7DB2"/>
    <w:rsid w:val="002E10DE"/>
    <w:rsid w:val="002E3524"/>
    <w:rsid w:val="002F0925"/>
    <w:rsid w:val="002F367F"/>
    <w:rsid w:val="002F3C9E"/>
    <w:rsid w:val="002F617B"/>
    <w:rsid w:val="003000CB"/>
    <w:rsid w:val="003001AD"/>
    <w:rsid w:val="00302D85"/>
    <w:rsid w:val="00305533"/>
    <w:rsid w:val="00305F99"/>
    <w:rsid w:val="00307ABC"/>
    <w:rsid w:val="0031161F"/>
    <w:rsid w:val="0031168B"/>
    <w:rsid w:val="0031584F"/>
    <w:rsid w:val="003160DB"/>
    <w:rsid w:val="003210FE"/>
    <w:rsid w:val="00321DEC"/>
    <w:rsid w:val="00322039"/>
    <w:rsid w:val="00323140"/>
    <w:rsid w:val="0032320B"/>
    <w:rsid w:val="003242B4"/>
    <w:rsid w:val="00325C13"/>
    <w:rsid w:val="003272A9"/>
    <w:rsid w:val="003278B3"/>
    <w:rsid w:val="00330701"/>
    <w:rsid w:val="003310C5"/>
    <w:rsid w:val="00333871"/>
    <w:rsid w:val="003375F4"/>
    <w:rsid w:val="00341589"/>
    <w:rsid w:val="0034266A"/>
    <w:rsid w:val="0034505B"/>
    <w:rsid w:val="003453D5"/>
    <w:rsid w:val="00347B52"/>
    <w:rsid w:val="003513DF"/>
    <w:rsid w:val="00353E0E"/>
    <w:rsid w:val="00354997"/>
    <w:rsid w:val="00354C1E"/>
    <w:rsid w:val="00360D53"/>
    <w:rsid w:val="00366055"/>
    <w:rsid w:val="00366855"/>
    <w:rsid w:val="00366D91"/>
    <w:rsid w:val="00370F1B"/>
    <w:rsid w:val="00371A15"/>
    <w:rsid w:val="00373854"/>
    <w:rsid w:val="0037424C"/>
    <w:rsid w:val="003759E8"/>
    <w:rsid w:val="00376BED"/>
    <w:rsid w:val="00380DD5"/>
    <w:rsid w:val="0038142B"/>
    <w:rsid w:val="00382AB4"/>
    <w:rsid w:val="00392807"/>
    <w:rsid w:val="00394CF3"/>
    <w:rsid w:val="003954C8"/>
    <w:rsid w:val="00396CBB"/>
    <w:rsid w:val="0039748D"/>
    <w:rsid w:val="003A0591"/>
    <w:rsid w:val="003A1586"/>
    <w:rsid w:val="003A1709"/>
    <w:rsid w:val="003A1B72"/>
    <w:rsid w:val="003A279C"/>
    <w:rsid w:val="003A3122"/>
    <w:rsid w:val="003A3E34"/>
    <w:rsid w:val="003A41A6"/>
    <w:rsid w:val="003A56F4"/>
    <w:rsid w:val="003A5AB0"/>
    <w:rsid w:val="003A7D8A"/>
    <w:rsid w:val="003B13FB"/>
    <w:rsid w:val="003B1507"/>
    <w:rsid w:val="003B3FB8"/>
    <w:rsid w:val="003B4A86"/>
    <w:rsid w:val="003B4C61"/>
    <w:rsid w:val="003B5861"/>
    <w:rsid w:val="003C0BD0"/>
    <w:rsid w:val="003C72C5"/>
    <w:rsid w:val="003C73C6"/>
    <w:rsid w:val="003D0C7A"/>
    <w:rsid w:val="003D33D0"/>
    <w:rsid w:val="003D6DFD"/>
    <w:rsid w:val="003D7A72"/>
    <w:rsid w:val="003E1FC7"/>
    <w:rsid w:val="003E3928"/>
    <w:rsid w:val="003E44F4"/>
    <w:rsid w:val="003E4593"/>
    <w:rsid w:val="003F185F"/>
    <w:rsid w:val="003F33F4"/>
    <w:rsid w:val="003F34C8"/>
    <w:rsid w:val="003F7BA4"/>
    <w:rsid w:val="00402CE1"/>
    <w:rsid w:val="0040432C"/>
    <w:rsid w:val="00404EAE"/>
    <w:rsid w:val="00410E41"/>
    <w:rsid w:val="0041405B"/>
    <w:rsid w:val="00416ED4"/>
    <w:rsid w:val="004177C6"/>
    <w:rsid w:val="00421469"/>
    <w:rsid w:val="0042380E"/>
    <w:rsid w:val="00425D04"/>
    <w:rsid w:val="0042608C"/>
    <w:rsid w:val="00427D5A"/>
    <w:rsid w:val="004307DE"/>
    <w:rsid w:val="00430935"/>
    <w:rsid w:val="00430CA3"/>
    <w:rsid w:val="00431643"/>
    <w:rsid w:val="0043176A"/>
    <w:rsid w:val="00433243"/>
    <w:rsid w:val="004339C0"/>
    <w:rsid w:val="00434CDC"/>
    <w:rsid w:val="00441DF7"/>
    <w:rsid w:val="0044344B"/>
    <w:rsid w:val="004449B3"/>
    <w:rsid w:val="00444D91"/>
    <w:rsid w:val="00445480"/>
    <w:rsid w:val="00445E87"/>
    <w:rsid w:val="004518F9"/>
    <w:rsid w:val="00452E07"/>
    <w:rsid w:val="00455DB2"/>
    <w:rsid w:val="004561B8"/>
    <w:rsid w:val="00462F65"/>
    <w:rsid w:val="0046555F"/>
    <w:rsid w:val="00467067"/>
    <w:rsid w:val="004673A8"/>
    <w:rsid w:val="00467904"/>
    <w:rsid w:val="00473EA9"/>
    <w:rsid w:val="00474F67"/>
    <w:rsid w:val="004834FA"/>
    <w:rsid w:val="004841FB"/>
    <w:rsid w:val="004842A4"/>
    <w:rsid w:val="00485E98"/>
    <w:rsid w:val="004861E5"/>
    <w:rsid w:val="0048788C"/>
    <w:rsid w:val="00487E45"/>
    <w:rsid w:val="004906F1"/>
    <w:rsid w:val="0049234D"/>
    <w:rsid w:val="00493198"/>
    <w:rsid w:val="004941D1"/>
    <w:rsid w:val="00494C28"/>
    <w:rsid w:val="0049506A"/>
    <w:rsid w:val="004A0795"/>
    <w:rsid w:val="004A7DDC"/>
    <w:rsid w:val="004B0178"/>
    <w:rsid w:val="004B32D2"/>
    <w:rsid w:val="004B3A0E"/>
    <w:rsid w:val="004B669E"/>
    <w:rsid w:val="004B7441"/>
    <w:rsid w:val="004C35C4"/>
    <w:rsid w:val="004C54A8"/>
    <w:rsid w:val="004D19A9"/>
    <w:rsid w:val="004D1BD6"/>
    <w:rsid w:val="004D2EFC"/>
    <w:rsid w:val="004D3456"/>
    <w:rsid w:val="004D469C"/>
    <w:rsid w:val="004D48CE"/>
    <w:rsid w:val="004D4BE7"/>
    <w:rsid w:val="004D682E"/>
    <w:rsid w:val="004D710C"/>
    <w:rsid w:val="004E1663"/>
    <w:rsid w:val="004E4D64"/>
    <w:rsid w:val="004E54CB"/>
    <w:rsid w:val="004E5DA0"/>
    <w:rsid w:val="004F2578"/>
    <w:rsid w:val="004F297B"/>
    <w:rsid w:val="004F4218"/>
    <w:rsid w:val="004F5DE7"/>
    <w:rsid w:val="004F5E81"/>
    <w:rsid w:val="00501248"/>
    <w:rsid w:val="00503BBD"/>
    <w:rsid w:val="005052CE"/>
    <w:rsid w:val="00507FEF"/>
    <w:rsid w:val="00511349"/>
    <w:rsid w:val="005143F2"/>
    <w:rsid w:val="00516E63"/>
    <w:rsid w:val="00517F15"/>
    <w:rsid w:val="00520508"/>
    <w:rsid w:val="00521557"/>
    <w:rsid w:val="00523D49"/>
    <w:rsid w:val="005240D1"/>
    <w:rsid w:val="00527072"/>
    <w:rsid w:val="005308E2"/>
    <w:rsid w:val="00532670"/>
    <w:rsid w:val="00533FDE"/>
    <w:rsid w:val="00535059"/>
    <w:rsid w:val="005407AC"/>
    <w:rsid w:val="00544DBE"/>
    <w:rsid w:val="0054798F"/>
    <w:rsid w:val="00552E44"/>
    <w:rsid w:val="00553F4C"/>
    <w:rsid w:val="0055434E"/>
    <w:rsid w:val="0055493B"/>
    <w:rsid w:val="0055671D"/>
    <w:rsid w:val="00560A39"/>
    <w:rsid w:val="00561350"/>
    <w:rsid w:val="00561CA0"/>
    <w:rsid w:val="00562CEC"/>
    <w:rsid w:val="00563517"/>
    <w:rsid w:val="0056414D"/>
    <w:rsid w:val="00571E9A"/>
    <w:rsid w:val="005733D7"/>
    <w:rsid w:val="00577246"/>
    <w:rsid w:val="00582715"/>
    <w:rsid w:val="00583DE2"/>
    <w:rsid w:val="00586B3F"/>
    <w:rsid w:val="00587172"/>
    <w:rsid w:val="005874E2"/>
    <w:rsid w:val="00591B99"/>
    <w:rsid w:val="00593DB4"/>
    <w:rsid w:val="00595B02"/>
    <w:rsid w:val="00597768"/>
    <w:rsid w:val="00597C54"/>
    <w:rsid w:val="005A04B0"/>
    <w:rsid w:val="005A050F"/>
    <w:rsid w:val="005A10E1"/>
    <w:rsid w:val="005A1C5B"/>
    <w:rsid w:val="005A567F"/>
    <w:rsid w:val="005A6A88"/>
    <w:rsid w:val="005B1829"/>
    <w:rsid w:val="005B2AFE"/>
    <w:rsid w:val="005B35E0"/>
    <w:rsid w:val="005B5DC2"/>
    <w:rsid w:val="005B6015"/>
    <w:rsid w:val="005B64CC"/>
    <w:rsid w:val="005C2B8E"/>
    <w:rsid w:val="005C3292"/>
    <w:rsid w:val="005C3A74"/>
    <w:rsid w:val="005D3AEC"/>
    <w:rsid w:val="005D4638"/>
    <w:rsid w:val="005D4D51"/>
    <w:rsid w:val="005D5E26"/>
    <w:rsid w:val="005D6B0A"/>
    <w:rsid w:val="005E067E"/>
    <w:rsid w:val="005E26FF"/>
    <w:rsid w:val="005E2A21"/>
    <w:rsid w:val="005E4661"/>
    <w:rsid w:val="005E5CE4"/>
    <w:rsid w:val="005E7666"/>
    <w:rsid w:val="005F1359"/>
    <w:rsid w:val="005F2C7C"/>
    <w:rsid w:val="005F62B9"/>
    <w:rsid w:val="005F730C"/>
    <w:rsid w:val="00600824"/>
    <w:rsid w:val="0060144E"/>
    <w:rsid w:val="00604FBB"/>
    <w:rsid w:val="00605EB6"/>
    <w:rsid w:val="0060669B"/>
    <w:rsid w:val="00606DFD"/>
    <w:rsid w:val="0060785B"/>
    <w:rsid w:val="00615557"/>
    <w:rsid w:val="00616AEE"/>
    <w:rsid w:val="00620D4E"/>
    <w:rsid w:val="00621876"/>
    <w:rsid w:val="00623BC5"/>
    <w:rsid w:val="00624931"/>
    <w:rsid w:val="00626D58"/>
    <w:rsid w:val="0063036F"/>
    <w:rsid w:val="00631A0F"/>
    <w:rsid w:val="006342FE"/>
    <w:rsid w:val="00635281"/>
    <w:rsid w:val="00636A92"/>
    <w:rsid w:val="00642D51"/>
    <w:rsid w:val="00646550"/>
    <w:rsid w:val="00650EA1"/>
    <w:rsid w:val="00660938"/>
    <w:rsid w:val="00661FE9"/>
    <w:rsid w:val="00665FD4"/>
    <w:rsid w:val="00670481"/>
    <w:rsid w:val="006711BA"/>
    <w:rsid w:val="006716D1"/>
    <w:rsid w:val="00671F98"/>
    <w:rsid w:val="0067439E"/>
    <w:rsid w:val="00674EF2"/>
    <w:rsid w:val="0067516A"/>
    <w:rsid w:val="0067651E"/>
    <w:rsid w:val="00682AB2"/>
    <w:rsid w:val="00682C5C"/>
    <w:rsid w:val="00685557"/>
    <w:rsid w:val="006909E8"/>
    <w:rsid w:val="0069312C"/>
    <w:rsid w:val="0069339D"/>
    <w:rsid w:val="006933F9"/>
    <w:rsid w:val="00693481"/>
    <w:rsid w:val="006966AD"/>
    <w:rsid w:val="00697BC0"/>
    <w:rsid w:val="006A0883"/>
    <w:rsid w:val="006B1303"/>
    <w:rsid w:val="006B2A8B"/>
    <w:rsid w:val="006B5264"/>
    <w:rsid w:val="006B6D1B"/>
    <w:rsid w:val="006B6E6D"/>
    <w:rsid w:val="006B7E03"/>
    <w:rsid w:val="006C0F3B"/>
    <w:rsid w:val="006C53FE"/>
    <w:rsid w:val="006C54A0"/>
    <w:rsid w:val="006C5887"/>
    <w:rsid w:val="006C7AAF"/>
    <w:rsid w:val="006E1C67"/>
    <w:rsid w:val="006E7397"/>
    <w:rsid w:val="006F7629"/>
    <w:rsid w:val="006F7DBC"/>
    <w:rsid w:val="00700437"/>
    <w:rsid w:val="0070090E"/>
    <w:rsid w:val="007025B7"/>
    <w:rsid w:val="00705BD0"/>
    <w:rsid w:val="00710071"/>
    <w:rsid w:val="00715AB2"/>
    <w:rsid w:val="00716922"/>
    <w:rsid w:val="00720263"/>
    <w:rsid w:val="00723650"/>
    <w:rsid w:val="00723AFA"/>
    <w:rsid w:val="0072554D"/>
    <w:rsid w:val="00725AF5"/>
    <w:rsid w:val="0073119C"/>
    <w:rsid w:val="00733921"/>
    <w:rsid w:val="00733CB2"/>
    <w:rsid w:val="00735374"/>
    <w:rsid w:val="0073771A"/>
    <w:rsid w:val="00743E75"/>
    <w:rsid w:val="00754D1F"/>
    <w:rsid w:val="007565A4"/>
    <w:rsid w:val="00756715"/>
    <w:rsid w:val="007639BE"/>
    <w:rsid w:val="007675EA"/>
    <w:rsid w:val="007723F7"/>
    <w:rsid w:val="00781BF6"/>
    <w:rsid w:val="0078552B"/>
    <w:rsid w:val="007934E5"/>
    <w:rsid w:val="007A1AAF"/>
    <w:rsid w:val="007A3E95"/>
    <w:rsid w:val="007B05CD"/>
    <w:rsid w:val="007B0A04"/>
    <w:rsid w:val="007B1610"/>
    <w:rsid w:val="007B197F"/>
    <w:rsid w:val="007B1DC1"/>
    <w:rsid w:val="007B23BE"/>
    <w:rsid w:val="007B5686"/>
    <w:rsid w:val="007B6765"/>
    <w:rsid w:val="007C0A02"/>
    <w:rsid w:val="007C1776"/>
    <w:rsid w:val="007C1B25"/>
    <w:rsid w:val="007C47E1"/>
    <w:rsid w:val="007D1927"/>
    <w:rsid w:val="007D3793"/>
    <w:rsid w:val="007D5C4A"/>
    <w:rsid w:val="007D7243"/>
    <w:rsid w:val="007E29C4"/>
    <w:rsid w:val="007E3FDA"/>
    <w:rsid w:val="007E4C8A"/>
    <w:rsid w:val="007E58BA"/>
    <w:rsid w:val="007E5EA9"/>
    <w:rsid w:val="007F23F3"/>
    <w:rsid w:val="007F3D63"/>
    <w:rsid w:val="007F4FF5"/>
    <w:rsid w:val="007F652D"/>
    <w:rsid w:val="007F6E79"/>
    <w:rsid w:val="008041A6"/>
    <w:rsid w:val="00806066"/>
    <w:rsid w:val="0080614F"/>
    <w:rsid w:val="008069F4"/>
    <w:rsid w:val="008104E1"/>
    <w:rsid w:val="00810A32"/>
    <w:rsid w:val="008110BA"/>
    <w:rsid w:val="00811D13"/>
    <w:rsid w:val="008137D0"/>
    <w:rsid w:val="008141CA"/>
    <w:rsid w:val="0081678E"/>
    <w:rsid w:val="0081697F"/>
    <w:rsid w:val="00820842"/>
    <w:rsid w:val="00826662"/>
    <w:rsid w:val="0082794F"/>
    <w:rsid w:val="00827C65"/>
    <w:rsid w:val="00830340"/>
    <w:rsid w:val="008310EB"/>
    <w:rsid w:val="00835AE5"/>
    <w:rsid w:val="00835D01"/>
    <w:rsid w:val="008571C4"/>
    <w:rsid w:val="00862FBE"/>
    <w:rsid w:val="00865233"/>
    <w:rsid w:val="0086606A"/>
    <w:rsid w:val="00866306"/>
    <w:rsid w:val="00870127"/>
    <w:rsid w:val="00874E14"/>
    <w:rsid w:val="00875D02"/>
    <w:rsid w:val="008779B4"/>
    <w:rsid w:val="00880D90"/>
    <w:rsid w:val="00881256"/>
    <w:rsid w:val="00881546"/>
    <w:rsid w:val="00881C26"/>
    <w:rsid w:val="008820EE"/>
    <w:rsid w:val="00882615"/>
    <w:rsid w:val="0088597C"/>
    <w:rsid w:val="00886585"/>
    <w:rsid w:val="00886BCD"/>
    <w:rsid w:val="008870F7"/>
    <w:rsid w:val="00887E7C"/>
    <w:rsid w:val="00890869"/>
    <w:rsid w:val="008929DC"/>
    <w:rsid w:val="00894033"/>
    <w:rsid w:val="00895453"/>
    <w:rsid w:val="00897781"/>
    <w:rsid w:val="008978AC"/>
    <w:rsid w:val="008A2E56"/>
    <w:rsid w:val="008A7290"/>
    <w:rsid w:val="008B1609"/>
    <w:rsid w:val="008B2C9E"/>
    <w:rsid w:val="008B56C9"/>
    <w:rsid w:val="008B63E5"/>
    <w:rsid w:val="008B7EB2"/>
    <w:rsid w:val="008C0FC9"/>
    <w:rsid w:val="008C2419"/>
    <w:rsid w:val="008C2936"/>
    <w:rsid w:val="008C4883"/>
    <w:rsid w:val="008C564A"/>
    <w:rsid w:val="008C6446"/>
    <w:rsid w:val="008C6DC5"/>
    <w:rsid w:val="008D70C5"/>
    <w:rsid w:val="008E012E"/>
    <w:rsid w:val="008E0C10"/>
    <w:rsid w:val="008E0FDF"/>
    <w:rsid w:val="008E106A"/>
    <w:rsid w:val="008E50FC"/>
    <w:rsid w:val="008F005A"/>
    <w:rsid w:val="008F126B"/>
    <w:rsid w:val="008F3B66"/>
    <w:rsid w:val="008F7263"/>
    <w:rsid w:val="00900289"/>
    <w:rsid w:val="00900518"/>
    <w:rsid w:val="00900A00"/>
    <w:rsid w:val="00901A6E"/>
    <w:rsid w:val="00911072"/>
    <w:rsid w:val="00911D2B"/>
    <w:rsid w:val="009123E0"/>
    <w:rsid w:val="009146C6"/>
    <w:rsid w:val="00915FDD"/>
    <w:rsid w:val="00927995"/>
    <w:rsid w:val="00927B92"/>
    <w:rsid w:val="009300B0"/>
    <w:rsid w:val="00931945"/>
    <w:rsid w:val="00934BFF"/>
    <w:rsid w:val="00936C0D"/>
    <w:rsid w:val="00936F8A"/>
    <w:rsid w:val="0093783E"/>
    <w:rsid w:val="00940ACE"/>
    <w:rsid w:val="0094271F"/>
    <w:rsid w:val="0094514D"/>
    <w:rsid w:val="009455BD"/>
    <w:rsid w:val="00947908"/>
    <w:rsid w:val="00947BB1"/>
    <w:rsid w:val="0095073E"/>
    <w:rsid w:val="0095151C"/>
    <w:rsid w:val="00951E4C"/>
    <w:rsid w:val="009537C6"/>
    <w:rsid w:val="00955955"/>
    <w:rsid w:val="0095639A"/>
    <w:rsid w:val="009572C2"/>
    <w:rsid w:val="00957FFC"/>
    <w:rsid w:val="00960EC6"/>
    <w:rsid w:val="00961C7B"/>
    <w:rsid w:val="00962081"/>
    <w:rsid w:val="00966743"/>
    <w:rsid w:val="00966980"/>
    <w:rsid w:val="009677ED"/>
    <w:rsid w:val="009729EB"/>
    <w:rsid w:val="00972F34"/>
    <w:rsid w:val="00976B3B"/>
    <w:rsid w:val="009852F4"/>
    <w:rsid w:val="00985A15"/>
    <w:rsid w:val="00992130"/>
    <w:rsid w:val="0099387B"/>
    <w:rsid w:val="00997261"/>
    <w:rsid w:val="009A16E2"/>
    <w:rsid w:val="009A2181"/>
    <w:rsid w:val="009A34E5"/>
    <w:rsid w:val="009A726E"/>
    <w:rsid w:val="009B733D"/>
    <w:rsid w:val="009B73BD"/>
    <w:rsid w:val="009C2C34"/>
    <w:rsid w:val="009C3E32"/>
    <w:rsid w:val="009C5845"/>
    <w:rsid w:val="009D0EEC"/>
    <w:rsid w:val="009D45D9"/>
    <w:rsid w:val="009D5EC2"/>
    <w:rsid w:val="009E4892"/>
    <w:rsid w:val="009E5F31"/>
    <w:rsid w:val="009F0E9D"/>
    <w:rsid w:val="009F111E"/>
    <w:rsid w:val="009F6D5B"/>
    <w:rsid w:val="00A00F28"/>
    <w:rsid w:val="00A01260"/>
    <w:rsid w:val="00A016DB"/>
    <w:rsid w:val="00A02DF9"/>
    <w:rsid w:val="00A06CDD"/>
    <w:rsid w:val="00A07C65"/>
    <w:rsid w:val="00A1676A"/>
    <w:rsid w:val="00A1679D"/>
    <w:rsid w:val="00A208A0"/>
    <w:rsid w:val="00A21ACA"/>
    <w:rsid w:val="00A220C9"/>
    <w:rsid w:val="00A22A69"/>
    <w:rsid w:val="00A25741"/>
    <w:rsid w:val="00A25B25"/>
    <w:rsid w:val="00A3045D"/>
    <w:rsid w:val="00A31B5A"/>
    <w:rsid w:val="00A34281"/>
    <w:rsid w:val="00A35D2F"/>
    <w:rsid w:val="00A369FD"/>
    <w:rsid w:val="00A36CDC"/>
    <w:rsid w:val="00A40194"/>
    <w:rsid w:val="00A40398"/>
    <w:rsid w:val="00A42EF8"/>
    <w:rsid w:val="00A46C11"/>
    <w:rsid w:val="00A504E1"/>
    <w:rsid w:val="00A5093D"/>
    <w:rsid w:val="00A55643"/>
    <w:rsid w:val="00A55DA7"/>
    <w:rsid w:val="00A60700"/>
    <w:rsid w:val="00A60B39"/>
    <w:rsid w:val="00A64486"/>
    <w:rsid w:val="00A64958"/>
    <w:rsid w:val="00A655B9"/>
    <w:rsid w:val="00A71BAA"/>
    <w:rsid w:val="00A77D49"/>
    <w:rsid w:val="00A77D69"/>
    <w:rsid w:val="00A85C3E"/>
    <w:rsid w:val="00A90312"/>
    <w:rsid w:val="00A95D1B"/>
    <w:rsid w:val="00A97BA3"/>
    <w:rsid w:val="00AA0BDE"/>
    <w:rsid w:val="00AA35A7"/>
    <w:rsid w:val="00AA69B7"/>
    <w:rsid w:val="00AB0EE8"/>
    <w:rsid w:val="00AB3551"/>
    <w:rsid w:val="00AB59E4"/>
    <w:rsid w:val="00AC1898"/>
    <w:rsid w:val="00AC2422"/>
    <w:rsid w:val="00AC4CC4"/>
    <w:rsid w:val="00AC4CF0"/>
    <w:rsid w:val="00AC6B36"/>
    <w:rsid w:val="00AC7A64"/>
    <w:rsid w:val="00AD3522"/>
    <w:rsid w:val="00AD3763"/>
    <w:rsid w:val="00AD3EBB"/>
    <w:rsid w:val="00AD4125"/>
    <w:rsid w:val="00AD4605"/>
    <w:rsid w:val="00AD5DF6"/>
    <w:rsid w:val="00AE1206"/>
    <w:rsid w:val="00AE2405"/>
    <w:rsid w:val="00AE28D5"/>
    <w:rsid w:val="00AE3427"/>
    <w:rsid w:val="00AE34B3"/>
    <w:rsid w:val="00AE36EE"/>
    <w:rsid w:val="00AE4A59"/>
    <w:rsid w:val="00AE5D6E"/>
    <w:rsid w:val="00AF01B4"/>
    <w:rsid w:val="00AF13D7"/>
    <w:rsid w:val="00AF3CA5"/>
    <w:rsid w:val="00B0052E"/>
    <w:rsid w:val="00B0139B"/>
    <w:rsid w:val="00B05AB4"/>
    <w:rsid w:val="00B1251B"/>
    <w:rsid w:val="00B1361A"/>
    <w:rsid w:val="00B17526"/>
    <w:rsid w:val="00B233C1"/>
    <w:rsid w:val="00B2499B"/>
    <w:rsid w:val="00B2648C"/>
    <w:rsid w:val="00B30A07"/>
    <w:rsid w:val="00B3186F"/>
    <w:rsid w:val="00B36781"/>
    <w:rsid w:val="00B371FD"/>
    <w:rsid w:val="00B40E4D"/>
    <w:rsid w:val="00B41896"/>
    <w:rsid w:val="00B44A94"/>
    <w:rsid w:val="00B461D5"/>
    <w:rsid w:val="00B462C0"/>
    <w:rsid w:val="00B4748F"/>
    <w:rsid w:val="00B53CA6"/>
    <w:rsid w:val="00B5567A"/>
    <w:rsid w:val="00B62575"/>
    <w:rsid w:val="00B62D3E"/>
    <w:rsid w:val="00B634EA"/>
    <w:rsid w:val="00B72791"/>
    <w:rsid w:val="00B73C93"/>
    <w:rsid w:val="00B7426D"/>
    <w:rsid w:val="00B7747F"/>
    <w:rsid w:val="00B80029"/>
    <w:rsid w:val="00B800F6"/>
    <w:rsid w:val="00B86900"/>
    <w:rsid w:val="00BA15D3"/>
    <w:rsid w:val="00BA1646"/>
    <w:rsid w:val="00BA4E8D"/>
    <w:rsid w:val="00BA5A7D"/>
    <w:rsid w:val="00BB1C72"/>
    <w:rsid w:val="00BB3D5A"/>
    <w:rsid w:val="00BB55A6"/>
    <w:rsid w:val="00BB5C59"/>
    <w:rsid w:val="00BC32AF"/>
    <w:rsid w:val="00BC5118"/>
    <w:rsid w:val="00BC7FE7"/>
    <w:rsid w:val="00BD33EB"/>
    <w:rsid w:val="00BD660A"/>
    <w:rsid w:val="00BD72D5"/>
    <w:rsid w:val="00BE0B7A"/>
    <w:rsid w:val="00BE0F65"/>
    <w:rsid w:val="00BF0CA1"/>
    <w:rsid w:val="00BF141A"/>
    <w:rsid w:val="00BF2422"/>
    <w:rsid w:val="00BF3EE5"/>
    <w:rsid w:val="00BF6096"/>
    <w:rsid w:val="00C01DD9"/>
    <w:rsid w:val="00C031B8"/>
    <w:rsid w:val="00C04BA0"/>
    <w:rsid w:val="00C05157"/>
    <w:rsid w:val="00C06FFA"/>
    <w:rsid w:val="00C12BD5"/>
    <w:rsid w:val="00C16FFA"/>
    <w:rsid w:val="00C210AD"/>
    <w:rsid w:val="00C23A09"/>
    <w:rsid w:val="00C24C45"/>
    <w:rsid w:val="00C2564D"/>
    <w:rsid w:val="00C30E9C"/>
    <w:rsid w:val="00C31BD8"/>
    <w:rsid w:val="00C3288A"/>
    <w:rsid w:val="00C328BC"/>
    <w:rsid w:val="00C32DA4"/>
    <w:rsid w:val="00C36C06"/>
    <w:rsid w:val="00C36D3D"/>
    <w:rsid w:val="00C37B69"/>
    <w:rsid w:val="00C43A74"/>
    <w:rsid w:val="00C44BAE"/>
    <w:rsid w:val="00C450B3"/>
    <w:rsid w:val="00C451AC"/>
    <w:rsid w:val="00C47C1E"/>
    <w:rsid w:val="00C51FA8"/>
    <w:rsid w:val="00C56ADD"/>
    <w:rsid w:val="00C61212"/>
    <w:rsid w:val="00C6241C"/>
    <w:rsid w:val="00C62AAD"/>
    <w:rsid w:val="00C6581D"/>
    <w:rsid w:val="00C67BEB"/>
    <w:rsid w:val="00C71E56"/>
    <w:rsid w:val="00C758F3"/>
    <w:rsid w:val="00C80282"/>
    <w:rsid w:val="00C81DD9"/>
    <w:rsid w:val="00C82800"/>
    <w:rsid w:val="00C84129"/>
    <w:rsid w:val="00C84D0F"/>
    <w:rsid w:val="00C852A6"/>
    <w:rsid w:val="00C86353"/>
    <w:rsid w:val="00C940BB"/>
    <w:rsid w:val="00CA0A98"/>
    <w:rsid w:val="00CA1EC5"/>
    <w:rsid w:val="00CA2C91"/>
    <w:rsid w:val="00CA3A20"/>
    <w:rsid w:val="00CA469C"/>
    <w:rsid w:val="00CA4721"/>
    <w:rsid w:val="00CA6006"/>
    <w:rsid w:val="00CA60CF"/>
    <w:rsid w:val="00CA779E"/>
    <w:rsid w:val="00CB0FE0"/>
    <w:rsid w:val="00CB318F"/>
    <w:rsid w:val="00CB32E5"/>
    <w:rsid w:val="00CB4B1F"/>
    <w:rsid w:val="00CB643D"/>
    <w:rsid w:val="00CC438E"/>
    <w:rsid w:val="00CC44F9"/>
    <w:rsid w:val="00CC6A91"/>
    <w:rsid w:val="00CC73C8"/>
    <w:rsid w:val="00CD1030"/>
    <w:rsid w:val="00CD2B43"/>
    <w:rsid w:val="00CD6101"/>
    <w:rsid w:val="00CE028A"/>
    <w:rsid w:val="00CE3141"/>
    <w:rsid w:val="00CE5BAA"/>
    <w:rsid w:val="00CE7003"/>
    <w:rsid w:val="00CF1B61"/>
    <w:rsid w:val="00CF2F72"/>
    <w:rsid w:val="00CF68E1"/>
    <w:rsid w:val="00D0158A"/>
    <w:rsid w:val="00D02BDE"/>
    <w:rsid w:val="00D044E1"/>
    <w:rsid w:val="00D200A8"/>
    <w:rsid w:val="00D20D74"/>
    <w:rsid w:val="00D20D85"/>
    <w:rsid w:val="00D22F29"/>
    <w:rsid w:val="00D232B3"/>
    <w:rsid w:val="00D245A0"/>
    <w:rsid w:val="00D274D1"/>
    <w:rsid w:val="00D27E5F"/>
    <w:rsid w:val="00D30307"/>
    <w:rsid w:val="00D32825"/>
    <w:rsid w:val="00D35C5E"/>
    <w:rsid w:val="00D3712F"/>
    <w:rsid w:val="00D417BA"/>
    <w:rsid w:val="00D449FA"/>
    <w:rsid w:val="00D45319"/>
    <w:rsid w:val="00D47672"/>
    <w:rsid w:val="00D47F76"/>
    <w:rsid w:val="00D503C4"/>
    <w:rsid w:val="00D53470"/>
    <w:rsid w:val="00D541BE"/>
    <w:rsid w:val="00D5520E"/>
    <w:rsid w:val="00D56606"/>
    <w:rsid w:val="00D60D59"/>
    <w:rsid w:val="00D63216"/>
    <w:rsid w:val="00D643B0"/>
    <w:rsid w:val="00D677BB"/>
    <w:rsid w:val="00D756BB"/>
    <w:rsid w:val="00D76084"/>
    <w:rsid w:val="00D77B1F"/>
    <w:rsid w:val="00D80070"/>
    <w:rsid w:val="00D8637E"/>
    <w:rsid w:val="00D90582"/>
    <w:rsid w:val="00D91926"/>
    <w:rsid w:val="00D91D03"/>
    <w:rsid w:val="00D94587"/>
    <w:rsid w:val="00D95B24"/>
    <w:rsid w:val="00DA2B38"/>
    <w:rsid w:val="00DA3E42"/>
    <w:rsid w:val="00DA4A31"/>
    <w:rsid w:val="00DA4CEB"/>
    <w:rsid w:val="00DA4EA1"/>
    <w:rsid w:val="00DA5D1A"/>
    <w:rsid w:val="00DA629D"/>
    <w:rsid w:val="00DB1530"/>
    <w:rsid w:val="00DB19A4"/>
    <w:rsid w:val="00DB43B0"/>
    <w:rsid w:val="00DB59F8"/>
    <w:rsid w:val="00DC02F8"/>
    <w:rsid w:val="00DC3805"/>
    <w:rsid w:val="00DC6822"/>
    <w:rsid w:val="00DC6D79"/>
    <w:rsid w:val="00DD2E73"/>
    <w:rsid w:val="00DD4FD6"/>
    <w:rsid w:val="00DD563B"/>
    <w:rsid w:val="00DD669F"/>
    <w:rsid w:val="00DD678A"/>
    <w:rsid w:val="00DD67A1"/>
    <w:rsid w:val="00DD6D53"/>
    <w:rsid w:val="00DD7301"/>
    <w:rsid w:val="00DD7BDE"/>
    <w:rsid w:val="00DE1026"/>
    <w:rsid w:val="00DE16B7"/>
    <w:rsid w:val="00DE3B51"/>
    <w:rsid w:val="00DE75B8"/>
    <w:rsid w:val="00E02822"/>
    <w:rsid w:val="00E12833"/>
    <w:rsid w:val="00E133BF"/>
    <w:rsid w:val="00E16D61"/>
    <w:rsid w:val="00E204C8"/>
    <w:rsid w:val="00E216A1"/>
    <w:rsid w:val="00E2298C"/>
    <w:rsid w:val="00E27B33"/>
    <w:rsid w:val="00E30149"/>
    <w:rsid w:val="00E32BD8"/>
    <w:rsid w:val="00E40D27"/>
    <w:rsid w:val="00E42578"/>
    <w:rsid w:val="00E4483D"/>
    <w:rsid w:val="00E45BC8"/>
    <w:rsid w:val="00E46450"/>
    <w:rsid w:val="00E53BA8"/>
    <w:rsid w:val="00E54DB9"/>
    <w:rsid w:val="00E55F1A"/>
    <w:rsid w:val="00E633DC"/>
    <w:rsid w:val="00E63993"/>
    <w:rsid w:val="00E647B8"/>
    <w:rsid w:val="00E6490F"/>
    <w:rsid w:val="00E655A3"/>
    <w:rsid w:val="00E66CC5"/>
    <w:rsid w:val="00E67FE3"/>
    <w:rsid w:val="00E71BF8"/>
    <w:rsid w:val="00E761B8"/>
    <w:rsid w:val="00E767E8"/>
    <w:rsid w:val="00E83A28"/>
    <w:rsid w:val="00E865FB"/>
    <w:rsid w:val="00E86C7B"/>
    <w:rsid w:val="00E86E55"/>
    <w:rsid w:val="00E87411"/>
    <w:rsid w:val="00E92129"/>
    <w:rsid w:val="00E942F6"/>
    <w:rsid w:val="00E9460E"/>
    <w:rsid w:val="00E9686B"/>
    <w:rsid w:val="00EB03A4"/>
    <w:rsid w:val="00EB1C80"/>
    <w:rsid w:val="00EB4FEF"/>
    <w:rsid w:val="00EB721D"/>
    <w:rsid w:val="00EC15DA"/>
    <w:rsid w:val="00EC1815"/>
    <w:rsid w:val="00EC1BA5"/>
    <w:rsid w:val="00EC34C0"/>
    <w:rsid w:val="00EC44B9"/>
    <w:rsid w:val="00EC4B1F"/>
    <w:rsid w:val="00EC516A"/>
    <w:rsid w:val="00EC7AC8"/>
    <w:rsid w:val="00ED1879"/>
    <w:rsid w:val="00ED1FEB"/>
    <w:rsid w:val="00ED4BCA"/>
    <w:rsid w:val="00ED78BF"/>
    <w:rsid w:val="00ED7998"/>
    <w:rsid w:val="00EE1AA5"/>
    <w:rsid w:val="00EE34CB"/>
    <w:rsid w:val="00EE460D"/>
    <w:rsid w:val="00EE6E3D"/>
    <w:rsid w:val="00EE7073"/>
    <w:rsid w:val="00EF23F1"/>
    <w:rsid w:val="00EF5E15"/>
    <w:rsid w:val="00EF74A7"/>
    <w:rsid w:val="00F00038"/>
    <w:rsid w:val="00F01AB2"/>
    <w:rsid w:val="00F02E53"/>
    <w:rsid w:val="00F06D19"/>
    <w:rsid w:val="00F079B2"/>
    <w:rsid w:val="00F1110C"/>
    <w:rsid w:val="00F13022"/>
    <w:rsid w:val="00F158C3"/>
    <w:rsid w:val="00F17009"/>
    <w:rsid w:val="00F17538"/>
    <w:rsid w:val="00F212BE"/>
    <w:rsid w:val="00F23630"/>
    <w:rsid w:val="00F2539B"/>
    <w:rsid w:val="00F26453"/>
    <w:rsid w:val="00F279DB"/>
    <w:rsid w:val="00F31068"/>
    <w:rsid w:val="00F31D61"/>
    <w:rsid w:val="00F327F8"/>
    <w:rsid w:val="00F40D85"/>
    <w:rsid w:val="00F422F3"/>
    <w:rsid w:val="00F4250E"/>
    <w:rsid w:val="00F43346"/>
    <w:rsid w:val="00F43A38"/>
    <w:rsid w:val="00F43FBD"/>
    <w:rsid w:val="00F45D6C"/>
    <w:rsid w:val="00F46284"/>
    <w:rsid w:val="00F4665D"/>
    <w:rsid w:val="00F46BED"/>
    <w:rsid w:val="00F52040"/>
    <w:rsid w:val="00F5657D"/>
    <w:rsid w:val="00F606AD"/>
    <w:rsid w:val="00F668D8"/>
    <w:rsid w:val="00F72F95"/>
    <w:rsid w:val="00F733A7"/>
    <w:rsid w:val="00F754AC"/>
    <w:rsid w:val="00F7577A"/>
    <w:rsid w:val="00F76E04"/>
    <w:rsid w:val="00F81698"/>
    <w:rsid w:val="00F831B4"/>
    <w:rsid w:val="00F833CD"/>
    <w:rsid w:val="00F85056"/>
    <w:rsid w:val="00F91674"/>
    <w:rsid w:val="00F93A1F"/>
    <w:rsid w:val="00F95144"/>
    <w:rsid w:val="00F96CDC"/>
    <w:rsid w:val="00F972D5"/>
    <w:rsid w:val="00FA3268"/>
    <w:rsid w:val="00FA379E"/>
    <w:rsid w:val="00FA44B9"/>
    <w:rsid w:val="00FA4A56"/>
    <w:rsid w:val="00FA4FBF"/>
    <w:rsid w:val="00FA7255"/>
    <w:rsid w:val="00FA7E10"/>
    <w:rsid w:val="00FB1D9A"/>
    <w:rsid w:val="00FB1E74"/>
    <w:rsid w:val="00FB2C09"/>
    <w:rsid w:val="00FB4DB1"/>
    <w:rsid w:val="00FB70F7"/>
    <w:rsid w:val="00FC021B"/>
    <w:rsid w:val="00FC1EC9"/>
    <w:rsid w:val="00FC4D0A"/>
    <w:rsid w:val="00FD20F4"/>
    <w:rsid w:val="00FD3490"/>
    <w:rsid w:val="00FD76BB"/>
    <w:rsid w:val="00FE54B9"/>
    <w:rsid w:val="00FE617E"/>
    <w:rsid w:val="00FE6B9F"/>
    <w:rsid w:val="00FE724F"/>
    <w:rsid w:val="00FF06AC"/>
    <w:rsid w:val="00FF0983"/>
    <w:rsid w:val="00FF3E40"/>
    <w:rsid w:val="00FF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3E6B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styleId="Salutation">
    <w:name w:val="Salutation"/>
    <w:basedOn w:val="Normal"/>
    <w:next w:val="Normal"/>
    <w:pPr>
      <w:spacing w:before="100" w:after="240" w:line="240" w:lineRule="exact"/>
    </w:pPr>
  </w:style>
  <w:style w:type="paragraph" w:customStyle="1" w:styleId="ACW85Documentgegevens">
    <w:name w:val="ACW 8.5 Documentgegevens"/>
    <w:basedOn w:val="Normal"/>
    <w:next w:val="Normal"/>
    <w:pPr>
      <w:spacing w:before="20"/>
    </w:pPr>
    <w:rPr>
      <w:sz w:val="17"/>
      <w:szCs w:val="17"/>
    </w:rPr>
  </w:style>
  <w:style w:type="paragraph" w:customStyle="1" w:styleId="ACWAanhef">
    <w:name w:val="ACW Aanhef"/>
    <w:basedOn w:val="Normal"/>
    <w:next w:val="Normal"/>
    <w:pPr>
      <w:spacing w:before="240" w:after="240" w:line="280" w:lineRule="exact"/>
    </w:pPr>
    <w:rPr>
      <w:sz w:val="17"/>
      <w:szCs w:val="17"/>
    </w:rPr>
  </w:style>
  <w:style w:type="paragraph" w:customStyle="1" w:styleId="ACWDocumentnaam">
    <w:name w:val="ACW Documentnaam"/>
    <w:basedOn w:val="Normal"/>
    <w:next w:val="Normal"/>
    <w:pPr>
      <w:spacing w:line="240" w:lineRule="exact"/>
    </w:pPr>
    <w:rPr>
      <w:sz w:val="25"/>
      <w:szCs w:val="25"/>
    </w:rPr>
  </w:style>
  <w:style w:type="paragraph" w:customStyle="1" w:styleId="ACWKopjesVerdana7">
    <w:name w:val="ACW Kopjes Verdana 7"/>
    <w:basedOn w:val="Normal"/>
    <w:next w:val="Normal"/>
    <w:pPr>
      <w:spacing w:before="60" w:line="220" w:lineRule="exact"/>
    </w:pPr>
    <w:rPr>
      <w:sz w:val="14"/>
      <w:szCs w:val="14"/>
    </w:rPr>
  </w:style>
  <w:style w:type="paragraph" w:customStyle="1" w:styleId="ACWOndertekening85">
    <w:name w:val="ACW Ondertekening 8.5"/>
    <w:basedOn w:val="Normal"/>
    <w:next w:val="Normal"/>
    <w:pPr>
      <w:spacing w:line="240" w:lineRule="exact"/>
    </w:pPr>
    <w:rPr>
      <w:sz w:val="17"/>
      <w:szCs w:val="17"/>
    </w:rPr>
  </w:style>
  <w:style w:type="paragraph" w:customStyle="1" w:styleId="ACWOndertekening85cursief">
    <w:name w:val="ACW Ondertekening 8.5 cursief"/>
    <w:basedOn w:val="Normal"/>
    <w:next w:val="Normal"/>
    <w:pPr>
      <w:spacing w:line="240" w:lineRule="exact"/>
    </w:pPr>
    <w:rPr>
      <w:i/>
      <w:sz w:val="17"/>
      <w:szCs w:val="17"/>
    </w:rPr>
  </w:style>
  <w:style w:type="paragraph" w:customStyle="1" w:styleId="ACWSlotzin">
    <w:name w:val="ACW Slotzin"/>
    <w:basedOn w:val="Normal"/>
    <w:next w:val="Normal"/>
    <w:pPr>
      <w:spacing w:before="240" w:line="280" w:lineRule="exact"/>
    </w:pPr>
    <w:rPr>
      <w:sz w:val="17"/>
      <w:szCs w:val="17"/>
    </w:rPr>
  </w:style>
  <w:style w:type="paragraph" w:customStyle="1" w:styleId="ACWStandaardVerdana85">
    <w:name w:val="ACW Standaard Verdana 8.5"/>
    <w:basedOn w:val="Normal"/>
    <w:next w:val="Normal"/>
    <w:pPr>
      <w:spacing w:line="280" w:lineRule="exact"/>
    </w:pPr>
    <w:rPr>
      <w:sz w:val="17"/>
      <w:szCs w:val="17"/>
    </w:rPr>
  </w:style>
  <w:style w:type="paragraph" w:customStyle="1" w:styleId="Afzendgegevens">
    <w:name w:val="Afzendgegevens"/>
    <w:basedOn w:val="Normal"/>
    <w:next w:val="Normal"/>
    <w:pPr>
      <w:tabs>
        <w:tab w:val="left" w:pos="2267"/>
      </w:tabs>
      <w:spacing w:line="180" w:lineRule="exact"/>
    </w:pPr>
    <w:rPr>
      <w:sz w:val="13"/>
      <w:szCs w:val="13"/>
    </w:rPr>
  </w:style>
  <w:style w:type="paragraph" w:customStyle="1" w:styleId="Afzendgegevenscursief">
    <w:name w:val="Afzendgegevens cursief"/>
    <w:next w:val="Normal"/>
    <w:pPr>
      <w:tabs>
        <w:tab w:val="left" w:pos="170"/>
      </w:tabs>
      <w:spacing w:line="180" w:lineRule="exact"/>
    </w:pPr>
    <w:rPr>
      <w:rFonts w:ascii="Verdana" w:hAnsi="Verdana"/>
      <w:i/>
      <w:color w:val="000000"/>
      <w:sz w:val="13"/>
      <w:szCs w:val="13"/>
    </w:rPr>
  </w:style>
  <w:style w:type="paragraph" w:customStyle="1" w:styleId="Afzendgegevenskop">
    <w:name w:val="Afzendgegevens kop"/>
    <w:basedOn w:val="Normal"/>
    <w:next w:val="Normal"/>
    <w:pPr>
      <w:spacing w:line="180" w:lineRule="exact"/>
    </w:pPr>
    <w:rPr>
      <w:sz w:val="13"/>
      <w:szCs w:val="13"/>
    </w:rPr>
  </w:style>
  <w:style w:type="paragraph" w:customStyle="1" w:styleId="AfzendgegevensKop0">
    <w:name w:val="Afzendgegevens_Kop"/>
    <w:basedOn w:val="Afzendgegevens"/>
    <w:next w:val="Normal"/>
    <w:rPr>
      <w:b/>
    </w:rPr>
  </w:style>
  <w:style w:type="paragraph" w:customStyle="1" w:styleId="Algemenevoorwaarden">
    <w:name w:val="Algemene voorwaarden"/>
    <w:next w:val="Normal"/>
    <w:pPr>
      <w:spacing w:line="180" w:lineRule="exact"/>
    </w:pPr>
    <w:rPr>
      <w:rFonts w:ascii="Verdana" w:hAnsi="Verdana"/>
      <w:i/>
      <w:color w:val="000000"/>
      <w:sz w:val="13"/>
      <w:szCs w:val="13"/>
    </w:rPr>
  </w:style>
  <w:style w:type="paragraph" w:customStyle="1" w:styleId="ANVS-Hoofdstuk">
    <w:name w:val="ANVS - Hoofdstuk"/>
    <w:basedOn w:val="Normal"/>
    <w:next w:val="Normal"/>
    <w:pPr>
      <w:numPr>
        <w:numId w:val="1"/>
      </w:numPr>
      <w:spacing w:after="700" w:line="300" w:lineRule="atLeast"/>
    </w:pPr>
    <w:rPr>
      <w:color w:val="275937"/>
      <w:sz w:val="24"/>
      <w:szCs w:val="24"/>
    </w:rPr>
  </w:style>
  <w:style w:type="paragraph" w:customStyle="1" w:styleId="ANVS-Hoofdstukongenummerd">
    <w:name w:val="ANVS - Hoofdstuk ongenummerd"/>
    <w:basedOn w:val="Normal"/>
    <w:next w:val="Normal"/>
    <w:pPr>
      <w:numPr>
        <w:numId w:val="2"/>
      </w:numPr>
      <w:spacing w:after="700" w:line="300" w:lineRule="exact"/>
    </w:pPr>
    <w:rPr>
      <w:color w:val="275937"/>
      <w:sz w:val="24"/>
      <w:szCs w:val="24"/>
    </w:rPr>
  </w:style>
  <w:style w:type="paragraph" w:customStyle="1" w:styleId="ANVS-InhoudKop">
    <w:name w:val="ANVS - Inhoud Kop"/>
    <w:basedOn w:val="Normal"/>
    <w:next w:val="Normal"/>
    <w:pPr>
      <w:spacing w:after="700" w:line="300" w:lineRule="exact"/>
    </w:pPr>
    <w:rPr>
      <w:color w:val="275937"/>
      <w:sz w:val="24"/>
      <w:szCs w:val="24"/>
    </w:rPr>
  </w:style>
  <w:style w:type="paragraph" w:customStyle="1" w:styleId="ANVS-Opsommingstekens">
    <w:name w:val="ANVS - Opsommingstekens"/>
    <w:basedOn w:val="Normal"/>
    <w:pPr>
      <w:numPr>
        <w:numId w:val="3"/>
      </w:numPr>
      <w:spacing w:line="240" w:lineRule="exact"/>
    </w:pPr>
  </w:style>
  <w:style w:type="paragraph" w:customStyle="1" w:styleId="ANVS-Paragraaf">
    <w:name w:val="ANVS - Paragraaf"/>
    <w:basedOn w:val="Normal"/>
    <w:next w:val="Normal"/>
    <w:pPr>
      <w:numPr>
        <w:ilvl w:val="1"/>
        <w:numId w:val="1"/>
      </w:numPr>
      <w:spacing w:before="200" w:line="240" w:lineRule="exact"/>
    </w:pPr>
    <w:rPr>
      <w:b/>
      <w:color w:val="E17000"/>
    </w:rPr>
  </w:style>
  <w:style w:type="paragraph" w:customStyle="1" w:styleId="ANVS-Subparagraaf">
    <w:name w:val="ANVS - Subparagraaf"/>
    <w:basedOn w:val="Normal"/>
    <w:next w:val="Normal"/>
    <w:pPr>
      <w:numPr>
        <w:ilvl w:val="2"/>
        <w:numId w:val="1"/>
      </w:numPr>
      <w:spacing w:before="240"/>
    </w:pPr>
    <w:rPr>
      <w:color w:val="275937"/>
    </w:rPr>
  </w:style>
  <w:style w:type="paragraph" w:customStyle="1" w:styleId="ANVS-Subsubparagraaf">
    <w:name w:val="ANVS - Subsubparagraaf"/>
    <w:basedOn w:val="Normal"/>
    <w:next w:val="Normal"/>
    <w:pPr>
      <w:numPr>
        <w:ilvl w:val="3"/>
        <w:numId w:val="1"/>
      </w:numPr>
      <w:spacing w:before="240"/>
    </w:pPr>
    <w:rPr>
      <w:i/>
    </w:rPr>
  </w:style>
  <w:style w:type="paragraph" w:customStyle="1" w:styleId="ANVS-Uitgavegegevens">
    <w:name w:val="ANVS - Uitgave gegevens"/>
    <w:basedOn w:val="Normal"/>
    <w:next w:val="Normal"/>
    <w:rPr>
      <w:sz w:val="14"/>
      <w:szCs w:val="14"/>
    </w:rPr>
  </w:style>
  <w:style w:type="paragraph" w:customStyle="1" w:styleId="ANVS-Uitgavegegevensonderstreept">
    <w:name w:val="ANVS - Uitgave gegevens onderstreept"/>
    <w:basedOn w:val="Normal"/>
    <w:next w:val="Normal"/>
    <w:pPr>
      <w:spacing w:before="140" w:after="140"/>
    </w:pPr>
    <w:rPr>
      <w:sz w:val="14"/>
      <w:szCs w:val="14"/>
      <w:u w:val="single"/>
    </w:rPr>
  </w:style>
  <w:style w:type="paragraph" w:customStyle="1" w:styleId="ANVS-UitgavegegevensOrganisatienaam">
    <w:name w:val="ANVS - Uitgave gegevens Organisatienaam"/>
    <w:basedOn w:val="Normal"/>
    <w:next w:val="Normal"/>
    <w:pPr>
      <w:spacing w:before="140"/>
    </w:pPr>
    <w:rPr>
      <w:b/>
      <w:sz w:val="14"/>
      <w:szCs w:val="14"/>
    </w:rPr>
  </w:style>
  <w:style w:type="paragraph" w:customStyle="1" w:styleId="ANVS-UitgavegegevensVet">
    <w:name w:val="ANVS - Uitgave gegevens Vet"/>
    <w:basedOn w:val="Normal"/>
    <w:next w:val="Normal"/>
    <w:pPr>
      <w:spacing w:line="240" w:lineRule="exact"/>
    </w:pPr>
    <w:rPr>
      <w:b/>
      <w:sz w:val="14"/>
      <w:szCs w:val="14"/>
    </w:rPr>
  </w:style>
  <w:style w:type="paragraph" w:customStyle="1" w:styleId="ANVSeindblad1">
    <w:name w:val="ANVS eindblad 1"/>
    <w:basedOn w:val="Normal"/>
    <w:next w:val="Normal"/>
    <w:pPr>
      <w:spacing w:before="220" w:line="240" w:lineRule="exact"/>
    </w:pPr>
  </w:style>
  <w:style w:type="paragraph" w:customStyle="1" w:styleId="ANVSeindblad2">
    <w:name w:val="ANVS eindblad 2"/>
    <w:basedOn w:val="Normal"/>
    <w:next w:val="Normal"/>
    <w:pPr>
      <w:spacing w:before="250" w:line="240" w:lineRule="exact"/>
    </w:pPr>
  </w:style>
  <w:style w:type="paragraph" w:customStyle="1" w:styleId="ANVSeindblad3">
    <w:name w:val="ANVS eindblad 3"/>
    <w:basedOn w:val="Normal"/>
    <w:next w:val="Normal"/>
    <w:pPr>
      <w:spacing w:before="280" w:line="240" w:lineRule="exact"/>
    </w:pPr>
  </w:style>
  <w:style w:type="paragraph" w:customStyle="1" w:styleId="ANVSInhoudn36r15">
    <w:name w:val="ANVS Inhoud n36 r15"/>
    <w:basedOn w:val="Normal"/>
    <w:next w:val="Normal"/>
    <w:pPr>
      <w:spacing w:after="720" w:line="300" w:lineRule="exact"/>
    </w:pPr>
    <w:rPr>
      <w:sz w:val="24"/>
      <w:szCs w:val="24"/>
    </w:rPr>
  </w:style>
  <w:style w:type="paragraph" w:customStyle="1" w:styleId="ANVSInspectierapportstandaardna6">
    <w:name w:val="ANVS Inspectierapport standaard na 6"/>
    <w:basedOn w:val="Normal"/>
    <w:next w:val="Normal"/>
    <w:pPr>
      <w:spacing w:after="120" w:line="240" w:lineRule="exact"/>
    </w:pPr>
  </w:style>
  <w:style w:type="paragraph" w:customStyle="1" w:styleId="ANVSInspectierapportTitel">
    <w:name w:val="ANVS Inspectierapport Titel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ANVSInspectierapporttussenruimte">
    <w:name w:val="ANVS Inspectierapport tussenruimte"/>
    <w:basedOn w:val="Normal"/>
    <w:next w:val="Normal"/>
    <w:pPr>
      <w:spacing w:after="840" w:line="240" w:lineRule="exact"/>
    </w:pPr>
  </w:style>
  <w:style w:type="table" w:customStyle="1" w:styleId="ANVSKader">
    <w:name w:val="ANVS Kader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cPr>
      <w:shd w:val="clear" w:color="auto" w:fill="DFE6E1"/>
    </w:tcPr>
  </w:style>
  <w:style w:type="paragraph" w:customStyle="1" w:styleId="ANVSkadertekst">
    <w:name w:val="ANVS kadertekst"/>
    <w:basedOn w:val="Normal"/>
    <w:next w:val="Normal"/>
    <w:pPr>
      <w:spacing w:line="240" w:lineRule="exact"/>
    </w:pPr>
    <w:rPr>
      <w:b/>
      <w:color w:val="275937"/>
    </w:rPr>
  </w:style>
  <w:style w:type="paragraph" w:customStyle="1" w:styleId="ANVSRapportTitel">
    <w:name w:val="ANVS Rapport Titel"/>
    <w:basedOn w:val="Normal"/>
    <w:next w:val="Normal"/>
    <w:pPr>
      <w:spacing w:line="800" w:lineRule="exact"/>
    </w:pPr>
    <w:rPr>
      <w:color w:val="275937"/>
      <w:sz w:val="72"/>
      <w:szCs w:val="72"/>
    </w:rPr>
  </w:style>
  <w:style w:type="paragraph" w:customStyle="1" w:styleId="ANVSstandaard15">
    <w:name w:val="ANVS standaard 1.5"/>
    <w:basedOn w:val="Normal"/>
    <w:next w:val="Normal"/>
    <w:pPr>
      <w:spacing w:line="320" w:lineRule="exact"/>
    </w:pPr>
  </w:style>
  <w:style w:type="table" w:customStyle="1" w:styleId="ANVSStandaardtabel">
    <w:name w:val="ANVS Standaard tabel"/>
    <w:rPr>
      <w:rFonts w:ascii="Verdana" w:hAnsi="Verdana"/>
      <w:color w:val="000000"/>
      <w:sz w:val="24"/>
      <w:szCs w:val="24"/>
      <w:lang w:val="en-GB"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107" w:type="dxa"/>
        <w:left w:w="107" w:type="dxa"/>
        <w:bottom w:w="107" w:type="dxa"/>
        <w:right w:w="107" w:type="dxa"/>
      </w:tblCellMar>
    </w:tblPr>
    <w:tblStylePr w:type="firstRow">
      <w:rPr>
        <w:color w:val="FFFFFF"/>
      </w:rPr>
      <w:tblPr/>
      <w:tcPr>
        <w:shd w:val="clear" w:color="auto" w:fill="275937"/>
      </w:tcPr>
    </w:tblStylePr>
  </w:style>
  <w:style w:type="paragraph" w:customStyle="1" w:styleId="ANVSStandaardVerdana8">
    <w:name w:val="ANVS Standaard Verdana 8"/>
    <w:basedOn w:val="Normal"/>
    <w:next w:val="Normal"/>
    <w:pPr>
      <w:spacing w:line="240" w:lineRule="exact"/>
    </w:pPr>
    <w:rPr>
      <w:sz w:val="16"/>
      <w:szCs w:val="16"/>
    </w:rPr>
  </w:style>
  <w:style w:type="paragraph" w:customStyle="1" w:styleId="ANVSTabeltekstkop">
    <w:name w:val="ANVS Tabeltekst kop"/>
    <w:basedOn w:val="Normal"/>
    <w:next w:val="Normal"/>
    <w:pPr>
      <w:spacing w:line="180" w:lineRule="exact"/>
    </w:pPr>
    <w:rPr>
      <w:b/>
      <w:color w:val="FFFFFF"/>
    </w:rPr>
  </w:style>
  <w:style w:type="paragraph" w:customStyle="1" w:styleId="ANVSTabeltekststandaard">
    <w:name w:val="ANVS Tabeltekst standaard"/>
    <w:basedOn w:val="Normal"/>
    <w:next w:val="Normal"/>
    <w:pPr>
      <w:spacing w:line="180" w:lineRule="exact"/>
    </w:pPr>
  </w:style>
  <w:style w:type="paragraph" w:customStyle="1" w:styleId="ANVSV12R12">
    <w:name w:val="ANVS V12 R12"/>
    <w:basedOn w:val="Normal"/>
    <w:next w:val="Normal"/>
    <w:pPr>
      <w:spacing w:line="240" w:lineRule="exact"/>
    </w:pPr>
    <w:rPr>
      <w:sz w:val="24"/>
      <w:szCs w:val="24"/>
    </w:rPr>
  </w:style>
  <w:style w:type="paragraph" w:customStyle="1" w:styleId="ANVSV9v0n6r12bold">
    <w:name w:val="ANVS V9 v0 n6 r12 bold"/>
    <w:basedOn w:val="Normal"/>
    <w:next w:val="Normal"/>
    <w:pPr>
      <w:spacing w:after="120" w:line="240" w:lineRule="exact"/>
    </w:pPr>
    <w:rPr>
      <w:b/>
    </w:rPr>
  </w:style>
  <w:style w:type="paragraph" w:customStyle="1" w:styleId="DPstandaardopsomming">
    <w:name w:val="DP standaard opsomming"/>
    <w:basedOn w:val="Normal"/>
    <w:next w:val="Normal"/>
    <w:pPr>
      <w:numPr>
        <w:numId w:val="4"/>
      </w:numPr>
      <w:spacing w:line="240" w:lineRule="exact"/>
    </w:pPr>
  </w:style>
  <w:style w:type="paragraph" w:customStyle="1" w:styleId="DPstandaardopsomming2">
    <w:name w:val="DP standaard opsomming 2"/>
    <w:basedOn w:val="Normal"/>
    <w:next w:val="Normal"/>
    <w:pPr>
      <w:numPr>
        <w:ilvl w:val="1"/>
        <w:numId w:val="4"/>
      </w:numPr>
      <w:spacing w:line="240" w:lineRule="exact"/>
    </w:pPr>
  </w:style>
  <w:style w:type="table" w:customStyle="1" w:styleId="DPTabel">
    <w:name w:val="DP Tabel"/>
    <w:rPr>
      <w:rFonts w:ascii="Verdana" w:hAnsi="Verdana"/>
      <w:color w:val="000000"/>
      <w:sz w:val="18"/>
      <w:szCs w:val="18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jc w:val="left"/>
      </w:pPr>
    </w:tblStylePr>
    <w:tblStylePr w:type="lastRow">
      <w:rPr>
        <w:rFonts w:ascii="Verdana" w:hAnsi="Verdana"/>
        <w:sz w:val="18"/>
        <w:szCs w:val="18"/>
      </w:rPr>
    </w:tblStylePr>
    <w:tblStylePr w:type="firstCol">
      <w:pPr>
        <w:jc w:val="left"/>
      </w:pPr>
      <w:rPr>
        <w:rFonts w:ascii="Verdana" w:hAnsi="Verdana"/>
        <w:sz w:val="18"/>
        <w:szCs w:val="18"/>
      </w:rPr>
    </w:tblStylePr>
    <w:tblStylePr w:type="lastCol">
      <w:pPr>
        <w:jc w:val="right"/>
      </w:pPr>
    </w:tblStylePr>
  </w:style>
  <w:style w:type="table" w:customStyle="1" w:styleId="DPtabelbrief11">
    <w:name w:val="DP tabel brief 11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72" w:type="dxa"/>
        <w:left w:w="140" w:type="dxa"/>
        <w:bottom w:w="72" w:type="dxa"/>
        <w:right w:w="140" w:type="dxa"/>
      </w:tblCellMar>
    </w:tblPr>
  </w:style>
  <w:style w:type="numbering" w:customStyle="1" w:styleId="Genummerdelijst">
    <w:name w:val="Genummerde lijst"/>
    <w:pPr>
      <w:numPr>
        <w:numId w:val="5"/>
      </w:numPr>
    </w:pPr>
  </w:style>
  <w:style w:type="paragraph" w:customStyle="1" w:styleId="HBJZ-AandeKoning">
    <w:name w:val="HBJZ - Aan de Koning"/>
    <w:basedOn w:val="Normal"/>
    <w:next w:val="Normal"/>
    <w:pPr>
      <w:spacing w:line="320" w:lineRule="exact"/>
    </w:pPr>
    <w:rPr>
      <w:b/>
      <w:sz w:val="32"/>
      <w:szCs w:val="32"/>
    </w:rPr>
  </w:style>
  <w:style w:type="paragraph" w:customStyle="1" w:styleId="HBJZ-BegeleidendMemon10">
    <w:name w:val="HBJZ - Begeleidend Memo n10"/>
    <w:basedOn w:val="Normal"/>
    <w:next w:val="Normal"/>
    <w:pPr>
      <w:spacing w:after="200" w:line="276" w:lineRule="exact"/>
    </w:pPr>
  </w:style>
  <w:style w:type="paragraph" w:customStyle="1" w:styleId="HBJZ-BegeleidendMemoWitruimte1">
    <w:name w:val="HBJZ - Begeleidend Memo Witruimte 1"/>
    <w:basedOn w:val="Normal"/>
    <w:next w:val="Normal"/>
    <w:pPr>
      <w:spacing w:line="932" w:lineRule="exact"/>
    </w:pPr>
  </w:style>
  <w:style w:type="paragraph" w:customStyle="1" w:styleId="HBJZ-Kamerstukken-Kamerstuk">
    <w:name w:val="HBJZ - Kamerstukken - Kamerstuk"/>
    <w:basedOn w:val="Normal"/>
    <w:next w:val="Normal"/>
    <w:pPr>
      <w:spacing w:after="780" w:line="276" w:lineRule="exact"/>
    </w:pPr>
    <w:rPr>
      <w:b/>
    </w:rPr>
  </w:style>
  <w:style w:type="paragraph" w:customStyle="1" w:styleId="HBJZ-Kamerstukken-na39ra138">
    <w:name w:val="HBJZ - Kamerstukken - na 39 ra 13.8"/>
    <w:basedOn w:val="Normal"/>
    <w:next w:val="Normal"/>
    <w:pPr>
      <w:spacing w:after="780" w:line="276" w:lineRule="exact"/>
    </w:pPr>
  </w:style>
  <w:style w:type="paragraph" w:customStyle="1" w:styleId="HBJZ-Kamerstukken-regelafstand138">
    <w:name w:val="HBJZ - Kamerstukken - regelafstand 13.8"/>
    <w:basedOn w:val="Normal"/>
    <w:next w:val="Normal"/>
    <w:pPr>
      <w:spacing w:line="276" w:lineRule="exact"/>
    </w:pPr>
  </w:style>
  <w:style w:type="paragraph" w:customStyle="1" w:styleId="HBJZ-NahangbriefaanParlement">
    <w:name w:val="HBJZ - Nahang (brief aan Parlement)"/>
    <w:basedOn w:val="Normal"/>
    <w:next w:val="Normal"/>
    <w:pPr>
      <w:spacing w:before="100" w:after="240" w:line="240" w:lineRule="exact"/>
    </w:pPr>
  </w:style>
  <w:style w:type="paragraph" w:customStyle="1" w:styleId="HBJZ-Voordrachtv12n0r12">
    <w:name w:val="HBJZ - Voordracht v12 n0 r12"/>
    <w:basedOn w:val="Normal"/>
    <w:next w:val="Normal"/>
    <w:pPr>
      <w:spacing w:before="240" w:line="240" w:lineRule="exact"/>
    </w:pPr>
  </w:style>
  <w:style w:type="paragraph" w:customStyle="1" w:styleId="Huisstijl-Bijlage">
    <w:name w:val="Huisstijl - Bijlage"/>
    <w:basedOn w:val="Normal"/>
    <w:next w:val="Normal"/>
    <w:pPr>
      <w:numPr>
        <w:numId w:val="6"/>
      </w:numPr>
      <w:tabs>
        <w:tab w:val="left" w:pos="0"/>
      </w:tabs>
      <w:spacing w:after="740" w:line="240" w:lineRule="exact"/>
      <w:ind w:left="-1420" w:firstLine="0"/>
    </w:pPr>
    <w:rPr>
      <w:sz w:val="24"/>
      <w:szCs w:val="24"/>
    </w:rPr>
  </w:style>
  <w:style w:type="paragraph" w:customStyle="1" w:styleId="Huisstijl-Bijlagezletter">
    <w:name w:val="Huisstijl - Bijlage z. letter"/>
    <w:basedOn w:val="Normal"/>
    <w:next w:val="Normal"/>
    <w:pPr>
      <w:numPr>
        <w:ilvl w:val="1"/>
        <w:numId w:val="9"/>
      </w:numPr>
      <w:tabs>
        <w:tab w:val="left" w:pos="0"/>
      </w:tabs>
      <w:spacing w:after="740" w:line="240" w:lineRule="exact"/>
      <w:ind w:firstLine="0"/>
    </w:pPr>
    <w:rPr>
      <w:sz w:val="24"/>
      <w:szCs w:val="24"/>
    </w:rPr>
  </w:style>
  <w:style w:type="paragraph" w:customStyle="1" w:styleId="Huisstijl-Bijschrift">
    <w:name w:val="Huisstijl - Bijschrift"/>
    <w:basedOn w:val="Normal"/>
    <w:next w:val="Normal"/>
    <w:pPr>
      <w:spacing w:after="720" w:line="300" w:lineRule="exact"/>
    </w:pPr>
    <w:rPr>
      <w:sz w:val="14"/>
      <w:szCs w:val="14"/>
    </w:rPr>
  </w:style>
  <w:style w:type="paragraph" w:customStyle="1" w:styleId="Huisstijl-Colofon">
    <w:name w:val="Huisstijl - Colofon"/>
    <w:basedOn w:val="Normal"/>
    <w:next w:val="Normal"/>
    <w:pPr>
      <w:numPr>
        <w:numId w:val="9"/>
      </w:numPr>
      <w:tabs>
        <w:tab w:val="left" w:pos="0"/>
      </w:tabs>
      <w:spacing w:after="720" w:line="300" w:lineRule="exact"/>
      <w:ind w:left="-1120"/>
    </w:pPr>
    <w:rPr>
      <w:sz w:val="24"/>
      <w:szCs w:val="24"/>
    </w:rPr>
  </w:style>
  <w:style w:type="paragraph" w:customStyle="1" w:styleId="Huisstijl-Extrasubtitel">
    <w:name w:val="Huisstijl - Extra subtitel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Huisstijl-Kader">
    <w:name w:val="Huisstijl - Kader"/>
    <w:basedOn w:val="Normal"/>
    <w:next w:val="Normal"/>
    <w:pPr>
      <w:spacing w:line="240" w:lineRule="exact"/>
    </w:pPr>
  </w:style>
  <w:style w:type="paragraph" w:customStyle="1" w:styleId="Huisstijl-KaderTussenkop">
    <w:name w:val="Huisstijl - Kader Tussenkop"/>
    <w:basedOn w:val="Normal"/>
    <w:next w:val="Normal"/>
    <w:pPr>
      <w:spacing w:line="240" w:lineRule="exact"/>
    </w:pPr>
    <w:rPr>
      <w:i/>
    </w:rPr>
  </w:style>
  <w:style w:type="paragraph" w:customStyle="1" w:styleId="Huisstijl-Kop1">
    <w:name w:val="Huisstijl - Kop 1"/>
    <w:basedOn w:val="Normal"/>
    <w:next w:val="Normal"/>
    <w:pPr>
      <w:numPr>
        <w:numId w:val="7"/>
      </w:numPr>
      <w:tabs>
        <w:tab w:val="left" w:pos="0"/>
      </w:tabs>
      <w:spacing w:after="720" w:line="300" w:lineRule="exact"/>
      <w:ind w:left="-1120"/>
      <w:outlineLvl w:val="0"/>
    </w:pPr>
    <w:rPr>
      <w:sz w:val="24"/>
      <w:szCs w:val="24"/>
    </w:rPr>
  </w:style>
  <w:style w:type="paragraph" w:customStyle="1" w:styleId="Huisstijl-Kop2">
    <w:name w:val="Huisstijl - Kop 2"/>
    <w:basedOn w:val="Normal"/>
    <w:next w:val="Normal"/>
    <w:pPr>
      <w:numPr>
        <w:ilvl w:val="1"/>
        <w:numId w:val="7"/>
      </w:numPr>
      <w:tabs>
        <w:tab w:val="left" w:pos="0"/>
      </w:tabs>
      <w:spacing w:before="240"/>
      <w:ind w:left="-1120"/>
      <w:outlineLvl w:val="1"/>
    </w:pPr>
    <w:rPr>
      <w:b/>
    </w:rPr>
  </w:style>
  <w:style w:type="paragraph" w:customStyle="1" w:styleId="Huisstijl-Kop3">
    <w:name w:val="Huisstijl - Kop 3"/>
    <w:basedOn w:val="Normal"/>
    <w:next w:val="Normal"/>
    <w:pPr>
      <w:numPr>
        <w:ilvl w:val="2"/>
        <w:numId w:val="7"/>
      </w:numPr>
      <w:tabs>
        <w:tab w:val="left" w:pos="0"/>
      </w:tabs>
      <w:spacing w:before="240"/>
      <w:ind w:left="-1120"/>
      <w:outlineLvl w:val="2"/>
    </w:pPr>
    <w:rPr>
      <w:i/>
    </w:rPr>
  </w:style>
  <w:style w:type="paragraph" w:customStyle="1" w:styleId="Huisstijl-Kop4">
    <w:name w:val="Huisstijl - Kop 4"/>
    <w:basedOn w:val="Normal"/>
    <w:next w:val="Normal"/>
    <w:pPr>
      <w:numPr>
        <w:ilvl w:val="3"/>
        <w:numId w:val="7"/>
      </w:numPr>
      <w:tabs>
        <w:tab w:val="left" w:pos="0"/>
      </w:tabs>
      <w:spacing w:before="240"/>
      <w:ind w:left="-1120"/>
      <w:outlineLvl w:val="3"/>
    </w:pPr>
  </w:style>
  <w:style w:type="paragraph" w:customStyle="1" w:styleId="Huisstijl-Kopznr1">
    <w:name w:val="Huisstijl - Kop z.nr 1"/>
    <w:basedOn w:val="Normal"/>
    <w:next w:val="Normal"/>
    <w:pPr>
      <w:numPr>
        <w:numId w:val="8"/>
      </w:numPr>
      <w:tabs>
        <w:tab w:val="left" w:pos="0"/>
      </w:tabs>
      <w:spacing w:after="720" w:line="300" w:lineRule="exact"/>
      <w:ind w:left="-1120"/>
      <w:outlineLvl w:val="0"/>
    </w:pPr>
    <w:rPr>
      <w:sz w:val="24"/>
      <w:szCs w:val="24"/>
    </w:rPr>
  </w:style>
  <w:style w:type="paragraph" w:customStyle="1" w:styleId="Huisstijl-Kopznr2">
    <w:name w:val="Huisstijl - Kop z.nr 2"/>
    <w:basedOn w:val="Normal"/>
    <w:next w:val="Normal"/>
    <w:pPr>
      <w:numPr>
        <w:ilvl w:val="1"/>
        <w:numId w:val="8"/>
      </w:numPr>
      <w:tabs>
        <w:tab w:val="left" w:pos="0"/>
      </w:tabs>
      <w:spacing w:before="240"/>
      <w:ind w:left="-1120"/>
      <w:outlineLvl w:val="1"/>
    </w:pPr>
    <w:rPr>
      <w:b/>
    </w:rPr>
  </w:style>
  <w:style w:type="paragraph" w:customStyle="1" w:styleId="Huisstijl-Kopznr3">
    <w:name w:val="Huisstijl - Kop z.nr 3"/>
    <w:basedOn w:val="Normal"/>
    <w:next w:val="Normal"/>
    <w:pPr>
      <w:numPr>
        <w:ilvl w:val="2"/>
        <w:numId w:val="8"/>
      </w:numPr>
      <w:tabs>
        <w:tab w:val="left" w:pos="0"/>
      </w:tabs>
      <w:spacing w:before="240"/>
      <w:ind w:left="-1120"/>
      <w:outlineLvl w:val="2"/>
    </w:pPr>
    <w:rPr>
      <w:i/>
    </w:rPr>
  </w:style>
  <w:style w:type="paragraph" w:customStyle="1" w:styleId="Huisstijl-Kopznr4">
    <w:name w:val="Huisstijl - Kop z.nr 4"/>
    <w:basedOn w:val="Normal"/>
    <w:next w:val="Normal"/>
    <w:pPr>
      <w:numPr>
        <w:ilvl w:val="3"/>
        <w:numId w:val="8"/>
      </w:numPr>
      <w:tabs>
        <w:tab w:val="left" w:pos="0"/>
      </w:tabs>
      <w:spacing w:before="240"/>
      <w:ind w:left="-1120"/>
      <w:outlineLvl w:val="3"/>
    </w:pPr>
  </w:style>
  <w:style w:type="paragraph" w:customStyle="1" w:styleId="Huisstijl-Opsommingzinspringing">
    <w:name w:val="Huisstijl - Opsomming z.inspringing"/>
    <w:basedOn w:val="Normal"/>
    <w:next w:val="Normal"/>
    <w:pPr>
      <w:spacing w:line="240" w:lineRule="exact"/>
    </w:pPr>
  </w:style>
  <w:style w:type="paragraph" w:customStyle="1" w:styleId="Huisstijl-Subtitel">
    <w:name w:val="Huisstijl - Subtitel"/>
    <w:basedOn w:val="Normal"/>
    <w:next w:val="Normal"/>
    <w:pPr>
      <w:spacing w:before="240" w:after="360" w:line="240" w:lineRule="exact"/>
    </w:pPr>
    <w:rPr>
      <w:sz w:val="20"/>
      <w:szCs w:val="20"/>
    </w:rPr>
  </w:style>
  <w:style w:type="paragraph" w:customStyle="1" w:styleId="Huisstijl-Tabeltekst">
    <w:name w:val="Huisstijl - Tabeltekst"/>
    <w:basedOn w:val="Normal"/>
    <w:next w:val="Normal"/>
    <w:pPr>
      <w:spacing w:line="200" w:lineRule="exact"/>
    </w:pPr>
    <w:rPr>
      <w:sz w:val="16"/>
      <w:szCs w:val="16"/>
    </w:rPr>
  </w:style>
  <w:style w:type="paragraph" w:customStyle="1" w:styleId="Huisstijl-TitelDocumentnaam">
    <w:name w:val="Huisstijl - Titel/Documentnaam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Huisstijl-Tussenkop">
    <w:name w:val="Huisstijl - Tussenkop"/>
    <w:basedOn w:val="Normal"/>
    <w:next w:val="Normal"/>
    <w:pPr>
      <w:spacing w:line="240" w:lineRule="exact"/>
    </w:pPr>
    <w:rPr>
      <w:i/>
    </w:rPr>
  </w:style>
  <w:style w:type="paragraph" w:customStyle="1" w:styleId="Huisstijl-Versie">
    <w:name w:val="Huisstijl - Versie"/>
    <w:basedOn w:val="Normal"/>
    <w:next w:val="Normal"/>
    <w:pPr>
      <w:spacing w:before="60" w:after="360" w:line="240" w:lineRule="exact"/>
    </w:pPr>
  </w:style>
  <w:style w:type="paragraph" w:customStyle="1" w:styleId="ILT-50standaardmetwitruimte">
    <w:name w:val="ILT - 50 standaard met witruimte"/>
    <w:basedOn w:val="Normal"/>
    <w:next w:val="Normal"/>
    <w:pPr>
      <w:spacing w:after="20" w:line="260" w:lineRule="exact"/>
    </w:pPr>
  </w:style>
  <w:style w:type="paragraph" w:customStyle="1" w:styleId="ILT102">
    <w:name w:val="ILT 102"/>
    <w:basedOn w:val="Normal"/>
    <w:next w:val="Normal"/>
    <w:pPr>
      <w:spacing w:before="20" w:after="80" w:line="280" w:lineRule="exact"/>
    </w:pPr>
  </w:style>
  <w:style w:type="paragraph" w:customStyle="1" w:styleId="ILT103DwangbevelKop">
    <w:name w:val="ILT 103 Dwangbevel Kop"/>
    <w:basedOn w:val="Normal"/>
    <w:next w:val="Normal"/>
    <w:pPr>
      <w:spacing w:line="360" w:lineRule="exact"/>
    </w:pPr>
    <w:rPr>
      <w:sz w:val="36"/>
      <w:szCs w:val="36"/>
    </w:rPr>
  </w:style>
  <w:style w:type="paragraph" w:customStyle="1" w:styleId="ILTBoeterapportondertekening">
    <w:name w:val="ILT Boeterapport ondertekening"/>
    <w:basedOn w:val="Normal"/>
    <w:next w:val="Normal"/>
    <w:pPr>
      <w:spacing w:before="960" w:line="240" w:lineRule="exact"/>
    </w:pPr>
  </w:style>
  <w:style w:type="paragraph" w:customStyle="1" w:styleId="ILTOpsomming">
    <w:name w:val="ILT Opsomming"/>
    <w:basedOn w:val="Normal"/>
    <w:next w:val="Normal"/>
    <w:pPr>
      <w:numPr>
        <w:numId w:val="10"/>
      </w:numPr>
      <w:spacing w:line="240" w:lineRule="exact"/>
    </w:pPr>
  </w:style>
  <w:style w:type="paragraph" w:customStyle="1" w:styleId="ILTOpsomming15">
    <w:name w:val="ILT Opsomming 1.5"/>
    <w:basedOn w:val="Normal"/>
    <w:next w:val="Normal"/>
    <w:pPr>
      <w:numPr>
        <w:ilvl w:val="1"/>
        <w:numId w:val="10"/>
      </w:numPr>
      <w:spacing w:line="300" w:lineRule="exact"/>
    </w:pPr>
  </w:style>
  <w:style w:type="paragraph" w:customStyle="1" w:styleId="ILTOpsommingbullet">
    <w:name w:val="ILT Opsomming bullet"/>
    <w:basedOn w:val="Normal"/>
    <w:next w:val="Normal"/>
    <w:pPr>
      <w:numPr>
        <w:ilvl w:val="2"/>
        <w:numId w:val="10"/>
      </w:numPr>
      <w:spacing w:line="300" w:lineRule="exact"/>
    </w:pPr>
  </w:style>
  <w:style w:type="paragraph" w:customStyle="1" w:styleId="ILTRapport-je">
    <w:name w:val="ILT Rapport - je"/>
    <w:basedOn w:val="Normal"/>
    <w:next w:val="Normal"/>
    <w:pPr>
      <w:numPr>
        <w:ilvl w:val="1"/>
        <w:numId w:val="11"/>
      </w:numPr>
      <w:spacing w:after="120" w:line="240" w:lineRule="exact"/>
    </w:pPr>
  </w:style>
  <w:style w:type="paragraph" w:customStyle="1" w:styleId="ILTRapport16a">
    <w:name w:val="ILT Rapport 16a"/>
    <w:basedOn w:val="Normal"/>
    <w:next w:val="Normal"/>
    <w:pPr>
      <w:spacing w:before="60" w:after="60" w:line="240" w:lineRule="exact"/>
    </w:pPr>
  </w:style>
  <w:style w:type="paragraph" w:customStyle="1" w:styleId="ILTRapport16aIV9V12N0">
    <w:name w:val="ILT Rapport 16a I V9 V12 N0"/>
    <w:basedOn w:val="Normal"/>
    <w:next w:val="Normal"/>
    <w:pPr>
      <w:spacing w:before="240" w:line="240" w:lineRule="exact"/>
    </w:pPr>
    <w:rPr>
      <w:i/>
    </w:rPr>
  </w:style>
  <w:style w:type="paragraph" w:customStyle="1" w:styleId="ILTRapport16aKopV12V0n18">
    <w:name w:val="ILT Rapport 16a Kop V12 V0 n18"/>
    <w:basedOn w:val="Normal"/>
    <w:next w:val="Normal"/>
    <w:pPr>
      <w:spacing w:after="360" w:line="300" w:lineRule="exact"/>
    </w:pPr>
    <w:rPr>
      <w:sz w:val="24"/>
      <w:szCs w:val="24"/>
    </w:rPr>
  </w:style>
  <w:style w:type="paragraph" w:customStyle="1" w:styleId="ILTRapport16aStandaard">
    <w:name w:val="ILT Rapport 16a Standaard"/>
    <w:basedOn w:val="Normal"/>
    <w:next w:val="Normal"/>
    <w:pPr>
      <w:spacing w:after="120" w:line="240" w:lineRule="exact"/>
    </w:pPr>
  </w:style>
  <w:style w:type="table" w:customStyle="1" w:styleId="ILTRapport16aTabel2">
    <w:name w:val="ILT Rapport 16a Tabel2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40" w:type="dxa"/>
        <w:bottom w:w="0" w:type="dxa"/>
        <w:right w:w="0" w:type="dxa"/>
      </w:tblCellMar>
    </w:tblPr>
  </w:style>
  <w:style w:type="table" w:customStyle="1" w:styleId="ILTRapport16aTabelstijl">
    <w:name w:val="ILT Rapport 16a Tabelstijl"/>
    <w:rPr>
      <w:sz w:val="16"/>
      <w:szCs w:val="16"/>
    </w:rPr>
    <w:tblPr>
      <w:tblCellMar>
        <w:top w:w="20" w:type="dxa"/>
        <w:left w:w="0" w:type="dxa"/>
        <w:bottom w:w="20" w:type="dxa"/>
        <w:right w:w="0" w:type="dxa"/>
      </w:tblCellMar>
    </w:tblPr>
  </w:style>
  <w:style w:type="paragraph" w:customStyle="1" w:styleId="ILTRapport16aV103v15n">
    <w:name w:val="ILT Rapport 16a V10 3v 15n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ILTRapport16aV9V12n0">
    <w:name w:val="ILT Rapport 16a V9 V12 n0"/>
    <w:basedOn w:val="Normal"/>
    <w:next w:val="Normal"/>
    <w:pPr>
      <w:spacing w:before="240" w:line="240" w:lineRule="exact"/>
    </w:pPr>
    <w:rPr>
      <w:b/>
    </w:rPr>
  </w:style>
  <w:style w:type="paragraph" w:customStyle="1" w:styleId="ILTRapportnummerniv1">
    <w:name w:val="ILT Rapport nummer niv 1"/>
    <w:basedOn w:val="Normal"/>
    <w:next w:val="Normal"/>
    <w:pPr>
      <w:numPr>
        <w:numId w:val="11"/>
      </w:numPr>
      <w:spacing w:after="720" w:line="300" w:lineRule="exact"/>
    </w:pPr>
    <w:rPr>
      <w:sz w:val="24"/>
      <w:szCs w:val="24"/>
    </w:rPr>
  </w:style>
  <w:style w:type="paragraph" w:customStyle="1" w:styleId="ILTRapportTitelV12B3v16n">
    <w:name w:val="ILT Rapport Titel V12 B 3v 16n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ILTStandaard6voor">
    <w:name w:val="ILT Standaard 6 voor"/>
    <w:basedOn w:val="Normal"/>
    <w:next w:val="Normal"/>
    <w:pPr>
      <w:spacing w:before="120" w:line="240" w:lineRule="exact"/>
    </w:pPr>
  </w:style>
  <w:style w:type="paragraph" w:customStyle="1" w:styleId="ILTStandaardVerdana9Regel15">
    <w:name w:val="ILT Standaard Verdana 9 Regel 1.5"/>
    <w:basedOn w:val="Normal"/>
    <w:next w:val="Normal"/>
    <w:pPr>
      <w:spacing w:before="20" w:after="80" w:line="300" w:lineRule="exact"/>
    </w:pPr>
  </w:style>
  <w:style w:type="paragraph" w:customStyle="1" w:styleId="ILTStandaardVerdana9Regel15cursief">
    <w:name w:val="ILT Standaard Verdana 9 Regel 1.5 cursief"/>
    <w:basedOn w:val="Normal"/>
    <w:next w:val="Normal"/>
    <w:pPr>
      <w:spacing w:before="20" w:after="80" w:line="300" w:lineRule="exact"/>
    </w:pPr>
    <w:rPr>
      <w:i/>
    </w:rPr>
  </w:style>
  <w:style w:type="paragraph" w:customStyle="1" w:styleId="ILTStandaardVerdana9Regel15vet">
    <w:name w:val="ILT Standaard Verdana 9 Regel 1.5 vet"/>
    <w:basedOn w:val="ILTStandaardVerdana9Regel15"/>
    <w:next w:val="Normal"/>
    <w:rPr>
      <w:b/>
    </w:rPr>
  </w:style>
  <w:style w:type="paragraph" w:styleId="TOC1">
    <w:name w:val="toc 1"/>
    <w:basedOn w:val="Normal"/>
    <w:next w:val="Normal"/>
    <w:pPr>
      <w:tabs>
        <w:tab w:val="left" w:pos="0"/>
      </w:tabs>
      <w:spacing w:before="240" w:line="240" w:lineRule="exact"/>
      <w:ind w:left="-1120"/>
    </w:pPr>
    <w:rPr>
      <w:b/>
    </w:rPr>
  </w:style>
  <w:style w:type="paragraph" w:styleId="TOC2">
    <w:name w:val="toc 2"/>
    <w:basedOn w:val="TOC1"/>
    <w:next w:val="Normal"/>
    <w:pPr>
      <w:spacing w:before="0"/>
    </w:pPr>
    <w:rPr>
      <w:b w:val="0"/>
    </w:r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  <w:pPr>
      <w:ind w:left="-1133"/>
    </w:pPr>
    <w:rPr>
      <w:sz w:val="20"/>
      <w:szCs w:val="20"/>
    </w:rPr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  <w:pPr>
      <w:spacing w:before="240"/>
      <w:ind w:left="-1120"/>
    </w:pPr>
    <w:rPr>
      <w:sz w:val="18"/>
      <w:szCs w:val="18"/>
    </w:rPr>
  </w:style>
  <w:style w:type="numbering" w:customStyle="1" w:styleId="Lijstmetopsommingstekens">
    <w:name w:val="Lijst met opsommingstekens"/>
    <w:pPr>
      <w:numPr>
        <w:numId w:val="12"/>
      </w:numPr>
    </w:pPr>
  </w:style>
  <w:style w:type="paragraph" w:customStyle="1" w:styleId="Merking">
    <w:name w:val="Merking"/>
    <w:basedOn w:val="Normal"/>
    <w:next w:val="Normal"/>
    <w:pPr>
      <w:spacing w:line="240" w:lineRule="exact"/>
    </w:pPr>
    <w:rPr>
      <w:b/>
      <w:caps/>
      <w:sz w:val="13"/>
      <w:szCs w:val="13"/>
      <w:u w:val="single"/>
    </w:rPr>
  </w:style>
  <w:style w:type="paragraph" w:customStyle="1" w:styleId="NEaAanhef">
    <w:name w:val="NEa Aanhef"/>
    <w:basedOn w:val="NEaStandaard"/>
    <w:pPr>
      <w:spacing w:after="240"/>
    </w:pPr>
    <w:rPr>
      <w:rFonts w:ascii="Verdana" w:hAnsi="Verdana"/>
      <w:sz w:val="18"/>
      <w:szCs w:val="18"/>
    </w:rPr>
  </w:style>
  <w:style w:type="paragraph" w:customStyle="1" w:styleId="NEaAfzendgegevens">
    <w:name w:val="NEa Afzendgegevens"/>
    <w:basedOn w:val="NEaStandaard"/>
    <w:pPr>
      <w:spacing w:line="248" w:lineRule="exact"/>
      <w:jc w:val="right"/>
    </w:pPr>
    <w:rPr>
      <w:rFonts w:ascii="Verdana" w:hAnsi="Verdana"/>
      <w:sz w:val="13"/>
      <w:szCs w:val="13"/>
    </w:rPr>
  </w:style>
  <w:style w:type="paragraph" w:customStyle="1" w:styleId="NEaAfzendgegevensVet">
    <w:name w:val="NEa Afzendgegevens Vet"/>
    <w:basedOn w:val="NEaStandaard"/>
    <w:pPr>
      <w:spacing w:line="248" w:lineRule="exact"/>
      <w:jc w:val="right"/>
    </w:pPr>
    <w:rPr>
      <w:rFonts w:ascii="Verdana" w:hAnsi="Verdana"/>
      <w:b/>
      <w:sz w:val="13"/>
      <w:szCs w:val="13"/>
    </w:rPr>
  </w:style>
  <w:style w:type="paragraph" w:customStyle="1" w:styleId="NEaDocumentnaam">
    <w:name w:val="NEa Documentnaam"/>
    <w:pPr>
      <w:spacing w:line="1066" w:lineRule="exact"/>
      <w:jc w:val="right"/>
    </w:pPr>
    <w:rPr>
      <w:rFonts w:ascii="Verdana" w:hAnsi="Verdana"/>
      <w:color w:val="000000"/>
      <w:sz w:val="80"/>
      <w:szCs w:val="80"/>
    </w:rPr>
  </w:style>
  <w:style w:type="paragraph" w:customStyle="1" w:styleId="NEaDocumentnaamArchiefkopie">
    <w:name w:val="NEa Documentnaam Archiefkopie"/>
    <w:basedOn w:val="NEaDocumentnaam"/>
    <w:rPr>
      <w:color w:val="BFBFBF"/>
    </w:rPr>
  </w:style>
  <w:style w:type="paragraph" w:customStyle="1" w:styleId="NEaDocumentnaamsub">
    <w:name w:val="NEa Documentnaam sub"/>
    <w:pPr>
      <w:spacing w:line="360" w:lineRule="exact"/>
      <w:jc w:val="right"/>
    </w:pPr>
    <w:rPr>
      <w:rFonts w:ascii="Verdana" w:hAnsi="Verdana"/>
      <w:color w:val="000000"/>
      <w:sz w:val="36"/>
      <w:szCs w:val="36"/>
    </w:rPr>
  </w:style>
  <w:style w:type="paragraph" w:customStyle="1" w:styleId="NEamemobestuur">
    <w:name w:val="NEa memo bestuur"/>
    <w:basedOn w:val="Normal"/>
    <w:next w:val="Normal"/>
    <w:pPr>
      <w:numPr>
        <w:numId w:val="13"/>
      </w:numPr>
      <w:spacing w:line="240" w:lineRule="exact"/>
    </w:pPr>
  </w:style>
  <w:style w:type="paragraph" w:customStyle="1" w:styleId="NEaMemobestuurDocumentnaam">
    <w:name w:val="NEa Memo bestuur Documentnaam"/>
    <w:basedOn w:val="Normal"/>
    <w:next w:val="Normal"/>
    <w:pPr>
      <w:spacing w:before="360" w:line="640" w:lineRule="exact"/>
    </w:pPr>
    <w:rPr>
      <w:sz w:val="64"/>
      <w:szCs w:val="64"/>
    </w:rPr>
  </w:style>
  <w:style w:type="paragraph" w:customStyle="1" w:styleId="NEaMemoDocumentnaam">
    <w:name w:val="NEa Memo Documentnaam"/>
    <w:pPr>
      <w:spacing w:line="853" w:lineRule="exact"/>
    </w:pPr>
    <w:rPr>
      <w:rFonts w:ascii="Verdana" w:hAnsi="Verdana"/>
      <w:color w:val="000000"/>
      <w:sz w:val="64"/>
      <w:szCs w:val="64"/>
    </w:rPr>
  </w:style>
  <w:style w:type="paragraph" w:customStyle="1" w:styleId="NEamemoMT6vbold">
    <w:name w:val="NEa memo MT 6v bold"/>
    <w:basedOn w:val="Normal"/>
    <w:next w:val="Normal"/>
    <w:pPr>
      <w:spacing w:before="120" w:line="240" w:lineRule="exact"/>
    </w:pPr>
    <w:rPr>
      <w:b/>
    </w:rPr>
  </w:style>
  <w:style w:type="paragraph" w:customStyle="1" w:styleId="NEamemoMT6vstandaard">
    <w:name w:val="NEa memo MT 6v standaard"/>
    <w:basedOn w:val="Normal"/>
    <w:next w:val="Normal"/>
    <w:pPr>
      <w:spacing w:before="120" w:line="240" w:lineRule="exact"/>
    </w:pPr>
  </w:style>
  <w:style w:type="table" w:customStyle="1" w:styleId="NEaMemotabel">
    <w:name w:val="NEa Memo tabel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aopsommingletters">
    <w:name w:val="NEa opsomming (letters)"/>
    <w:basedOn w:val="Normal"/>
    <w:pPr>
      <w:numPr>
        <w:numId w:val="15"/>
      </w:numPr>
      <w:spacing w:line="240" w:lineRule="exact"/>
    </w:pPr>
  </w:style>
  <w:style w:type="paragraph" w:customStyle="1" w:styleId="NEaopsommingextra">
    <w:name w:val="NEa opsomming extra"/>
    <w:basedOn w:val="Normal"/>
    <w:next w:val="Normal"/>
    <w:pPr>
      <w:numPr>
        <w:numId w:val="16"/>
      </w:numPr>
    </w:pPr>
  </w:style>
  <w:style w:type="paragraph" w:customStyle="1" w:styleId="NEaOpsommingstekst">
    <w:name w:val="NEa Opsommingstekst"/>
    <w:basedOn w:val="NEaStandaard"/>
    <w:pPr>
      <w:numPr>
        <w:numId w:val="17"/>
      </w:numPr>
    </w:pPr>
    <w:rPr>
      <w:rFonts w:ascii="Verdana" w:hAnsi="Verdana"/>
      <w:sz w:val="18"/>
      <w:szCs w:val="18"/>
    </w:rPr>
  </w:style>
  <w:style w:type="paragraph" w:customStyle="1" w:styleId="NEaPaginanummering">
    <w:name w:val="NEa Paginanummering"/>
    <w:basedOn w:val="NEaStandaard"/>
    <w:pPr>
      <w:jc w:val="right"/>
    </w:pPr>
    <w:rPr>
      <w:rFonts w:ascii="Verdana" w:hAnsi="Verdana"/>
      <w:sz w:val="18"/>
      <w:szCs w:val="18"/>
    </w:rPr>
  </w:style>
  <w:style w:type="paragraph" w:customStyle="1" w:styleId="NEaPaginanummeringhuidig">
    <w:name w:val="NEa Paginanummering huidig"/>
    <w:basedOn w:val="NEaVerdana65"/>
    <w:pPr>
      <w:spacing w:line="240" w:lineRule="exact"/>
      <w:jc w:val="right"/>
    </w:pPr>
    <w:rPr>
      <w:sz w:val="18"/>
      <w:szCs w:val="18"/>
    </w:rPr>
  </w:style>
  <w:style w:type="paragraph" w:customStyle="1" w:styleId="NEARapportkoppen">
    <w:name w:val="NEA Rapport koppen"/>
    <w:basedOn w:val="Normal"/>
    <w:next w:val="Normal"/>
    <w:pPr>
      <w:spacing w:after="720" w:line="300" w:lineRule="exact"/>
    </w:pPr>
    <w:rPr>
      <w:sz w:val="24"/>
      <w:szCs w:val="24"/>
    </w:rPr>
  </w:style>
  <w:style w:type="paragraph" w:customStyle="1" w:styleId="NEaSlotzin">
    <w:name w:val="NEa Slotzin"/>
    <w:basedOn w:val="NEaStandaard"/>
    <w:pPr>
      <w:spacing w:before="240"/>
    </w:pPr>
    <w:rPr>
      <w:rFonts w:ascii="Verdana" w:hAnsi="Verdana"/>
      <w:sz w:val="18"/>
      <w:szCs w:val="18"/>
    </w:rPr>
  </w:style>
  <w:style w:type="paragraph" w:customStyle="1" w:styleId="NEaStandaard">
    <w:name w:val="NEa Standaard"/>
    <w:pPr>
      <w:spacing w:line="240" w:lineRule="exact"/>
    </w:pPr>
    <w:rPr>
      <w:rFonts w:ascii="Calibri" w:hAnsi="Calibri"/>
      <w:color w:val="000000"/>
      <w:sz w:val="22"/>
      <w:szCs w:val="22"/>
    </w:rPr>
  </w:style>
  <w:style w:type="paragraph" w:customStyle="1" w:styleId="NEaStandaardonderlijnd">
    <w:name w:val="NEa Standaard onderlijnd"/>
    <w:basedOn w:val="NEaStandaard"/>
    <w:rPr>
      <w:rFonts w:ascii="Verdana" w:hAnsi="Verdana"/>
      <w:sz w:val="18"/>
      <w:szCs w:val="18"/>
      <w:u w:val="single"/>
    </w:rPr>
  </w:style>
  <w:style w:type="paragraph" w:customStyle="1" w:styleId="NEastandaardopsomming">
    <w:name w:val="NEa standaard opsomming"/>
    <w:basedOn w:val="Normal"/>
    <w:pPr>
      <w:numPr>
        <w:numId w:val="14"/>
      </w:numPr>
      <w:spacing w:line="240" w:lineRule="exact"/>
    </w:pPr>
  </w:style>
  <w:style w:type="paragraph" w:customStyle="1" w:styleId="NEaStandaardVet">
    <w:name w:val="NEa Standaard Vet"/>
    <w:basedOn w:val="NEaStandaard"/>
    <w:rPr>
      <w:rFonts w:ascii="Verdana" w:hAnsi="Verdana"/>
      <w:b/>
      <w:sz w:val="18"/>
      <w:szCs w:val="18"/>
    </w:rPr>
  </w:style>
  <w:style w:type="paragraph" w:customStyle="1" w:styleId="NEaSubtitel">
    <w:name w:val="NEa Subtitel"/>
    <w:pPr>
      <w:spacing w:line="560" w:lineRule="exact"/>
    </w:pPr>
    <w:rPr>
      <w:rFonts w:ascii="Verdana" w:hAnsi="Verdana"/>
      <w:color w:val="000000"/>
      <w:sz w:val="36"/>
      <w:szCs w:val="36"/>
    </w:rPr>
  </w:style>
  <w:style w:type="paragraph" w:customStyle="1" w:styleId="NEaTabelcel">
    <w:name w:val="NEa Tabelcel"/>
    <w:pPr>
      <w:spacing w:line="230" w:lineRule="exact"/>
    </w:pPr>
    <w:rPr>
      <w:rFonts w:ascii="Verdana" w:hAnsi="Verdana"/>
      <w:color w:val="000000"/>
      <w:sz w:val="18"/>
      <w:szCs w:val="18"/>
    </w:rPr>
  </w:style>
  <w:style w:type="paragraph" w:customStyle="1" w:styleId="NEaTabelcelkop">
    <w:name w:val="NEa Tabelcel kop"/>
    <w:pPr>
      <w:spacing w:line="240" w:lineRule="exact"/>
    </w:pPr>
    <w:rPr>
      <w:rFonts w:ascii="Verdana" w:hAnsi="Verdana"/>
      <w:color w:val="000000"/>
      <w:sz w:val="13"/>
      <w:szCs w:val="13"/>
    </w:rPr>
  </w:style>
  <w:style w:type="paragraph" w:customStyle="1" w:styleId="NEaTitel">
    <w:name w:val="NEa Titel"/>
    <w:pPr>
      <w:spacing w:line="560" w:lineRule="exact"/>
    </w:pPr>
    <w:rPr>
      <w:rFonts w:ascii="Verdana" w:hAnsi="Verdana"/>
      <w:b/>
      <w:color w:val="000000"/>
      <w:sz w:val="36"/>
      <w:szCs w:val="36"/>
    </w:rPr>
  </w:style>
  <w:style w:type="paragraph" w:customStyle="1" w:styleId="NeaToezendgegevens">
    <w:name w:val="Nea 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NEaVerdana65">
    <w:name w:val="NEa Verdana 6.5"/>
    <w:pPr>
      <w:spacing w:line="173" w:lineRule="exact"/>
    </w:pPr>
    <w:rPr>
      <w:rFonts w:ascii="Verdana" w:hAnsi="Verdana"/>
      <w:color w:val="000000"/>
      <w:sz w:val="13"/>
      <w:szCs w:val="13"/>
    </w:rPr>
  </w:style>
  <w:style w:type="paragraph" w:customStyle="1" w:styleId="NotaParaaf">
    <w:name w:val="Nota_Paraaf"/>
    <w:basedOn w:val="Normal"/>
    <w:pPr>
      <w:spacing w:line="240" w:lineRule="exact"/>
    </w:pPr>
    <w:rPr>
      <w:sz w:val="13"/>
      <w:szCs w:val="13"/>
    </w:rPr>
  </w:style>
  <w:style w:type="paragraph" w:customStyle="1" w:styleId="OIMRapportAlineakop">
    <w:name w:val="OIM Rapport Alineakop"/>
    <w:basedOn w:val="Normal"/>
    <w:next w:val="Normal"/>
    <w:pPr>
      <w:numPr>
        <w:ilvl w:val="2"/>
        <w:numId w:val="18"/>
      </w:numPr>
      <w:spacing w:line="240" w:lineRule="exact"/>
    </w:pPr>
    <w:rPr>
      <w:color w:val="42145F"/>
      <w:sz w:val="22"/>
      <w:szCs w:val="22"/>
    </w:rPr>
  </w:style>
  <w:style w:type="paragraph" w:customStyle="1" w:styleId="OIMRapportDocumentnaam">
    <w:name w:val="OIM Rapport Documentnaam"/>
    <w:basedOn w:val="Normal"/>
    <w:next w:val="Normal"/>
    <w:pPr>
      <w:spacing w:line="800" w:lineRule="exact"/>
    </w:pPr>
    <w:rPr>
      <w:color w:val="76D2B6"/>
      <w:sz w:val="76"/>
      <w:szCs w:val="76"/>
    </w:rPr>
  </w:style>
  <w:style w:type="paragraph" w:customStyle="1" w:styleId="OIMRapportFiguurkop">
    <w:name w:val="OIM Rapport Figuurkop"/>
    <w:basedOn w:val="Normal"/>
    <w:next w:val="Normal"/>
    <w:pPr>
      <w:spacing w:before="80" w:after="120" w:line="240" w:lineRule="exact"/>
    </w:pPr>
    <w:rPr>
      <w:sz w:val="16"/>
      <w:szCs w:val="16"/>
    </w:rPr>
  </w:style>
  <w:style w:type="paragraph" w:customStyle="1" w:styleId="OIMRapportHoofdstuk">
    <w:name w:val="OIM Rapport Hoofdstuk"/>
    <w:basedOn w:val="Normal"/>
    <w:next w:val="Normal"/>
    <w:pPr>
      <w:numPr>
        <w:numId w:val="18"/>
      </w:numPr>
      <w:spacing w:after="720" w:line="920" w:lineRule="exact"/>
    </w:pPr>
    <w:rPr>
      <w:b/>
      <w:color w:val="76D2B6"/>
      <w:sz w:val="44"/>
      <w:szCs w:val="44"/>
    </w:rPr>
  </w:style>
  <w:style w:type="paragraph" w:customStyle="1" w:styleId="OIMRapportinhoudkop">
    <w:name w:val="OIM Rapport inhoud kop"/>
    <w:basedOn w:val="Normal"/>
    <w:next w:val="Normal"/>
    <w:pPr>
      <w:spacing w:after="720" w:line="960" w:lineRule="exact"/>
    </w:pPr>
    <w:rPr>
      <w:b/>
      <w:color w:val="76D2B6"/>
      <w:sz w:val="44"/>
      <w:szCs w:val="44"/>
    </w:rPr>
  </w:style>
  <w:style w:type="paragraph" w:customStyle="1" w:styleId="OIMRapportInleiding">
    <w:name w:val="OIM Rapport Inleiding"/>
    <w:basedOn w:val="Normal"/>
    <w:next w:val="Normal"/>
    <w:pPr>
      <w:spacing w:line="380" w:lineRule="exact"/>
    </w:pPr>
    <w:rPr>
      <w:color w:val="42145F"/>
      <w:sz w:val="22"/>
      <w:szCs w:val="22"/>
    </w:rPr>
  </w:style>
  <w:style w:type="paragraph" w:customStyle="1" w:styleId="OIMRapportKadertekst">
    <w:name w:val="OIM Rapport Kadertekst"/>
    <w:basedOn w:val="Normal"/>
    <w:next w:val="Normal"/>
    <w:pPr>
      <w:spacing w:line="240" w:lineRule="exact"/>
    </w:pPr>
    <w:rPr>
      <w:color w:val="42145F"/>
      <w:sz w:val="16"/>
      <w:szCs w:val="16"/>
    </w:rPr>
  </w:style>
  <w:style w:type="paragraph" w:customStyle="1" w:styleId="OIMRapportNummering">
    <w:name w:val="OIM Rapport Nummering"/>
    <w:basedOn w:val="Normal"/>
    <w:next w:val="Normal"/>
    <w:pPr>
      <w:numPr>
        <w:numId w:val="19"/>
      </w:numPr>
      <w:spacing w:line="240" w:lineRule="exact"/>
    </w:pPr>
  </w:style>
  <w:style w:type="paragraph" w:customStyle="1" w:styleId="OIMRapportpaginanummer">
    <w:name w:val="OIM Rapport paginanummer"/>
    <w:basedOn w:val="Normal"/>
    <w:next w:val="Normal"/>
    <w:pPr>
      <w:spacing w:line="140" w:lineRule="exact"/>
      <w:jc w:val="right"/>
    </w:pPr>
    <w:rPr>
      <w:sz w:val="12"/>
      <w:szCs w:val="12"/>
    </w:rPr>
  </w:style>
  <w:style w:type="paragraph" w:customStyle="1" w:styleId="OIMRapportParagraaf">
    <w:name w:val="OIM Rapport Paragraaf"/>
    <w:basedOn w:val="Normal"/>
    <w:next w:val="Normal"/>
    <w:pPr>
      <w:numPr>
        <w:ilvl w:val="1"/>
        <w:numId w:val="18"/>
      </w:numPr>
      <w:spacing w:line="240" w:lineRule="exact"/>
    </w:pPr>
    <w:rPr>
      <w:b/>
      <w:color w:val="42145F"/>
      <w:sz w:val="22"/>
      <w:szCs w:val="22"/>
    </w:rPr>
  </w:style>
  <w:style w:type="paragraph" w:customStyle="1" w:styleId="OIMRapportSubalineakop">
    <w:name w:val="OIM Rapport Subalineakop"/>
    <w:basedOn w:val="Normal"/>
    <w:next w:val="Normal"/>
    <w:pPr>
      <w:spacing w:line="240" w:lineRule="exact"/>
    </w:pPr>
    <w:rPr>
      <w:i/>
      <w:color w:val="42145F"/>
    </w:rPr>
  </w:style>
  <w:style w:type="paragraph" w:customStyle="1" w:styleId="OIMRapportSubtitel">
    <w:name w:val="OIM Rapport Subtitel"/>
    <w:basedOn w:val="Normal"/>
    <w:next w:val="Normal"/>
    <w:pPr>
      <w:spacing w:line="560" w:lineRule="exact"/>
    </w:pPr>
    <w:rPr>
      <w:color w:val="FFFFFF"/>
      <w:sz w:val="40"/>
      <w:szCs w:val="40"/>
    </w:rPr>
  </w:style>
  <w:style w:type="paragraph" w:customStyle="1" w:styleId="OIMRapportTitel">
    <w:name w:val="OIM Rapport Titel"/>
    <w:basedOn w:val="Normal"/>
    <w:next w:val="Normal"/>
    <w:pPr>
      <w:spacing w:line="1060" w:lineRule="exact"/>
    </w:pPr>
    <w:rPr>
      <w:b/>
      <w:color w:val="42145F"/>
      <w:sz w:val="86"/>
      <w:szCs w:val="86"/>
    </w:rPr>
  </w:style>
  <w:style w:type="paragraph" w:customStyle="1" w:styleId="OIMRapportvoettekst">
    <w:name w:val="OIM Rapport voettekst"/>
    <w:basedOn w:val="Normal"/>
    <w:next w:val="Normal"/>
    <w:pPr>
      <w:spacing w:line="140" w:lineRule="exact"/>
      <w:jc w:val="right"/>
    </w:pPr>
    <w:rPr>
      <w:sz w:val="12"/>
      <w:szCs w:val="12"/>
    </w:rPr>
  </w:style>
  <w:style w:type="table" w:customStyle="1" w:styleId="OIMStandaardtabel">
    <w:name w:val="OIM Standaard tabel"/>
    <w:rPr>
      <w:rFonts w:ascii="Verdana" w:hAnsi="Verdana"/>
      <w:color w:val="000000"/>
      <w:sz w:val="16"/>
      <w:szCs w:val="16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blStylePr w:type="firstRow">
      <w:rPr>
        <w:rFonts w:ascii="Verdana" w:hAnsi="Verdana"/>
        <w:b/>
        <w:color w:val="FFFFFF"/>
        <w:sz w:val="16"/>
        <w:szCs w:val="16"/>
      </w:rPr>
      <w:tblPr/>
      <w:tcPr>
        <w:shd w:val="clear" w:color="auto" w:fill="42145F"/>
      </w:tcPr>
    </w:tblStylePr>
  </w:style>
  <w:style w:type="paragraph" w:customStyle="1" w:styleId="OIMTabeltekststandaard">
    <w:name w:val="OIM Tabeltekst standaard"/>
    <w:basedOn w:val="Normal"/>
    <w:next w:val="Normal"/>
    <w:pPr>
      <w:spacing w:line="160" w:lineRule="exact"/>
    </w:pPr>
    <w:rPr>
      <w:sz w:val="16"/>
      <w:szCs w:val="16"/>
    </w:rPr>
  </w:style>
  <w:style w:type="paragraph" w:customStyle="1" w:styleId="OndertekeningArea1">
    <w:name w:val="Ondertekening_Area1"/>
    <w:basedOn w:val="Normal"/>
    <w:next w:val="Normal"/>
    <w:pPr>
      <w:spacing w:before="240" w:line="240" w:lineRule="exact"/>
    </w:pPr>
  </w:style>
  <w:style w:type="paragraph" w:customStyle="1" w:styleId="Paginaeinde">
    <w:name w:val="Paginaeinde"/>
    <w:basedOn w:val="Normal"/>
    <w:next w:val="Normal"/>
    <w:pPr>
      <w:pageBreakBefore/>
      <w:spacing w:line="240" w:lineRule="exact"/>
    </w:pPr>
    <w:rPr>
      <w:sz w:val="2"/>
      <w:szCs w:val="2"/>
    </w:rPr>
  </w:style>
  <w:style w:type="paragraph" w:customStyle="1" w:styleId="Persbericht-Subtitel">
    <w:name w:val="Persbericht - Subtitel"/>
    <w:basedOn w:val="Normal"/>
    <w:next w:val="Normal"/>
    <w:pPr>
      <w:spacing w:after="220" w:line="320" w:lineRule="exact"/>
    </w:pPr>
    <w:rPr>
      <w:sz w:val="24"/>
      <w:szCs w:val="24"/>
    </w:rPr>
  </w:style>
  <w:style w:type="paragraph" w:customStyle="1" w:styleId="Persbericht-Titel">
    <w:name w:val="Persbericht - Titel"/>
    <w:basedOn w:val="Normal"/>
    <w:next w:val="Normal"/>
    <w:pPr>
      <w:spacing w:before="460" w:line="320" w:lineRule="exact"/>
    </w:pPr>
    <w:rPr>
      <w:b/>
      <w:sz w:val="24"/>
      <w:szCs w:val="24"/>
    </w:rPr>
  </w:style>
  <w:style w:type="paragraph" w:customStyle="1" w:styleId="Raad">
    <w:name w:val="Raad"/>
    <w:next w:val="Normal"/>
    <w:pPr>
      <w:spacing w:line="240" w:lineRule="exact"/>
    </w:pPr>
    <w:rPr>
      <w:rFonts w:ascii="Verdana" w:hAnsi="Verdana"/>
      <w:b/>
      <w:color w:val="000000"/>
      <w:sz w:val="24"/>
      <w:szCs w:val="24"/>
    </w:rPr>
  </w:style>
  <w:style w:type="paragraph" w:customStyle="1" w:styleId="RapportSubtitel">
    <w:name w:val="Rapport Subtitel"/>
    <w:basedOn w:val="Normal"/>
    <w:next w:val="Normal"/>
    <w:pPr>
      <w:spacing w:line="300" w:lineRule="exact"/>
    </w:pPr>
    <w:rPr>
      <w:sz w:val="28"/>
      <w:szCs w:val="28"/>
    </w:rPr>
  </w:style>
  <w:style w:type="paragraph" w:customStyle="1" w:styleId="RapportSubtitelANVS">
    <w:name w:val="Rapport Subtitel ANVS"/>
    <w:basedOn w:val="Normal"/>
    <w:next w:val="Normal"/>
    <w:pPr>
      <w:spacing w:line="300" w:lineRule="exact"/>
      <w:ind w:left="200"/>
    </w:pPr>
    <w:rPr>
      <w:color w:val="E17000"/>
      <w:sz w:val="28"/>
      <w:szCs w:val="28"/>
    </w:rPr>
  </w:style>
  <w:style w:type="paragraph" w:customStyle="1" w:styleId="RapportTitel">
    <w:name w:val="Rapport Titel"/>
    <w:basedOn w:val="Normal"/>
    <w:next w:val="Normal"/>
    <w:pPr>
      <w:spacing w:line="800" w:lineRule="exact"/>
    </w:pPr>
    <w:rPr>
      <w:color w:val="007BC7"/>
      <w:sz w:val="72"/>
      <w:szCs w:val="72"/>
    </w:rPr>
  </w:style>
  <w:style w:type="paragraph" w:customStyle="1" w:styleId="RapportNiveau1">
    <w:name w:val="Rapport_Niveau_1"/>
    <w:basedOn w:val="Normal"/>
    <w:next w:val="Normal"/>
    <w:pPr>
      <w:spacing w:after="700" w:line="300" w:lineRule="exact"/>
    </w:pPr>
    <w:rPr>
      <w:sz w:val="24"/>
      <w:szCs w:val="24"/>
    </w:rPr>
  </w:style>
  <w:style w:type="paragraph" w:customStyle="1" w:styleId="RapportNiveau2">
    <w:name w:val="Rapport_Niveau_2"/>
    <w:basedOn w:val="Normal"/>
    <w:next w:val="Normal"/>
    <w:pPr>
      <w:spacing w:line="240" w:lineRule="exact"/>
    </w:pPr>
    <w:rPr>
      <w:b/>
    </w:rPr>
  </w:style>
  <w:style w:type="paragraph" w:customStyle="1" w:styleId="RapportNiveau3">
    <w:name w:val="Rapport_Niveau_3"/>
    <w:basedOn w:val="Normal"/>
    <w:next w:val="Normal"/>
    <w:pPr>
      <w:spacing w:line="240" w:lineRule="exact"/>
    </w:pPr>
    <w:rPr>
      <w:i/>
    </w:rPr>
  </w:style>
  <w:style w:type="paragraph" w:customStyle="1" w:styleId="RapportNiveau4">
    <w:name w:val="Rapport_Niveau_4"/>
    <w:basedOn w:val="Normal"/>
    <w:next w:val="Normal"/>
    <w:pPr>
      <w:spacing w:line="240" w:lineRule="exact"/>
    </w:pPr>
  </w:style>
  <w:style w:type="paragraph" w:customStyle="1" w:styleId="RapportNiveau5">
    <w:name w:val="Rapport_Niveau_5"/>
    <w:basedOn w:val="Normal"/>
    <w:next w:val="Normal"/>
    <w:pPr>
      <w:spacing w:line="240" w:lineRule="exact"/>
    </w:pPr>
  </w:style>
  <w:style w:type="paragraph" w:customStyle="1" w:styleId="RapportNiveau6">
    <w:name w:val="Rapport_Niveau_6"/>
    <w:basedOn w:val="Normal"/>
    <w:next w:val="Normal"/>
    <w:pPr>
      <w:spacing w:before="240" w:after="60" w:line="380" w:lineRule="exact"/>
    </w:pPr>
    <w:rPr>
      <w:b/>
      <w:sz w:val="32"/>
      <w:szCs w:val="32"/>
    </w:rPr>
  </w:style>
  <w:style w:type="paragraph" w:customStyle="1" w:styleId="Referentiegegevens">
    <w:name w:val="Referentiegegevens"/>
    <w:next w:val="Normal"/>
    <w:pPr>
      <w:tabs>
        <w:tab w:val="left" w:pos="170"/>
      </w:tabs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metW1boven">
    <w:name w:val="Referentiegegevens met W1 boven"/>
    <w:next w:val="Normal"/>
    <w:pPr>
      <w:tabs>
        <w:tab w:val="left" w:pos="170"/>
      </w:tabs>
      <w:spacing w:before="90"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kop">
    <w:name w:val="Referentiegegevens_kop"/>
    <w:basedOn w:val="Normal"/>
    <w:next w:val="Normal"/>
    <w:pPr>
      <w:spacing w:line="180" w:lineRule="exact"/>
    </w:pPr>
    <w:rPr>
      <w:b/>
      <w:sz w:val="13"/>
      <w:szCs w:val="13"/>
    </w:rPr>
  </w:style>
  <w:style w:type="paragraph" w:customStyle="1" w:styleId="Retouradres">
    <w:name w:val="Retouradres"/>
    <w:pPr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liAanhef">
    <w:name w:val="Rli Aanhef"/>
    <w:pPr>
      <w:spacing w:after="24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Agenda-Standaard">
    <w:name w:val="Rli Agenda - Standaard"/>
    <w:basedOn w:val="Normal"/>
    <w:pPr>
      <w:spacing w:line="240" w:lineRule="exact"/>
    </w:pPr>
    <w:rPr>
      <w:sz w:val="16"/>
      <w:szCs w:val="16"/>
    </w:rPr>
  </w:style>
  <w:style w:type="paragraph" w:customStyle="1" w:styleId="RliDocumentnaam">
    <w:name w:val="Rli Documentnaam"/>
    <w:pPr>
      <w:spacing w:line="320" w:lineRule="exact"/>
      <w:jc w:val="right"/>
    </w:pPr>
    <w:rPr>
      <w:rFonts w:ascii="Verdana" w:hAnsi="Verdana"/>
      <w:b/>
      <w:color w:val="000000"/>
      <w:sz w:val="28"/>
      <w:szCs w:val="28"/>
    </w:rPr>
  </w:style>
  <w:style w:type="paragraph" w:customStyle="1" w:styleId="RliInleiding">
    <w:name w:val="Rli Inleiding"/>
    <w:pPr>
      <w:spacing w:after="73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InleidingVet">
    <w:name w:val="Rli Inleiding Vet"/>
    <w:pPr>
      <w:spacing w:after="240"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RliKenmerkHoofd">
    <w:name w:val="Rli Kenmerk Hoofd"/>
    <w:pPr>
      <w:spacing w:line="200" w:lineRule="exact"/>
      <w:jc w:val="right"/>
    </w:pPr>
    <w:rPr>
      <w:rFonts w:ascii="Verdana" w:hAnsi="Verdana"/>
      <w:color w:val="000000"/>
      <w:sz w:val="15"/>
      <w:szCs w:val="15"/>
    </w:rPr>
  </w:style>
  <w:style w:type="paragraph" w:customStyle="1" w:styleId="RLIKenmerkRubricering">
    <w:name w:val="RLI Kenmerk Rubricering"/>
    <w:basedOn w:val="Normal"/>
    <w:next w:val="Normal"/>
    <w:pPr>
      <w:spacing w:line="240" w:lineRule="exact"/>
    </w:pPr>
    <w:rPr>
      <w:b/>
      <w:caps/>
      <w:sz w:val="14"/>
      <w:szCs w:val="14"/>
    </w:rPr>
  </w:style>
  <w:style w:type="paragraph" w:customStyle="1" w:styleId="RliKoptekstKenmerk">
    <w:name w:val="Rli Koptekst Kenmerk"/>
    <w:pPr>
      <w:spacing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RliOpsommingnummerKenmerk">
    <w:name w:val="Rli Opsommingnummer Kenmerk"/>
    <w:pPr>
      <w:spacing w:before="480" w:line="24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OpsommingtitelOnderwerpInhoud">
    <w:name w:val="Rli Opsommingtitel Onderwerp/Inhoud"/>
    <w:pPr>
      <w:spacing w:before="480" w:line="240" w:lineRule="exact"/>
    </w:pPr>
    <w:rPr>
      <w:rFonts w:ascii="Verdana" w:hAnsi="Verdana"/>
      <w:b/>
      <w:color w:val="000000"/>
    </w:rPr>
  </w:style>
  <w:style w:type="paragraph" w:customStyle="1" w:styleId="RliPaginanummering">
    <w:name w:val="Rli Paginanummering"/>
    <w:pPr>
      <w:spacing w:line="200" w:lineRule="exact"/>
    </w:pPr>
    <w:rPr>
      <w:rFonts w:ascii="Verdana" w:hAnsi="Verdana"/>
      <w:color w:val="000000"/>
      <w:sz w:val="14"/>
      <w:szCs w:val="14"/>
    </w:rPr>
  </w:style>
  <w:style w:type="paragraph" w:customStyle="1" w:styleId="RliParagraafkop">
    <w:name w:val="Rli Paragraafkop"/>
    <w:next w:val="Normal"/>
    <w:pPr>
      <w:spacing w:before="480" w:after="240" w:line="24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Persbericht-AlgemeneInformatiekop">
    <w:name w:val="Rli Persbericht - Algemene Informatie kop"/>
    <w:basedOn w:val="RliStandaardVerdana7"/>
    <w:next w:val="Normal"/>
    <w:pPr>
      <w:spacing w:before="964"/>
    </w:pPr>
    <w:rPr>
      <w:b/>
    </w:rPr>
  </w:style>
  <w:style w:type="paragraph" w:customStyle="1" w:styleId="RliPersbericht-Titel">
    <w:name w:val="Rli Persbericht - Titel"/>
    <w:pPr>
      <w:spacing w:line="32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Slotzin">
    <w:name w:val="Rli Slotzin"/>
    <w:basedOn w:val="RliStandaard"/>
    <w:pPr>
      <w:spacing w:before="720"/>
    </w:pPr>
  </w:style>
  <w:style w:type="paragraph" w:customStyle="1" w:styleId="RliStandaard">
    <w:name w:val="Rli Standaard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standaard9ptvoor">
    <w:name w:val="Rli standaard 9 pt voor"/>
    <w:basedOn w:val="Normal"/>
    <w:next w:val="Normal"/>
    <w:pPr>
      <w:spacing w:before="180" w:line="240" w:lineRule="exact"/>
    </w:pPr>
  </w:style>
  <w:style w:type="paragraph" w:customStyle="1" w:styleId="RliStandaardVerdana7">
    <w:name w:val="Rli Standaard Verdana 7"/>
    <w:pPr>
      <w:spacing w:line="240" w:lineRule="exact"/>
    </w:pPr>
    <w:rPr>
      <w:rFonts w:ascii="Verdana" w:hAnsi="Verdana"/>
      <w:color w:val="000000"/>
      <w:sz w:val="14"/>
      <w:szCs w:val="14"/>
    </w:rPr>
  </w:style>
  <w:style w:type="paragraph" w:customStyle="1" w:styleId="RliStandaardVerdana8">
    <w:name w:val="Rli Standaard Verdana 8"/>
    <w:pPr>
      <w:spacing w:line="240" w:lineRule="exact"/>
    </w:pPr>
    <w:rPr>
      <w:rFonts w:ascii="Verdana" w:hAnsi="Verdana"/>
      <w:color w:val="000000"/>
      <w:sz w:val="16"/>
      <w:szCs w:val="16"/>
    </w:rPr>
  </w:style>
  <w:style w:type="paragraph" w:customStyle="1" w:styleId="RliStandaardVet">
    <w:name w:val="Rli Standaard Vet"/>
    <w:basedOn w:val="Normal"/>
    <w:next w:val="StandaardVet"/>
    <w:pPr>
      <w:spacing w:line="240" w:lineRule="exact"/>
    </w:pPr>
    <w:rPr>
      <w:b/>
    </w:rPr>
  </w:style>
  <w:style w:type="paragraph" w:customStyle="1" w:styleId="RliTabelcel">
    <w:name w:val="Rli Tabelcel"/>
    <w:pPr>
      <w:spacing w:line="200" w:lineRule="exact"/>
    </w:pPr>
    <w:rPr>
      <w:rFonts w:ascii="Verdana" w:hAnsi="Verdana"/>
      <w:color w:val="000000"/>
      <w:sz w:val="15"/>
      <w:szCs w:val="15"/>
    </w:rPr>
  </w:style>
  <w:style w:type="paragraph" w:customStyle="1" w:styleId="RliTabelcelKop">
    <w:name w:val="Rli Tabelcel Kop"/>
    <w:pPr>
      <w:spacing w:line="200" w:lineRule="exact"/>
    </w:pPr>
    <w:rPr>
      <w:rFonts w:ascii="Verdana" w:hAnsi="Verdana"/>
      <w:b/>
      <w:color w:val="000000"/>
      <w:sz w:val="15"/>
      <w:szCs w:val="15"/>
    </w:rPr>
  </w:style>
  <w:style w:type="paragraph" w:customStyle="1" w:styleId="RliTekstblokAlgemeneInformatiekop">
    <w:name w:val="Rli Tekstblok Algemene Informatie kop"/>
    <w:next w:val="RliStandaardVerdana7"/>
    <w:pPr>
      <w:spacing w:before="720" w:line="240" w:lineRule="exact"/>
    </w:pPr>
    <w:rPr>
      <w:rFonts w:ascii="Verdana" w:hAnsi="Verdana"/>
      <w:b/>
      <w:color w:val="000000"/>
      <w:sz w:val="14"/>
      <w:szCs w:val="14"/>
    </w:rPr>
  </w:style>
  <w:style w:type="paragraph" w:customStyle="1" w:styleId="RliVerslaginleiding">
    <w:name w:val="Rli Verslag inleiding"/>
    <w:basedOn w:val="Normal"/>
    <w:next w:val="Normal"/>
    <w:pPr>
      <w:spacing w:line="240" w:lineRule="exact"/>
    </w:pPr>
  </w:style>
  <w:style w:type="paragraph" w:customStyle="1" w:styleId="Rubricering">
    <w:name w:val="Rubricering"/>
    <w:next w:val="Normal"/>
    <w:pPr>
      <w:spacing w:line="180" w:lineRule="exact"/>
    </w:pPr>
    <w:rPr>
      <w:rFonts w:ascii="Verdana" w:hAnsi="Verdana"/>
      <w:b/>
      <w:caps/>
      <w:color w:val="000000"/>
      <w:sz w:val="13"/>
      <w:szCs w:val="13"/>
    </w:rPr>
  </w:style>
  <w:style w:type="paragraph" w:customStyle="1" w:styleId="Ruimtetussentabellen">
    <w:name w:val="Ruimte tussen tabellen"/>
    <w:basedOn w:val="Normal"/>
    <w:next w:val="Normal"/>
    <w:pPr>
      <w:spacing w:line="20" w:lineRule="exact"/>
    </w:pPr>
    <w:rPr>
      <w:sz w:val="2"/>
      <w:szCs w:val="2"/>
    </w:rPr>
  </w:style>
  <w:style w:type="paragraph" w:customStyle="1" w:styleId="SjablonenIenM-Speech-onderwerp">
    <w:name w:val="Sjablonen IenM - Speech - onderwerp"/>
    <w:basedOn w:val="Normal"/>
    <w:next w:val="Normal"/>
    <w:pPr>
      <w:spacing w:before="460" w:line="320" w:lineRule="exact"/>
    </w:pPr>
    <w:rPr>
      <w:b/>
      <w:sz w:val="24"/>
      <w:szCs w:val="24"/>
    </w:rPr>
  </w:style>
  <w:style w:type="paragraph" w:customStyle="1" w:styleId="SjablonenIenM-Speech-subtitel">
    <w:name w:val="Sjablonen IenM - Speech - subtitel"/>
    <w:basedOn w:val="Normal"/>
    <w:next w:val="Normal"/>
    <w:pPr>
      <w:spacing w:after="220" w:line="320" w:lineRule="exact"/>
    </w:pPr>
    <w:rPr>
      <w:sz w:val="24"/>
      <w:szCs w:val="24"/>
    </w:rPr>
  </w:style>
  <w:style w:type="paragraph" w:customStyle="1" w:styleId="Slotzin">
    <w:name w:val="Slotzin"/>
    <w:basedOn w:val="Normal"/>
    <w:next w:val="Normal"/>
    <w:pPr>
      <w:spacing w:before="240" w:line="240" w:lineRule="exact"/>
    </w:pPr>
  </w:style>
  <w:style w:type="table" w:customStyle="1" w:styleId="SSC-ICTTabellijnen">
    <w:name w:val="SSC-ICT Tabel lijnen"/>
    <w:rPr>
      <w:rFonts w:ascii="Verdana" w:hAnsi="Verdana"/>
      <w:sz w:val="18"/>
      <w:szCs w:val="18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40" w:type="dxa"/>
        <w:bottom w:w="0" w:type="dxa"/>
        <w:right w:w="40" w:type="dxa"/>
      </w:tblCellMar>
    </w:tblPr>
    <w:tblStylePr w:type="firstRow">
      <w:rPr>
        <w:sz w:val="18"/>
        <w:szCs w:val="18"/>
      </w:rPr>
      <w:tblPr/>
      <w:tcPr>
        <w:shd w:val="clear" w:color="auto" w:fill="BDBDBD"/>
      </w:tcPr>
    </w:tblStylePr>
  </w:style>
  <w:style w:type="table" w:customStyle="1" w:styleId="SSC-ICTTabelzonderachtergondkleur">
    <w:name w:val="SSC-ICT Tabel zonder achtergondkleur"/>
    <w:rPr>
      <w:rFonts w:ascii="Verdana" w:hAnsi="Verdana"/>
      <w:color w:val="000000"/>
      <w:sz w:val="18"/>
      <w:szCs w:val="18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Verdana" w:hAnsi="Verdana"/>
        <w:sz w:val="18"/>
        <w:szCs w:val="18"/>
      </w:rPr>
    </w:tblStylePr>
    <w:tblStylePr w:type="lastCol">
      <w:pPr>
        <w:jc w:val="right"/>
      </w:pPr>
    </w:tblStylePr>
  </w:style>
  <w:style w:type="paragraph" w:customStyle="1" w:styleId="SSC-ICTTabelkop">
    <w:name w:val="SSC-ICT Tabelkop"/>
    <w:basedOn w:val="Normal"/>
    <w:next w:val="Normal"/>
    <w:pPr>
      <w:spacing w:before="40" w:after="40" w:line="240" w:lineRule="exact"/>
      <w:ind w:left="40"/>
    </w:pPr>
  </w:style>
  <w:style w:type="paragraph" w:customStyle="1" w:styleId="SSFAanhef">
    <w:name w:val="SSF Aanhef"/>
    <w:basedOn w:val="SSFStandaard"/>
    <w:next w:val="Normal"/>
    <w:pPr>
      <w:spacing w:after="360"/>
    </w:pPr>
  </w:style>
  <w:style w:type="paragraph" w:customStyle="1" w:styleId="SSFGroetregel">
    <w:name w:val="SSF Groetregel"/>
    <w:basedOn w:val="SSFStandaard"/>
    <w:next w:val="Normal"/>
    <w:pPr>
      <w:spacing w:before="180"/>
    </w:pPr>
  </w:style>
  <w:style w:type="paragraph" w:customStyle="1" w:styleId="SSFInstructietekstVoorlopigvoorschot">
    <w:name w:val="SSF Instructietekst Voorlopig voorschot"/>
    <w:basedOn w:val="SSFStandaard"/>
    <w:pPr>
      <w:spacing w:line="260" w:lineRule="exact"/>
    </w:pPr>
    <w:rPr>
      <w:sz w:val="24"/>
      <w:szCs w:val="24"/>
    </w:rPr>
  </w:style>
  <w:style w:type="paragraph" w:customStyle="1" w:styleId="SSFKopjeZegge">
    <w:name w:val="SSF Kopje Zegge"/>
    <w:basedOn w:val="SSFStandaard"/>
    <w:pPr>
      <w:spacing w:line="220" w:lineRule="exact"/>
    </w:pPr>
  </w:style>
  <w:style w:type="paragraph" w:customStyle="1" w:styleId="SSFKopjes">
    <w:name w:val="SSF Kopjes"/>
    <w:basedOn w:val="SSFStandaard"/>
    <w:rPr>
      <w:sz w:val="13"/>
      <w:szCs w:val="13"/>
    </w:rPr>
  </w:style>
  <w:style w:type="paragraph" w:customStyle="1" w:styleId="SSFNummeringKredietovereenkomst">
    <w:name w:val="SSF Nummering Kredietovereenkomst"/>
    <w:basedOn w:val="SSFStandaard"/>
    <w:next w:val="SSFStandaard"/>
    <w:pPr>
      <w:numPr>
        <w:numId w:val="21"/>
      </w:numPr>
      <w:spacing w:after="180"/>
    </w:pPr>
  </w:style>
  <w:style w:type="paragraph" w:customStyle="1" w:styleId="SSFNummeringKredietovereenkomstA">
    <w:name w:val="SSF Nummering Kredietovereenkomst (A)"/>
    <w:basedOn w:val="SSFPaginanummering"/>
    <w:next w:val="SSFStandaard"/>
    <w:pPr>
      <w:numPr>
        <w:numId w:val="22"/>
      </w:numPr>
      <w:jc w:val="left"/>
    </w:pPr>
  </w:style>
  <w:style w:type="paragraph" w:customStyle="1" w:styleId="SSFOndertekeningKredietnemer">
    <w:name w:val="SSF Ondertekening Kredietnemer"/>
    <w:basedOn w:val="SSFStandaard"/>
    <w:next w:val="SSFStandaard"/>
    <w:pPr>
      <w:ind w:left="720"/>
    </w:pPr>
  </w:style>
  <w:style w:type="paragraph" w:customStyle="1" w:styleId="SSFOndertekeningStichting">
    <w:name w:val="SSF Ondertekening Stichting"/>
    <w:basedOn w:val="SSFStandaard"/>
    <w:next w:val="SSFStandaard"/>
    <w:pPr>
      <w:ind w:left="4320"/>
    </w:pPr>
  </w:style>
  <w:style w:type="paragraph" w:customStyle="1" w:styleId="SSFPaginanummering">
    <w:name w:val="SSF Paginanummering"/>
    <w:basedOn w:val="SSFStandaard"/>
    <w:pPr>
      <w:jc w:val="center"/>
    </w:pPr>
  </w:style>
  <w:style w:type="paragraph" w:customStyle="1" w:styleId="SSFStandaard">
    <w:name w:val="SSF Standaard"/>
    <w:basedOn w:val="Normal"/>
    <w:next w:val="Normal"/>
    <w:pPr>
      <w:spacing w:line="240" w:lineRule="exact"/>
    </w:pPr>
  </w:style>
  <w:style w:type="paragraph" w:customStyle="1" w:styleId="SSFTabeltekstrechtsuitgelijnd">
    <w:name w:val="SSF Tabeltekst rechts uitgelijnd"/>
    <w:basedOn w:val="SSFStandaard"/>
    <w:pPr>
      <w:spacing w:line="180" w:lineRule="exact"/>
      <w:jc w:val="right"/>
    </w:pPr>
  </w:style>
  <w:style w:type="paragraph" w:customStyle="1" w:styleId="SSFTabeltekststandaard">
    <w:name w:val="SSF Tabeltekst standaard"/>
    <w:basedOn w:val="SSFStandaard"/>
    <w:pPr>
      <w:spacing w:line="180" w:lineRule="exact"/>
    </w:pPr>
  </w:style>
  <w:style w:type="paragraph" w:customStyle="1" w:styleId="SSFTitelKwitantie">
    <w:name w:val="SSF Titel Kwitantie"/>
    <w:basedOn w:val="SSFStandaard"/>
    <w:rPr>
      <w:b/>
      <w:sz w:val="24"/>
      <w:szCs w:val="24"/>
    </w:rPr>
  </w:style>
  <w:style w:type="paragraph" w:customStyle="1" w:styleId="SSFWoordmerk-Departement">
    <w:name w:val="SSF Woordmerk - Departement"/>
    <w:basedOn w:val="Normal"/>
    <w:next w:val="Normal"/>
    <w:pPr>
      <w:spacing w:before="320" w:line="220" w:lineRule="exact"/>
    </w:pPr>
    <w:rPr>
      <w:sz w:val="22"/>
      <w:szCs w:val="22"/>
    </w:rPr>
  </w:style>
  <w:style w:type="paragraph" w:customStyle="1" w:styleId="SSFWoordmerk-Organisatie">
    <w:name w:val="SSF Woordmerk - Organisatie"/>
    <w:basedOn w:val="Normal"/>
    <w:next w:val="Normal"/>
    <w:pPr>
      <w:spacing w:line="320" w:lineRule="exact"/>
    </w:pPr>
    <w:rPr>
      <w:sz w:val="32"/>
      <w:szCs w:val="32"/>
    </w:rPr>
  </w:style>
  <w:style w:type="paragraph" w:customStyle="1" w:styleId="SSFZegge">
    <w:name w:val="SSF Zegge"/>
    <w:basedOn w:val="SSFStandaard"/>
    <w:pPr>
      <w:spacing w:line="220" w:lineRule="exact"/>
    </w:pPr>
    <w:rPr>
      <w:caps/>
    </w:rPr>
  </w:style>
  <w:style w:type="paragraph" w:customStyle="1" w:styleId="Standaard9ptmet8ptna">
    <w:name w:val="Standaard 9pt met 8pt na"/>
    <w:basedOn w:val="Normal"/>
    <w:next w:val="Normal"/>
    <w:pPr>
      <w:spacing w:after="160"/>
    </w:pPr>
  </w:style>
  <w:style w:type="paragraph" w:customStyle="1" w:styleId="Standaardboldcenter">
    <w:name w:val="Standaard bold center"/>
    <w:basedOn w:val="Normal"/>
    <w:next w:val="Normal"/>
    <w:pPr>
      <w:spacing w:line="240" w:lineRule="exact"/>
      <w:jc w:val="center"/>
    </w:pPr>
    <w:rPr>
      <w:b/>
    </w:rPr>
  </w:style>
  <w:style w:type="paragraph" w:customStyle="1" w:styleId="Standaardboldrechts">
    <w:name w:val="Standaard bold rechts"/>
    <w:basedOn w:val="Normal"/>
    <w:next w:val="Normal"/>
    <w:pPr>
      <w:spacing w:line="240" w:lineRule="exact"/>
      <w:jc w:val="right"/>
    </w:pPr>
    <w:rPr>
      <w:b/>
    </w:rPr>
  </w:style>
  <w:style w:type="paragraph" w:customStyle="1" w:styleId="StandaardCursief">
    <w:name w:val="Standaard Cursief"/>
    <w:basedOn w:val="Normal"/>
    <w:next w:val="Normal"/>
    <w:pPr>
      <w:spacing w:line="240" w:lineRule="exact"/>
    </w:pPr>
    <w:rPr>
      <w:i/>
    </w:rPr>
  </w:style>
  <w:style w:type="paragraph" w:customStyle="1" w:styleId="StandaardKleinKapitaal">
    <w:name w:val="Standaard Klein Kapitaal"/>
    <w:basedOn w:val="Normal"/>
    <w:next w:val="Normal"/>
    <w:pPr>
      <w:spacing w:line="240" w:lineRule="exact"/>
    </w:pPr>
    <w:rPr>
      <w:smallCaps/>
    </w:rPr>
  </w:style>
  <w:style w:type="paragraph" w:customStyle="1" w:styleId="Standaardopsomming">
    <w:name w:val="Standaard opsomming"/>
    <w:basedOn w:val="Normal"/>
    <w:next w:val="Normal"/>
    <w:pPr>
      <w:numPr>
        <w:numId w:val="23"/>
      </w:numPr>
      <w:spacing w:line="240" w:lineRule="exact"/>
    </w:pPr>
  </w:style>
  <w:style w:type="paragraph" w:customStyle="1" w:styleId="Standaardrechts">
    <w:name w:val="Standaard rechts"/>
    <w:basedOn w:val="Normal"/>
    <w:next w:val="Normal"/>
    <w:pPr>
      <w:spacing w:line="240" w:lineRule="exact"/>
      <w:jc w:val="right"/>
    </w:pPr>
  </w:style>
  <w:style w:type="table" w:customStyle="1" w:styleId="Standaardtabelmetlijnen">
    <w:name w:val="Standaard tabel met lijn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</w:style>
  <w:style w:type="paragraph" w:customStyle="1" w:styleId="StandaardVerdana12">
    <w:name w:val="Standaard Verdana 12"/>
    <w:basedOn w:val="Normal"/>
    <w:next w:val="Normal"/>
    <w:pPr>
      <w:spacing w:line="240" w:lineRule="exact"/>
    </w:pPr>
    <w:rPr>
      <w:sz w:val="24"/>
      <w:szCs w:val="24"/>
    </w:rPr>
  </w:style>
  <w:style w:type="paragraph" w:customStyle="1" w:styleId="StandaardVerdana12bold">
    <w:name w:val="Standaard Verdana 12 bold"/>
    <w:basedOn w:val="Normal"/>
    <w:next w:val="Normal"/>
    <w:pPr>
      <w:spacing w:line="240" w:lineRule="exact"/>
    </w:pPr>
    <w:rPr>
      <w:b/>
      <w:sz w:val="24"/>
      <w:szCs w:val="24"/>
    </w:rPr>
  </w:style>
  <w:style w:type="paragraph" w:customStyle="1" w:styleId="StandaardVerdana14">
    <w:name w:val="Standaard Verdana 14"/>
    <w:basedOn w:val="Normal"/>
    <w:next w:val="Normal"/>
    <w:pPr>
      <w:spacing w:line="340" w:lineRule="exact"/>
    </w:pPr>
    <w:rPr>
      <w:sz w:val="28"/>
      <w:szCs w:val="28"/>
    </w:rPr>
  </w:style>
  <w:style w:type="paragraph" w:customStyle="1" w:styleId="StandaardVet">
    <w:name w:val="Standaard Vet"/>
    <w:basedOn w:val="Normal"/>
    <w:next w:val="Normal"/>
    <w:pPr>
      <w:spacing w:line="240" w:lineRule="exact"/>
    </w:pPr>
    <w:rPr>
      <w:b/>
    </w:rPr>
  </w:style>
  <w:style w:type="paragraph" w:customStyle="1" w:styleId="StandaardVetenRood">
    <w:name w:val="Standaard Vet en Rood"/>
    <w:basedOn w:val="Normal"/>
    <w:next w:val="Normal"/>
    <w:pPr>
      <w:spacing w:line="240" w:lineRule="exact"/>
    </w:pPr>
    <w:rPr>
      <w:b/>
      <w:color w:val="FF0000"/>
    </w:rPr>
  </w:style>
  <w:style w:type="paragraph" w:customStyle="1" w:styleId="StandaardRapportExtraVermelding">
    <w:name w:val="Standaard_Rapport_Extra_Vermelding"/>
    <w:basedOn w:val="Normal"/>
    <w:next w:val="Normal"/>
    <w:pPr>
      <w:spacing w:before="60" w:after="300" w:line="240" w:lineRule="exact"/>
    </w:pPr>
    <w:rPr>
      <w:sz w:val="20"/>
      <w:szCs w:val="20"/>
    </w:rPr>
  </w:style>
  <w:style w:type="table" w:customStyle="1" w:styleId="StandaardRapportpag1">
    <w:name w:val="Standaard_Rapport_pag1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ardRapportSubtitel">
    <w:name w:val="Standaard_Rapport_Subtitel"/>
    <w:basedOn w:val="Normal"/>
    <w:next w:val="Normal"/>
    <w:pPr>
      <w:spacing w:before="240" w:after="360" w:line="240" w:lineRule="exact"/>
    </w:pPr>
    <w:rPr>
      <w:sz w:val="20"/>
      <w:szCs w:val="20"/>
    </w:rPr>
  </w:style>
  <w:style w:type="paragraph" w:customStyle="1" w:styleId="StandaardRapportTitel">
    <w:name w:val="Standaard_Rapport_Titel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StandaardRapportVersie">
    <w:name w:val="Standaard_Rapport_Versie"/>
    <w:basedOn w:val="Normal"/>
    <w:next w:val="Normal"/>
    <w:pPr>
      <w:spacing w:before="60" w:after="360" w:line="240" w:lineRule="exact"/>
    </w:pPr>
  </w:style>
  <w:style w:type="paragraph" w:customStyle="1" w:styleId="Toezendgegevens">
    <w:name w:val="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Verdana">
    <w:name w:val="Verdana"/>
    <w:basedOn w:val="Normal"/>
    <w:next w:val="Normal"/>
    <w:pPr>
      <w:spacing w:line="240" w:lineRule="exact"/>
    </w:pPr>
    <w:rPr>
      <w:sz w:val="14"/>
      <w:szCs w:val="14"/>
    </w:rPr>
  </w:style>
  <w:style w:type="paragraph" w:customStyle="1" w:styleId="Verdana65">
    <w:name w:val="Verdana 6.5"/>
    <w:basedOn w:val="Normal"/>
    <w:next w:val="Normal"/>
    <w:pPr>
      <w:spacing w:line="240" w:lineRule="exact"/>
    </w:pPr>
    <w:rPr>
      <w:sz w:val="13"/>
      <w:szCs w:val="13"/>
    </w:rPr>
  </w:style>
  <w:style w:type="paragraph" w:customStyle="1" w:styleId="Verdana65bold">
    <w:name w:val="Verdana 6.5 bold"/>
    <w:basedOn w:val="Normal"/>
    <w:next w:val="Normal"/>
    <w:pPr>
      <w:spacing w:line="180" w:lineRule="exact"/>
    </w:pPr>
    <w:rPr>
      <w:b/>
      <w:sz w:val="13"/>
      <w:szCs w:val="13"/>
    </w:rPr>
  </w:style>
  <w:style w:type="paragraph" w:customStyle="1" w:styleId="Verdana8">
    <w:name w:val="Verdana 8"/>
    <w:next w:val="Normal"/>
    <w:pPr>
      <w:spacing w:line="180" w:lineRule="exact"/>
    </w:pPr>
    <w:rPr>
      <w:rFonts w:ascii="Verdana" w:hAnsi="Verdana"/>
      <w:color w:val="000000"/>
      <w:sz w:val="16"/>
      <w:szCs w:val="16"/>
    </w:rPr>
  </w:style>
  <w:style w:type="paragraph" w:customStyle="1" w:styleId="Verdana8rechts">
    <w:name w:val="Verdana 8 rechts"/>
    <w:basedOn w:val="Normal"/>
    <w:next w:val="Normal"/>
    <w:pPr>
      <w:spacing w:line="240" w:lineRule="exact"/>
      <w:jc w:val="right"/>
    </w:pPr>
    <w:rPr>
      <w:sz w:val="16"/>
      <w:szCs w:val="16"/>
    </w:rPr>
  </w:style>
  <w:style w:type="paragraph" w:customStyle="1" w:styleId="WitregelW1">
    <w:name w:val="Witregel W1"/>
    <w:next w:val="Normal"/>
    <w:pPr>
      <w:spacing w:line="90" w:lineRule="exact"/>
    </w:pPr>
    <w:rPr>
      <w:rFonts w:ascii="Verdana" w:hAnsi="Verdana"/>
      <w:color w:val="000000"/>
      <w:sz w:val="9"/>
      <w:szCs w:val="9"/>
    </w:rPr>
  </w:style>
  <w:style w:type="paragraph" w:customStyle="1" w:styleId="WitregelW1bodytekst">
    <w:name w:val="Witregel W1 (bodytekst)"/>
    <w:next w:val="Normal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WitregelW2">
    <w:name w:val="Witregel W2"/>
    <w:next w:val="Normal"/>
    <w:pPr>
      <w:spacing w:line="270" w:lineRule="exact"/>
    </w:pPr>
    <w:rPr>
      <w:rFonts w:ascii="Verdana" w:hAnsi="Verdana"/>
      <w:color w:val="000000"/>
      <w:sz w:val="27"/>
      <w:szCs w:val="27"/>
    </w:rPr>
  </w:style>
  <w:style w:type="paragraph" w:customStyle="1" w:styleId="Witregel1pt">
    <w:name w:val="Witregel_1pt"/>
    <w:basedOn w:val="Normal"/>
    <w:next w:val="Normal"/>
    <w:pPr>
      <w:spacing w:line="240" w:lineRule="exact"/>
    </w:pPr>
    <w:rPr>
      <w:sz w:val="2"/>
      <w:szCs w:val="2"/>
    </w:rPr>
  </w:style>
  <w:style w:type="paragraph" w:customStyle="1" w:styleId="Zendbriefstandaard">
    <w:name w:val="Zendbrief standaard"/>
    <w:basedOn w:val="Normal"/>
    <w:next w:val="Normal"/>
    <w:pPr>
      <w:spacing w:before="100" w:after="240" w:line="240" w:lineRule="exact"/>
    </w:pPr>
  </w:style>
  <w:style w:type="paragraph" w:styleId="Header">
    <w:name w:val="header"/>
    <w:basedOn w:val="Normal"/>
    <w:link w:val="HeaderChar"/>
    <w:uiPriority w:val="99"/>
    <w:unhideWhenUsed/>
    <w:rsid w:val="0073119C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119C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3119C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119C"/>
    <w:rPr>
      <w:rFonts w:ascii="Verdana" w:hAnsi="Verdana"/>
      <w:color w:val="000000"/>
      <w:sz w:val="18"/>
      <w:szCs w:val="18"/>
    </w:rPr>
  </w:style>
  <w:style w:type="paragraph" w:customStyle="1" w:styleId="Standaardcursief0">
    <w:name w:val="Standaard cursief"/>
    <w:basedOn w:val="Normal"/>
    <w:next w:val="Normal"/>
    <w:qFormat/>
    <w:rsid w:val="0073119C"/>
    <w:rPr>
      <w:i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3119C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3119C"/>
    <w:rPr>
      <w:rFonts w:ascii="Verdana" w:hAnsi="Verdana"/>
      <w:color w:val="000000"/>
    </w:rPr>
  </w:style>
  <w:style w:type="character" w:styleId="FootnoteReference">
    <w:name w:val="footnote reference"/>
    <w:basedOn w:val="DefaultParagraphFont"/>
    <w:uiPriority w:val="99"/>
    <w:semiHidden/>
    <w:unhideWhenUsed/>
    <w:rsid w:val="0073119C"/>
    <w:rPr>
      <w:vertAlign w:val="superscript"/>
    </w:rPr>
  </w:style>
  <w:style w:type="paragraph" w:styleId="Revision">
    <w:name w:val="Revision"/>
    <w:hidden/>
    <w:uiPriority w:val="99"/>
    <w:semiHidden/>
    <w:rsid w:val="00F02E53"/>
    <w:pPr>
      <w:autoSpaceDN/>
      <w:textAlignment w:val="auto"/>
    </w:pPr>
    <w:rPr>
      <w:rFonts w:ascii="Verdana" w:hAnsi="Verdana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36D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36D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36D3D"/>
    <w:rPr>
      <w:rFonts w:ascii="Verdana" w:hAnsi="Verdana"/>
      <w:color w:val="00000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6D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6D3D"/>
    <w:rPr>
      <w:rFonts w:ascii="Verdana" w:hAnsi="Verdana"/>
      <w:b/>
      <w:bCs/>
      <w:color w:val="000000"/>
    </w:rPr>
  </w:style>
  <w:style w:type="paragraph" w:styleId="ListParagraph">
    <w:name w:val="List Paragraph"/>
    <w:basedOn w:val="Normal"/>
    <w:uiPriority w:val="34"/>
    <w:semiHidden/>
    <w:rsid w:val="000D69C8"/>
    <w:pPr>
      <w:ind w:left="720"/>
      <w:contextualSpacing/>
    </w:pPr>
  </w:style>
  <w:style w:type="paragraph" w:customStyle="1" w:styleId="Default">
    <w:name w:val="Default"/>
    <w:rsid w:val="001F0171"/>
    <w:pPr>
      <w:autoSpaceDE w:val="0"/>
      <w:adjustRightInd w:val="0"/>
      <w:textAlignment w:val="auto"/>
    </w:pPr>
    <w:rPr>
      <w:rFonts w:ascii="Arial" w:hAnsi="Arial" w:cs="Arial"/>
      <w:color w:val="000000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06DE3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D91D03"/>
    <w:pPr>
      <w:numPr>
        <w:numId w:val="4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2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7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983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400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516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88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9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7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0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webSetting" Target="webSettings0.xml" Id="rId22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144</ap:Words>
  <ap:Characters>825</ap:Characters>
  <ap:DocSecurity>0</ap:DocSecurity>
  <ap:Lines>6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Parlement - 22e voortgangsrapportage ERTMS</vt:lpstr>
    </vt:vector>
  </ap:TitlesOfParts>
  <ap:LinksUpToDate>false</ap:LinksUpToDate>
  <ap:CharactersWithSpaces>968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2026-09-30T16:50:00.0000000Z</dcterms:created>
  <dcterms:modified xsi:type="dcterms:W3CDTF">2026-09-30T16:50:00.0000000Z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Parlement - 22e voortgangsrapportage ERTMS</vt:lpwstr>
  </property>
  <property fmtid="{D5CDD505-2E9C-101B-9397-08002B2CF9AE}" pid="5" name="Publicatiedatum">
    <vt:lpwstr/>
  </property>
  <property fmtid="{D5CDD505-2E9C-101B-9397-08002B2CF9AE}" pid="6" name="Verantwoordelijke organisatie">
    <vt:lpwstr>Dir.Openbaar Vervoer en Spoor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De voorzitter van de Tweede Kamer_x000d_der Staten-Generaal_x000d_Postbus 20018_x000d_2500 EA  DEN HAAG</vt:lpwstr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P.W. Ingenpass</vt:lpwstr>
  </property>
  <property fmtid="{D5CDD505-2E9C-101B-9397-08002B2CF9AE}" pid="14" name="Opgesteld door, Telefoonnummer">
    <vt:lpwstr/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DocGen_Brief_nl_NL</vt:lpwstr>
  </property>
  <property fmtid="{D5CDD505-2E9C-101B-9397-08002B2CF9AE}" pid="29" name="MSIP_Label_f5339f15-c483-4670-87f9-f365ba551dce_Enabled">
    <vt:lpwstr>true</vt:lpwstr>
  </property>
  <property fmtid="{D5CDD505-2E9C-101B-9397-08002B2CF9AE}" pid="30" name="MSIP_Label_f5339f15-c483-4670-87f9-f365ba551dce_SetDate">
    <vt:lpwstr>2026-03-27T07:37:44Z</vt:lpwstr>
  </property>
  <property fmtid="{D5CDD505-2E9C-101B-9397-08002B2CF9AE}" pid="31" name="MSIP_Label_f5339f15-c483-4670-87f9-f365ba551dce_Method">
    <vt:lpwstr>Standard</vt:lpwstr>
  </property>
  <property fmtid="{D5CDD505-2E9C-101B-9397-08002B2CF9AE}" pid="32" name="MSIP_Label_f5339f15-c483-4670-87f9-f365ba551dce_Name">
    <vt:lpwstr>FIN-IRF-Dep. V.</vt:lpwstr>
  </property>
  <property fmtid="{D5CDD505-2E9C-101B-9397-08002B2CF9AE}" pid="33" name="MSIP_Label_f5339f15-c483-4670-87f9-f365ba551dce_SiteId">
    <vt:lpwstr>84712536-f524-40a0-913b-5d25ba502732</vt:lpwstr>
  </property>
  <property fmtid="{D5CDD505-2E9C-101B-9397-08002B2CF9AE}" pid="34" name="MSIP_Label_f5339f15-c483-4670-87f9-f365ba551dce_ActionId">
    <vt:lpwstr>5feee620-2614-4146-8490-4ffee4b848d1</vt:lpwstr>
  </property>
  <property fmtid="{D5CDD505-2E9C-101B-9397-08002B2CF9AE}" pid="35" name="MSIP_Label_f5339f15-c483-4670-87f9-f365ba551dce_ContentBits">
    <vt:lpwstr>0</vt:lpwstr>
  </property>
  <property fmtid="{D5CDD505-2E9C-101B-9397-08002B2CF9AE}" pid="36" name="MSIP_Label_f5339f15-c483-4670-87f9-f365ba551dce_Tag">
    <vt:lpwstr>10, 3, 0, 1</vt:lpwstr>
  </property>
</Properties>
</file>