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27FFFE3" w14:textId="77777777">
        <w:tc>
          <w:tcPr>
            <w:tcW w:w="6379" w:type="dxa"/>
            <w:gridSpan w:val="2"/>
            <w:tcBorders>
              <w:top w:val="nil"/>
              <w:left w:val="nil"/>
              <w:bottom w:val="nil"/>
              <w:right w:val="nil"/>
            </w:tcBorders>
            <w:vAlign w:val="center"/>
          </w:tcPr>
          <w:p w:rsidR="004330ED" w:rsidP="00EA1CE4" w:rsidRDefault="004330ED" w14:paraId="66C1ADE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F386B7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1AB2ED" w14:textId="77777777">
        <w:trPr>
          <w:cantSplit/>
        </w:trPr>
        <w:tc>
          <w:tcPr>
            <w:tcW w:w="10348" w:type="dxa"/>
            <w:gridSpan w:val="3"/>
            <w:tcBorders>
              <w:top w:val="single" w:color="auto" w:sz="4" w:space="0"/>
              <w:left w:val="nil"/>
              <w:bottom w:val="nil"/>
              <w:right w:val="nil"/>
            </w:tcBorders>
          </w:tcPr>
          <w:p w:rsidR="004330ED" w:rsidP="004A1E29" w:rsidRDefault="004330ED" w14:paraId="238875C4" w14:textId="23C604C8">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760103">
              <w:rPr>
                <w:rFonts w:ascii="Times New Roman" w:hAnsi="Times New Roman"/>
                <w:b w:val="0"/>
              </w:rPr>
              <w:t>6</w:t>
            </w:r>
            <w:r w:rsidRPr="00E908D7" w:rsidR="00E908D7">
              <w:rPr>
                <w:rFonts w:ascii="Times New Roman" w:hAnsi="Times New Roman"/>
                <w:b w:val="0"/>
              </w:rPr>
              <w:t>-202</w:t>
            </w:r>
            <w:r w:rsidR="00760103">
              <w:rPr>
                <w:rFonts w:ascii="Times New Roman" w:hAnsi="Times New Roman"/>
                <w:b w:val="0"/>
              </w:rPr>
              <w:t>7</w:t>
            </w:r>
          </w:p>
        </w:tc>
      </w:tr>
      <w:tr w:rsidR="004330ED" w:rsidTr="00EA1CE4" w14:paraId="6C3E72E5" w14:textId="77777777">
        <w:trPr>
          <w:cantSplit/>
        </w:trPr>
        <w:tc>
          <w:tcPr>
            <w:tcW w:w="10348" w:type="dxa"/>
            <w:gridSpan w:val="3"/>
            <w:tcBorders>
              <w:top w:val="nil"/>
              <w:left w:val="nil"/>
              <w:bottom w:val="nil"/>
              <w:right w:val="nil"/>
            </w:tcBorders>
          </w:tcPr>
          <w:p w:rsidR="004330ED" w:rsidP="00BF623B" w:rsidRDefault="004330ED" w14:paraId="2C4EF5F5" w14:textId="77777777">
            <w:pPr>
              <w:pStyle w:val="Amendement"/>
              <w:tabs>
                <w:tab w:val="clear" w:pos="3310"/>
                <w:tab w:val="clear" w:pos="3600"/>
              </w:tabs>
              <w:rPr>
                <w:rFonts w:ascii="Times New Roman" w:hAnsi="Times New Roman"/>
                <w:b w:val="0"/>
              </w:rPr>
            </w:pPr>
          </w:p>
        </w:tc>
      </w:tr>
      <w:tr w:rsidR="004330ED" w:rsidTr="00EA1CE4" w14:paraId="2530B2B3" w14:textId="77777777">
        <w:trPr>
          <w:cantSplit/>
        </w:trPr>
        <w:tc>
          <w:tcPr>
            <w:tcW w:w="10348" w:type="dxa"/>
            <w:gridSpan w:val="3"/>
            <w:tcBorders>
              <w:top w:val="nil"/>
              <w:left w:val="nil"/>
              <w:bottom w:val="single" w:color="auto" w:sz="4" w:space="0"/>
              <w:right w:val="nil"/>
            </w:tcBorders>
          </w:tcPr>
          <w:p w:rsidR="004330ED" w:rsidP="00BF623B" w:rsidRDefault="004330ED" w14:paraId="32CAB28E" w14:textId="77777777">
            <w:pPr>
              <w:pStyle w:val="Amendement"/>
              <w:tabs>
                <w:tab w:val="clear" w:pos="3310"/>
                <w:tab w:val="clear" w:pos="3600"/>
              </w:tabs>
              <w:rPr>
                <w:rFonts w:ascii="Times New Roman" w:hAnsi="Times New Roman"/>
              </w:rPr>
            </w:pPr>
          </w:p>
        </w:tc>
      </w:tr>
      <w:tr w:rsidR="004330ED" w:rsidTr="00EA1CE4" w14:paraId="3585F9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84450F2"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FE23E89" w14:textId="77777777">
            <w:pPr>
              <w:suppressAutoHyphens/>
              <w:ind w:left="-70"/>
              <w:rPr>
                <w:b/>
              </w:rPr>
            </w:pPr>
          </w:p>
        </w:tc>
      </w:tr>
      <w:tr w:rsidR="003C21AC" w:rsidTr="00EA1CE4" w14:paraId="55C0C2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F3D9A" w14:paraId="6FCD9DEA" w14:textId="681BEECC">
            <w:pPr>
              <w:pStyle w:val="Amendement"/>
              <w:tabs>
                <w:tab w:val="clear" w:pos="3310"/>
                <w:tab w:val="clear" w:pos="3600"/>
              </w:tabs>
              <w:rPr>
                <w:rFonts w:ascii="Times New Roman" w:hAnsi="Times New Roman"/>
              </w:rPr>
            </w:pPr>
            <w:r>
              <w:rPr>
                <w:rFonts w:ascii="Times New Roman" w:hAnsi="Times New Roman"/>
              </w:rPr>
              <w:t>36 976</w:t>
            </w:r>
          </w:p>
        </w:tc>
        <w:tc>
          <w:tcPr>
            <w:tcW w:w="7371" w:type="dxa"/>
            <w:gridSpan w:val="2"/>
          </w:tcPr>
          <w:p w:rsidRPr="009F3D9A" w:rsidR="003C21AC" w:rsidP="009F3D9A" w:rsidRDefault="009F3D9A" w14:paraId="3E3015CA" w14:textId="6B0BDE68">
            <w:pPr>
              <w:rPr>
                <w:b/>
                <w:bCs/>
              </w:rPr>
            </w:pPr>
            <w:r w:rsidRPr="009F3D9A">
              <w:rPr>
                <w:b/>
                <w:bCs/>
              </w:rPr>
              <w:t>Regels over de marktordening van het aanbod van voorzieningen op verzorgingsplaatsen (Wet voorzieningen verzorgingsplaatsen)</w:t>
            </w:r>
          </w:p>
        </w:tc>
      </w:tr>
      <w:tr w:rsidR="003C21AC" w:rsidTr="00EA1CE4" w14:paraId="2AD3CC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F0297B9" w14:textId="77777777">
            <w:pPr>
              <w:pStyle w:val="Amendement"/>
              <w:tabs>
                <w:tab w:val="clear" w:pos="3310"/>
                <w:tab w:val="clear" w:pos="3600"/>
              </w:tabs>
              <w:rPr>
                <w:rFonts w:ascii="Times New Roman" w:hAnsi="Times New Roman"/>
              </w:rPr>
            </w:pPr>
          </w:p>
        </w:tc>
        <w:tc>
          <w:tcPr>
            <w:tcW w:w="7371" w:type="dxa"/>
            <w:gridSpan w:val="2"/>
          </w:tcPr>
          <w:p w:rsidRPr="00783215" w:rsidR="003C21AC" w:rsidP="009F3D9A" w:rsidRDefault="003C21AC" w14:paraId="018372B2" w14:textId="77777777">
            <w:pPr>
              <w:pStyle w:val="Amendement"/>
              <w:tabs>
                <w:tab w:val="clear" w:pos="3310"/>
                <w:tab w:val="clear" w:pos="3600"/>
              </w:tabs>
              <w:rPr>
                <w:rFonts w:ascii="Times New Roman" w:hAnsi="Times New Roman"/>
              </w:rPr>
            </w:pPr>
          </w:p>
        </w:tc>
      </w:tr>
      <w:tr w:rsidR="003C21AC" w:rsidTr="00EA1CE4" w14:paraId="42155F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A46758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C1739E9" w14:textId="77777777">
            <w:pPr>
              <w:pStyle w:val="Amendement"/>
              <w:tabs>
                <w:tab w:val="clear" w:pos="3310"/>
                <w:tab w:val="clear" w:pos="3600"/>
              </w:tabs>
              <w:ind w:left="-70"/>
              <w:rPr>
                <w:rFonts w:ascii="Times New Roman" w:hAnsi="Times New Roman"/>
              </w:rPr>
            </w:pPr>
          </w:p>
        </w:tc>
      </w:tr>
      <w:tr w:rsidR="003C21AC" w:rsidTr="00EA1CE4" w14:paraId="21E97C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8FE5888" w14:textId="1658DE0E">
            <w:pPr>
              <w:pStyle w:val="Amendement"/>
              <w:tabs>
                <w:tab w:val="clear" w:pos="3310"/>
                <w:tab w:val="clear" w:pos="3600"/>
              </w:tabs>
              <w:rPr>
                <w:rFonts w:ascii="Times New Roman" w:hAnsi="Times New Roman"/>
              </w:rPr>
            </w:pPr>
            <w:r w:rsidRPr="00C035D4">
              <w:rPr>
                <w:rFonts w:ascii="Times New Roman" w:hAnsi="Times New Roman"/>
              </w:rPr>
              <w:t xml:space="preserve">Nr. </w:t>
            </w:r>
            <w:r w:rsidR="001E07BB">
              <w:rPr>
                <w:rFonts w:ascii="Times New Roman" w:hAnsi="Times New Roman"/>
                <w:caps/>
              </w:rPr>
              <w:t>6</w:t>
            </w:r>
          </w:p>
        </w:tc>
        <w:tc>
          <w:tcPr>
            <w:tcW w:w="7371" w:type="dxa"/>
            <w:gridSpan w:val="2"/>
          </w:tcPr>
          <w:p w:rsidRPr="00C035D4" w:rsidR="003C21AC" w:rsidP="006E0971" w:rsidRDefault="003C21AC" w14:paraId="60972814" w14:textId="5BCD90D9">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F3D9A">
              <w:rPr>
                <w:rFonts w:ascii="Times New Roman" w:hAnsi="Times New Roman"/>
                <w:caps/>
              </w:rPr>
              <w:t>Heutink</w:t>
            </w:r>
          </w:p>
        </w:tc>
      </w:tr>
      <w:tr w:rsidR="003C21AC" w:rsidTr="00EA1CE4" w14:paraId="652624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566AAA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EACC59F" w14:textId="2D8EB93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20046">
              <w:rPr>
                <w:rFonts w:ascii="Times New Roman" w:hAnsi="Times New Roman"/>
                <w:b w:val="0"/>
              </w:rPr>
              <w:t>30 september 2026</w:t>
            </w:r>
          </w:p>
        </w:tc>
      </w:tr>
      <w:tr w:rsidR="00B01BA6" w:rsidTr="00EA1CE4" w14:paraId="75882D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345B94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4E16263" w14:textId="77777777">
            <w:pPr>
              <w:pStyle w:val="Amendement"/>
              <w:tabs>
                <w:tab w:val="clear" w:pos="3310"/>
                <w:tab w:val="clear" w:pos="3600"/>
              </w:tabs>
              <w:ind w:left="-70"/>
              <w:rPr>
                <w:rFonts w:ascii="Times New Roman" w:hAnsi="Times New Roman"/>
                <w:b w:val="0"/>
              </w:rPr>
            </w:pPr>
          </w:p>
        </w:tc>
      </w:tr>
      <w:tr w:rsidRPr="00EA69AC" w:rsidR="00B01BA6" w:rsidTr="00EA1CE4" w14:paraId="6CD937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4347E2D" w14:textId="77777777">
            <w:pPr>
              <w:ind w:firstLine="284"/>
            </w:pPr>
            <w:r w:rsidRPr="00EA69AC">
              <w:t>De ondergetekende stelt het volgende amendement voor:</w:t>
            </w:r>
          </w:p>
        </w:tc>
      </w:tr>
    </w:tbl>
    <w:p w:rsidR="00BB1394" w:rsidP="00BB1394" w:rsidRDefault="00BB1394" w14:paraId="4AE843A5" w14:textId="77777777"/>
    <w:p w:rsidR="00BB1394" w:rsidP="00BB1394" w:rsidRDefault="00BB1394" w14:paraId="61CB4167" w14:textId="5D8C2D6A">
      <w:r>
        <w:t>I</w:t>
      </w:r>
    </w:p>
    <w:p w:rsidR="00BB1394" w:rsidP="00BB1394" w:rsidRDefault="00BB1394" w14:paraId="4804A20A" w14:textId="77777777"/>
    <w:p w:rsidR="00CA7958" w:rsidP="008F6EE6" w:rsidRDefault="00B70B94" w14:paraId="28D65585" w14:textId="2BA83315">
      <w:pPr>
        <w:ind w:firstLine="284"/>
      </w:pPr>
      <w:r>
        <w:t>A</w:t>
      </w:r>
      <w:r w:rsidR="00373DBF">
        <w:t>rtikel 4.1</w:t>
      </w:r>
      <w:r>
        <w:t xml:space="preserve"> wordt als volgt gewijzigd:</w:t>
      </w:r>
    </w:p>
    <w:p w:rsidR="00B70B94" w:rsidP="00B70B94" w:rsidRDefault="00B70B94" w14:paraId="12AA7EF9" w14:textId="77777777">
      <w:pPr>
        <w:ind w:left="284" w:firstLine="1"/>
      </w:pPr>
    </w:p>
    <w:p w:rsidR="00B70B94" w:rsidP="003A3B76" w:rsidRDefault="003A3B76" w14:paraId="7066165E" w14:textId="05770819">
      <w:pPr>
        <w:ind w:firstLine="284"/>
      </w:pPr>
      <w:r>
        <w:t xml:space="preserve">1. </w:t>
      </w:r>
      <w:r w:rsidR="007F785C">
        <w:t>Aa</w:t>
      </w:r>
      <w:r w:rsidR="00B70B94">
        <w:t>n het tweede lid</w:t>
      </w:r>
      <w:r w:rsidR="007F785C">
        <w:t xml:space="preserve"> wordt toegevoegd “en over de eisen </w:t>
      </w:r>
      <w:r w:rsidR="00171834">
        <w:t xml:space="preserve">ten aanzien van de kwaliteit </w:t>
      </w:r>
      <w:r w:rsidR="001C55B2">
        <w:t xml:space="preserve">van een weggebonden voorziening </w:t>
      </w:r>
      <w:r w:rsidR="007F785C">
        <w:t xml:space="preserve">die </w:t>
      </w:r>
      <w:r w:rsidR="00060BD9">
        <w:t xml:space="preserve">een vergunninghouder </w:t>
      </w:r>
      <w:r w:rsidR="00961549">
        <w:t>ten minste dient te waarborgen”</w:t>
      </w:r>
      <w:r w:rsidR="00294695">
        <w:t>.</w:t>
      </w:r>
    </w:p>
    <w:p w:rsidR="00E3436F" w:rsidP="003A3B76" w:rsidRDefault="00E3436F" w14:paraId="47571393" w14:textId="77777777">
      <w:pPr>
        <w:ind w:firstLine="284"/>
      </w:pPr>
    </w:p>
    <w:p w:rsidR="00E3436F" w:rsidP="003A3B76" w:rsidRDefault="00E3436F" w14:paraId="1E0B3E82" w14:textId="1D3310A2">
      <w:pPr>
        <w:ind w:firstLine="284"/>
      </w:pPr>
      <w:r>
        <w:t xml:space="preserve">2. Aan het derde lid, onderdeel b, wordt </w:t>
      </w:r>
      <w:r w:rsidR="0015473F">
        <w:t xml:space="preserve">toegevoegd “, waaronder </w:t>
      </w:r>
      <w:r w:rsidR="00171834">
        <w:t xml:space="preserve">de </w:t>
      </w:r>
      <w:r w:rsidR="0015473F">
        <w:t>eisen</w:t>
      </w:r>
      <w:r w:rsidR="00171834">
        <w:t xml:space="preserve"> ten aanzien van de kwaliteit, als bedoeld in het tweede lid</w:t>
      </w:r>
      <w:r w:rsidR="00AC6A0A">
        <w:t>”.</w:t>
      </w:r>
    </w:p>
    <w:p w:rsidR="00373DBF" w:rsidP="00D774B3" w:rsidRDefault="00373DBF" w14:paraId="1B2D8981" w14:textId="77777777"/>
    <w:p w:rsidR="00BB1394" w:rsidP="00D774B3" w:rsidRDefault="00BB1394" w14:paraId="7C75B750" w14:textId="4097AF02">
      <w:r>
        <w:t>II</w:t>
      </w:r>
    </w:p>
    <w:p w:rsidR="00BB1394" w:rsidP="00D774B3" w:rsidRDefault="00BB1394" w14:paraId="180FD53A" w14:textId="77777777"/>
    <w:p w:rsidR="002B28EA" w:rsidP="00D774B3" w:rsidRDefault="00BB1394" w14:paraId="52E2CD91" w14:textId="77777777">
      <w:r>
        <w:tab/>
      </w:r>
      <w:r w:rsidR="002B28EA">
        <w:t>Na</w:t>
      </w:r>
      <w:r>
        <w:t xml:space="preserve"> artikel 4.9</w:t>
      </w:r>
      <w:r w:rsidR="0008479B">
        <w:t xml:space="preserve">, eerste lid, wordt </w:t>
      </w:r>
      <w:r w:rsidR="005F4A20">
        <w:t xml:space="preserve">een </w:t>
      </w:r>
      <w:r w:rsidR="002B28EA">
        <w:t>lid ingevoegd, luidende:</w:t>
      </w:r>
    </w:p>
    <w:p w:rsidR="00BB1394" w:rsidP="008F6EE6" w:rsidRDefault="002B28EA" w14:paraId="341531E6" w14:textId="6E0F449A">
      <w:pPr>
        <w:ind w:firstLine="284"/>
      </w:pPr>
      <w:r>
        <w:t xml:space="preserve">1a. </w:t>
      </w:r>
      <w:r w:rsidR="005F4A20">
        <w:t xml:space="preserve">Bij </w:t>
      </w:r>
      <w:r w:rsidR="00313A00">
        <w:t>regeling van Onze Minister</w:t>
      </w:r>
      <w:r w:rsidR="00663FB8">
        <w:t>, handelende</w:t>
      </w:r>
      <w:r w:rsidR="00D14CE7">
        <w:t xml:space="preserve"> </w:t>
      </w:r>
      <w:r w:rsidR="00200441">
        <w:t>in overeenstemming met Onze Minister van Volkshuisvesting en Ruimtelijke Ordening</w:t>
      </w:r>
      <w:r w:rsidR="00D14CE7">
        <w:t>,</w:t>
      </w:r>
      <w:r w:rsidR="00200441">
        <w:t xml:space="preserve"> </w:t>
      </w:r>
      <w:r w:rsidR="00482441">
        <w:t>k</w:t>
      </w:r>
      <w:r w:rsidR="008C4980">
        <w:t xml:space="preserve">an worden bepaald dat </w:t>
      </w:r>
      <w:r w:rsidR="00482441">
        <w:t xml:space="preserve">eisen </w:t>
      </w:r>
      <w:r w:rsidR="00687D74">
        <w:t>ten aanzien van de kwaliteit die een vergunninghouder ten minste dient te waarborgen</w:t>
      </w:r>
      <w:r w:rsidR="00CB1D6E">
        <w:t xml:space="preserve">, als bedoeld in artikel 4.1, </w:t>
      </w:r>
      <w:r w:rsidR="001F3350">
        <w:t>tweede lid en derde lid, onderdeel b</w:t>
      </w:r>
      <w:r w:rsidR="00DA2C24">
        <w:t xml:space="preserve">, van overeenkomstige toepassing zijn </w:t>
      </w:r>
      <w:r w:rsidR="004F4A18">
        <w:t>op</w:t>
      </w:r>
      <w:r w:rsidR="00DA2C24">
        <w:t xml:space="preserve"> een </w:t>
      </w:r>
      <w:r w:rsidR="0039585B">
        <w:t xml:space="preserve">veiling </w:t>
      </w:r>
      <w:r w:rsidRPr="0039585B" w:rsidR="0039585B">
        <w:t>als bedoeld in artikel 5 van de Wet tot veiling van bepaalde verkooppunten van motorbrandstoffen</w:t>
      </w:r>
      <w:r w:rsidR="004C4813">
        <w:t>.</w:t>
      </w:r>
    </w:p>
    <w:p w:rsidR="00BB1394" w:rsidP="00D774B3" w:rsidRDefault="00BB1394" w14:paraId="59E13C20" w14:textId="77777777"/>
    <w:p w:rsidRPr="00EA69AC" w:rsidR="003C21AC" w:rsidP="00EA1CE4" w:rsidRDefault="003C21AC" w14:paraId="652D6C28" w14:textId="6C0EB517">
      <w:pPr>
        <w:rPr>
          <w:b/>
        </w:rPr>
      </w:pPr>
      <w:r w:rsidRPr="00EA69AC">
        <w:rPr>
          <w:b/>
        </w:rPr>
        <w:t>Toelichting</w:t>
      </w:r>
    </w:p>
    <w:p w:rsidRPr="00EA69AC" w:rsidR="003C21AC" w:rsidP="00BF623B" w:rsidRDefault="003C21AC" w14:paraId="1A9B3890" w14:textId="77777777"/>
    <w:p w:rsidRPr="00D825F4" w:rsidR="00465DA7" w:rsidP="00465DA7" w:rsidRDefault="00465DA7" w14:paraId="4C47B7DF" w14:textId="6E28B0F2">
      <w:r w:rsidRPr="00D825F4">
        <w:t xml:space="preserve">De verzorgingsplaatsen in Nederland zijn van een goed kwaliteitsniveau en dat moet behouden blijven. Dit amendement strekt ertoe te waarborgen dat ook onder het nieuwe stelsel op de verzorgingsplaatsen een voldoende kwaliteitsniveau van voorzieningen behouden blijft. Het amendement verplicht de regering om bij </w:t>
      </w:r>
      <w:r w:rsidR="006D68AF">
        <w:t>ministeriële regeling</w:t>
      </w:r>
      <w:r w:rsidRPr="00D825F4">
        <w:t xml:space="preserve"> kwaliteitseisen </w:t>
      </w:r>
      <w:r w:rsidR="00E62A4A">
        <w:t>voor laadstations en gemakswinkels</w:t>
      </w:r>
      <w:r w:rsidRPr="00D825F4" w:rsidR="00E62A4A">
        <w:t xml:space="preserve"> </w:t>
      </w:r>
      <w:r w:rsidRPr="00D825F4">
        <w:t xml:space="preserve">vast te stellen waaraan de exploitatie van voorzieningen op verzorgingsplaatsen ten minste moet voldoen. Daarbovenop strekt dit amendement ertoe om </w:t>
      </w:r>
      <w:r w:rsidR="00F16FB2">
        <w:t xml:space="preserve">via de voorgestelde aanpassing van artikel 4.9 </w:t>
      </w:r>
      <w:r w:rsidRPr="00D825F4">
        <w:t xml:space="preserve">de regering te verplichten </w:t>
      </w:r>
      <w:r w:rsidR="00071EFF">
        <w:t xml:space="preserve">ook </w:t>
      </w:r>
      <w:r w:rsidRPr="00D825F4">
        <w:t xml:space="preserve">kwaliteitseisen op te stellen voor de exploitatie van het tankstation en onder te brengen in de daarvoor bedoelde </w:t>
      </w:r>
      <w:r w:rsidR="00B30EC1">
        <w:t>r</w:t>
      </w:r>
      <w:r w:rsidRPr="00D825F4">
        <w:t xml:space="preserve">egeling. </w:t>
      </w:r>
    </w:p>
    <w:p w:rsidR="0040452A" w:rsidP="00465DA7" w:rsidRDefault="0040452A" w14:paraId="133B624A" w14:textId="77777777"/>
    <w:p w:rsidRPr="00D825F4" w:rsidR="00465DA7" w:rsidP="00465DA7" w:rsidRDefault="00465DA7" w14:paraId="7665D5A7" w14:textId="2B8E756B">
      <w:r w:rsidRPr="00D825F4">
        <w:t>Het wetsvoorstel stelt een systeem voor waarbij exploitatievergunningen door middel van een veiling worden verdeeld. Daarbij wordt de vergunning in beginsel verleend aan de hoogste financiële bieder. De indiener acht het van belang dat deze wijze van verdeling niet leidt tot verschraling van het voorzieningenniveau op verzorgingsplaatsen en niet leidt tot verschraling van de kwaliteit van de geëxploiteerde brandstofverkooppunten. Daarmee verlegt de indiener de lat en is niet enkel de hoogste bieding leidend bij het vergeven van een vergunning, maar worden voor zowel de verzorgingsplaats als geheel, als voor de geëxploiteerde brandstofverkooppunten als deel kwaliteitseisen toegevoegd.</w:t>
      </w:r>
    </w:p>
    <w:p w:rsidR="00465DA7" w:rsidP="00896C3C" w:rsidRDefault="00465DA7" w14:paraId="1DDF7D6E" w14:textId="77777777"/>
    <w:p w:rsidR="00465DA7" w:rsidP="00896C3C" w:rsidRDefault="00465DA7" w14:paraId="25EE7BBB" w14:textId="77777777"/>
    <w:p w:rsidRPr="00625833" w:rsidR="002C57A3" w:rsidP="00465DA7" w:rsidRDefault="009F3D9A" w14:paraId="1274073E" w14:textId="109C73B3">
      <w:pPr>
        <w:rPr>
          <w:color w:val="FF0000"/>
        </w:rPr>
      </w:pPr>
      <w:r>
        <w:t>Heutink</w:t>
      </w:r>
      <w:r w:rsidR="005A15EA">
        <w:br/>
      </w:r>
      <w:r w:rsidR="005A15EA">
        <w:br/>
      </w:r>
    </w:p>
    <w:sectPr w:rsidRPr="00625833" w:rsidR="002C57A3"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74AE" w14:textId="77777777" w:rsidR="00C75343" w:rsidRDefault="00C75343">
      <w:pPr>
        <w:spacing w:line="20" w:lineRule="exact"/>
      </w:pPr>
    </w:p>
  </w:endnote>
  <w:endnote w:type="continuationSeparator" w:id="0">
    <w:p w14:paraId="1AA5BF91" w14:textId="77777777" w:rsidR="00C75343" w:rsidRDefault="00C75343">
      <w:pPr>
        <w:pStyle w:val="Amendement"/>
      </w:pPr>
      <w:r>
        <w:rPr>
          <w:b w:val="0"/>
        </w:rPr>
        <w:t xml:space="preserve"> </w:t>
      </w:r>
    </w:p>
  </w:endnote>
  <w:endnote w:type="continuationNotice" w:id="1">
    <w:p w14:paraId="5FFFE077" w14:textId="77777777" w:rsidR="00C75343" w:rsidRDefault="00C7534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CD18" w14:textId="77777777" w:rsidR="00C75343" w:rsidRDefault="00C75343">
      <w:pPr>
        <w:pStyle w:val="Amendement"/>
      </w:pPr>
      <w:r>
        <w:rPr>
          <w:b w:val="0"/>
        </w:rPr>
        <w:separator/>
      </w:r>
    </w:p>
  </w:footnote>
  <w:footnote w:type="continuationSeparator" w:id="0">
    <w:p w14:paraId="766EE822" w14:textId="77777777" w:rsidR="00C75343" w:rsidRDefault="00C75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B20CB"/>
    <w:multiLevelType w:val="multilevel"/>
    <w:tmpl w:val="A76C5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AC642D"/>
    <w:multiLevelType w:val="hybridMultilevel"/>
    <w:tmpl w:val="CA7683DC"/>
    <w:lvl w:ilvl="0" w:tplc="2BFA6034">
      <w:start w:val="1"/>
      <w:numFmt w:val="decimal"/>
      <w:lvlText w:val="%1."/>
      <w:lvlJc w:val="left"/>
      <w:pPr>
        <w:ind w:left="1020" w:hanging="360"/>
      </w:pPr>
    </w:lvl>
    <w:lvl w:ilvl="1" w:tplc="069CD4B6">
      <w:start w:val="1"/>
      <w:numFmt w:val="decimal"/>
      <w:lvlText w:val="%2."/>
      <w:lvlJc w:val="left"/>
      <w:pPr>
        <w:ind w:left="1020" w:hanging="360"/>
      </w:pPr>
    </w:lvl>
    <w:lvl w:ilvl="2" w:tplc="C06A2658">
      <w:start w:val="1"/>
      <w:numFmt w:val="decimal"/>
      <w:lvlText w:val="%3."/>
      <w:lvlJc w:val="left"/>
      <w:pPr>
        <w:ind w:left="1020" w:hanging="360"/>
      </w:pPr>
    </w:lvl>
    <w:lvl w:ilvl="3" w:tplc="56A2DC16">
      <w:start w:val="1"/>
      <w:numFmt w:val="decimal"/>
      <w:lvlText w:val="%4."/>
      <w:lvlJc w:val="left"/>
      <w:pPr>
        <w:ind w:left="1020" w:hanging="360"/>
      </w:pPr>
    </w:lvl>
    <w:lvl w:ilvl="4" w:tplc="B624096C">
      <w:start w:val="1"/>
      <w:numFmt w:val="decimal"/>
      <w:lvlText w:val="%5."/>
      <w:lvlJc w:val="left"/>
      <w:pPr>
        <w:ind w:left="1020" w:hanging="360"/>
      </w:pPr>
    </w:lvl>
    <w:lvl w:ilvl="5" w:tplc="C1B24400">
      <w:start w:val="1"/>
      <w:numFmt w:val="decimal"/>
      <w:lvlText w:val="%6."/>
      <w:lvlJc w:val="left"/>
      <w:pPr>
        <w:ind w:left="1020" w:hanging="360"/>
      </w:pPr>
    </w:lvl>
    <w:lvl w:ilvl="6" w:tplc="0EB0BB20">
      <w:start w:val="1"/>
      <w:numFmt w:val="decimal"/>
      <w:lvlText w:val="%7."/>
      <w:lvlJc w:val="left"/>
      <w:pPr>
        <w:ind w:left="1020" w:hanging="360"/>
      </w:pPr>
    </w:lvl>
    <w:lvl w:ilvl="7" w:tplc="5568CF7A">
      <w:start w:val="1"/>
      <w:numFmt w:val="decimal"/>
      <w:lvlText w:val="%8."/>
      <w:lvlJc w:val="left"/>
      <w:pPr>
        <w:ind w:left="1020" w:hanging="360"/>
      </w:pPr>
    </w:lvl>
    <w:lvl w:ilvl="8" w:tplc="28F0FF78">
      <w:start w:val="1"/>
      <w:numFmt w:val="decimal"/>
      <w:lvlText w:val="%9."/>
      <w:lvlJc w:val="left"/>
      <w:pPr>
        <w:ind w:left="1020" w:hanging="360"/>
      </w:pPr>
    </w:lvl>
  </w:abstractNum>
  <w:num w:numId="1" w16cid:durableId="307788520">
    <w:abstractNumId w:val="1"/>
  </w:num>
  <w:num w:numId="2" w16cid:durableId="78990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9A"/>
    <w:rsid w:val="00023272"/>
    <w:rsid w:val="00025224"/>
    <w:rsid w:val="00051CB0"/>
    <w:rsid w:val="00052244"/>
    <w:rsid w:val="00056652"/>
    <w:rsid w:val="00060BD9"/>
    <w:rsid w:val="00071D7C"/>
    <w:rsid w:val="00071EFF"/>
    <w:rsid w:val="0007471A"/>
    <w:rsid w:val="0008479B"/>
    <w:rsid w:val="000C7AD7"/>
    <w:rsid w:val="000D17BF"/>
    <w:rsid w:val="000D21E0"/>
    <w:rsid w:val="000D612F"/>
    <w:rsid w:val="0012351F"/>
    <w:rsid w:val="0012523E"/>
    <w:rsid w:val="00134663"/>
    <w:rsid w:val="0015473F"/>
    <w:rsid w:val="00157CAF"/>
    <w:rsid w:val="001656EE"/>
    <w:rsid w:val="0016653D"/>
    <w:rsid w:val="001702B8"/>
    <w:rsid w:val="00171834"/>
    <w:rsid w:val="001A6894"/>
    <w:rsid w:val="001C55B2"/>
    <w:rsid w:val="001D56AF"/>
    <w:rsid w:val="001E07BB"/>
    <w:rsid w:val="001E0E21"/>
    <w:rsid w:val="001F3350"/>
    <w:rsid w:val="00200441"/>
    <w:rsid w:val="00212E0A"/>
    <w:rsid w:val="002153B0"/>
    <w:rsid w:val="0021777F"/>
    <w:rsid w:val="00221E76"/>
    <w:rsid w:val="00234042"/>
    <w:rsid w:val="00236168"/>
    <w:rsid w:val="002417F1"/>
    <w:rsid w:val="00241DD0"/>
    <w:rsid w:val="002436C5"/>
    <w:rsid w:val="00245D4B"/>
    <w:rsid w:val="00294695"/>
    <w:rsid w:val="002A0713"/>
    <w:rsid w:val="002B28EA"/>
    <w:rsid w:val="002C57A3"/>
    <w:rsid w:val="002D07D8"/>
    <w:rsid w:val="002D6DCE"/>
    <w:rsid w:val="002F1BAB"/>
    <w:rsid w:val="002F3C25"/>
    <w:rsid w:val="0030728A"/>
    <w:rsid w:val="00313A00"/>
    <w:rsid w:val="00313F4D"/>
    <w:rsid w:val="00340DC8"/>
    <w:rsid w:val="00345C11"/>
    <w:rsid w:val="00352AF1"/>
    <w:rsid w:val="00354A09"/>
    <w:rsid w:val="00373DBF"/>
    <w:rsid w:val="00383440"/>
    <w:rsid w:val="003905CA"/>
    <w:rsid w:val="00395512"/>
    <w:rsid w:val="0039585B"/>
    <w:rsid w:val="003A3B76"/>
    <w:rsid w:val="003A4886"/>
    <w:rsid w:val="003C21AC"/>
    <w:rsid w:val="003C5218"/>
    <w:rsid w:val="003C74AE"/>
    <w:rsid w:val="003C7876"/>
    <w:rsid w:val="003E2308"/>
    <w:rsid w:val="003E2F98"/>
    <w:rsid w:val="003E432B"/>
    <w:rsid w:val="0040452A"/>
    <w:rsid w:val="00413B00"/>
    <w:rsid w:val="00422CCF"/>
    <w:rsid w:val="0042574B"/>
    <w:rsid w:val="0042707C"/>
    <w:rsid w:val="004330ED"/>
    <w:rsid w:val="004332C8"/>
    <w:rsid w:val="00465DA7"/>
    <w:rsid w:val="00481C91"/>
    <w:rsid w:val="00482441"/>
    <w:rsid w:val="004911E3"/>
    <w:rsid w:val="00497D57"/>
    <w:rsid w:val="004A13B6"/>
    <w:rsid w:val="004A1E29"/>
    <w:rsid w:val="004A6DF8"/>
    <w:rsid w:val="004A7DD4"/>
    <w:rsid w:val="004B50D8"/>
    <w:rsid w:val="004B5B90"/>
    <w:rsid w:val="004C28E5"/>
    <w:rsid w:val="004C3011"/>
    <w:rsid w:val="004C4813"/>
    <w:rsid w:val="004D1E3F"/>
    <w:rsid w:val="004D4FD0"/>
    <w:rsid w:val="004D777D"/>
    <w:rsid w:val="004E3F56"/>
    <w:rsid w:val="004F4A18"/>
    <w:rsid w:val="00501109"/>
    <w:rsid w:val="005143F5"/>
    <w:rsid w:val="00554BED"/>
    <w:rsid w:val="00555611"/>
    <w:rsid w:val="005703C9"/>
    <w:rsid w:val="00591FAF"/>
    <w:rsid w:val="00595E1E"/>
    <w:rsid w:val="00597703"/>
    <w:rsid w:val="005A15EA"/>
    <w:rsid w:val="005A6097"/>
    <w:rsid w:val="005B10D5"/>
    <w:rsid w:val="005B1DCC"/>
    <w:rsid w:val="005B5F2E"/>
    <w:rsid w:val="005B7323"/>
    <w:rsid w:val="005C25B9"/>
    <w:rsid w:val="005F4A20"/>
    <w:rsid w:val="00614159"/>
    <w:rsid w:val="00623429"/>
    <w:rsid w:val="00625833"/>
    <w:rsid w:val="006267E6"/>
    <w:rsid w:val="00631F87"/>
    <w:rsid w:val="0064076C"/>
    <w:rsid w:val="00645C60"/>
    <w:rsid w:val="006558D2"/>
    <w:rsid w:val="00663FB8"/>
    <w:rsid w:val="00670716"/>
    <w:rsid w:val="00672D25"/>
    <w:rsid w:val="0067373D"/>
    <w:rsid w:val="006738BC"/>
    <w:rsid w:val="006750BC"/>
    <w:rsid w:val="00677EF6"/>
    <w:rsid w:val="00687D74"/>
    <w:rsid w:val="006C2993"/>
    <w:rsid w:val="006D1A9B"/>
    <w:rsid w:val="006D3E69"/>
    <w:rsid w:val="006D422A"/>
    <w:rsid w:val="006D68AF"/>
    <w:rsid w:val="006E0971"/>
    <w:rsid w:val="00730632"/>
    <w:rsid w:val="00760103"/>
    <w:rsid w:val="007709F6"/>
    <w:rsid w:val="00774731"/>
    <w:rsid w:val="00783215"/>
    <w:rsid w:val="007965FC"/>
    <w:rsid w:val="007A3B97"/>
    <w:rsid w:val="007C68DB"/>
    <w:rsid w:val="007D15A7"/>
    <w:rsid w:val="007D2608"/>
    <w:rsid w:val="007F785C"/>
    <w:rsid w:val="007F7A59"/>
    <w:rsid w:val="008164E5"/>
    <w:rsid w:val="008220CB"/>
    <w:rsid w:val="00822B97"/>
    <w:rsid w:val="00830081"/>
    <w:rsid w:val="008467D7"/>
    <w:rsid w:val="00850055"/>
    <w:rsid w:val="00852541"/>
    <w:rsid w:val="00865D47"/>
    <w:rsid w:val="008664C5"/>
    <w:rsid w:val="0088452C"/>
    <w:rsid w:val="008932CC"/>
    <w:rsid w:val="00896C3C"/>
    <w:rsid w:val="008C4980"/>
    <w:rsid w:val="008D7DCB"/>
    <w:rsid w:val="008F6EE6"/>
    <w:rsid w:val="00904E5E"/>
    <w:rsid w:val="009055DB"/>
    <w:rsid w:val="00905ECB"/>
    <w:rsid w:val="009178B8"/>
    <w:rsid w:val="00920046"/>
    <w:rsid w:val="009203DA"/>
    <w:rsid w:val="0092378B"/>
    <w:rsid w:val="0095251C"/>
    <w:rsid w:val="00961549"/>
    <w:rsid w:val="0096165D"/>
    <w:rsid w:val="00993E91"/>
    <w:rsid w:val="009A0975"/>
    <w:rsid w:val="009A1230"/>
    <w:rsid w:val="009A409F"/>
    <w:rsid w:val="009B5845"/>
    <w:rsid w:val="009C0C1F"/>
    <w:rsid w:val="009D2253"/>
    <w:rsid w:val="009E5DAC"/>
    <w:rsid w:val="009F3D9A"/>
    <w:rsid w:val="00A10505"/>
    <w:rsid w:val="00A1288B"/>
    <w:rsid w:val="00A24AB1"/>
    <w:rsid w:val="00A276BF"/>
    <w:rsid w:val="00A3097F"/>
    <w:rsid w:val="00A41D2E"/>
    <w:rsid w:val="00A529AD"/>
    <w:rsid w:val="00A53203"/>
    <w:rsid w:val="00A649BF"/>
    <w:rsid w:val="00A772EB"/>
    <w:rsid w:val="00AA667C"/>
    <w:rsid w:val="00AA6EDC"/>
    <w:rsid w:val="00AB3EB9"/>
    <w:rsid w:val="00AC6A0A"/>
    <w:rsid w:val="00AD4D81"/>
    <w:rsid w:val="00AE073A"/>
    <w:rsid w:val="00B01BA6"/>
    <w:rsid w:val="00B026D3"/>
    <w:rsid w:val="00B14845"/>
    <w:rsid w:val="00B30EC1"/>
    <w:rsid w:val="00B4708A"/>
    <w:rsid w:val="00B70B94"/>
    <w:rsid w:val="00B76513"/>
    <w:rsid w:val="00B82F27"/>
    <w:rsid w:val="00BA2730"/>
    <w:rsid w:val="00BA5337"/>
    <w:rsid w:val="00BB1394"/>
    <w:rsid w:val="00BB4CFD"/>
    <w:rsid w:val="00BC5E74"/>
    <w:rsid w:val="00BF623B"/>
    <w:rsid w:val="00C035D4"/>
    <w:rsid w:val="00C057D3"/>
    <w:rsid w:val="00C076A6"/>
    <w:rsid w:val="00C07CF5"/>
    <w:rsid w:val="00C57555"/>
    <w:rsid w:val="00C64FA0"/>
    <w:rsid w:val="00C679BF"/>
    <w:rsid w:val="00C7461D"/>
    <w:rsid w:val="00C75343"/>
    <w:rsid w:val="00C81BBD"/>
    <w:rsid w:val="00C81C25"/>
    <w:rsid w:val="00C918EA"/>
    <w:rsid w:val="00C96296"/>
    <w:rsid w:val="00CA7958"/>
    <w:rsid w:val="00CB1D6E"/>
    <w:rsid w:val="00CC30F7"/>
    <w:rsid w:val="00CC48D2"/>
    <w:rsid w:val="00CD3132"/>
    <w:rsid w:val="00CE27CD"/>
    <w:rsid w:val="00D134F3"/>
    <w:rsid w:val="00D139FC"/>
    <w:rsid w:val="00D14CE7"/>
    <w:rsid w:val="00D270A8"/>
    <w:rsid w:val="00D36559"/>
    <w:rsid w:val="00D47D01"/>
    <w:rsid w:val="00D61CEC"/>
    <w:rsid w:val="00D774B3"/>
    <w:rsid w:val="00D90ABF"/>
    <w:rsid w:val="00DA2C24"/>
    <w:rsid w:val="00DA4B64"/>
    <w:rsid w:val="00DC400D"/>
    <w:rsid w:val="00DC69DA"/>
    <w:rsid w:val="00DD35A5"/>
    <w:rsid w:val="00DE2948"/>
    <w:rsid w:val="00DF68BE"/>
    <w:rsid w:val="00DF712A"/>
    <w:rsid w:val="00DF74C3"/>
    <w:rsid w:val="00E25DF4"/>
    <w:rsid w:val="00E27BEC"/>
    <w:rsid w:val="00E3436F"/>
    <w:rsid w:val="00E3485D"/>
    <w:rsid w:val="00E62A4A"/>
    <w:rsid w:val="00E6619B"/>
    <w:rsid w:val="00E908D7"/>
    <w:rsid w:val="00EA0101"/>
    <w:rsid w:val="00EA1CE4"/>
    <w:rsid w:val="00EA4D34"/>
    <w:rsid w:val="00EA69AC"/>
    <w:rsid w:val="00EA6B96"/>
    <w:rsid w:val="00EA6C77"/>
    <w:rsid w:val="00EB40A1"/>
    <w:rsid w:val="00EC145F"/>
    <w:rsid w:val="00EC3112"/>
    <w:rsid w:val="00EC470A"/>
    <w:rsid w:val="00ED5E57"/>
    <w:rsid w:val="00EE1BD8"/>
    <w:rsid w:val="00EE410C"/>
    <w:rsid w:val="00F04422"/>
    <w:rsid w:val="00F1628B"/>
    <w:rsid w:val="00F16FB2"/>
    <w:rsid w:val="00F2409A"/>
    <w:rsid w:val="00F25174"/>
    <w:rsid w:val="00F25A06"/>
    <w:rsid w:val="00F31908"/>
    <w:rsid w:val="00F37DD9"/>
    <w:rsid w:val="00F432DE"/>
    <w:rsid w:val="00F46D45"/>
    <w:rsid w:val="00F54408"/>
    <w:rsid w:val="00F553F5"/>
    <w:rsid w:val="00F61C45"/>
    <w:rsid w:val="00F62D97"/>
    <w:rsid w:val="00F808B4"/>
    <w:rsid w:val="00FA5BBE"/>
    <w:rsid w:val="00FA6375"/>
    <w:rsid w:val="00FA7B47"/>
    <w:rsid w:val="00FB01F3"/>
    <w:rsid w:val="00FB02C1"/>
    <w:rsid w:val="00FD50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ED9FB"/>
  <w15:docId w15:val="{7117B2A6-DF8B-47F6-8436-0BB7D5E60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C918EA"/>
    <w:rPr>
      <w:sz w:val="16"/>
      <w:szCs w:val="16"/>
    </w:rPr>
  </w:style>
  <w:style w:type="paragraph" w:styleId="Tekstopmerking">
    <w:name w:val="annotation text"/>
    <w:basedOn w:val="Standaard"/>
    <w:link w:val="TekstopmerkingChar"/>
    <w:unhideWhenUsed/>
    <w:rsid w:val="00C918EA"/>
    <w:rPr>
      <w:sz w:val="20"/>
    </w:rPr>
  </w:style>
  <w:style w:type="character" w:customStyle="1" w:styleId="TekstopmerkingChar">
    <w:name w:val="Tekst opmerking Char"/>
    <w:basedOn w:val="Standaardalinea-lettertype"/>
    <w:link w:val="Tekstopmerking"/>
    <w:rsid w:val="00C918EA"/>
  </w:style>
  <w:style w:type="paragraph" w:styleId="Onderwerpvanopmerking">
    <w:name w:val="annotation subject"/>
    <w:basedOn w:val="Tekstopmerking"/>
    <w:next w:val="Tekstopmerking"/>
    <w:link w:val="OnderwerpvanopmerkingChar"/>
    <w:semiHidden/>
    <w:unhideWhenUsed/>
    <w:rsid w:val="00C918EA"/>
    <w:rPr>
      <w:b/>
      <w:bCs/>
    </w:rPr>
  </w:style>
  <w:style w:type="character" w:customStyle="1" w:styleId="OnderwerpvanopmerkingChar">
    <w:name w:val="Onderwerp van opmerking Char"/>
    <w:basedOn w:val="TekstopmerkingChar"/>
    <w:link w:val="Onderwerpvanopmerking"/>
    <w:semiHidden/>
    <w:rsid w:val="00C918EA"/>
    <w:rPr>
      <w:b/>
      <w:bCs/>
    </w:rPr>
  </w:style>
  <w:style w:type="paragraph" w:styleId="Lijstalinea">
    <w:name w:val="List Paragraph"/>
    <w:basedOn w:val="Standaard"/>
    <w:uiPriority w:val="34"/>
    <w:qFormat/>
    <w:rsid w:val="004D4FD0"/>
    <w:pPr>
      <w:ind w:left="720"/>
      <w:contextualSpacing/>
    </w:pPr>
  </w:style>
  <w:style w:type="paragraph" w:styleId="Revisie">
    <w:name w:val="Revision"/>
    <w:hidden/>
    <w:uiPriority w:val="99"/>
    <w:semiHidden/>
    <w:rsid w:val="0023616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411</ap:Words>
  <ap:Characters>2263</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2026-09-30T15:27:00.0000000Z</dcterms:created>
  <dcterms:modified xsi:type="dcterms:W3CDTF">2026-09-30T15:27:00.0000000Z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