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2A96" w:rsidP="00C72A96" w:rsidRDefault="00C72A96" w14:paraId="3EB8E8F5" w14:textId="5E38822D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193</w:t>
      </w:r>
    </w:p>
    <w:p w:rsidR="00C72A96" w:rsidP="00C72A96" w:rsidRDefault="00C72A96" w14:paraId="0C75F1F4" w14:textId="5B83B911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2026Z18386</w:t>
      </w:r>
    </w:p>
    <w:p w:rsidRPr="00C72A96" w:rsidR="00C72A96" w:rsidP="00C72A96" w:rsidRDefault="00C72A96" w14:paraId="5D992E48" w14:textId="10338CF2">
      <w:pPr>
        <w:rPr>
          <w:rFonts w:ascii="Arial" w:hAnsi="Arial" w:cs="Arial"/>
          <w:color w:val="000000"/>
          <w:sz w:val="24"/>
          <w:szCs w:val="24"/>
        </w:rPr>
      </w:pPr>
      <w:r w:rsidRPr="00C72A96">
        <w:rPr>
          <w:rFonts w:cs="Utopia"/>
          <w:color w:val="000000"/>
          <w:sz w:val="24"/>
          <w:szCs w:val="24"/>
        </w:rPr>
        <w:t>Mededeling van minister Van den Brink (Asiel en Migratie)</w:t>
      </w:r>
      <w:r>
        <w:rPr>
          <w:rFonts w:cs="Utopia"/>
          <w:color w:val="000000"/>
          <w:sz w:val="24"/>
          <w:szCs w:val="24"/>
        </w:rPr>
        <w:t xml:space="preserve">, mede namens de </w:t>
      </w:r>
      <w:r w:rsidRPr="007D78AD">
        <w:rPr>
          <w:rFonts w:ascii="Times New Roman" w:hAnsi="Times New Roman"/>
          <w:sz w:val="24"/>
        </w:rPr>
        <w:t>minister van Justitie en Veiligheid</w:t>
      </w:r>
      <w:r w:rsidRPr="00C72A96">
        <w:rPr>
          <w:rFonts w:cs="Utopia"/>
          <w:color w:val="000000"/>
          <w:sz w:val="24"/>
          <w:szCs w:val="24"/>
        </w:rPr>
        <w:t xml:space="preserve"> (ontvangen </w:t>
      </w:r>
      <w:r>
        <w:rPr>
          <w:rFonts w:cs="Utopia"/>
          <w:color w:val="000000"/>
          <w:sz w:val="24"/>
          <w:szCs w:val="24"/>
        </w:rPr>
        <w:t xml:space="preserve"> 30 september 2026)</w:t>
      </w:r>
    </w:p>
    <w:p w:rsidRPr="00F20145" w:rsidR="00C72A96" w:rsidP="00C72A96" w:rsidRDefault="00C72A96" w14:paraId="56CDC609" w14:textId="77777777">
      <w:pPr>
        <w:pStyle w:val="broodtekst"/>
        <w:rPr>
          <w:rFonts w:cs="Utopia"/>
          <w:color w:val="000000"/>
        </w:rPr>
      </w:pPr>
    </w:p>
    <w:p w:rsidRPr="00F20145" w:rsidR="00C72A96" w:rsidP="00C72A96" w:rsidRDefault="00C72A96" w14:paraId="2F33289A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 w:rsidRPr="00C37081">
        <w:rPr>
          <w:rFonts w:eastAsia="DejaVuSerifCondensed" w:cs="DejaVuSerifCondensed"/>
        </w:rPr>
        <w:t>Ceulemans en Boomsma (beiden JA21)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 xml:space="preserve">minister van Asiel en Migratie </w:t>
      </w:r>
      <w:r w:rsidRPr="00F20145">
        <w:rPr>
          <w:rFonts w:cs="Utopia"/>
          <w:color w:val="000000"/>
        </w:rPr>
        <w:t xml:space="preserve">over </w:t>
      </w:r>
      <w:r w:rsidRPr="00C37081">
        <w:rPr>
          <w:rFonts w:eastAsia="DejaVuSerifCondensed" w:cs="DejaVuSerifCondensed"/>
        </w:rPr>
        <w:t>de gezinshereniging van een verdachte met 114 politieregistraties</w:t>
      </w:r>
      <w:r>
        <w:rPr>
          <w:rFonts w:eastAsia="DejaVuSerifCondensed" w:cs="DejaVuSerifCondensed"/>
        </w:rPr>
        <w:t xml:space="preserve"> 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9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C72A96" w:rsidP="00C72A96" w:rsidRDefault="00C72A96" w14:paraId="58A973E9" w14:textId="77777777">
      <w:pPr>
        <w:pStyle w:val="broodtekst"/>
        <w:rPr>
          <w:rFonts w:cs="Utopia"/>
          <w:color w:val="000000"/>
        </w:rPr>
      </w:pPr>
    </w:p>
    <w:p w:rsidRPr="00F20145" w:rsidR="00C72A96" w:rsidP="00C72A96" w:rsidRDefault="00C72A96" w14:paraId="77D094E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C72A96" w:rsidP="00C72A96" w:rsidRDefault="00C72A96" w14:paraId="17EE156D" w14:textId="77777777">
      <w:pPr>
        <w:pStyle w:val="broodtekst"/>
        <w:rPr>
          <w:rFonts w:cs="Utopia"/>
          <w:color w:val="000000"/>
        </w:rPr>
      </w:pPr>
    </w:p>
    <w:p w:rsidRPr="00F20145" w:rsidR="00C72A96" w:rsidP="00C72A96" w:rsidRDefault="00C72A96" w14:paraId="23B8BB75" w14:textId="77777777">
      <w:pPr>
        <w:pStyle w:val="broodtekst"/>
        <w:rPr>
          <w:rFonts w:cs="Utopia"/>
          <w:color w:val="000000"/>
        </w:rPr>
      </w:pPr>
    </w:p>
    <w:sectPr w:rsidRPr="00F20145" w:rsidR="00C72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61318" w14:textId="77777777" w:rsidR="00B96B72" w:rsidRDefault="00B96B72" w:rsidP="00C72A96">
      <w:pPr>
        <w:spacing w:after="0" w:line="240" w:lineRule="auto"/>
      </w:pPr>
      <w:r>
        <w:separator/>
      </w:r>
    </w:p>
  </w:endnote>
  <w:endnote w:type="continuationSeparator" w:id="0">
    <w:p w14:paraId="2A9693C7" w14:textId="77777777" w:rsidR="00B96B72" w:rsidRDefault="00B96B72" w:rsidP="00C7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BDE0B" w14:textId="77777777" w:rsidR="00C72A96" w:rsidRPr="00C72A96" w:rsidRDefault="00C72A96" w:rsidP="00C72A9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FE60" w14:textId="77777777" w:rsidR="00C72A96" w:rsidRPr="00C72A96" w:rsidRDefault="00C72A96" w:rsidP="00C72A9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7CA0" w14:textId="77777777" w:rsidR="00C72A96" w:rsidRPr="00C72A96" w:rsidRDefault="00C72A96" w:rsidP="00C72A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E64D9" w14:textId="77777777" w:rsidR="00B96B72" w:rsidRDefault="00B96B72" w:rsidP="00C72A96">
      <w:pPr>
        <w:spacing w:after="0" w:line="240" w:lineRule="auto"/>
      </w:pPr>
      <w:r>
        <w:separator/>
      </w:r>
    </w:p>
  </w:footnote>
  <w:footnote w:type="continuationSeparator" w:id="0">
    <w:p w14:paraId="36721CE9" w14:textId="77777777" w:rsidR="00B96B72" w:rsidRDefault="00B96B72" w:rsidP="00C72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FAF9" w14:textId="77777777" w:rsidR="00C72A96" w:rsidRPr="00C72A96" w:rsidRDefault="00C72A96" w:rsidP="00C72A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1B59" w14:textId="77777777" w:rsidR="00C72A96" w:rsidRPr="00C72A96" w:rsidRDefault="00C72A96" w:rsidP="00C72A9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092C" w14:textId="77777777" w:rsidR="00C72A96" w:rsidRPr="00C72A96" w:rsidRDefault="00C72A96" w:rsidP="00C72A9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96"/>
    <w:rsid w:val="00883E84"/>
    <w:rsid w:val="008A7F1F"/>
    <w:rsid w:val="00B96B72"/>
    <w:rsid w:val="00C7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8145"/>
  <w15:chartTrackingRefBased/>
  <w15:docId w15:val="{51E23602-518C-4DA2-B74F-016C75B9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2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2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2A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2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2A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2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2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2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2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2A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2A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2A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2A9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2A9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2A9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2A9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2A9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2A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2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2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2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2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2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2A9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2A9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2A9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2A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2A9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2A96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C72A9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72A96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7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2A96"/>
  </w:style>
  <w:style w:type="paragraph" w:styleId="Voettekst">
    <w:name w:val="footer"/>
    <w:basedOn w:val="Standaard"/>
    <w:link w:val="VoettekstChar"/>
    <w:uiPriority w:val="99"/>
    <w:unhideWhenUsed/>
    <w:rsid w:val="00C7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2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587</ap:Characters>
  <ap:DocSecurity>0</ap:DocSecurity>
  <ap:Lines>4</ap:Lines>
  <ap:Paragraphs>1</ap:Paragraphs>
  <ap:ScaleCrop>false</ap:ScaleCrop>
  <ap:LinksUpToDate>false</ap:LinksUpToDate>
  <ap:CharactersWithSpaces>692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2026-09-30T14:26:00.0000000Z</dcterms:created>
  <dcterms:modified xsi:type="dcterms:W3CDTF">2026-09-30T14:27:00.0000000Z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