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2026Z20524</w:t>
        <w:br/>
      </w:r>
      <w:proofErr w:type="spellEnd"/>
    </w:p>
    <w:p>
      <w:pPr>
        <w:pStyle w:val="Normal"/>
        <w:rPr>
          <w:b w:val="1"/>
          <w:bCs w:val="1"/>
        </w:rPr>
      </w:pPr>
      <w:r w:rsidR="250AE766">
        <w:rPr>
          <w:b w:val="0"/>
          <w:bCs w:val="0"/>
        </w:rPr>
        <w:t>(ingezonden 30 september 2026)</w:t>
        <w:br/>
      </w:r>
    </w:p>
    <w:p>
      <w:r>
        <w:t xml:space="preserve">Vragen van de leden Inge van Dijk (CDA) en Mohandis (PRO) aan de minister van Volksgezondheid, Welzijn en Sport over het bericht 'Marianne Boer (80) wil een kanoclub, maar stuit op ruimtegebrek en regels'</w:t>
      </w:r>
      <w:r>
        <w:br/>
      </w:r>
    </w:p>
    <w:p>
      <w:r>
        <w:t xml:space="preserve"> </w:t>
      </w:r>
      <w:r>
        <w:br/>
      </w:r>
    </w:p>
    <w:p>
      <w:pPr>
        <w:pStyle w:val="ListParagraph"/>
        <w:numPr>
          <w:ilvl w:val="0"/>
          <w:numId w:val="100520710"/>
        </w:numPr>
        <w:ind w:left="360"/>
      </w:pPr>
      <w:r>
        <w:t xml:space="preserve">Bent u bekend met het artikel 'Marianne Boer (80) wil een kanoclub, maar stuit op ruimtegebrek en regels', waarin je kunt lezen hoe verschillende vrijwilligers jarenlang bezig zijn om een initiatief van de grond te krijgen maar op allerlei manieren vastlopen? 1)</w:t>
      </w:r>
      <w:r>
        <w:br/>
      </w:r>
    </w:p>
    <w:p>
      <w:pPr>
        <w:pStyle w:val="ListParagraph"/>
        <w:numPr>
          <w:ilvl w:val="0"/>
          <w:numId w:val="100520710"/>
        </w:numPr>
        <w:ind w:left="360"/>
      </w:pPr>
      <w:r>
        <w:t xml:space="preserve">Herkent u dit beeld dat vrijwilligers bij het nemen van initiatief voor hun vereniging van het ene naar het andere (gemeentelijke) loket worden gestuurd?</w:t>
      </w:r>
      <w:r>
        <w:br/>
      </w:r>
    </w:p>
    <w:p>
      <w:pPr>
        <w:pStyle w:val="ListParagraph"/>
        <w:numPr>
          <w:ilvl w:val="0"/>
          <w:numId w:val="100520710"/>
        </w:numPr>
        <w:ind w:left="360"/>
      </w:pPr>
      <w:r>
        <w:t xml:space="preserve">Welke regels, verplichtingen of procedures zijn geschrapt of vereenvoudigd, sinds de Kamer op 9 september 2025 met 149 stemmen de motie-Van Dijk c.s. (Kamerstuk 30 234, nr. 416) aannam en wat merkt een vrijwillige bestuurder daar inmiddels concreet van?</w:t>
      </w:r>
      <w:r>
        <w:br/>
      </w:r>
    </w:p>
    <w:p>
      <w:pPr>
        <w:pStyle w:val="ListParagraph"/>
        <w:numPr>
          <w:ilvl w:val="0"/>
          <w:numId w:val="100520710"/>
        </w:numPr>
        <w:ind w:left="360"/>
      </w:pPr>
      <w:r>
        <w:t xml:space="preserve">Wat is de stand van uitvoering van de aangenomen motie-Van Nispen c.s. (Kamerstuk 30 234, nr. 421) en welke concrete verbeteringen heeft dit inmiddels opgeleverd voor verenigingen?</w:t>
      </w:r>
      <w:r>
        <w:br/>
      </w:r>
    </w:p>
    <w:p>
      <w:pPr>
        <w:pStyle w:val="ListParagraph"/>
        <w:numPr>
          <w:ilvl w:val="0"/>
          <w:numId w:val="100520710"/>
        </w:numPr>
        <w:ind w:left="360"/>
      </w:pPr>
      <w:r>
        <w:t xml:space="preserve">Wanneer ontvangt de Kamer het meerjarenplan regeldrukvermindering zoals bedoeld uit de motie-Van Dijk (Kamerstuk 36 800 XVI, nr. 66) en kunt u daarin expliciet inzichtelijk maken hoeveel regels, procedures en administratieve handelingen verdwijnen en hoeveel tijd dit vrijwilligers bespaart?</w:t>
      </w:r>
      <w:r>
        <w:br/>
      </w:r>
    </w:p>
    <w:p>
      <w:pPr>
        <w:pStyle w:val="ListParagraph"/>
        <w:numPr>
          <w:ilvl w:val="0"/>
          <w:numId w:val="100520710"/>
        </w:numPr>
        <w:ind w:left="360"/>
      </w:pPr>
      <w:r>
        <w:t xml:space="preserve">Hoe wordt de gewijzigde motie-Mohandis c.s. (Kamerstuk 36 800 XVI, nr. 89), over het versterken en borgen van de ombudsfunctie voor sportverenigingen, juist om vrijwilligers praktisch te ondersteunen bij onder andere problemen met gemeenten, verzekeraars en sportbonden, uitgevoerd?</w:t>
      </w:r>
      <w:r>
        <w:br/>
      </w:r>
    </w:p>
    <w:p>
      <w:pPr>
        <w:pStyle w:val="ListParagraph"/>
        <w:numPr>
          <w:ilvl w:val="0"/>
          <w:numId w:val="100520710"/>
        </w:numPr>
        <w:ind w:left="360"/>
      </w:pPr>
      <w:r>
        <w:t xml:space="preserve">Kunt u ons informeren over de status van de uitvoering van de motie-Mohandis/Van Dijk (Kamerstuk 36 800 XVI, nr. 63) over één toegankelijk loket voor sportverenigingen voor bouw, onderhoud en verduurzaming.?</w:t>
      </w:r>
      <w:r>
        <w:br/>
      </w:r>
    </w:p>
    <w:p>
      <w:pPr>
        <w:pStyle w:val="ListParagraph"/>
        <w:numPr>
          <w:ilvl w:val="0"/>
          <w:numId w:val="100520710"/>
        </w:numPr>
        <w:ind w:left="360"/>
      </w:pPr>
      <w:r>
        <w:t xml:space="preserve">Wat is de status van de motie Mohandis c.s. (Kamerstuk 36 410 XVI, Nr. 115) die de regering verzoekt om, in samenspraak met sportverenigingen, te komen tot een meerjarige strategie voor sportverenigingen?</w:t>
      </w:r>
      <w:r>
        <w:br/>
      </w:r>
    </w:p>
    <w:p>
      <w:pPr>
        <w:pStyle w:val="ListParagraph"/>
        <w:numPr>
          <w:ilvl w:val="0"/>
          <w:numId w:val="100520710"/>
        </w:numPr>
        <w:ind w:left="360"/>
      </w:pPr>
      <w:r>
        <w:t xml:space="preserve">Hoe verklaart u dat de Kamer inmiddels meerdere breed gesteunde moties heeft aangenomen over regeldruk, clubondersteuning, accommodaties en één toegankelijk loket, terwijl vrijwilligers in de praktijk nog steeds melden jarenlang bezig te zijn, van loket naar loket te worden gestuurd en uiteindelijk zelfs overwegen hun initiatief te staken?</w:t>
      </w:r>
      <w:r>
        <w:br/>
      </w:r>
    </w:p>
    <w:p>
      <w:pPr>
        <w:pStyle w:val="ListParagraph"/>
        <w:numPr>
          <w:ilvl w:val="0"/>
          <w:numId w:val="100520710"/>
        </w:numPr>
        <w:ind w:left="360"/>
      </w:pPr>
      <w:r>
        <w:t xml:space="preserve">Bent u bereid de Kamer vóór de behandeling van de sportbegroting een overzicht te sturen van de uitvoering van bovengenoemde moties, waarbij u niet alleen beschrijft welke acties zijn ingezet, maar vooral welke concrete regeldruk voor verenigingen inmiddels is verdwenen en wat vrijwilligers daarvan in de praktijk merken?</w:t>
      </w:r>
      <w:r>
        <w:br/>
      </w:r>
    </w:p>
    <w:p>
      <w:r>
        <w:t xml:space="preserve"> </w:t>
      </w:r>
      <w:r>
        <w:br/>
      </w:r>
    </w:p>
    <w:p>
      <w:r>
        <w:t xml:space="preserve">1) NRC, 26 september 2026, 'Marianne Boer (80) wil een kanoclub, maar stuit op ruimtegebrek en regels' (https://www.nrc.nl/nieuws/2026/09/25/harde-regels-gebrek-aan-ruimte-en-hoge-kosten-het-lukt-marianne-boer-80-niet-een-kanovereniging-op-te-richten)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6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630">
    <w:abstractNumId w:val="1005206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