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2EFE" w:rsidR="004B288E" w:rsidP="00CE1251" w:rsidRDefault="004B35BD" w14:paraId="372D4CB9" w14:textId="77777777">
      <w:pPr>
        <w:jc w:val="both"/>
        <w:rPr>
          <w:rFonts w:ascii="Arial" w:hAnsi="Arial" w:cs="Arial"/>
          <w:b/>
          <w:sz w:val="20"/>
          <w:szCs w:val="20"/>
          <w:lang w:val="nl-NL"/>
        </w:rPr>
      </w:pPr>
      <w:r>
        <w:rPr>
          <w:rFonts w:ascii="Arial" w:hAnsi="Arial" w:cs="Arial"/>
          <w:b/>
          <w:sz w:val="20"/>
          <w:szCs w:val="20"/>
          <w:lang w:val="nl-NL"/>
        </w:rPr>
        <w:t>Verdrag</w:t>
      </w:r>
      <w:r w:rsidRPr="001D2EFE">
        <w:rPr>
          <w:rFonts w:ascii="Arial" w:hAnsi="Arial" w:cs="Arial"/>
          <w:b/>
          <w:sz w:val="20"/>
          <w:szCs w:val="20"/>
          <w:lang w:val="nl-NL"/>
        </w:rPr>
        <w:t xml:space="preserve"> </w:t>
      </w:r>
      <w:r w:rsidRPr="001D2EFE" w:rsidR="004B288E">
        <w:rPr>
          <w:rFonts w:ascii="Arial" w:hAnsi="Arial" w:cs="Arial"/>
          <w:b/>
          <w:sz w:val="20"/>
          <w:szCs w:val="20"/>
          <w:lang w:val="nl-NL"/>
        </w:rPr>
        <w:t xml:space="preserve">tussen </w:t>
      </w:r>
      <w:r w:rsidRPr="001D2EFE" w:rsidR="00C564BD">
        <w:rPr>
          <w:rFonts w:ascii="Arial" w:hAnsi="Arial" w:cs="Arial"/>
          <w:b/>
          <w:sz w:val="20"/>
          <w:szCs w:val="20"/>
          <w:lang w:val="nl-NL"/>
        </w:rPr>
        <w:t>het Koninkrijk der Nederlanden</w:t>
      </w:r>
      <w:r w:rsidR="00D12392">
        <w:rPr>
          <w:rFonts w:ascii="Arial" w:hAnsi="Arial" w:cs="Arial"/>
          <w:b/>
          <w:sz w:val="20"/>
          <w:szCs w:val="20"/>
          <w:lang w:val="nl-NL"/>
        </w:rPr>
        <w:t xml:space="preserve"> en de Volksrepubliek Bangladesh</w:t>
      </w:r>
      <w:r w:rsidRPr="001D2EFE" w:rsidR="004F14C8">
        <w:rPr>
          <w:rFonts w:ascii="Arial" w:hAnsi="Arial" w:cs="Arial"/>
          <w:b/>
          <w:sz w:val="20"/>
          <w:szCs w:val="20"/>
          <w:lang w:val="nl-NL"/>
        </w:rPr>
        <w:t xml:space="preserve"> </w:t>
      </w:r>
      <w:r w:rsidRPr="001D2EFE" w:rsidR="004B288E">
        <w:rPr>
          <w:rFonts w:ascii="Arial" w:hAnsi="Arial" w:cs="Arial"/>
          <w:b/>
          <w:sz w:val="20"/>
          <w:szCs w:val="20"/>
          <w:lang w:val="nl-NL"/>
        </w:rPr>
        <w:t>tot het vermijden van dubbele belasting met betrekking tot belastingen naar het inkomen en het voorkomen van het ontduiken en ontwijken van belasting;</w:t>
      </w:r>
      <w:r w:rsidRPr="001D2EFE" w:rsidR="00776118">
        <w:rPr>
          <w:rFonts w:ascii="Arial" w:hAnsi="Arial" w:cs="Arial"/>
          <w:b/>
          <w:sz w:val="20"/>
          <w:szCs w:val="20"/>
          <w:lang w:val="nl-NL"/>
        </w:rPr>
        <w:t xml:space="preserve"> </w:t>
      </w:r>
      <w:r w:rsidR="00CF669E">
        <w:rPr>
          <w:rFonts w:ascii="Arial" w:hAnsi="Arial" w:cs="Arial"/>
          <w:b/>
          <w:sz w:val="20"/>
          <w:szCs w:val="20"/>
          <w:lang w:val="nl-NL"/>
        </w:rPr>
        <w:t>Dhaka, 12 maart 2024</w:t>
      </w:r>
      <w:r w:rsidRPr="001D2EFE" w:rsidR="004B288E">
        <w:rPr>
          <w:rFonts w:ascii="Arial" w:hAnsi="Arial" w:cs="Arial"/>
          <w:b/>
          <w:sz w:val="20"/>
          <w:szCs w:val="20"/>
          <w:lang w:val="nl-NL"/>
        </w:rPr>
        <w:t xml:space="preserve"> </w:t>
      </w:r>
      <w:r w:rsidR="007A285F">
        <w:rPr>
          <w:rFonts w:ascii="Arial" w:hAnsi="Arial" w:cs="Arial"/>
          <w:b/>
          <w:sz w:val="20"/>
          <w:szCs w:val="20"/>
          <w:lang w:val="nl-NL"/>
        </w:rPr>
        <w:t>(</w:t>
      </w:r>
      <w:proofErr w:type="spellStart"/>
      <w:r w:rsidRPr="001D2EFE" w:rsidR="004B288E">
        <w:rPr>
          <w:rFonts w:ascii="Arial" w:hAnsi="Arial" w:cs="Arial"/>
          <w:b/>
          <w:i/>
          <w:sz w:val="20"/>
          <w:szCs w:val="20"/>
          <w:lang w:val="nl-NL"/>
        </w:rPr>
        <w:t>Trb</w:t>
      </w:r>
      <w:proofErr w:type="spellEnd"/>
      <w:r w:rsidRPr="001D2EFE" w:rsidR="004B288E">
        <w:rPr>
          <w:rFonts w:ascii="Arial" w:hAnsi="Arial" w:cs="Arial"/>
          <w:b/>
          <w:sz w:val="20"/>
          <w:szCs w:val="20"/>
          <w:lang w:val="nl-NL"/>
        </w:rPr>
        <w:t>.</w:t>
      </w:r>
      <w:r w:rsidR="00CF669E">
        <w:rPr>
          <w:rFonts w:ascii="Arial" w:hAnsi="Arial" w:cs="Arial"/>
          <w:b/>
          <w:sz w:val="20"/>
          <w:szCs w:val="20"/>
          <w:lang w:val="nl-NL"/>
        </w:rPr>
        <w:t xml:space="preserve"> 2024, 45</w:t>
      </w:r>
      <w:r w:rsidR="007A285F">
        <w:rPr>
          <w:rFonts w:ascii="Arial" w:hAnsi="Arial" w:cs="Arial"/>
          <w:b/>
          <w:sz w:val="20"/>
          <w:szCs w:val="20"/>
          <w:lang w:val="nl-NL"/>
        </w:rPr>
        <w:t xml:space="preserve"> en </w:t>
      </w:r>
      <w:proofErr w:type="spellStart"/>
      <w:r w:rsidRPr="007A285F" w:rsidR="007A285F">
        <w:rPr>
          <w:rFonts w:ascii="Arial" w:hAnsi="Arial" w:cs="Arial"/>
          <w:b/>
          <w:i/>
          <w:iCs/>
          <w:sz w:val="20"/>
          <w:szCs w:val="20"/>
          <w:lang w:val="nl-NL"/>
        </w:rPr>
        <w:t>Trb</w:t>
      </w:r>
      <w:proofErr w:type="spellEnd"/>
      <w:r w:rsidR="007A285F">
        <w:rPr>
          <w:rFonts w:ascii="Arial" w:hAnsi="Arial" w:cs="Arial"/>
          <w:b/>
          <w:sz w:val="20"/>
          <w:szCs w:val="20"/>
          <w:lang w:val="nl-NL"/>
        </w:rPr>
        <w:t>. 2026, 18)</w:t>
      </w:r>
      <w:r w:rsidR="003470F1">
        <w:rPr>
          <w:rFonts w:ascii="Arial" w:hAnsi="Arial" w:cs="Arial"/>
          <w:b/>
          <w:sz w:val="20"/>
          <w:szCs w:val="20"/>
          <w:lang w:val="nl-NL"/>
        </w:rPr>
        <w:t xml:space="preserve"> </w:t>
      </w:r>
    </w:p>
    <w:p w:rsidRPr="001D2EFE" w:rsidR="00BF48CA" w:rsidP="00CE1251" w:rsidRDefault="00BF48CA" w14:paraId="5FE51C76" w14:textId="77777777">
      <w:pPr>
        <w:jc w:val="both"/>
        <w:rPr>
          <w:rFonts w:ascii="Arial" w:hAnsi="Arial" w:cs="Arial"/>
          <w:b/>
          <w:sz w:val="20"/>
          <w:szCs w:val="20"/>
          <w:lang w:val="nl-NL"/>
        </w:rPr>
      </w:pPr>
    </w:p>
    <w:p w:rsidRPr="001D2EFE" w:rsidR="008332C0" w:rsidP="00CE1251" w:rsidRDefault="004B288E" w14:paraId="7381D11A" w14:textId="77777777">
      <w:pPr>
        <w:jc w:val="both"/>
        <w:rPr>
          <w:rFonts w:ascii="Arial" w:hAnsi="Arial" w:cs="Arial" w:eastAsiaTheme="majorEastAsia"/>
          <w:b/>
          <w:sz w:val="20"/>
          <w:szCs w:val="20"/>
          <w:lang w:val="nl-NL"/>
        </w:rPr>
      </w:pPr>
      <w:r w:rsidRPr="001D2EFE">
        <w:rPr>
          <w:rFonts w:ascii="Arial" w:hAnsi="Arial" w:cs="Arial"/>
          <w:b/>
          <w:sz w:val="20"/>
          <w:szCs w:val="20"/>
          <w:lang w:val="nl-NL"/>
        </w:rPr>
        <w:t>TOELICHTENDE NOTA</w:t>
      </w:r>
    </w:p>
    <w:p w:rsidRPr="001D2EFE" w:rsidR="008332C0" w:rsidP="00CE1251" w:rsidRDefault="008332C0" w14:paraId="563FC469" w14:textId="77777777">
      <w:pPr>
        <w:pStyle w:val="NormalWeb"/>
        <w:shd w:val="clear" w:color="auto" w:fill="FFFFFF"/>
        <w:spacing w:after="240" w:line="360" w:lineRule="atLeast"/>
        <w:jc w:val="both"/>
        <w:rPr>
          <w:rFonts w:ascii="Arial" w:hAnsi="Arial" w:cs="Arial" w:eastAsiaTheme="majorEastAsia"/>
          <w:b/>
          <w:sz w:val="20"/>
          <w:szCs w:val="20"/>
          <w:lang w:eastAsia="en-US"/>
        </w:rPr>
      </w:pPr>
      <w:r w:rsidRPr="001D2EFE">
        <w:rPr>
          <w:rFonts w:ascii="Arial" w:hAnsi="Arial" w:cs="Arial" w:eastAsiaTheme="majorEastAsia"/>
          <w:b/>
          <w:sz w:val="20"/>
          <w:szCs w:val="20"/>
          <w:lang w:eastAsia="en-US"/>
        </w:rPr>
        <w:t>I. ALGEMEEN</w:t>
      </w:r>
    </w:p>
    <w:p w:rsidRPr="001D2EFE" w:rsidR="008332C0" w:rsidP="00CE1251" w:rsidRDefault="008332C0" w14:paraId="675ED49F" w14:textId="77777777">
      <w:pPr>
        <w:pStyle w:val="NormalWeb"/>
        <w:shd w:val="clear" w:color="auto" w:fill="FFFFFF"/>
        <w:spacing w:before="0" w:beforeAutospacing="0" w:after="240" w:afterAutospacing="0" w:line="360" w:lineRule="atLeast"/>
        <w:jc w:val="both"/>
        <w:rPr>
          <w:rFonts w:ascii="Arial" w:hAnsi="Arial" w:cs="Arial" w:eastAsiaTheme="majorEastAsia"/>
          <w:i/>
          <w:iCs/>
          <w:sz w:val="20"/>
          <w:szCs w:val="20"/>
          <w:lang w:eastAsia="en-US"/>
        </w:rPr>
      </w:pPr>
      <w:r w:rsidRPr="001D2EFE">
        <w:rPr>
          <w:rFonts w:ascii="Arial" w:hAnsi="Arial" w:cs="Arial" w:eastAsiaTheme="majorEastAsia"/>
          <w:bCs/>
          <w:i/>
          <w:iCs/>
          <w:sz w:val="20"/>
          <w:szCs w:val="20"/>
          <w:lang w:eastAsia="en-US"/>
        </w:rPr>
        <w:t xml:space="preserve">I.1 Inleiding </w:t>
      </w:r>
    </w:p>
    <w:p w:rsidRPr="001D2EFE" w:rsidR="00116EEB" w:rsidP="00CE1251" w:rsidRDefault="004B35BD" w14:paraId="3C0FC7DB" w14:textId="2A740F98">
      <w:pPr>
        <w:pStyle w:val="NormalWeb"/>
        <w:shd w:val="clear" w:color="auto" w:fill="FFFFFF"/>
        <w:spacing w:before="0" w:beforeAutospacing="0" w:after="240" w:afterAutospacing="0" w:line="360" w:lineRule="atLeast"/>
        <w:jc w:val="both"/>
        <w:rPr>
          <w:rFonts w:ascii="Arial" w:hAnsi="Arial" w:cs="Arial"/>
          <w:sz w:val="20"/>
          <w:szCs w:val="20"/>
        </w:rPr>
      </w:pPr>
      <w:r>
        <w:rPr>
          <w:rFonts w:ascii="Arial" w:hAnsi="Arial" w:cs="Arial"/>
          <w:sz w:val="20"/>
          <w:szCs w:val="20"/>
        </w:rPr>
        <w:t>Het</w:t>
      </w:r>
      <w:r w:rsidRPr="001D2EFE">
        <w:rPr>
          <w:rFonts w:ascii="Arial" w:hAnsi="Arial" w:cs="Arial"/>
          <w:sz w:val="20"/>
          <w:szCs w:val="20"/>
        </w:rPr>
        <w:t xml:space="preserve"> </w:t>
      </w:r>
      <w:r w:rsidRPr="001D2EFE" w:rsidR="00116EEB">
        <w:rPr>
          <w:rFonts w:ascii="Arial" w:hAnsi="Arial" w:cs="Arial"/>
          <w:sz w:val="20"/>
          <w:szCs w:val="20"/>
        </w:rPr>
        <w:t xml:space="preserve">onderhavige, op </w:t>
      </w:r>
      <w:r w:rsidR="00CF669E">
        <w:rPr>
          <w:rFonts w:ascii="Arial" w:hAnsi="Arial" w:cs="Arial"/>
          <w:sz w:val="20"/>
          <w:szCs w:val="20"/>
        </w:rPr>
        <w:t>12 maart 2024</w:t>
      </w:r>
      <w:r w:rsidRPr="001D2EFE" w:rsidR="00776118">
        <w:rPr>
          <w:rFonts w:ascii="Arial" w:hAnsi="Arial" w:cs="Arial"/>
          <w:sz w:val="20"/>
          <w:szCs w:val="20"/>
        </w:rPr>
        <w:t xml:space="preserve"> </w:t>
      </w:r>
      <w:r w:rsidRPr="001D2EFE" w:rsidR="00116EEB">
        <w:rPr>
          <w:rFonts w:ascii="Arial" w:hAnsi="Arial" w:cs="Arial"/>
          <w:sz w:val="20"/>
          <w:szCs w:val="20"/>
        </w:rPr>
        <w:t xml:space="preserve">te </w:t>
      </w:r>
      <w:r w:rsidR="00CF669E">
        <w:rPr>
          <w:rFonts w:ascii="Arial" w:hAnsi="Arial" w:cs="Arial"/>
          <w:sz w:val="20"/>
          <w:szCs w:val="20"/>
        </w:rPr>
        <w:t>Dhaka</w:t>
      </w:r>
      <w:r w:rsidRPr="001D2EFE" w:rsidR="00776118">
        <w:rPr>
          <w:rFonts w:ascii="Arial" w:hAnsi="Arial" w:cs="Arial"/>
          <w:sz w:val="20"/>
          <w:szCs w:val="20"/>
        </w:rPr>
        <w:t xml:space="preserve"> </w:t>
      </w:r>
      <w:r w:rsidRPr="001D2EFE" w:rsidR="00116EEB">
        <w:rPr>
          <w:rFonts w:ascii="Arial" w:hAnsi="Arial" w:cs="Arial"/>
          <w:sz w:val="20"/>
          <w:szCs w:val="20"/>
        </w:rPr>
        <w:t xml:space="preserve">ondertekende </w:t>
      </w:r>
      <w:r>
        <w:rPr>
          <w:rFonts w:ascii="Arial" w:hAnsi="Arial" w:cs="Arial"/>
          <w:sz w:val="20"/>
          <w:szCs w:val="20"/>
        </w:rPr>
        <w:t>verdrag</w:t>
      </w:r>
      <w:r w:rsidRPr="001D2EFE">
        <w:rPr>
          <w:rFonts w:ascii="Arial" w:hAnsi="Arial" w:cs="Arial"/>
          <w:sz w:val="20"/>
          <w:szCs w:val="20"/>
        </w:rPr>
        <w:t xml:space="preserve"> </w:t>
      </w:r>
      <w:r w:rsidRPr="001D2EFE" w:rsidR="00116EEB">
        <w:rPr>
          <w:rFonts w:ascii="Arial" w:hAnsi="Arial" w:cs="Arial"/>
          <w:sz w:val="20"/>
          <w:szCs w:val="20"/>
        </w:rPr>
        <w:t xml:space="preserve">tussen het Koninkrijk der Nederlanden en </w:t>
      </w:r>
      <w:r w:rsidRPr="001D2EFE" w:rsidR="00BF48CA">
        <w:rPr>
          <w:rFonts w:ascii="Arial" w:hAnsi="Arial" w:cs="Arial"/>
          <w:sz w:val="20"/>
          <w:szCs w:val="20"/>
        </w:rPr>
        <w:t>de Volksrepubliek Bangladesh</w:t>
      </w:r>
      <w:r w:rsidRPr="001D2EFE" w:rsidR="003E24CC">
        <w:rPr>
          <w:rFonts w:ascii="Arial" w:hAnsi="Arial" w:cs="Arial"/>
          <w:sz w:val="20"/>
          <w:szCs w:val="20"/>
        </w:rPr>
        <w:t xml:space="preserve"> tot het vermijden van dubbele belasting met betrekking tot belastingen naar het inkomen en het voorkomen van het ontduiken en ontwijken van belasting</w:t>
      </w:r>
      <w:r w:rsidRPr="001D2EFE" w:rsidR="00BF48CA">
        <w:rPr>
          <w:rFonts w:ascii="Arial" w:hAnsi="Arial" w:cs="Arial"/>
          <w:sz w:val="20"/>
          <w:szCs w:val="20"/>
        </w:rPr>
        <w:t>,</w:t>
      </w:r>
      <w:r w:rsidRPr="001D2EFE" w:rsidR="00BF48CA">
        <w:rPr>
          <w:rFonts w:ascii="Arial" w:hAnsi="Arial" w:cs="Arial"/>
          <w:b/>
          <w:sz w:val="20"/>
          <w:szCs w:val="20"/>
        </w:rPr>
        <w:t xml:space="preserve"> </w:t>
      </w:r>
      <w:r w:rsidRPr="001D2EFE" w:rsidR="00116EEB">
        <w:rPr>
          <w:rFonts w:ascii="Arial" w:hAnsi="Arial" w:cs="Arial"/>
          <w:sz w:val="20"/>
          <w:szCs w:val="20"/>
        </w:rPr>
        <w:t>(hierna: ‘</w:t>
      </w:r>
      <w:r>
        <w:rPr>
          <w:rFonts w:ascii="Arial" w:hAnsi="Arial" w:cs="Arial"/>
          <w:sz w:val="20"/>
          <w:szCs w:val="20"/>
        </w:rPr>
        <w:t>het Verdrag</w:t>
      </w:r>
      <w:r w:rsidRPr="001D2EFE" w:rsidR="00116EEB">
        <w:rPr>
          <w:rFonts w:ascii="Arial" w:hAnsi="Arial" w:cs="Arial"/>
          <w:sz w:val="20"/>
          <w:szCs w:val="20"/>
        </w:rPr>
        <w:t>’) geeft</w:t>
      </w:r>
      <w:r w:rsidR="00F81DEF">
        <w:rPr>
          <w:rFonts w:ascii="Arial" w:hAnsi="Arial" w:cs="Arial"/>
          <w:sz w:val="20"/>
          <w:szCs w:val="20"/>
        </w:rPr>
        <w:t>, teneinde dubbele belasting te vermijden,</w:t>
      </w:r>
      <w:r w:rsidRPr="001D2EFE" w:rsidR="00116EEB">
        <w:rPr>
          <w:rFonts w:ascii="Arial" w:hAnsi="Arial" w:cs="Arial"/>
          <w:sz w:val="20"/>
          <w:szCs w:val="20"/>
        </w:rPr>
        <w:t xml:space="preserve"> regels die aanwijzen welke van de verdragsluitende staten (wat het Koninkrijk der Nederlanden betreft </w:t>
      </w:r>
      <w:r w:rsidR="003603FA">
        <w:rPr>
          <w:rFonts w:ascii="Arial" w:hAnsi="Arial" w:cs="Arial"/>
          <w:sz w:val="20"/>
          <w:szCs w:val="20"/>
        </w:rPr>
        <w:t xml:space="preserve">Europees en Caribisch </w:t>
      </w:r>
      <w:r w:rsidR="00F81DEF">
        <w:rPr>
          <w:rFonts w:ascii="Arial" w:hAnsi="Arial" w:cs="Arial"/>
          <w:sz w:val="20"/>
          <w:szCs w:val="20"/>
        </w:rPr>
        <w:t>Nederland</w:t>
      </w:r>
      <w:r w:rsidRPr="001D2EFE" w:rsidR="00116EEB">
        <w:rPr>
          <w:rFonts w:ascii="Arial" w:hAnsi="Arial" w:cs="Arial"/>
          <w:sz w:val="20"/>
          <w:szCs w:val="20"/>
        </w:rPr>
        <w:t>, zie paragraaf I.</w:t>
      </w:r>
      <w:r w:rsidRPr="001D2EFE" w:rsidR="003E24CC">
        <w:rPr>
          <w:rFonts w:ascii="Arial" w:hAnsi="Arial" w:cs="Arial"/>
          <w:sz w:val="20"/>
          <w:szCs w:val="20"/>
        </w:rPr>
        <w:t>7</w:t>
      </w:r>
      <w:r w:rsidRPr="001D2EFE" w:rsidR="00116EEB">
        <w:rPr>
          <w:rFonts w:ascii="Arial" w:hAnsi="Arial" w:cs="Arial"/>
          <w:sz w:val="20"/>
          <w:szCs w:val="20"/>
        </w:rPr>
        <w:t xml:space="preserve"> van deze toelicht</w:t>
      </w:r>
      <w:r w:rsidRPr="001D2EFE" w:rsidR="00392DD1">
        <w:rPr>
          <w:rFonts w:ascii="Arial" w:hAnsi="Arial" w:cs="Arial"/>
          <w:sz w:val="20"/>
          <w:szCs w:val="20"/>
        </w:rPr>
        <w:t>ende nota</w:t>
      </w:r>
      <w:r w:rsidRPr="001D2EFE" w:rsidR="00116EEB">
        <w:rPr>
          <w:rFonts w:ascii="Arial" w:hAnsi="Arial" w:cs="Arial"/>
          <w:sz w:val="20"/>
          <w:szCs w:val="20"/>
        </w:rPr>
        <w:t xml:space="preserve">) bevoegd is om in overeenstemming met zijn nationale wetgeving belasting te heffen over het inkomen van inwoners van één of van beide staten. Daarnaast regelt </w:t>
      </w:r>
      <w:r w:rsidR="00D12392">
        <w:rPr>
          <w:rFonts w:ascii="Arial" w:hAnsi="Arial" w:cs="Arial"/>
          <w:sz w:val="20"/>
          <w:szCs w:val="20"/>
        </w:rPr>
        <w:t>het Verdrag</w:t>
      </w:r>
      <w:r w:rsidRPr="001D2EFE" w:rsidR="00116EEB">
        <w:rPr>
          <w:rFonts w:ascii="Arial" w:hAnsi="Arial" w:cs="Arial"/>
          <w:sz w:val="20"/>
          <w:szCs w:val="20"/>
        </w:rPr>
        <w:t>, onder meer met het oog op het voorkomen van het ontgaan van belasting, de administratieve wederzijdse bijstand in de vorm van onderlinge uitwisseling van fiscale informatie en de wederzijdse bijstand bij de invordering van belastingen.</w:t>
      </w:r>
    </w:p>
    <w:p w:rsidRPr="001D2EFE" w:rsidR="00116EEB" w:rsidP="00CE1251" w:rsidRDefault="00450C57" w14:paraId="4472EC35" w14:textId="77777777">
      <w:pPr>
        <w:pStyle w:val="NormalWeb"/>
        <w:shd w:val="clear" w:color="auto" w:fill="FFFFFF"/>
        <w:spacing w:before="0" w:beforeAutospacing="0" w:after="240" w:afterAutospacing="0" w:line="360" w:lineRule="atLeast"/>
        <w:jc w:val="both"/>
        <w:rPr>
          <w:rFonts w:ascii="Arial" w:hAnsi="Arial" w:cs="Arial"/>
          <w:sz w:val="20"/>
          <w:szCs w:val="20"/>
        </w:rPr>
      </w:pPr>
      <w:r>
        <w:rPr>
          <w:rFonts w:ascii="Arial" w:hAnsi="Arial" w:cs="Arial"/>
          <w:sz w:val="20"/>
          <w:szCs w:val="20"/>
        </w:rPr>
        <w:t xml:space="preserve">Het Verdrag </w:t>
      </w:r>
      <w:r w:rsidRPr="001D2EFE" w:rsidR="00116EEB">
        <w:rPr>
          <w:rFonts w:ascii="Arial" w:hAnsi="Arial" w:cs="Arial"/>
          <w:sz w:val="20"/>
          <w:szCs w:val="20"/>
        </w:rPr>
        <w:t>is</w:t>
      </w:r>
      <w:r w:rsidRPr="001D2EFE" w:rsidR="00834C92">
        <w:rPr>
          <w:rFonts w:ascii="Arial" w:hAnsi="Arial" w:cs="Arial"/>
          <w:sz w:val="20"/>
          <w:szCs w:val="20"/>
        </w:rPr>
        <w:t xml:space="preserve"> </w:t>
      </w:r>
      <w:r w:rsidRPr="001D2EFE" w:rsidR="00116EEB">
        <w:rPr>
          <w:rFonts w:ascii="Arial" w:hAnsi="Arial" w:cs="Arial"/>
          <w:sz w:val="20"/>
          <w:szCs w:val="20"/>
        </w:rPr>
        <w:t>gebaseerd op het Nederlandse verdragsbeleid zoals uiteengezet in de Notitie Fiscaal Verdragsbeleid 20</w:t>
      </w:r>
      <w:r w:rsidRPr="001D2EFE" w:rsidR="0050336F">
        <w:rPr>
          <w:rFonts w:ascii="Arial" w:hAnsi="Arial" w:cs="Arial"/>
          <w:sz w:val="20"/>
          <w:szCs w:val="20"/>
        </w:rPr>
        <w:t>20</w:t>
      </w:r>
      <w:r w:rsidRPr="001D2EFE" w:rsidR="00116EEB">
        <w:rPr>
          <w:rFonts w:ascii="Arial" w:hAnsi="Arial" w:cs="Arial"/>
          <w:sz w:val="20"/>
          <w:szCs w:val="20"/>
        </w:rPr>
        <w:t> (hierna: ‘NFV 2</w:t>
      </w:r>
      <w:r w:rsidRPr="001D2EFE" w:rsidR="0050336F">
        <w:rPr>
          <w:rFonts w:ascii="Arial" w:hAnsi="Arial" w:cs="Arial"/>
          <w:sz w:val="20"/>
          <w:szCs w:val="20"/>
        </w:rPr>
        <w:t>020</w:t>
      </w:r>
      <w:r w:rsidRPr="001D2EFE" w:rsidR="00116EEB">
        <w:rPr>
          <w:rFonts w:ascii="Arial" w:hAnsi="Arial" w:cs="Arial"/>
          <w:sz w:val="20"/>
          <w:szCs w:val="20"/>
        </w:rPr>
        <w:t>’) en, met betrekking tot het tegengaan van belastingontwijking, nader verwoord in de kabinetsappreciatie</w:t>
      </w:r>
      <w:r w:rsidRPr="001D2EFE" w:rsidR="00B6252D">
        <w:rPr>
          <w:rStyle w:val="FootnoteReference"/>
          <w:rFonts w:ascii="Arial" w:hAnsi="Arial" w:cs="Arial"/>
          <w:sz w:val="20"/>
          <w:szCs w:val="20"/>
        </w:rPr>
        <w:footnoteReference w:id="1"/>
      </w:r>
      <w:r w:rsidRPr="001D2EFE" w:rsidR="00116EEB">
        <w:rPr>
          <w:rFonts w:ascii="Arial" w:hAnsi="Arial" w:cs="Arial"/>
          <w:sz w:val="20"/>
          <w:szCs w:val="20"/>
        </w:rPr>
        <w:t> van de op 5 oktober 2015 gepubliceerde definitieve actierapporten van het project </w:t>
      </w:r>
      <w:proofErr w:type="spellStart"/>
      <w:r w:rsidRPr="001D2EFE" w:rsidR="00116EEB">
        <w:rPr>
          <w:rStyle w:val="Emphasis"/>
          <w:rFonts w:ascii="Arial" w:hAnsi="Arial" w:cs="Arial" w:eastAsiaTheme="majorEastAsia"/>
          <w:sz w:val="20"/>
          <w:szCs w:val="20"/>
        </w:rPr>
        <w:t>Addressing</w:t>
      </w:r>
      <w:proofErr w:type="spellEnd"/>
      <w:r w:rsidRPr="001D2EFE" w:rsidR="00116EEB">
        <w:rPr>
          <w:rStyle w:val="Emphasis"/>
          <w:rFonts w:ascii="Arial" w:hAnsi="Arial" w:cs="Arial" w:eastAsiaTheme="majorEastAsia"/>
          <w:sz w:val="20"/>
          <w:szCs w:val="20"/>
        </w:rPr>
        <w:t xml:space="preserve"> Base </w:t>
      </w:r>
      <w:proofErr w:type="spellStart"/>
      <w:r w:rsidRPr="001D2EFE" w:rsidR="00116EEB">
        <w:rPr>
          <w:rStyle w:val="Emphasis"/>
          <w:rFonts w:ascii="Arial" w:hAnsi="Arial" w:cs="Arial" w:eastAsiaTheme="majorEastAsia"/>
          <w:sz w:val="20"/>
          <w:szCs w:val="20"/>
        </w:rPr>
        <w:t>Erosion</w:t>
      </w:r>
      <w:proofErr w:type="spellEnd"/>
      <w:r w:rsidRPr="001D2EFE" w:rsidR="00116EEB">
        <w:rPr>
          <w:rStyle w:val="Emphasis"/>
          <w:rFonts w:ascii="Arial" w:hAnsi="Arial" w:cs="Arial" w:eastAsiaTheme="majorEastAsia"/>
          <w:sz w:val="20"/>
          <w:szCs w:val="20"/>
        </w:rPr>
        <w:t xml:space="preserve"> </w:t>
      </w:r>
      <w:proofErr w:type="spellStart"/>
      <w:r w:rsidRPr="001D2EFE" w:rsidR="00116EEB">
        <w:rPr>
          <w:rStyle w:val="Emphasis"/>
          <w:rFonts w:ascii="Arial" w:hAnsi="Arial" w:cs="Arial" w:eastAsiaTheme="majorEastAsia"/>
          <w:sz w:val="20"/>
          <w:szCs w:val="20"/>
        </w:rPr>
        <w:t>and</w:t>
      </w:r>
      <w:proofErr w:type="spellEnd"/>
      <w:r w:rsidRPr="001D2EFE" w:rsidR="00116EEB">
        <w:rPr>
          <w:rStyle w:val="Emphasis"/>
          <w:rFonts w:ascii="Arial" w:hAnsi="Arial" w:cs="Arial" w:eastAsiaTheme="majorEastAsia"/>
          <w:sz w:val="20"/>
          <w:szCs w:val="20"/>
        </w:rPr>
        <w:t xml:space="preserve"> Profit </w:t>
      </w:r>
      <w:proofErr w:type="spellStart"/>
      <w:r w:rsidRPr="001D2EFE" w:rsidR="00116EEB">
        <w:rPr>
          <w:rStyle w:val="Emphasis"/>
          <w:rFonts w:ascii="Arial" w:hAnsi="Arial" w:cs="Arial" w:eastAsiaTheme="majorEastAsia"/>
          <w:sz w:val="20"/>
          <w:szCs w:val="20"/>
        </w:rPr>
        <w:t>Shifting</w:t>
      </w:r>
      <w:proofErr w:type="spellEnd"/>
      <w:r w:rsidRPr="001D2EFE" w:rsidR="00116EEB">
        <w:rPr>
          <w:rFonts w:ascii="Arial" w:hAnsi="Arial" w:cs="Arial"/>
          <w:sz w:val="20"/>
          <w:szCs w:val="20"/>
        </w:rPr>
        <w:t> (hierna: BEPS) die de OESO op verzoek van de G20 heeft opgesteld en de in de brief van 28 oktober 2016</w:t>
      </w:r>
      <w:r w:rsidRPr="001D2EFE" w:rsidR="00B6252D">
        <w:rPr>
          <w:rStyle w:val="FootnoteReference"/>
          <w:rFonts w:ascii="Arial" w:hAnsi="Arial" w:cs="Arial"/>
          <w:sz w:val="20"/>
          <w:szCs w:val="20"/>
        </w:rPr>
        <w:footnoteReference w:id="2"/>
      </w:r>
      <w:r w:rsidRPr="001D2EFE" w:rsidR="00116EEB">
        <w:rPr>
          <w:rFonts w:ascii="Arial" w:hAnsi="Arial" w:cs="Arial"/>
          <w:sz w:val="20"/>
          <w:szCs w:val="20"/>
        </w:rPr>
        <w:t xml:space="preserve"> gegeven reactie op het door de OESO ontwikkelde </w:t>
      </w:r>
      <w:r w:rsidR="007B2614">
        <w:rPr>
          <w:rFonts w:ascii="Arial" w:hAnsi="Arial" w:cs="Arial"/>
          <w:sz w:val="20"/>
          <w:szCs w:val="20"/>
        </w:rPr>
        <w:t xml:space="preserve">en op 24 november 2016 te Parijs tot stand gekomen </w:t>
      </w:r>
      <w:r w:rsidRPr="007B2614" w:rsidR="007B2614">
        <w:rPr>
          <w:rFonts w:ascii="Arial" w:hAnsi="Arial" w:cs="Arial"/>
          <w:sz w:val="20"/>
          <w:szCs w:val="20"/>
        </w:rPr>
        <w:t>Multilateraal Verdrag ter implementatie van aan belastingverdragen gerelateerde maatregelen ter voorkoming van grondslaguitholling en winstverschuiving</w:t>
      </w:r>
      <w:r w:rsidR="007B2614">
        <w:rPr>
          <w:rFonts w:ascii="Arial" w:hAnsi="Arial" w:cs="Arial"/>
          <w:sz w:val="20"/>
          <w:szCs w:val="20"/>
        </w:rPr>
        <w:t xml:space="preserve"> (</w:t>
      </w:r>
      <w:proofErr w:type="spellStart"/>
      <w:r w:rsidR="007B2614">
        <w:rPr>
          <w:rFonts w:ascii="Arial" w:hAnsi="Arial" w:cs="Arial"/>
          <w:i/>
          <w:iCs/>
          <w:sz w:val="20"/>
          <w:szCs w:val="20"/>
        </w:rPr>
        <w:t>Trb</w:t>
      </w:r>
      <w:proofErr w:type="spellEnd"/>
      <w:r w:rsidR="007B2614">
        <w:rPr>
          <w:rFonts w:ascii="Arial" w:hAnsi="Arial" w:cs="Arial"/>
          <w:i/>
          <w:iCs/>
          <w:sz w:val="20"/>
          <w:szCs w:val="20"/>
        </w:rPr>
        <w:t xml:space="preserve">. </w:t>
      </w:r>
      <w:r w:rsidR="007B2614">
        <w:rPr>
          <w:rFonts w:ascii="Arial" w:hAnsi="Arial" w:cs="Arial"/>
          <w:sz w:val="20"/>
          <w:szCs w:val="20"/>
        </w:rPr>
        <w:t xml:space="preserve">2017, 86. Ook wel ‘het </w:t>
      </w:r>
      <w:r w:rsidRPr="001D2EFE" w:rsidR="00116EEB">
        <w:rPr>
          <w:rFonts w:ascii="Arial" w:hAnsi="Arial" w:cs="Arial"/>
          <w:sz w:val="20"/>
          <w:szCs w:val="20"/>
        </w:rPr>
        <w:t>Multilatera</w:t>
      </w:r>
      <w:r w:rsidR="007B2614">
        <w:rPr>
          <w:rFonts w:ascii="Arial" w:hAnsi="Arial" w:cs="Arial"/>
          <w:sz w:val="20"/>
          <w:szCs w:val="20"/>
        </w:rPr>
        <w:t>a</w:t>
      </w:r>
      <w:r w:rsidRPr="001D2EFE" w:rsidR="00116EEB">
        <w:rPr>
          <w:rFonts w:ascii="Arial" w:hAnsi="Arial" w:cs="Arial"/>
          <w:sz w:val="20"/>
          <w:szCs w:val="20"/>
        </w:rPr>
        <w:t>l Instrument</w:t>
      </w:r>
      <w:r w:rsidR="007B2614">
        <w:rPr>
          <w:rFonts w:ascii="Arial" w:hAnsi="Arial" w:cs="Arial"/>
          <w:sz w:val="20"/>
          <w:szCs w:val="20"/>
        </w:rPr>
        <w:t xml:space="preserve">’ genoemd, </w:t>
      </w:r>
      <w:r w:rsidRPr="001D2EFE" w:rsidR="00116EEB">
        <w:rPr>
          <w:rFonts w:ascii="Arial" w:hAnsi="Arial" w:cs="Arial"/>
          <w:sz w:val="20"/>
          <w:szCs w:val="20"/>
        </w:rPr>
        <w:t>hierna: ‘het MLI’) om de in het BEPS-project ontwikkelde verdragsbepalingen te implementeren. In de artikelsgewijze toelichting wordt hier bij de relevante artikelen nader op ingegaan.</w:t>
      </w:r>
      <w:r w:rsidRPr="001D2EFE" w:rsidR="000769D0">
        <w:rPr>
          <w:rFonts w:ascii="Arial" w:hAnsi="Arial" w:cs="Arial"/>
          <w:sz w:val="20"/>
          <w:szCs w:val="20"/>
        </w:rPr>
        <w:t xml:space="preserve"> </w:t>
      </w:r>
      <w:r w:rsidRPr="001D2EFE" w:rsidR="009E677E">
        <w:rPr>
          <w:rFonts w:ascii="Arial" w:hAnsi="Arial" w:cs="Arial"/>
          <w:sz w:val="20"/>
          <w:szCs w:val="20"/>
        </w:rPr>
        <w:t xml:space="preserve">Voorts is tijdens de onderhandelingen, zoals ook </w:t>
      </w:r>
      <w:r w:rsidRPr="001D2EFE" w:rsidR="00D67902">
        <w:rPr>
          <w:rFonts w:ascii="Arial" w:hAnsi="Arial" w:cs="Arial"/>
          <w:sz w:val="20"/>
          <w:szCs w:val="20"/>
        </w:rPr>
        <w:t>opgenomen</w:t>
      </w:r>
      <w:r w:rsidRPr="001D2EFE" w:rsidR="009E677E">
        <w:rPr>
          <w:rFonts w:ascii="Arial" w:hAnsi="Arial" w:cs="Arial"/>
          <w:sz w:val="20"/>
          <w:szCs w:val="20"/>
        </w:rPr>
        <w:t xml:space="preserve"> in de NFV 2020, nadrukkelijk rekening gehouden met de positie van Bangladesh als ontwikkelingsland. </w:t>
      </w:r>
    </w:p>
    <w:p w:rsidR="00396EB5" w:rsidP="00CE1251" w:rsidRDefault="00116EEB" w14:paraId="07DC8A52" w14:textId="77777777">
      <w:pPr>
        <w:pStyle w:val="NormalWeb"/>
        <w:shd w:val="clear" w:color="auto" w:fill="FFFFFF"/>
        <w:spacing w:before="0" w:beforeAutospacing="0" w:after="240" w:afterAutospacing="0" w:line="360" w:lineRule="atLeast"/>
        <w:jc w:val="both"/>
        <w:rPr>
          <w:rFonts w:ascii="Arial" w:hAnsi="Arial" w:cs="Arial"/>
          <w:sz w:val="20"/>
          <w:szCs w:val="20"/>
        </w:rPr>
      </w:pPr>
      <w:r w:rsidRPr="001D2EFE">
        <w:rPr>
          <w:rFonts w:ascii="Arial" w:hAnsi="Arial" w:cs="Arial"/>
          <w:sz w:val="20"/>
          <w:szCs w:val="20"/>
        </w:rPr>
        <w:t xml:space="preserve">In paragraaf </w:t>
      </w:r>
      <w:r w:rsidRPr="001D2EFE" w:rsidR="00787983">
        <w:rPr>
          <w:rFonts w:ascii="Arial" w:hAnsi="Arial" w:cs="Arial"/>
          <w:sz w:val="20"/>
          <w:szCs w:val="20"/>
        </w:rPr>
        <w:t>I.</w:t>
      </w:r>
      <w:r w:rsidR="0012665E">
        <w:rPr>
          <w:rFonts w:ascii="Arial" w:hAnsi="Arial" w:cs="Arial"/>
          <w:sz w:val="20"/>
          <w:szCs w:val="20"/>
        </w:rPr>
        <w:t>9</w:t>
      </w:r>
      <w:r w:rsidRPr="001D2EFE" w:rsidR="00787983">
        <w:rPr>
          <w:rFonts w:ascii="Arial" w:hAnsi="Arial" w:cs="Arial"/>
          <w:sz w:val="20"/>
          <w:szCs w:val="20"/>
        </w:rPr>
        <w:t xml:space="preserve"> </w:t>
      </w:r>
      <w:r w:rsidRPr="001D2EFE">
        <w:rPr>
          <w:rFonts w:ascii="Arial" w:hAnsi="Arial" w:cs="Arial"/>
          <w:sz w:val="20"/>
          <w:szCs w:val="20"/>
        </w:rPr>
        <w:t xml:space="preserve">van deze </w:t>
      </w:r>
      <w:r w:rsidRPr="001D2EFE" w:rsidR="00B6792D">
        <w:rPr>
          <w:rFonts w:ascii="Arial" w:hAnsi="Arial" w:cs="Arial"/>
          <w:sz w:val="20"/>
          <w:szCs w:val="20"/>
        </w:rPr>
        <w:t>toelichtende nota</w:t>
      </w:r>
      <w:r w:rsidRPr="001D2EFE">
        <w:rPr>
          <w:rFonts w:ascii="Arial" w:hAnsi="Arial" w:cs="Arial"/>
          <w:sz w:val="20"/>
          <w:szCs w:val="20"/>
        </w:rPr>
        <w:t xml:space="preserve"> is het </w:t>
      </w:r>
      <w:proofErr w:type="spellStart"/>
      <w:r w:rsidRPr="001D2EFE" w:rsidR="000769D0">
        <w:rPr>
          <w:rFonts w:ascii="Arial" w:hAnsi="Arial" w:cs="Arial"/>
          <w:sz w:val="20"/>
          <w:szCs w:val="20"/>
        </w:rPr>
        <w:t>Toetsschema</w:t>
      </w:r>
      <w:proofErr w:type="spellEnd"/>
      <w:r w:rsidRPr="001D2EFE" w:rsidR="000769D0">
        <w:rPr>
          <w:rFonts w:ascii="Arial" w:hAnsi="Arial" w:cs="Arial"/>
          <w:sz w:val="20"/>
          <w:szCs w:val="20"/>
        </w:rPr>
        <w:t xml:space="preserve"> Fiscaal Verdragsbeleid 2020 opgenomen. </w:t>
      </w:r>
    </w:p>
    <w:p w:rsidRPr="001D2EFE" w:rsidR="00CE6420" w:rsidP="00CE1251" w:rsidRDefault="00CE6420" w14:paraId="32B30FD5" w14:textId="77777777">
      <w:pPr>
        <w:pStyle w:val="NormalWeb"/>
        <w:shd w:val="clear" w:color="auto" w:fill="FFFFFF"/>
        <w:spacing w:before="0" w:beforeAutospacing="0" w:after="240" w:afterAutospacing="0" w:line="360" w:lineRule="atLeast"/>
        <w:jc w:val="both"/>
        <w:rPr>
          <w:rFonts w:ascii="Arial" w:hAnsi="Arial" w:cs="Arial"/>
          <w:sz w:val="20"/>
          <w:szCs w:val="20"/>
        </w:rPr>
      </w:pPr>
    </w:p>
    <w:p w:rsidRPr="001D2EFE" w:rsidR="00116EEB" w:rsidP="00CE1251" w:rsidRDefault="00116EEB" w14:paraId="1A732005" w14:textId="77777777">
      <w:pPr>
        <w:pStyle w:val="Heading5"/>
        <w:shd w:val="clear" w:color="auto" w:fill="FFFFFF"/>
        <w:spacing w:before="0" w:beforeAutospacing="0" w:after="240" w:afterAutospacing="0"/>
        <w:jc w:val="both"/>
        <w:rPr>
          <w:rFonts w:ascii="Arial" w:hAnsi="Arial" w:cs="Arial"/>
          <w:b w:val="0"/>
          <w:bCs w:val="0"/>
          <w:i/>
          <w:iCs/>
        </w:rPr>
      </w:pPr>
      <w:bookmarkStart w:name="d17e208" w:id="0"/>
      <w:bookmarkEnd w:id="0"/>
      <w:r w:rsidRPr="001D2EFE">
        <w:rPr>
          <w:rFonts w:ascii="Arial" w:hAnsi="Arial" w:cs="Arial"/>
          <w:b w:val="0"/>
          <w:bCs w:val="0"/>
          <w:i/>
          <w:iCs/>
        </w:rPr>
        <w:lastRenderedPageBreak/>
        <w:t>I.</w:t>
      </w:r>
      <w:r w:rsidRPr="001D2EFE" w:rsidR="003E24CC">
        <w:rPr>
          <w:rFonts w:ascii="Arial" w:hAnsi="Arial" w:cs="Arial"/>
          <w:b w:val="0"/>
          <w:bCs w:val="0"/>
          <w:i/>
          <w:iCs/>
        </w:rPr>
        <w:t>2</w:t>
      </w:r>
      <w:r w:rsidRPr="001D2EFE">
        <w:rPr>
          <w:rFonts w:ascii="Arial" w:hAnsi="Arial" w:cs="Arial"/>
          <w:b w:val="0"/>
          <w:bCs w:val="0"/>
          <w:i/>
          <w:iCs/>
        </w:rPr>
        <w:t xml:space="preserve"> Aanleiding voor en verloop van de onderhandelingen</w:t>
      </w:r>
    </w:p>
    <w:p w:rsidRPr="001D2EFE" w:rsidR="003339F9" w:rsidP="00CE1251" w:rsidRDefault="00257B08" w14:paraId="4DA017CA" w14:textId="77777777">
      <w:pPr>
        <w:pStyle w:val="NormalWeb"/>
        <w:shd w:val="clear" w:color="auto" w:fill="FFFFFF"/>
        <w:spacing w:before="0" w:beforeAutospacing="0" w:after="240" w:afterAutospacing="0" w:line="360" w:lineRule="atLeast"/>
        <w:jc w:val="both"/>
        <w:rPr>
          <w:rFonts w:ascii="Arial" w:hAnsi="Arial" w:cs="Arial"/>
          <w:sz w:val="20"/>
          <w:szCs w:val="20"/>
        </w:rPr>
      </w:pPr>
      <w:r w:rsidRPr="001D2EFE">
        <w:rPr>
          <w:rFonts w:ascii="Arial" w:hAnsi="Arial" w:cs="Arial"/>
          <w:sz w:val="20"/>
          <w:szCs w:val="20"/>
        </w:rPr>
        <w:t xml:space="preserve">In 2013 heeft het </w:t>
      </w:r>
      <w:r w:rsidRPr="002D053E" w:rsidR="002D053E">
        <w:rPr>
          <w:rFonts w:ascii="Arial" w:hAnsi="Arial" w:cs="Arial"/>
          <w:sz w:val="20"/>
          <w:szCs w:val="20"/>
        </w:rPr>
        <w:t>Internationaal Belasting Documentatie Bureau</w:t>
      </w:r>
      <w:r w:rsidR="002D053E">
        <w:rPr>
          <w:rFonts w:ascii="Arial" w:hAnsi="Arial" w:cs="Arial"/>
          <w:sz w:val="20"/>
          <w:szCs w:val="20"/>
        </w:rPr>
        <w:t xml:space="preserve"> (‘</w:t>
      </w:r>
      <w:r w:rsidR="005A5319">
        <w:rPr>
          <w:rFonts w:ascii="Arial" w:hAnsi="Arial" w:cs="Arial"/>
          <w:sz w:val="20"/>
          <w:szCs w:val="20"/>
        </w:rPr>
        <w:t xml:space="preserve">International Bureau </w:t>
      </w:r>
      <w:r w:rsidR="002D053E">
        <w:rPr>
          <w:rFonts w:ascii="Arial" w:hAnsi="Arial" w:cs="Arial"/>
          <w:sz w:val="20"/>
          <w:szCs w:val="20"/>
        </w:rPr>
        <w:t>of</w:t>
      </w:r>
      <w:r w:rsidR="005A5319">
        <w:rPr>
          <w:rFonts w:ascii="Arial" w:hAnsi="Arial" w:cs="Arial"/>
          <w:sz w:val="20"/>
          <w:szCs w:val="20"/>
        </w:rPr>
        <w:t xml:space="preserve"> </w:t>
      </w:r>
      <w:proofErr w:type="spellStart"/>
      <w:r w:rsidR="005A5319">
        <w:rPr>
          <w:rFonts w:ascii="Arial" w:hAnsi="Arial" w:cs="Arial"/>
          <w:sz w:val="20"/>
          <w:szCs w:val="20"/>
        </w:rPr>
        <w:t>Fiscal</w:t>
      </w:r>
      <w:proofErr w:type="spellEnd"/>
      <w:r w:rsidR="005A5319">
        <w:rPr>
          <w:rFonts w:ascii="Arial" w:hAnsi="Arial" w:cs="Arial"/>
          <w:sz w:val="20"/>
          <w:szCs w:val="20"/>
        </w:rPr>
        <w:t xml:space="preserve"> </w:t>
      </w:r>
      <w:proofErr w:type="spellStart"/>
      <w:r w:rsidR="005A5319">
        <w:rPr>
          <w:rFonts w:ascii="Arial" w:hAnsi="Arial" w:cs="Arial"/>
          <w:sz w:val="20"/>
          <w:szCs w:val="20"/>
        </w:rPr>
        <w:t>Documentat</w:t>
      </w:r>
      <w:r w:rsidR="00CB0B2F">
        <w:rPr>
          <w:rFonts w:ascii="Arial" w:hAnsi="Arial" w:cs="Arial"/>
          <w:sz w:val="20"/>
          <w:szCs w:val="20"/>
        </w:rPr>
        <w:t>i</w:t>
      </w:r>
      <w:r w:rsidR="005A5319">
        <w:rPr>
          <w:rFonts w:ascii="Arial" w:hAnsi="Arial" w:cs="Arial"/>
          <w:sz w:val="20"/>
          <w:szCs w:val="20"/>
        </w:rPr>
        <w:t>on</w:t>
      </w:r>
      <w:proofErr w:type="spellEnd"/>
      <w:r w:rsidR="002D053E">
        <w:rPr>
          <w:rFonts w:ascii="Arial" w:hAnsi="Arial" w:cs="Arial"/>
          <w:sz w:val="20"/>
          <w:szCs w:val="20"/>
        </w:rPr>
        <w:t>’</w:t>
      </w:r>
      <w:r w:rsidR="005A5319">
        <w:rPr>
          <w:rFonts w:ascii="Arial" w:hAnsi="Arial" w:cs="Arial"/>
          <w:sz w:val="20"/>
          <w:szCs w:val="20"/>
        </w:rPr>
        <w:t xml:space="preserve"> (</w:t>
      </w:r>
      <w:r w:rsidRPr="001D2EFE">
        <w:rPr>
          <w:rFonts w:ascii="Arial" w:hAnsi="Arial" w:cs="Arial"/>
          <w:sz w:val="20"/>
          <w:szCs w:val="20"/>
        </w:rPr>
        <w:t>IBFD</w:t>
      </w:r>
      <w:r w:rsidR="005A5319">
        <w:rPr>
          <w:rFonts w:ascii="Arial" w:hAnsi="Arial" w:cs="Arial"/>
          <w:sz w:val="20"/>
          <w:szCs w:val="20"/>
        </w:rPr>
        <w:t>)</w:t>
      </w:r>
      <w:r w:rsidR="002D053E">
        <w:rPr>
          <w:rFonts w:ascii="Arial" w:hAnsi="Arial" w:cs="Arial"/>
          <w:sz w:val="20"/>
          <w:szCs w:val="20"/>
        </w:rPr>
        <w:t>)</w:t>
      </w:r>
      <w:r w:rsidRPr="001D2EFE">
        <w:rPr>
          <w:rFonts w:ascii="Arial" w:hAnsi="Arial" w:cs="Arial"/>
          <w:sz w:val="20"/>
          <w:szCs w:val="20"/>
        </w:rPr>
        <w:t xml:space="preserve"> onderzoek </w:t>
      </w:r>
      <w:r w:rsidRPr="001D2EFE" w:rsidR="00396EB5">
        <w:rPr>
          <w:rFonts w:ascii="Arial" w:hAnsi="Arial" w:cs="Arial"/>
          <w:sz w:val="20"/>
          <w:szCs w:val="20"/>
        </w:rPr>
        <w:t>gedaan</w:t>
      </w:r>
      <w:r w:rsidRPr="001D2EFE">
        <w:rPr>
          <w:rFonts w:ascii="Arial" w:hAnsi="Arial" w:cs="Arial"/>
          <w:sz w:val="20"/>
          <w:szCs w:val="20"/>
        </w:rPr>
        <w:t xml:space="preserve"> naar</w:t>
      </w:r>
      <w:r w:rsidRPr="001D2EFE" w:rsidR="00396EB5">
        <w:rPr>
          <w:rFonts w:ascii="Arial" w:hAnsi="Arial" w:cs="Arial"/>
          <w:sz w:val="20"/>
          <w:szCs w:val="20"/>
        </w:rPr>
        <w:t xml:space="preserve"> Nederlandse</w:t>
      </w:r>
      <w:r w:rsidRPr="001D2EFE">
        <w:rPr>
          <w:rFonts w:ascii="Arial" w:hAnsi="Arial" w:cs="Arial"/>
          <w:sz w:val="20"/>
          <w:szCs w:val="20"/>
        </w:rPr>
        <w:t xml:space="preserve"> belastingverdragen gesloten met ontwikkelingslanden.</w:t>
      </w:r>
      <w:r w:rsidRPr="001D2EFE" w:rsidR="00530CA9">
        <w:rPr>
          <w:rStyle w:val="FootnoteReference"/>
          <w:rFonts w:ascii="Arial" w:hAnsi="Arial" w:cs="Arial"/>
          <w:sz w:val="20"/>
          <w:szCs w:val="20"/>
        </w:rPr>
        <w:footnoteReference w:id="3"/>
      </w:r>
      <w:r w:rsidRPr="001D2EFE">
        <w:rPr>
          <w:rFonts w:ascii="Arial" w:hAnsi="Arial" w:cs="Arial"/>
          <w:sz w:val="20"/>
          <w:szCs w:val="20"/>
        </w:rPr>
        <w:t xml:space="preserve"> Uit dit onderzoek is onder meer naar voren gekomen dat de</w:t>
      </w:r>
      <w:r w:rsidRPr="001D2EFE" w:rsidR="00396EB5">
        <w:rPr>
          <w:rFonts w:ascii="Arial" w:hAnsi="Arial" w:cs="Arial"/>
          <w:sz w:val="20"/>
          <w:szCs w:val="20"/>
        </w:rPr>
        <w:t>ze</w:t>
      </w:r>
      <w:r w:rsidRPr="001D2EFE">
        <w:rPr>
          <w:rFonts w:ascii="Arial" w:hAnsi="Arial" w:cs="Arial"/>
          <w:sz w:val="20"/>
          <w:szCs w:val="20"/>
        </w:rPr>
        <w:t xml:space="preserve"> verdragen, net als andere </w:t>
      </w:r>
      <w:r w:rsidR="004E2048">
        <w:rPr>
          <w:rFonts w:ascii="Arial" w:hAnsi="Arial" w:cs="Arial"/>
          <w:sz w:val="20"/>
          <w:szCs w:val="20"/>
        </w:rPr>
        <w:t>belasting</w:t>
      </w:r>
      <w:r w:rsidRPr="001D2EFE">
        <w:rPr>
          <w:rFonts w:ascii="Arial" w:hAnsi="Arial" w:cs="Arial"/>
          <w:sz w:val="20"/>
          <w:szCs w:val="20"/>
        </w:rPr>
        <w:t>verdragen van deze ontwikkelingslanden, weinig antimisbruikbepalingen bevatten</w:t>
      </w:r>
      <w:r w:rsidRPr="001D2EFE" w:rsidR="00396EB5">
        <w:rPr>
          <w:rFonts w:ascii="Arial" w:hAnsi="Arial" w:cs="Arial"/>
          <w:sz w:val="20"/>
          <w:szCs w:val="20"/>
        </w:rPr>
        <w:t xml:space="preserve">. Naar aanleiding van dit onderzoek </w:t>
      </w:r>
      <w:r w:rsidRPr="001D2EFE" w:rsidR="00764082">
        <w:rPr>
          <w:rFonts w:ascii="Arial" w:hAnsi="Arial" w:cs="Arial"/>
          <w:sz w:val="20"/>
          <w:szCs w:val="20"/>
        </w:rPr>
        <w:t>heeft Nederland</w:t>
      </w:r>
      <w:r w:rsidRPr="001D2EFE" w:rsidR="00396EB5">
        <w:rPr>
          <w:rFonts w:ascii="Arial" w:hAnsi="Arial" w:cs="Arial"/>
          <w:sz w:val="20"/>
          <w:szCs w:val="20"/>
        </w:rPr>
        <w:t xml:space="preserve"> besloten om voortaan</w:t>
      </w:r>
      <w:r w:rsidRPr="001D2EFE">
        <w:rPr>
          <w:rFonts w:ascii="Arial" w:hAnsi="Arial" w:cs="Arial"/>
          <w:sz w:val="20"/>
          <w:szCs w:val="20"/>
        </w:rPr>
        <w:t xml:space="preserve"> </w:t>
      </w:r>
      <w:r w:rsidRPr="001D2EFE" w:rsidR="00396EB5">
        <w:rPr>
          <w:rFonts w:ascii="Arial" w:hAnsi="Arial" w:cs="Arial"/>
          <w:sz w:val="20"/>
          <w:szCs w:val="20"/>
        </w:rPr>
        <w:t xml:space="preserve">actief te gaan inzetten op </w:t>
      </w:r>
      <w:r w:rsidRPr="001D2EFE">
        <w:rPr>
          <w:rFonts w:ascii="Arial" w:hAnsi="Arial" w:cs="Arial"/>
          <w:sz w:val="20"/>
          <w:szCs w:val="20"/>
        </w:rPr>
        <w:t xml:space="preserve">antimisbruikbepalingen </w:t>
      </w:r>
      <w:r w:rsidRPr="001D2EFE" w:rsidR="00396EB5">
        <w:rPr>
          <w:rFonts w:ascii="Arial" w:hAnsi="Arial" w:cs="Arial"/>
          <w:sz w:val="20"/>
          <w:szCs w:val="20"/>
        </w:rPr>
        <w:t xml:space="preserve">in </w:t>
      </w:r>
      <w:r w:rsidRPr="001D2EFE">
        <w:rPr>
          <w:rFonts w:ascii="Arial" w:hAnsi="Arial" w:cs="Arial"/>
          <w:sz w:val="20"/>
          <w:szCs w:val="20"/>
        </w:rPr>
        <w:t>belastingverdragen</w:t>
      </w:r>
      <w:r w:rsidRPr="001D2EFE" w:rsidR="00396EB5">
        <w:rPr>
          <w:rFonts w:ascii="Arial" w:hAnsi="Arial" w:cs="Arial"/>
          <w:sz w:val="20"/>
          <w:szCs w:val="20"/>
        </w:rPr>
        <w:t xml:space="preserve"> met ontwikkelingslanden</w:t>
      </w:r>
      <w:r w:rsidR="004E2048">
        <w:rPr>
          <w:rFonts w:ascii="Arial" w:hAnsi="Arial" w:cs="Arial"/>
          <w:sz w:val="20"/>
          <w:szCs w:val="20"/>
        </w:rPr>
        <w:t>, h</w:t>
      </w:r>
      <w:r w:rsidRPr="001D2EFE" w:rsidR="00396EB5">
        <w:rPr>
          <w:rFonts w:ascii="Arial" w:hAnsi="Arial" w:cs="Arial"/>
          <w:sz w:val="20"/>
          <w:szCs w:val="20"/>
        </w:rPr>
        <w:t>et zogen</w:t>
      </w:r>
      <w:r w:rsidRPr="001D2EFE" w:rsidR="00401FAB">
        <w:rPr>
          <w:rFonts w:ascii="Arial" w:hAnsi="Arial" w:cs="Arial"/>
          <w:sz w:val="20"/>
          <w:szCs w:val="20"/>
        </w:rPr>
        <w:t>oe</w:t>
      </w:r>
      <w:r w:rsidRPr="001D2EFE" w:rsidR="00396EB5">
        <w:rPr>
          <w:rFonts w:ascii="Arial" w:hAnsi="Arial" w:cs="Arial"/>
          <w:sz w:val="20"/>
          <w:szCs w:val="20"/>
        </w:rPr>
        <w:t>mde 23-ontwikkelingslandenproject.</w:t>
      </w:r>
      <w:r w:rsidRPr="001D2EFE" w:rsidR="0082272A">
        <w:rPr>
          <w:rFonts w:ascii="Arial" w:hAnsi="Arial" w:cs="Arial"/>
          <w:sz w:val="20"/>
          <w:szCs w:val="20"/>
        </w:rPr>
        <w:t xml:space="preserve"> Bangladesh was één van de 23 landen die Nederland heeft</w:t>
      </w:r>
      <w:r w:rsidRPr="001D2EFE">
        <w:rPr>
          <w:rFonts w:ascii="Arial" w:hAnsi="Arial" w:cs="Arial"/>
          <w:sz w:val="20"/>
          <w:szCs w:val="20"/>
        </w:rPr>
        <w:t xml:space="preserve"> benaderd om het belastingverdrag </w:t>
      </w:r>
      <w:r w:rsidRPr="001D2EFE" w:rsidR="00DB5CF5">
        <w:rPr>
          <w:rFonts w:ascii="Arial" w:hAnsi="Arial" w:cs="Arial"/>
          <w:sz w:val="20"/>
          <w:szCs w:val="20"/>
        </w:rPr>
        <w:t xml:space="preserve">op dit punt </w:t>
      </w:r>
      <w:r w:rsidRPr="001D2EFE">
        <w:rPr>
          <w:rFonts w:ascii="Arial" w:hAnsi="Arial" w:cs="Arial"/>
          <w:sz w:val="20"/>
          <w:szCs w:val="20"/>
        </w:rPr>
        <w:t>aan te passen</w:t>
      </w:r>
      <w:r w:rsidR="007B2614">
        <w:rPr>
          <w:rFonts w:ascii="Arial" w:hAnsi="Arial" w:cs="Arial"/>
          <w:sz w:val="20"/>
          <w:szCs w:val="20"/>
        </w:rPr>
        <w:t xml:space="preserve">, in het geval van Bangladesh het op </w:t>
      </w:r>
      <w:r w:rsidR="004A6A7D">
        <w:rPr>
          <w:rFonts w:ascii="Arial" w:hAnsi="Arial" w:cs="Arial"/>
          <w:sz w:val="20"/>
          <w:szCs w:val="20"/>
        </w:rPr>
        <w:t xml:space="preserve">13 juli 1993 te Dhaka tot stand gekomen </w:t>
      </w:r>
      <w:r w:rsidRPr="004A6A7D" w:rsidR="004A6A7D">
        <w:rPr>
          <w:rFonts w:ascii="Arial" w:hAnsi="Arial" w:cs="Arial"/>
          <w:sz w:val="20"/>
          <w:szCs w:val="20"/>
        </w:rPr>
        <w:t>Verdrag tussen het Koninkrijk der Nederlanden en de Volksrepubliek Bangladesh tot het vermijden van dubbele belasting en het voorkomen van het ontgaan van belasting met betrekking tot belastingen naar het inkomen</w:t>
      </w:r>
      <w:r w:rsidR="004A6A7D">
        <w:rPr>
          <w:rFonts w:ascii="Arial" w:hAnsi="Arial" w:cs="Arial"/>
          <w:sz w:val="20"/>
          <w:szCs w:val="20"/>
        </w:rPr>
        <w:t xml:space="preserve"> (</w:t>
      </w:r>
      <w:proofErr w:type="spellStart"/>
      <w:r w:rsidR="004A6A7D">
        <w:rPr>
          <w:rFonts w:ascii="Arial" w:hAnsi="Arial" w:cs="Arial"/>
          <w:i/>
          <w:iCs/>
          <w:sz w:val="20"/>
          <w:szCs w:val="20"/>
        </w:rPr>
        <w:t>Trb</w:t>
      </w:r>
      <w:proofErr w:type="spellEnd"/>
      <w:r w:rsidR="004A6A7D">
        <w:rPr>
          <w:rFonts w:ascii="Arial" w:hAnsi="Arial" w:cs="Arial"/>
          <w:i/>
          <w:iCs/>
          <w:sz w:val="20"/>
          <w:szCs w:val="20"/>
        </w:rPr>
        <w:t xml:space="preserve">. </w:t>
      </w:r>
      <w:r w:rsidR="004A6A7D">
        <w:rPr>
          <w:rFonts w:ascii="Arial" w:hAnsi="Arial" w:cs="Arial"/>
          <w:sz w:val="20"/>
          <w:szCs w:val="20"/>
        </w:rPr>
        <w:t>1993, 145)</w:t>
      </w:r>
      <w:r w:rsidRPr="001D2EFE">
        <w:rPr>
          <w:rFonts w:ascii="Arial" w:hAnsi="Arial" w:cs="Arial"/>
          <w:sz w:val="20"/>
          <w:szCs w:val="20"/>
        </w:rPr>
        <w:t>.</w:t>
      </w:r>
      <w:r w:rsidRPr="001D2EFE" w:rsidR="00396EB5">
        <w:rPr>
          <w:rFonts w:ascii="Arial" w:hAnsi="Arial" w:cs="Arial"/>
          <w:sz w:val="20"/>
          <w:szCs w:val="20"/>
        </w:rPr>
        <w:t xml:space="preserve"> Dit heeft geresulteerd in een ambtelijk overeengekomen </w:t>
      </w:r>
      <w:r w:rsidRPr="001D2EFE" w:rsidR="004441D1">
        <w:rPr>
          <w:rFonts w:ascii="Arial" w:hAnsi="Arial" w:cs="Arial"/>
          <w:sz w:val="20"/>
          <w:szCs w:val="20"/>
        </w:rPr>
        <w:t>wijzigingsprotocol.</w:t>
      </w:r>
      <w:r w:rsidRPr="001D2EFE" w:rsidR="008769AF">
        <w:rPr>
          <w:rFonts w:ascii="Arial" w:hAnsi="Arial" w:cs="Arial"/>
          <w:sz w:val="20"/>
          <w:szCs w:val="20"/>
        </w:rPr>
        <w:t xml:space="preserve"> Nadat </w:t>
      </w:r>
      <w:r w:rsidRPr="001D2EFE" w:rsidR="0056138E">
        <w:rPr>
          <w:rFonts w:ascii="Arial" w:hAnsi="Arial" w:cs="Arial"/>
          <w:sz w:val="20"/>
          <w:szCs w:val="20"/>
        </w:rPr>
        <w:t xml:space="preserve">ambtelijk </w:t>
      </w:r>
      <w:r w:rsidRPr="001D2EFE" w:rsidR="000D10D7">
        <w:rPr>
          <w:rFonts w:ascii="Arial" w:hAnsi="Arial" w:cs="Arial"/>
          <w:sz w:val="20"/>
          <w:szCs w:val="20"/>
        </w:rPr>
        <w:t xml:space="preserve">overeenstemming was bereikt over het opnemen van </w:t>
      </w:r>
      <w:r w:rsidRPr="001D2EFE" w:rsidR="00396EB5">
        <w:rPr>
          <w:rFonts w:ascii="Arial" w:hAnsi="Arial" w:cs="Arial"/>
          <w:sz w:val="20"/>
          <w:szCs w:val="20"/>
        </w:rPr>
        <w:t>antimisbruikmaatregelen</w:t>
      </w:r>
      <w:r w:rsidRPr="001D2EFE" w:rsidR="008769AF">
        <w:rPr>
          <w:rFonts w:ascii="Arial" w:hAnsi="Arial" w:cs="Arial"/>
          <w:sz w:val="20"/>
          <w:szCs w:val="20"/>
        </w:rPr>
        <w:t>, heeft Bangladesh aangegeven</w:t>
      </w:r>
      <w:r w:rsidRPr="001D2EFE" w:rsidR="000D10D7">
        <w:rPr>
          <w:rFonts w:ascii="Arial" w:hAnsi="Arial" w:cs="Arial"/>
          <w:sz w:val="20"/>
          <w:szCs w:val="20"/>
        </w:rPr>
        <w:t xml:space="preserve"> om ook andere onderdelen van het belastingverdrag uit 1993 te</w:t>
      </w:r>
      <w:r w:rsidRPr="001D2EFE" w:rsidR="00DB5CF5">
        <w:rPr>
          <w:rFonts w:ascii="Arial" w:hAnsi="Arial" w:cs="Arial"/>
          <w:sz w:val="20"/>
          <w:szCs w:val="20"/>
        </w:rPr>
        <w:t xml:space="preserve"> willen</w:t>
      </w:r>
      <w:r w:rsidRPr="001D2EFE" w:rsidR="000D10D7">
        <w:rPr>
          <w:rFonts w:ascii="Arial" w:hAnsi="Arial" w:cs="Arial"/>
          <w:sz w:val="20"/>
          <w:szCs w:val="20"/>
        </w:rPr>
        <w:t xml:space="preserve"> herzien</w:t>
      </w:r>
      <w:r w:rsidRPr="001D2EFE" w:rsidR="0056138E">
        <w:rPr>
          <w:rFonts w:ascii="Arial" w:hAnsi="Arial" w:cs="Arial"/>
          <w:sz w:val="20"/>
          <w:szCs w:val="20"/>
        </w:rPr>
        <w:t xml:space="preserve">. </w:t>
      </w:r>
      <w:r w:rsidRPr="001D2EFE" w:rsidR="000D10D7">
        <w:rPr>
          <w:rFonts w:ascii="Arial" w:hAnsi="Arial" w:cs="Arial"/>
          <w:sz w:val="20"/>
          <w:szCs w:val="20"/>
        </w:rPr>
        <w:t>Dit verzoek kwam i</w:t>
      </w:r>
      <w:r w:rsidRPr="001D2EFE" w:rsidR="006A0DE2">
        <w:rPr>
          <w:rFonts w:ascii="Arial" w:hAnsi="Arial" w:cs="Arial"/>
          <w:sz w:val="20"/>
          <w:szCs w:val="20"/>
        </w:rPr>
        <w:t>n</w:t>
      </w:r>
      <w:r w:rsidRPr="001D2EFE" w:rsidR="000B462C">
        <w:rPr>
          <w:rFonts w:ascii="Arial" w:hAnsi="Arial" w:cs="Arial"/>
          <w:sz w:val="20"/>
          <w:szCs w:val="20"/>
        </w:rPr>
        <w:t xml:space="preserve"> de periode</w:t>
      </w:r>
      <w:r w:rsidRPr="001D2EFE" w:rsidR="00DB5CF5">
        <w:rPr>
          <w:rFonts w:ascii="Arial" w:hAnsi="Arial" w:cs="Arial"/>
          <w:sz w:val="20"/>
          <w:szCs w:val="20"/>
        </w:rPr>
        <w:t xml:space="preserve"> waarin</w:t>
      </w:r>
      <w:r w:rsidRPr="001D2EFE" w:rsidR="000B462C">
        <w:rPr>
          <w:rFonts w:ascii="Arial" w:hAnsi="Arial" w:cs="Arial"/>
          <w:sz w:val="20"/>
          <w:szCs w:val="20"/>
        </w:rPr>
        <w:t xml:space="preserve"> Nederland</w:t>
      </w:r>
      <w:r w:rsidRPr="001D2EFE" w:rsidR="00253F89">
        <w:rPr>
          <w:rFonts w:ascii="Arial" w:hAnsi="Arial" w:cs="Arial"/>
          <w:sz w:val="20"/>
          <w:szCs w:val="20"/>
        </w:rPr>
        <w:t xml:space="preserve"> </w:t>
      </w:r>
      <w:r w:rsidRPr="001D2EFE" w:rsidR="00DB5CF5">
        <w:rPr>
          <w:rFonts w:ascii="Arial" w:hAnsi="Arial" w:cs="Arial"/>
          <w:sz w:val="20"/>
          <w:szCs w:val="20"/>
        </w:rPr>
        <w:t xml:space="preserve">recent </w:t>
      </w:r>
      <w:r w:rsidRPr="001D2EFE" w:rsidR="000B462C">
        <w:rPr>
          <w:rFonts w:ascii="Arial" w:hAnsi="Arial" w:cs="Arial"/>
          <w:sz w:val="20"/>
          <w:szCs w:val="20"/>
        </w:rPr>
        <w:t>nieuw verdragsbeleid</w:t>
      </w:r>
      <w:r w:rsidRPr="001D2EFE" w:rsidR="00DB5CF5">
        <w:rPr>
          <w:rFonts w:ascii="Arial" w:hAnsi="Arial" w:cs="Arial"/>
          <w:sz w:val="20"/>
          <w:szCs w:val="20"/>
        </w:rPr>
        <w:t xml:space="preserve"> (NFV 2020) had</w:t>
      </w:r>
      <w:r w:rsidRPr="001D2EFE" w:rsidR="000B462C">
        <w:rPr>
          <w:rFonts w:ascii="Arial" w:hAnsi="Arial" w:cs="Arial"/>
          <w:sz w:val="20"/>
          <w:szCs w:val="20"/>
        </w:rPr>
        <w:t xml:space="preserve"> gepubliceerd</w:t>
      </w:r>
      <w:r w:rsidRPr="001D2EFE" w:rsidR="00DB5CF5">
        <w:rPr>
          <w:rFonts w:ascii="Arial" w:hAnsi="Arial" w:cs="Arial"/>
          <w:sz w:val="20"/>
          <w:szCs w:val="20"/>
        </w:rPr>
        <w:t xml:space="preserve">. In de NFV 2020 is </w:t>
      </w:r>
      <w:r w:rsidRPr="001D2EFE" w:rsidR="000D10D7">
        <w:rPr>
          <w:rFonts w:ascii="Arial" w:hAnsi="Arial" w:cs="Arial"/>
          <w:sz w:val="20"/>
          <w:szCs w:val="20"/>
        </w:rPr>
        <w:t>onder andere</w:t>
      </w:r>
      <w:r w:rsidRPr="001D2EFE" w:rsidR="00DB5CF5">
        <w:rPr>
          <w:rFonts w:ascii="Arial" w:hAnsi="Arial" w:cs="Arial"/>
          <w:sz w:val="20"/>
          <w:szCs w:val="20"/>
        </w:rPr>
        <w:t xml:space="preserve"> de onderhandelingsinzet in relatie tot ontwikkelingslanden herzien. Als gevolg daarvan wordt</w:t>
      </w:r>
      <w:r w:rsidRPr="001D2EFE" w:rsidR="000B462C">
        <w:rPr>
          <w:rFonts w:ascii="Arial" w:hAnsi="Arial" w:cs="Arial"/>
          <w:sz w:val="20"/>
          <w:szCs w:val="20"/>
        </w:rPr>
        <w:t xml:space="preserve"> </w:t>
      </w:r>
      <w:r w:rsidRPr="001D2EFE" w:rsidR="00DB5CF5">
        <w:rPr>
          <w:rFonts w:ascii="Arial" w:hAnsi="Arial" w:cs="Arial"/>
          <w:sz w:val="20"/>
          <w:szCs w:val="20"/>
        </w:rPr>
        <w:t>(</w:t>
      </w:r>
      <w:r w:rsidRPr="001D2EFE" w:rsidR="000B462C">
        <w:rPr>
          <w:rFonts w:ascii="Arial" w:hAnsi="Arial" w:cs="Arial"/>
          <w:sz w:val="20"/>
          <w:szCs w:val="20"/>
        </w:rPr>
        <w:t>nog</w:t>
      </w:r>
      <w:r w:rsidRPr="001D2EFE" w:rsidR="00DB5CF5">
        <w:rPr>
          <w:rFonts w:ascii="Arial" w:hAnsi="Arial" w:cs="Arial"/>
          <w:sz w:val="20"/>
          <w:szCs w:val="20"/>
        </w:rPr>
        <w:t>)</w:t>
      </w:r>
      <w:r w:rsidRPr="001D2EFE" w:rsidR="000B462C">
        <w:rPr>
          <w:rFonts w:ascii="Arial" w:hAnsi="Arial" w:cs="Arial"/>
          <w:sz w:val="20"/>
          <w:szCs w:val="20"/>
        </w:rPr>
        <w:t xml:space="preserve"> nadrukkelijker rekening </w:t>
      </w:r>
      <w:r w:rsidRPr="001D2EFE" w:rsidR="00253F89">
        <w:rPr>
          <w:rFonts w:ascii="Arial" w:hAnsi="Arial" w:cs="Arial"/>
          <w:sz w:val="20"/>
          <w:szCs w:val="20"/>
        </w:rPr>
        <w:t xml:space="preserve">gehouden </w:t>
      </w:r>
      <w:r w:rsidRPr="001D2EFE" w:rsidR="000B462C">
        <w:rPr>
          <w:rFonts w:ascii="Arial" w:hAnsi="Arial" w:cs="Arial"/>
          <w:sz w:val="20"/>
          <w:szCs w:val="20"/>
        </w:rPr>
        <w:t>met de positie van ontwikkelingslanden.</w:t>
      </w:r>
      <w:r w:rsidRPr="001D2EFE" w:rsidR="000B462C">
        <w:rPr>
          <w:rStyle w:val="FootnoteReference"/>
          <w:rFonts w:ascii="Arial" w:hAnsi="Arial" w:cs="Arial"/>
          <w:sz w:val="20"/>
          <w:szCs w:val="20"/>
        </w:rPr>
        <w:footnoteReference w:id="4"/>
      </w:r>
      <w:r w:rsidRPr="001D2EFE" w:rsidR="000B462C">
        <w:rPr>
          <w:rFonts w:ascii="Arial" w:hAnsi="Arial" w:cs="Arial"/>
          <w:sz w:val="20"/>
          <w:szCs w:val="20"/>
        </w:rPr>
        <w:t xml:space="preserve"> </w:t>
      </w:r>
      <w:r w:rsidRPr="001D2EFE" w:rsidR="006A0DE2">
        <w:rPr>
          <w:rFonts w:ascii="Arial" w:hAnsi="Arial" w:cs="Arial"/>
          <w:sz w:val="20"/>
          <w:szCs w:val="20"/>
        </w:rPr>
        <w:t xml:space="preserve">Een geheel nieuw verdrag lag volgens Nederland </w:t>
      </w:r>
      <w:r w:rsidRPr="001D2EFE" w:rsidR="000D10D7">
        <w:rPr>
          <w:rFonts w:ascii="Arial" w:hAnsi="Arial" w:cs="Arial"/>
          <w:sz w:val="20"/>
          <w:szCs w:val="20"/>
        </w:rPr>
        <w:t xml:space="preserve">daarom </w:t>
      </w:r>
      <w:r w:rsidRPr="001D2EFE" w:rsidR="006A0DE2">
        <w:rPr>
          <w:rFonts w:ascii="Arial" w:hAnsi="Arial" w:cs="Arial"/>
          <w:sz w:val="20"/>
          <w:szCs w:val="20"/>
        </w:rPr>
        <w:t xml:space="preserve">meer in de rede. </w:t>
      </w:r>
      <w:r w:rsidRPr="001D2EFE" w:rsidR="004441D1">
        <w:rPr>
          <w:rFonts w:ascii="Arial" w:hAnsi="Arial" w:cs="Arial"/>
          <w:sz w:val="20"/>
          <w:szCs w:val="20"/>
        </w:rPr>
        <w:t xml:space="preserve">Nederland </w:t>
      </w:r>
      <w:r w:rsidRPr="001D2EFE" w:rsidR="008769AF">
        <w:rPr>
          <w:rFonts w:ascii="Arial" w:hAnsi="Arial" w:cs="Arial"/>
          <w:sz w:val="20"/>
          <w:szCs w:val="20"/>
        </w:rPr>
        <w:t>heeft</w:t>
      </w:r>
      <w:r w:rsidRPr="001D2EFE" w:rsidR="006A0DE2">
        <w:rPr>
          <w:rFonts w:ascii="Arial" w:hAnsi="Arial" w:cs="Arial"/>
          <w:sz w:val="20"/>
          <w:szCs w:val="20"/>
        </w:rPr>
        <w:t xml:space="preserve"> </w:t>
      </w:r>
      <w:r w:rsidRPr="001D2EFE" w:rsidR="004E4B22">
        <w:rPr>
          <w:rFonts w:ascii="Arial" w:hAnsi="Arial" w:cs="Arial"/>
          <w:sz w:val="20"/>
          <w:szCs w:val="20"/>
        </w:rPr>
        <w:t xml:space="preserve">daarom </w:t>
      </w:r>
      <w:r w:rsidRPr="001D2EFE" w:rsidR="004441D1">
        <w:rPr>
          <w:rFonts w:ascii="Arial" w:hAnsi="Arial" w:cs="Arial"/>
          <w:sz w:val="20"/>
          <w:szCs w:val="20"/>
        </w:rPr>
        <w:t>voorgesteld aan Bangladesh om onderhandelingen te starten over een geheel nieuw verdrag. Bangladesh</w:t>
      </w:r>
      <w:r w:rsidRPr="001D2EFE" w:rsidR="000D10D7">
        <w:rPr>
          <w:rFonts w:ascii="Arial" w:hAnsi="Arial" w:cs="Arial"/>
          <w:sz w:val="20"/>
          <w:szCs w:val="20"/>
        </w:rPr>
        <w:t xml:space="preserve"> heeft daar positief op gereageerd</w:t>
      </w:r>
      <w:r w:rsidRPr="001D2EFE" w:rsidR="004441D1">
        <w:rPr>
          <w:rFonts w:ascii="Arial" w:hAnsi="Arial" w:cs="Arial"/>
          <w:sz w:val="20"/>
          <w:szCs w:val="20"/>
        </w:rPr>
        <w:t xml:space="preserve">. </w:t>
      </w:r>
    </w:p>
    <w:p w:rsidRPr="001D2EFE" w:rsidR="00116EEB" w:rsidP="00CE1251" w:rsidRDefault="00116EEB" w14:paraId="11BD6E29" w14:textId="77777777">
      <w:pPr>
        <w:pStyle w:val="NormalWeb"/>
        <w:shd w:val="clear" w:color="auto" w:fill="FFFFFF"/>
        <w:spacing w:before="0" w:beforeAutospacing="0" w:after="240" w:afterAutospacing="0" w:line="360" w:lineRule="atLeast"/>
        <w:jc w:val="both"/>
        <w:rPr>
          <w:rFonts w:ascii="Arial" w:hAnsi="Arial" w:cs="Arial"/>
          <w:sz w:val="20"/>
          <w:szCs w:val="20"/>
        </w:rPr>
      </w:pPr>
      <w:r w:rsidRPr="001D2EFE">
        <w:rPr>
          <w:rFonts w:ascii="Arial" w:hAnsi="Arial" w:cs="Arial"/>
          <w:sz w:val="20"/>
          <w:szCs w:val="20"/>
        </w:rPr>
        <w:t xml:space="preserve">In </w:t>
      </w:r>
      <w:r w:rsidRPr="001D2EFE" w:rsidR="00103CF7">
        <w:rPr>
          <w:rFonts w:ascii="Arial" w:hAnsi="Arial" w:cs="Arial"/>
          <w:sz w:val="20"/>
          <w:szCs w:val="20"/>
        </w:rPr>
        <w:t>juni 2021</w:t>
      </w:r>
      <w:r w:rsidRPr="001D2EFE">
        <w:rPr>
          <w:rFonts w:ascii="Arial" w:hAnsi="Arial" w:cs="Arial"/>
          <w:sz w:val="20"/>
          <w:szCs w:val="20"/>
        </w:rPr>
        <w:t xml:space="preserve"> vond de eerste</w:t>
      </w:r>
      <w:r w:rsidRPr="001D2EFE" w:rsidR="00103CF7">
        <w:rPr>
          <w:rFonts w:ascii="Arial" w:hAnsi="Arial" w:cs="Arial"/>
          <w:sz w:val="20"/>
          <w:szCs w:val="20"/>
        </w:rPr>
        <w:t xml:space="preserve"> </w:t>
      </w:r>
      <w:r w:rsidRPr="001D2EFE">
        <w:rPr>
          <w:rFonts w:ascii="Arial" w:hAnsi="Arial" w:cs="Arial"/>
          <w:sz w:val="20"/>
          <w:szCs w:val="20"/>
        </w:rPr>
        <w:t>onderhandelingsronde plaats</w:t>
      </w:r>
      <w:r w:rsidRPr="001D2EFE" w:rsidR="00AE27CB">
        <w:rPr>
          <w:rFonts w:ascii="Arial" w:hAnsi="Arial" w:cs="Arial"/>
          <w:sz w:val="20"/>
          <w:szCs w:val="20"/>
        </w:rPr>
        <w:t xml:space="preserve"> met Bangladesh.</w:t>
      </w:r>
      <w:r w:rsidRPr="001D2EFE" w:rsidR="00103CF7">
        <w:rPr>
          <w:rFonts w:ascii="Arial" w:hAnsi="Arial" w:cs="Arial"/>
          <w:sz w:val="20"/>
          <w:szCs w:val="20"/>
        </w:rPr>
        <w:t xml:space="preserve"> Deze onderhandelingsronde heeft, in verband met COVID-19, virtueel plaatsgevonden. In </w:t>
      </w:r>
      <w:r w:rsidRPr="001D2EFE" w:rsidR="00396EB5">
        <w:rPr>
          <w:rFonts w:ascii="Arial" w:hAnsi="Arial" w:cs="Arial"/>
          <w:sz w:val="20"/>
          <w:szCs w:val="20"/>
        </w:rPr>
        <w:t xml:space="preserve">december </w:t>
      </w:r>
      <w:r w:rsidRPr="001D2EFE" w:rsidR="00103CF7">
        <w:rPr>
          <w:rFonts w:ascii="Arial" w:hAnsi="Arial" w:cs="Arial"/>
          <w:sz w:val="20"/>
          <w:szCs w:val="20"/>
        </w:rPr>
        <w:t xml:space="preserve">2021 heeft </w:t>
      </w:r>
      <w:r w:rsidRPr="001D2EFE">
        <w:rPr>
          <w:rFonts w:ascii="Arial" w:hAnsi="Arial" w:cs="Arial"/>
          <w:sz w:val="20"/>
          <w:szCs w:val="20"/>
        </w:rPr>
        <w:t>in Den Haag de tweede</w:t>
      </w:r>
      <w:r w:rsidRPr="001D2EFE" w:rsidR="00103CF7">
        <w:rPr>
          <w:rFonts w:ascii="Arial" w:hAnsi="Arial" w:cs="Arial"/>
          <w:sz w:val="20"/>
          <w:szCs w:val="20"/>
        </w:rPr>
        <w:t xml:space="preserve"> onderhandelingsronde plaatsgevonden</w:t>
      </w:r>
      <w:r w:rsidRPr="001D2EFE">
        <w:rPr>
          <w:rFonts w:ascii="Arial" w:hAnsi="Arial" w:cs="Arial"/>
          <w:sz w:val="20"/>
          <w:szCs w:val="20"/>
        </w:rPr>
        <w:t xml:space="preserve">. Deze besprekingen hebben geleid tot het afronden van de onderhandelingen over het voorliggende belastingverdrag tussen Nederland en </w:t>
      </w:r>
      <w:r w:rsidRPr="001D2EFE" w:rsidR="00103CF7">
        <w:rPr>
          <w:rFonts w:ascii="Arial" w:hAnsi="Arial" w:cs="Arial"/>
          <w:sz w:val="20"/>
          <w:szCs w:val="20"/>
        </w:rPr>
        <w:t>Bangladesh</w:t>
      </w:r>
      <w:r w:rsidRPr="001D2EFE">
        <w:rPr>
          <w:rFonts w:ascii="Arial" w:hAnsi="Arial" w:cs="Arial"/>
          <w:sz w:val="20"/>
          <w:szCs w:val="20"/>
        </w:rPr>
        <w:t>.</w:t>
      </w:r>
      <w:r w:rsidRPr="001D2EFE" w:rsidR="00DA5C97">
        <w:rPr>
          <w:rFonts w:ascii="Arial" w:hAnsi="Arial" w:cs="Arial"/>
          <w:sz w:val="20"/>
          <w:szCs w:val="20"/>
        </w:rPr>
        <w:t xml:space="preserve"> De periode die </w:t>
      </w:r>
      <w:r w:rsidRPr="001D2EFE" w:rsidR="00D442D2">
        <w:rPr>
          <w:rFonts w:ascii="Arial" w:hAnsi="Arial" w:cs="Arial"/>
          <w:sz w:val="20"/>
          <w:szCs w:val="20"/>
        </w:rPr>
        <w:t>daarop</w:t>
      </w:r>
      <w:r w:rsidRPr="001D2EFE" w:rsidR="00401FAB">
        <w:rPr>
          <w:rFonts w:ascii="Arial" w:hAnsi="Arial" w:cs="Arial"/>
          <w:sz w:val="20"/>
          <w:szCs w:val="20"/>
        </w:rPr>
        <w:t xml:space="preserve"> </w:t>
      </w:r>
      <w:r w:rsidRPr="001D2EFE" w:rsidR="00D442D2">
        <w:rPr>
          <w:rFonts w:ascii="Arial" w:hAnsi="Arial" w:cs="Arial"/>
          <w:sz w:val="20"/>
          <w:szCs w:val="20"/>
        </w:rPr>
        <w:t>volgde</w:t>
      </w:r>
      <w:r w:rsidRPr="001D2EFE" w:rsidR="00DA5C97">
        <w:rPr>
          <w:rFonts w:ascii="Arial" w:hAnsi="Arial" w:cs="Arial"/>
          <w:sz w:val="20"/>
          <w:szCs w:val="20"/>
        </w:rPr>
        <w:t xml:space="preserve"> is gebruikt om nog enkele technische punten af te stemmen. </w:t>
      </w:r>
    </w:p>
    <w:p w:rsidRPr="001D2EFE" w:rsidR="00116EEB" w:rsidP="00CE1251" w:rsidRDefault="00116EEB" w14:paraId="2B37E334" w14:textId="77777777">
      <w:pPr>
        <w:pStyle w:val="Heading5"/>
        <w:shd w:val="clear" w:color="auto" w:fill="FFFFFF"/>
        <w:spacing w:before="0" w:beforeAutospacing="0" w:after="240" w:afterAutospacing="0" w:line="360" w:lineRule="auto"/>
        <w:jc w:val="both"/>
        <w:rPr>
          <w:rFonts w:ascii="Arial" w:hAnsi="Arial" w:cs="Arial"/>
          <w:b w:val="0"/>
          <w:bCs w:val="0"/>
          <w:i/>
          <w:iCs/>
        </w:rPr>
      </w:pPr>
      <w:bookmarkStart w:name="d17e219" w:id="1"/>
      <w:bookmarkStart w:name="d17e235" w:id="2"/>
      <w:bookmarkEnd w:id="1"/>
      <w:bookmarkEnd w:id="2"/>
      <w:r w:rsidRPr="001D2EFE">
        <w:rPr>
          <w:rFonts w:ascii="Arial" w:hAnsi="Arial" w:cs="Arial"/>
          <w:b w:val="0"/>
          <w:bCs w:val="0"/>
          <w:i/>
          <w:iCs/>
        </w:rPr>
        <w:t>I.</w:t>
      </w:r>
      <w:r w:rsidRPr="001D2EFE" w:rsidR="003E24CC">
        <w:rPr>
          <w:rFonts w:ascii="Arial" w:hAnsi="Arial" w:cs="Arial"/>
          <w:b w:val="0"/>
          <w:bCs w:val="0"/>
          <w:i/>
          <w:iCs/>
        </w:rPr>
        <w:t>3</w:t>
      </w:r>
      <w:r w:rsidRPr="001D2EFE">
        <w:rPr>
          <w:rFonts w:ascii="Arial" w:hAnsi="Arial" w:cs="Arial"/>
          <w:b w:val="0"/>
          <w:bCs w:val="0"/>
          <w:i/>
          <w:iCs/>
        </w:rPr>
        <w:t xml:space="preserve"> Belastingstelsel</w:t>
      </w:r>
      <w:r w:rsidRPr="001D2EFE" w:rsidR="008D7A79">
        <w:rPr>
          <w:rFonts w:ascii="Arial" w:hAnsi="Arial" w:cs="Arial"/>
          <w:b w:val="0"/>
          <w:bCs w:val="0"/>
          <w:i/>
          <w:iCs/>
        </w:rPr>
        <w:t xml:space="preserve"> Bangladesh</w:t>
      </w:r>
    </w:p>
    <w:p w:rsidRPr="001D2EFE" w:rsidR="00984F19" w:rsidP="00CE1251" w:rsidRDefault="00002CC4" w14:paraId="1A14003C" w14:textId="77777777">
      <w:pPr>
        <w:pStyle w:val="Heading5"/>
        <w:shd w:val="clear" w:color="auto" w:fill="FFFFFF"/>
        <w:spacing w:after="240" w:line="360" w:lineRule="auto"/>
        <w:jc w:val="both"/>
        <w:rPr>
          <w:rFonts w:ascii="Arial" w:hAnsi="Arial" w:cs="Arial"/>
          <w:b w:val="0"/>
          <w:bCs w:val="0"/>
        </w:rPr>
      </w:pPr>
      <w:r w:rsidRPr="001D2EFE">
        <w:rPr>
          <w:rFonts w:ascii="Arial" w:hAnsi="Arial" w:cs="Arial"/>
          <w:b w:val="0"/>
          <w:bCs w:val="0"/>
        </w:rPr>
        <w:t xml:space="preserve">Bangladesh kent een fiscaal stelsel dat net als dat van Nederland bestaat uit een samenstel van directe en indirecte belastingen. De voornaamste indirecte belasting is de omzetbelasting (met een algemeen tarief van 15%). </w:t>
      </w:r>
      <w:r w:rsidRPr="001D2EFE" w:rsidR="00827B9D">
        <w:rPr>
          <w:rFonts w:ascii="Arial" w:hAnsi="Arial" w:cs="Arial"/>
          <w:b w:val="0"/>
          <w:bCs w:val="0"/>
        </w:rPr>
        <w:t xml:space="preserve">De directe belasting wordt geheven via de inkomstenbelasting, die zowel een belasting van natuurlijke personen (vergelijkbaar met de Nederlandse inkomstenbelasting) als van lichamen omvat (vergelijkbaar met de Nederlandse vennootschapsbelasting). </w:t>
      </w:r>
      <w:r w:rsidRPr="001D2EFE" w:rsidR="00762585">
        <w:rPr>
          <w:rFonts w:ascii="Arial" w:hAnsi="Arial" w:cs="Arial"/>
          <w:b w:val="0"/>
          <w:bCs w:val="0"/>
        </w:rPr>
        <w:t>Bangladesh kent geen vermogensbelasting.</w:t>
      </w:r>
    </w:p>
    <w:p w:rsidRPr="001D2EFE" w:rsidR="005C5CCD" w:rsidP="00CE1251" w:rsidRDefault="00827B9D" w14:paraId="0C59B612" w14:textId="77777777">
      <w:pPr>
        <w:pStyle w:val="Heading5"/>
        <w:shd w:val="clear" w:color="auto" w:fill="FFFFFF"/>
        <w:spacing w:after="240" w:line="360" w:lineRule="auto"/>
        <w:jc w:val="both"/>
        <w:rPr>
          <w:rFonts w:ascii="Arial" w:hAnsi="Arial" w:cs="Arial"/>
          <w:b w:val="0"/>
          <w:bCs w:val="0"/>
        </w:rPr>
      </w:pPr>
      <w:r w:rsidRPr="001D2EFE">
        <w:rPr>
          <w:rFonts w:ascii="Arial" w:hAnsi="Arial" w:cs="Arial"/>
          <w:b w:val="0"/>
          <w:bCs w:val="0"/>
        </w:rPr>
        <w:lastRenderedPageBreak/>
        <w:t xml:space="preserve">De inkomstenbelasting wordt in Bangladesh geheven over het wereldinkomen van binnenlands belastingplichtige natuurlijke personen en lichamen. </w:t>
      </w:r>
      <w:r w:rsidRPr="001D2EFE" w:rsidR="00984F19">
        <w:rPr>
          <w:rFonts w:ascii="Arial" w:hAnsi="Arial" w:cs="Arial"/>
          <w:b w:val="0"/>
          <w:bCs w:val="0"/>
        </w:rPr>
        <w:t xml:space="preserve">Daarbij is het van belang dat het inkomen valt onder een specifieke categorie </w:t>
      </w:r>
      <w:r w:rsidRPr="002C2A83" w:rsidR="00984F19">
        <w:rPr>
          <w:rFonts w:ascii="Arial" w:hAnsi="Arial" w:cs="Arial"/>
          <w:b w:val="0"/>
          <w:bCs w:val="0"/>
        </w:rPr>
        <w:t>(“</w:t>
      </w:r>
      <w:proofErr w:type="spellStart"/>
      <w:r w:rsidRPr="002C2A83" w:rsidR="00984F19">
        <w:rPr>
          <w:rFonts w:ascii="Arial" w:hAnsi="Arial" w:cs="Arial"/>
          <w:b w:val="0"/>
          <w:bCs w:val="0"/>
        </w:rPr>
        <w:t>heads</w:t>
      </w:r>
      <w:proofErr w:type="spellEnd"/>
      <w:r w:rsidRPr="002C2A83" w:rsidR="00984F19">
        <w:rPr>
          <w:rFonts w:ascii="Arial" w:hAnsi="Arial" w:cs="Arial"/>
          <w:b w:val="0"/>
          <w:bCs w:val="0"/>
        </w:rPr>
        <w:t xml:space="preserve"> of </w:t>
      </w:r>
      <w:proofErr w:type="spellStart"/>
      <w:r w:rsidRPr="002C2A83" w:rsidR="00984F19">
        <w:rPr>
          <w:rFonts w:ascii="Arial" w:hAnsi="Arial" w:cs="Arial"/>
          <w:b w:val="0"/>
          <w:bCs w:val="0"/>
        </w:rPr>
        <w:t>income</w:t>
      </w:r>
      <w:proofErr w:type="spellEnd"/>
      <w:r w:rsidRPr="002C2A83" w:rsidR="00984F19">
        <w:rPr>
          <w:rFonts w:ascii="Arial" w:hAnsi="Arial" w:cs="Arial"/>
          <w:b w:val="0"/>
          <w:bCs w:val="0"/>
        </w:rPr>
        <w:t>”)</w:t>
      </w:r>
      <w:r w:rsidRPr="001D2EFE" w:rsidR="00984F19">
        <w:rPr>
          <w:rFonts w:ascii="Arial" w:hAnsi="Arial" w:cs="Arial"/>
          <w:b w:val="0"/>
          <w:bCs w:val="0"/>
        </w:rPr>
        <w:t xml:space="preserve"> en niet is vrijgesteld. Daaronder vallen ook vermogenswinsten. </w:t>
      </w:r>
      <w:r w:rsidRPr="001D2EFE">
        <w:rPr>
          <w:rFonts w:ascii="Arial" w:hAnsi="Arial" w:cs="Arial"/>
          <w:b w:val="0"/>
          <w:bCs w:val="0"/>
        </w:rPr>
        <w:t xml:space="preserve">Van buitenlands belastingplichtigen wordt inkomstenbelasting geheven over inkomen uit bronnen in </w:t>
      </w:r>
      <w:r w:rsidRPr="001D2EFE" w:rsidR="00984F19">
        <w:rPr>
          <w:rFonts w:ascii="Arial" w:hAnsi="Arial" w:cs="Arial"/>
          <w:b w:val="0"/>
          <w:bCs w:val="0"/>
        </w:rPr>
        <w:t xml:space="preserve">Bangladesh. </w:t>
      </w:r>
    </w:p>
    <w:p w:rsidRPr="001D2EFE" w:rsidR="009F08E2" w:rsidP="00CE1251" w:rsidRDefault="00984F19" w14:paraId="68AA93D3" w14:textId="77777777">
      <w:pPr>
        <w:pStyle w:val="Heading5"/>
        <w:shd w:val="clear" w:color="auto" w:fill="FFFFFF"/>
        <w:spacing w:after="240" w:line="360" w:lineRule="auto"/>
        <w:jc w:val="both"/>
        <w:rPr>
          <w:rFonts w:ascii="Arial" w:hAnsi="Arial" w:cs="Arial"/>
          <w:b w:val="0"/>
          <w:bCs w:val="0"/>
        </w:rPr>
      </w:pPr>
      <w:r w:rsidRPr="001D2EFE">
        <w:rPr>
          <w:rFonts w:ascii="Arial" w:hAnsi="Arial" w:cs="Arial"/>
          <w:b w:val="0"/>
          <w:bCs w:val="0"/>
        </w:rPr>
        <w:t>De inkomstenbelasting voor natuurlijke personen kent een progressieve tariefopbouw van 0% tot 25%</w:t>
      </w:r>
      <w:r w:rsidRPr="001D2EFE" w:rsidR="009F08E2">
        <w:rPr>
          <w:rStyle w:val="FootnoteReference"/>
          <w:rFonts w:ascii="Arial" w:hAnsi="Arial" w:cs="Arial"/>
          <w:b w:val="0"/>
          <w:bCs w:val="0"/>
        </w:rPr>
        <w:footnoteReference w:id="5"/>
      </w:r>
      <w:r w:rsidRPr="001D2EFE">
        <w:rPr>
          <w:rFonts w:ascii="Arial" w:hAnsi="Arial" w:cs="Arial"/>
          <w:b w:val="0"/>
          <w:bCs w:val="0"/>
        </w:rPr>
        <w:t>. Niet-inwoners worden belast tegen een tarief van 30%. Het tarief voor lichamen is onder meer afhankelijk van het type bedrijf en varieert van 20% tot 45%</w:t>
      </w:r>
      <w:r w:rsidRPr="001D2EFE" w:rsidR="009F08E2">
        <w:rPr>
          <w:rStyle w:val="FootnoteReference"/>
          <w:rFonts w:ascii="Arial" w:hAnsi="Arial" w:cs="Arial"/>
          <w:b w:val="0"/>
          <w:bCs w:val="0"/>
        </w:rPr>
        <w:footnoteReference w:id="6"/>
      </w:r>
      <w:r w:rsidRPr="001D2EFE">
        <w:rPr>
          <w:rFonts w:ascii="Arial" w:hAnsi="Arial" w:cs="Arial"/>
          <w:b w:val="0"/>
          <w:bCs w:val="0"/>
        </w:rPr>
        <w:t xml:space="preserve">. </w:t>
      </w:r>
      <w:r w:rsidRPr="001D2EFE" w:rsidR="009F08E2">
        <w:rPr>
          <w:rFonts w:ascii="Arial" w:hAnsi="Arial" w:cs="Arial"/>
          <w:b w:val="0"/>
          <w:bCs w:val="0"/>
        </w:rPr>
        <w:t>Bangladesh kent geen deelnemingsvrijstelling.</w:t>
      </w:r>
    </w:p>
    <w:p w:rsidRPr="001D2EFE" w:rsidR="009F08E2" w:rsidP="00CE1251" w:rsidRDefault="00B0756A" w14:paraId="72F5E3D6" w14:textId="77777777">
      <w:pPr>
        <w:pStyle w:val="Heading5"/>
        <w:shd w:val="clear" w:color="auto" w:fill="FFFFFF"/>
        <w:spacing w:after="240" w:line="360" w:lineRule="auto"/>
        <w:jc w:val="both"/>
        <w:rPr>
          <w:rFonts w:ascii="Arial" w:hAnsi="Arial" w:cs="Arial"/>
          <w:b w:val="0"/>
          <w:bCs w:val="0"/>
        </w:rPr>
      </w:pPr>
      <w:r w:rsidRPr="001D2EFE">
        <w:rPr>
          <w:rFonts w:ascii="Arial" w:hAnsi="Arial" w:cs="Arial"/>
          <w:b w:val="0"/>
          <w:bCs w:val="0"/>
        </w:rPr>
        <w:t xml:space="preserve">Daarnaast gelden </w:t>
      </w:r>
      <w:r w:rsidR="004E2048">
        <w:rPr>
          <w:rFonts w:ascii="Arial" w:hAnsi="Arial" w:cs="Arial"/>
          <w:b w:val="0"/>
          <w:bCs w:val="0"/>
        </w:rPr>
        <w:t>–</w:t>
      </w:r>
      <w:r w:rsidRPr="001D2EFE" w:rsidR="005C5CCD">
        <w:rPr>
          <w:rFonts w:ascii="Arial" w:hAnsi="Arial" w:cs="Arial"/>
          <w:b w:val="0"/>
          <w:bCs w:val="0"/>
        </w:rPr>
        <w:t xml:space="preserve"> over het algemeen </w:t>
      </w:r>
      <w:r w:rsidR="004E2048">
        <w:rPr>
          <w:rFonts w:ascii="Arial" w:hAnsi="Arial" w:cs="Arial"/>
          <w:b w:val="0"/>
          <w:bCs w:val="0"/>
        </w:rPr>
        <w:t>–</w:t>
      </w:r>
      <w:r w:rsidRPr="001D2EFE" w:rsidR="005C5CCD">
        <w:rPr>
          <w:rFonts w:ascii="Arial" w:hAnsi="Arial" w:cs="Arial"/>
          <w:b w:val="0"/>
          <w:bCs w:val="0"/>
        </w:rPr>
        <w:t xml:space="preserve"> </w:t>
      </w:r>
      <w:r w:rsidRPr="001D2EFE">
        <w:rPr>
          <w:rFonts w:ascii="Arial" w:hAnsi="Arial" w:cs="Arial"/>
          <w:b w:val="0"/>
          <w:bCs w:val="0"/>
        </w:rPr>
        <w:t>bronheffingspercentages van 20% voor dividend-, interest- en royaltybetalingen vanuit Bangladesh aan niet-inwoners (lichamen).</w:t>
      </w:r>
      <w:r w:rsidRPr="001D2EFE" w:rsidR="00FC51D0">
        <w:rPr>
          <w:rFonts w:ascii="Arial" w:hAnsi="Arial" w:cs="Arial"/>
          <w:b w:val="0"/>
          <w:bCs w:val="0"/>
        </w:rPr>
        <w:t xml:space="preserve"> Naast deze gebruikelijke bronbelastingen kent Bangladesh een scala aan bronbelastingen (bijvoorbeeld over verzekeringspremies en verhuur van machines) over verschillende soort</w:t>
      </w:r>
      <w:r w:rsidRPr="001D2EFE" w:rsidR="00775B8D">
        <w:rPr>
          <w:rFonts w:ascii="Arial" w:hAnsi="Arial" w:cs="Arial"/>
          <w:b w:val="0"/>
          <w:bCs w:val="0"/>
        </w:rPr>
        <w:t>en</w:t>
      </w:r>
      <w:r w:rsidRPr="001D2EFE" w:rsidR="00FC51D0">
        <w:rPr>
          <w:rFonts w:ascii="Arial" w:hAnsi="Arial" w:cs="Arial"/>
          <w:b w:val="0"/>
          <w:bCs w:val="0"/>
        </w:rPr>
        <w:t xml:space="preserve"> dienstverlening tegen verschillende tarieven (5,25%-30%). De belangrijkste is een bronbelasting van 20% op</w:t>
      </w:r>
      <w:r w:rsidRPr="001D2EFE">
        <w:rPr>
          <w:rFonts w:ascii="Arial" w:hAnsi="Arial" w:cs="Arial"/>
          <w:b w:val="0"/>
          <w:bCs w:val="0"/>
        </w:rPr>
        <w:t xml:space="preserve"> </w:t>
      </w:r>
      <w:r w:rsidRPr="001D2EFE" w:rsidR="00FC51D0">
        <w:rPr>
          <w:rFonts w:ascii="Arial" w:hAnsi="Arial" w:cs="Arial"/>
          <w:b w:val="0"/>
          <w:bCs w:val="0"/>
        </w:rPr>
        <w:t>consultancy-, management</w:t>
      </w:r>
      <w:r w:rsidR="004E2048">
        <w:rPr>
          <w:rFonts w:ascii="Arial" w:hAnsi="Arial" w:cs="Arial"/>
          <w:b w:val="0"/>
          <w:bCs w:val="0"/>
        </w:rPr>
        <w:t>-</w:t>
      </w:r>
      <w:r w:rsidRPr="001D2EFE" w:rsidR="00FC51D0">
        <w:rPr>
          <w:rFonts w:ascii="Arial" w:hAnsi="Arial" w:cs="Arial"/>
          <w:b w:val="0"/>
          <w:bCs w:val="0"/>
        </w:rPr>
        <w:t xml:space="preserve"> en technische dienstverlening. </w:t>
      </w:r>
    </w:p>
    <w:p w:rsidRPr="001D2EFE" w:rsidR="00F55ED6" w:rsidP="00CE1251" w:rsidRDefault="0047301A" w14:paraId="5E326EF1" w14:textId="77777777">
      <w:pPr>
        <w:pStyle w:val="Heading5"/>
        <w:shd w:val="clear" w:color="auto" w:fill="FFFFFF"/>
        <w:spacing w:after="240" w:line="360" w:lineRule="auto"/>
        <w:jc w:val="both"/>
        <w:rPr>
          <w:rFonts w:ascii="Arial" w:hAnsi="Arial" w:cs="Arial"/>
          <w:b w:val="0"/>
          <w:bCs w:val="0"/>
        </w:rPr>
      </w:pPr>
      <w:r w:rsidRPr="001D2EFE">
        <w:rPr>
          <w:rFonts w:ascii="Arial" w:hAnsi="Arial" w:cs="Arial"/>
          <w:b w:val="0"/>
          <w:bCs w:val="0"/>
        </w:rPr>
        <w:t>Bangladesh heeft</w:t>
      </w:r>
      <w:r w:rsidRPr="001D2EFE" w:rsidR="00EF2118">
        <w:rPr>
          <w:rFonts w:ascii="Arial" w:hAnsi="Arial" w:cs="Arial"/>
          <w:b w:val="0"/>
          <w:bCs w:val="0"/>
        </w:rPr>
        <w:t xml:space="preserve"> – op het moment van ondertekening van </w:t>
      </w:r>
      <w:r w:rsidRPr="001D2EFE" w:rsidR="00A77949">
        <w:rPr>
          <w:rFonts w:ascii="Arial" w:hAnsi="Arial" w:cs="Arial"/>
          <w:b w:val="0"/>
          <w:bCs w:val="0"/>
        </w:rPr>
        <w:t>deze overeenkomst</w:t>
      </w:r>
      <w:r w:rsidRPr="001D2EFE" w:rsidR="00144CD5">
        <w:rPr>
          <w:rFonts w:ascii="Arial" w:hAnsi="Arial" w:cs="Arial"/>
          <w:b w:val="0"/>
          <w:bCs w:val="0"/>
        </w:rPr>
        <w:t xml:space="preserve"> -</w:t>
      </w:r>
      <w:r w:rsidRPr="001D2EFE">
        <w:rPr>
          <w:rFonts w:ascii="Arial" w:hAnsi="Arial" w:cs="Arial"/>
          <w:b w:val="0"/>
          <w:bCs w:val="0"/>
        </w:rPr>
        <w:t xml:space="preserve"> </w:t>
      </w:r>
      <w:r w:rsidRPr="001D2EFE" w:rsidR="00144CD5">
        <w:rPr>
          <w:rFonts w:ascii="Arial" w:hAnsi="Arial" w:cs="Arial"/>
          <w:b w:val="0"/>
          <w:bCs w:val="0"/>
        </w:rPr>
        <w:t>e</w:t>
      </w:r>
      <w:r w:rsidRPr="001D2EFE">
        <w:rPr>
          <w:rFonts w:ascii="Arial" w:hAnsi="Arial" w:cs="Arial"/>
          <w:b w:val="0"/>
          <w:bCs w:val="0"/>
        </w:rPr>
        <w:t xml:space="preserve">en </w:t>
      </w:r>
      <w:r w:rsidRPr="001D2EFE" w:rsidR="00EF2118">
        <w:rPr>
          <w:rFonts w:ascii="Arial" w:hAnsi="Arial" w:cs="Arial"/>
          <w:b w:val="0"/>
          <w:bCs w:val="0"/>
        </w:rPr>
        <w:t xml:space="preserve">netwerk </w:t>
      </w:r>
      <w:r w:rsidRPr="001D2EFE" w:rsidR="00144CD5">
        <w:rPr>
          <w:rFonts w:ascii="Arial" w:hAnsi="Arial" w:cs="Arial"/>
          <w:b w:val="0"/>
          <w:bCs w:val="0"/>
        </w:rPr>
        <w:t>van</w:t>
      </w:r>
      <w:r w:rsidRPr="001D2EFE" w:rsidR="00EF2118">
        <w:rPr>
          <w:rFonts w:ascii="Arial" w:hAnsi="Arial" w:cs="Arial"/>
          <w:b w:val="0"/>
          <w:bCs w:val="0"/>
        </w:rPr>
        <w:t xml:space="preserve"> </w:t>
      </w:r>
      <w:r w:rsidR="007B2614">
        <w:rPr>
          <w:rFonts w:ascii="Arial" w:hAnsi="Arial" w:cs="Arial"/>
          <w:b w:val="0"/>
          <w:bCs w:val="0"/>
        </w:rPr>
        <w:t>belasting</w:t>
      </w:r>
      <w:r w:rsidRPr="001D2EFE" w:rsidR="008152BE">
        <w:rPr>
          <w:rFonts w:ascii="Arial" w:hAnsi="Arial" w:cs="Arial"/>
          <w:b w:val="0"/>
          <w:bCs w:val="0"/>
        </w:rPr>
        <w:t xml:space="preserve">verdragen met </w:t>
      </w:r>
      <w:r w:rsidRPr="001D2EFE" w:rsidR="00EF2118">
        <w:rPr>
          <w:rFonts w:ascii="Arial" w:hAnsi="Arial" w:cs="Arial"/>
          <w:b w:val="0"/>
          <w:bCs w:val="0"/>
        </w:rPr>
        <w:t>ruim 30 landen</w:t>
      </w:r>
      <w:r w:rsidRPr="001D2EFE" w:rsidR="008152BE">
        <w:rPr>
          <w:rFonts w:ascii="Arial" w:hAnsi="Arial" w:cs="Arial"/>
          <w:b w:val="0"/>
          <w:bCs w:val="0"/>
        </w:rPr>
        <w:t>,</w:t>
      </w:r>
      <w:r w:rsidRPr="001D2EFE" w:rsidR="00EF2118">
        <w:rPr>
          <w:rFonts w:ascii="Arial" w:hAnsi="Arial" w:cs="Arial"/>
          <w:b w:val="0"/>
          <w:bCs w:val="0"/>
        </w:rPr>
        <w:t xml:space="preserve"> </w:t>
      </w:r>
      <w:r w:rsidRPr="001D2EFE" w:rsidR="008152BE">
        <w:rPr>
          <w:rFonts w:ascii="Arial" w:hAnsi="Arial" w:cs="Arial"/>
          <w:b w:val="0"/>
          <w:bCs w:val="0"/>
        </w:rPr>
        <w:t>v</w:t>
      </w:r>
      <w:r w:rsidRPr="001D2EFE" w:rsidR="00EF2118">
        <w:rPr>
          <w:rFonts w:ascii="Arial" w:hAnsi="Arial" w:cs="Arial"/>
          <w:b w:val="0"/>
          <w:bCs w:val="0"/>
        </w:rPr>
        <w:t xml:space="preserve">oornamelijk Europese landen, maar </w:t>
      </w:r>
      <w:r w:rsidRPr="001D2EFE" w:rsidR="008152BE">
        <w:rPr>
          <w:rFonts w:ascii="Arial" w:hAnsi="Arial" w:cs="Arial"/>
          <w:b w:val="0"/>
          <w:bCs w:val="0"/>
        </w:rPr>
        <w:t xml:space="preserve">ook </w:t>
      </w:r>
      <w:r w:rsidRPr="001D2EFE" w:rsidR="00EF2118">
        <w:rPr>
          <w:rFonts w:ascii="Arial" w:hAnsi="Arial" w:cs="Arial"/>
          <w:b w:val="0"/>
          <w:bCs w:val="0"/>
        </w:rPr>
        <w:t xml:space="preserve">landen </w:t>
      </w:r>
      <w:r w:rsidRPr="001D2EFE" w:rsidR="00144CD5">
        <w:rPr>
          <w:rFonts w:ascii="Arial" w:hAnsi="Arial" w:cs="Arial"/>
          <w:b w:val="0"/>
          <w:bCs w:val="0"/>
        </w:rPr>
        <w:t>i</w:t>
      </w:r>
      <w:r w:rsidRPr="001D2EFE" w:rsidR="00EF2118">
        <w:rPr>
          <w:rFonts w:ascii="Arial" w:hAnsi="Arial" w:cs="Arial"/>
          <w:b w:val="0"/>
          <w:bCs w:val="0"/>
        </w:rPr>
        <w:t>n Azië, Afrika en het Midden-Oosten</w:t>
      </w:r>
      <w:r w:rsidR="007B2614">
        <w:rPr>
          <w:rFonts w:ascii="Arial" w:hAnsi="Arial" w:cs="Arial"/>
          <w:b w:val="0"/>
          <w:bCs w:val="0"/>
        </w:rPr>
        <w:t>. Tevens heeft Bangladesh</w:t>
      </w:r>
      <w:r w:rsidRPr="001D2EFE" w:rsidR="00EF2118">
        <w:rPr>
          <w:rFonts w:ascii="Arial" w:hAnsi="Arial" w:cs="Arial"/>
          <w:b w:val="0"/>
          <w:bCs w:val="0"/>
        </w:rPr>
        <w:t xml:space="preserve"> </w:t>
      </w:r>
      <w:r w:rsidRPr="001D2EFE" w:rsidR="00144CD5">
        <w:rPr>
          <w:rFonts w:ascii="Arial" w:hAnsi="Arial" w:cs="Arial"/>
          <w:b w:val="0"/>
          <w:bCs w:val="0"/>
        </w:rPr>
        <w:t xml:space="preserve">een </w:t>
      </w:r>
      <w:r w:rsidR="007B2614">
        <w:rPr>
          <w:rFonts w:ascii="Arial" w:hAnsi="Arial" w:cs="Arial"/>
          <w:b w:val="0"/>
          <w:bCs w:val="0"/>
        </w:rPr>
        <w:t>belasting</w:t>
      </w:r>
      <w:r w:rsidRPr="001D2EFE" w:rsidR="00144CD5">
        <w:rPr>
          <w:rFonts w:ascii="Arial" w:hAnsi="Arial" w:cs="Arial"/>
          <w:b w:val="0"/>
          <w:bCs w:val="0"/>
        </w:rPr>
        <w:t>verdrag met</w:t>
      </w:r>
      <w:r w:rsidRPr="001D2EFE" w:rsidR="00EF2118">
        <w:rPr>
          <w:rFonts w:ascii="Arial" w:hAnsi="Arial" w:cs="Arial"/>
          <w:b w:val="0"/>
          <w:bCs w:val="0"/>
        </w:rPr>
        <w:t xml:space="preserve"> de </w:t>
      </w:r>
      <w:r w:rsidRPr="001D2EFE" w:rsidR="00144CD5">
        <w:rPr>
          <w:rFonts w:ascii="Arial" w:hAnsi="Arial" w:cs="Arial"/>
          <w:b w:val="0"/>
          <w:bCs w:val="0"/>
        </w:rPr>
        <w:t>V</w:t>
      </w:r>
      <w:r w:rsidRPr="001D2EFE" w:rsidR="00EF2118">
        <w:rPr>
          <w:rFonts w:ascii="Arial" w:hAnsi="Arial" w:cs="Arial"/>
          <w:b w:val="0"/>
          <w:bCs w:val="0"/>
        </w:rPr>
        <w:t xml:space="preserve">erenigde </w:t>
      </w:r>
      <w:r w:rsidRPr="001D2EFE" w:rsidR="00144CD5">
        <w:rPr>
          <w:rFonts w:ascii="Arial" w:hAnsi="Arial" w:cs="Arial"/>
          <w:b w:val="0"/>
          <w:bCs w:val="0"/>
        </w:rPr>
        <w:t>S</w:t>
      </w:r>
      <w:r w:rsidRPr="001D2EFE" w:rsidR="00EF2118">
        <w:rPr>
          <w:rFonts w:ascii="Arial" w:hAnsi="Arial" w:cs="Arial"/>
          <w:b w:val="0"/>
          <w:bCs w:val="0"/>
        </w:rPr>
        <w:t xml:space="preserve">taten. Tijdens de onderhandelingen over </w:t>
      </w:r>
      <w:r w:rsidR="007B2614">
        <w:rPr>
          <w:rFonts w:ascii="Arial" w:hAnsi="Arial" w:cs="Arial"/>
          <w:b w:val="0"/>
          <w:bCs w:val="0"/>
        </w:rPr>
        <w:t>dit Verdrag</w:t>
      </w:r>
      <w:r w:rsidRPr="001D2EFE" w:rsidR="00A77949">
        <w:rPr>
          <w:rFonts w:ascii="Arial" w:hAnsi="Arial" w:cs="Arial"/>
          <w:b w:val="0"/>
          <w:bCs w:val="0"/>
        </w:rPr>
        <w:t xml:space="preserve"> </w:t>
      </w:r>
      <w:r w:rsidRPr="001D2EFE" w:rsidR="00EF2118">
        <w:rPr>
          <w:rFonts w:ascii="Arial" w:hAnsi="Arial" w:cs="Arial"/>
          <w:b w:val="0"/>
          <w:bCs w:val="0"/>
        </w:rPr>
        <w:t xml:space="preserve">is door Bangladesh benoemd dat </w:t>
      </w:r>
      <w:r w:rsidRPr="001D2EFE" w:rsidR="00144CD5">
        <w:rPr>
          <w:rFonts w:ascii="Arial" w:hAnsi="Arial" w:cs="Arial"/>
          <w:b w:val="0"/>
          <w:bCs w:val="0"/>
        </w:rPr>
        <w:t xml:space="preserve">de </w:t>
      </w:r>
      <w:r w:rsidRPr="001D2EFE" w:rsidR="00EF2118">
        <w:rPr>
          <w:rFonts w:ascii="Arial" w:hAnsi="Arial" w:cs="Arial"/>
          <w:b w:val="0"/>
          <w:bCs w:val="0"/>
        </w:rPr>
        <w:t>aankomende jaren z</w:t>
      </w:r>
      <w:r w:rsidRPr="001D2EFE" w:rsidR="00144CD5">
        <w:rPr>
          <w:rFonts w:ascii="Arial" w:hAnsi="Arial" w:cs="Arial"/>
          <w:b w:val="0"/>
          <w:bCs w:val="0"/>
        </w:rPr>
        <w:t>ullen</w:t>
      </w:r>
      <w:r w:rsidRPr="001D2EFE" w:rsidR="00EF2118">
        <w:rPr>
          <w:rFonts w:ascii="Arial" w:hAnsi="Arial" w:cs="Arial"/>
          <w:b w:val="0"/>
          <w:bCs w:val="0"/>
        </w:rPr>
        <w:t xml:space="preserve"> worden</w:t>
      </w:r>
      <w:r w:rsidRPr="001D2EFE" w:rsidR="00144CD5">
        <w:rPr>
          <w:rFonts w:ascii="Arial" w:hAnsi="Arial" w:cs="Arial"/>
          <w:b w:val="0"/>
          <w:bCs w:val="0"/>
        </w:rPr>
        <w:t xml:space="preserve"> benut om </w:t>
      </w:r>
      <w:r w:rsidRPr="001D2EFE" w:rsidR="00EF2118">
        <w:rPr>
          <w:rFonts w:ascii="Arial" w:hAnsi="Arial" w:cs="Arial"/>
          <w:b w:val="0"/>
          <w:bCs w:val="0"/>
        </w:rPr>
        <w:t xml:space="preserve">het </w:t>
      </w:r>
      <w:r w:rsidR="007B2614">
        <w:rPr>
          <w:rFonts w:ascii="Arial" w:hAnsi="Arial" w:cs="Arial"/>
          <w:b w:val="0"/>
          <w:bCs w:val="0"/>
        </w:rPr>
        <w:t>belasting</w:t>
      </w:r>
      <w:r w:rsidRPr="001D2EFE" w:rsidR="00EF2118">
        <w:rPr>
          <w:rFonts w:ascii="Arial" w:hAnsi="Arial" w:cs="Arial"/>
          <w:b w:val="0"/>
          <w:bCs w:val="0"/>
        </w:rPr>
        <w:t xml:space="preserve">verdragennetwerk verder uit te breiden.  </w:t>
      </w:r>
    </w:p>
    <w:p w:rsidRPr="00763753" w:rsidR="00116EEB" w:rsidP="00CE1251" w:rsidRDefault="00116EEB" w14:paraId="4FD70A76" w14:textId="77777777">
      <w:pPr>
        <w:pStyle w:val="Heading5"/>
        <w:shd w:val="clear" w:color="auto" w:fill="FFFFFF"/>
        <w:spacing w:before="0" w:beforeAutospacing="0" w:after="240" w:afterAutospacing="0" w:line="360" w:lineRule="auto"/>
        <w:jc w:val="both"/>
        <w:rPr>
          <w:rFonts w:ascii="Arial" w:hAnsi="Arial" w:cs="Arial"/>
          <w:b w:val="0"/>
          <w:bCs w:val="0"/>
          <w:i/>
          <w:iCs/>
        </w:rPr>
      </w:pPr>
      <w:r w:rsidRPr="00763753">
        <w:rPr>
          <w:rFonts w:ascii="Arial" w:hAnsi="Arial" w:cs="Arial"/>
          <w:b w:val="0"/>
          <w:bCs w:val="0"/>
          <w:i/>
          <w:iCs/>
        </w:rPr>
        <w:t>I.</w:t>
      </w:r>
      <w:r w:rsidRPr="00763753" w:rsidR="003E24CC">
        <w:rPr>
          <w:rFonts w:ascii="Arial" w:hAnsi="Arial" w:cs="Arial"/>
          <w:b w:val="0"/>
          <w:bCs w:val="0"/>
          <w:i/>
          <w:iCs/>
        </w:rPr>
        <w:t>4</w:t>
      </w:r>
      <w:r w:rsidRPr="00763753">
        <w:rPr>
          <w:rFonts w:ascii="Arial" w:hAnsi="Arial" w:cs="Arial"/>
          <w:b w:val="0"/>
          <w:bCs w:val="0"/>
          <w:i/>
          <w:iCs/>
        </w:rPr>
        <w:t xml:space="preserve"> Budgettaire aspecten</w:t>
      </w:r>
    </w:p>
    <w:p w:rsidRPr="001D2EFE" w:rsidR="00116EEB" w:rsidP="00CE1251" w:rsidRDefault="00116EEB" w14:paraId="07B934D3" w14:textId="77777777">
      <w:pPr>
        <w:pStyle w:val="NormalWeb"/>
        <w:shd w:val="clear" w:color="auto" w:fill="FFFFFF"/>
        <w:spacing w:before="0" w:beforeAutospacing="0" w:after="240" w:afterAutospacing="0" w:line="360" w:lineRule="auto"/>
        <w:jc w:val="both"/>
        <w:rPr>
          <w:rFonts w:ascii="Arial" w:hAnsi="Arial" w:cs="Arial"/>
          <w:sz w:val="20"/>
          <w:szCs w:val="20"/>
        </w:rPr>
      </w:pPr>
      <w:r w:rsidRPr="00763753">
        <w:rPr>
          <w:rFonts w:ascii="Arial" w:hAnsi="Arial" w:cs="Arial"/>
          <w:sz w:val="20"/>
          <w:szCs w:val="20"/>
        </w:rPr>
        <w:t xml:space="preserve">De budgettaire gevolgen van </w:t>
      </w:r>
      <w:r w:rsidR="00D12392">
        <w:rPr>
          <w:rFonts w:ascii="Arial" w:hAnsi="Arial" w:cs="Arial"/>
          <w:sz w:val="20"/>
          <w:szCs w:val="20"/>
        </w:rPr>
        <w:t>het Verdrag</w:t>
      </w:r>
      <w:r w:rsidRPr="00763753">
        <w:rPr>
          <w:rFonts w:ascii="Arial" w:hAnsi="Arial" w:cs="Arial"/>
          <w:sz w:val="20"/>
          <w:szCs w:val="20"/>
        </w:rPr>
        <w:t xml:space="preserve"> zullen naar verwachting per saldo neutraal zijn.</w:t>
      </w:r>
      <w:r w:rsidRPr="00763753" w:rsidR="00BB6B42">
        <w:rPr>
          <w:rFonts w:ascii="Arial" w:hAnsi="Arial" w:cs="Arial"/>
          <w:sz w:val="20"/>
          <w:szCs w:val="20"/>
        </w:rPr>
        <w:t xml:space="preserve"> </w:t>
      </w:r>
    </w:p>
    <w:p w:rsidRPr="001D2EFE" w:rsidR="00116EEB" w:rsidP="00CE1251" w:rsidRDefault="00116EEB" w14:paraId="672C41F7" w14:textId="77777777">
      <w:pPr>
        <w:pStyle w:val="Heading5"/>
        <w:shd w:val="clear" w:color="auto" w:fill="FFFFFF"/>
        <w:spacing w:before="0" w:beforeAutospacing="0" w:after="240" w:afterAutospacing="0" w:line="360" w:lineRule="auto"/>
        <w:jc w:val="both"/>
        <w:rPr>
          <w:rFonts w:ascii="Arial" w:hAnsi="Arial" w:cs="Arial"/>
          <w:b w:val="0"/>
          <w:bCs w:val="0"/>
          <w:i/>
          <w:iCs/>
        </w:rPr>
      </w:pPr>
      <w:bookmarkStart w:name="d17e272" w:id="3"/>
      <w:bookmarkEnd w:id="3"/>
      <w:r w:rsidRPr="001D2EFE">
        <w:rPr>
          <w:rFonts w:ascii="Arial" w:hAnsi="Arial" w:cs="Arial"/>
          <w:b w:val="0"/>
          <w:bCs w:val="0"/>
          <w:i/>
          <w:iCs/>
        </w:rPr>
        <w:t>I.</w:t>
      </w:r>
      <w:r w:rsidRPr="001D2EFE" w:rsidR="003E24CC">
        <w:rPr>
          <w:rFonts w:ascii="Arial" w:hAnsi="Arial" w:cs="Arial"/>
          <w:b w:val="0"/>
          <w:bCs w:val="0"/>
          <w:i/>
          <w:iCs/>
        </w:rPr>
        <w:t>5</w:t>
      </w:r>
      <w:r w:rsidRPr="001D2EFE">
        <w:rPr>
          <w:rFonts w:ascii="Arial" w:hAnsi="Arial" w:cs="Arial"/>
          <w:b w:val="0"/>
          <w:bCs w:val="0"/>
          <w:i/>
          <w:iCs/>
        </w:rPr>
        <w:t xml:space="preserve"> Inbreng van derden</w:t>
      </w:r>
    </w:p>
    <w:p w:rsidRPr="001D2EFE" w:rsidR="00116EEB" w:rsidP="00CE1251" w:rsidRDefault="00116EEB" w14:paraId="27EB8D3A" w14:textId="174354B4">
      <w:pPr>
        <w:pStyle w:val="NormalWeb"/>
        <w:shd w:val="clear" w:color="auto" w:fill="FFFFFF"/>
        <w:spacing w:before="0" w:beforeAutospacing="0" w:after="240" w:afterAutospacing="0" w:line="360" w:lineRule="auto"/>
        <w:jc w:val="both"/>
        <w:rPr>
          <w:rFonts w:ascii="Arial" w:hAnsi="Arial" w:cs="Arial"/>
          <w:sz w:val="20"/>
          <w:szCs w:val="20"/>
        </w:rPr>
      </w:pPr>
      <w:r w:rsidRPr="001D2EFE">
        <w:rPr>
          <w:rFonts w:ascii="Arial" w:hAnsi="Arial" w:cs="Arial"/>
          <w:sz w:val="20"/>
          <w:szCs w:val="20"/>
        </w:rPr>
        <w:t xml:space="preserve">Het </w:t>
      </w:r>
      <w:r w:rsidR="00FD1DA3">
        <w:rPr>
          <w:rFonts w:ascii="Arial" w:hAnsi="Arial" w:cs="Arial"/>
          <w:sz w:val="20"/>
          <w:szCs w:val="20"/>
        </w:rPr>
        <w:t>M</w:t>
      </w:r>
      <w:r w:rsidRPr="001D2EFE">
        <w:rPr>
          <w:rFonts w:ascii="Arial" w:hAnsi="Arial" w:cs="Arial"/>
          <w:sz w:val="20"/>
          <w:szCs w:val="20"/>
        </w:rPr>
        <w:t xml:space="preserve">inisterie van Financiën heeft het aangaan van de onderhandelingen met een aankondiging </w:t>
      </w:r>
      <w:r w:rsidRPr="001D2EFE" w:rsidR="00BB6B42">
        <w:rPr>
          <w:rFonts w:ascii="Arial" w:hAnsi="Arial" w:cs="Arial"/>
          <w:sz w:val="20"/>
          <w:szCs w:val="20"/>
        </w:rPr>
        <w:t xml:space="preserve">in april </w:t>
      </w:r>
      <w:r w:rsidRPr="001D2EFE">
        <w:rPr>
          <w:rFonts w:ascii="Arial" w:hAnsi="Arial" w:cs="Arial"/>
          <w:sz w:val="20"/>
          <w:szCs w:val="20"/>
        </w:rPr>
        <w:t>20</w:t>
      </w:r>
      <w:r w:rsidRPr="001D2EFE" w:rsidR="00BB6B42">
        <w:rPr>
          <w:rFonts w:ascii="Arial" w:hAnsi="Arial" w:cs="Arial"/>
          <w:sz w:val="20"/>
          <w:szCs w:val="20"/>
        </w:rPr>
        <w:t>21</w:t>
      </w:r>
      <w:r w:rsidRPr="001D2EFE">
        <w:rPr>
          <w:rFonts w:ascii="Arial" w:hAnsi="Arial" w:cs="Arial"/>
          <w:sz w:val="20"/>
          <w:szCs w:val="20"/>
        </w:rPr>
        <w:t> onder de aandacht gebracht en belanghebbenden gevraagd de voor hen van belang zijnde aangelegenheden kenbaar te maken</w:t>
      </w:r>
      <w:r w:rsidRPr="001D2EFE" w:rsidR="00BB6B42">
        <w:rPr>
          <w:rFonts w:ascii="Arial" w:hAnsi="Arial" w:cs="Arial"/>
          <w:sz w:val="20"/>
          <w:szCs w:val="20"/>
        </w:rPr>
        <w:t xml:space="preserve">. </w:t>
      </w:r>
      <w:r w:rsidRPr="001D2EFE">
        <w:rPr>
          <w:rFonts w:ascii="Arial" w:hAnsi="Arial" w:cs="Arial"/>
          <w:sz w:val="20"/>
          <w:szCs w:val="20"/>
        </w:rPr>
        <w:t>Hierop zijn geen reacties ontvangen.</w:t>
      </w:r>
      <w:r w:rsidRPr="001D2EFE" w:rsidR="00BB6B42">
        <w:rPr>
          <w:rFonts w:ascii="Arial" w:hAnsi="Arial" w:cs="Arial"/>
          <w:sz w:val="20"/>
          <w:szCs w:val="20"/>
        </w:rPr>
        <w:t xml:space="preserve">  </w:t>
      </w:r>
    </w:p>
    <w:p w:rsidRPr="001D2EFE" w:rsidR="009F018D" w:rsidP="00CE1251" w:rsidRDefault="009F018D" w14:paraId="1295C483" w14:textId="77777777">
      <w:pPr>
        <w:pStyle w:val="NormalWeb"/>
        <w:shd w:val="clear" w:color="auto" w:fill="FFFFFF"/>
        <w:spacing w:after="240" w:line="360" w:lineRule="auto"/>
        <w:jc w:val="both"/>
        <w:rPr>
          <w:rFonts w:ascii="Arial" w:hAnsi="Arial" w:cs="Arial"/>
          <w:i/>
          <w:iCs/>
          <w:sz w:val="20"/>
          <w:szCs w:val="20"/>
        </w:rPr>
      </w:pPr>
      <w:r w:rsidRPr="001D2EFE">
        <w:rPr>
          <w:rFonts w:ascii="Arial" w:hAnsi="Arial" w:cs="Arial"/>
          <w:i/>
          <w:iCs/>
          <w:sz w:val="20"/>
          <w:szCs w:val="20"/>
        </w:rPr>
        <w:t>I.</w:t>
      </w:r>
      <w:r w:rsidRPr="001D2EFE" w:rsidR="003E24CC">
        <w:rPr>
          <w:rFonts w:ascii="Arial" w:hAnsi="Arial" w:cs="Arial"/>
          <w:i/>
          <w:iCs/>
          <w:sz w:val="20"/>
          <w:szCs w:val="20"/>
        </w:rPr>
        <w:t>6</w:t>
      </w:r>
      <w:r w:rsidRPr="001D2EFE">
        <w:rPr>
          <w:rFonts w:ascii="Arial" w:hAnsi="Arial" w:cs="Arial"/>
          <w:i/>
          <w:iCs/>
          <w:sz w:val="20"/>
          <w:szCs w:val="20"/>
        </w:rPr>
        <w:t xml:space="preserve"> Opzet en korte samenvatting van </w:t>
      </w:r>
      <w:r w:rsidR="00D12392">
        <w:rPr>
          <w:rFonts w:ascii="Arial" w:hAnsi="Arial" w:cs="Arial"/>
          <w:i/>
          <w:iCs/>
          <w:sz w:val="20"/>
          <w:szCs w:val="20"/>
        </w:rPr>
        <w:t>het Verdrag</w:t>
      </w:r>
    </w:p>
    <w:p w:rsidRPr="001D2EFE" w:rsidR="00683A0B" w:rsidP="00CE1251" w:rsidRDefault="009F018D" w14:paraId="16A09249" w14:textId="77777777">
      <w:pPr>
        <w:pStyle w:val="NormalWeb"/>
        <w:shd w:val="clear" w:color="auto" w:fill="FFFFFF"/>
        <w:spacing w:line="360" w:lineRule="auto"/>
        <w:jc w:val="both"/>
        <w:rPr>
          <w:rFonts w:ascii="Arial" w:hAnsi="Arial" w:cs="Arial"/>
          <w:sz w:val="20"/>
          <w:szCs w:val="20"/>
        </w:rPr>
      </w:pPr>
      <w:r w:rsidRPr="001D2EFE">
        <w:rPr>
          <w:rFonts w:ascii="Arial" w:hAnsi="Arial" w:cs="Arial"/>
          <w:sz w:val="20"/>
          <w:szCs w:val="20"/>
        </w:rPr>
        <w:t>De Nederlandse inzet bij de onderhandelingen was gebaseerd op het verdragsbeleid zoals beschreven in de NFV 2020</w:t>
      </w:r>
      <w:r w:rsidR="007B2614">
        <w:rPr>
          <w:rFonts w:ascii="Arial" w:hAnsi="Arial" w:cs="Arial"/>
          <w:sz w:val="20"/>
          <w:szCs w:val="20"/>
        </w:rPr>
        <w:t>,</w:t>
      </w:r>
      <w:r w:rsidRPr="001D2EFE" w:rsidR="00861E3C">
        <w:rPr>
          <w:rFonts w:ascii="Arial" w:hAnsi="Arial" w:cs="Arial"/>
          <w:sz w:val="20"/>
          <w:szCs w:val="20"/>
        </w:rPr>
        <w:t xml:space="preserve"> meer specifiek het begunstigende verdragsbeleid </w:t>
      </w:r>
      <w:r w:rsidR="007B2614">
        <w:rPr>
          <w:rFonts w:ascii="Arial" w:hAnsi="Arial" w:cs="Arial"/>
          <w:sz w:val="20"/>
          <w:szCs w:val="20"/>
        </w:rPr>
        <w:t>met betrekking</w:t>
      </w:r>
      <w:r w:rsidRPr="001D2EFE" w:rsidR="00861E3C">
        <w:rPr>
          <w:rFonts w:ascii="Arial" w:hAnsi="Arial" w:cs="Arial"/>
          <w:sz w:val="20"/>
          <w:szCs w:val="20"/>
        </w:rPr>
        <w:t xml:space="preserve"> tot ontwikkelingslanden</w:t>
      </w:r>
      <w:r w:rsidRPr="001D2EFE" w:rsidR="00AB06BD">
        <w:rPr>
          <w:rFonts w:ascii="Arial" w:hAnsi="Arial" w:cs="Arial"/>
          <w:sz w:val="20"/>
          <w:szCs w:val="20"/>
        </w:rPr>
        <w:t>.</w:t>
      </w:r>
      <w:r w:rsidRPr="001D2EFE" w:rsidR="000D10D7">
        <w:rPr>
          <w:rFonts w:ascii="Arial" w:hAnsi="Arial" w:cs="Arial"/>
          <w:sz w:val="20"/>
          <w:szCs w:val="20"/>
        </w:rPr>
        <w:t xml:space="preserve"> Bangladesh behoor</w:t>
      </w:r>
      <w:r w:rsidR="00AB5D64">
        <w:rPr>
          <w:rFonts w:ascii="Arial" w:hAnsi="Arial" w:cs="Arial"/>
          <w:sz w:val="20"/>
          <w:szCs w:val="20"/>
        </w:rPr>
        <w:t>t</w:t>
      </w:r>
      <w:r w:rsidRPr="001D2EFE" w:rsidR="000D10D7">
        <w:rPr>
          <w:rFonts w:ascii="Arial" w:hAnsi="Arial" w:cs="Arial"/>
          <w:sz w:val="20"/>
          <w:szCs w:val="20"/>
        </w:rPr>
        <w:t xml:space="preserve"> </w:t>
      </w:r>
      <w:r w:rsidR="00700C9C">
        <w:rPr>
          <w:rFonts w:ascii="Arial" w:hAnsi="Arial" w:cs="Arial"/>
          <w:sz w:val="20"/>
          <w:szCs w:val="20"/>
        </w:rPr>
        <w:t xml:space="preserve">ten tijde van ondertekening van het Verdrag </w:t>
      </w:r>
      <w:r w:rsidRPr="001D2EFE" w:rsidR="000D10D7">
        <w:rPr>
          <w:rFonts w:ascii="Arial" w:hAnsi="Arial" w:cs="Arial"/>
          <w:sz w:val="20"/>
          <w:szCs w:val="20"/>
        </w:rPr>
        <w:t xml:space="preserve">tot de categorie </w:t>
      </w:r>
      <w:r w:rsidRPr="001D2EFE" w:rsidR="000D10D7">
        <w:rPr>
          <w:rFonts w:ascii="Arial" w:hAnsi="Arial" w:cs="Arial"/>
          <w:sz w:val="20"/>
          <w:szCs w:val="20"/>
        </w:rPr>
        <w:lastRenderedPageBreak/>
        <w:t>van de armste groep ontwikkelingslanden.</w:t>
      </w:r>
      <w:r w:rsidRPr="001D2EFE" w:rsidR="000D10D7">
        <w:rPr>
          <w:rStyle w:val="FootnoteReference"/>
          <w:rFonts w:ascii="Arial" w:hAnsi="Arial" w:cs="Arial"/>
          <w:sz w:val="20"/>
          <w:szCs w:val="20"/>
        </w:rPr>
        <w:footnoteReference w:id="7"/>
      </w:r>
      <w:r w:rsidRPr="001D2EFE" w:rsidR="000D10D7">
        <w:rPr>
          <w:rFonts w:ascii="Arial" w:hAnsi="Arial" w:cs="Arial"/>
          <w:sz w:val="20"/>
          <w:szCs w:val="20"/>
        </w:rPr>
        <w:t xml:space="preserve"> </w:t>
      </w:r>
      <w:r w:rsidRPr="001D2EFE" w:rsidR="00AB06BD">
        <w:rPr>
          <w:rFonts w:ascii="Arial" w:hAnsi="Arial" w:cs="Arial"/>
          <w:sz w:val="20"/>
          <w:szCs w:val="20"/>
        </w:rPr>
        <w:t xml:space="preserve"> Het uitgangspunt is dat een ruimhartig verdragsbeleid</w:t>
      </w:r>
      <w:r w:rsidRPr="001D2EFE" w:rsidR="000D10D7">
        <w:rPr>
          <w:rFonts w:ascii="Arial" w:hAnsi="Arial" w:cs="Arial"/>
          <w:sz w:val="20"/>
          <w:szCs w:val="20"/>
        </w:rPr>
        <w:t xml:space="preserve"> voor deze groep landen</w:t>
      </w:r>
      <w:r w:rsidRPr="001D2EFE" w:rsidR="00AB06BD">
        <w:rPr>
          <w:rFonts w:ascii="Arial" w:hAnsi="Arial" w:cs="Arial"/>
          <w:sz w:val="20"/>
          <w:szCs w:val="20"/>
        </w:rPr>
        <w:t xml:space="preserve"> </w:t>
      </w:r>
      <w:r w:rsidRPr="001D2EFE" w:rsidR="0039528C">
        <w:rPr>
          <w:rFonts w:ascii="Arial" w:hAnsi="Arial" w:cs="Arial"/>
          <w:sz w:val="20"/>
          <w:szCs w:val="20"/>
        </w:rPr>
        <w:t>wordt</w:t>
      </w:r>
      <w:r w:rsidRPr="001D2EFE" w:rsidR="00AB06BD">
        <w:rPr>
          <w:rFonts w:ascii="Arial" w:hAnsi="Arial" w:cs="Arial"/>
          <w:sz w:val="20"/>
          <w:szCs w:val="20"/>
        </w:rPr>
        <w:t xml:space="preserve"> gehanteerd</w:t>
      </w:r>
      <w:r w:rsidRPr="001D2EFE" w:rsidR="000D10D7">
        <w:rPr>
          <w:rFonts w:ascii="Arial" w:hAnsi="Arial" w:cs="Arial"/>
          <w:sz w:val="20"/>
          <w:szCs w:val="20"/>
        </w:rPr>
        <w:t>. I</w:t>
      </w:r>
      <w:r w:rsidRPr="001D2EFE" w:rsidR="00AB06BD">
        <w:rPr>
          <w:rFonts w:ascii="Arial" w:hAnsi="Arial" w:cs="Arial"/>
          <w:sz w:val="20"/>
          <w:szCs w:val="20"/>
        </w:rPr>
        <w:t>n het licht van het voorgaande</w:t>
      </w:r>
      <w:r w:rsidRPr="001D2EFE" w:rsidR="00683A0B">
        <w:rPr>
          <w:rFonts w:ascii="Arial" w:hAnsi="Arial" w:cs="Arial"/>
          <w:sz w:val="20"/>
          <w:szCs w:val="20"/>
        </w:rPr>
        <w:t xml:space="preserve"> </w:t>
      </w:r>
      <w:r w:rsidRPr="001D2EFE" w:rsidR="000D10D7">
        <w:rPr>
          <w:rFonts w:ascii="Arial" w:hAnsi="Arial" w:cs="Arial"/>
          <w:sz w:val="20"/>
          <w:szCs w:val="20"/>
        </w:rPr>
        <w:t xml:space="preserve">is </w:t>
      </w:r>
      <w:r w:rsidRPr="001D2EFE" w:rsidR="00683A0B">
        <w:rPr>
          <w:rFonts w:ascii="Arial" w:hAnsi="Arial" w:cs="Arial"/>
          <w:sz w:val="20"/>
          <w:szCs w:val="20"/>
        </w:rPr>
        <w:t xml:space="preserve">nadrukkelijk rekening gehouden met de bijzondere positie van Bangladesh als ontwikkelingsland. </w:t>
      </w:r>
    </w:p>
    <w:p w:rsidRPr="001D2EFE" w:rsidR="00A546B8" w:rsidP="00CE1251" w:rsidRDefault="00033EF1" w14:paraId="2918B2F1" w14:textId="77777777">
      <w:pPr>
        <w:pStyle w:val="NormalWeb"/>
        <w:shd w:val="clear" w:color="auto" w:fill="FFFFFF"/>
        <w:spacing w:after="240" w:line="360" w:lineRule="auto"/>
        <w:jc w:val="both"/>
        <w:rPr>
          <w:rFonts w:ascii="Arial" w:hAnsi="Arial" w:cs="Arial"/>
          <w:sz w:val="20"/>
          <w:szCs w:val="20"/>
        </w:rPr>
      </w:pPr>
      <w:r w:rsidRPr="001D2EFE">
        <w:rPr>
          <w:rFonts w:ascii="Arial" w:hAnsi="Arial" w:cs="Arial"/>
          <w:sz w:val="20"/>
          <w:szCs w:val="20"/>
        </w:rPr>
        <w:t>D</w:t>
      </w:r>
      <w:r w:rsidRPr="001D2EFE" w:rsidR="009F018D">
        <w:rPr>
          <w:rFonts w:ascii="Arial" w:hAnsi="Arial" w:cs="Arial"/>
          <w:sz w:val="20"/>
          <w:szCs w:val="20"/>
        </w:rPr>
        <w:t xml:space="preserve">e Nederlandse onderhandelingsinzet </w:t>
      </w:r>
      <w:r w:rsidRPr="001D2EFE">
        <w:rPr>
          <w:rFonts w:ascii="Arial" w:hAnsi="Arial" w:cs="Arial"/>
          <w:sz w:val="20"/>
          <w:szCs w:val="20"/>
        </w:rPr>
        <w:t xml:space="preserve">is primair gebaseerd op </w:t>
      </w:r>
      <w:r w:rsidRPr="001D2EFE" w:rsidR="009F018D">
        <w:rPr>
          <w:rFonts w:ascii="Arial" w:hAnsi="Arial" w:cs="Arial"/>
          <w:sz w:val="20"/>
          <w:szCs w:val="20"/>
        </w:rPr>
        <w:t>de bepalingen van het OESO-modelverdrag, inclusief commentaar, volgens de teksteditie van 21 november 2017 (hierna ‘het OESO-modelverdrag’)</w:t>
      </w:r>
      <w:r w:rsidRPr="001D2EFE">
        <w:rPr>
          <w:rFonts w:ascii="Arial" w:hAnsi="Arial" w:cs="Arial"/>
          <w:sz w:val="20"/>
          <w:szCs w:val="20"/>
        </w:rPr>
        <w:t xml:space="preserve"> maar ook op het door de Verenigde Naties ontwikkelde modelverdrag voor belastingverdragen tussen ontwikkelde en ontwikkelingslanden, naar de tekstversie van 2017 (hierna: het ‘VN-modelverdrag’)</w:t>
      </w:r>
      <w:r w:rsidRPr="001D2EFE" w:rsidR="009F018D">
        <w:rPr>
          <w:rFonts w:ascii="Arial" w:hAnsi="Arial" w:cs="Arial"/>
          <w:sz w:val="20"/>
          <w:szCs w:val="20"/>
        </w:rPr>
        <w:t xml:space="preserve">. De inzet van </w:t>
      </w:r>
      <w:r w:rsidRPr="001D2EFE" w:rsidR="00683A0B">
        <w:rPr>
          <w:rFonts w:ascii="Arial" w:hAnsi="Arial" w:cs="Arial"/>
          <w:sz w:val="20"/>
          <w:szCs w:val="20"/>
        </w:rPr>
        <w:t>Bangladesh</w:t>
      </w:r>
      <w:r w:rsidRPr="001D2EFE" w:rsidR="009F018D">
        <w:rPr>
          <w:rFonts w:ascii="Arial" w:hAnsi="Arial" w:cs="Arial"/>
          <w:sz w:val="20"/>
          <w:szCs w:val="20"/>
        </w:rPr>
        <w:t xml:space="preserve"> was</w:t>
      </w:r>
      <w:r w:rsidRPr="001D2EFE">
        <w:rPr>
          <w:rFonts w:ascii="Arial" w:hAnsi="Arial" w:cs="Arial"/>
          <w:sz w:val="20"/>
          <w:szCs w:val="20"/>
        </w:rPr>
        <w:t xml:space="preserve"> eveneens</w:t>
      </w:r>
      <w:r w:rsidRPr="001D2EFE" w:rsidR="00A546B8">
        <w:rPr>
          <w:rFonts w:ascii="Arial" w:hAnsi="Arial" w:cs="Arial"/>
          <w:sz w:val="20"/>
          <w:szCs w:val="20"/>
        </w:rPr>
        <w:t xml:space="preserve"> primair</w:t>
      </w:r>
      <w:r w:rsidRPr="001D2EFE" w:rsidR="009F018D">
        <w:rPr>
          <w:rFonts w:ascii="Arial" w:hAnsi="Arial" w:cs="Arial"/>
          <w:sz w:val="20"/>
          <w:szCs w:val="20"/>
        </w:rPr>
        <w:t xml:space="preserve"> </w:t>
      </w:r>
      <w:r w:rsidRPr="001D2EFE" w:rsidR="00683A0B">
        <w:rPr>
          <w:rFonts w:ascii="Arial" w:hAnsi="Arial" w:cs="Arial"/>
          <w:sz w:val="20"/>
          <w:szCs w:val="20"/>
        </w:rPr>
        <w:t>g</w:t>
      </w:r>
      <w:r w:rsidRPr="001D2EFE" w:rsidR="009F018D">
        <w:rPr>
          <w:rFonts w:ascii="Arial" w:hAnsi="Arial" w:cs="Arial"/>
          <w:sz w:val="20"/>
          <w:szCs w:val="20"/>
        </w:rPr>
        <w:t>ebaseerd</w:t>
      </w:r>
      <w:r w:rsidRPr="001D2EFE">
        <w:rPr>
          <w:rFonts w:ascii="Arial" w:hAnsi="Arial" w:cs="Arial"/>
          <w:sz w:val="20"/>
          <w:szCs w:val="20"/>
        </w:rPr>
        <w:t xml:space="preserve"> op de bepalingen van het OESO-modelverdrag, maar </w:t>
      </w:r>
      <w:r w:rsidR="00D27B6B">
        <w:rPr>
          <w:rFonts w:ascii="Arial" w:hAnsi="Arial" w:cs="Arial"/>
          <w:sz w:val="20"/>
          <w:szCs w:val="20"/>
        </w:rPr>
        <w:t>vond</w:t>
      </w:r>
      <w:r w:rsidRPr="001D2EFE" w:rsidR="00D27B6B">
        <w:rPr>
          <w:rFonts w:ascii="Arial" w:hAnsi="Arial" w:cs="Arial"/>
          <w:sz w:val="20"/>
          <w:szCs w:val="20"/>
        </w:rPr>
        <w:t xml:space="preserve"> </w:t>
      </w:r>
      <w:r w:rsidRPr="001D2EFE" w:rsidR="00A546B8">
        <w:rPr>
          <w:rFonts w:ascii="Arial" w:hAnsi="Arial" w:cs="Arial"/>
          <w:sz w:val="20"/>
          <w:szCs w:val="20"/>
        </w:rPr>
        <w:t xml:space="preserve">op een aantal onderdelen aansluiting bij het </w:t>
      </w:r>
      <w:r w:rsidRPr="001D2EFE" w:rsidR="009F018D">
        <w:rPr>
          <w:rFonts w:ascii="Arial" w:hAnsi="Arial" w:cs="Arial"/>
          <w:sz w:val="20"/>
          <w:szCs w:val="20"/>
        </w:rPr>
        <w:t xml:space="preserve">VN-modelverdrag. </w:t>
      </w:r>
      <w:r w:rsidR="009A4A6A">
        <w:rPr>
          <w:rFonts w:ascii="Arial" w:hAnsi="Arial" w:cs="Arial"/>
          <w:sz w:val="20"/>
          <w:szCs w:val="20"/>
        </w:rPr>
        <w:t>I</w:t>
      </w:r>
      <w:r w:rsidRPr="001D2EFE" w:rsidR="009F018D">
        <w:rPr>
          <w:rFonts w:ascii="Arial" w:hAnsi="Arial" w:cs="Arial"/>
          <w:sz w:val="20"/>
          <w:szCs w:val="20"/>
        </w:rPr>
        <w:t>n deze toelicht</w:t>
      </w:r>
      <w:r w:rsidRPr="001D2EFE" w:rsidR="00392DD1">
        <w:rPr>
          <w:rFonts w:ascii="Arial" w:hAnsi="Arial" w:cs="Arial"/>
          <w:sz w:val="20"/>
          <w:szCs w:val="20"/>
        </w:rPr>
        <w:t>ende nota</w:t>
      </w:r>
      <w:r w:rsidRPr="001D2EFE" w:rsidR="009F018D">
        <w:rPr>
          <w:rFonts w:ascii="Arial" w:hAnsi="Arial" w:cs="Arial"/>
          <w:sz w:val="20"/>
          <w:szCs w:val="20"/>
        </w:rPr>
        <w:t xml:space="preserve"> </w:t>
      </w:r>
      <w:r w:rsidR="009A4A6A">
        <w:rPr>
          <w:rFonts w:ascii="Arial" w:hAnsi="Arial" w:cs="Arial"/>
          <w:sz w:val="20"/>
          <w:szCs w:val="20"/>
        </w:rPr>
        <w:t xml:space="preserve">wordt </w:t>
      </w:r>
      <w:r w:rsidRPr="001D2EFE" w:rsidR="009F018D">
        <w:rPr>
          <w:rFonts w:ascii="Arial" w:hAnsi="Arial" w:cs="Arial"/>
          <w:sz w:val="20"/>
          <w:szCs w:val="20"/>
        </w:rPr>
        <w:t xml:space="preserve">verwezen naar het VN-modelverdrag bij bepalingen die afwijken van het OESO-modelverdrag en </w:t>
      </w:r>
      <w:r w:rsidR="009A4A6A">
        <w:rPr>
          <w:rFonts w:ascii="Arial" w:hAnsi="Arial" w:cs="Arial"/>
          <w:sz w:val="20"/>
          <w:szCs w:val="20"/>
        </w:rPr>
        <w:t>inhoudelijk aansluiten bij</w:t>
      </w:r>
      <w:r w:rsidRPr="001D2EFE" w:rsidR="009F018D">
        <w:rPr>
          <w:rFonts w:ascii="Arial" w:hAnsi="Arial" w:cs="Arial"/>
          <w:sz w:val="20"/>
          <w:szCs w:val="20"/>
        </w:rPr>
        <w:t xml:space="preserve"> het VN-modelverdrag.</w:t>
      </w:r>
      <w:r w:rsidR="009A4A6A">
        <w:rPr>
          <w:rFonts w:ascii="Arial" w:hAnsi="Arial" w:cs="Arial"/>
          <w:sz w:val="20"/>
          <w:szCs w:val="20"/>
        </w:rPr>
        <w:t xml:space="preserve"> </w:t>
      </w:r>
      <w:r w:rsidRPr="001D2EFE" w:rsidR="00CD1731">
        <w:rPr>
          <w:rFonts w:ascii="Arial" w:hAnsi="Arial" w:cs="Arial"/>
          <w:sz w:val="20"/>
          <w:szCs w:val="20"/>
        </w:rPr>
        <w:t xml:space="preserve">Met </w:t>
      </w:r>
      <w:r w:rsidR="00D12392">
        <w:rPr>
          <w:rFonts w:ascii="Arial" w:hAnsi="Arial" w:cs="Arial"/>
          <w:sz w:val="20"/>
          <w:szCs w:val="20"/>
        </w:rPr>
        <w:t>het Verdrag</w:t>
      </w:r>
      <w:r w:rsidRPr="001D2EFE" w:rsidR="00CD1731">
        <w:rPr>
          <w:rFonts w:ascii="Arial" w:hAnsi="Arial" w:cs="Arial"/>
          <w:sz w:val="20"/>
          <w:szCs w:val="20"/>
        </w:rPr>
        <w:t xml:space="preserve"> hebben Bangladesh en Nederland tevens </w:t>
      </w:r>
      <w:r w:rsidR="00D27B6B">
        <w:rPr>
          <w:rFonts w:ascii="Arial" w:hAnsi="Arial" w:cs="Arial"/>
          <w:sz w:val="20"/>
          <w:szCs w:val="20"/>
        </w:rPr>
        <w:t xml:space="preserve">nagenoeg alle </w:t>
      </w:r>
      <w:r w:rsidRPr="001D2EFE" w:rsidR="00CD1731">
        <w:rPr>
          <w:rFonts w:ascii="Arial" w:hAnsi="Arial" w:cs="Arial"/>
          <w:sz w:val="20"/>
          <w:szCs w:val="20"/>
        </w:rPr>
        <w:t>(minimum)standaarden</w:t>
      </w:r>
      <w:r w:rsidRPr="001D2EFE" w:rsidR="00A546B8">
        <w:rPr>
          <w:rFonts w:ascii="Arial" w:hAnsi="Arial" w:cs="Arial"/>
          <w:sz w:val="20"/>
          <w:szCs w:val="20"/>
        </w:rPr>
        <w:t xml:space="preserve"> tegen verdragsmisbruik</w:t>
      </w:r>
      <w:r w:rsidRPr="001D2EFE" w:rsidR="00CD1731">
        <w:rPr>
          <w:rFonts w:ascii="Arial" w:hAnsi="Arial" w:cs="Arial"/>
          <w:sz w:val="20"/>
          <w:szCs w:val="20"/>
        </w:rPr>
        <w:t xml:space="preserve"> die voortvloeien uit het BEPS-project</w:t>
      </w:r>
      <w:r w:rsidR="00D27B6B">
        <w:rPr>
          <w:rFonts w:ascii="Arial" w:hAnsi="Arial" w:cs="Arial"/>
          <w:sz w:val="20"/>
          <w:szCs w:val="20"/>
        </w:rPr>
        <w:t xml:space="preserve"> opgenomen</w:t>
      </w:r>
      <w:r w:rsidRPr="001D2EFE" w:rsidR="00A546B8">
        <w:rPr>
          <w:rFonts w:ascii="Arial" w:hAnsi="Arial" w:cs="Arial"/>
          <w:sz w:val="20"/>
          <w:szCs w:val="20"/>
        </w:rPr>
        <w:t xml:space="preserve">. </w:t>
      </w:r>
      <w:r w:rsidR="00D27B6B">
        <w:rPr>
          <w:rFonts w:ascii="Arial" w:hAnsi="Arial" w:cs="Arial"/>
          <w:sz w:val="20"/>
          <w:szCs w:val="20"/>
        </w:rPr>
        <w:t>Het Verdrag</w:t>
      </w:r>
      <w:r w:rsidRPr="001D2EFE" w:rsidR="00A546B8">
        <w:rPr>
          <w:rFonts w:ascii="Arial" w:hAnsi="Arial" w:cs="Arial"/>
          <w:sz w:val="20"/>
          <w:szCs w:val="20"/>
        </w:rPr>
        <w:t xml:space="preserve"> bevat zowel de minimumstandaard als vrijwel alle andere aanvullende standaarden tegen verdragsmisbruik</w:t>
      </w:r>
      <w:r w:rsidRPr="001D2EFE" w:rsidR="00DD21E7">
        <w:rPr>
          <w:rFonts w:ascii="Arial" w:hAnsi="Arial" w:cs="Arial"/>
          <w:sz w:val="20"/>
          <w:szCs w:val="20"/>
        </w:rPr>
        <w:t xml:space="preserve">. </w:t>
      </w:r>
      <w:r w:rsidRPr="001D2EFE" w:rsidR="00A546B8">
        <w:rPr>
          <w:rFonts w:ascii="Arial" w:hAnsi="Arial" w:cs="Arial"/>
          <w:sz w:val="20"/>
          <w:szCs w:val="20"/>
        </w:rPr>
        <w:t xml:space="preserve">Het betreft bepalingen over: </w:t>
      </w:r>
    </w:p>
    <w:p w:rsidRPr="001D2EFE" w:rsidR="00A546B8" w:rsidP="00CE1251" w:rsidRDefault="00A546B8" w14:paraId="339598C6"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verdragstoepassing bij hybride entiteiten (artikel 1) (BEPS-actie 2); </w:t>
      </w:r>
    </w:p>
    <w:p w:rsidRPr="001D2EFE" w:rsidR="00A546B8" w:rsidP="00CE1251" w:rsidRDefault="00A546B8" w14:paraId="0D12B9E0"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een oplossing op basis van een onderlinge overlegprocedure (</w:t>
      </w:r>
      <w:r w:rsidR="00D27B6B">
        <w:rPr>
          <w:rFonts w:ascii="Arial" w:hAnsi="Arial" w:cs="Arial"/>
          <w:sz w:val="20"/>
          <w:szCs w:val="20"/>
        </w:rPr>
        <w:t>“</w:t>
      </w:r>
      <w:r w:rsidRPr="001D2EFE">
        <w:rPr>
          <w:rFonts w:ascii="Arial" w:hAnsi="Arial" w:cs="Arial"/>
          <w:sz w:val="20"/>
          <w:szCs w:val="20"/>
        </w:rPr>
        <w:t>MAP-</w:t>
      </w:r>
      <w:proofErr w:type="spellStart"/>
      <w:r w:rsidRPr="001D2EFE">
        <w:rPr>
          <w:rFonts w:ascii="Arial" w:hAnsi="Arial" w:cs="Arial"/>
          <w:sz w:val="20"/>
          <w:szCs w:val="20"/>
        </w:rPr>
        <w:t>tiebreaker</w:t>
      </w:r>
      <w:proofErr w:type="spellEnd"/>
      <w:r w:rsidR="00D27B6B">
        <w:rPr>
          <w:rFonts w:ascii="Arial" w:hAnsi="Arial" w:cs="Arial"/>
          <w:sz w:val="20"/>
          <w:szCs w:val="20"/>
        </w:rPr>
        <w:t>”</w:t>
      </w:r>
      <w:r w:rsidRPr="001D2EFE">
        <w:rPr>
          <w:rFonts w:ascii="Arial" w:hAnsi="Arial" w:cs="Arial"/>
          <w:sz w:val="20"/>
          <w:szCs w:val="20"/>
        </w:rPr>
        <w:t xml:space="preserve">) voor een dubbele woonplaats van niet-natuurlijke personen (artikel 4) (BEPS-actie 2 en 6); </w:t>
      </w:r>
    </w:p>
    <w:p w:rsidRPr="001D2EFE" w:rsidR="00A546B8" w:rsidP="00CE1251" w:rsidRDefault="00A546B8" w14:paraId="227186F7"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maatregelen tegen het kunstmatig ontgaan van vaste inrichtingen (artikel 5) (BEPS-actie 7); </w:t>
      </w:r>
    </w:p>
    <w:p w:rsidRPr="001D2EFE" w:rsidR="00A546B8" w:rsidP="00CE1251" w:rsidRDefault="00A546B8" w14:paraId="78537B3B"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een bezitsperiode van ten minste 365 dagen voordat aanspraak kan worden gemaakt op het verlaagde bronheffingstarief voor deelnemingsdividenden (BEPS-actie 6) (artikel 10); </w:t>
      </w:r>
    </w:p>
    <w:p w:rsidRPr="001D2EFE" w:rsidR="00A546B8" w:rsidP="00CE1251" w:rsidRDefault="00A546B8" w14:paraId="35AB8DE8"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een terugkijkperiode van 365 dagen om te beoordelen of sprake is van een zogenoemd </w:t>
      </w:r>
      <w:proofErr w:type="spellStart"/>
      <w:r w:rsidRPr="001D2EFE">
        <w:rPr>
          <w:rFonts w:ascii="Arial" w:hAnsi="Arial" w:cs="Arial"/>
          <w:sz w:val="20"/>
          <w:szCs w:val="20"/>
        </w:rPr>
        <w:t>onroerendezaaklichaam</w:t>
      </w:r>
      <w:proofErr w:type="spellEnd"/>
      <w:r w:rsidRPr="001D2EFE">
        <w:rPr>
          <w:rFonts w:ascii="Arial" w:hAnsi="Arial" w:cs="Arial"/>
          <w:sz w:val="20"/>
          <w:szCs w:val="20"/>
        </w:rPr>
        <w:t xml:space="preserve"> (BEPS-actie 6) (artikel 1</w:t>
      </w:r>
      <w:r w:rsidRPr="001D2EFE" w:rsidR="00DD21E7">
        <w:rPr>
          <w:rFonts w:ascii="Arial" w:hAnsi="Arial" w:cs="Arial"/>
          <w:sz w:val="20"/>
          <w:szCs w:val="20"/>
        </w:rPr>
        <w:t>4</w:t>
      </w:r>
      <w:r w:rsidRPr="001D2EFE">
        <w:rPr>
          <w:rFonts w:ascii="Arial" w:hAnsi="Arial" w:cs="Arial"/>
          <w:sz w:val="20"/>
          <w:szCs w:val="20"/>
        </w:rPr>
        <w:t>);</w:t>
      </w:r>
    </w:p>
    <w:p w:rsidRPr="001D2EFE" w:rsidR="00DD21E7" w:rsidP="00CE1251" w:rsidRDefault="00A546B8" w14:paraId="116FC058"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maatregelen om te </w:t>
      </w:r>
      <w:r w:rsidR="00D27B6B">
        <w:rPr>
          <w:rFonts w:ascii="Arial" w:hAnsi="Arial" w:cs="Arial"/>
          <w:sz w:val="20"/>
          <w:szCs w:val="20"/>
        </w:rPr>
        <w:t>zorgen</w:t>
      </w:r>
      <w:r w:rsidRPr="001D2EFE" w:rsidR="00D27B6B">
        <w:rPr>
          <w:rFonts w:ascii="Arial" w:hAnsi="Arial" w:cs="Arial"/>
          <w:sz w:val="20"/>
          <w:szCs w:val="20"/>
        </w:rPr>
        <w:t xml:space="preserve"> </w:t>
      </w:r>
      <w:r w:rsidRPr="001D2EFE">
        <w:rPr>
          <w:rFonts w:ascii="Arial" w:hAnsi="Arial" w:cs="Arial"/>
          <w:sz w:val="20"/>
          <w:szCs w:val="20"/>
        </w:rPr>
        <w:t xml:space="preserve">dat de voorkomingsmethode om dubbele belasting te vermijden </w:t>
      </w:r>
      <w:r w:rsidR="00D27B6B">
        <w:rPr>
          <w:rFonts w:ascii="Arial" w:hAnsi="Arial" w:cs="Arial"/>
          <w:sz w:val="20"/>
          <w:szCs w:val="20"/>
        </w:rPr>
        <w:t xml:space="preserve">niet </w:t>
      </w:r>
      <w:r w:rsidRPr="001D2EFE">
        <w:rPr>
          <w:rFonts w:ascii="Arial" w:hAnsi="Arial" w:cs="Arial"/>
          <w:sz w:val="20"/>
          <w:szCs w:val="20"/>
        </w:rPr>
        <w:t>onbedoeld tot dubbele niet-heffing leidt (BEPS-actie 2 en 6) (artikel 2</w:t>
      </w:r>
      <w:r w:rsidRPr="001D2EFE" w:rsidR="00DD21E7">
        <w:rPr>
          <w:rFonts w:ascii="Arial" w:hAnsi="Arial" w:cs="Arial"/>
          <w:sz w:val="20"/>
          <w:szCs w:val="20"/>
        </w:rPr>
        <w:t>4</w:t>
      </w:r>
      <w:r w:rsidRPr="001D2EFE">
        <w:rPr>
          <w:rFonts w:ascii="Arial" w:hAnsi="Arial" w:cs="Arial"/>
          <w:sz w:val="20"/>
          <w:szCs w:val="20"/>
        </w:rPr>
        <w:t xml:space="preserve">);  </w:t>
      </w:r>
    </w:p>
    <w:p w:rsidRPr="001D2EFE" w:rsidR="00DD21E7" w:rsidP="00CE1251" w:rsidRDefault="00DD21E7" w14:paraId="0732B941"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een algemene antimisbruikbepaling ter bestrijding van verschillende vormen van verdragsmisbruik (BEPS-actie 6) (artikel 25)</w:t>
      </w:r>
      <w:r w:rsidRPr="001D2EFE" w:rsidR="00090896">
        <w:rPr>
          <w:rFonts w:ascii="Arial" w:hAnsi="Arial" w:cs="Arial"/>
          <w:sz w:val="20"/>
          <w:szCs w:val="20"/>
        </w:rPr>
        <w:t>;</w:t>
      </w:r>
    </w:p>
    <w:p w:rsidRPr="001D2EFE" w:rsidR="00A546B8" w:rsidP="00CE1251" w:rsidRDefault="00A546B8" w14:paraId="3FF99874" w14:textId="77777777">
      <w:pPr>
        <w:pStyle w:val="NormalWeb"/>
        <w:shd w:val="clear" w:color="auto" w:fill="FFFFFF"/>
        <w:spacing w:before="0" w:beforeAutospacing="0" w:after="0" w:afterAutospacing="0" w:line="360" w:lineRule="auto"/>
        <w:jc w:val="both"/>
        <w:rPr>
          <w:rFonts w:ascii="Arial" w:hAnsi="Arial" w:cs="Arial"/>
          <w:sz w:val="20"/>
          <w:szCs w:val="20"/>
        </w:rPr>
      </w:pPr>
      <w:r w:rsidRPr="001D2EFE">
        <w:rPr>
          <w:rFonts w:ascii="Arial" w:hAnsi="Arial" w:cs="Arial"/>
          <w:sz w:val="20"/>
          <w:szCs w:val="20"/>
        </w:rPr>
        <w:t xml:space="preserve">− het voorkomen dat verdragsvoordelen kunnen worden geclaimd voor inkomen dat wordt toegerekend aan een vaste inrichting in een derde </w:t>
      </w:r>
      <w:r w:rsidRPr="001D2EFE" w:rsidR="00647431">
        <w:rPr>
          <w:rFonts w:ascii="Arial" w:hAnsi="Arial" w:cs="Arial"/>
          <w:sz w:val="20"/>
          <w:szCs w:val="20"/>
        </w:rPr>
        <w:t xml:space="preserve">rechtsgebied </w:t>
      </w:r>
      <w:r w:rsidRPr="001D2EFE">
        <w:rPr>
          <w:rFonts w:ascii="Arial" w:hAnsi="Arial" w:cs="Arial"/>
          <w:sz w:val="20"/>
          <w:szCs w:val="20"/>
        </w:rPr>
        <w:t>en dat resulteert in een lage belasting (BEPS-actie 6) (artikel 2</w:t>
      </w:r>
      <w:r w:rsidRPr="001D2EFE" w:rsidR="00DD21E7">
        <w:rPr>
          <w:rFonts w:ascii="Arial" w:hAnsi="Arial" w:cs="Arial"/>
          <w:sz w:val="20"/>
          <w:szCs w:val="20"/>
        </w:rPr>
        <w:t>5</w:t>
      </w:r>
      <w:r w:rsidRPr="001D2EFE">
        <w:rPr>
          <w:rFonts w:ascii="Arial" w:hAnsi="Arial" w:cs="Arial"/>
          <w:sz w:val="20"/>
          <w:szCs w:val="20"/>
        </w:rPr>
        <w:t>).</w:t>
      </w:r>
    </w:p>
    <w:p w:rsidRPr="001D2EFE" w:rsidR="00392DD1" w:rsidP="00CE1251" w:rsidRDefault="00933D5A" w14:paraId="655A6990" w14:textId="4773257C">
      <w:pPr>
        <w:pStyle w:val="NormalWeb"/>
        <w:shd w:val="clear" w:color="auto" w:fill="FFFFFF"/>
        <w:spacing w:after="240" w:line="360" w:lineRule="auto"/>
        <w:jc w:val="both"/>
        <w:rPr>
          <w:rFonts w:ascii="Arial" w:hAnsi="Arial" w:cs="Arial"/>
          <w:sz w:val="20"/>
          <w:szCs w:val="20"/>
        </w:rPr>
      </w:pPr>
      <w:r w:rsidRPr="001D2EFE">
        <w:rPr>
          <w:rFonts w:ascii="Arial" w:hAnsi="Arial" w:cs="Arial"/>
          <w:sz w:val="20"/>
          <w:szCs w:val="20"/>
        </w:rPr>
        <w:t>Door</w:t>
      </w:r>
      <w:r w:rsidRPr="001D2EFE" w:rsidR="00683A0B">
        <w:rPr>
          <w:rFonts w:ascii="Arial" w:hAnsi="Arial" w:cs="Arial"/>
          <w:sz w:val="20"/>
          <w:szCs w:val="20"/>
        </w:rPr>
        <w:t xml:space="preserve"> de </w:t>
      </w:r>
      <w:r w:rsidRPr="001D2EFE" w:rsidR="00502433">
        <w:rPr>
          <w:rFonts w:ascii="Arial" w:hAnsi="Arial" w:cs="Arial"/>
          <w:sz w:val="20"/>
          <w:szCs w:val="20"/>
        </w:rPr>
        <w:t>S</w:t>
      </w:r>
      <w:r w:rsidRPr="001D2EFE" w:rsidR="00033EF1">
        <w:rPr>
          <w:rFonts w:ascii="Arial" w:hAnsi="Arial" w:cs="Arial"/>
          <w:sz w:val="20"/>
          <w:szCs w:val="20"/>
        </w:rPr>
        <w:t xml:space="preserve">taatssecretaris van Financiën - Fiscaliteit en Belastingdienst </w:t>
      </w:r>
      <w:r w:rsidR="0024659F">
        <w:rPr>
          <w:rFonts w:ascii="Arial" w:hAnsi="Arial" w:cs="Arial"/>
          <w:sz w:val="20"/>
          <w:szCs w:val="20"/>
        </w:rPr>
        <w:t xml:space="preserve">- </w:t>
      </w:r>
      <w:r w:rsidRPr="001D2EFE" w:rsidR="00033EF1">
        <w:rPr>
          <w:rFonts w:ascii="Arial" w:hAnsi="Arial" w:cs="Arial"/>
          <w:sz w:val="20"/>
          <w:szCs w:val="20"/>
        </w:rPr>
        <w:t>en</w:t>
      </w:r>
      <w:r w:rsidRPr="001D2EFE" w:rsidR="00683A0B">
        <w:rPr>
          <w:rFonts w:ascii="Arial" w:hAnsi="Arial" w:cs="Arial"/>
          <w:sz w:val="20"/>
          <w:szCs w:val="20"/>
        </w:rPr>
        <w:t xml:space="preserve"> </w:t>
      </w:r>
      <w:r w:rsidRPr="001D2EFE" w:rsidR="00721F8E">
        <w:rPr>
          <w:rFonts w:ascii="Arial" w:hAnsi="Arial" w:cs="Arial"/>
          <w:sz w:val="20"/>
          <w:szCs w:val="20"/>
        </w:rPr>
        <w:t xml:space="preserve">de </w:t>
      </w:r>
      <w:r w:rsidRPr="001D2EFE" w:rsidR="00502433">
        <w:rPr>
          <w:rFonts w:ascii="Arial" w:hAnsi="Arial" w:cs="Arial"/>
          <w:sz w:val="20"/>
          <w:szCs w:val="20"/>
        </w:rPr>
        <w:t>M</w:t>
      </w:r>
      <w:r w:rsidRPr="001D2EFE" w:rsidR="00721F8E">
        <w:rPr>
          <w:rFonts w:ascii="Arial" w:hAnsi="Arial" w:cs="Arial"/>
          <w:sz w:val="20"/>
          <w:szCs w:val="20"/>
        </w:rPr>
        <w:t>inister voor Buitenlandse Handel en Ontwikkelingssamenwerking</w:t>
      </w:r>
      <w:r w:rsidRPr="001D2EFE">
        <w:rPr>
          <w:rFonts w:ascii="Arial" w:hAnsi="Arial" w:cs="Arial"/>
          <w:sz w:val="20"/>
          <w:szCs w:val="20"/>
        </w:rPr>
        <w:t xml:space="preserve"> is </w:t>
      </w:r>
      <w:r w:rsidRPr="001D2EFE" w:rsidR="00721F8E">
        <w:rPr>
          <w:rFonts w:ascii="Arial" w:hAnsi="Arial" w:cs="Arial"/>
          <w:sz w:val="20"/>
          <w:szCs w:val="20"/>
        </w:rPr>
        <w:t>in de</w:t>
      </w:r>
      <w:r w:rsidRPr="001D2EFE" w:rsidR="00683A0B">
        <w:rPr>
          <w:rFonts w:ascii="Arial" w:hAnsi="Arial" w:cs="Arial"/>
          <w:sz w:val="20"/>
          <w:szCs w:val="20"/>
        </w:rPr>
        <w:t xml:space="preserve"> brief van 28 oktober 2021</w:t>
      </w:r>
      <w:r w:rsidRPr="001D2EFE" w:rsidR="00721F8E">
        <w:rPr>
          <w:rStyle w:val="FootnoteReference"/>
          <w:rFonts w:ascii="Arial" w:hAnsi="Arial" w:cs="Arial"/>
          <w:sz w:val="20"/>
          <w:szCs w:val="20"/>
        </w:rPr>
        <w:footnoteReference w:id="8"/>
      </w:r>
      <w:r w:rsidRPr="001D2EFE">
        <w:rPr>
          <w:rFonts w:ascii="Arial" w:hAnsi="Arial" w:cs="Arial"/>
          <w:sz w:val="20"/>
          <w:szCs w:val="20"/>
        </w:rPr>
        <w:t xml:space="preserve"> toegezegd dat voortaan</w:t>
      </w:r>
      <w:r w:rsidRPr="001D2EFE" w:rsidR="00DD21E7">
        <w:rPr>
          <w:rFonts w:ascii="Arial" w:hAnsi="Arial" w:cs="Arial"/>
          <w:sz w:val="20"/>
          <w:szCs w:val="20"/>
        </w:rPr>
        <w:t xml:space="preserve"> </w:t>
      </w:r>
      <w:r w:rsidRPr="001D2EFE">
        <w:rPr>
          <w:rFonts w:ascii="Arial" w:hAnsi="Arial" w:cs="Arial"/>
          <w:sz w:val="20"/>
          <w:szCs w:val="20"/>
        </w:rPr>
        <w:t xml:space="preserve">in een </w:t>
      </w:r>
      <w:r w:rsidRPr="001D2EFE" w:rsidR="00120552">
        <w:rPr>
          <w:rFonts w:ascii="Arial" w:hAnsi="Arial" w:cs="Arial"/>
          <w:sz w:val="20"/>
          <w:szCs w:val="20"/>
        </w:rPr>
        <w:t>t</w:t>
      </w:r>
      <w:r w:rsidRPr="001D2EFE" w:rsidR="00683A0B">
        <w:rPr>
          <w:rFonts w:ascii="Arial" w:hAnsi="Arial" w:cs="Arial"/>
          <w:sz w:val="20"/>
          <w:szCs w:val="20"/>
        </w:rPr>
        <w:t xml:space="preserve">oelichtende </w:t>
      </w:r>
      <w:r w:rsidRPr="001D2EFE" w:rsidR="00120552">
        <w:rPr>
          <w:rFonts w:ascii="Arial" w:hAnsi="Arial" w:cs="Arial"/>
          <w:sz w:val="20"/>
          <w:szCs w:val="20"/>
        </w:rPr>
        <w:t>n</w:t>
      </w:r>
      <w:r w:rsidRPr="001D2EFE" w:rsidR="00683A0B">
        <w:rPr>
          <w:rFonts w:ascii="Arial" w:hAnsi="Arial" w:cs="Arial"/>
          <w:sz w:val="20"/>
          <w:szCs w:val="20"/>
        </w:rPr>
        <w:t xml:space="preserve">ota </w:t>
      </w:r>
      <w:r w:rsidRPr="001D2EFE">
        <w:rPr>
          <w:rFonts w:ascii="Arial" w:hAnsi="Arial" w:cs="Arial"/>
          <w:sz w:val="20"/>
          <w:szCs w:val="20"/>
        </w:rPr>
        <w:t>die betrekking heeft op een belastingverdrag met een ontwikkelingsland</w:t>
      </w:r>
      <w:r w:rsidRPr="001D2EFE" w:rsidR="00DD21E7">
        <w:rPr>
          <w:rFonts w:ascii="Arial" w:hAnsi="Arial" w:cs="Arial"/>
          <w:sz w:val="20"/>
          <w:szCs w:val="20"/>
        </w:rPr>
        <w:t xml:space="preserve"> </w:t>
      </w:r>
      <w:r w:rsidR="00045B1D">
        <w:rPr>
          <w:rFonts w:ascii="Arial" w:hAnsi="Arial" w:cs="Arial"/>
          <w:sz w:val="20"/>
          <w:szCs w:val="20"/>
        </w:rPr>
        <w:t>a</w:t>
      </w:r>
      <w:r w:rsidRPr="001D2EFE" w:rsidR="00683A0B">
        <w:rPr>
          <w:rFonts w:ascii="Arial" w:hAnsi="Arial" w:cs="Arial"/>
          <w:sz w:val="20"/>
          <w:szCs w:val="20"/>
        </w:rPr>
        <w:t>andacht</w:t>
      </w:r>
      <w:r w:rsidRPr="001D2EFE" w:rsidR="00DD21E7">
        <w:rPr>
          <w:rFonts w:ascii="Arial" w:hAnsi="Arial" w:cs="Arial"/>
          <w:sz w:val="20"/>
          <w:szCs w:val="20"/>
        </w:rPr>
        <w:t xml:space="preserve"> </w:t>
      </w:r>
      <w:r w:rsidRPr="001D2EFE">
        <w:rPr>
          <w:rFonts w:ascii="Arial" w:hAnsi="Arial" w:cs="Arial"/>
          <w:sz w:val="20"/>
          <w:szCs w:val="20"/>
        </w:rPr>
        <w:t>zal worden</w:t>
      </w:r>
      <w:r w:rsidRPr="001D2EFE" w:rsidR="00683A0B">
        <w:rPr>
          <w:rFonts w:ascii="Arial" w:hAnsi="Arial" w:cs="Arial"/>
          <w:sz w:val="20"/>
          <w:szCs w:val="20"/>
        </w:rPr>
        <w:t xml:space="preserve"> besteed aan de</w:t>
      </w:r>
      <w:r w:rsidRPr="001D2EFE" w:rsidR="00DD21E7">
        <w:rPr>
          <w:rFonts w:ascii="Arial" w:hAnsi="Arial" w:cs="Arial"/>
          <w:sz w:val="20"/>
          <w:szCs w:val="20"/>
        </w:rPr>
        <w:t xml:space="preserve"> overeengekomen verdeling van </w:t>
      </w:r>
      <w:r w:rsidRPr="001D2EFE" w:rsidR="00DD21E7">
        <w:rPr>
          <w:rFonts w:ascii="Arial" w:hAnsi="Arial" w:cs="Arial"/>
          <w:sz w:val="20"/>
          <w:szCs w:val="20"/>
        </w:rPr>
        <w:lastRenderedPageBreak/>
        <w:t>heffingsrechten alsmede de bijbehorende inzet van de verdragspartners</w:t>
      </w:r>
      <w:r w:rsidRPr="001D2EFE">
        <w:rPr>
          <w:rFonts w:ascii="Arial" w:hAnsi="Arial" w:cs="Arial"/>
          <w:sz w:val="20"/>
          <w:szCs w:val="20"/>
        </w:rPr>
        <w:t xml:space="preserve">. </w:t>
      </w:r>
      <w:r w:rsidRPr="001D2EFE" w:rsidR="00392DD1">
        <w:rPr>
          <w:rFonts w:ascii="Arial" w:hAnsi="Arial" w:cs="Arial"/>
          <w:sz w:val="20"/>
          <w:szCs w:val="20"/>
        </w:rPr>
        <w:t xml:space="preserve">Specifiek zijn Nederland en Bangladesh </w:t>
      </w:r>
      <w:r w:rsidRPr="001D2EFE" w:rsidR="00E37F36">
        <w:rPr>
          <w:rFonts w:ascii="Arial" w:hAnsi="Arial" w:cs="Arial"/>
          <w:sz w:val="20"/>
          <w:szCs w:val="20"/>
        </w:rPr>
        <w:t xml:space="preserve">in dit kader </w:t>
      </w:r>
      <w:r w:rsidRPr="001D2EFE" w:rsidR="00090896">
        <w:rPr>
          <w:rFonts w:ascii="Arial" w:hAnsi="Arial" w:cs="Arial"/>
          <w:sz w:val="20"/>
          <w:szCs w:val="20"/>
        </w:rPr>
        <w:t xml:space="preserve">het </w:t>
      </w:r>
      <w:r w:rsidRPr="001D2EFE" w:rsidR="00E37F36">
        <w:rPr>
          <w:rFonts w:ascii="Arial" w:hAnsi="Arial" w:cs="Arial"/>
          <w:sz w:val="20"/>
          <w:szCs w:val="20"/>
        </w:rPr>
        <w:t>volg</w:t>
      </w:r>
      <w:r w:rsidRPr="001D2EFE" w:rsidR="00090896">
        <w:rPr>
          <w:rFonts w:ascii="Arial" w:hAnsi="Arial" w:cs="Arial"/>
          <w:sz w:val="20"/>
          <w:szCs w:val="20"/>
        </w:rPr>
        <w:t>ende</w:t>
      </w:r>
      <w:r w:rsidRPr="001D2EFE" w:rsidR="00E37F36">
        <w:rPr>
          <w:rFonts w:ascii="Arial" w:hAnsi="Arial" w:cs="Arial"/>
          <w:sz w:val="20"/>
          <w:szCs w:val="20"/>
        </w:rPr>
        <w:t xml:space="preserve"> </w:t>
      </w:r>
      <w:r w:rsidRPr="001D2EFE" w:rsidR="00392DD1">
        <w:rPr>
          <w:rFonts w:ascii="Arial" w:hAnsi="Arial" w:cs="Arial"/>
          <w:sz w:val="20"/>
          <w:szCs w:val="20"/>
        </w:rPr>
        <w:t>overeengekomen:</w:t>
      </w:r>
    </w:p>
    <w:p w:rsidRPr="001D2EFE" w:rsidR="00933D5A" w:rsidP="00CE1251" w:rsidRDefault="00A92F73" w14:paraId="5890A7D5"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Bangladesh heeft</w:t>
      </w:r>
      <w:r w:rsidRPr="001D2EFE" w:rsidR="00674AED">
        <w:rPr>
          <w:rFonts w:ascii="Arial" w:hAnsi="Arial" w:cs="Arial"/>
          <w:sz w:val="20"/>
          <w:szCs w:val="20"/>
        </w:rPr>
        <w:t xml:space="preserve"> -</w:t>
      </w:r>
      <w:r w:rsidRPr="001D2EFE">
        <w:rPr>
          <w:rFonts w:ascii="Arial" w:hAnsi="Arial" w:cs="Arial"/>
          <w:sz w:val="20"/>
          <w:szCs w:val="20"/>
        </w:rPr>
        <w:t xml:space="preserve"> in lijn met het VN-modelverdrag</w:t>
      </w:r>
      <w:r w:rsidRPr="001D2EFE" w:rsidR="00674AED">
        <w:rPr>
          <w:rFonts w:ascii="Arial" w:hAnsi="Arial" w:cs="Arial"/>
          <w:sz w:val="20"/>
          <w:szCs w:val="20"/>
        </w:rPr>
        <w:t xml:space="preserve"> -</w:t>
      </w:r>
      <w:r w:rsidRPr="001D2EFE">
        <w:rPr>
          <w:rFonts w:ascii="Arial" w:hAnsi="Arial" w:cs="Arial"/>
          <w:sz w:val="20"/>
          <w:szCs w:val="20"/>
        </w:rPr>
        <w:t xml:space="preserve"> voorgesteld om uit te gaan van een ruim vaste-inrichtingsbegrip (artikel 5). </w:t>
      </w:r>
      <w:r w:rsidRPr="001D2EFE" w:rsidR="00F0739E">
        <w:rPr>
          <w:rFonts w:ascii="Arial" w:hAnsi="Arial" w:cs="Arial"/>
          <w:sz w:val="20"/>
          <w:szCs w:val="20"/>
        </w:rPr>
        <w:t xml:space="preserve">Een ruim(er) vaste-inrichtingsbegrip leidt ertoe dat een onderneming sneller een belastbare aanwezigheid heeft in het andere verdragsland. </w:t>
      </w:r>
      <w:r w:rsidRPr="001D2EFE">
        <w:rPr>
          <w:rFonts w:ascii="Arial" w:hAnsi="Arial" w:cs="Arial"/>
          <w:sz w:val="20"/>
          <w:szCs w:val="20"/>
        </w:rPr>
        <w:t>Nederland heeft</w:t>
      </w:r>
      <w:r w:rsidRPr="001D2EFE" w:rsidR="00F0739E">
        <w:rPr>
          <w:rFonts w:ascii="Arial" w:hAnsi="Arial" w:cs="Arial"/>
          <w:sz w:val="20"/>
          <w:szCs w:val="20"/>
        </w:rPr>
        <w:t xml:space="preserve"> op dit vlak</w:t>
      </w:r>
      <w:r w:rsidRPr="001D2EFE">
        <w:rPr>
          <w:rFonts w:ascii="Arial" w:hAnsi="Arial" w:cs="Arial"/>
          <w:sz w:val="20"/>
          <w:szCs w:val="20"/>
        </w:rPr>
        <w:t xml:space="preserve"> verschillende verzoeken van Bangladesh gehonoreerd. Bijvoorbeeld de opname van een</w:t>
      </w:r>
      <w:r w:rsidRPr="001D2EFE" w:rsidR="008316F0">
        <w:rPr>
          <w:rFonts w:ascii="Arial" w:hAnsi="Arial" w:cs="Arial"/>
          <w:sz w:val="20"/>
          <w:szCs w:val="20"/>
        </w:rPr>
        <w:t xml:space="preserve"> zogenaamde</w:t>
      </w:r>
      <w:r w:rsidRPr="001D2EFE">
        <w:rPr>
          <w:rFonts w:ascii="Arial" w:hAnsi="Arial" w:cs="Arial"/>
          <w:sz w:val="20"/>
          <w:szCs w:val="20"/>
        </w:rPr>
        <w:t xml:space="preserve"> diensten</w:t>
      </w:r>
      <w:r w:rsidRPr="001D2EFE" w:rsidR="008316F0">
        <w:rPr>
          <w:rFonts w:ascii="Arial" w:hAnsi="Arial" w:cs="Arial"/>
          <w:sz w:val="20"/>
          <w:szCs w:val="20"/>
        </w:rPr>
        <w:t>-</w:t>
      </w:r>
      <w:r w:rsidRPr="001D2EFE">
        <w:rPr>
          <w:rFonts w:ascii="Arial" w:hAnsi="Arial" w:cs="Arial"/>
          <w:sz w:val="20"/>
          <w:szCs w:val="20"/>
        </w:rPr>
        <w:t>vaste</w:t>
      </w:r>
      <w:r w:rsidRPr="001D2EFE" w:rsidR="008316F0">
        <w:rPr>
          <w:rFonts w:ascii="Arial" w:hAnsi="Arial" w:cs="Arial"/>
          <w:sz w:val="20"/>
          <w:szCs w:val="20"/>
        </w:rPr>
        <w:t>-</w:t>
      </w:r>
      <w:r w:rsidRPr="001D2EFE">
        <w:rPr>
          <w:rFonts w:ascii="Arial" w:hAnsi="Arial" w:cs="Arial"/>
          <w:sz w:val="20"/>
          <w:szCs w:val="20"/>
        </w:rPr>
        <w:t>inrichting</w:t>
      </w:r>
      <w:r w:rsidRPr="001D2EFE" w:rsidR="00634381">
        <w:rPr>
          <w:rFonts w:ascii="Arial" w:hAnsi="Arial" w:cs="Arial"/>
          <w:sz w:val="20"/>
          <w:szCs w:val="20"/>
        </w:rPr>
        <w:t xml:space="preserve">, </w:t>
      </w:r>
      <w:r w:rsidR="007E0F7E">
        <w:rPr>
          <w:rFonts w:ascii="Arial" w:hAnsi="Arial" w:cs="Arial"/>
          <w:sz w:val="20"/>
          <w:szCs w:val="20"/>
        </w:rPr>
        <w:t>e</w:t>
      </w:r>
      <w:r w:rsidRPr="001D2EFE" w:rsidR="00B94820">
        <w:rPr>
          <w:rFonts w:ascii="Arial" w:hAnsi="Arial" w:cs="Arial"/>
          <w:sz w:val="20"/>
          <w:szCs w:val="20"/>
        </w:rPr>
        <w:t xml:space="preserve">en fictieve vaste inrichting voor verzekeringsactiviteiten </w:t>
      </w:r>
      <w:r w:rsidR="00B94820">
        <w:rPr>
          <w:rFonts w:ascii="Arial" w:hAnsi="Arial" w:cs="Arial"/>
          <w:sz w:val="20"/>
          <w:szCs w:val="20"/>
        </w:rPr>
        <w:t xml:space="preserve">en </w:t>
      </w:r>
      <w:r w:rsidRPr="001D2EFE" w:rsidR="00634381">
        <w:rPr>
          <w:rFonts w:ascii="Arial" w:hAnsi="Arial" w:cs="Arial"/>
          <w:sz w:val="20"/>
          <w:szCs w:val="20"/>
        </w:rPr>
        <w:t xml:space="preserve">een vaste inrichting bij bouwplaatsen en constructie- of installatieprojecten als een termijn van </w:t>
      </w:r>
      <w:r w:rsidR="007E0F7E">
        <w:rPr>
          <w:rFonts w:ascii="Arial" w:hAnsi="Arial" w:cs="Arial"/>
          <w:sz w:val="20"/>
          <w:szCs w:val="20"/>
        </w:rPr>
        <w:t>183 dagen</w:t>
      </w:r>
      <w:r w:rsidRPr="001D2EFE" w:rsidR="00634381">
        <w:rPr>
          <w:rFonts w:ascii="Arial" w:hAnsi="Arial" w:cs="Arial"/>
          <w:sz w:val="20"/>
          <w:szCs w:val="20"/>
        </w:rPr>
        <w:t xml:space="preserve"> wordt overschreven. Dit geldt ook voor toezichthoudende activiteiten.</w:t>
      </w:r>
      <w:r w:rsidR="00B94820">
        <w:rPr>
          <w:rFonts w:ascii="Arial" w:hAnsi="Arial" w:cs="Arial"/>
          <w:sz w:val="20"/>
          <w:szCs w:val="20"/>
        </w:rPr>
        <w:t xml:space="preserve"> </w:t>
      </w:r>
      <w:r w:rsidRPr="001D2EFE" w:rsidR="00F0739E">
        <w:rPr>
          <w:rFonts w:ascii="Arial" w:hAnsi="Arial" w:cs="Arial"/>
          <w:sz w:val="20"/>
          <w:szCs w:val="20"/>
        </w:rPr>
        <w:t xml:space="preserve">Daarnaast is </w:t>
      </w:r>
      <w:r w:rsidRPr="001D2EFE" w:rsidR="00416C24">
        <w:rPr>
          <w:rFonts w:ascii="Arial" w:hAnsi="Arial" w:cs="Arial"/>
          <w:sz w:val="20"/>
          <w:szCs w:val="20"/>
        </w:rPr>
        <w:t>(</w:t>
      </w:r>
      <w:r w:rsidRPr="001D2EFE" w:rsidR="00F0739E">
        <w:rPr>
          <w:rFonts w:ascii="Arial" w:hAnsi="Arial" w:cs="Arial"/>
          <w:sz w:val="20"/>
          <w:szCs w:val="20"/>
        </w:rPr>
        <w:t>op verzoek van beide landen</w:t>
      </w:r>
      <w:r w:rsidRPr="001D2EFE" w:rsidR="00416C24">
        <w:rPr>
          <w:rFonts w:ascii="Arial" w:hAnsi="Arial" w:cs="Arial"/>
          <w:sz w:val="20"/>
          <w:szCs w:val="20"/>
        </w:rPr>
        <w:t>)</w:t>
      </w:r>
      <w:r w:rsidRPr="001D2EFE" w:rsidR="00977C86">
        <w:rPr>
          <w:rFonts w:ascii="Arial" w:hAnsi="Arial" w:cs="Arial"/>
          <w:sz w:val="20"/>
          <w:szCs w:val="20"/>
        </w:rPr>
        <w:t xml:space="preserve"> een vaste inrichting voor werkzaamheden buitengaats</w:t>
      </w:r>
      <w:r w:rsidRPr="001D2EFE" w:rsidR="00F0739E">
        <w:rPr>
          <w:rFonts w:ascii="Arial" w:hAnsi="Arial" w:cs="Arial"/>
          <w:sz w:val="20"/>
          <w:szCs w:val="20"/>
        </w:rPr>
        <w:t xml:space="preserve"> opgenomen</w:t>
      </w:r>
      <w:r w:rsidRPr="001D2EFE" w:rsidR="00977C86">
        <w:rPr>
          <w:rFonts w:ascii="Arial" w:hAnsi="Arial" w:cs="Arial"/>
          <w:sz w:val="20"/>
          <w:szCs w:val="20"/>
        </w:rPr>
        <w:t>.</w:t>
      </w:r>
      <w:r w:rsidRPr="001D2EFE" w:rsidR="00F0739E">
        <w:rPr>
          <w:rFonts w:ascii="Arial" w:hAnsi="Arial" w:cs="Arial"/>
          <w:sz w:val="20"/>
          <w:szCs w:val="20"/>
        </w:rPr>
        <w:t xml:space="preserve"> </w:t>
      </w:r>
    </w:p>
    <w:p w:rsidRPr="001D2EFE" w:rsidR="001269CF" w:rsidP="00CE1251" w:rsidRDefault="00AF7316" w14:paraId="40836D25"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Op verzoek van Bangladesh is in artikel 8</w:t>
      </w:r>
      <w:r w:rsidRPr="001D2EFE" w:rsidR="001B625C">
        <w:rPr>
          <w:rFonts w:ascii="Arial" w:hAnsi="Arial" w:cs="Arial"/>
          <w:sz w:val="20"/>
          <w:szCs w:val="20"/>
        </w:rPr>
        <w:t xml:space="preserve"> (</w:t>
      </w:r>
      <w:r w:rsidR="003E6FF1">
        <w:rPr>
          <w:rFonts w:ascii="Arial" w:hAnsi="Arial" w:cs="Arial"/>
          <w:sz w:val="20"/>
          <w:szCs w:val="20"/>
        </w:rPr>
        <w:t>scheep</w:t>
      </w:r>
      <w:r w:rsidRPr="001D2EFE" w:rsidR="00CF3FC8">
        <w:rPr>
          <w:rFonts w:ascii="Arial" w:hAnsi="Arial" w:cs="Arial"/>
          <w:sz w:val="20"/>
          <w:szCs w:val="20"/>
        </w:rPr>
        <w:t>-</w:t>
      </w:r>
      <w:r w:rsidRPr="001D2EFE" w:rsidR="001B625C">
        <w:rPr>
          <w:rFonts w:ascii="Arial" w:hAnsi="Arial" w:cs="Arial"/>
          <w:sz w:val="20"/>
          <w:szCs w:val="20"/>
        </w:rPr>
        <w:t xml:space="preserve"> en luchtvaart)</w:t>
      </w:r>
      <w:r w:rsidRPr="001D2EFE">
        <w:rPr>
          <w:rFonts w:ascii="Arial" w:hAnsi="Arial" w:cs="Arial"/>
          <w:sz w:val="20"/>
          <w:szCs w:val="20"/>
        </w:rPr>
        <w:t xml:space="preserve"> </w:t>
      </w:r>
      <w:r w:rsidRPr="001D2EFE" w:rsidR="007B3DE0">
        <w:rPr>
          <w:rFonts w:ascii="Arial" w:hAnsi="Arial" w:cs="Arial"/>
          <w:sz w:val="20"/>
          <w:szCs w:val="20"/>
        </w:rPr>
        <w:t xml:space="preserve">van </w:t>
      </w:r>
      <w:r w:rsidR="00D12392">
        <w:rPr>
          <w:rFonts w:ascii="Arial" w:hAnsi="Arial" w:cs="Arial"/>
          <w:sz w:val="20"/>
          <w:szCs w:val="20"/>
        </w:rPr>
        <w:t>het Verdrag</w:t>
      </w:r>
      <w:r w:rsidRPr="001D2EFE" w:rsidR="007B3DE0">
        <w:rPr>
          <w:rFonts w:ascii="Arial" w:hAnsi="Arial" w:cs="Arial"/>
          <w:sz w:val="20"/>
          <w:szCs w:val="20"/>
        </w:rPr>
        <w:t xml:space="preserve"> </w:t>
      </w:r>
      <w:r w:rsidRPr="001D2EFE">
        <w:rPr>
          <w:rFonts w:ascii="Arial" w:hAnsi="Arial" w:cs="Arial"/>
          <w:sz w:val="20"/>
          <w:szCs w:val="20"/>
        </w:rPr>
        <w:t>een</w:t>
      </w:r>
      <w:r w:rsidRPr="001D2EFE" w:rsidR="00A577FF">
        <w:rPr>
          <w:rFonts w:ascii="Arial" w:hAnsi="Arial" w:cs="Arial"/>
          <w:sz w:val="20"/>
          <w:szCs w:val="20"/>
        </w:rPr>
        <w:t xml:space="preserve"> bepaling opgenomen die een</w:t>
      </w:r>
      <w:r w:rsidRPr="001D2EFE">
        <w:rPr>
          <w:rFonts w:ascii="Arial" w:hAnsi="Arial" w:cs="Arial"/>
          <w:sz w:val="20"/>
          <w:szCs w:val="20"/>
        </w:rPr>
        <w:t xml:space="preserve"> </w:t>
      </w:r>
      <w:r w:rsidRPr="001D2EFE" w:rsidR="00933D5A">
        <w:rPr>
          <w:rFonts w:ascii="Arial" w:hAnsi="Arial" w:cs="Arial"/>
          <w:sz w:val="20"/>
          <w:szCs w:val="20"/>
        </w:rPr>
        <w:t>(</w:t>
      </w:r>
      <w:r w:rsidRPr="001D2EFE">
        <w:rPr>
          <w:rFonts w:ascii="Arial" w:hAnsi="Arial" w:cs="Arial"/>
          <w:sz w:val="20"/>
          <w:szCs w:val="20"/>
        </w:rPr>
        <w:t>beperkt</w:t>
      </w:r>
      <w:r w:rsidRPr="001D2EFE" w:rsidR="00933D5A">
        <w:rPr>
          <w:rFonts w:ascii="Arial" w:hAnsi="Arial" w:cs="Arial"/>
          <w:sz w:val="20"/>
          <w:szCs w:val="20"/>
        </w:rPr>
        <w:t>)</w:t>
      </w:r>
      <w:r w:rsidRPr="001D2EFE" w:rsidR="00863EC6">
        <w:rPr>
          <w:rFonts w:ascii="Arial" w:hAnsi="Arial" w:cs="Arial"/>
          <w:sz w:val="20"/>
          <w:szCs w:val="20"/>
        </w:rPr>
        <w:t xml:space="preserve"> heffingsrecht toe</w:t>
      </w:r>
      <w:r w:rsidRPr="001D2EFE" w:rsidR="00A577FF">
        <w:rPr>
          <w:rFonts w:ascii="Arial" w:hAnsi="Arial" w:cs="Arial"/>
          <w:sz w:val="20"/>
          <w:szCs w:val="20"/>
        </w:rPr>
        <w:t>wijst</w:t>
      </w:r>
      <w:r w:rsidRPr="001D2EFE" w:rsidR="00863EC6">
        <w:rPr>
          <w:rFonts w:ascii="Arial" w:hAnsi="Arial" w:cs="Arial"/>
          <w:sz w:val="20"/>
          <w:szCs w:val="20"/>
        </w:rPr>
        <w:t xml:space="preserve"> aan de bronstaat voor inkom</w:t>
      </w:r>
      <w:r w:rsidRPr="001D2EFE" w:rsidR="00933D5A">
        <w:rPr>
          <w:rFonts w:ascii="Arial" w:hAnsi="Arial" w:cs="Arial"/>
          <w:sz w:val="20"/>
          <w:szCs w:val="20"/>
        </w:rPr>
        <w:t>sten</w:t>
      </w:r>
      <w:r w:rsidRPr="001D2EFE" w:rsidR="00863EC6">
        <w:rPr>
          <w:rFonts w:ascii="Arial" w:hAnsi="Arial" w:cs="Arial"/>
          <w:sz w:val="20"/>
          <w:szCs w:val="20"/>
        </w:rPr>
        <w:t xml:space="preserve"> uit</w:t>
      </w:r>
      <w:r w:rsidRPr="001D2EFE" w:rsidR="00C0595D">
        <w:rPr>
          <w:rFonts w:ascii="Arial" w:hAnsi="Arial" w:cs="Arial"/>
          <w:sz w:val="20"/>
          <w:szCs w:val="20"/>
        </w:rPr>
        <w:t xml:space="preserve"> exploitatie van schepen in internationaal verkeer.</w:t>
      </w:r>
      <w:r w:rsidRPr="001D2EFE" w:rsidR="004F7857">
        <w:rPr>
          <w:rFonts w:ascii="Arial" w:hAnsi="Arial" w:cs="Arial"/>
          <w:sz w:val="20"/>
          <w:szCs w:val="20"/>
        </w:rPr>
        <w:t xml:space="preserve"> </w:t>
      </w:r>
      <w:r w:rsidRPr="001D2EFE" w:rsidR="00933D5A">
        <w:rPr>
          <w:rFonts w:ascii="Arial" w:hAnsi="Arial" w:cs="Arial"/>
          <w:sz w:val="20"/>
          <w:szCs w:val="20"/>
        </w:rPr>
        <w:t xml:space="preserve">Normaliter is </w:t>
      </w:r>
      <w:r w:rsidRPr="001D2EFE" w:rsidR="000C2F96">
        <w:rPr>
          <w:rFonts w:ascii="Arial" w:hAnsi="Arial" w:cs="Arial"/>
          <w:sz w:val="20"/>
          <w:szCs w:val="20"/>
        </w:rPr>
        <w:t>Nederland</w:t>
      </w:r>
      <w:r w:rsidRPr="001D2EFE" w:rsidR="00933D5A">
        <w:rPr>
          <w:rFonts w:ascii="Arial" w:hAnsi="Arial" w:cs="Arial"/>
          <w:sz w:val="20"/>
          <w:szCs w:val="20"/>
        </w:rPr>
        <w:t xml:space="preserve"> geen voorstander van een dergelijke bepaling</w:t>
      </w:r>
      <w:r w:rsidRPr="001D2EFE" w:rsidR="003B5683">
        <w:rPr>
          <w:rFonts w:ascii="Arial" w:hAnsi="Arial" w:cs="Arial"/>
          <w:sz w:val="20"/>
          <w:szCs w:val="20"/>
        </w:rPr>
        <w:t xml:space="preserve"> omdat dit in de praktijk kan leiden tot</w:t>
      </w:r>
      <w:r w:rsidRPr="001D2EFE" w:rsidR="003746E1">
        <w:rPr>
          <w:rFonts w:ascii="Arial" w:hAnsi="Arial" w:cs="Arial"/>
          <w:sz w:val="20"/>
          <w:szCs w:val="20"/>
        </w:rPr>
        <w:t xml:space="preserve"> praktische problemen en</w:t>
      </w:r>
      <w:r w:rsidRPr="001D2EFE" w:rsidR="003B5683">
        <w:rPr>
          <w:rFonts w:ascii="Arial" w:hAnsi="Arial" w:cs="Arial"/>
          <w:sz w:val="20"/>
          <w:szCs w:val="20"/>
        </w:rPr>
        <w:t xml:space="preserve"> dubbele belastingheffing</w:t>
      </w:r>
      <w:r w:rsidRPr="001D2EFE" w:rsidR="003746E1">
        <w:rPr>
          <w:rFonts w:ascii="Arial" w:hAnsi="Arial" w:cs="Arial"/>
          <w:sz w:val="20"/>
          <w:szCs w:val="20"/>
        </w:rPr>
        <w:t xml:space="preserve">, zoals </w:t>
      </w:r>
      <w:r w:rsidRPr="001D2EFE" w:rsidR="004604C3">
        <w:rPr>
          <w:rFonts w:ascii="Arial" w:hAnsi="Arial" w:cs="Arial"/>
          <w:sz w:val="20"/>
          <w:szCs w:val="20"/>
        </w:rPr>
        <w:t xml:space="preserve">ook </w:t>
      </w:r>
      <w:r w:rsidRPr="001D2EFE" w:rsidR="003746E1">
        <w:rPr>
          <w:rFonts w:ascii="Arial" w:hAnsi="Arial" w:cs="Arial"/>
          <w:sz w:val="20"/>
          <w:szCs w:val="20"/>
        </w:rPr>
        <w:t>in onderdeel 5.2.5 van de NFV 2011 is uiteengezet</w:t>
      </w:r>
      <w:r w:rsidR="003E6FF1">
        <w:rPr>
          <w:rFonts w:ascii="Arial" w:hAnsi="Arial" w:cs="Arial"/>
          <w:sz w:val="20"/>
          <w:szCs w:val="20"/>
        </w:rPr>
        <w:t>. Desondanks</w:t>
      </w:r>
      <w:r w:rsidRPr="001D2EFE" w:rsidR="003746E1">
        <w:rPr>
          <w:rFonts w:ascii="Arial" w:hAnsi="Arial" w:cs="Arial"/>
          <w:sz w:val="20"/>
          <w:szCs w:val="20"/>
        </w:rPr>
        <w:t xml:space="preserve"> heeft Nederland - gelet op de positie van Bangladesh als ontwikkelingsland - hiermee ingestemd. </w:t>
      </w:r>
      <w:r w:rsidRPr="001D2EFE" w:rsidR="00AD7682">
        <w:rPr>
          <w:rFonts w:ascii="Arial" w:hAnsi="Arial" w:cs="Arial"/>
          <w:sz w:val="20"/>
          <w:szCs w:val="20"/>
        </w:rPr>
        <w:t>Bovendien</w:t>
      </w:r>
      <w:r w:rsidRPr="001D2EFE" w:rsidR="003746E1">
        <w:rPr>
          <w:rFonts w:ascii="Arial" w:hAnsi="Arial" w:cs="Arial"/>
          <w:sz w:val="20"/>
          <w:szCs w:val="20"/>
        </w:rPr>
        <w:t xml:space="preserve"> bevat het huidige verdrag ook al een dergelijke bepaling. Nederland kent een bronstaatheffing voor winsten uit internationale scheepvaartactiviteiten</w:t>
      </w:r>
      <w:r w:rsidRPr="001D2EFE" w:rsidR="00280D6D">
        <w:rPr>
          <w:rFonts w:ascii="Arial" w:hAnsi="Arial" w:cs="Arial"/>
          <w:sz w:val="20"/>
          <w:szCs w:val="20"/>
        </w:rPr>
        <w:t xml:space="preserve"> ook in andere </w:t>
      </w:r>
      <w:r w:rsidR="003E6FF1">
        <w:rPr>
          <w:rFonts w:ascii="Arial" w:hAnsi="Arial" w:cs="Arial"/>
          <w:sz w:val="20"/>
          <w:szCs w:val="20"/>
        </w:rPr>
        <w:t>belasting</w:t>
      </w:r>
      <w:r w:rsidRPr="001D2EFE" w:rsidR="00280D6D">
        <w:rPr>
          <w:rFonts w:ascii="Arial" w:hAnsi="Arial" w:cs="Arial"/>
          <w:sz w:val="20"/>
          <w:szCs w:val="20"/>
        </w:rPr>
        <w:t>verdragen</w:t>
      </w:r>
      <w:r w:rsidRPr="001D2EFE" w:rsidR="003746E1">
        <w:rPr>
          <w:rFonts w:ascii="Arial" w:hAnsi="Arial" w:cs="Arial"/>
          <w:sz w:val="20"/>
          <w:szCs w:val="20"/>
        </w:rPr>
        <w:t>, bijvoorbeeld met Sri Lanka (</w:t>
      </w:r>
      <w:proofErr w:type="spellStart"/>
      <w:r w:rsidRPr="00CE1251" w:rsidR="003746E1">
        <w:rPr>
          <w:rFonts w:ascii="Arial" w:hAnsi="Arial" w:cs="Arial"/>
          <w:i/>
          <w:iCs/>
          <w:sz w:val="20"/>
          <w:szCs w:val="20"/>
        </w:rPr>
        <w:t>Trb</w:t>
      </w:r>
      <w:proofErr w:type="spellEnd"/>
      <w:r w:rsidRPr="00CE1251" w:rsidR="003746E1">
        <w:rPr>
          <w:rFonts w:ascii="Arial" w:hAnsi="Arial" w:cs="Arial"/>
          <w:i/>
          <w:iCs/>
          <w:sz w:val="20"/>
          <w:szCs w:val="20"/>
        </w:rPr>
        <w:t>.</w:t>
      </w:r>
      <w:r w:rsidRPr="001D2EFE" w:rsidR="003746E1">
        <w:rPr>
          <w:rFonts w:ascii="Arial" w:hAnsi="Arial" w:cs="Arial"/>
          <w:sz w:val="20"/>
          <w:szCs w:val="20"/>
        </w:rPr>
        <w:t xml:space="preserve"> 1982, 191). </w:t>
      </w:r>
    </w:p>
    <w:p w:rsidRPr="001D2EFE" w:rsidR="00280D6D" w:rsidP="00CE1251" w:rsidRDefault="00C0595D" w14:paraId="0CFF0B52"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Op verzoek van Bangladesh zijn in</w:t>
      </w:r>
      <w:r w:rsidRPr="001D2EFE" w:rsidR="00933D5A">
        <w:rPr>
          <w:rFonts w:ascii="Arial" w:hAnsi="Arial" w:cs="Arial"/>
          <w:sz w:val="20"/>
          <w:szCs w:val="20"/>
        </w:rPr>
        <w:t xml:space="preserve"> de</w:t>
      </w:r>
      <w:r w:rsidRPr="001D2EFE">
        <w:rPr>
          <w:rFonts w:ascii="Arial" w:hAnsi="Arial" w:cs="Arial"/>
          <w:sz w:val="20"/>
          <w:szCs w:val="20"/>
        </w:rPr>
        <w:t xml:space="preserve"> artikel</w:t>
      </w:r>
      <w:r w:rsidRPr="001D2EFE" w:rsidR="00933D5A">
        <w:rPr>
          <w:rFonts w:ascii="Arial" w:hAnsi="Arial" w:cs="Arial"/>
          <w:sz w:val="20"/>
          <w:szCs w:val="20"/>
        </w:rPr>
        <w:t>en</w:t>
      </w:r>
      <w:r w:rsidRPr="001D2EFE">
        <w:rPr>
          <w:rFonts w:ascii="Arial" w:hAnsi="Arial" w:cs="Arial"/>
          <w:sz w:val="20"/>
          <w:szCs w:val="20"/>
        </w:rPr>
        <w:t xml:space="preserve"> 10</w:t>
      </w:r>
      <w:r w:rsidRPr="001D2EFE" w:rsidR="001B625C">
        <w:rPr>
          <w:rFonts w:ascii="Arial" w:hAnsi="Arial" w:cs="Arial"/>
          <w:sz w:val="20"/>
          <w:szCs w:val="20"/>
        </w:rPr>
        <w:t xml:space="preserve"> (dividenden)</w:t>
      </w:r>
      <w:r w:rsidRPr="001D2EFE">
        <w:rPr>
          <w:rFonts w:ascii="Arial" w:hAnsi="Arial" w:cs="Arial"/>
          <w:sz w:val="20"/>
          <w:szCs w:val="20"/>
        </w:rPr>
        <w:t>, 11</w:t>
      </w:r>
      <w:r w:rsidRPr="001D2EFE" w:rsidR="001B625C">
        <w:rPr>
          <w:rFonts w:ascii="Arial" w:hAnsi="Arial" w:cs="Arial"/>
          <w:sz w:val="20"/>
          <w:szCs w:val="20"/>
        </w:rPr>
        <w:t xml:space="preserve"> (interest)</w:t>
      </w:r>
      <w:r w:rsidRPr="001D2EFE">
        <w:rPr>
          <w:rFonts w:ascii="Arial" w:hAnsi="Arial" w:cs="Arial"/>
          <w:sz w:val="20"/>
          <w:szCs w:val="20"/>
        </w:rPr>
        <w:t xml:space="preserve"> en 12</w:t>
      </w:r>
      <w:r w:rsidRPr="001D2EFE" w:rsidR="001B625C">
        <w:rPr>
          <w:rFonts w:ascii="Arial" w:hAnsi="Arial" w:cs="Arial"/>
          <w:sz w:val="20"/>
          <w:szCs w:val="20"/>
        </w:rPr>
        <w:t xml:space="preserve"> (royalty’s)</w:t>
      </w:r>
      <w:r w:rsidRPr="001D2EFE">
        <w:rPr>
          <w:rFonts w:ascii="Arial" w:hAnsi="Arial" w:cs="Arial"/>
          <w:sz w:val="20"/>
          <w:szCs w:val="20"/>
        </w:rPr>
        <w:t xml:space="preserve"> van </w:t>
      </w:r>
      <w:r w:rsidR="00D12392">
        <w:rPr>
          <w:rFonts w:ascii="Arial" w:hAnsi="Arial" w:cs="Arial"/>
          <w:sz w:val="20"/>
          <w:szCs w:val="20"/>
        </w:rPr>
        <w:t>het Verdrag</w:t>
      </w:r>
      <w:r w:rsidRPr="001D2EFE">
        <w:rPr>
          <w:rFonts w:ascii="Arial" w:hAnsi="Arial" w:cs="Arial"/>
          <w:sz w:val="20"/>
          <w:szCs w:val="20"/>
        </w:rPr>
        <w:t xml:space="preserve"> </w:t>
      </w:r>
      <w:r w:rsidR="009575D9">
        <w:rPr>
          <w:rFonts w:ascii="Arial" w:hAnsi="Arial" w:cs="Arial"/>
          <w:sz w:val="20"/>
          <w:szCs w:val="20"/>
        </w:rPr>
        <w:t xml:space="preserve">mogelijkheden voor </w:t>
      </w:r>
      <w:r w:rsidRPr="001D2EFE" w:rsidR="000C2F96">
        <w:rPr>
          <w:rFonts w:ascii="Arial" w:hAnsi="Arial" w:cs="Arial"/>
          <w:sz w:val="20"/>
          <w:szCs w:val="20"/>
        </w:rPr>
        <w:t xml:space="preserve">relatief </w:t>
      </w:r>
      <w:r w:rsidRPr="001D2EFE">
        <w:rPr>
          <w:rFonts w:ascii="Arial" w:hAnsi="Arial" w:cs="Arial"/>
          <w:sz w:val="20"/>
          <w:szCs w:val="20"/>
        </w:rPr>
        <w:t>hoge bronheffingen op dividend, rente en royalty</w:t>
      </w:r>
      <w:r w:rsidRPr="001D2EFE" w:rsidR="00933D5A">
        <w:rPr>
          <w:rFonts w:ascii="Arial" w:hAnsi="Arial" w:cs="Arial"/>
          <w:sz w:val="20"/>
          <w:szCs w:val="20"/>
        </w:rPr>
        <w:t>-betalingen</w:t>
      </w:r>
      <w:r w:rsidRPr="001D2EFE">
        <w:rPr>
          <w:rFonts w:ascii="Arial" w:hAnsi="Arial" w:cs="Arial"/>
          <w:sz w:val="20"/>
          <w:szCs w:val="20"/>
        </w:rPr>
        <w:t xml:space="preserve"> overeengekome</w:t>
      </w:r>
      <w:r w:rsidRPr="001D2EFE" w:rsidR="000C2F96">
        <w:rPr>
          <w:rFonts w:ascii="Arial" w:hAnsi="Arial" w:cs="Arial"/>
          <w:sz w:val="20"/>
          <w:szCs w:val="20"/>
        </w:rPr>
        <w:t>n</w:t>
      </w:r>
      <w:r w:rsidRPr="001D2EFE">
        <w:rPr>
          <w:rFonts w:ascii="Arial" w:hAnsi="Arial" w:cs="Arial"/>
          <w:sz w:val="20"/>
          <w:szCs w:val="20"/>
        </w:rPr>
        <w:t>.</w:t>
      </w:r>
      <w:r w:rsidRPr="001D2EFE" w:rsidR="00933D5A">
        <w:rPr>
          <w:rFonts w:ascii="Arial" w:hAnsi="Arial" w:cs="Arial"/>
          <w:sz w:val="20"/>
          <w:szCs w:val="20"/>
        </w:rPr>
        <w:t xml:space="preserve"> Nederland heeft de wensen van Bangladesh op dit vlak volledig gehonoreerd. </w:t>
      </w:r>
    </w:p>
    <w:p w:rsidRPr="001D2EFE" w:rsidR="001269CF" w:rsidP="00CE1251" w:rsidRDefault="00280D6D" w14:paraId="2F620B54"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Voor wat betreft dividenden heeft Nederland voorgesteld om een exclusieve woonstaatheffing overeen te komen voor dividenden betaald aan een vrijgesteld pensioenfonds. Bangladesh kon hier niet mee instemmen en heeft voorgesteld om het tarief te matigen tot 10%</w:t>
      </w:r>
      <w:r w:rsidRPr="001D2EFE" w:rsidR="002819CC">
        <w:rPr>
          <w:rFonts w:ascii="Arial" w:hAnsi="Arial" w:cs="Arial"/>
          <w:sz w:val="20"/>
          <w:szCs w:val="20"/>
        </w:rPr>
        <w:t xml:space="preserve"> voor dergelijke dividenden</w:t>
      </w:r>
      <w:r w:rsidRPr="001D2EFE">
        <w:rPr>
          <w:rFonts w:ascii="Arial" w:hAnsi="Arial" w:cs="Arial"/>
          <w:sz w:val="20"/>
          <w:szCs w:val="20"/>
        </w:rPr>
        <w:t xml:space="preserve">. Pensioenfondsen </w:t>
      </w:r>
      <w:r w:rsidR="00B94820">
        <w:rPr>
          <w:rFonts w:ascii="Arial" w:hAnsi="Arial" w:cs="Arial"/>
          <w:sz w:val="20"/>
          <w:szCs w:val="20"/>
        </w:rPr>
        <w:t>konden</w:t>
      </w:r>
      <w:r w:rsidRPr="001D2EFE" w:rsidR="00EC01C0">
        <w:rPr>
          <w:rFonts w:ascii="Arial" w:hAnsi="Arial" w:cs="Arial"/>
          <w:sz w:val="20"/>
          <w:szCs w:val="20"/>
        </w:rPr>
        <w:t xml:space="preserve"> </w:t>
      </w:r>
      <w:r w:rsidRPr="001D2EFE" w:rsidR="002819CC">
        <w:rPr>
          <w:rFonts w:ascii="Arial" w:hAnsi="Arial" w:cs="Arial"/>
          <w:sz w:val="20"/>
          <w:szCs w:val="20"/>
        </w:rPr>
        <w:t xml:space="preserve">op grond van het </w:t>
      </w:r>
      <w:r w:rsidR="00B94820">
        <w:rPr>
          <w:rFonts w:ascii="Arial" w:hAnsi="Arial" w:cs="Arial"/>
          <w:sz w:val="20"/>
          <w:szCs w:val="20"/>
        </w:rPr>
        <w:t>huidige v</w:t>
      </w:r>
      <w:r w:rsidRPr="001D2EFE" w:rsidR="002819CC">
        <w:rPr>
          <w:rFonts w:ascii="Arial" w:hAnsi="Arial" w:cs="Arial"/>
          <w:sz w:val="20"/>
          <w:szCs w:val="20"/>
        </w:rPr>
        <w:t xml:space="preserve">erdrag </w:t>
      </w:r>
      <w:r w:rsidRPr="001D2EFE">
        <w:rPr>
          <w:rFonts w:ascii="Arial" w:hAnsi="Arial" w:cs="Arial"/>
          <w:sz w:val="20"/>
          <w:szCs w:val="20"/>
        </w:rPr>
        <w:t>aanspraak maken op het portfoliotarief van 15%. De dividendbelasting is dus</w:t>
      </w:r>
      <w:r w:rsidRPr="001D2EFE" w:rsidR="002819CC">
        <w:rPr>
          <w:rFonts w:ascii="Arial" w:hAnsi="Arial" w:cs="Arial"/>
          <w:sz w:val="20"/>
          <w:szCs w:val="20"/>
        </w:rPr>
        <w:t xml:space="preserve"> feitelijk</w:t>
      </w:r>
      <w:r w:rsidRPr="001D2EFE">
        <w:rPr>
          <w:rFonts w:ascii="Arial" w:hAnsi="Arial" w:cs="Arial"/>
          <w:sz w:val="20"/>
          <w:szCs w:val="20"/>
        </w:rPr>
        <w:t xml:space="preserve"> met 5% gereduceerd voor vrijgestelde pensioenfonds</w:t>
      </w:r>
      <w:r w:rsidRPr="001D2EFE" w:rsidR="002819CC">
        <w:rPr>
          <w:rFonts w:ascii="Arial" w:hAnsi="Arial" w:cs="Arial"/>
          <w:sz w:val="20"/>
          <w:szCs w:val="20"/>
        </w:rPr>
        <w:t>en</w:t>
      </w:r>
      <w:r w:rsidRPr="001D2EFE">
        <w:rPr>
          <w:rFonts w:ascii="Arial" w:hAnsi="Arial" w:cs="Arial"/>
          <w:sz w:val="20"/>
          <w:szCs w:val="20"/>
        </w:rPr>
        <w:t xml:space="preserve">. </w:t>
      </w:r>
    </w:p>
    <w:p w:rsidRPr="001D2EFE" w:rsidR="00280D6D" w:rsidP="00CE1251" w:rsidRDefault="00280D6D" w14:paraId="5F595461"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Voor wat betreft rente</w:t>
      </w:r>
      <w:r w:rsidRPr="001D2EFE" w:rsidR="000327E8">
        <w:rPr>
          <w:rFonts w:ascii="Arial" w:hAnsi="Arial" w:cs="Arial"/>
          <w:sz w:val="20"/>
          <w:szCs w:val="20"/>
        </w:rPr>
        <w:t xml:space="preserve"> is Bangladesh voorstander </w:t>
      </w:r>
      <w:r w:rsidRPr="001D2EFE" w:rsidR="00924A9F">
        <w:rPr>
          <w:rFonts w:ascii="Arial" w:hAnsi="Arial" w:cs="Arial"/>
          <w:sz w:val="20"/>
          <w:szCs w:val="20"/>
        </w:rPr>
        <w:t xml:space="preserve">van </w:t>
      </w:r>
      <w:r w:rsidRPr="001D2EFE" w:rsidR="000327E8">
        <w:rPr>
          <w:rFonts w:ascii="Arial" w:hAnsi="Arial" w:cs="Arial"/>
          <w:sz w:val="20"/>
          <w:szCs w:val="20"/>
        </w:rPr>
        <w:t xml:space="preserve">zo min mogelijk uitzonderingen op de bronbelasting van 10%. Bangladesh was slechts bereid een vrijstelling op de bronbelasting overeen te komen voor interestbetalingen </w:t>
      </w:r>
      <w:r w:rsidR="00E85B24">
        <w:rPr>
          <w:rFonts w:ascii="Arial" w:hAnsi="Arial" w:cs="Arial"/>
          <w:sz w:val="20"/>
          <w:szCs w:val="20"/>
        </w:rPr>
        <w:t>van</w:t>
      </w:r>
      <w:r w:rsidRPr="00C06238" w:rsidR="00E85B24">
        <w:rPr>
          <w:rFonts w:ascii="Arial" w:hAnsi="Arial" w:cs="Arial"/>
          <w:sz w:val="20"/>
          <w:szCs w:val="20"/>
        </w:rPr>
        <w:t xml:space="preserve"> of ontvangen door een verdragsluitende staat (of een staatkundig onderdeel of plaatselijk publiekrechtelijk lichaam van een verdragsluitende staat) of de centrale bank van een verdragsluitende staat</w:t>
      </w:r>
      <w:r w:rsidR="00E85B24">
        <w:rPr>
          <w:rFonts w:ascii="Arial" w:hAnsi="Arial" w:cs="Arial"/>
          <w:sz w:val="20"/>
          <w:szCs w:val="20"/>
        </w:rPr>
        <w:t xml:space="preserve"> en interestbetalingen </w:t>
      </w:r>
      <w:r w:rsidRPr="00C06238" w:rsidR="00E85B24">
        <w:rPr>
          <w:rFonts w:ascii="Arial" w:hAnsi="Arial" w:cs="Arial"/>
          <w:sz w:val="20"/>
          <w:szCs w:val="20"/>
        </w:rPr>
        <w:t xml:space="preserve">ter zake </w:t>
      </w:r>
      <w:r w:rsidR="00E85B24">
        <w:rPr>
          <w:rFonts w:ascii="Arial" w:hAnsi="Arial" w:cs="Arial"/>
          <w:sz w:val="20"/>
          <w:szCs w:val="20"/>
        </w:rPr>
        <w:t>van leningen</w:t>
      </w:r>
      <w:r w:rsidRPr="00C06238" w:rsidR="00E85B24">
        <w:rPr>
          <w:rFonts w:ascii="Arial" w:hAnsi="Arial" w:cs="Arial"/>
          <w:sz w:val="20"/>
          <w:szCs w:val="20"/>
        </w:rPr>
        <w:t xml:space="preserve"> verstrekt, goedgekeurd, gegarandeerd of (her)verzekerd door een verdragsluitende staat, een staatkundig onderdeel, plaatselijk publiekrechtelijk lichaam of een exportkredietverzekeraar daarvan.</w:t>
      </w:r>
      <w:r w:rsidRPr="002C2A83" w:rsidR="00AD7682">
        <w:rPr>
          <w:rFonts w:ascii="Arial" w:hAnsi="Arial" w:cs="Arial"/>
          <w:sz w:val="20"/>
          <w:szCs w:val="20"/>
        </w:rPr>
        <w:t xml:space="preserve"> </w:t>
      </w:r>
    </w:p>
    <w:p w:rsidRPr="001D2EFE" w:rsidR="00AD7682" w:rsidP="00CE1251" w:rsidRDefault="00AD7682" w14:paraId="0106F64B"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lastRenderedPageBreak/>
        <w:t xml:space="preserve">Voor wat betreft royalty’s was Bangladesh </w:t>
      </w:r>
      <w:r w:rsidR="003E6FF1">
        <w:rPr>
          <w:rFonts w:ascii="Arial" w:hAnsi="Arial" w:cs="Arial"/>
          <w:sz w:val="20"/>
          <w:szCs w:val="20"/>
        </w:rPr>
        <w:t>aanvankelijk</w:t>
      </w:r>
      <w:r w:rsidRPr="001D2EFE" w:rsidR="003E6FF1">
        <w:rPr>
          <w:rFonts w:ascii="Arial" w:hAnsi="Arial" w:cs="Arial"/>
          <w:sz w:val="20"/>
          <w:szCs w:val="20"/>
        </w:rPr>
        <w:t xml:space="preserve"> </w:t>
      </w:r>
      <w:r w:rsidRPr="001D2EFE">
        <w:rPr>
          <w:rFonts w:ascii="Arial" w:hAnsi="Arial" w:cs="Arial"/>
          <w:sz w:val="20"/>
          <w:szCs w:val="20"/>
        </w:rPr>
        <w:t xml:space="preserve">voorstander van </w:t>
      </w:r>
      <w:r w:rsidRPr="001D2EFE" w:rsidR="003A2784">
        <w:rPr>
          <w:rFonts w:ascii="Arial" w:hAnsi="Arial" w:cs="Arial"/>
          <w:sz w:val="20"/>
          <w:szCs w:val="20"/>
        </w:rPr>
        <w:t>het overeenkomen van een ruim begrip</w:t>
      </w:r>
      <w:r w:rsidRPr="001D2EFE" w:rsidR="00647431">
        <w:rPr>
          <w:rFonts w:ascii="Arial" w:hAnsi="Arial" w:cs="Arial"/>
          <w:sz w:val="20"/>
          <w:szCs w:val="20"/>
        </w:rPr>
        <w:t>,</w:t>
      </w:r>
      <w:r w:rsidRPr="001D2EFE" w:rsidR="003A2784">
        <w:rPr>
          <w:rFonts w:ascii="Arial" w:hAnsi="Arial" w:cs="Arial"/>
          <w:sz w:val="20"/>
          <w:szCs w:val="20"/>
        </w:rPr>
        <w:t xml:space="preserve"> </w:t>
      </w:r>
      <w:r w:rsidRPr="001D2EFE" w:rsidR="00647431">
        <w:rPr>
          <w:rFonts w:ascii="Arial" w:hAnsi="Arial" w:cs="Arial"/>
          <w:sz w:val="20"/>
          <w:szCs w:val="20"/>
        </w:rPr>
        <w:t>p</w:t>
      </w:r>
      <w:r w:rsidRPr="001D2EFE" w:rsidR="003A2784">
        <w:rPr>
          <w:rFonts w:ascii="Arial" w:hAnsi="Arial" w:cs="Arial"/>
          <w:sz w:val="20"/>
          <w:szCs w:val="20"/>
        </w:rPr>
        <w:t xml:space="preserve">rimair door betalingen voor verschillende diensten als een (fictieve) royalty aan te merken. Betalingen voor dienstverlening vallen wat Nederland betreft </w:t>
      </w:r>
      <w:r w:rsidRPr="001D2EFE" w:rsidR="00647431">
        <w:rPr>
          <w:rFonts w:ascii="Arial" w:hAnsi="Arial" w:cs="Arial"/>
          <w:sz w:val="20"/>
          <w:szCs w:val="20"/>
        </w:rPr>
        <w:t xml:space="preserve">echter </w:t>
      </w:r>
      <w:r w:rsidRPr="001D2EFE" w:rsidR="003A2784">
        <w:rPr>
          <w:rFonts w:ascii="Arial" w:hAnsi="Arial" w:cs="Arial"/>
          <w:sz w:val="20"/>
          <w:szCs w:val="20"/>
        </w:rPr>
        <w:t>onder de reikwijdte van artikel 5 (vaste inrichting) en artikel 7 (ondernemingswinsten). Bangladesh was het eens met deze lijn en kon daarom instemmen met een omschrijving van het royaltybegrip conform het OESO-modelverdrag</w:t>
      </w:r>
      <w:r w:rsidRPr="001D2EFE" w:rsidR="00647431">
        <w:rPr>
          <w:rFonts w:ascii="Arial" w:hAnsi="Arial" w:cs="Arial"/>
          <w:sz w:val="20"/>
          <w:szCs w:val="20"/>
        </w:rPr>
        <w:t xml:space="preserve"> (maar zie ook het navolgende aandachtsstreepje over betalingen voor technische diensten)</w:t>
      </w:r>
      <w:r w:rsidRPr="001D2EFE" w:rsidR="003A2784">
        <w:rPr>
          <w:rFonts w:ascii="Arial" w:hAnsi="Arial" w:cs="Arial"/>
          <w:sz w:val="20"/>
          <w:szCs w:val="20"/>
        </w:rPr>
        <w:t>.</w:t>
      </w:r>
    </w:p>
    <w:p w:rsidRPr="001D2EFE" w:rsidR="001269CF" w:rsidP="00CE1251" w:rsidRDefault="00BD6CBA" w14:paraId="032341B0"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 xml:space="preserve">Bangladesh hechtte </w:t>
      </w:r>
      <w:r w:rsidR="003E6FF1">
        <w:rPr>
          <w:rFonts w:ascii="Arial" w:hAnsi="Arial" w:cs="Arial"/>
          <w:sz w:val="20"/>
          <w:szCs w:val="20"/>
        </w:rPr>
        <w:t>sterk</w:t>
      </w:r>
      <w:r w:rsidRPr="001D2EFE" w:rsidR="003E6FF1">
        <w:rPr>
          <w:rFonts w:ascii="Arial" w:hAnsi="Arial" w:cs="Arial"/>
          <w:sz w:val="20"/>
          <w:szCs w:val="20"/>
        </w:rPr>
        <w:t xml:space="preserve"> </w:t>
      </w:r>
      <w:r w:rsidRPr="001D2EFE">
        <w:rPr>
          <w:rFonts w:ascii="Arial" w:hAnsi="Arial" w:cs="Arial"/>
          <w:sz w:val="20"/>
          <w:szCs w:val="20"/>
        </w:rPr>
        <w:t xml:space="preserve">aan </w:t>
      </w:r>
      <w:r w:rsidRPr="001D2EFE" w:rsidR="00C0595D">
        <w:rPr>
          <w:rFonts w:ascii="Arial" w:hAnsi="Arial" w:cs="Arial"/>
          <w:sz w:val="20"/>
          <w:szCs w:val="20"/>
        </w:rPr>
        <w:t>de opname van een bronstaatheffing voor betalingen voor technische diensten</w:t>
      </w:r>
      <w:r w:rsidRPr="001D2EFE">
        <w:rPr>
          <w:rFonts w:ascii="Arial" w:hAnsi="Arial" w:cs="Arial"/>
          <w:sz w:val="20"/>
          <w:szCs w:val="20"/>
        </w:rPr>
        <w:t xml:space="preserve">. Bangladesh heeft daarom voorgesteld om conform artikel 12A van het VN-modelverdrag een bepaling over technische dienstverlening in </w:t>
      </w:r>
      <w:r w:rsidR="00D12392">
        <w:rPr>
          <w:rFonts w:ascii="Arial" w:hAnsi="Arial" w:cs="Arial"/>
          <w:sz w:val="20"/>
          <w:szCs w:val="20"/>
        </w:rPr>
        <w:t>het Verdrag</w:t>
      </w:r>
      <w:r w:rsidRPr="001D2EFE">
        <w:rPr>
          <w:rFonts w:ascii="Arial" w:hAnsi="Arial" w:cs="Arial"/>
          <w:sz w:val="20"/>
          <w:szCs w:val="20"/>
        </w:rPr>
        <w:t xml:space="preserve"> op te nemen. </w:t>
      </w:r>
      <w:r w:rsidRPr="001D2EFE" w:rsidR="00C0595D">
        <w:rPr>
          <w:rFonts w:ascii="Arial" w:hAnsi="Arial" w:cs="Arial"/>
          <w:sz w:val="20"/>
          <w:szCs w:val="20"/>
        </w:rPr>
        <w:t xml:space="preserve"> </w:t>
      </w:r>
      <w:r w:rsidRPr="001D2EFE" w:rsidR="00537AC5">
        <w:rPr>
          <w:rFonts w:ascii="Arial" w:hAnsi="Arial" w:cs="Arial"/>
          <w:sz w:val="20"/>
          <w:szCs w:val="20"/>
        </w:rPr>
        <w:t xml:space="preserve">Als </w:t>
      </w:r>
      <w:r w:rsidRPr="001D2EFE" w:rsidR="00202260">
        <w:rPr>
          <w:rFonts w:ascii="Arial" w:hAnsi="Arial" w:cs="Arial"/>
          <w:sz w:val="20"/>
          <w:szCs w:val="20"/>
        </w:rPr>
        <w:t>resultante</w:t>
      </w:r>
      <w:r w:rsidRPr="001D2EFE" w:rsidR="00537AC5">
        <w:rPr>
          <w:rFonts w:ascii="Arial" w:hAnsi="Arial" w:cs="Arial"/>
          <w:sz w:val="20"/>
          <w:szCs w:val="20"/>
        </w:rPr>
        <w:t xml:space="preserve"> daarvan is in </w:t>
      </w:r>
      <w:r w:rsidRPr="001D2EFE" w:rsidR="00C0595D">
        <w:rPr>
          <w:rFonts w:ascii="Arial" w:hAnsi="Arial" w:cs="Arial"/>
          <w:sz w:val="20"/>
          <w:szCs w:val="20"/>
        </w:rPr>
        <w:t xml:space="preserve">artikel 13 van </w:t>
      </w:r>
      <w:r w:rsidR="00D12392">
        <w:rPr>
          <w:rFonts w:ascii="Arial" w:hAnsi="Arial" w:cs="Arial"/>
          <w:sz w:val="20"/>
          <w:szCs w:val="20"/>
        </w:rPr>
        <w:t>het Verdrag</w:t>
      </w:r>
      <w:r w:rsidRPr="001D2EFE" w:rsidR="00C0595D">
        <w:rPr>
          <w:rFonts w:ascii="Arial" w:hAnsi="Arial" w:cs="Arial"/>
          <w:sz w:val="20"/>
          <w:szCs w:val="20"/>
        </w:rPr>
        <w:t xml:space="preserve"> een</w:t>
      </w:r>
      <w:r w:rsidRPr="001D2EFE" w:rsidR="001B625C">
        <w:rPr>
          <w:rFonts w:ascii="Arial" w:hAnsi="Arial" w:cs="Arial"/>
          <w:sz w:val="20"/>
          <w:szCs w:val="20"/>
        </w:rPr>
        <w:t xml:space="preserve"> </w:t>
      </w:r>
      <w:r w:rsidRPr="001D2EFE" w:rsidR="00C0595D">
        <w:rPr>
          <w:rFonts w:ascii="Arial" w:hAnsi="Arial" w:cs="Arial"/>
          <w:sz w:val="20"/>
          <w:szCs w:val="20"/>
        </w:rPr>
        <w:t>bepaling</w:t>
      </w:r>
      <w:r w:rsidRPr="001D2EFE" w:rsidR="00537AC5">
        <w:rPr>
          <w:rFonts w:ascii="Arial" w:hAnsi="Arial" w:cs="Arial"/>
          <w:sz w:val="20"/>
          <w:szCs w:val="20"/>
        </w:rPr>
        <w:t xml:space="preserve"> over technische diensten</w:t>
      </w:r>
      <w:r w:rsidRPr="001D2EFE" w:rsidR="001B625C">
        <w:rPr>
          <w:rFonts w:ascii="Arial" w:hAnsi="Arial" w:cs="Arial"/>
          <w:sz w:val="20"/>
          <w:szCs w:val="20"/>
        </w:rPr>
        <w:t xml:space="preserve"> opgenomen</w:t>
      </w:r>
      <w:r w:rsidRPr="001D2EFE" w:rsidR="00C0595D">
        <w:rPr>
          <w:rFonts w:ascii="Arial" w:hAnsi="Arial" w:cs="Arial"/>
          <w:sz w:val="20"/>
          <w:szCs w:val="20"/>
        </w:rPr>
        <w:t>. Daarbij is, op verzoek van Nederland</w:t>
      </w:r>
      <w:r w:rsidRPr="001D2EFE" w:rsidR="00A92F73">
        <w:rPr>
          <w:rFonts w:ascii="Arial" w:hAnsi="Arial" w:cs="Arial"/>
          <w:sz w:val="20"/>
          <w:szCs w:val="20"/>
        </w:rPr>
        <w:t xml:space="preserve"> -</w:t>
      </w:r>
      <w:r w:rsidRPr="001D2EFE" w:rsidR="00C0595D">
        <w:rPr>
          <w:rFonts w:ascii="Arial" w:hAnsi="Arial" w:cs="Arial"/>
          <w:sz w:val="20"/>
          <w:szCs w:val="20"/>
        </w:rPr>
        <w:t xml:space="preserve"> en in lijn met de NFV 2020</w:t>
      </w:r>
      <w:r w:rsidRPr="001D2EFE" w:rsidR="002B4D8B">
        <w:rPr>
          <w:rFonts w:ascii="Arial" w:hAnsi="Arial" w:cs="Arial"/>
          <w:sz w:val="20"/>
          <w:szCs w:val="20"/>
        </w:rPr>
        <w:t xml:space="preserve"> (par. 5.2.6) </w:t>
      </w:r>
      <w:r w:rsidRPr="001D2EFE" w:rsidR="00202260">
        <w:rPr>
          <w:rFonts w:ascii="Arial" w:hAnsi="Arial" w:cs="Arial"/>
          <w:sz w:val="20"/>
          <w:szCs w:val="20"/>
        </w:rPr>
        <w:t xml:space="preserve">- </w:t>
      </w:r>
      <w:r w:rsidRPr="001D2EFE" w:rsidR="009F53D0">
        <w:rPr>
          <w:rFonts w:ascii="Arial" w:hAnsi="Arial" w:cs="Arial"/>
          <w:sz w:val="20"/>
          <w:szCs w:val="20"/>
        </w:rPr>
        <w:t xml:space="preserve">de </w:t>
      </w:r>
      <w:r w:rsidRPr="001D2EFE" w:rsidR="001B625C">
        <w:rPr>
          <w:rFonts w:ascii="Arial" w:hAnsi="Arial" w:cs="Arial"/>
          <w:sz w:val="20"/>
          <w:szCs w:val="20"/>
        </w:rPr>
        <w:t xml:space="preserve">aanvullende </w:t>
      </w:r>
      <w:r w:rsidRPr="001D2EFE" w:rsidR="00C0595D">
        <w:rPr>
          <w:rFonts w:ascii="Arial" w:hAnsi="Arial" w:cs="Arial"/>
          <w:sz w:val="20"/>
          <w:szCs w:val="20"/>
        </w:rPr>
        <w:t xml:space="preserve">voorwaarde </w:t>
      </w:r>
      <w:r w:rsidRPr="001D2EFE" w:rsidR="009F53D0">
        <w:rPr>
          <w:rFonts w:ascii="Arial" w:hAnsi="Arial" w:cs="Arial"/>
          <w:sz w:val="20"/>
          <w:szCs w:val="20"/>
        </w:rPr>
        <w:t xml:space="preserve">van kort gezegd aanwezigheid in de bronstaat </w:t>
      </w:r>
      <w:r w:rsidRPr="001D2EFE" w:rsidR="00C0595D">
        <w:rPr>
          <w:rFonts w:ascii="Arial" w:hAnsi="Arial" w:cs="Arial"/>
          <w:sz w:val="20"/>
          <w:szCs w:val="20"/>
        </w:rPr>
        <w:t>gesteld</w:t>
      </w:r>
      <w:r w:rsidRPr="001D2EFE" w:rsidR="001B625C">
        <w:rPr>
          <w:rFonts w:ascii="Arial" w:hAnsi="Arial" w:cs="Arial"/>
          <w:sz w:val="20"/>
          <w:szCs w:val="20"/>
        </w:rPr>
        <w:t xml:space="preserve">. </w:t>
      </w:r>
      <w:r w:rsidRPr="001D2EFE" w:rsidR="00933D5A">
        <w:rPr>
          <w:rFonts w:ascii="Arial" w:hAnsi="Arial" w:cs="Arial"/>
          <w:sz w:val="20"/>
          <w:szCs w:val="20"/>
        </w:rPr>
        <w:t xml:space="preserve">Bangladesh heeft in het kader van een totaalcompromis kunnen instemmen </w:t>
      </w:r>
      <w:r w:rsidRPr="001D2EFE" w:rsidR="001B625C">
        <w:rPr>
          <w:rFonts w:ascii="Arial" w:hAnsi="Arial" w:cs="Arial"/>
          <w:sz w:val="20"/>
          <w:szCs w:val="20"/>
        </w:rPr>
        <w:t>met deze voorwaarde.</w:t>
      </w:r>
      <w:r w:rsidRPr="001D2EFE" w:rsidR="00596976">
        <w:rPr>
          <w:rFonts w:ascii="Arial" w:hAnsi="Arial" w:cs="Arial"/>
          <w:sz w:val="20"/>
          <w:szCs w:val="20"/>
        </w:rPr>
        <w:t xml:space="preserve"> De door de bronstaat te heffen belasting bedraagt maximaal 10% van de </w:t>
      </w:r>
      <w:proofErr w:type="spellStart"/>
      <w:r w:rsidRPr="001D2EFE" w:rsidR="00596976">
        <w:rPr>
          <w:rFonts w:ascii="Arial" w:hAnsi="Arial" w:cs="Arial"/>
          <w:sz w:val="20"/>
          <w:szCs w:val="20"/>
        </w:rPr>
        <w:t>brutovergoeding</w:t>
      </w:r>
      <w:proofErr w:type="spellEnd"/>
      <w:r w:rsidRPr="001D2EFE" w:rsidR="00596976">
        <w:rPr>
          <w:rFonts w:ascii="Arial" w:hAnsi="Arial" w:cs="Arial"/>
          <w:sz w:val="20"/>
          <w:szCs w:val="20"/>
        </w:rPr>
        <w:t>.</w:t>
      </w:r>
    </w:p>
    <w:p w:rsidRPr="001D2EFE" w:rsidR="00977C86" w:rsidP="00CE1251" w:rsidRDefault="00977C86" w14:paraId="7A9BB761"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De wens van Bangladesh om vermogenswinsten behaald met de vervreemding</w:t>
      </w:r>
      <w:r w:rsidRPr="001D2EFE" w:rsidR="00037673">
        <w:rPr>
          <w:rFonts w:ascii="Arial" w:hAnsi="Arial" w:cs="Arial"/>
          <w:sz w:val="20"/>
          <w:szCs w:val="20"/>
        </w:rPr>
        <w:t xml:space="preserve"> </w:t>
      </w:r>
      <w:r w:rsidRPr="001D2EFE">
        <w:rPr>
          <w:rFonts w:ascii="Arial" w:hAnsi="Arial" w:cs="Arial"/>
          <w:sz w:val="20"/>
          <w:szCs w:val="20"/>
        </w:rPr>
        <w:t xml:space="preserve">van aandelen in zogeheten </w:t>
      </w:r>
      <w:proofErr w:type="spellStart"/>
      <w:r w:rsidRPr="001D2EFE">
        <w:rPr>
          <w:rFonts w:ascii="Arial" w:hAnsi="Arial" w:cs="Arial"/>
          <w:sz w:val="20"/>
          <w:szCs w:val="20"/>
        </w:rPr>
        <w:t>onroerendezaaklichamen</w:t>
      </w:r>
      <w:proofErr w:type="spellEnd"/>
      <w:r w:rsidRPr="001D2EFE">
        <w:rPr>
          <w:rFonts w:ascii="Arial" w:hAnsi="Arial" w:cs="Arial"/>
          <w:sz w:val="20"/>
          <w:szCs w:val="20"/>
        </w:rPr>
        <w:t xml:space="preserve"> te kunnen belasten is door Nederland gehonoreerd</w:t>
      </w:r>
      <w:r w:rsidRPr="001D2EFE" w:rsidR="00037673">
        <w:rPr>
          <w:rFonts w:ascii="Arial" w:hAnsi="Arial" w:cs="Arial"/>
          <w:sz w:val="20"/>
          <w:szCs w:val="20"/>
        </w:rPr>
        <w:t xml:space="preserve"> (artikel 1</w:t>
      </w:r>
      <w:r w:rsidRPr="001D2EFE" w:rsidR="00C12E3E">
        <w:rPr>
          <w:rFonts w:ascii="Arial" w:hAnsi="Arial" w:cs="Arial"/>
          <w:sz w:val="20"/>
          <w:szCs w:val="20"/>
        </w:rPr>
        <w:t>4</w:t>
      </w:r>
      <w:r w:rsidRPr="001D2EFE" w:rsidR="00037673">
        <w:rPr>
          <w:rFonts w:ascii="Arial" w:hAnsi="Arial" w:cs="Arial"/>
          <w:sz w:val="20"/>
          <w:szCs w:val="20"/>
        </w:rPr>
        <w:t>)</w:t>
      </w:r>
      <w:r w:rsidRPr="001D2EFE">
        <w:rPr>
          <w:rFonts w:ascii="Arial" w:hAnsi="Arial" w:cs="Arial"/>
          <w:sz w:val="20"/>
          <w:szCs w:val="20"/>
        </w:rPr>
        <w:t xml:space="preserve">. </w:t>
      </w:r>
      <w:r w:rsidRPr="001D2EFE" w:rsidR="00037673">
        <w:rPr>
          <w:rFonts w:ascii="Arial" w:hAnsi="Arial" w:cs="Arial"/>
          <w:sz w:val="20"/>
          <w:szCs w:val="20"/>
        </w:rPr>
        <w:t>Artikel 1</w:t>
      </w:r>
      <w:r w:rsidRPr="001D2EFE" w:rsidR="00C12E3E">
        <w:rPr>
          <w:rFonts w:ascii="Arial" w:hAnsi="Arial" w:cs="Arial"/>
          <w:sz w:val="20"/>
          <w:szCs w:val="20"/>
        </w:rPr>
        <w:t>4</w:t>
      </w:r>
      <w:r w:rsidRPr="001D2EFE" w:rsidR="00037673">
        <w:rPr>
          <w:rFonts w:ascii="Arial" w:hAnsi="Arial" w:cs="Arial"/>
          <w:sz w:val="20"/>
          <w:szCs w:val="20"/>
        </w:rPr>
        <w:t xml:space="preserve"> geeft de bronstaat het recht om belasting te heffen over de vermogenswinst behaald met de vervreemding van aandelen</w:t>
      </w:r>
      <w:r w:rsidRPr="001D2EFE" w:rsidR="00C12E3E">
        <w:rPr>
          <w:rFonts w:ascii="Arial" w:hAnsi="Arial" w:cs="Arial"/>
          <w:sz w:val="20"/>
          <w:szCs w:val="20"/>
        </w:rPr>
        <w:t xml:space="preserve"> (of vergelijkbare rechten)</w:t>
      </w:r>
      <w:r w:rsidRPr="001D2EFE" w:rsidR="00037673">
        <w:rPr>
          <w:rFonts w:ascii="Arial" w:hAnsi="Arial" w:cs="Arial"/>
          <w:sz w:val="20"/>
          <w:szCs w:val="20"/>
        </w:rPr>
        <w:t xml:space="preserve"> die ten minste </w:t>
      </w:r>
      <w:r w:rsidRPr="001D2EFE" w:rsidR="00C12E3E">
        <w:rPr>
          <w:rFonts w:ascii="Arial" w:hAnsi="Arial" w:cs="Arial"/>
          <w:sz w:val="20"/>
          <w:szCs w:val="20"/>
        </w:rPr>
        <w:t xml:space="preserve">50% </w:t>
      </w:r>
      <w:r w:rsidRPr="001D2EFE" w:rsidR="00037673">
        <w:rPr>
          <w:rFonts w:ascii="Arial" w:hAnsi="Arial" w:cs="Arial"/>
          <w:sz w:val="20"/>
          <w:szCs w:val="20"/>
        </w:rPr>
        <w:t xml:space="preserve">van hun waarde </w:t>
      </w:r>
      <w:r w:rsidR="007E0780">
        <w:rPr>
          <w:rFonts w:ascii="Arial" w:hAnsi="Arial" w:cs="Arial"/>
          <w:sz w:val="20"/>
          <w:szCs w:val="20"/>
        </w:rPr>
        <w:t xml:space="preserve">direct dan wel indirect </w:t>
      </w:r>
      <w:r w:rsidRPr="001D2EFE" w:rsidR="00037673">
        <w:rPr>
          <w:rFonts w:ascii="Arial" w:hAnsi="Arial" w:cs="Arial"/>
          <w:sz w:val="20"/>
          <w:szCs w:val="20"/>
        </w:rPr>
        <w:t xml:space="preserve">ontlenen aan onroerende zaken in de bronstaat. </w:t>
      </w:r>
    </w:p>
    <w:p w:rsidRPr="001D2EFE" w:rsidR="00C12E3E" w:rsidP="00CE1251" w:rsidRDefault="00C12E3E" w14:paraId="42D703A7" w14:textId="779CEEFB">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 xml:space="preserve">Artikel 15 van </w:t>
      </w:r>
      <w:r w:rsidR="00D12392">
        <w:rPr>
          <w:rFonts w:ascii="Arial" w:hAnsi="Arial" w:cs="Arial"/>
          <w:sz w:val="20"/>
          <w:szCs w:val="20"/>
        </w:rPr>
        <w:t>het Verdrag</w:t>
      </w:r>
      <w:r w:rsidRPr="001D2EFE">
        <w:rPr>
          <w:rFonts w:ascii="Arial" w:hAnsi="Arial" w:cs="Arial"/>
          <w:sz w:val="20"/>
          <w:szCs w:val="20"/>
        </w:rPr>
        <w:t xml:space="preserve"> bevat een bepaling op grond waarvan een natuurlijk persoon in het bronland belast mag worden voor het verrichten van zelfstandige arbeid aldaar. Het bronland mag overgaan tot belastingheffing indien een vast middelpunt wordt</w:t>
      </w:r>
      <w:r w:rsidRPr="001D2EFE" w:rsidR="0036588E">
        <w:rPr>
          <w:rFonts w:ascii="Arial" w:hAnsi="Arial" w:cs="Arial"/>
          <w:sz w:val="20"/>
          <w:szCs w:val="20"/>
        </w:rPr>
        <w:t xml:space="preserve"> geconstateerd</w:t>
      </w:r>
      <w:r w:rsidRPr="001D2EFE">
        <w:rPr>
          <w:rFonts w:ascii="Arial" w:hAnsi="Arial" w:cs="Arial"/>
          <w:sz w:val="20"/>
          <w:szCs w:val="20"/>
        </w:rPr>
        <w:t xml:space="preserve"> of als de werkzaamheden 183 dagen</w:t>
      </w:r>
      <w:r w:rsidRPr="001D2EFE" w:rsidR="0036588E">
        <w:rPr>
          <w:rFonts w:ascii="Arial" w:hAnsi="Arial" w:cs="Arial"/>
          <w:sz w:val="20"/>
          <w:szCs w:val="20"/>
        </w:rPr>
        <w:t xml:space="preserve"> of langer</w:t>
      </w:r>
      <w:r w:rsidRPr="001D2EFE">
        <w:rPr>
          <w:rFonts w:ascii="Arial" w:hAnsi="Arial" w:cs="Arial"/>
          <w:sz w:val="20"/>
          <w:szCs w:val="20"/>
        </w:rPr>
        <w:t xml:space="preserve"> voortduren</w:t>
      </w:r>
      <w:r w:rsidRPr="001D2EFE" w:rsidR="0036588E">
        <w:rPr>
          <w:rFonts w:ascii="Arial" w:hAnsi="Arial" w:cs="Arial"/>
          <w:sz w:val="20"/>
          <w:szCs w:val="20"/>
        </w:rPr>
        <w:t xml:space="preserve"> (in een periode van 12 maanden).</w:t>
      </w:r>
    </w:p>
    <w:p w:rsidRPr="001D2EFE" w:rsidR="009E2120" w:rsidP="00CE1251" w:rsidRDefault="00322BC5" w14:paraId="4DB3EF1D" w14:textId="77777777">
      <w:pPr>
        <w:pStyle w:val="NormalWeb"/>
        <w:numPr>
          <w:ilvl w:val="0"/>
          <w:numId w:val="13"/>
        </w:numPr>
        <w:shd w:val="clear" w:color="auto" w:fill="FFFFFF"/>
        <w:spacing w:after="240" w:line="360" w:lineRule="auto"/>
        <w:jc w:val="both"/>
        <w:rPr>
          <w:rFonts w:ascii="Arial" w:hAnsi="Arial" w:cs="Arial"/>
          <w:i/>
          <w:iCs/>
          <w:sz w:val="20"/>
          <w:szCs w:val="20"/>
        </w:rPr>
      </w:pPr>
      <w:r w:rsidRPr="001D2EFE">
        <w:rPr>
          <w:rFonts w:ascii="Arial" w:hAnsi="Arial" w:cs="Arial"/>
          <w:sz w:val="20"/>
          <w:szCs w:val="20"/>
        </w:rPr>
        <w:t>Artikel 18 staat toe dat</w:t>
      </w:r>
      <w:r w:rsidRPr="001D2EFE" w:rsidR="009E2120">
        <w:rPr>
          <w:rFonts w:ascii="Arial" w:hAnsi="Arial" w:cs="Arial"/>
          <w:i/>
          <w:iCs/>
          <w:sz w:val="20"/>
          <w:szCs w:val="20"/>
        </w:rPr>
        <w:t xml:space="preserve"> </w:t>
      </w:r>
      <w:r w:rsidRPr="001D2EFE" w:rsidR="009E2120">
        <w:rPr>
          <w:rFonts w:ascii="Arial" w:hAnsi="Arial" w:cs="Arial"/>
          <w:sz w:val="20"/>
          <w:szCs w:val="20"/>
        </w:rPr>
        <w:t>het heffingsrecht over inkomsten uit optredens ook toe</w:t>
      </w:r>
      <w:r w:rsidRPr="001D2EFE">
        <w:rPr>
          <w:rFonts w:ascii="Arial" w:hAnsi="Arial" w:cs="Arial"/>
          <w:sz w:val="20"/>
          <w:szCs w:val="20"/>
        </w:rPr>
        <w:t>komt</w:t>
      </w:r>
      <w:r w:rsidRPr="001D2EFE" w:rsidR="009E2120">
        <w:rPr>
          <w:rFonts w:ascii="Arial" w:hAnsi="Arial" w:cs="Arial"/>
          <w:sz w:val="20"/>
          <w:szCs w:val="20"/>
        </w:rPr>
        <w:t xml:space="preserve"> aan de verdragsluitende staat waar</w:t>
      </w:r>
      <w:r w:rsidRPr="001D2EFE" w:rsidR="0066023E">
        <w:rPr>
          <w:rFonts w:ascii="Arial" w:hAnsi="Arial" w:cs="Arial"/>
          <w:sz w:val="20"/>
          <w:szCs w:val="20"/>
        </w:rPr>
        <w:t>in</w:t>
      </w:r>
      <w:r w:rsidRPr="001D2EFE" w:rsidR="009E2120">
        <w:rPr>
          <w:rFonts w:ascii="Arial" w:hAnsi="Arial" w:cs="Arial"/>
          <w:sz w:val="20"/>
          <w:szCs w:val="20"/>
        </w:rPr>
        <w:t xml:space="preserve"> een artiest of sportbeoefenaar de activiteiten ontplooit.</w:t>
      </w:r>
      <w:r w:rsidRPr="001D2EFE" w:rsidR="007D4378">
        <w:rPr>
          <w:rFonts w:ascii="Arial" w:hAnsi="Arial" w:cs="Arial"/>
          <w:sz w:val="20"/>
          <w:szCs w:val="20"/>
        </w:rPr>
        <w:t xml:space="preserve"> Bangladesh heft 30% over de </w:t>
      </w:r>
      <w:proofErr w:type="spellStart"/>
      <w:r w:rsidRPr="001D2EFE" w:rsidR="007D4378">
        <w:rPr>
          <w:rFonts w:ascii="Arial" w:hAnsi="Arial" w:cs="Arial"/>
          <w:sz w:val="20"/>
          <w:szCs w:val="20"/>
        </w:rPr>
        <w:t>brutogage</w:t>
      </w:r>
      <w:proofErr w:type="spellEnd"/>
      <w:r w:rsidRPr="001D2EFE" w:rsidR="007D4378">
        <w:rPr>
          <w:rFonts w:ascii="Arial" w:hAnsi="Arial" w:cs="Arial"/>
          <w:sz w:val="20"/>
          <w:szCs w:val="20"/>
        </w:rPr>
        <w:t xml:space="preserve"> voor dergelijke optredens.</w:t>
      </w:r>
      <w:r w:rsidRPr="001D2EFE">
        <w:rPr>
          <w:rFonts w:ascii="Arial" w:hAnsi="Arial" w:cs="Arial"/>
          <w:sz w:val="20"/>
          <w:szCs w:val="20"/>
        </w:rPr>
        <w:t xml:space="preserve"> </w:t>
      </w:r>
      <w:r w:rsidRPr="001D2EFE" w:rsidR="007D4378">
        <w:rPr>
          <w:rFonts w:ascii="Arial" w:hAnsi="Arial" w:cs="Arial"/>
          <w:sz w:val="20"/>
          <w:szCs w:val="20"/>
        </w:rPr>
        <w:t xml:space="preserve">Op Nederlands verzoek </w:t>
      </w:r>
      <w:r w:rsidRPr="001D2EFE" w:rsidR="009E2120">
        <w:rPr>
          <w:rFonts w:ascii="Arial" w:hAnsi="Arial" w:cs="Arial"/>
          <w:sz w:val="20"/>
          <w:szCs w:val="20"/>
        </w:rPr>
        <w:t xml:space="preserve">is overeengekomen om het heffingsrecht van het land van optreden te beperken tot 10% over de </w:t>
      </w:r>
      <w:proofErr w:type="spellStart"/>
      <w:r w:rsidRPr="001D2EFE" w:rsidR="009E2120">
        <w:rPr>
          <w:rFonts w:ascii="Arial" w:hAnsi="Arial" w:cs="Arial"/>
          <w:sz w:val="20"/>
          <w:szCs w:val="20"/>
        </w:rPr>
        <w:t>brutogage</w:t>
      </w:r>
      <w:proofErr w:type="spellEnd"/>
      <w:r w:rsidRPr="001D2EFE" w:rsidR="009E2120">
        <w:rPr>
          <w:rFonts w:ascii="Arial" w:hAnsi="Arial" w:cs="Arial"/>
          <w:sz w:val="20"/>
          <w:szCs w:val="20"/>
        </w:rPr>
        <w:t>.</w:t>
      </w:r>
    </w:p>
    <w:p w:rsidRPr="001D2EFE" w:rsidR="001269CF" w:rsidP="00CE1251" w:rsidRDefault="007219A6" w14:paraId="0AE91663"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O</w:t>
      </w:r>
      <w:r w:rsidRPr="001D2EFE" w:rsidR="007F245A">
        <w:rPr>
          <w:rFonts w:ascii="Arial" w:hAnsi="Arial" w:cs="Arial"/>
          <w:sz w:val="20"/>
          <w:szCs w:val="20"/>
        </w:rPr>
        <w:t xml:space="preserve">p verzoek van Bangladesh </w:t>
      </w:r>
      <w:r w:rsidRPr="001D2EFE">
        <w:rPr>
          <w:rFonts w:ascii="Arial" w:hAnsi="Arial" w:cs="Arial"/>
          <w:sz w:val="20"/>
          <w:szCs w:val="20"/>
        </w:rPr>
        <w:t>is in artikel 21</w:t>
      </w:r>
      <w:r w:rsidRPr="001D2EFE" w:rsidR="001B625C">
        <w:rPr>
          <w:rFonts w:ascii="Arial" w:hAnsi="Arial" w:cs="Arial"/>
          <w:sz w:val="20"/>
          <w:szCs w:val="20"/>
        </w:rPr>
        <w:t xml:space="preserve"> (studenten en </w:t>
      </w:r>
      <w:r w:rsidR="00B64AC3">
        <w:rPr>
          <w:rFonts w:ascii="Arial" w:hAnsi="Arial" w:cs="Arial"/>
          <w:sz w:val="20"/>
          <w:szCs w:val="20"/>
        </w:rPr>
        <w:t>in opleiding zijnde personen</w:t>
      </w:r>
      <w:r w:rsidRPr="001D2EFE" w:rsidR="001B625C">
        <w:rPr>
          <w:rFonts w:ascii="Arial" w:hAnsi="Arial" w:cs="Arial"/>
          <w:sz w:val="20"/>
          <w:szCs w:val="20"/>
        </w:rPr>
        <w:t xml:space="preserve">) </w:t>
      </w:r>
      <w:r w:rsidRPr="001D2EFE">
        <w:rPr>
          <w:rFonts w:ascii="Arial" w:hAnsi="Arial" w:cs="Arial"/>
          <w:sz w:val="20"/>
          <w:szCs w:val="20"/>
        </w:rPr>
        <w:t xml:space="preserve">van </w:t>
      </w:r>
      <w:r w:rsidR="00D12392">
        <w:rPr>
          <w:rFonts w:ascii="Arial" w:hAnsi="Arial" w:cs="Arial"/>
          <w:sz w:val="20"/>
          <w:szCs w:val="20"/>
        </w:rPr>
        <w:t>het Verdrag</w:t>
      </w:r>
      <w:r w:rsidRPr="001D2EFE">
        <w:rPr>
          <w:rFonts w:ascii="Arial" w:hAnsi="Arial" w:cs="Arial"/>
          <w:sz w:val="20"/>
          <w:szCs w:val="20"/>
        </w:rPr>
        <w:t xml:space="preserve"> geregeld dat bepaalde beloningen die studenten en </w:t>
      </w:r>
      <w:r w:rsidR="00B64AC3">
        <w:rPr>
          <w:rFonts w:ascii="Arial" w:hAnsi="Arial" w:cs="Arial"/>
          <w:sz w:val="20"/>
          <w:szCs w:val="20"/>
        </w:rPr>
        <w:t>stagiairs</w:t>
      </w:r>
      <w:r w:rsidRPr="001D2EFE" w:rsidR="00B64AC3">
        <w:rPr>
          <w:rFonts w:ascii="Arial" w:hAnsi="Arial" w:cs="Arial"/>
          <w:sz w:val="20"/>
          <w:szCs w:val="20"/>
        </w:rPr>
        <w:t xml:space="preserve"> </w:t>
      </w:r>
      <w:r w:rsidRPr="001D2EFE">
        <w:rPr>
          <w:rFonts w:ascii="Arial" w:hAnsi="Arial" w:cs="Arial"/>
          <w:sz w:val="20"/>
          <w:szCs w:val="20"/>
        </w:rPr>
        <w:t xml:space="preserve">ontvangen uit </w:t>
      </w:r>
      <w:r w:rsidRPr="001D2EFE" w:rsidR="00CF3FC8">
        <w:rPr>
          <w:rFonts w:ascii="Arial" w:hAnsi="Arial" w:cs="Arial"/>
          <w:sz w:val="20"/>
          <w:szCs w:val="20"/>
        </w:rPr>
        <w:t>één van de</w:t>
      </w:r>
      <w:r w:rsidRPr="001D2EFE">
        <w:rPr>
          <w:rFonts w:ascii="Arial" w:hAnsi="Arial" w:cs="Arial"/>
          <w:sz w:val="20"/>
          <w:szCs w:val="20"/>
        </w:rPr>
        <w:t xml:space="preserve"> verdragsluitende sta</w:t>
      </w:r>
      <w:r w:rsidRPr="001D2EFE" w:rsidR="00CF3FC8">
        <w:rPr>
          <w:rFonts w:ascii="Arial" w:hAnsi="Arial" w:cs="Arial"/>
          <w:sz w:val="20"/>
          <w:szCs w:val="20"/>
        </w:rPr>
        <w:t>ten</w:t>
      </w:r>
      <w:r w:rsidRPr="001D2EFE">
        <w:rPr>
          <w:rFonts w:ascii="Arial" w:hAnsi="Arial" w:cs="Arial"/>
          <w:sz w:val="20"/>
          <w:szCs w:val="20"/>
        </w:rPr>
        <w:t xml:space="preserve"> vrijgesteld zijn van belasting</w:t>
      </w:r>
      <w:r w:rsidRPr="001D2EFE" w:rsidR="00CF3FC8">
        <w:rPr>
          <w:rFonts w:ascii="Arial" w:hAnsi="Arial" w:cs="Arial"/>
          <w:sz w:val="20"/>
          <w:szCs w:val="20"/>
        </w:rPr>
        <w:t xml:space="preserve"> in de staat waar de student verblijft in het kader van zijn studie of opleiding (de “studiestaat”). </w:t>
      </w:r>
      <w:r w:rsidRPr="001D2EFE" w:rsidR="0013770D">
        <w:rPr>
          <w:rFonts w:ascii="Arial" w:hAnsi="Arial" w:cs="Arial"/>
          <w:sz w:val="20"/>
          <w:szCs w:val="20"/>
        </w:rPr>
        <w:t>D</w:t>
      </w:r>
      <w:r w:rsidR="00BB6593">
        <w:rPr>
          <w:rFonts w:ascii="Arial" w:hAnsi="Arial" w:cs="Arial"/>
          <w:sz w:val="20"/>
          <w:szCs w:val="20"/>
        </w:rPr>
        <w:t>eze bepaling</w:t>
      </w:r>
      <w:r w:rsidRPr="001D2EFE" w:rsidR="0013770D">
        <w:rPr>
          <w:rFonts w:ascii="Arial" w:hAnsi="Arial" w:cs="Arial"/>
          <w:sz w:val="20"/>
          <w:szCs w:val="20"/>
        </w:rPr>
        <w:t xml:space="preserve"> wijkt af van het Nederlandse verdragsbeleid, waarbij wordt aangesloten bij de studentenbepaling van het OESO-modelverdrag. </w:t>
      </w:r>
    </w:p>
    <w:p w:rsidRPr="001D2EFE" w:rsidR="00C12E3E" w:rsidP="00CE1251" w:rsidRDefault="00406082" w14:paraId="2B0C8831"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 xml:space="preserve">Artikel 22 ziet </w:t>
      </w:r>
      <w:r w:rsidRPr="001D2EFE" w:rsidR="002B4D8B">
        <w:rPr>
          <w:rFonts w:ascii="Arial" w:hAnsi="Arial" w:cs="Arial"/>
          <w:sz w:val="20"/>
          <w:szCs w:val="20"/>
        </w:rPr>
        <w:t xml:space="preserve">op </w:t>
      </w:r>
      <w:r w:rsidRPr="001D2EFE" w:rsidR="00EB4E21">
        <w:rPr>
          <w:rFonts w:ascii="Arial" w:hAnsi="Arial" w:cs="Arial"/>
          <w:sz w:val="20"/>
          <w:szCs w:val="20"/>
        </w:rPr>
        <w:t xml:space="preserve">de </w:t>
      </w:r>
      <w:r w:rsidRPr="001D2EFE" w:rsidR="002B4D8B">
        <w:rPr>
          <w:rFonts w:ascii="Arial" w:hAnsi="Arial" w:cs="Arial"/>
          <w:sz w:val="20"/>
          <w:szCs w:val="20"/>
        </w:rPr>
        <w:t xml:space="preserve">uitwisseling van </w:t>
      </w:r>
      <w:r w:rsidRPr="001D2EFE">
        <w:rPr>
          <w:rFonts w:ascii="Arial" w:hAnsi="Arial" w:cs="Arial"/>
          <w:sz w:val="20"/>
          <w:szCs w:val="20"/>
        </w:rPr>
        <w:t>hoogleraren, docenten en onderzoekers. Een dergelijke bepaling ontbreekt in het OESO- en het VN-modelverdrag</w:t>
      </w:r>
      <w:r w:rsidRPr="001D2EFE" w:rsidR="0066023E">
        <w:rPr>
          <w:rFonts w:ascii="Arial" w:hAnsi="Arial" w:cs="Arial"/>
          <w:sz w:val="20"/>
          <w:szCs w:val="20"/>
        </w:rPr>
        <w:t xml:space="preserve"> en is ook geen onderdeel van het Nederlandse verdragsbeleid</w:t>
      </w:r>
      <w:r w:rsidRPr="001D2EFE">
        <w:rPr>
          <w:rFonts w:ascii="Arial" w:hAnsi="Arial" w:cs="Arial"/>
          <w:sz w:val="20"/>
          <w:szCs w:val="20"/>
        </w:rPr>
        <w:t xml:space="preserve">. Bangladesh hechtte </w:t>
      </w:r>
      <w:r w:rsidRPr="001D2EFE" w:rsidR="0066023E">
        <w:rPr>
          <w:rFonts w:ascii="Arial" w:hAnsi="Arial" w:cs="Arial"/>
          <w:sz w:val="20"/>
          <w:szCs w:val="20"/>
        </w:rPr>
        <w:t xml:space="preserve">evenwel </w:t>
      </w:r>
      <w:r w:rsidRPr="001D2EFE">
        <w:rPr>
          <w:rFonts w:ascii="Arial" w:hAnsi="Arial" w:cs="Arial"/>
          <w:sz w:val="20"/>
          <w:szCs w:val="20"/>
        </w:rPr>
        <w:t>aan opname van de</w:t>
      </w:r>
      <w:r w:rsidRPr="001D2EFE" w:rsidR="00EB4E21">
        <w:rPr>
          <w:rFonts w:ascii="Arial" w:hAnsi="Arial" w:cs="Arial"/>
          <w:sz w:val="20"/>
          <w:szCs w:val="20"/>
        </w:rPr>
        <w:t>ze</w:t>
      </w:r>
      <w:r w:rsidRPr="001D2EFE">
        <w:rPr>
          <w:rFonts w:ascii="Arial" w:hAnsi="Arial" w:cs="Arial"/>
          <w:sz w:val="20"/>
          <w:szCs w:val="20"/>
        </w:rPr>
        <w:t xml:space="preserve"> bepaling</w:t>
      </w:r>
      <w:r w:rsidRPr="001D2EFE" w:rsidR="00EB4E21">
        <w:rPr>
          <w:rFonts w:ascii="Arial" w:hAnsi="Arial" w:cs="Arial"/>
          <w:sz w:val="20"/>
          <w:szCs w:val="20"/>
        </w:rPr>
        <w:t>. Dit</w:t>
      </w:r>
      <w:r w:rsidRPr="001D2EFE">
        <w:rPr>
          <w:rFonts w:ascii="Arial" w:hAnsi="Arial" w:cs="Arial"/>
          <w:sz w:val="20"/>
          <w:szCs w:val="20"/>
        </w:rPr>
        <w:t xml:space="preserve"> </w:t>
      </w:r>
      <w:r w:rsidRPr="001D2EFE">
        <w:rPr>
          <w:rFonts w:ascii="Arial" w:hAnsi="Arial" w:cs="Arial"/>
          <w:sz w:val="20"/>
          <w:szCs w:val="20"/>
        </w:rPr>
        <w:lastRenderedPageBreak/>
        <w:t xml:space="preserve">omdat deze een positieve invloed </w:t>
      </w:r>
      <w:r w:rsidRPr="001D2EFE" w:rsidR="0066023E">
        <w:rPr>
          <w:rFonts w:ascii="Arial" w:hAnsi="Arial" w:cs="Arial"/>
          <w:sz w:val="20"/>
          <w:szCs w:val="20"/>
        </w:rPr>
        <w:t xml:space="preserve">zou </w:t>
      </w:r>
      <w:r w:rsidRPr="001D2EFE">
        <w:rPr>
          <w:rFonts w:ascii="Arial" w:hAnsi="Arial" w:cs="Arial"/>
          <w:sz w:val="20"/>
          <w:szCs w:val="20"/>
        </w:rPr>
        <w:t xml:space="preserve">hebben op de uitwisseling van hoogleraren, docenten en onderzoekers en daarmee kennisoverdracht </w:t>
      </w:r>
      <w:r w:rsidRPr="001D2EFE" w:rsidR="0066023E">
        <w:rPr>
          <w:rFonts w:ascii="Arial" w:hAnsi="Arial" w:cs="Arial"/>
          <w:sz w:val="20"/>
          <w:szCs w:val="20"/>
        </w:rPr>
        <w:t xml:space="preserve">zou kunnen </w:t>
      </w:r>
      <w:r w:rsidRPr="001D2EFE" w:rsidR="00EB4E21">
        <w:rPr>
          <w:rFonts w:ascii="Arial" w:hAnsi="Arial" w:cs="Arial"/>
          <w:sz w:val="20"/>
          <w:szCs w:val="20"/>
        </w:rPr>
        <w:t>word</w:t>
      </w:r>
      <w:r w:rsidRPr="001D2EFE" w:rsidR="0066023E">
        <w:rPr>
          <w:rFonts w:ascii="Arial" w:hAnsi="Arial" w:cs="Arial"/>
          <w:sz w:val="20"/>
          <w:szCs w:val="20"/>
        </w:rPr>
        <w:t>en</w:t>
      </w:r>
      <w:r w:rsidRPr="001D2EFE" w:rsidR="00EB4E21">
        <w:rPr>
          <w:rFonts w:ascii="Arial" w:hAnsi="Arial" w:cs="Arial"/>
          <w:sz w:val="20"/>
          <w:szCs w:val="20"/>
        </w:rPr>
        <w:t xml:space="preserve"> bevorderd</w:t>
      </w:r>
      <w:r w:rsidRPr="001D2EFE">
        <w:rPr>
          <w:rFonts w:ascii="Arial" w:hAnsi="Arial" w:cs="Arial"/>
          <w:sz w:val="20"/>
          <w:szCs w:val="20"/>
        </w:rPr>
        <w:t>. Nederland heeft dit verzoek gehonoreerd.</w:t>
      </w:r>
    </w:p>
    <w:p w:rsidRPr="001D2EFE" w:rsidR="005C5A7F" w:rsidP="00CE1251" w:rsidRDefault="00AF7316" w14:paraId="1AD18A6F" w14:textId="77777777">
      <w:pPr>
        <w:pStyle w:val="NormalWeb"/>
        <w:numPr>
          <w:ilvl w:val="0"/>
          <w:numId w:val="13"/>
        </w:numPr>
        <w:shd w:val="clear" w:color="auto" w:fill="FFFFFF"/>
        <w:spacing w:after="240" w:line="360" w:lineRule="auto"/>
        <w:jc w:val="both"/>
        <w:rPr>
          <w:rFonts w:ascii="Arial" w:hAnsi="Arial" w:cs="Arial"/>
          <w:sz w:val="20"/>
          <w:szCs w:val="20"/>
        </w:rPr>
      </w:pPr>
      <w:r w:rsidRPr="001D2EFE">
        <w:rPr>
          <w:rFonts w:ascii="Arial" w:hAnsi="Arial" w:cs="Arial"/>
          <w:sz w:val="20"/>
          <w:szCs w:val="20"/>
        </w:rPr>
        <w:t>Op verzoek van Bangladesh is in artikel 23</w:t>
      </w:r>
      <w:r w:rsidRPr="001D2EFE" w:rsidR="001B625C">
        <w:rPr>
          <w:rFonts w:ascii="Arial" w:hAnsi="Arial" w:cs="Arial"/>
          <w:sz w:val="20"/>
          <w:szCs w:val="20"/>
        </w:rPr>
        <w:t xml:space="preserve"> (overige inkomsten)</w:t>
      </w:r>
      <w:r w:rsidRPr="001D2EFE">
        <w:rPr>
          <w:rFonts w:ascii="Arial" w:hAnsi="Arial" w:cs="Arial"/>
          <w:sz w:val="20"/>
          <w:szCs w:val="20"/>
        </w:rPr>
        <w:t xml:space="preserve"> van </w:t>
      </w:r>
      <w:r w:rsidR="00D12392">
        <w:rPr>
          <w:rFonts w:ascii="Arial" w:hAnsi="Arial" w:cs="Arial"/>
          <w:sz w:val="20"/>
          <w:szCs w:val="20"/>
        </w:rPr>
        <w:t>het Verdrag</w:t>
      </w:r>
      <w:r w:rsidRPr="001D2EFE">
        <w:rPr>
          <w:rFonts w:ascii="Arial" w:hAnsi="Arial" w:cs="Arial"/>
          <w:sz w:val="20"/>
          <w:szCs w:val="20"/>
        </w:rPr>
        <w:t xml:space="preserve"> </w:t>
      </w:r>
      <w:r w:rsidRPr="001D2EFE" w:rsidR="00CF3FC8">
        <w:rPr>
          <w:rFonts w:ascii="Arial" w:hAnsi="Arial" w:cs="Arial"/>
          <w:sz w:val="20"/>
          <w:szCs w:val="20"/>
        </w:rPr>
        <w:t xml:space="preserve">een </w:t>
      </w:r>
      <w:r w:rsidRPr="001D2EFE" w:rsidR="009575D9">
        <w:rPr>
          <w:rFonts w:ascii="Arial" w:hAnsi="Arial" w:cs="Arial"/>
          <w:sz w:val="20"/>
          <w:szCs w:val="20"/>
        </w:rPr>
        <w:t>heffing</w:t>
      </w:r>
      <w:r w:rsidR="009575D9">
        <w:rPr>
          <w:rFonts w:ascii="Arial" w:hAnsi="Arial" w:cs="Arial"/>
          <w:sz w:val="20"/>
          <w:szCs w:val="20"/>
        </w:rPr>
        <w:t xml:space="preserve">srecht voor de </w:t>
      </w:r>
      <w:r w:rsidRPr="001D2EFE" w:rsidR="00CF3FC8">
        <w:rPr>
          <w:rFonts w:ascii="Arial" w:hAnsi="Arial" w:cs="Arial"/>
          <w:sz w:val="20"/>
          <w:szCs w:val="20"/>
        </w:rPr>
        <w:t xml:space="preserve">bronstaat opgenomen </w:t>
      </w:r>
      <w:r w:rsidRPr="001D2EFE">
        <w:rPr>
          <w:rFonts w:ascii="Arial" w:hAnsi="Arial" w:cs="Arial"/>
          <w:sz w:val="20"/>
          <w:szCs w:val="20"/>
        </w:rPr>
        <w:t>voor overige inkomensbestanddelen die opkomen in de bronstaat.</w:t>
      </w:r>
    </w:p>
    <w:p w:rsidRPr="001D2EFE" w:rsidR="002306D7" w:rsidP="00CE1251" w:rsidRDefault="002306D7" w14:paraId="73B87480" w14:textId="77777777">
      <w:pPr>
        <w:pStyle w:val="NormalWeb"/>
        <w:shd w:val="clear" w:color="auto" w:fill="FFFFFF"/>
        <w:spacing w:after="240" w:line="360" w:lineRule="auto"/>
        <w:jc w:val="both"/>
        <w:rPr>
          <w:rFonts w:ascii="Arial" w:hAnsi="Arial" w:cs="Arial"/>
          <w:sz w:val="20"/>
          <w:szCs w:val="20"/>
        </w:rPr>
      </w:pPr>
      <w:r w:rsidRPr="001D2EFE">
        <w:rPr>
          <w:rFonts w:ascii="Arial" w:hAnsi="Arial" w:cs="Arial"/>
          <w:sz w:val="20"/>
          <w:szCs w:val="20"/>
        </w:rPr>
        <w:t>De belangrijkste inhoudelijke verschillen tussen het</w:t>
      </w:r>
      <w:r w:rsidRPr="001D2EFE" w:rsidR="00D442D2">
        <w:rPr>
          <w:rFonts w:ascii="Arial" w:hAnsi="Arial" w:cs="Arial"/>
          <w:sz w:val="20"/>
          <w:szCs w:val="20"/>
        </w:rPr>
        <w:t xml:space="preserve"> huidige</w:t>
      </w:r>
      <w:r w:rsidRPr="001D2EFE">
        <w:rPr>
          <w:rFonts w:ascii="Arial" w:hAnsi="Arial" w:cs="Arial"/>
          <w:sz w:val="20"/>
          <w:szCs w:val="20"/>
        </w:rPr>
        <w:t xml:space="preserve"> </w:t>
      </w:r>
      <w:r w:rsidRPr="001D2EFE" w:rsidR="00D442D2">
        <w:rPr>
          <w:rFonts w:ascii="Arial" w:hAnsi="Arial" w:cs="Arial"/>
          <w:sz w:val="20"/>
          <w:szCs w:val="20"/>
        </w:rPr>
        <w:t>v</w:t>
      </w:r>
      <w:r w:rsidRPr="001D2EFE">
        <w:rPr>
          <w:rFonts w:ascii="Arial" w:hAnsi="Arial" w:cs="Arial"/>
          <w:sz w:val="20"/>
          <w:szCs w:val="20"/>
        </w:rPr>
        <w:t>erdrag van 199</w:t>
      </w:r>
      <w:r w:rsidRPr="001D2EFE" w:rsidR="00CD1731">
        <w:rPr>
          <w:rFonts w:ascii="Arial" w:hAnsi="Arial" w:cs="Arial"/>
          <w:sz w:val="20"/>
          <w:szCs w:val="20"/>
        </w:rPr>
        <w:t>3</w:t>
      </w:r>
      <w:r w:rsidRPr="001D2EFE">
        <w:rPr>
          <w:rFonts w:ascii="Arial" w:hAnsi="Arial" w:cs="Arial"/>
          <w:sz w:val="20"/>
          <w:szCs w:val="20"/>
        </w:rPr>
        <w:t xml:space="preserve"> en </w:t>
      </w:r>
      <w:r w:rsidR="00B64AC3">
        <w:rPr>
          <w:rFonts w:ascii="Arial" w:hAnsi="Arial" w:cs="Arial"/>
          <w:sz w:val="20"/>
          <w:szCs w:val="20"/>
        </w:rPr>
        <w:t>dit Verdrag</w:t>
      </w:r>
      <w:r w:rsidRPr="001D2EFE">
        <w:rPr>
          <w:rFonts w:ascii="Arial" w:hAnsi="Arial" w:cs="Arial"/>
          <w:sz w:val="20"/>
          <w:szCs w:val="20"/>
        </w:rPr>
        <w:t xml:space="preserve"> zijn:</w:t>
      </w:r>
    </w:p>
    <w:p w:rsidRPr="001D2EFE" w:rsidR="00BD5333" w:rsidP="00CE1251" w:rsidRDefault="002306D7" w14:paraId="065A4AD7"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Titel en preambule:</w:t>
      </w:r>
      <w:r w:rsidRPr="001D2EFE">
        <w:rPr>
          <w:rFonts w:ascii="Arial" w:hAnsi="Arial" w:cs="Arial"/>
          <w:sz w:val="20"/>
          <w:szCs w:val="20"/>
        </w:rPr>
        <w:t xml:space="preserve"> hierin is tot uitdrukking gebracht dat </w:t>
      </w:r>
      <w:r w:rsidR="00D12392">
        <w:rPr>
          <w:rFonts w:ascii="Arial" w:hAnsi="Arial" w:cs="Arial"/>
          <w:sz w:val="20"/>
          <w:szCs w:val="20"/>
        </w:rPr>
        <w:t>het Verdrag</w:t>
      </w:r>
      <w:r w:rsidRPr="001D2EFE">
        <w:rPr>
          <w:rFonts w:ascii="Arial" w:hAnsi="Arial" w:cs="Arial"/>
          <w:sz w:val="20"/>
          <w:szCs w:val="20"/>
        </w:rPr>
        <w:t xml:space="preserve"> niet bedoeld is om mogelijkheden te creëren voor belastingontduiking of belastingontwijking (conform de minimumstandaard van BEPS-actie 6 en het OESO-modelverdrag).</w:t>
      </w:r>
    </w:p>
    <w:p w:rsidRPr="001D2EFE" w:rsidR="00634381" w:rsidP="00CE1251" w:rsidRDefault="00634381" w14:paraId="50F5C2CA"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Hybride entiteiten:</w:t>
      </w:r>
      <w:r w:rsidRPr="001D2EFE">
        <w:rPr>
          <w:rFonts w:ascii="Arial" w:hAnsi="Arial" w:cs="Arial"/>
          <w:sz w:val="20"/>
          <w:szCs w:val="20"/>
        </w:rPr>
        <w:t xml:space="preserve"> de verdragstoepassing bij hybride entiteiten is expliciet geregeld om zowel dubbele belasting als dubbele niet-belasting te voorkomen in situaties waarbij inkomen uit de andere verdragsluitende staat wordt genoten door of door tussenkomst van transparante entiteiten (conform BEPS-actie 2 en het OESO-modelverdrag).</w:t>
      </w:r>
    </w:p>
    <w:p w:rsidRPr="001D2EFE" w:rsidR="00634381" w:rsidP="00CE1251" w:rsidRDefault="00634381" w14:paraId="7F3EB16C"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Caribisch Nederland:</w:t>
      </w:r>
      <w:r w:rsidRPr="001D2EFE">
        <w:rPr>
          <w:rFonts w:ascii="Arial" w:hAnsi="Arial" w:cs="Arial"/>
          <w:sz w:val="20"/>
          <w:szCs w:val="20"/>
        </w:rPr>
        <w:t xml:space="preserve"> </w:t>
      </w:r>
      <w:r w:rsidRPr="001D2EFE" w:rsidR="00766A2A">
        <w:rPr>
          <w:rFonts w:ascii="Arial" w:hAnsi="Arial" w:cs="Arial"/>
          <w:sz w:val="20"/>
          <w:szCs w:val="20"/>
        </w:rPr>
        <w:t xml:space="preserve">de territoriale reikwijdte van </w:t>
      </w:r>
      <w:r w:rsidR="00D12392">
        <w:rPr>
          <w:rFonts w:ascii="Arial" w:hAnsi="Arial" w:cs="Arial"/>
          <w:sz w:val="20"/>
          <w:szCs w:val="20"/>
        </w:rPr>
        <w:t>het Verdrag</w:t>
      </w:r>
      <w:r w:rsidRPr="001D2EFE">
        <w:rPr>
          <w:rFonts w:ascii="Arial" w:hAnsi="Arial" w:cs="Arial"/>
          <w:sz w:val="20"/>
          <w:szCs w:val="20"/>
        </w:rPr>
        <w:t xml:space="preserve"> </w:t>
      </w:r>
      <w:r w:rsidRPr="001D2EFE" w:rsidR="00766A2A">
        <w:rPr>
          <w:rFonts w:ascii="Arial" w:hAnsi="Arial" w:cs="Arial"/>
          <w:sz w:val="20"/>
          <w:szCs w:val="20"/>
        </w:rPr>
        <w:t xml:space="preserve">omvat </w:t>
      </w:r>
      <w:r w:rsidRPr="001D2EFE">
        <w:rPr>
          <w:rFonts w:ascii="Arial" w:hAnsi="Arial" w:cs="Arial"/>
          <w:sz w:val="20"/>
          <w:szCs w:val="20"/>
        </w:rPr>
        <w:t>ook Bonaire, Sint-Eustatius en Saba.</w:t>
      </w:r>
    </w:p>
    <w:p w:rsidRPr="001D2EFE" w:rsidR="00634381" w:rsidP="00CE1251" w:rsidRDefault="00634381" w14:paraId="2329679C"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Definitie pensioenfonds</w:t>
      </w:r>
      <w:r w:rsidRPr="001D2EFE">
        <w:rPr>
          <w:rFonts w:ascii="Arial" w:hAnsi="Arial" w:cs="Arial"/>
          <w:sz w:val="20"/>
          <w:szCs w:val="20"/>
        </w:rPr>
        <w:t xml:space="preserve">: voor de toepassing van </w:t>
      </w:r>
      <w:r w:rsidR="00D12392">
        <w:rPr>
          <w:rFonts w:ascii="Arial" w:hAnsi="Arial" w:cs="Arial"/>
          <w:sz w:val="20"/>
          <w:szCs w:val="20"/>
        </w:rPr>
        <w:t>het Verdrag</w:t>
      </w:r>
      <w:r w:rsidRPr="001D2EFE">
        <w:rPr>
          <w:rFonts w:ascii="Arial" w:hAnsi="Arial" w:cs="Arial"/>
          <w:sz w:val="20"/>
          <w:szCs w:val="20"/>
        </w:rPr>
        <w:t xml:space="preserve"> is </w:t>
      </w:r>
      <w:r w:rsidRPr="001D2EFE" w:rsidR="00596976">
        <w:rPr>
          <w:rFonts w:ascii="Arial" w:hAnsi="Arial" w:cs="Arial"/>
          <w:sz w:val="20"/>
          <w:szCs w:val="20"/>
        </w:rPr>
        <w:t xml:space="preserve">een </w:t>
      </w:r>
      <w:r w:rsidRPr="001D2EFE">
        <w:rPr>
          <w:rFonts w:ascii="Arial" w:hAnsi="Arial" w:cs="Arial"/>
          <w:sz w:val="20"/>
          <w:szCs w:val="20"/>
        </w:rPr>
        <w:t>definitie van erkend pensioenfonds opgenomen</w:t>
      </w:r>
      <w:r w:rsidRPr="001D2EFE" w:rsidR="00596976">
        <w:rPr>
          <w:rFonts w:ascii="Arial" w:hAnsi="Arial" w:cs="Arial"/>
          <w:sz w:val="20"/>
          <w:szCs w:val="20"/>
        </w:rPr>
        <w:t>, waarbij is aangesloten bij de definitie in het OESO-modelverdrag</w:t>
      </w:r>
      <w:r w:rsidRPr="001D2EFE">
        <w:rPr>
          <w:rFonts w:ascii="Arial" w:hAnsi="Arial" w:cs="Arial"/>
          <w:sz w:val="20"/>
          <w:szCs w:val="20"/>
        </w:rPr>
        <w:t>.</w:t>
      </w:r>
    </w:p>
    <w:p w:rsidRPr="001D2EFE" w:rsidR="00142433" w:rsidP="00CE1251" w:rsidRDefault="00142433" w14:paraId="06788A64" w14:textId="34B1EE31">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Toepassing commentaar OESO- en het VN-modelverdrag:</w:t>
      </w:r>
      <w:r w:rsidRPr="001D2EFE">
        <w:rPr>
          <w:rFonts w:ascii="Arial" w:hAnsi="Arial" w:cs="Arial"/>
          <w:sz w:val="20"/>
          <w:szCs w:val="20"/>
        </w:rPr>
        <w:t xml:space="preserve"> </w:t>
      </w:r>
      <w:r w:rsidR="00B64AC3">
        <w:rPr>
          <w:rFonts w:ascii="Arial" w:hAnsi="Arial" w:cs="Arial"/>
          <w:sz w:val="20"/>
          <w:szCs w:val="20"/>
        </w:rPr>
        <w:t>b</w:t>
      </w:r>
      <w:r w:rsidRPr="001D2EFE">
        <w:rPr>
          <w:rFonts w:ascii="Arial" w:hAnsi="Arial" w:cs="Arial"/>
          <w:sz w:val="20"/>
          <w:szCs w:val="20"/>
        </w:rPr>
        <w:t xml:space="preserve">uiten kijf staat </w:t>
      </w:r>
      <w:r w:rsidRPr="001D2EFE" w:rsidR="00977C86">
        <w:rPr>
          <w:rFonts w:ascii="Arial" w:hAnsi="Arial" w:cs="Arial"/>
          <w:sz w:val="20"/>
          <w:szCs w:val="20"/>
        </w:rPr>
        <w:t xml:space="preserve">dat het commentaar bij het OESO-modelverdrag en het commentaar bij het VN-modelverdrag relevant zijn voor de interpretatie van bepalingen van </w:t>
      </w:r>
      <w:r w:rsidR="00D12392">
        <w:rPr>
          <w:rFonts w:ascii="Arial" w:hAnsi="Arial" w:cs="Arial"/>
          <w:sz w:val="20"/>
          <w:szCs w:val="20"/>
        </w:rPr>
        <w:t>het Verdrag</w:t>
      </w:r>
      <w:r w:rsidRPr="001D2EFE" w:rsidR="00977C86">
        <w:rPr>
          <w:rFonts w:ascii="Arial" w:hAnsi="Arial" w:cs="Arial"/>
          <w:sz w:val="20"/>
          <w:szCs w:val="20"/>
        </w:rPr>
        <w:t xml:space="preserve"> voor zover deze overeenkomen met de betreffende bepalingen uit het OESO- of het VN-modelverdrag. </w:t>
      </w:r>
      <w:r w:rsidR="00991BBE">
        <w:rPr>
          <w:rFonts w:ascii="Arial" w:hAnsi="Arial" w:cs="Arial"/>
          <w:sz w:val="20"/>
          <w:szCs w:val="20"/>
        </w:rPr>
        <w:t xml:space="preserve">Op verzoek van Nederland is in lijn met de inzet neergelegd in paragraaf 2.6 van de </w:t>
      </w:r>
      <w:r w:rsidR="007F265B">
        <w:rPr>
          <w:rFonts w:ascii="Arial" w:hAnsi="Arial" w:cs="Arial"/>
          <w:sz w:val="20"/>
          <w:szCs w:val="20"/>
        </w:rPr>
        <w:t xml:space="preserve">NFV 2020 </w:t>
      </w:r>
      <w:r w:rsidR="00991BBE">
        <w:rPr>
          <w:rFonts w:ascii="Arial" w:hAnsi="Arial" w:cs="Arial"/>
          <w:sz w:val="20"/>
          <w:szCs w:val="20"/>
        </w:rPr>
        <w:t xml:space="preserve">verduidelijkt dat </w:t>
      </w:r>
      <w:r w:rsidRPr="001D2EFE" w:rsidR="00977C86">
        <w:rPr>
          <w:rFonts w:ascii="Arial" w:hAnsi="Arial" w:cs="Arial"/>
          <w:sz w:val="20"/>
          <w:szCs w:val="20"/>
        </w:rPr>
        <w:t xml:space="preserve">dat </w:t>
      </w:r>
      <w:r w:rsidR="008B0070">
        <w:rPr>
          <w:rFonts w:ascii="Arial" w:hAnsi="Arial" w:cs="Arial"/>
          <w:sz w:val="20"/>
          <w:szCs w:val="20"/>
        </w:rPr>
        <w:t xml:space="preserve">bij de interpretatie van het Verdrag </w:t>
      </w:r>
      <w:r w:rsidRPr="001D2EFE" w:rsidR="00977C86">
        <w:rPr>
          <w:rFonts w:ascii="Arial" w:hAnsi="Arial" w:cs="Arial"/>
          <w:sz w:val="20"/>
          <w:szCs w:val="20"/>
        </w:rPr>
        <w:t xml:space="preserve">het OESO-commentaar van belang is zoals dat luidt op het moment van toepassing van </w:t>
      </w:r>
      <w:r w:rsidR="00D12392">
        <w:rPr>
          <w:rFonts w:ascii="Arial" w:hAnsi="Arial" w:cs="Arial"/>
          <w:sz w:val="20"/>
          <w:szCs w:val="20"/>
        </w:rPr>
        <w:t>het Verdrag</w:t>
      </w:r>
      <w:r w:rsidRPr="001D2EFE" w:rsidR="00977C86">
        <w:rPr>
          <w:rFonts w:ascii="Arial" w:hAnsi="Arial" w:cs="Arial"/>
          <w:sz w:val="20"/>
          <w:szCs w:val="20"/>
        </w:rPr>
        <w:t xml:space="preserve"> en dus niet zoals dat commentaar luidde ten tijde van de ondertekening van </w:t>
      </w:r>
      <w:r w:rsidR="00D12392">
        <w:rPr>
          <w:rFonts w:ascii="Arial" w:hAnsi="Arial" w:cs="Arial"/>
          <w:sz w:val="20"/>
          <w:szCs w:val="20"/>
        </w:rPr>
        <w:t>het Verdrag</w:t>
      </w:r>
      <w:r w:rsidRPr="001D2EFE" w:rsidR="00634381">
        <w:rPr>
          <w:rFonts w:ascii="Arial" w:hAnsi="Arial" w:cs="Arial"/>
          <w:sz w:val="20"/>
          <w:szCs w:val="20"/>
        </w:rPr>
        <w:t>.</w:t>
      </w:r>
      <w:r w:rsidR="00991BBE">
        <w:rPr>
          <w:rFonts w:ascii="Arial" w:hAnsi="Arial" w:cs="Arial"/>
          <w:sz w:val="20"/>
          <w:szCs w:val="20"/>
        </w:rPr>
        <w:t xml:space="preserve"> Aangezien in het Verdrag eveneens bepalingen zijn opgenomen die overeenkomen met het VN-modelverdrag, lag het voor de hand om deze bepaling uit te breiden zodat deze verduidelijking ook van toepassing is op het commentaar bij het VN-modelverdrag</w:t>
      </w:r>
      <w:r w:rsidR="00E51BC5">
        <w:rPr>
          <w:rFonts w:ascii="Arial" w:hAnsi="Arial" w:cs="Arial"/>
          <w:sz w:val="20"/>
          <w:szCs w:val="20"/>
        </w:rPr>
        <w:t xml:space="preserve">. </w:t>
      </w:r>
    </w:p>
    <w:p w:rsidRPr="001D2EFE" w:rsidR="00BD5333" w:rsidP="00CE1251" w:rsidRDefault="002306D7" w14:paraId="5961D314"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Inwoners:</w:t>
      </w:r>
      <w:r w:rsidRPr="001D2EFE">
        <w:rPr>
          <w:rFonts w:ascii="Arial" w:hAnsi="Arial" w:cs="Arial"/>
          <w:sz w:val="20"/>
          <w:szCs w:val="20"/>
        </w:rPr>
        <w:t xml:space="preserve"> </w:t>
      </w:r>
      <w:r w:rsidRPr="001D2EFE" w:rsidR="00D61BA3">
        <w:rPr>
          <w:rFonts w:ascii="Arial" w:hAnsi="Arial" w:cs="Arial"/>
          <w:sz w:val="20"/>
          <w:szCs w:val="20"/>
        </w:rPr>
        <w:t xml:space="preserve">er is nader vastgesteld </w:t>
      </w:r>
      <w:r w:rsidRPr="001D2EFE" w:rsidR="00DD501B">
        <w:rPr>
          <w:rFonts w:ascii="Arial" w:hAnsi="Arial" w:cs="Arial"/>
          <w:sz w:val="20"/>
          <w:szCs w:val="20"/>
        </w:rPr>
        <w:t xml:space="preserve">wat moet worden verstaan onder onderworpenheid aan belasting. Hiermee is bereikt dat lichamen als </w:t>
      </w:r>
      <w:r w:rsidRPr="0016247A" w:rsidR="00DD501B">
        <w:rPr>
          <w:rFonts w:ascii="Arial" w:hAnsi="Arial" w:cs="Arial"/>
          <w:sz w:val="20"/>
          <w:szCs w:val="20"/>
        </w:rPr>
        <w:t>‘</w:t>
      </w:r>
      <w:proofErr w:type="spellStart"/>
      <w:r w:rsidRPr="00CE1251" w:rsidR="00DD501B">
        <w:rPr>
          <w:rFonts w:ascii="Arial" w:hAnsi="Arial" w:cs="Arial"/>
          <w:sz w:val="20"/>
          <w:szCs w:val="20"/>
        </w:rPr>
        <w:t>liable</w:t>
      </w:r>
      <w:proofErr w:type="spellEnd"/>
      <w:r w:rsidRPr="00CE1251" w:rsidR="00DD501B">
        <w:rPr>
          <w:rFonts w:ascii="Arial" w:hAnsi="Arial" w:cs="Arial"/>
          <w:sz w:val="20"/>
          <w:szCs w:val="20"/>
        </w:rPr>
        <w:t xml:space="preserve"> </w:t>
      </w:r>
      <w:proofErr w:type="spellStart"/>
      <w:r w:rsidRPr="00CE1251" w:rsidR="00DD501B">
        <w:rPr>
          <w:rFonts w:ascii="Arial" w:hAnsi="Arial" w:cs="Arial"/>
          <w:sz w:val="20"/>
          <w:szCs w:val="20"/>
        </w:rPr>
        <w:t>to</w:t>
      </w:r>
      <w:proofErr w:type="spellEnd"/>
      <w:r w:rsidRPr="00CE1251" w:rsidR="00DD501B">
        <w:rPr>
          <w:rFonts w:ascii="Arial" w:hAnsi="Arial" w:cs="Arial"/>
          <w:sz w:val="20"/>
          <w:szCs w:val="20"/>
        </w:rPr>
        <w:t xml:space="preserve"> </w:t>
      </w:r>
      <w:proofErr w:type="spellStart"/>
      <w:r w:rsidRPr="00CE1251" w:rsidR="00DD501B">
        <w:rPr>
          <w:rFonts w:ascii="Arial" w:hAnsi="Arial" w:cs="Arial"/>
          <w:sz w:val="20"/>
          <w:szCs w:val="20"/>
        </w:rPr>
        <w:t>tax</w:t>
      </w:r>
      <w:proofErr w:type="spellEnd"/>
      <w:r w:rsidRPr="0016247A" w:rsidR="00DD501B">
        <w:rPr>
          <w:rFonts w:ascii="Arial" w:hAnsi="Arial" w:cs="Arial"/>
          <w:sz w:val="20"/>
          <w:szCs w:val="20"/>
        </w:rPr>
        <w:t>’</w:t>
      </w:r>
      <w:r w:rsidRPr="001D2EFE" w:rsidR="00DD501B">
        <w:rPr>
          <w:rFonts w:ascii="Arial" w:hAnsi="Arial" w:cs="Arial"/>
          <w:sz w:val="20"/>
          <w:szCs w:val="20"/>
        </w:rPr>
        <w:t xml:space="preserve"> worden beschouwd indien zij vallen onder de reikwijdte van de vennootschapsbelasting (voor Nederland)</w:t>
      </w:r>
      <w:r w:rsidR="00F92043">
        <w:rPr>
          <w:rStyle w:val="FootnoteReference"/>
          <w:rFonts w:ascii="Arial" w:hAnsi="Arial" w:cs="Arial"/>
          <w:sz w:val="20"/>
          <w:szCs w:val="20"/>
        </w:rPr>
        <w:footnoteReference w:id="9"/>
      </w:r>
      <w:r w:rsidRPr="001D2EFE" w:rsidR="00DD501B">
        <w:rPr>
          <w:rFonts w:ascii="Arial" w:hAnsi="Arial" w:cs="Arial"/>
          <w:sz w:val="20"/>
          <w:szCs w:val="20"/>
        </w:rPr>
        <w:t xml:space="preserve"> of inkomstenbelasting (voor Bangladesh) van de verdragsluitende staat waarvan het lichaam inwoner is, ook als sprake is van een subjectieve vrijstelling onder die belasting.</w:t>
      </w:r>
      <w:r w:rsidRPr="002C2A83" w:rsidR="00DD501B">
        <w:rPr>
          <w:rFonts w:ascii="Arial" w:hAnsi="Arial" w:cs="Arial"/>
          <w:sz w:val="20"/>
          <w:szCs w:val="20"/>
        </w:rPr>
        <w:t xml:space="preserve"> </w:t>
      </w:r>
      <w:r w:rsidRPr="001D2EFE" w:rsidR="00DD501B">
        <w:rPr>
          <w:rFonts w:ascii="Arial" w:hAnsi="Arial" w:cs="Arial"/>
          <w:sz w:val="20"/>
          <w:szCs w:val="20"/>
        </w:rPr>
        <w:t xml:space="preserve">Daarnaast </w:t>
      </w:r>
      <w:r w:rsidRPr="001D2EFE" w:rsidR="00D61BA3">
        <w:rPr>
          <w:rFonts w:ascii="Arial" w:hAnsi="Arial" w:cs="Arial"/>
          <w:sz w:val="20"/>
          <w:szCs w:val="20"/>
        </w:rPr>
        <w:t>wordt</w:t>
      </w:r>
      <w:r w:rsidRPr="001D2EFE" w:rsidR="00DD501B">
        <w:rPr>
          <w:rFonts w:ascii="Arial" w:hAnsi="Arial" w:cs="Arial"/>
          <w:sz w:val="20"/>
          <w:szCs w:val="20"/>
        </w:rPr>
        <w:t xml:space="preserve"> </w:t>
      </w:r>
      <w:r w:rsidRPr="001D2EFE">
        <w:rPr>
          <w:rFonts w:ascii="Arial" w:hAnsi="Arial" w:cs="Arial"/>
          <w:sz w:val="20"/>
          <w:szCs w:val="20"/>
        </w:rPr>
        <w:t>bij entiteiten met een dubbele woonplaats de verdragswoonplaats</w:t>
      </w:r>
      <w:r w:rsidRPr="001D2EFE" w:rsidR="00D61BA3">
        <w:rPr>
          <w:rFonts w:ascii="Arial" w:hAnsi="Arial" w:cs="Arial"/>
          <w:sz w:val="20"/>
          <w:szCs w:val="20"/>
        </w:rPr>
        <w:t xml:space="preserve"> voortaan</w:t>
      </w:r>
      <w:r w:rsidRPr="001D2EFE">
        <w:rPr>
          <w:rFonts w:ascii="Arial" w:hAnsi="Arial" w:cs="Arial"/>
          <w:sz w:val="20"/>
          <w:szCs w:val="20"/>
        </w:rPr>
        <w:t xml:space="preserve"> in onderling overleg bepaald (conform BEPS-acties 2 en 6 en het OESO-modelverdrag).</w:t>
      </w:r>
    </w:p>
    <w:p w:rsidRPr="001D2EFE" w:rsidR="008316F0" w:rsidP="00CE1251" w:rsidRDefault="002306D7" w14:paraId="18EB7B50"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lastRenderedPageBreak/>
        <w:t>Vaste inrichting:</w:t>
      </w:r>
      <w:r w:rsidRPr="001D2EFE">
        <w:rPr>
          <w:rFonts w:ascii="Arial" w:hAnsi="Arial" w:cs="Arial"/>
          <w:sz w:val="20"/>
          <w:szCs w:val="20"/>
        </w:rPr>
        <w:t xml:space="preserve"> </w:t>
      </w:r>
      <w:r w:rsidRPr="001D2EFE" w:rsidR="00BE1187">
        <w:rPr>
          <w:rFonts w:ascii="Arial" w:hAnsi="Arial" w:cs="Arial"/>
          <w:sz w:val="20"/>
          <w:szCs w:val="20"/>
        </w:rPr>
        <w:t>de definitie van een vaste inrichting</w:t>
      </w:r>
      <w:r w:rsidRPr="001D2EFE" w:rsidR="00AE0CF5">
        <w:rPr>
          <w:rFonts w:ascii="Arial" w:hAnsi="Arial" w:cs="Arial"/>
          <w:sz w:val="20"/>
          <w:szCs w:val="20"/>
        </w:rPr>
        <w:t xml:space="preserve"> </w:t>
      </w:r>
      <w:r w:rsidRPr="001D2EFE" w:rsidR="006E19D2">
        <w:rPr>
          <w:rFonts w:ascii="Arial" w:hAnsi="Arial" w:cs="Arial"/>
          <w:sz w:val="20"/>
          <w:szCs w:val="20"/>
        </w:rPr>
        <w:t>wordt uitgebreid</w:t>
      </w:r>
      <w:r w:rsidRPr="001D2EFE" w:rsidR="002D418C">
        <w:rPr>
          <w:rFonts w:ascii="Arial" w:hAnsi="Arial" w:cs="Arial"/>
          <w:sz w:val="20"/>
          <w:szCs w:val="20"/>
        </w:rPr>
        <w:t>:</w:t>
      </w:r>
      <w:r w:rsidRPr="001D2EFE" w:rsidR="005856C8">
        <w:rPr>
          <w:rFonts w:ascii="Arial" w:hAnsi="Arial" w:cs="Arial"/>
          <w:sz w:val="20"/>
          <w:szCs w:val="20"/>
        </w:rPr>
        <w:t xml:space="preserve"> </w:t>
      </w:r>
      <w:r w:rsidRPr="001D2EFE" w:rsidR="002D418C">
        <w:rPr>
          <w:rFonts w:ascii="Arial" w:hAnsi="Arial" w:cs="Arial"/>
          <w:sz w:val="20"/>
          <w:szCs w:val="20"/>
        </w:rPr>
        <w:t>i) diensten die een onderneming verricht door middel van daartoe aangestelde werknemers of natuurlijke personen als deze werkzaamheden in de (bron)staat worden verricht (de zogeheten “diensten-vaste-inrichting”) ii) w</w:t>
      </w:r>
      <w:r w:rsidRPr="001D2EFE" w:rsidR="00AE0CF5">
        <w:rPr>
          <w:rFonts w:ascii="Arial" w:hAnsi="Arial" w:cs="Arial"/>
          <w:sz w:val="20"/>
          <w:szCs w:val="20"/>
        </w:rPr>
        <w:t>erkzaamheden buitengaats</w:t>
      </w:r>
      <w:r w:rsidRPr="001D2EFE" w:rsidR="002D418C">
        <w:rPr>
          <w:rFonts w:ascii="Arial" w:hAnsi="Arial" w:cs="Arial"/>
          <w:sz w:val="20"/>
          <w:szCs w:val="20"/>
        </w:rPr>
        <w:t xml:space="preserve"> iii) bouwplaatsen en constructie- of installatieprojecten en </w:t>
      </w:r>
      <w:r w:rsidRPr="001D2EFE" w:rsidR="00D95E60">
        <w:rPr>
          <w:rFonts w:ascii="Arial" w:hAnsi="Arial" w:cs="Arial"/>
          <w:sz w:val="20"/>
          <w:szCs w:val="20"/>
        </w:rPr>
        <w:t xml:space="preserve">daarbij behorende </w:t>
      </w:r>
      <w:r w:rsidRPr="001D2EFE" w:rsidR="002D418C">
        <w:rPr>
          <w:rFonts w:ascii="Arial" w:hAnsi="Arial" w:cs="Arial"/>
          <w:sz w:val="20"/>
          <w:szCs w:val="20"/>
        </w:rPr>
        <w:t>toezichthoudende activiteiten en iv) verzekeringsactiviteiten (</w:t>
      </w:r>
      <w:r w:rsidRPr="001D2EFE" w:rsidR="00DD0A15">
        <w:rPr>
          <w:rFonts w:ascii="Arial" w:hAnsi="Arial" w:cs="Arial"/>
          <w:sz w:val="20"/>
          <w:szCs w:val="20"/>
        </w:rPr>
        <w:t>indien een bepaalde drempelperiode</w:t>
      </w:r>
      <w:r w:rsidRPr="001D2EFE" w:rsidR="002D418C">
        <w:rPr>
          <w:rFonts w:ascii="Arial" w:hAnsi="Arial" w:cs="Arial"/>
          <w:sz w:val="20"/>
          <w:szCs w:val="20"/>
        </w:rPr>
        <w:t>) kunnen kwalificeren als vaste inrichting</w:t>
      </w:r>
      <w:r w:rsidRPr="001D2EFE" w:rsidR="00DD0A15">
        <w:rPr>
          <w:rFonts w:ascii="Arial" w:hAnsi="Arial" w:cs="Arial"/>
          <w:sz w:val="20"/>
          <w:szCs w:val="20"/>
        </w:rPr>
        <w:t xml:space="preserve">. In dit kader is in </w:t>
      </w:r>
      <w:r w:rsidR="00D12392">
        <w:rPr>
          <w:rFonts w:ascii="Arial" w:hAnsi="Arial" w:cs="Arial"/>
          <w:sz w:val="20"/>
          <w:szCs w:val="20"/>
        </w:rPr>
        <w:t>het Verdrag</w:t>
      </w:r>
      <w:r w:rsidRPr="001D2EFE" w:rsidR="00DD0A15">
        <w:rPr>
          <w:rFonts w:ascii="Arial" w:hAnsi="Arial" w:cs="Arial"/>
          <w:sz w:val="20"/>
          <w:szCs w:val="20"/>
        </w:rPr>
        <w:t xml:space="preserve"> tevens een bepaling opgenomen die beoog</w:t>
      </w:r>
      <w:r w:rsidRPr="001D2EFE" w:rsidR="00943B20">
        <w:rPr>
          <w:rFonts w:ascii="Arial" w:hAnsi="Arial" w:cs="Arial"/>
          <w:sz w:val="20"/>
          <w:szCs w:val="20"/>
        </w:rPr>
        <w:t>t</w:t>
      </w:r>
      <w:r w:rsidRPr="001D2EFE" w:rsidR="00DD0A15">
        <w:rPr>
          <w:rFonts w:ascii="Arial" w:hAnsi="Arial" w:cs="Arial"/>
          <w:sz w:val="20"/>
          <w:szCs w:val="20"/>
        </w:rPr>
        <w:t xml:space="preserve"> te voorkomen dat werkzaamheden worden opgesplitst tussen nauw verbonden ondernemingen om zo per werkzaamheid onder de drempelperiode te blijven (</w:t>
      </w:r>
      <w:proofErr w:type="spellStart"/>
      <w:r w:rsidRPr="001D2EFE" w:rsidR="00DD0A15">
        <w:rPr>
          <w:rFonts w:ascii="Arial" w:hAnsi="Arial" w:cs="Arial"/>
          <w:sz w:val="20"/>
          <w:szCs w:val="20"/>
        </w:rPr>
        <w:t>antisplitsingbepaling</w:t>
      </w:r>
      <w:proofErr w:type="spellEnd"/>
      <w:r w:rsidRPr="001D2EFE" w:rsidR="00DD0A15">
        <w:rPr>
          <w:rFonts w:ascii="Arial" w:hAnsi="Arial" w:cs="Arial"/>
          <w:sz w:val="20"/>
          <w:szCs w:val="20"/>
        </w:rPr>
        <w:t>).</w:t>
      </w:r>
      <w:r w:rsidRPr="001D2EFE" w:rsidR="005856C8">
        <w:rPr>
          <w:rFonts w:ascii="Arial" w:hAnsi="Arial" w:cs="Arial"/>
          <w:sz w:val="20"/>
          <w:szCs w:val="20"/>
        </w:rPr>
        <w:t xml:space="preserve"> </w:t>
      </w:r>
      <w:r w:rsidRPr="001D2EFE" w:rsidR="009A3CDD">
        <w:rPr>
          <w:rFonts w:ascii="Arial" w:hAnsi="Arial" w:cs="Arial"/>
          <w:sz w:val="20"/>
          <w:szCs w:val="20"/>
        </w:rPr>
        <w:t xml:space="preserve">De </w:t>
      </w:r>
      <w:r w:rsidRPr="001D2EFE">
        <w:rPr>
          <w:rFonts w:ascii="Arial" w:hAnsi="Arial" w:cs="Arial"/>
          <w:sz w:val="20"/>
          <w:szCs w:val="20"/>
        </w:rPr>
        <w:t>aanwezigheid van een vaste inrichting wordt alleen uitgezonderd voor specifieke activiteiten met een ondersteunend of voorbereidend karakter (conform BEPS-actie 7 en het OESO-modelverdrag). Ook is een bepaling opgenomen om te voorkomen dat activiteiten tussen nauw verbonden personen en ondernemingen worden gefragmenteerd om daarmee in aanmerking te komen voor de uitzonderingen voor activiteiten met een ondersteunend of voorbereidend karakter (</w:t>
      </w:r>
      <w:proofErr w:type="spellStart"/>
      <w:r w:rsidRPr="001D2EFE">
        <w:rPr>
          <w:rFonts w:ascii="Arial" w:hAnsi="Arial" w:cs="Arial"/>
          <w:sz w:val="20"/>
          <w:szCs w:val="20"/>
        </w:rPr>
        <w:t>antifragmentatieregel</w:t>
      </w:r>
      <w:proofErr w:type="spellEnd"/>
      <w:r w:rsidRPr="001D2EFE">
        <w:rPr>
          <w:rFonts w:ascii="Arial" w:hAnsi="Arial" w:cs="Arial"/>
          <w:sz w:val="20"/>
          <w:szCs w:val="20"/>
        </w:rPr>
        <w:t>)</w:t>
      </w:r>
      <w:r w:rsidRPr="001D2EFE" w:rsidR="005856C8">
        <w:rPr>
          <w:rFonts w:ascii="Arial" w:hAnsi="Arial" w:cs="Arial"/>
          <w:sz w:val="20"/>
          <w:szCs w:val="20"/>
        </w:rPr>
        <w:t xml:space="preserve"> </w:t>
      </w:r>
      <w:r w:rsidRPr="001D2EFE">
        <w:rPr>
          <w:rFonts w:ascii="Arial" w:hAnsi="Arial" w:cs="Arial"/>
          <w:sz w:val="20"/>
          <w:szCs w:val="20"/>
        </w:rPr>
        <w:t xml:space="preserve">(conform BEPS-actie 7 en het OESO-modelverdrag). </w:t>
      </w:r>
      <w:r w:rsidRPr="001D2EFE" w:rsidR="00574922">
        <w:rPr>
          <w:rFonts w:ascii="Arial" w:hAnsi="Arial" w:cs="Arial"/>
          <w:sz w:val="20"/>
          <w:szCs w:val="20"/>
        </w:rPr>
        <w:t>Verder</w:t>
      </w:r>
      <w:r w:rsidRPr="001D2EFE">
        <w:rPr>
          <w:rFonts w:ascii="Arial" w:hAnsi="Arial" w:cs="Arial"/>
          <w:sz w:val="20"/>
          <w:szCs w:val="20"/>
        </w:rPr>
        <w:t xml:space="preserve"> is gedefinieerd wat onder ‘nauw met een onderneming verbonden </w:t>
      </w:r>
      <w:r w:rsidRPr="001D2EFE" w:rsidR="008316F0">
        <w:rPr>
          <w:rFonts w:ascii="Arial" w:hAnsi="Arial" w:cs="Arial"/>
          <w:sz w:val="20"/>
          <w:szCs w:val="20"/>
        </w:rPr>
        <w:t>p</w:t>
      </w:r>
      <w:r w:rsidRPr="001D2EFE">
        <w:rPr>
          <w:rFonts w:ascii="Arial" w:hAnsi="Arial" w:cs="Arial"/>
          <w:sz w:val="20"/>
          <w:szCs w:val="20"/>
        </w:rPr>
        <w:t>ersoon’ wordt verstaan.</w:t>
      </w:r>
    </w:p>
    <w:p w:rsidRPr="001D2EFE" w:rsidR="009D76F7" w:rsidP="00CE1251" w:rsidRDefault="009D76F7" w14:paraId="1CE665C2"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Winst uit onderneming</w:t>
      </w:r>
      <w:r w:rsidRPr="002C2A83">
        <w:rPr>
          <w:rFonts w:ascii="Arial" w:hAnsi="Arial" w:cs="Arial"/>
          <w:i/>
          <w:iCs/>
          <w:sz w:val="20"/>
          <w:szCs w:val="20"/>
        </w:rPr>
        <w:t>:</w:t>
      </w:r>
      <w:r w:rsidRPr="002C2A83">
        <w:rPr>
          <w:rFonts w:ascii="Arial" w:hAnsi="Arial" w:cs="Arial"/>
          <w:sz w:val="20"/>
          <w:szCs w:val="20"/>
        </w:rPr>
        <w:t xml:space="preserve"> in</w:t>
      </w:r>
      <w:r w:rsidRPr="001D2EFE">
        <w:rPr>
          <w:rFonts w:ascii="Arial" w:hAnsi="Arial" w:cs="Arial"/>
          <w:sz w:val="20"/>
          <w:szCs w:val="20"/>
        </w:rPr>
        <w:t xml:space="preserve"> het derde lid is de kostenaftrekbeperking conform het VN-modelverdrag opgenomen.</w:t>
      </w:r>
    </w:p>
    <w:p w:rsidRPr="001D2EFE" w:rsidR="006E0812" w:rsidP="00CE1251" w:rsidRDefault="002306D7" w14:paraId="4DDA9812"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 xml:space="preserve">Dividenden: </w:t>
      </w:r>
      <w:r w:rsidRPr="002C2A83" w:rsidR="001D2EFE">
        <w:rPr>
          <w:rFonts w:ascii="Arial" w:hAnsi="Arial" w:cs="Arial"/>
          <w:sz w:val="20"/>
          <w:szCs w:val="20"/>
        </w:rPr>
        <w:t>om</w:t>
      </w:r>
      <w:r w:rsidR="009575D9">
        <w:rPr>
          <w:rFonts w:ascii="Arial" w:hAnsi="Arial" w:cs="Arial"/>
          <w:sz w:val="20"/>
          <w:szCs w:val="20"/>
        </w:rPr>
        <w:t xml:space="preserve"> </w:t>
      </w:r>
      <w:r w:rsidRPr="001D2EFE" w:rsidR="008316F0">
        <w:rPr>
          <w:rFonts w:ascii="Arial" w:hAnsi="Arial" w:cs="Arial"/>
          <w:sz w:val="20"/>
          <w:szCs w:val="20"/>
        </w:rPr>
        <w:t xml:space="preserve">zogenoemde ‘dividend transfer transactions’ tegen te gaan is de voorwaarde opgenomen dat de aandelen 365 dagen in bezit moeten zijn van de </w:t>
      </w:r>
      <w:proofErr w:type="spellStart"/>
      <w:r w:rsidRPr="001D2EFE" w:rsidR="008316F0">
        <w:rPr>
          <w:rFonts w:ascii="Arial" w:hAnsi="Arial" w:cs="Arial"/>
          <w:sz w:val="20"/>
          <w:szCs w:val="20"/>
        </w:rPr>
        <w:t>dividendontvangende</w:t>
      </w:r>
      <w:proofErr w:type="spellEnd"/>
      <w:r w:rsidRPr="001D2EFE" w:rsidR="008316F0">
        <w:rPr>
          <w:rFonts w:ascii="Arial" w:hAnsi="Arial" w:cs="Arial"/>
          <w:sz w:val="20"/>
          <w:szCs w:val="20"/>
        </w:rPr>
        <w:t xml:space="preserve"> moedermaatschappij. Op verzoek van Nederland is </w:t>
      </w:r>
      <w:r w:rsidRPr="001D2EFE" w:rsidR="001F42C5">
        <w:rPr>
          <w:rFonts w:ascii="Arial" w:hAnsi="Arial" w:cs="Arial"/>
          <w:sz w:val="20"/>
          <w:szCs w:val="20"/>
        </w:rPr>
        <w:t>overeengekomen</w:t>
      </w:r>
      <w:r w:rsidRPr="001D2EFE" w:rsidR="002F04CE">
        <w:rPr>
          <w:rFonts w:ascii="Arial" w:hAnsi="Arial" w:cs="Arial"/>
          <w:sz w:val="20"/>
          <w:szCs w:val="20"/>
        </w:rPr>
        <w:t xml:space="preserve"> dat </w:t>
      </w:r>
      <w:r w:rsidRPr="001D2EFE" w:rsidR="008316F0">
        <w:rPr>
          <w:rFonts w:ascii="Arial" w:hAnsi="Arial" w:cs="Arial"/>
          <w:sz w:val="20"/>
          <w:szCs w:val="20"/>
        </w:rPr>
        <w:t>dividenden uit</w:t>
      </w:r>
      <w:r w:rsidRPr="001D2EFE" w:rsidR="002F04CE">
        <w:rPr>
          <w:rFonts w:ascii="Arial" w:hAnsi="Arial" w:cs="Arial"/>
          <w:sz w:val="20"/>
          <w:szCs w:val="20"/>
        </w:rPr>
        <w:t>gekeerd</w:t>
      </w:r>
      <w:r w:rsidRPr="001D2EFE" w:rsidR="008316F0">
        <w:rPr>
          <w:rFonts w:ascii="Arial" w:hAnsi="Arial" w:cs="Arial"/>
          <w:sz w:val="20"/>
          <w:szCs w:val="20"/>
        </w:rPr>
        <w:t xml:space="preserve"> aan erkende pensioenfondsen </w:t>
      </w:r>
      <w:r w:rsidRPr="001D2EFE" w:rsidR="00943B20">
        <w:rPr>
          <w:rFonts w:ascii="Arial" w:hAnsi="Arial" w:cs="Arial"/>
          <w:sz w:val="20"/>
          <w:szCs w:val="20"/>
        </w:rPr>
        <w:t xml:space="preserve">die van belastingheffing zijn vrijgesteld </w:t>
      </w:r>
      <w:r w:rsidR="0016247A">
        <w:rPr>
          <w:rFonts w:ascii="Arial" w:hAnsi="Arial" w:cs="Arial"/>
          <w:sz w:val="20"/>
          <w:szCs w:val="20"/>
        </w:rPr>
        <w:t>worden</w:t>
      </w:r>
      <w:r w:rsidRPr="001D2EFE" w:rsidR="0016247A">
        <w:rPr>
          <w:rFonts w:ascii="Arial" w:hAnsi="Arial" w:cs="Arial"/>
          <w:sz w:val="20"/>
          <w:szCs w:val="20"/>
        </w:rPr>
        <w:t xml:space="preserve"> </w:t>
      </w:r>
      <w:r w:rsidRPr="001D2EFE" w:rsidR="008316F0">
        <w:rPr>
          <w:rFonts w:ascii="Arial" w:hAnsi="Arial" w:cs="Arial"/>
          <w:sz w:val="20"/>
          <w:szCs w:val="20"/>
        </w:rPr>
        <w:t>belast tegen een tarief van 10%</w:t>
      </w:r>
      <w:r w:rsidRPr="001D2EFE" w:rsidR="00943B20">
        <w:rPr>
          <w:rFonts w:ascii="Arial" w:hAnsi="Arial" w:cs="Arial"/>
          <w:sz w:val="20"/>
          <w:szCs w:val="20"/>
        </w:rPr>
        <w:t>;</w:t>
      </w:r>
      <w:r w:rsidRPr="001D2EFE" w:rsidR="008316F0">
        <w:rPr>
          <w:rFonts w:ascii="Arial" w:hAnsi="Arial" w:cs="Arial"/>
          <w:sz w:val="20"/>
          <w:szCs w:val="20"/>
        </w:rPr>
        <w:t xml:space="preserve"> Bangladesh kon niet instemmen met een </w:t>
      </w:r>
      <w:r w:rsidRPr="001D2EFE" w:rsidR="00667745">
        <w:rPr>
          <w:rFonts w:ascii="Arial" w:hAnsi="Arial" w:cs="Arial"/>
          <w:sz w:val="20"/>
          <w:szCs w:val="20"/>
        </w:rPr>
        <w:t>exclusieve woonstaatheffing</w:t>
      </w:r>
      <w:r w:rsidRPr="001D2EFE" w:rsidR="008316F0">
        <w:rPr>
          <w:rFonts w:ascii="Arial" w:hAnsi="Arial" w:cs="Arial"/>
          <w:sz w:val="20"/>
          <w:szCs w:val="20"/>
        </w:rPr>
        <w:t xml:space="preserve">. Daarnaast is op verzoek van Nederland opgenomen dat </w:t>
      </w:r>
      <w:bookmarkStart w:name="_Hlk122616237" w:id="5"/>
      <w:r w:rsidRPr="001D2EFE" w:rsidR="008316F0">
        <w:rPr>
          <w:rFonts w:ascii="Arial" w:hAnsi="Arial" w:cs="Arial"/>
          <w:sz w:val="20"/>
          <w:szCs w:val="20"/>
        </w:rPr>
        <w:t xml:space="preserve">het verlaagde tarief voor deelnemingsdividenden </w:t>
      </w:r>
      <w:r w:rsidRPr="001D2EFE" w:rsidR="00943B20">
        <w:rPr>
          <w:rFonts w:ascii="Arial" w:hAnsi="Arial" w:cs="Arial"/>
          <w:sz w:val="20"/>
          <w:szCs w:val="20"/>
        </w:rPr>
        <w:t xml:space="preserve">(eveneens 10%) </w:t>
      </w:r>
      <w:r w:rsidRPr="001D2EFE" w:rsidR="008316F0">
        <w:rPr>
          <w:rFonts w:ascii="Arial" w:hAnsi="Arial" w:cs="Arial"/>
          <w:sz w:val="20"/>
          <w:szCs w:val="20"/>
        </w:rPr>
        <w:t xml:space="preserve">niet geldt voor dividenden uitgekeerd door of aan een fiscale beleggingsinstelling als bedoeld in artikel 28 </w:t>
      </w:r>
      <w:r w:rsidR="002518A1">
        <w:rPr>
          <w:rFonts w:ascii="Arial" w:hAnsi="Arial" w:cs="Arial"/>
          <w:sz w:val="20"/>
          <w:szCs w:val="20"/>
        </w:rPr>
        <w:t xml:space="preserve">van de </w:t>
      </w:r>
      <w:r w:rsidRPr="00FA1665" w:rsidR="00FB6365">
        <w:rPr>
          <w:rFonts w:ascii="Arial" w:hAnsi="Arial" w:cs="Arial"/>
          <w:sz w:val="20"/>
          <w:szCs w:val="20"/>
        </w:rPr>
        <w:t>Wet op de vennootschapsbelasting 1969</w:t>
      </w:r>
      <w:r w:rsidR="00FB6365">
        <w:rPr>
          <w:rFonts w:ascii="Arial" w:hAnsi="Arial" w:cs="Arial"/>
          <w:sz w:val="20"/>
          <w:szCs w:val="20"/>
        </w:rPr>
        <w:t xml:space="preserve"> (hierna: Wet </w:t>
      </w:r>
      <w:proofErr w:type="spellStart"/>
      <w:r w:rsidR="00FB6365">
        <w:rPr>
          <w:rFonts w:ascii="Arial" w:hAnsi="Arial" w:cs="Arial"/>
          <w:sz w:val="20"/>
          <w:szCs w:val="20"/>
        </w:rPr>
        <w:t>Vpb</w:t>
      </w:r>
      <w:proofErr w:type="spellEnd"/>
      <w:r w:rsidR="00FB6365">
        <w:rPr>
          <w:rFonts w:ascii="Arial" w:hAnsi="Arial" w:cs="Arial"/>
          <w:sz w:val="20"/>
          <w:szCs w:val="20"/>
        </w:rPr>
        <w:t xml:space="preserve"> 1969)</w:t>
      </w:r>
      <w:r w:rsidRPr="001D2EFE" w:rsidR="008316F0">
        <w:rPr>
          <w:rFonts w:ascii="Arial" w:hAnsi="Arial" w:cs="Arial"/>
          <w:sz w:val="20"/>
          <w:szCs w:val="20"/>
        </w:rPr>
        <w:t>.</w:t>
      </w:r>
    </w:p>
    <w:bookmarkEnd w:id="5"/>
    <w:p w:rsidRPr="001D2EFE" w:rsidR="0082429B" w:rsidP="00CE1251" w:rsidRDefault="0082429B" w14:paraId="5608C726" w14:textId="77777777">
      <w:pPr>
        <w:pStyle w:val="NormalWeb"/>
        <w:numPr>
          <w:ilvl w:val="0"/>
          <w:numId w:val="12"/>
        </w:numPr>
        <w:shd w:val="clear" w:color="auto" w:fill="FFFFFF"/>
        <w:spacing w:after="240" w:line="360" w:lineRule="auto"/>
        <w:jc w:val="both"/>
        <w:rPr>
          <w:rFonts w:ascii="Arial" w:hAnsi="Arial" w:cs="Arial"/>
          <w:i/>
          <w:iCs/>
          <w:sz w:val="20"/>
          <w:szCs w:val="20"/>
        </w:rPr>
      </w:pPr>
      <w:r w:rsidRPr="001D2EFE">
        <w:rPr>
          <w:rFonts w:ascii="Arial" w:hAnsi="Arial" w:cs="Arial"/>
          <w:i/>
          <w:iCs/>
          <w:sz w:val="20"/>
          <w:szCs w:val="20"/>
        </w:rPr>
        <w:t xml:space="preserve">Technische diensten: </w:t>
      </w:r>
      <w:r w:rsidR="001D2EFE">
        <w:rPr>
          <w:rFonts w:ascii="Arial" w:hAnsi="Arial" w:cs="Arial"/>
          <w:sz w:val="20"/>
          <w:szCs w:val="20"/>
        </w:rPr>
        <w:t>i</w:t>
      </w:r>
      <w:r w:rsidRPr="001D2EFE" w:rsidR="005A6FBB">
        <w:rPr>
          <w:rFonts w:ascii="Arial" w:hAnsi="Arial" w:cs="Arial"/>
          <w:sz w:val="20"/>
          <w:szCs w:val="20"/>
        </w:rPr>
        <w:t xml:space="preserve">n </w:t>
      </w:r>
      <w:r w:rsidR="00D12392">
        <w:rPr>
          <w:rFonts w:ascii="Arial" w:hAnsi="Arial" w:cs="Arial"/>
          <w:sz w:val="20"/>
          <w:szCs w:val="20"/>
        </w:rPr>
        <w:t>het Verdrag</w:t>
      </w:r>
      <w:r w:rsidRPr="001D2EFE" w:rsidR="005A6FBB">
        <w:rPr>
          <w:rFonts w:ascii="Arial" w:hAnsi="Arial" w:cs="Arial"/>
          <w:sz w:val="20"/>
          <w:szCs w:val="20"/>
        </w:rPr>
        <w:t xml:space="preserve"> is een bepaling opgenomen die het heffingsrecht over betalingen voor technische diensten </w:t>
      </w:r>
      <w:r w:rsidRPr="001D2EFE" w:rsidR="003C695F">
        <w:rPr>
          <w:rFonts w:ascii="Arial" w:hAnsi="Arial" w:cs="Arial"/>
          <w:sz w:val="20"/>
          <w:szCs w:val="20"/>
        </w:rPr>
        <w:t xml:space="preserve">ook </w:t>
      </w:r>
      <w:r w:rsidRPr="001D2EFE" w:rsidR="005A6FBB">
        <w:rPr>
          <w:rFonts w:ascii="Arial" w:hAnsi="Arial" w:cs="Arial"/>
          <w:sz w:val="20"/>
          <w:szCs w:val="20"/>
        </w:rPr>
        <w:t xml:space="preserve">toewijst aan </w:t>
      </w:r>
      <w:r w:rsidRPr="001D2EFE" w:rsidR="009E2120">
        <w:rPr>
          <w:rFonts w:ascii="Arial" w:hAnsi="Arial" w:cs="Arial"/>
          <w:sz w:val="20"/>
          <w:szCs w:val="20"/>
        </w:rPr>
        <w:t xml:space="preserve">het land waar de betaling opkomt (de bronstaat). </w:t>
      </w:r>
      <w:r w:rsidRPr="001D2EFE" w:rsidR="005A6FBB">
        <w:rPr>
          <w:rFonts w:ascii="Arial" w:hAnsi="Arial" w:cs="Arial"/>
          <w:sz w:val="20"/>
          <w:szCs w:val="20"/>
        </w:rPr>
        <w:t>Daarbij is de voorwaarde gesteld dat de dienst dien</w:t>
      </w:r>
      <w:r w:rsidRPr="001D2EFE" w:rsidR="009E2120">
        <w:rPr>
          <w:rFonts w:ascii="Arial" w:hAnsi="Arial" w:cs="Arial"/>
          <w:sz w:val="20"/>
          <w:szCs w:val="20"/>
        </w:rPr>
        <w:t>t</w:t>
      </w:r>
      <w:r w:rsidRPr="001D2EFE" w:rsidR="005A6FBB">
        <w:rPr>
          <w:rFonts w:ascii="Arial" w:hAnsi="Arial" w:cs="Arial"/>
          <w:sz w:val="20"/>
          <w:szCs w:val="20"/>
        </w:rPr>
        <w:t xml:space="preserve"> te zijn verricht in de bronstaat. </w:t>
      </w:r>
      <w:r w:rsidRPr="001D2EFE" w:rsidR="009E2120">
        <w:rPr>
          <w:rFonts w:ascii="Arial" w:hAnsi="Arial" w:cs="Arial"/>
          <w:sz w:val="20"/>
          <w:szCs w:val="20"/>
        </w:rPr>
        <w:t xml:space="preserve">Het heffingsrecht van de bronstaat is gemaximeerd op </w:t>
      </w:r>
      <w:r w:rsidRPr="001D2EFE" w:rsidR="00596976">
        <w:rPr>
          <w:rFonts w:ascii="Arial" w:hAnsi="Arial" w:cs="Arial"/>
          <w:sz w:val="20"/>
          <w:szCs w:val="20"/>
        </w:rPr>
        <w:t>10</w:t>
      </w:r>
      <w:r w:rsidRPr="001D2EFE" w:rsidR="009E2120">
        <w:rPr>
          <w:rFonts w:ascii="Arial" w:hAnsi="Arial" w:cs="Arial"/>
          <w:sz w:val="20"/>
          <w:szCs w:val="20"/>
        </w:rPr>
        <w:t xml:space="preserve">% van de </w:t>
      </w:r>
      <w:proofErr w:type="spellStart"/>
      <w:r w:rsidRPr="001D2EFE" w:rsidR="009E2120">
        <w:rPr>
          <w:rFonts w:ascii="Arial" w:hAnsi="Arial" w:cs="Arial"/>
          <w:sz w:val="20"/>
          <w:szCs w:val="20"/>
        </w:rPr>
        <w:t>brutobetaling</w:t>
      </w:r>
      <w:proofErr w:type="spellEnd"/>
      <w:r w:rsidRPr="001D2EFE" w:rsidR="009E2120">
        <w:rPr>
          <w:rFonts w:ascii="Arial" w:hAnsi="Arial" w:cs="Arial"/>
          <w:sz w:val="20"/>
          <w:szCs w:val="20"/>
        </w:rPr>
        <w:t xml:space="preserve">. </w:t>
      </w:r>
    </w:p>
    <w:p w:rsidRPr="001D2EFE" w:rsidR="002306D7" w:rsidP="00CE1251" w:rsidRDefault="002306D7" w14:paraId="29CCEA20"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Vermogenswinsten:</w:t>
      </w:r>
      <w:r w:rsidRPr="001D2EFE">
        <w:rPr>
          <w:rFonts w:ascii="Arial" w:hAnsi="Arial" w:cs="Arial"/>
          <w:sz w:val="20"/>
          <w:szCs w:val="20"/>
        </w:rPr>
        <w:t xml:space="preserve"> voor winsten behaald met de vervreemding van aandelen</w:t>
      </w:r>
      <w:r w:rsidRPr="001D2EFE" w:rsidR="0030134F">
        <w:rPr>
          <w:rFonts w:ascii="Arial" w:hAnsi="Arial" w:cs="Arial"/>
          <w:sz w:val="20"/>
          <w:szCs w:val="20"/>
        </w:rPr>
        <w:t xml:space="preserve"> en vergelijkbare rechten</w:t>
      </w:r>
      <w:r w:rsidRPr="001D2EFE">
        <w:rPr>
          <w:rFonts w:ascii="Arial" w:hAnsi="Arial" w:cs="Arial"/>
          <w:sz w:val="20"/>
          <w:szCs w:val="20"/>
        </w:rPr>
        <w:t xml:space="preserve"> in zogeheten </w:t>
      </w:r>
      <w:proofErr w:type="spellStart"/>
      <w:r w:rsidRPr="001D2EFE">
        <w:rPr>
          <w:rFonts w:ascii="Arial" w:hAnsi="Arial" w:cs="Arial"/>
          <w:sz w:val="20"/>
          <w:szCs w:val="20"/>
        </w:rPr>
        <w:t>onroerendezaaklichamen</w:t>
      </w:r>
      <w:proofErr w:type="spellEnd"/>
      <w:r w:rsidRPr="001D2EFE">
        <w:rPr>
          <w:rFonts w:ascii="Arial" w:hAnsi="Arial" w:cs="Arial"/>
          <w:sz w:val="20"/>
          <w:szCs w:val="20"/>
        </w:rPr>
        <w:t xml:space="preserve"> is een bronstaatheffing overeengekomen, met daarbij enkele uitzonderingen. Ook is het </w:t>
      </w:r>
      <w:proofErr w:type="spellStart"/>
      <w:r w:rsidRPr="001D2EFE">
        <w:rPr>
          <w:rFonts w:ascii="Arial" w:hAnsi="Arial" w:cs="Arial"/>
          <w:sz w:val="20"/>
          <w:szCs w:val="20"/>
        </w:rPr>
        <w:t>aanmerkelijkbelangvoorbehoud</w:t>
      </w:r>
      <w:proofErr w:type="spellEnd"/>
      <w:r w:rsidRPr="001D2EFE">
        <w:rPr>
          <w:rFonts w:ascii="Arial" w:hAnsi="Arial" w:cs="Arial"/>
          <w:sz w:val="20"/>
          <w:szCs w:val="20"/>
        </w:rPr>
        <w:t xml:space="preserve"> voor vermogenswinsten gemoderniseerd.</w:t>
      </w:r>
    </w:p>
    <w:p w:rsidRPr="001D2EFE" w:rsidR="00792E21" w:rsidP="00CE1251" w:rsidRDefault="00792E21" w14:paraId="353EA7FD"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 xml:space="preserve">Inkomsten uit dienstbetrekking: </w:t>
      </w:r>
      <w:r w:rsidRPr="002C2A83">
        <w:rPr>
          <w:rFonts w:ascii="Arial" w:hAnsi="Arial" w:cs="Arial"/>
          <w:sz w:val="20"/>
          <w:szCs w:val="20"/>
        </w:rPr>
        <w:t xml:space="preserve">overeengekomen </w:t>
      </w:r>
      <w:r w:rsidRPr="002C2A83" w:rsidR="00943B20">
        <w:rPr>
          <w:rFonts w:ascii="Arial" w:hAnsi="Arial" w:cs="Arial"/>
          <w:sz w:val="20"/>
          <w:szCs w:val="20"/>
        </w:rPr>
        <w:t xml:space="preserve">is </w:t>
      </w:r>
      <w:r w:rsidRPr="002C2A83">
        <w:rPr>
          <w:rFonts w:ascii="Arial" w:hAnsi="Arial" w:cs="Arial"/>
          <w:sz w:val="20"/>
          <w:szCs w:val="20"/>
        </w:rPr>
        <w:t xml:space="preserve">dat het inkomen van werknemers verkregen ter zake van een dienstbetrekking als lid van de reguliere bemanning uitgeoefend aan boord van een schip of van een luchtvaartuig dat gebruikt wordt in het internationale verkeer, uitsluitend belast mag worden in de verdragsluitende staat waarvan de werknemer </w:t>
      </w:r>
      <w:r w:rsidRPr="002C2A83">
        <w:rPr>
          <w:rFonts w:ascii="Arial" w:hAnsi="Arial" w:cs="Arial"/>
          <w:sz w:val="20"/>
          <w:szCs w:val="20"/>
        </w:rPr>
        <w:lastRenderedPageBreak/>
        <w:t xml:space="preserve">inwoner is. </w:t>
      </w:r>
      <w:r w:rsidRPr="002C2A83" w:rsidR="008952E7">
        <w:rPr>
          <w:rFonts w:ascii="Arial" w:hAnsi="Arial" w:cs="Arial"/>
          <w:sz w:val="20"/>
          <w:szCs w:val="20"/>
        </w:rPr>
        <w:t xml:space="preserve">Het huidige verdrag gaat </w:t>
      </w:r>
      <w:r w:rsidRPr="002C2A83" w:rsidR="00E444B9">
        <w:rPr>
          <w:rFonts w:ascii="Arial" w:hAnsi="Arial" w:cs="Arial"/>
          <w:sz w:val="20"/>
          <w:szCs w:val="20"/>
        </w:rPr>
        <w:t xml:space="preserve">hiervoor </w:t>
      </w:r>
      <w:r w:rsidRPr="002C2A83" w:rsidR="008952E7">
        <w:rPr>
          <w:rFonts w:ascii="Arial" w:hAnsi="Arial" w:cs="Arial"/>
          <w:sz w:val="20"/>
          <w:szCs w:val="20"/>
        </w:rPr>
        <w:t>uit van de plaats van werkelijke leiding van de onderneming</w:t>
      </w:r>
      <w:r w:rsidRPr="002C2A83" w:rsidR="00E444B9">
        <w:rPr>
          <w:rFonts w:ascii="Arial" w:hAnsi="Arial" w:cs="Arial"/>
          <w:sz w:val="20"/>
          <w:szCs w:val="20"/>
        </w:rPr>
        <w:t xml:space="preserve"> waarbij de werknemer in dienst is</w:t>
      </w:r>
      <w:r w:rsidRPr="002C2A83" w:rsidR="008952E7">
        <w:rPr>
          <w:rFonts w:ascii="Arial" w:hAnsi="Arial" w:cs="Arial"/>
          <w:sz w:val="20"/>
          <w:szCs w:val="20"/>
        </w:rPr>
        <w:t xml:space="preserve">. </w:t>
      </w:r>
    </w:p>
    <w:p w:rsidRPr="001D2EFE" w:rsidR="003C0F29" w:rsidP="00CE1251" w:rsidRDefault="003C0F29" w14:paraId="3FBF70FF" w14:textId="77777777">
      <w:pPr>
        <w:pStyle w:val="NormalWeb"/>
        <w:numPr>
          <w:ilvl w:val="0"/>
          <w:numId w:val="12"/>
        </w:numPr>
        <w:shd w:val="clear" w:color="auto" w:fill="FFFFFF"/>
        <w:spacing w:after="240" w:line="360" w:lineRule="auto"/>
        <w:jc w:val="both"/>
        <w:rPr>
          <w:rFonts w:ascii="Arial" w:hAnsi="Arial" w:cs="Arial"/>
          <w:i/>
          <w:iCs/>
          <w:sz w:val="20"/>
          <w:szCs w:val="20"/>
        </w:rPr>
      </w:pPr>
      <w:r w:rsidRPr="001D2EFE">
        <w:rPr>
          <w:rFonts w:ascii="Arial" w:hAnsi="Arial" w:cs="Arial"/>
          <w:i/>
          <w:iCs/>
          <w:sz w:val="20"/>
          <w:szCs w:val="20"/>
        </w:rPr>
        <w:t xml:space="preserve">Artiesten en sportbeoefenaars: </w:t>
      </w:r>
      <w:r w:rsidRPr="001D2EFE">
        <w:rPr>
          <w:rFonts w:ascii="Arial" w:hAnsi="Arial" w:cs="Arial"/>
          <w:sz w:val="20"/>
          <w:szCs w:val="20"/>
        </w:rPr>
        <w:t>het heffingsrecht over</w:t>
      </w:r>
      <w:r w:rsidRPr="001D2EFE" w:rsidR="004B46CC">
        <w:rPr>
          <w:rFonts w:ascii="Arial" w:hAnsi="Arial" w:cs="Arial"/>
          <w:sz w:val="20"/>
          <w:szCs w:val="20"/>
        </w:rPr>
        <w:t xml:space="preserve"> </w:t>
      </w:r>
      <w:r w:rsidRPr="001D2EFE">
        <w:rPr>
          <w:rFonts w:ascii="Arial" w:hAnsi="Arial" w:cs="Arial"/>
          <w:sz w:val="20"/>
          <w:szCs w:val="20"/>
        </w:rPr>
        <w:t>inkomsten</w:t>
      </w:r>
      <w:r w:rsidRPr="001D2EFE" w:rsidR="004B46CC">
        <w:rPr>
          <w:rFonts w:ascii="Arial" w:hAnsi="Arial" w:cs="Arial"/>
          <w:sz w:val="20"/>
          <w:szCs w:val="20"/>
        </w:rPr>
        <w:t xml:space="preserve"> uit optredens </w:t>
      </w:r>
      <w:r w:rsidRPr="001D2EFE" w:rsidR="009E2120">
        <w:rPr>
          <w:rFonts w:ascii="Arial" w:hAnsi="Arial" w:cs="Arial"/>
          <w:sz w:val="20"/>
          <w:szCs w:val="20"/>
        </w:rPr>
        <w:t xml:space="preserve">komt </w:t>
      </w:r>
      <w:r w:rsidRPr="001D2EFE" w:rsidR="004B46CC">
        <w:rPr>
          <w:rFonts w:ascii="Arial" w:hAnsi="Arial" w:cs="Arial"/>
          <w:sz w:val="20"/>
          <w:szCs w:val="20"/>
        </w:rPr>
        <w:t>ook</w:t>
      </w:r>
      <w:r w:rsidRPr="001D2EFE">
        <w:rPr>
          <w:rFonts w:ascii="Arial" w:hAnsi="Arial" w:cs="Arial"/>
          <w:sz w:val="20"/>
          <w:szCs w:val="20"/>
        </w:rPr>
        <w:t xml:space="preserve"> toe aan de verdragsluitende staat waar een artiest of sportbeoefenaar</w:t>
      </w:r>
      <w:r w:rsidRPr="001D2EFE" w:rsidR="009E2120">
        <w:rPr>
          <w:rFonts w:ascii="Arial" w:hAnsi="Arial" w:cs="Arial"/>
          <w:sz w:val="20"/>
          <w:szCs w:val="20"/>
        </w:rPr>
        <w:t xml:space="preserve"> de</w:t>
      </w:r>
      <w:r w:rsidRPr="001D2EFE">
        <w:rPr>
          <w:rFonts w:ascii="Arial" w:hAnsi="Arial" w:cs="Arial"/>
          <w:sz w:val="20"/>
          <w:szCs w:val="20"/>
        </w:rPr>
        <w:t xml:space="preserve"> activiteiten ontplooit. Er is overeengekomen om het </w:t>
      </w:r>
      <w:r w:rsidRPr="001D2EFE" w:rsidR="009E2120">
        <w:rPr>
          <w:rFonts w:ascii="Arial" w:hAnsi="Arial" w:cs="Arial"/>
          <w:sz w:val="20"/>
          <w:szCs w:val="20"/>
        </w:rPr>
        <w:t xml:space="preserve">heffingsrecht van het land van optreden te </w:t>
      </w:r>
      <w:r w:rsidRPr="001D2EFE" w:rsidR="004B46CC">
        <w:rPr>
          <w:rFonts w:ascii="Arial" w:hAnsi="Arial" w:cs="Arial"/>
          <w:sz w:val="20"/>
          <w:szCs w:val="20"/>
        </w:rPr>
        <w:t>beperken tot 10%</w:t>
      </w:r>
      <w:r w:rsidRPr="001D2EFE">
        <w:rPr>
          <w:rFonts w:ascii="Arial" w:hAnsi="Arial" w:cs="Arial"/>
          <w:sz w:val="20"/>
          <w:szCs w:val="20"/>
        </w:rPr>
        <w:t xml:space="preserve"> over </w:t>
      </w:r>
      <w:r w:rsidRPr="001D2EFE" w:rsidR="004B46CC">
        <w:rPr>
          <w:rFonts w:ascii="Arial" w:hAnsi="Arial" w:cs="Arial"/>
          <w:sz w:val="20"/>
          <w:szCs w:val="20"/>
        </w:rPr>
        <w:t>de (</w:t>
      </w:r>
      <w:r w:rsidRPr="001D2EFE">
        <w:rPr>
          <w:rFonts w:ascii="Arial" w:hAnsi="Arial" w:cs="Arial"/>
          <w:sz w:val="20"/>
          <w:szCs w:val="20"/>
        </w:rPr>
        <w:t>bruto</w:t>
      </w:r>
      <w:r w:rsidRPr="001D2EFE" w:rsidR="004B46CC">
        <w:rPr>
          <w:rFonts w:ascii="Arial" w:hAnsi="Arial" w:cs="Arial"/>
          <w:sz w:val="20"/>
          <w:szCs w:val="20"/>
        </w:rPr>
        <w:t>)</w:t>
      </w:r>
      <w:r w:rsidRPr="001D2EFE">
        <w:rPr>
          <w:rFonts w:ascii="Arial" w:hAnsi="Arial" w:cs="Arial"/>
          <w:sz w:val="20"/>
          <w:szCs w:val="20"/>
        </w:rPr>
        <w:t>gage</w:t>
      </w:r>
      <w:r w:rsidRPr="001D2EFE" w:rsidR="004B46CC">
        <w:rPr>
          <w:rFonts w:ascii="Arial" w:hAnsi="Arial" w:cs="Arial"/>
          <w:sz w:val="20"/>
          <w:szCs w:val="20"/>
        </w:rPr>
        <w:t>.</w:t>
      </w:r>
      <w:r w:rsidRPr="001D2EFE" w:rsidR="009E2120">
        <w:rPr>
          <w:rFonts w:ascii="Arial" w:hAnsi="Arial" w:cs="Arial"/>
          <w:sz w:val="20"/>
          <w:szCs w:val="20"/>
        </w:rPr>
        <w:t xml:space="preserve"> </w:t>
      </w:r>
    </w:p>
    <w:p w:rsidRPr="001D2EFE" w:rsidR="002306D7" w:rsidP="00CE1251" w:rsidRDefault="002306D7" w14:paraId="2E5EC98B" w14:textId="77777777">
      <w:pPr>
        <w:pStyle w:val="NormalWeb"/>
        <w:numPr>
          <w:ilvl w:val="0"/>
          <w:numId w:val="12"/>
        </w:numPr>
        <w:shd w:val="clear" w:color="auto" w:fill="FFFFFF"/>
        <w:spacing w:line="360" w:lineRule="auto"/>
        <w:jc w:val="both"/>
        <w:rPr>
          <w:rFonts w:ascii="Arial" w:hAnsi="Arial" w:cs="Arial"/>
          <w:sz w:val="20"/>
          <w:szCs w:val="20"/>
        </w:rPr>
      </w:pPr>
      <w:r w:rsidRPr="001D2EFE">
        <w:rPr>
          <w:rFonts w:ascii="Arial" w:hAnsi="Arial" w:cs="Arial"/>
          <w:i/>
          <w:iCs/>
          <w:sz w:val="20"/>
          <w:szCs w:val="20"/>
        </w:rPr>
        <w:t>Pensioenen:</w:t>
      </w:r>
      <w:r w:rsidRPr="001D2EFE">
        <w:rPr>
          <w:rFonts w:ascii="Arial" w:hAnsi="Arial" w:cs="Arial"/>
          <w:sz w:val="20"/>
          <w:szCs w:val="20"/>
        </w:rPr>
        <w:t xml:space="preserve"> voor</w:t>
      </w:r>
      <w:r w:rsidRPr="001D2EFE" w:rsidR="00A61D02">
        <w:rPr>
          <w:rFonts w:ascii="Arial" w:hAnsi="Arial" w:cs="Arial"/>
          <w:sz w:val="20"/>
          <w:szCs w:val="20"/>
        </w:rPr>
        <w:t xml:space="preserve"> priva</w:t>
      </w:r>
      <w:r w:rsidRPr="001D2EFE" w:rsidR="00D95E60">
        <w:rPr>
          <w:rFonts w:ascii="Arial" w:hAnsi="Arial" w:cs="Arial"/>
          <w:sz w:val="20"/>
          <w:szCs w:val="20"/>
        </w:rPr>
        <w:t>a</w:t>
      </w:r>
      <w:r w:rsidRPr="001D2EFE" w:rsidR="00A61D02">
        <w:rPr>
          <w:rFonts w:ascii="Arial" w:hAnsi="Arial" w:cs="Arial"/>
          <w:sz w:val="20"/>
          <w:szCs w:val="20"/>
        </w:rPr>
        <w:t>t</w:t>
      </w:r>
      <w:r w:rsidRPr="001D2EFE" w:rsidR="00D95E60">
        <w:rPr>
          <w:rFonts w:ascii="Arial" w:hAnsi="Arial" w:cs="Arial"/>
          <w:sz w:val="20"/>
          <w:szCs w:val="20"/>
        </w:rPr>
        <w:t xml:space="preserve">rechtelijke pensioenuitkeringen </w:t>
      </w:r>
      <w:r w:rsidRPr="001D2EFE" w:rsidR="00A61D02">
        <w:rPr>
          <w:rFonts w:ascii="Arial" w:hAnsi="Arial" w:cs="Arial"/>
          <w:sz w:val="20"/>
          <w:szCs w:val="20"/>
        </w:rPr>
        <w:t xml:space="preserve">en </w:t>
      </w:r>
      <w:r w:rsidRPr="001D2EFE" w:rsidR="00D95E60">
        <w:rPr>
          <w:rFonts w:ascii="Arial" w:hAnsi="Arial" w:cs="Arial"/>
          <w:sz w:val="20"/>
          <w:szCs w:val="20"/>
        </w:rPr>
        <w:t>overheids</w:t>
      </w:r>
      <w:r w:rsidRPr="001D2EFE">
        <w:rPr>
          <w:rFonts w:ascii="Arial" w:hAnsi="Arial" w:cs="Arial"/>
          <w:sz w:val="20"/>
          <w:szCs w:val="20"/>
        </w:rPr>
        <w:t>pensioen</w:t>
      </w:r>
      <w:r w:rsidRPr="001D2EFE" w:rsidR="00A61D02">
        <w:rPr>
          <w:rFonts w:ascii="Arial" w:hAnsi="Arial" w:cs="Arial"/>
          <w:sz w:val="20"/>
          <w:szCs w:val="20"/>
        </w:rPr>
        <w:t>uitkeringen</w:t>
      </w:r>
      <w:r w:rsidRPr="001D2EFE">
        <w:rPr>
          <w:rFonts w:ascii="Arial" w:hAnsi="Arial" w:cs="Arial"/>
          <w:sz w:val="20"/>
          <w:szCs w:val="20"/>
        </w:rPr>
        <w:t xml:space="preserve"> </w:t>
      </w:r>
      <w:r w:rsidRPr="001D2EFE" w:rsidR="00B27D30">
        <w:rPr>
          <w:rFonts w:ascii="Arial" w:hAnsi="Arial" w:cs="Arial"/>
          <w:sz w:val="20"/>
          <w:szCs w:val="20"/>
        </w:rPr>
        <w:t>alsmede</w:t>
      </w:r>
      <w:r w:rsidRPr="001D2EFE">
        <w:rPr>
          <w:rFonts w:ascii="Arial" w:hAnsi="Arial" w:cs="Arial"/>
          <w:sz w:val="20"/>
          <w:szCs w:val="20"/>
        </w:rPr>
        <w:t xml:space="preserve"> lijfrenten is een volledige bronstaatheffing overeengekomen</w:t>
      </w:r>
      <w:r w:rsidRPr="001D2EFE" w:rsidR="00E067CC">
        <w:rPr>
          <w:rFonts w:ascii="Arial" w:hAnsi="Arial" w:cs="Arial"/>
          <w:sz w:val="20"/>
          <w:szCs w:val="20"/>
        </w:rPr>
        <w:t>.</w:t>
      </w:r>
      <w:r w:rsidRPr="001D2EFE">
        <w:rPr>
          <w:rFonts w:ascii="Arial" w:hAnsi="Arial" w:cs="Arial"/>
          <w:sz w:val="20"/>
          <w:szCs w:val="20"/>
        </w:rPr>
        <w:t xml:space="preserve"> </w:t>
      </w:r>
    </w:p>
    <w:p w:rsidRPr="001D2EFE" w:rsidR="002306D7" w:rsidP="00CE1251" w:rsidRDefault="002306D7" w14:paraId="0566AA59" w14:textId="6CA6DC60">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Antimisbruikbepalingen:</w:t>
      </w:r>
      <w:r w:rsidRPr="001D2EFE">
        <w:rPr>
          <w:rFonts w:ascii="Arial" w:hAnsi="Arial" w:cs="Arial"/>
          <w:sz w:val="20"/>
          <w:szCs w:val="20"/>
        </w:rPr>
        <w:t xml:space="preserve"> om verdragsmisbruik te voorkomen is een </w:t>
      </w:r>
      <w:r w:rsidR="002518A1">
        <w:rPr>
          <w:rFonts w:ascii="Arial" w:hAnsi="Arial" w:cs="Arial"/>
          <w:sz w:val="20"/>
          <w:szCs w:val="20"/>
        </w:rPr>
        <w:t>‘</w:t>
      </w:r>
      <w:proofErr w:type="spellStart"/>
      <w:r w:rsidRPr="00CE1251">
        <w:rPr>
          <w:rFonts w:ascii="Arial" w:hAnsi="Arial" w:cs="Arial"/>
          <w:sz w:val="20"/>
          <w:szCs w:val="20"/>
        </w:rPr>
        <w:t>principal</w:t>
      </w:r>
      <w:proofErr w:type="spellEnd"/>
      <w:r w:rsidRPr="00CE1251">
        <w:rPr>
          <w:rFonts w:ascii="Arial" w:hAnsi="Arial" w:cs="Arial"/>
          <w:sz w:val="20"/>
          <w:szCs w:val="20"/>
        </w:rPr>
        <w:t xml:space="preserve"> </w:t>
      </w:r>
      <w:proofErr w:type="spellStart"/>
      <w:r w:rsidRPr="00CE1251">
        <w:rPr>
          <w:rFonts w:ascii="Arial" w:hAnsi="Arial" w:cs="Arial"/>
          <w:sz w:val="20"/>
          <w:szCs w:val="20"/>
        </w:rPr>
        <w:t>purposes</w:t>
      </w:r>
      <w:proofErr w:type="spellEnd"/>
      <w:r w:rsidRPr="00CE1251">
        <w:rPr>
          <w:rFonts w:ascii="Arial" w:hAnsi="Arial" w:cs="Arial"/>
          <w:sz w:val="20"/>
          <w:szCs w:val="20"/>
        </w:rPr>
        <w:t xml:space="preserve"> test</w:t>
      </w:r>
      <w:r w:rsidR="002518A1">
        <w:rPr>
          <w:rFonts w:ascii="Arial" w:hAnsi="Arial" w:cs="Arial"/>
          <w:sz w:val="20"/>
          <w:szCs w:val="20"/>
        </w:rPr>
        <w:t>’</w:t>
      </w:r>
      <w:r w:rsidRPr="001D2EFE" w:rsidR="00201C8A">
        <w:rPr>
          <w:rFonts w:ascii="Arial" w:hAnsi="Arial" w:cs="Arial"/>
          <w:sz w:val="20"/>
          <w:szCs w:val="20"/>
        </w:rPr>
        <w:t xml:space="preserve"> </w:t>
      </w:r>
      <w:r w:rsidRPr="001D2EFE" w:rsidR="00B12708">
        <w:rPr>
          <w:rFonts w:ascii="Arial" w:hAnsi="Arial" w:cs="Arial"/>
          <w:sz w:val="20"/>
          <w:szCs w:val="20"/>
        </w:rPr>
        <w:t xml:space="preserve"> </w:t>
      </w:r>
      <w:r w:rsidRPr="001D2EFE" w:rsidR="00201C8A">
        <w:rPr>
          <w:rFonts w:ascii="Arial" w:hAnsi="Arial" w:cs="Arial"/>
          <w:sz w:val="20"/>
          <w:szCs w:val="20"/>
        </w:rPr>
        <w:t xml:space="preserve">(PPT) </w:t>
      </w:r>
      <w:r w:rsidRPr="001D2EFE">
        <w:rPr>
          <w:rFonts w:ascii="Arial" w:hAnsi="Arial" w:cs="Arial"/>
          <w:sz w:val="20"/>
          <w:szCs w:val="20"/>
        </w:rPr>
        <w:t xml:space="preserve">opgenomen (conform BEPS-actie 6 en het OESO-modelverdrag). Daarnaast kunnen op verzoek van een belastingplichtige in bepaalde gevallen toch verdragsvoordelen worden toegekend. Ook bevat </w:t>
      </w:r>
      <w:r w:rsidR="00D12392">
        <w:rPr>
          <w:rFonts w:ascii="Arial" w:hAnsi="Arial" w:cs="Arial"/>
          <w:sz w:val="20"/>
          <w:szCs w:val="20"/>
        </w:rPr>
        <w:t>het Verdrag</w:t>
      </w:r>
      <w:r w:rsidR="009575D9">
        <w:rPr>
          <w:rFonts w:ascii="Arial" w:hAnsi="Arial" w:cs="Arial"/>
          <w:sz w:val="20"/>
          <w:szCs w:val="20"/>
        </w:rPr>
        <w:t xml:space="preserve"> </w:t>
      </w:r>
      <w:r w:rsidRPr="001D2EFE">
        <w:rPr>
          <w:rFonts w:ascii="Arial" w:hAnsi="Arial" w:cs="Arial"/>
          <w:sz w:val="20"/>
          <w:szCs w:val="20"/>
        </w:rPr>
        <w:t xml:space="preserve">een bepaling over </w:t>
      </w:r>
      <w:r w:rsidRPr="001D2EFE" w:rsidR="00E067CC">
        <w:rPr>
          <w:rFonts w:ascii="Arial" w:hAnsi="Arial" w:cs="Arial"/>
          <w:sz w:val="20"/>
          <w:szCs w:val="20"/>
        </w:rPr>
        <w:t>het voorkomen dat verdragsvoordelen kunnen worden geclaimd voor inkomen dat wordt toegerekend aan een vaste inrichting in een derde jurisdictie</w:t>
      </w:r>
      <w:r w:rsidR="00CB0B2F">
        <w:rPr>
          <w:rFonts w:ascii="Arial" w:hAnsi="Arial" w:cs="Arial"/>
          <w:sz w:val="20"/>
          <w:szCs w:val="20"/>
        </w:rPr>
        <w:t>, hetgeen</w:t>
      </w:r>
      <w:r w:rsidRPr="001D2EFE" w:rsidR="00E067CC">
        <w:rPr>
          <w:rFonts w:ascii="Arial" w:hAnsi="Arial" w:cs="Arial"/>
          <w:sz w:val="20"/>
          <w:szCs w:val="20"/>
        </w:rPr>
        <w:t xml:space="preserve"> resulteert in een lage belasting (BEPS-actie 6). </w:t>
      </w:r>
    </w:p>
    <w:p w:rsidRPr="001D2EFE" w:rsidR="002306D7" w:rsidP="00CE1251" w:rsidRDefault="002306D7" w14:paraId="4EA1CB6F"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Onderling</w:t>
      </w:r>
      <w:r w:rsidRPr="001D2EFE" w:rsidR="00201C8A">
        <w:rPr>
          <w:rFonts w:ascii="Arial" w:hAnsi="Arial" w:cs="Arial"/>
          <w:i/>
          <w:iCs/>
          <w:sz w:val="20"/>
          <w:szCs w:val="20"/>
        </w:rPr>
        <w:t xml:space="preserve">e </w:t>
      </w:r>
      <w:r w:rsidRPr="001D2EFE">
        <w:rPr>
          <w:rFonts w:ascii="Arial" w:hAnsi="Arial" w:cs="Arial"/>
          <w:i/>
          <w:iCs/>
          <w:sz w:val="20"/>
          <w:szCs w:val="20"/>
        </w:rPr>
        <w:t>overlegprocedure:</w:t>
      </w:r>
      <w:r w:rsidRPr="001D2EFE">
        <w:rPr>
          <w:rFonts w:ascii="Arial" w:hAnsi="Arial" w:cs="Arial"/>
          <w:sz w:val="20"/>
          <w:szCs w:val="20"/>
        </w:rPr>
        <w:t xml:space="preserve"> het starten van een onderling</w:t>
      </w:r>
      <w:r w:rsidRPr="001D2EFE" w:rsidR="00201C8A">
        <w:rPr>
          <w:rFonts w:ascii="Arial" w:hAnsi="Arial" w:cs="Arial"/>
          <w:sz w:val="20"/>
          <w:szCs w:val="20"/>
        </w:rPr>
        <w:t xml:space="preserve">e </w:t>
      </w:r>
      <w:r w:rsidRPr="001D2EFE">
        <w:rPr>
          <w:rFonts w:ascii="Arial" w:hAnsi="Arial" w:cs="Arial"/>
          <w:sz w:val="20"/>
          <w:szCs w:val="20"/>
        </w:rPr>
        <w:t>overlegprocedure is niet alleen mogelijk in het woonland van de belastingplichtige, maar ook in de andere verdragsluitende staat (conform BEPS-actie 14 en het OESO-modelverdrag).</w:t>
      </w:r>
    </w:p>
    <w:p w:rsidRPr="001D2EFE" w:rsidR="002306D7" w:rsidP="00CE1251" w:rsidRDefault="002306D7" w14:paraId="30063685"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i/>
          <w:iCs/>
          <w:sz w:val="20"/>
          <w:szCs w:val="20"/>
        </w:rPr>
        <w:t>Uitwisseling van informatie en bijstand bij invordering:</w:t>
      </w:r>
      <w:r w:rsidRPr="001D2EFE">
        <w:rPr>
          <w:rFonts w:ascii="Arial" w:hAnsi="Arial" w:cs="Arial"/>
          <w:sz w:val="20"/>
          <w:szCs w:val="20"/>
        </w:rPr>
        <w:t xml:space="preserve"> </w:t>
      </w:r>
      <w:r w:rsidR="00D12392">
        <w:rPr>
          <w:rFonts w:ascii="Arial" w:hAnsi="Arial" w:cs="Arial"/>
          <w:sz w:val="20"/>
          <w:szCs w:val="20"/>
        </w:rPr>
        <w:t>het Verdrag</w:t>
      </w:r>
      <w:r w:rsidRPr="001D2EFE">
        <w:rPr>
          <w:rFonts w:ascii="Arial" w:hAnsi="Arial" w:cs="Arial"/>
          <w:sz w:val="20"/>
          <w:szCs w:val="20"/>
        </w:rPr>
        <w:t xml:space="preserve"> bevat bepalingen over uitwisseling van informatie en bijstand bij invordering volgens de actuele internationale standaarden. Deze bepalingen hebben ook betrekking op</w:t>
      </w:r>
      <w:r w:rsidRPr="001D2EFE" w:rsidR="009162BB">
        <w:rPr>
          <w:rFonts w:ascii="Arial" w:hAnsi="Arial" w:cs="Arial"/>
          <w:sz w:val="20"/>
          <w:szCs w:val="20"/>
        </w:rPr>
        <w:t xml:space="preserve"> de inkomensafhankelijke regelingen (</w:t>
      </w:r>
      <w:r w:rsidRPr="001D2EFE" w:rsidR="00E444B9">
        <w:rPr>
          <w:rFonts w:ascii="Arial" w:hAnsi="Arial" w:cs="Arial"/>
          <w:sz w:val="20"/>
          <w:szCs w:val="20"/>
        </w:rPr>
        <w:t xml:space="preserve">in het geval van Nederland ook wel </w:t>
      </w:r>
      <w:r w:rsidR="00B12708">
        <w:rPr>
          <w:rFonts w:ascii="Arial" w:hAnsi="Arial" w:cs="Arial"/>
          <w:sz w:val="20"/>
          <w:szCs w:val="20"/>
        </w:rPr>
        <w:t>“</w:t>
      </w:r>
      <w:r w:rsidRPr="001D2EFE">
        <w:rPr>
          <w:rFonts w:ascii="Arial" w:hAnsi="Arial" w:cs="Arial"/>
          <w:sz w:val="20"/>
          <w:szCs w:val="20"/>
        </w:rPr>
        <w:t>toeslagen</w:t>
      </w:r>
      <w:r w:rsidR="00B12708">
        <w:rPr>
          <w:rFonts w:ascii="Arial" w:hAnsi="Arial" w:cs="Arial"/>
          <w:sz w:val="20"/>
          <w:szCs w:val="20"/>
        </w:rPr>
        <w:t>”</w:t>
      </w:r>
      <w:r w:rsidRPr="001D2EFE" w:rsidR="00E444B9">
        <w:rPr>
          <w:rFonts w:ascii="Arial" w:hAnsi="Arial" w:cs="Arial"/>
          <w:sz w:val="20"/>
          <w:szCs w:val="20"/>
        </w:rPr>
        <w:t xml:space="preserve"> genoemd</w:t>
      </w:r>
      <w:r w:rsidRPr="001D2EFE" w:rsidR="009162BB">
        <w:rPr>
          <w:rFonts w:ascii="Arial" w:hAnsi="Arial" w:cs="Arial"/>
          <w:sz w:val="20"/>
          <w:szCs w:val="20"/>
        </w:rPr>
        <w:t>)</w:t>
      </w:r>
      <w:r w:rsidRPr="001D2EFE">
        <w:rPr>
          <w:rFonts w:ascii="Arial" w:hAnsi="Arial" w:cs="Arial"/>
          <w:sz w:val="20"/>
          <w:szCs w:val="20"/>
        </w:rPr>
        <w:t>.</w:t>
      </w:r>
    </w:p>
    <w:p w:rsidRPr="001D2EFE" w:rsidR="00B14460" w:rsidP="00CE1251" w:rsidRDefault="00B14460" w14:paraId="796653F2" w14:textId="77777777">
      <w:pPr>
        <w:pStyle w:val="NormalWeb"/>
        <w:numPr>
          <w:ilvl w:val="0"/>
          <w:numId w:val="12"/>
        </w:numPr>
        <w:shd w:val="clear" w:color="auto" w:fill="FFFFFF"/>
        <w:spacing w:after="240" w:line="360" w:lineRule="auto"/>
        <w:jc w:val="both"/>
        <w:rPr>
          <w:rFonts w:ascii="Arial" w:hAnsi="Arial" w:cs="Arial"/>
          <w:sz w:val="20"/>
          <w:szCs w:val="20"/>
        </w:rPr>
      </w:pPr>
      <w:r w:rsidRPr="001D2EFE">
        <w:rPr>
          <w:rFonts w:ascii="Arial" w:hAnsi="Arial" w:cs="Arial"/>
          <w:sz w:val="20"/>
          <w:szCs w:val="20"/>
        </w:rPr>
        <w:t xml:space="preserve">Verder </w:t>
      </w:r>
      <w:r w:rsidRPr="001D2EFE" w:rsidR="00F206F6">
        <w:rPr>
          <w:rFonts w:ascii="Arial" w:hAnsi="Arial" w:cs="Arial"/>
          <w:sz w:val="20"/>
          <w:szCs w:val="20"/>
        </w:rPr>
        <w:t xml:space="preserve">zijn enkele bepalingen van </w:t>
      </w:r>
      <w:r w:rsidRPr="001D2EFE" w:rsidR="004877CB">
        <w:rPr>
          <w:rFonts w:ascii="Arial" w:hAnsi="Arial" w:cs="Arial"/>
          <w:sz w:val="20"/>
          <w:szCs w:val="20"/>
        </w:rPr>
        <w:t xml:space="preserve">meer </w:t>
      </w:r>
      <w:r w:rsidRPr="001D2EFE" w:rsidR="00F206F6">
        <w:rPr>
          <w:rFonts w:ascii="Arial" w:hAnsi="Arial" w:cs="Arial"/>
          <w:sz w:val="20"/>
          <w:szCs w:val="20"/>
        </w:rPr>
        <w:t xml:space="preserve">technische aard – in tegenstelling tot </w:t>
      </w:r>
      <w:r w:rsidRPr="001D2EFE" w:rsidR="00113DBE">
        <w:rPr>
          <w:rFonts w:ascii="Arial" w:hAnsi="Arial" w:cs="Arial"/>
          <w:sz w:val="20"/>
          <w:szCs w:val="20"/>
        </w:rPr>
        <w:t>wat voor Nederland gebruikelijk is</w:t>
      </w:r>
      <w:r w:rsidRPr="001D2EFE" w:rsidR="00F206F6">
        <w:rPr>
          <w:rFonts w:ascii="Arial" w:hAnsi="Arial" w:cs="Arial"/>
          <w:sz w:val="20"/>
          <w:szCs w:val="20"/>
        </w:rPr>
        <w:t xml:space="preserve"> – niet in een </w:t>
      </w:r>
      <w:r w:rsidRPr="001D2EFE" w:rsidR="00113DBE">
        <w:rPr>
          <w:rFonts w:ascii="Arial" w:hAnsi="Arial" w:cs="Arial"/>
          <w:sz w:val="20"/>
          <w:szCs w:val="20"/>
        </w:rPr>
        <w:t>p</w:t>
      </w:r>
      <w:r w:rsidRPr="001D2EFE" w:rsidR="00F206F6">
        <w:rPr>
          <w:rFonts w:ascii="Arial" w:hAnsi="Arial" w:cs="Arial"/>
          <w:sz w:val="20"/>
          <w:szCs w:val="20"/>
        </w:rPr>
        <w:t xml:space="preserve">rotocol bij </w:t>
      </w:r>
      <w:r w:rsidR="00D12392">
        <w:rPr>
          <w:rFonts w:ascii="Arial" w:hAnsi="Arial" w:cs="Arial"/>
          <w:sz w:val="20"/>
          <w:szCs w:val="20"/>
        </w:rPr>
        <w:t>het Verdrag</w:t>
      </w:r>
      <w:r w:rsidRPr="001D2EFE" w:rsidR="00F206F6">
        <w:rPr>
          <w:rFonts w:ascii="Arial" w:hAnsi="Arial" w:cs="Arial"/>
          <w:sz w:val="20"/>
          <w:szCs w:val="20"/>
        </w:rPr>
        <w:t xml:space="preserve"> opgenomen, maar zoveel mogelijk bij de bijbehorende verdragsbepalingen. Dit is op verzoek van Bangladesh gebeurd.</w:t>
      </w:r>
    </w:p>
    <w:p w:rsidRPr="001D2EFE" w:rsidR="009F018D" w:rsidP="00CE1251" w:rsidRDefault="009F018D" w14:paraId="65AF5DA1" w14:textId="77777777">
      <w:pPr>
        <w:pStyle w:val="NormalWeb"/>
        <w:shd w:val="clear" w:color="auto" w:fill="FFFFFF"/>
        <w:spacing w:after="240" w:line="360" w:lineRule="auto"/>
        <w:jc w:val="both"/>
        <w:rPr>
          <w:rFonts w:ascii="Arial" w:hAnsi="Arial" w:cs="Arial"/>
          <w:sz w:val="20"/>
          <w:szCs w:val="20"/>
        </w:rPr>
      </w:pPr>
      <w:r w:rsidRPr="001D2EFE">
        <w:rPr>
          <w:rFonts w:ascii="Arial" w:hAnsi="Arial" w:cs="Arial"/>
          <w:sz w:val="20"/>
          <w:szCs w:val="20"/>
        </w:rPr>
        <w:t xml:space="preserve">De in </w:t>
      </w:r>
      <w:r w:rsidR="00D12392">
        <w:rPr>
          <w:rFonts w:ascii="Arial" w:hAnsi="Arial" w:cs="Arial"/>
          <w:sz w:val="20"/>
          <w:szCs w:val="20"/>
        </w:rPr>
        <w:t>het Verdrag</w:t>
      </w:r>
      <w:r w:rsidRPr="001D2EFE">
        <w:rPr>
          <w:rFonts w:ascii="Arial" w:hAnsi="Arial" w:cs="Arial"/>
          <w:sz w:val="20"/>
          <w:szCs w:val="20"/>
        </w:rPr>
        <w:t xml:space="preserve"> neergelegde regelingen weerspiegelen een resultaat dat in het licht van de over en weer naar voren gebrachte wensen en met het oog op de gerechtvaardigde (</w:t>
      </w:r>
      <w:proofErr w:type="spellStart"/>
      <w:r w:rsidRPr="001D2EFE">
        <w:rPr>
          <w:rFonts w:ascii="Arial" w:hAnsi="Arial" w:cs="Arial"/>
          <w:sz w:val="20"/>
          <w:szCs w:val="20"/>
        </w:rPr>
        <w:t>heffings</w:t>
      </w:r>
      <w:proofErr w:type="spellEnd"/>
      <w:r w:rsidRPr="001D2EFE">
        <w:rPr>
          <w:rFonts w:ascii="Arial" w:hAnsi="Arial" w:cs="Arial"/>
          <w:sz w:val="20"/>
          <w:szCs w:val="20"/>
        </w:rPr>
        <w:t xml:space="preserve">)belangen van </w:t>
      </w:r>
      <w:r w:rsidRPr="001D2EFE" w:rsidR="00683A0B">
        <w:rPr>
          <w:rFonts w:ascii="Arial" w:hAnsi="Arial" w:cs="Arial"/>
          <w:sz w:val="20"/>
          <w:szCs w:val="20"/>
        </w:rPr>
        <w:t>Bangladesh</w:t>
      </w:r>
      <w:r w:rsidRPr="001D2EFE">
        <w:rPr>
          <w:rFonts w:ascii="Arial" w:hAnsi="Arial" w:cs="Arial"/>
          <w:sz w:val="20"/>
          <w:szCs w:val="20"/>
        </w:rPr>
        <w:t xml:space="preserve"> en Nederland als evenwichtig kan worden beschouwd. </w:t>
      </w:r>
    </w:p>
    <w:p w:rsidR="00DE604B" w:rsidRDefault="009F018D" w14:paraId="13A7C6ED" w14:textId="77777777">
      <w:pPr>
        <w:pStyle w:val="NormalWeb"/>
        <w:shd w:val="clear" w:color="auto" w:fill="FFFFFF"/>
        <w:spacing w:after="240" w:line="360" w:lineRule="auto"/>
        <w:jc w:val="both"/>
        <w:rPr>
          <w:rFonts w:ascii="Arial" w:hAnsi="Arial" w:cs="Arial"/>
          <w:i/>
          <w:iCs/>
          <w:sz w:val="20"/>
          <w:szCs w:val="20"/>
        </w:rPr>
      </w:pPr>
      <w:r w:rsidRPr="001D2EFE">
        <w:rPr>
          <w:rFonts w:ascii="Arial" w:hAnsi="Arial" w:cs="Arial"/>
          <w:i/>
          <w:iCs/>
          <w:sz w:val="20"/>
          <w:szCs w:val="20"/>
        </w:rPr>
        <w:t>I.</w:t>
      </w:r>
      <w:r w:rsidRPr="001D2EFE" w:rsidR="003E24CC">
        <w:rPr>
          <w:rFonts w:ascii="Arial" w:hAnsi="Arial" w:cs="Arial"/>
          <w:i/>
          <w:iCs/>
          <w:sz w:val="20"/>
          <w:szCs w:val="20"/>
        </w:rPr>
        <w:t>7</w:t>
      </w:r>
      <w:r w:rsidRPr="001D2EFE">
        <w:rPr>
          <w:rFonts w:ascii="Arial" w:hAnsi="Arial" w:cs="Arial"/>
          <w:i/>
          <w:iCs/>
          <w:sz w:val="20"/>
          <w:szCs w:val="20"/>
        </w:rPr>
        <w:t xml:space="preserve"> </w:t>
      </w:r>
      <w:r w:rsidR="00DE604B">
        <w:rPr>
          <w:rFonts w:ascii="Arial" w:hAnsi="Arial" w:cs="Arial"/>
          <w:i/>
          <w:iCs/>
          <w:sz w:val="20"/>
          <w:szCs w:val="20"/>
        </w:rPr>
        <w:t>Eenieder verbindende bepalingen</w:t>
      </w:r>
    </w:p>
    <w:p w:rsidRPr="001D2EFE" w:rsidR="00DE604B" w:rsidP="00DE604B" w:rsidRDefault="00DE604B" w14:paraId="268738FB" w14:textId="77777777">
      <w:pPr>
        <w:pStyle w:val="NormalWeb"/>
        <w:shd w:val="clear" w:color="auto" w:fill="FFFFFF"/>
        <w:spacing w:before="0" w:beforeAutospacing="0" w:after="240" w:afterAutospacing="0" w:line="360" w:lineRule="auto"/>
        <w:jc w:val="both"/>
        <w:rPr>
          <w:rFonts w:ascii="Arial" w:hAnsi="Arial" w:cs="Arial"/>
          <w:sz w:val="20"/>
          <w:szCs w:val="20"/>
        </w:rPr>
      </w:pPr>
      <w:r w:rsidRPr="001D2EFE">
        <w:rPr>
          <w:rFonts w:ascii="Arial" w:hAnsi="Arial" w:cs="Arial"/>
          <w:sz w:val="20"/>
          <w:szCs w:val="20"/>
        </w:rPr>
        <w:t xml:space="preserve">De artikelen van </w:t>
      </w:r>
      <w:r>
        <w:rPr>
          <w:rFonts w:ascii="Arial" w:hAnsi="Arial" w:cs="Arial"/>
          <w:sz w:val="20"/>
          <w:szCs w:val="20"/>
        </w:rPr>
        <w:t>het Verdrag</w:t>
      </w:r>
      <w:r w:rsidRPr="001D2EFE">
        <w:rPr>
          <w:rFonts w:ascii="Arial" w:hAnsi="Arial" w:cs="Arial"/>
          <w:sz w:val="20"/>
          <w:szCs w:val="20"/>
        </w:rPr>
        <w:t xml:space="preserve"> bevatten</w:t>
      </w:r>
      <w:r>
        <w:rPr>
          <w:rFonts w:ascii="Arial" w:hAnsi="Arial" w:cs="Arial"/>
          <w:sz w:val="20"/>
          <w:szCs w:val="20"/>
        </w:rPr>
        <w:t xml:space="preserve">, </w:t>
      </w:r>
      <w:r w:rsidRPr="001D2EFE">
        <w:rPr>
          <w:rFonts w:ascii="Arial" w:hAnsi="Arial" w:cs="Arial"/>
          <w:sz w:val="20"/>
          <w:szCs w:val="20"/>
        </w:rPr>
        <w:t xml:space="preserve">met uitzondering van de artikelen </w:t>
      </w:r>
      <w:r>
        <w:rPr>
          <w:rFonts w:ascii="Arial" w:hAnsi="Arial" w:cs="Arial"/>
          <w:sz w:val="20"/>
          <w:szCs w:val="20"/>
        </w:rPr>
        <w:t xml:space="preserve">27, vierde lid, 28, vierde lid, </w:t>
      </w:r>
      <w:r w:rsidRPr="001D2EFE">
        <w:rPr>
          <w:rFonts w:ascii="Arial" w:hAnsi="Arial" w:cs="Arial"/>
          <w:sz w:val="20"/>
          <w:szCs w:val="20"/>
        </w:rPr>
        <w:t>29, 31</w:t>
      </w:r>
      <w:r>
        <w:rPr>
          <w:rFonts w:ascii="Arial" w:hAnsi="Arial" w:cs="Arial"/>
          <w:sz w:val="20"/>
          <w:szCs w:val="20"/>
        </w:rPr>
        <w:t>,</w:t>
      </w:r>
      <w:r w:rsidR="008F43EA">
        <w:rPr>
          <w:rFonts w:ascii="Arial" w:hAnsi="Arial" w:cs="Arial"/>
          <w:sz w:val="20"/>
          <w:szCs w:val="20"/>
        </w:rPr>
        <w:t xml:space="preserve"> </w:t>
      </w:r>
      <w:r w:rsidRPr="001D2EFE">
        <w:rPr>
          <w:rFonts w:ascii="Arial" w:hAnsi="Arial" w:cs="Arial"/>
          <w:sz w:val="20"/>
          <w:szCs w:val="20"/>
        </w:rPr>
        <w:t>32</w:t>
      </w:r>
      <w:r>
        <w:rPr>
          <w:rFonts w:ascii="Arial" w:hAnsi="Arial" w:cs="Arial"/>
          <w:sz w:val="20"/>
          <w:szCs w:val="20"/>
        </w:rPr>
        <w:t xml:space="preserve"> en 33</w:t>
      </w:r>
      <w:r w:rsidRPr="001D2EFE">
        <w:rPr>
          <w:rFonts w:ascii="Arial" w:hAnsi="Arial" w:cs="Arial"/>
          <w:sz w:val="20"/>
          <w:szCs w:val="20"/>
        </w:rPr>
        <w:t xml:space="preserve"> van </w:t>
      </w:r>
      <w:r>
        <w:rPr>
          <w:rFonts w:ascii="Arial" w:hAnsi="Arial" w:cs="Arial"/>
          <w:sz w:val="20"/>
          <w:szCs w:val="20"/>
        </w:rPr>
        <w:t>het Verdrag,</w:t>
      </w:r>
      <w:r w:rsidRPr="001D2EFE">
        <w:rPr>
          <w:rFonts w:ascii="Arial" w:hAnsi="Arial" w:cs="Arial"/>
          <w:sz w:val="20"/>
          <w:szCs w:val="20"/>
        </w:rPr>
        <w:t xml:space="preserve"> naar het oordeel van de regering eenieder verbindende bepalingen in de zin van de artikelen 93 en 94 </w:t>
      </w:r>
      <w:r>
        <w:rPr>
          <w:rFonts w:ascii="Arial" w:hAnsi="Arial" w:cs="Arial"/>
          <w:sz w:val="20"/>
          <w:szCs w:val="20"/>
        </w:rPr>
        <w:t xml:space="preserve">van de </w:t>
      </w:r>
      <w:r w:rsidRPr="001D2EFE">
        <w:rPr>
          <w:rFonts w:ascii="Arial" w:hAnsi="Arial" w:cs="Arial"/>
          <w:sz w:val="20"/>
          <w:szCs w:val="20"/>
        </w:rPr>
        <w:t>Grondwet, die aan de burger rechtstreeks rechten toekennen of plichten opleggen.</w:t>
      </w:r>
    </w:p>
    <w:p w:rsidRPr="001D2EFE" w:rsidR="009F018D" w:rsidP="00CE1251" w:rsidRDefault="00DE604B" w14:paraId="2CA1C895" w14:textId="77777777">
      <w:pPr>
        <w:pStyle w:val="NormalWeb"/>
        <w:shd w:val="clear" w:color="auto" w:fill="FFFFFF"/>
        <w:spacing w:after="240" w:line="360" w:lineRule="auto"/>
        <w:jc w:val="both"/>
        <w:rPr>
          <w:rFonts w:ascii="Arial" w:hAnsi="Arial" w:cs="Arial"/>
          <w:i/>
          <w:iCs/>
          <w:sz w:val="20"/>
          <w:szCs w:val="20"/>
        </w:rPr>
      </w:pPr>
      <w:r>
        <w:rPr>
          <w:rFonts w:ascii="Arial" w:hAnsi="Arial" w:cs="Arial"/>
          <w:i/>
          <w:iCs/>
          <w:sz w:val="20"/>
          <w:szCs w:val="20"/>
        </w:rPr>
        <w:t xml:space="preserve">1.8 </w:t>
      </w:r>
      <w:proofErr w:type="spellStart"/>
      <w:r w:rsidRPr="001D2EFE" w:rsidR="009F018D">
        <w:rPr>
          <w:rFonts w:ascii="Arial" w:hAnsi="Arial" w:cs="Arial"/>
          <w:i/>
          <w:iCs/>
          <w:sz w:val="20"/>
          <w:szCs w:val="20"/>
        </w:rPr>
        <w:t>Koninkrijkspositie</w:t>
      </w:r>
      <w:proofErr w:type="spellEnd"/>
    </w:p>
    <w:p w:rsidR="009F018D" w:rsidP="00CE1251" w:rsidRDefault="00A30B47" w14:paraId="5598B5F9" w14:textId="0BC08790">
      <w:pPr>
        <w:pStyle w:val="NormalWeb"/>
        <w:shd w:val="clear" w:color="auto" w:fill="FFFFFF"/>
        <w:spacing w:after="240" w:line="360" w:lineRule="auto"/>
        <w:jc w:val="both"/>
        <w:rPr>
          <w:rFonts w:ascii="Arial" w:hAnsi="Arial" w:cs="Arial"/>
          <w:sz w:val="20"/>
          <w:szCs w:val="20"/>
        </w:rPr>
      </w:pPr>
      <w:r>
        <w:rPr>
          <w:rFonts w:ascii="Arial" w:hAnsi="Arial" w:cs="Arial"/>
          <w:sz w:val="20"/>
          <w:szCs w:val="20"/>
        </w:rPr>
        <w:t>Het Verdrag</w:t>
      </w:r>
      <w:r w:rsidRPr="001D2EFE" w:rsidR="009F018D">
        <w:rPr>
          <w:rFonts w:ascii="Arial" w:hAnsi="Arial" w:cs="Arial"/>
          <w:sz w:val="20"/>
          <w:szCs w:val="20"/>
        </w:rPr>
        <w:t xml:space="preserve"> zal voor wat het Koninkrijk der Nederlanden betreft gelden voor Europ</w:t>
      </w:r>
      <w:r w:rsidR="000C2999">
        <w:rPr>
          <w:rFonts w:ascii="Arial" w:hAnsi="Arial" w:cs="Arial"/>
          <w:sz w:val="20"/>
          <w:szCs w:val="20"/>
        </w:rPr>
        <w:t>e</w:t>
      </w:r>
      <w:r w:rsidRPr="001D2EFE" w:rsidR="009F018D">
        <w:rPr>
          <w:rFonts w:ascii="Arial" w:hAnsi="Arial" w:cs="Arial"/>
          <w:sz w:val="20"/>
          <w:szCs w:val="20"/>
        </w:rPr>
        <w:t xml:space="preserve">es </w:t>
      </w:r>
      <w:r w:rsidR="00B12708">
        <w:rPr>
          <w:rFonts w:ascii="Arial" w:hAnsi="Arial" w:cs="Arial"/>
          <w:sz w:val="20"/>
          <w:szCs w:val="20"/>
        </w:rPr>
        <w:t>en  Caribisch</w:t>
      </w:r>
      <w:r w:rsidR="000C2999">
        <w:rPr>
          <w:rFonts w:ascii="Arial" w:hAnsi="Arial" w:cs="Arial"/>
          <w:sz w:val="20"/>
          <w:szCs w:val="20"/>
        </w:rPr>
        <w:t xml:space="preserve"> Nederland</w:t>
      </w:r>
      <w:r w:rsidRPr="001D2EFE" w:rsidR="009F018D">
        <w:rPr>
          <w:rFonts w:ascii="Arial" w:hAnsi="Arial" w:cs="Arial"/>
          <w:sz w:val="20"/>
          <w:szCs w:val="20"/>
        </w:rPr>
        <w:t xml:space="preserve"> (Bonaire, Sint Eustatius en Saba)</w:t>
      </w:r>
      <w:r w:rsidR="00D337B9">
        <w:rPr>
          <w:rFonts w:ascii="Arial" w:hAnsi="Arial" w:cs="Arial"/>
          <w:sz w:val="20"/>
          <w:szCs w:val="20"/>
        </w:rPr>
        <w:t>.</w:t>
      </w:r>
      <w:r w:rsidRPr="001D2EFE" w:rsidR="009F018D">
        <w:rPr>
          <w:rFonts w:ascii="Arial" w:hAnsi="Arial" w:cs="Arial"/>
          <w:sz w:val="20"/>
          <w:szCs w:val="20"/>
        </w:rPr>
        <w:t xml:space="preserve"> </w:t>
      </w:r>
      <w:r w:rsidRPr="001D2EFE" w:rsidR="009C6CC7">
        <w:rPr>
          <w:rFonts w:ascii="Arial" w:hAnsi="Arial" w:cs="Arial"/>
          <w:sz w:val="20"/>
          <w:szCs w:val="20"/>
        </w:rPr>
        <w:t>In onderdeel 2.8 van de NFV 2020 is verwoord dat het uitgangspunt</w:t>
      </w:r>
      <w:r w:rsidRPr="001D2EFE" w:rsidR="00C84977">
        <w:rPr>
          <w:rFonts w:ascii="Arial" w:hAnsi="Arial" w:cs="Arial"/>
          <w:sz w:val="20"/>
          <w:szCs w:val="20"/>
        </w:rPr>
        <w:t xml:space="preserve"> in onderhandelingen</w:t>
      </w:r>
      <w:r w:rsidRPr="001D2EFE" w:rsidR="009C6CC7">
        <w:rPr>
          <w:rFonts w:ascii="Arial" w:hAnsi="Arial" w:cs="Arial"/>
          <w:sz w:val="20"/>
          <w:szCs w:val="20"/>
        </w:rPr>
        <w:t xml:space="preserve"> is dat een te sluiten belastingverdrag ook van toepassing is op </w:t>
      </w:r>
      <w:r w:rsidR="00D337B9">
        <w:rPr>
          <w:rFonts w:ascii="Arial" w:hAnsi="Arial" w:cs="Arial"/>
          <w:sz w:val="20"/>
          <w:szCs w:val="20"/>
        </w:rPr>
        <w:lastRenderedPageBreak/>
        <w:t>Caribisch Nederland</w:t>
      </w:r>
      <w:r w:rsidRPr="001D2EFE" w:rsidR="009C6CC7">
        <w:rPr>
          <w:rFonts w:ascii="Arial" w:hAnsi="Arial" w:cs="Arial"/>
          <w:sz w:val="20"/>
          <w:szCs w:val="20"/>
        </w:rPr>
        <w:t xml:space="preserve">. Bij de onderhandelingen met Bangladesh is gehandeld overeenkomstig dit uitgangspunt. Bangladesh was bereid </w:t>
      </w:r>
      <w:r w:rsidR="00D12392">
        <w:rPr>
          <w:rFonts w:ascii="Arial" w:hAnsi="Arial" w:cs="Arial"/>
          <w:sz w:val="20"/>
          <w:szCs w:val="20"/>
        </w:rPr>
        <w:t>het Verdrag</w:t>
      </w:r>
      <w:r w:rsidRPr="001D2EFE" w:rsidR="009C6CC7">
        <w:rPr>
          <w:rFonts w:ascii="Arial" w:hAnsi="Arial" w:cs="Arial"/>
          <w:sz w:val="20"/>
          <w:szCs w:val="20"/>
        </w:rPr>
        <w:t xml:space="preserve"> mede van toepassing te laten zijn op Caribisch Nederland. </w:t>
      </w:r>
    </w:p>
    <w:p w:rsidRPr="001D2EFE" w:rsidR="004C1B78" w:rsidP="00CE1251" w:rsidRDefault="004C1B78" w14:paraId="5E89F3FC" w14:textId="77777777">
      <w:pPr>
        <w:pStyle w:val="NormalWeb"/>
        <w:shd w:val="clear" w:color="auto" w:fill="FFFFFF"/>
        <w:spacing w:after="240" w:line="360" w:lineRule="auto"/>
        <w:jc w:val="both"/>
        <w:rPr>
          <w:rFonts w:ascii="Arial" w:hAnsi="Arial" w:cs="Arial"/>
          <w:sz w:val="20"/>
          <w:szCs w:val="20"/>
        </w:rPr>
      </w:pPr>
      <w:r w:rsidRPr="004C1B78">
        <w:rPr>
          <w:rFonts w:ascii="Arial" w:hAnsi="Arial" w:cs="Arial"/>
          <w:sz w:val="20"/>
          <w:szCs w:val="20"/>
        </w:rPr>
        <w:t>Deze toelichtende nota is vooral geschreven vanuit het perspectief van Europ</w:t>
      </w:r>
      <w:r w:rsidR="000C2999">
        <w:rPr>
          <w:rFonts w:ascii="Arial" w:hAnsi="Arial" w:cs="Arial"/>
          <w:sz w:val="20"/>
          <w:szCs w:val="20"/>
        </w:rPr>
        <w:t>e</w:t>
      </w:r>
      <w:r w:rsidRPr="004C1B78">
        <w:rPr>
          <w:rFonts w:ascii="Arial" w:hAnsi="Arial" w:cs="Arial"/>
          <w:sz w:val="20"/>
          <w:szCs w:val="20"/>
        </w:rPr>
        <w:t>e</w:t>
      </w:r>
      <w:r w:rsidR="000C2999">
        <w:rPr>
          <w:rFonts w:ascii="Arial" w:hAnsi="Arial" w:cs="Arial"/>
          <w:sz w:val="20"/>
          <w:szCs w:val="20"/>
        </w:rPr>
        <w:t>s</w:t>
      </w:r>
      <w:r w:rsidRPr="004C1B78">
        <w:rPr>
          <w:rFonts w:ascii="Arial" w:hAnsi="Arial" w:cs="Arial"/>
          <w:sz w:val="20"/>
          <w:szCs w:val="20"/>
        </w:rPr>
        <w:t xml:space="preserve"> Nederland. Dit laat onverlet dat de toelichting evenzeer van belang is voor de relatie tussen </w:t>
      </w:r>
      <w:r w:rsidR="002B7D5E">
        <w:rPr>
          <w:rFonts w:ascii="Arial" w:hAnsi="Arial" w:cs="Arial"/>
          <w:sz w:val="20"/>
          <w:szCs w:val="20"/>
        </w:rPr>
        <w:t>Bangladesh</w:t>
      </w:r>
      <w:r w:rsidRPr="004C1B78">
        <w:rPr>
          <w:rFonts w:ascii="Arial" w:hAnsi="Arial" w:cs="Arial"/>
          <w:sz w:val="20"/>
          <w:szCs w:val="20"/>
        </w:rPr>
        <w:t xml:space="preserve"> en Caribisch Nederland. Daar waar nodig is ingegaan op de positie van Caribisch Nederland.</w:t>
      </w:r>
    </w:p>
    <w:p w:rsidRPr="001D2EFE" w:rsidR="00F9451A" w:rsidP="00B12708" w:rsidRDefault="00F9451A" w14:paraId="6D620547" w14:textId="77777777">
      <w:pPr>
        <w:pStyle w:val="NormalWeb"/>
        <w:shd w:val="clear" w:color="auto" w:fill="FFFFFF"/>
        <w:spacing w:before="0" w:beforeAutospacing="0" w:after="240" w:afterAutospacing="0" w:line="360" w:lineRule="auto"/>
        <w:jc w:val="both"/>
        <w:rPr>
          <w:rFonts w:ascii="Arial" w:hAnsi="Arial" w:cs="Arial"/>
          <w:sz w:val="20"/>
          <w:szCs w:val="20"/>
        </w:rPr>
      </w:pPr>
      <w:r w:rsidRPr="001D2EFE">
        <w:rPr>
          <w:rFonts w:ascii="Arial" w:hAnsi="Arial" w:cs="Arial"/>
          <w:sz w:val="20"/>
          <w:szCs w:val="20"/>
        </w:rPr>
        <w:t xml:space="preserve">In </w:t>
      </w:r>
      <w:r w:rsidR="00D12392">
        <w:rPr>
          <w:rFonts w:ascii="Arial" w:hAnsi="Arial" w:cs="Arial"/>
          <w:sz w:val="20"/>
          <w:szCs w:val="20"/>
        </w:rPr>
        <w:t>het Verdrag</w:t>
      </w:r>
      <w:r w:rsidRPr="001D2EFE">
        <w:rPr>
          <w:rFonts w:ascii="Arial" w:hAnsi="Arial" w:cs="Arial"/>
          <w:sz w:val="20"/>
          <w:szCs w:val="20"/>
        </w:rPr>
        <w:t xml:space="preserve"> is geen bepaling opgenomen dat </w:t>
      </w:r>
      <w:r w:rsidR="00D12392">
        <w:rPr>
          <w:rFonts w:ascii="Arial" w:hAnsi="Arial" w:cs="Arial"/>
          <w:sz w:val="20"/>
          <w:szCs w:val="20"/>
        </w:rPr>
        <w:t>het Verdrag</w:t>
      </w:r>
      <w:r w:rsidRPr="001D2EFE">
        <w:rPr>
          <w:rFonts w:ascii="Arial" w:hAnsi="Arial" w:cs="Arial"/>
          <w:sz w:val="20"/>
          <w:szCs w:val="20"/>
        </w:rPr>
        <w:t xml:space="preserve"> onder voorwaarden kan worden uitgebreid tot de Caribische landen van het Koninkrijk (Aruba, Curaçao en Sint Maarten). Hoewel Bangladesh begrip had voor het Nederlandse verzoek</w:t>
      </w:r>
      <w:r w:rsidR="00B12708">
        <w:rPr>
          <w:rFonts w:ascii="Arial" w:hAnsi="Arial" w:cs="Arial"/>
          <w:sz w:val="20"/>
          <w:szCs w:val="20"/>
        </w:rPr>
        <w:t xml:space="preserve"> daartoe</w:t>
      </w:r>
      <w:r w:rsidRPr="001D2EFE">
        <w:rPr>
          <w:rFonts w:ascii="Arial" w:hAnsi="Arial" w:cs="Arial"/>
          <w:sz w:val="20"/>
          <w:szCs w:val="20"/>
        </w:rPr>
        <w:t>, was Bangladesh hiertoe niet bereid. Dit heeft Nederland uiteindelijk in het kader van een totaalcompromis geaccepteerd. Aruba, Curaçao en Sint Maarten zijn echter fiscaal autonoom en kunnen zelfstandig besluiten al dan niet in onderhandeling te treden met Bangladesh over een belastingverdrag.</w:t>
      </w:r>
    </w:p>
    <w:p w:rsidRPr="001D2EFE" w:rsidR="00116EEB" w:rsidP="00B12708" w:rsidRDefault="00116EEB" w14:paraId="647162DC" w14:textId="77777777">
      <w:pPr>
        <w:pStyle w:val="Heading5"/>
        <w:shd w:val="clear" w:color="auto" w:fill="FFFFFF"/>
        <w:spacing w:before="0" w:beforeAutospacing="0" w:after="240" w:afterAutospacing="0" w:line="360" w:lineRule="auto"/>
        <w:jc w:val="both"/>
        <w:rPr>
          <w:rFonts w:ascii="Arial" w:hAnsi="Arial" w:cs="Arial"/>
          <w:b w:val="0"/>
          <w:bCs w:val="0"/>
          <w:i/>
          <w:iCs/>
        </w:rPr>
      </w:pPr>
      <w:bookmarkStart w:name="d17e280" w:id="6"/>
      <w:bookmarkEnd w:id="6"/>
      <w:r w:rsidRPr="001D2EFE">
        <w:rPr>
          <w:rFonts w:ascii="Arial" w:hAnsi="Arial" w:cs="Arial"/>
          <w:b w:val="0"/>
          <w:bCs w:val="0"/>
          <w:i/>
          <w:iCs/>
        </w:rPr>
        <w:t>I.</w:t>
      </w:r>
      <w:r w:rsidR="00DE604B">
        <w:rPr>
          <w:rFonts w:ascii="Arial" w:hAnsi="Arial" w:cs="Arial"/>
          <w:b w:val="0"/>
          <w:bCs w:val="0"/>
          <w:i/>
          <w:iCs/>
        </w:rPr>
        <w:t>9</w:t>
      </w:r>
      <w:r w:rsidRPr="001D2EFE">
        <w:rPr>
          <w:rFonts w:ascii="Arial" w:hAnsi="Arial" w:cs="Arial"/>
          <w:b w:val="0"/>
          <w:bCs w:val="0"/>
          <w:i/>
          <w:iCs/>
        </w:rPr>
        <w:t xml:space="preserve"> </w:t>
      </w:r>
      <w:proofErr w:type="spellStart"/>
      <w:r w:rsidRPr="001D2EFE">
        <w:rPr>
          <w:rFonts w:ascii="Arial" w:hAnsi="Arial" w:cs="Arial"/>
          <w:b w:val="0"/>
          <w:bCs w:val="0"/>
          <w:i/>
          <w:iCs/>
        </w:rPr>
        <w:t>Toetsschema</w:t>
      </w:r>
      <w:proofErr w:type="spellEnd"/>
      <w:r w:rsidRPr="001D2EFE">
        <w:rPr>
          <w:rFonts w:ascii="Arial" w:hAnsi="Arial" w:cs="Arial"/>
          <w:b w:val="0"/>
          <w:bCs w:val="0"/>
          <w:i/>
          <w:iCs/>
        </w:rPr>
        <w:t xml:space="preserve"> Fiscaal Verdragsbeleid</w:t>
      </w:r>
    </w:p>
    <w:p w:rsidR="00B12708" w:rsidP="00F81DEF" w:rsidRDefault="00815399" w14:paraId="6CEA8BAE" w14:textId="77777777">
      <w:pPr>
        <w:spacing w:line="360" w:lineRule="auto"/>
        <w:jc w:val="both"/>
        <w:rPr>
          <w:rFonts w:ascii="Arial" w:hAnsi="Arial" w:cs="Arial"/>
          <w:sz w:val="20"/>
          <w:szCs w:val="20"/>
          <w:lang w:val="nl-NL"/>
        </w:rPr>
      </w:pPr>
      <w:r w:rsidRPr="001D2EFE">
        <w:rPr>
          <w:rFonts w:ascii="Arial" w:hAnsi="Arial" w:cs="Arial"/>
          <w:sz w:val="20"/>
          <w:szCs w:val="20"/>
          <w:lang w:val="nl-NL"/>
        </w:rPr>
        <w:t xml:space="preserve">Het </w:t>
      </w:r>
      <w:proofErr w:type="spellStart"/>
      <w:r w:rsidRPr="001D2EFE">
        <w:rPr>
          <w:rFonts w:ascii="Arial" w:hAnsi="Arial" w:cs="Arial"/>
          <w:sz w:val="20"/>
          <w:szCs w:val="20"/>
          <w:lang w:val="nl-NL"/>
        </w:rPr>
        <w:t>Toetsschema</w:t>
      </w:r>
      <w:proofErr w:type="spellEnd"/>
      <w:r w:rsidRPr="001D2EFE">
        <w:rPr>
          <w:rFonts w:ascii="Arial" w:hAnsi="Arial" w:cs="Arial"/>
          <w:sz w:val="20"/>
          <w:szCs w:val="20"/>
          <w:lang w:val="nl-NL"/>
        </w:rPr>
        <w:t xml:space="preserve"> Fiscaal Verdragsbeleid 2020 is hierna opgenomen. In de rechterkolom van het </w:t>
      </w:r>
      <w:proofErr w:type="spellStart"/>
      <w:r w:rsidRPr="001D2EFE">
        <w:rPr>
          <w:rFonts w:ascii="Arial" w:hAnsi="Arial" w:cs="Arial"/>
          <w:sz w:val="20"/>
          <w:szCs w:val="20"/>
          <w:lang w:val="nl-NL"/>
        </w:rPr>
        <w:t>toetsschema</w:t>
      </w:r>
      <w:proofErr w:type="spellEnd"/>
      <w:r w:rsidRPr="001D2EFE">
        <w:rPr>
          <w:rFonts w:ascii="Arial" w:hAnsi="Arial" w:cs="Arial"/>
          <w:sz w:val="20"/>
          <w:szCs w:val="20"/>
          <w:lang w:val="nl-NL"/>
        </w:rPr>
        <w:t xml:space="preserve"> zijn de artikelen en leden daarvan opgenomen die corresponderen met de desbetreffende onderdelen van het schema.</w:t>
      </w:r>
    </w:p>
    <w:p w:rsidRPr="00120552" w:rsidR="00815399" w:rsidP="00B12708" w:rsidRDefault="00815399" w14:paraId="7CFD726A" w14:textId="77777777">
      <w:pPr>
        <w:spacing w:line="360" w:lineRule="auto"/>
        <w:jc w:val="both"/>
        <w:rPr>
          <w:rFonts w:ascii="Arial" w:hAnsi="Arial" w:cs="Arial"/>
          <w:sz w:val="20"/>
          <w:szCs w:val="20"/>
          <w:lang w:val="nl-NL"/>
        </w:rPr>
      </w:pPr>
    </w:p>
    <w:tbl>
      <w:tblPr>
        <w:tblW w:w="0" w:type="auto"/>
        <w:tblCellMar>
          <w:left w:w="70" w:type="dxa"/>
          <w:right w:w="70" w:type="dxa"/>
        </w:tblCellMar>
        <w:tblLook w:val="04A0" w:firstRow="1" w:lastRow="0" w:firstColumn="1" w:lastColumn="0" w:noHBand="0" w:noVBand="1"/>
      </w:tblPr>
      <w:tblGrid>
        <w:gridCol w:w="697"/>
        <w:gridCol w:w="376"/>
        <w:gridCol w:w="3068"/>
        <w:gridCol w:w="936"/>
        <w:gridCol w:w="980"/>
        <w:gridCol w:w="990"/>
        <w:gridCol w:w="687"/>
        <w:gridCol w:w="1269"/>
        <w:gridCol w:w="9"/>
      </w:tblGrid>
      <w:tr w:rsidRPr="00120552" w:rsidR="00815399" w:rsidTr="00EC1B63" w14:paraId="120B9D72" w14:textId="77777777">
        <w:trPr>
          <w:gridAfter w:val="1"/>
          <w:wAfter w:w="9" w:type="dxa"/>
          <w:trHeight w:val="315"/>
        </w:trPr>
        <w:tc>
          <w:tcPr>
            <w:tcW w:w="697" w:type="dxa"/>
            <w:tcBorders>
              <w:top w:val="single" w:color="FFFFFF" w:sz="8" w:space="0"/>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221B5567"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NFV 2020</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0DA824DE"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 </w:t>
            </w:r>
          </w:p>
        </w:tc>
        <w:tc>
          <w:tcPr>
            <w:tcW w:w="936" w:type="dxa"/>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069B00F7"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 xml:space="preserve">Ja </w:t>
            </w:r>
          </w:p>
        </w:tc>
        <w:tc>
          <w:tcPr>
            <w:tcW w:w="980" w:type="dxa"/>
            <w:tcBorders>
              <w:top w:val="single" w:color="FFFFFF" w:sz="8" w:space="0"/>
              <w:left w:val="nil"/>
              <w:bottom w:val="single" w:color="FFFFFF" w:sz="8" w:space="0"/>
              <w:right w:val="single" w:color="FFFFFF" w:sz="4" w:space="0"/>
            </w:tcBorders>
            <w:shd w:val="clear" w:color="000000" w:fill="F2F2F2"/>
            <w:hideMark/>
          </w:tcPr>
          <w:p w:rsidRPr="00120552" w:rsidR="00815399" w:rsidP="00B12708" w:rsidRDefault="00815399" w14:paraId="0380AC92"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Nee</w:t>
            </w:r>
          </w:p>
        </w:tc>
        <w:tc>
          <w:tcPr>
            <w:tcW w:w="990" w:type="dxa"/>
            <w:tcBorders>
              <w:top w:val="single" w:color="FFFFFF" w:sz="8" w:space="0"/>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7A691049" w14:textId="77777777">
            <w:pPr>
              <w:spacing w:line="240" w:lineRule="auto"/>
              <w:ind w:left="52"/>
              <w:jc w:val="both"/>
              <w:rPr>
                <w:rFonts w:ascii="Arial" w:hAnsi="Arial" w:cs="Arial"/>
                <w:b/>
                <w:bCs/>
                <w:color w:val="000000"/>
                <w:sz w:val="20"/>
                <w:szCs w:val="20"/>
                <w:lang w:val="nl-NL"/>
              </w:rPr>
            </w:pPr>
            <w:r w:rsidRPr="00120552">
              <w:rPr>
                <w:rFonts w:ascii="Arial" w:hAnsi="Arial" w:cs="Arial"/>
                <w:b/>
                <w:bCs/>
                <w:color w:val="000000"/>
                <w:sz w:val="20"/>
                <w:szCs w:val="20"/>
                <w:lang w:val="nl-NL"/>
              </w:rPr>
              <w:t>Deels</w:t>
            </w:r>
          </w:p>
        </w:tc>
        <w:tc>
          <w:tcPr>
            <w:tcW w:w="687" w:type="dxa"/>
            <w:tcBorders>
              <w:top w:val="single" w:color="FFFFFF" w:sz="8" w:space="0"/>
              <w:left w:val="nil"/>
              <w:bottom w:val="single" w:color="FFFFFF" w:sz="8" w:space="0"/>
              <w:right w:val="single" w:color="FFFFFF" w:sz="4" w:space="0"/>
            </w:tcBorders>
            <w:shd w:val="clear" w:color="000000" w:fill="F2F2F2"/>
            <w:hideMark/>
          </w:tcPr>
          <w:p w:rsidRPr="00120552" w:rsidR="00815399" w:rsidP="00B12708" w:rsidRDefault="00815399" w14:paraId="2BA2CA04"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N.v.t.</w:t>
            </w:r>
          </w:p>
        </w:tc>
        <w:tc>
          <w:tcPr>
            <w:tcW w:w="1269" w:type="dxa"/>
            <w:tcBorders>
              <w:top w:val="single" w:color="FFFFFF" w:sz="8" w:space="0"/>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1F2CBAEB" w14:textId="77777777">
            <w:pPr>
              <w:spacing w:line="240" w:lineRule="auto"/>
              <w:jc w:val="both"/>
              <w:rPr>
                <w:rFonts w:ascii="Arial" w:hAnsi="Arial" w:cs="Arial"/>
                <w:b/>
                <w:bCs/>
                <w:color w:val="000000"/>
                <w:sz w:val="20"/>
                <w:szCs w:val="20"/>
                <w:lang w:val="nl-NL"/>
              </w:rPr>
            </w:pPr>
            <w:r w:rsidRPr="00120552">
              <w:rPr>
                <w:rFonts w:ascii="Arial" w:hAnsi="Arial" w:cs="Arial"/>
                <w:b/>
                <w:bCs/>
                <w:color w:val="000000"/>
                <w:sz w:val="20"/>
                <w:szCs w:val="20"/>
                <w:lang w:val="nl-NL"/>
              </w:rPr>
              <w:t>Toelichting bij</w:t>
            </w:r>
          </w:p>
        </w:tc>
      </w:tr>
      <w:tr w:rsidRPr="009C4373" w:rsidR="00815399" w:rsidTr="00EC1B63" w14:paraId="0CE6DAF5" w14:textId="77777777">
        <w:trPr>
          <w:gridAfter w:val="1"/>
          <w:wAfter w:w="9" w:type="dxa"/>
          <w:trHeight w:val="555"/>
        </w:trPr>
        <w:tc>
          <w:tcPr>
            <w:tcW w:w="697" w:type="dxa"/>
            <w:tcBorders>
              <w:top w:val="nil"/>
              <w:left w:val="single" w:color="FFFFFF" w:sz="4" w:space="0"/>
              <w:bottom w:val="single" w:color="FFFFFF" w:sz="8" w:space="0"/>
              <w:right w:val="single" w:color="FFFFFF" w:sz="8" w:space="0"/>
            </w:tcBorders>
            <w:shd w:val="clear" w:color="000000" w:fill="8EA9DB"/>
            <w:hideMark/>
          </w:tcPr>
          <w:p w:rsidRPr="00120552" w:rsidR="00815399" w:rsidP="00B12708" w:rsidRDefault="00815399" w14:paraId="62A3CA3F" w14:textId="77777777">
            <w:pPr>
              <w:spacing w:line="240" w:lineRule="auto"/>
              <w:rPr>
                <w:rFonts w:ascii="Arial" w:hAnsi="Arial" w:cs="Arial"/>
                <w:b/>
                <w:bCs/>
                <w:sz w:val="20"/>
                <w:szCs w:val="20"/>
                <w:lang w:val="nl-NL"/>
              </w:rPr>
            </w:pPr>
            <w:r w:rsidRPr="00120552">
              <w:rPr>
                <w:rFonts w:ascii="Arial" w:hAnsi="Arial" w:cs="Arial"/>
                <w:b/>
                <w:bCs/>
                <w:sz w:val="20"/>
                <w:szCs w:val="20"/>
                <w:lang w:val="nl-NL"/>
              </w:rPr>
              <w:t>I</w:t>
            </w:r>
          </w:p>
        </w:tc>
        <w:tc>
          <w:tcPr>
            <w:tcW w:w="3444" w:type="dxa"/>
            <w:gridSpan w:val="2"/>
            <w:tcBorders>
              <w:top w:val="single" w:color="FFFFFF" w:sz="8" w:space="0"/>
              <w:left w:val="nil"/>
              <w:bottom w:val="single" w:color="FFFFFF" w:sz="8" w:space="0"/>
              <w:right w:val="single" w:color="FFFFFF" w:sz="8" w:space="0"/>
            </w:tcBorders>
            <w:shd w:val="clear" w:color="000000" w:fill="8EA9DB"/>
            <w:vAlign w:val="bottom"/>
            <w:hideMark/>
          </w:tcPr>
          <w:p w:rsidRPr="00120552" w:rsidR="00815399" w:rsidP="00B12708" w:rsidRDefault="00815399" w14:paraId="4092B6B1" w14:textId="77777777">
            <w:pPr>
              <w:spacing w:line="240" w:lineRule="auto"/>
              <w:rPr>
                <w:rFonts w:ascii="Arial" w:hAnsi="Arial" w:cs="Arial"/>
                <w:b/>
                <w:bCs/>
                <w:sz w:val="20"/>
                <w:szCs w:val="20"/>
                <w:lang w:val="nl-NL"/>
              </w:rPr>
            </w:pPr>
            <w:r w:rsidRPr="00120552">
              <w:rPr>
                <w:rFonts w:ascii="Arial" w:hAnsi="Arial" w:cs="Arial"/>
                <w:b/>
                <w:bCs/>
                <w:sz w:val="20"/>
                <w:szCs w:val="20"/>
                <w:lang w:val="nl-NL"/>
              </w:rPr>
              <w:t>Voorkoming dubbele heffing - bepalingen in afwijking of ter aanvulling op het OESO-modelverdrag volgens het Nederlands verdragsbeleid</w:t>
            </w:r>
          </w:p>
        </w:tc>
        <w:tc>
          <w:tcPr>
            <w:tcW w:w="936" w:type="dxa"/>
            <w:tcBorders>
              <w:top w:val="nil"/>
              <w:left w:val="nil"/>
              <w:bottom w:val="single" w:color="FFFFFF" w:sz="8" w:space="0"/>
              <w:right w:val="single" w:color="FFFFFF" w:sz="8" w:space="0"/>
            </w:tcBorders>
            <w:shd w:val="clear" w:color="000000" w:fill="8EA9DB"/>
            <w:hideMark/>
          </w:tcPr>
          <w:p w:rsidRPr="00120552" w:rsidR="00815399" w:rsidP="00B12708" w:rsidRDefault="00815399" w14:paraId="57777C0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8EA9DB"/>
            <w:hideMark/>
          </w:tcPr>
          <w:p w:rsidRPr="00120552" w:rsidR="00815399" w:rsidP="00B12708" w:rsidRDefault="00815399" w14:paraId="1DDE8060"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8EA9DB"/>
            <w:hideMark/>
          </w:tcPr>
          <w:p w:rsidRPr="00120552" w:rsidR="00815399" w:rsidP="00B12708" w:rsidRDefault="00815399" w14:paraId="7BEF9633"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8EA9DB"/>
            <w:hideMark/>
          </w:tcPr>
          <w:p w:rsidRPr="00120552" w:rsidR="00815399" w:rsidP="00B12708" w:rsidRDefault="00815399" w14:paraId="31620CA1"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8EA9DB"/>
            <w:hideMark/>
          </w:tcPr>
          <w:p w:rsidRPr="00120552" w:rsidR="00815399" w:rsidP="00B12708" w:rsidRDefault="00815399" w14:paraId="198B37C2"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815399" w:rsidTr="00EC1B63" w14:paraId="52FDEF27" w14:textId="77777777">
        <w:trPr>
          <w:gridAfter w:val="1"/>
          <w:wAfter w:w="9" w:type="dxa"/>
          <w:trHeight w:val="585"/>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815399" w:rsidP="00B12708" w:rsidRDefault="00815399" w14:paraId="0F6A9571"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815399" w:rsidP="00B12708" w:rsidRDefault="00815399" w14:paraId="06F3B884"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Algemeen</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815399" w:rsidP="00B12708" w:rsidRDefault="00815399" w14:paraId="4EFA56BA"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74DDEEF1"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0124776F"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6F0695BE"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815399" w:rsidP="00B12708" w:rsidRDefault="00815399" w14:paraId="6AAB919C" w14:textId="77777777">
            <w:pPr>
              <w:spacing w:line="240" w:lineRule="auto"/>
              <w:rPr>
                <w:rFonts w:ascii="Arial" w:hAnsi="Arial" w:cs="Arial"/>
                <w:sz w:val="20"/>
                <w:szCs w:val="20"/>
                <w:lang w:val="nl-NL"/>
              </w:rPr>
            </w:pPr>
            <w:r w:rsidRPr="00120552">
              <w:rPr>
                <w:rFonts w:ascii="Arial" w:hAnsi="Arial" w:cs="Arial"/>
                <w:sz w:val="20"/>
                <w:szCs w:val="20"/>
                <w:lang w:val="nl-NL"/>
              </w:rPr>
              <w:t> </w:t>
            </w:r>
          </w:p>
        </w:tc>
      </w:tr>
      <w:tr w:rsidRPr="00120552" w:rsidR="00815399" w:rsidTr="00EC1B63" w14:paraId="3204B819" w14:textId="77777777">
        <w:trPr>
          <w:gridAfter w:val="1"/>
          <w:wAfter w:w="9" w:type="dxa"/>
          <w:trHeight w:val="55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72CC911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4.2</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2CE63A9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waarmee het </w:t>
            </w:r>
            <w:proofErr w:type="spellStart"/>
            <w:r w:rsidRPr="00120552">
              <w:rPr>
                <w:rFonts w:ascii="Arial" w:hAnsi="Arial" w:cs="Arial"/>
                <w:b/>
                <w:bCs/>
                <w:color w:val="000000"/>
                <w:sz w:val="20"/>
                <w:szCs w:val="20"/>
                <w:lang w:val="nl-NL"/>
              </w:rPr>
              <w:t>inwonerschapscriterium</w:t>
            </w:r>
            <w:proofErr w:type="spellEnd"/>
            <w:r w:rsidRPr="00120552">
              <w:rPr>
                <w:rFonts w:ascii="Arial" w:hAnsi="Arial" w:cs="Arial"/>
                <w:color w:val="000000"/>
                <w:sz w:val="20"/>
                <w:szCs w:val="20"/>
                <w:lang w:val="nl-NL"/>
              </w:rPr>
              <w:t xml:space="preserve"> nader wordt ingevuld</w:t>
            </w:r>
          </w:p>
        </w:tc>
        <w:tc>
          <w:tcPr>
            <w:tcW w:w="936" w:type="dxa"/>
            <w:tcBorders>
              <w:top w:val="nil"/>
              <w:left w:val="nil"/>
              <w:bottom w:val="single" w:color="FFFFFF" w:sz="8" w:space="0"/>
              <w:right w:val="nil"/>
            </w:tcBorders>
            <w:shd w:val="clear" w:color="000000" w:fill="F2F2F2"/>
            <w:hideMark/>
          </w:tcPr>
          <w:p w:rsidRPr="00120552" w:rsidR="00815399" w:rsidP="00B12708" w:rsidRDefault="00815399" w14:paraId="17620DE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80"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27BCB528"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nil"/>
              <w:bottom w:val="single" w:color="FFFFFF" w:sz="8" w:space="0"/>
              <w:right w:val="single" w:color="FFFFFF" w:sz="4" w:space="0"/>
            </w:tcBorders>
            <w:shd w:val="clear" w:color="000000" w:fill="F2F2F2"/>
            <w:hideMark/>
          </w:tcPr>
          <w:p w:rsidRPr="00120552" w:rsidR="00815399" w:rsidP="00B12708" w:rsidRDefault="00815399" w14:paraId="0D7E8FA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4B58F3F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2E9555A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4(1)</w:t>
            </w:r>
            <w:r w:rsidR="003932CA">
              <w:rPr>
                <w:rFonts w:ascii="Arial" w:hAnsi="Arial" w:cs="Arial"/>
                <w:color w:val="000000"/>
                <w:sz w:val="20"/>
                <w:szCs w:val="20"/>
                <w:lang w:val="nl-NL"/>
              </w:rPr>
              <w:t xml:space="preserve"> en</w:t>
            </w:r>
            <w:r w:rsidR="00570E95">
              <w:rPr>
                <w:rFonts w:ascii="Arial" w:hAnsi="Arial" w:cs="Arial"/>
                <w:color w:val="000000"/>
                <w:sz w:val="20"/>
                <w:szCs w:val="20"/>
                <w:lang w:val="nl-NL"/>
              </w:rPr>
              <w:t xml:space="preserve"> </w:t>
            </w:r>
            <w:r w:rsidR="003932CA">
              <w:rPr>
                <w:rFonts w:ascii="Arial" w:hAnsi="Arial" w:cs="Arial"/>
                <w:color w:val="000000"/>
                <w:sz w:val="20"/>
                <w:szCs w:val="20"/>
                <w:lang w:val="nl-NL"/>
              </w:rPr>
              <w:t>Art. 4(2)</w:t>
            </w:r>
          </w:p>
        </w:tc>
      </w:tr>
      <w:tr w:rsidRPr="00120552" w:rsidR="00815399" w:rsidTr="00EC1B63" w14:paraId="4ABE2734" w14:textId="77777777">
        <w:trPr>
          <w:gridAfter w:val="1"/>
          <w:wAfter w:w="9" w:type="dxa"/>
          <w:trHeight w:val="58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7A176049"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4.3</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6DD5BC1D"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waarmee </w:t>
            </w:r>
            <w:proofErr w:type="spellStart"/>
            <w:r w:rsidRPr="00120552">
              <w:rPr>
                <w:rFonts w:ascii="Arial" w:hAnsi="Arial" w:cs="Arial"/>
                <w:b/>
                <w:bCs/>
                <w:color w:val="000000"/>
                <w:sz w:val="20"/>
                <w:szCs w:val="20"/>
                <w:lang w:val="nl-NL"/>
              </w:rPr>
              <w:t>VBI’s</w:t>
            </w:r>
            <w:proofErr w:type="spellEnd"/>
            <w:r w:rsidRPr="00120552">
              <w:rPr>
                <w:rFonts w:ascii="Arial" w:hAnsi="Arial" w:cs="Arial"/>
                <w:color w:val="000000"/>
                <w:sz w:val="20"/>
                <w:szCs w:val="20"/>
                <w:lang w:val="nl-NL"/>
              </w:rPr>
              <w:t xml:space="preserve"> en entiteiten die vallen onder vergelijkbare speciale regimes </w:t>
            </w:r>
            <w:r w:rsidR="00B12708">
              <w:rPr>
                <w:rFonts w:ascii="Arial" w:hAnsi="Arial" w:cs="Arial"/>
                <w:color w:val="000000"/>
                <w:sz w:val="20"/>
                <w:szCs w:val="20"/>
                <w:lang w:val="nl-NL"/>
              </w:rPr>
              <w:t>van</w:t>
            </w:r>
            <w:r w:rsidRPr="00120552" w:rsidR="00B12708">
              <w:rPr>
                <w:rFonts w:ascii="Arial" w:hAnsi="Arial" w:cs="Arial"/>
                <w:color w:val="000000"/>
                <w:sz w:val="20"/>
                <w:szCs w:val="20"/>
                <w:lang w:val="nl-NL"/>
              </w:rPr>
              <w:t xml:space="preserve"> </w:t>
            </w:r>
            <w:r w:rsidRPr="00120552">
              <w:rPr>
                <w:rFonts w:ascii="Arial" w:hAnsi="Arial" w:cs="Arial"/>
                <w:color w:val="000000"/>
                <w:sz w:val="20"/>
                <w:szCs w:val="20"/>
                <w:lang w:val="nl-NL"/>
              </w:rPr>
              <w:t>(sommige) verdragsvoordelen worden uitgesloten</w:t>
            </w:r>
          </w:p>
        </w:tc>
        <w:tc>
          <w:tcPr>
            <w:tcW w:w="936" w:type="dxa"/>
            <w:tcBorders>
              <w:top w:val="nil"/>
              <w:left w:val="nil"/>
              <w:bottom w:val="single" w:color="FFFFFF" w:sz="8" w:space="0"/>
              <w:right w:val="single" w:color="FFFFFF" w:sz="4" w:space="0"/>
            </w:tcBorders>
            <w:shd w:val="clear" w:color="000000" w:fill="F2F2F2"/>
            <w:hideMark/>
          </w:tcPr>
          <w:p w:rsidRPr="00120552" w:rsidR="00815399" w:rsidP="00B12708" w:rsidRDefault="003932CA" w14:paraId="3B9E9E72" w14:textId="77777777">
            <w:pPr>
              <w:spacing w:line="240" w:lineRule="auto"/>
              <w:jc w:val="center"/>
              <w:rPr>
                <w:rFonts w:ascii="Arial" w:hAnsi="Arial" w:cs="Arial"/>
                <w:color w:val="000000"/>
                <w:sz w:val="20"/>
                <w:szCs w:val="20"/>
                <w:lang w:val="nl-NL"/>
              </w:rPr>
            </w:pPr>
            <w:r>
              <w:rPr>
                <w:rFonts w:ascii="Arial" w:hAnsi="Arial" w:cs="Arial"/>
                <w:color w:val="000000"/>
                <w:sz w:val="20"/>
                <w:szCs w:val="20"/>
                <w:lang w:val="nl-NL"/>
              </w:rPr>
              <w:t>X</w:t>
            </w:r>
          </w:p>
        </w:tc>
        <w:tc>
          <w:tcPr>
            <w:tcW w:w="980"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4F314345" w14:textId="77777777">
            <w:pPr>
              <w:spacing w:line="240" w:lineRule="auto"/>
              <w:jc w:val="center"/>
              <w:rPr>
                <w:rFonts w:ascii="Arial" w:hAnsi="Arial" w:cs="Arial"/>
                <w:color w:val="000000"/>
                <w:sz w:val="20"/>
                <w:szCs w:val="20"/>
                <w:lang w:val="nl-NL"/>
              </w:rPr>
            </w:pPr>
          </w:p>
        </w:tc>
        <w:tc>
          <w:tcPr>
            <w:tcW w:w="990" w:type="dxa"/>
            <w:tcBorders>
              <w:top w:val="nil"/>
              <w:left w:val="nil"/>
              <w:bottom w:val="single" w:color="FFFFFF" w:sz="8" w:space="0"/>
              <w:right w:val="single" w:color="FFFFFF" w:sz="4" w:space="0"/>
            </w:tcBorders>
            <w:shd w:val="clear" w:color="000000" w:fill="F2F2F2"/>
            <w:hideMark/>
          </w:tcPr>
          <w:p w:rsidRPr="00120552" w:rsidR="00815399" w:rsidP="00B12708" w:rsidRDefault="00815399" w14:paraId="2FEE8F53"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6DFD342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3932CA" w14:paraId="25C67D35"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xml:space="preserve">Art. </w:t>
            </w:r>
            <w:r>
              <w:rPr>
                <w:rFonts w:ascii="Arial" w:hAnsi="Arial" w:cs="Arial"/>
                <w:color w:val="000000"/>
                <w:sz w:val="20"/>
                <w:szCs w:val="20"/>
                <w:lang w:val="nl-NL"/>
              </w:rPr>
              <w:t>1(4)</w:t>
            </w:r>
          </w:p>
        </w:tc>
      </w:tr>
      <w:tr w:rsidRPr="00120552" w:rsidR="00815399" w:rsidTr="00EC1B63" w14:paraId="59F1A532" w14:textId="77777777">
        <w:trPr>
          <w:gridAfter w:val="1"/>
          <w:wAfter w:w="9" w:type="dxa"/>
          <w:trHeight w:val="615"/>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815399" w:rsidP="00B12708" w:rsidRDefault="00815399" w14:paraId="7BF2E4A2"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815399" w:rsidP="00B12708" w:rsidRDefault="00815399" w14:paraId="303A0686"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Vermogensinkomsten en -winsten</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815399" w:rsidP="00B12708" w:rsidRDefault="00815399" w14:paraId="3D191D45"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0784AAB3"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07954536"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815399" w:rsidP="00B12708" w:rsidRDefault="00815399" w14:paraId="048CD43B" w14:textId="77777777">
            <w:pPr>
              <w:spacing w:line="240" w:lineRule="auto"/>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815399" w:rsidP="00B12708" w:rsidRDefault="00815399" w14:paraId="29B683F9" w14:textId="77777777">
            <w:pPr>
              <w:spacing w:line="240" w:lineRule="auto"/>
              <w:rPr>
                <w:rFonts w:ascii="Arial" w:hAnsi="Arial" w:cs="Arial"/>
                <w:sz w:val="20"/>
                <w:szCs w:val="20"/>
                <w:lang w:val="nl-NL"/>
              </w:rPr>
            </w:pPr>
            <w:r w:rsidRPr="00120552">
              <w:rPr>
                <w:rFonts w:ascii="Arial" w:hAnsi="Arial" w:cs="Arial"/>
                <w:sz w:val="20"/>
                <w:szCs w:val="20"/>
                <w:lang w:val="nl-NL"/>
              </w:rPr>
              <w:t> </w:t>
            </w:r>
          </w:p>
        </w:tc>
      </w:tr>
      <w:tr w:rsidRPr="00120552" w:rsidR="00815399" w:rsidTr="00EC1B63" w14:paraId="3184D709" w14:textId="77777777">
        <w:trPr>
          <w:gridAfter w:val="1"/>
          <w:wAfter w:w="9" w:type="dxa"/>
          <w:trHeight w:val="57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265B62C8"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4.4</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1AE9508D"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op grond waarvan Nederland eerder een heffingsrecht heeft over de winst behaald met werkzaamheden </w:t>
            </w:r>
            <w:r w:rsidRPr="00120552">
              <w:rPr>
                <w:rFonts w:ascii="Arial" w:hAnsi="Arial" w:cs="Arial"/>
                <w:color w:val="000000"/>
                <w:sz w:val="20"/>
                <w:szCs w:val="20"/>
                <w:lang w:val="nl-NL"/>
              </w:rPr>
              <w:lastRenderedPageBreak/>
              <w:t>buitengaats (</w:t>
            </w:r>
            <w:r w:rsidR="002518A1">
              <w:rPr>
                <w:rFonts w:ascii="Arial" w:hAnsi="Arial" w:cs="Arial"/>
                <w:color w:val="000000"/>
                <w:sz w:val="20"/>
                <w:szCs w:val="20"/>
                <w:lang w:val="nl-NL"/>
              </w:rPr>
              <w:t>‘</w:t>
            </w:r>
            <w:r w:rsidRPr="00120552">
              <w:rPr>
                <w:rFonts w:ascii="Arial" w:hAnsi="Arial" w:cs="Arial"/>
                <w:b/>
                <w:bCs/>
                <w:color w:val="000000"/>
                <w:sz w:val="20"/>
                <w:szCs w:val="20"/>
                <w:lang w:val="nl-NL"/>
              </w:rPr>
              <w:t>offshore</w:t>
            </w:r>
            <w:r w:rsidR="002518A1">
              <w:rPr>
                <w:rFonts w:ascii="Arial" w:hAnsi="Arial" w:cs="Arial"/>
                <w:b/>
                <w:bCs/>
                <w:color w:val="000000"/>
                <w:sz w:val="20"/>
                <w:szCs w:val="20"/>
                <w:lang w:val="nl-NL"/>
              </w:rPr>
              <w:t>’</w:t>
            </w:r>
            <w:r w:rsidRPr="00120552">
              <w:rPr>
                <w:rFonts w:ascii="Arial" w:hAnsi="Arial" w:cs="Arial"/>
                <w:b/>
                <w:bCs/>
                <w:color w:val="000000"/>
                <w:sz w:val="20"/>
                <w:szCs w:val="20"/>
                <w:lang w:val="nl-NL"/>
              </w:rPr>
              <w:t>-vaste inrichting</w:t>
            </w:r>
            <w:r w:rsidRPr="00120552">
              <w:rPr>
                <w:rFonts w:ascii="Arial" w:hAnsi="Arial" w:cs="Arial"/>
                <w:color w:val="000000"/>
                <w:sz w:val="20"/>
                <w:szCs w:val="20"/>
                <w:lang w:val="nl-NL"/>
              </w:rPr>
              <w:t>)</w:t>
            </w:r>
          </w:p>
        </w:tc>
        <w:tc>
          <w:tcPr>
            <w:tcW w:w="936" w:type="dxa"/>
            <w:tcBorders>
              <w:top w:val="nil"/>
              <w:left w:val="nil"/>
              <w:bottom w:val="single" w:color="FFFFFF" w:sz="8" w:space="0"/>
              <w:right w:val="single" w:color="FFFFFF" w:sz="8" w:space="0"/>
            </w:tcBorders>
            <w:shd w:val="clear" w:color="000000" w:fill="F2F2F2"/>
            <w:hideMark/>
          </w:tcPr>
          <w:p w:rsidRPr="00120552" w:rsidR="00815399" w:rsidP="00B12708" w:rsidRDefault="00815399" w14:paraId="03C3E60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lastRenderedPageBreak/>
              <w:t>X</w:t>
            </w:r>
          </w:p>
        </w:tc>
        <w:tc>
          <w:tcPr>
            <w:tcW w:w="980" w:type="dxa"/>
            <w:tcBorders>
              <w:top w:val="nil"/>
              <w:left w:val="nil"/>
              <w:bottom w:val="single" w:color="FFFFFF" w:sz="8" w:space="0"/>
              <w:right w:val="single" w:color="FFFFFF" w:sz="4" w:space="0"/>
            </w:tcBorders>
            <w:shd w:val="clear" w:color="000000" w:fill="F2F2F2"/>
            <w:hideMark/>
          </w:tcPr>
          <w:p w:rsidRPr="00120552" w:rsidR="00815399" w:rsidP="00B12708" w:rsidRDefault="00815399" w14:paraId="0D5D366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4BFBB673"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12932EC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33752E7A"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5(</w:t>
            </w:r>
            <w:r w:rsidR="00AF335E">
              <w:rPr>
                <w:rFonts w:ascii="Arial" w:hAnsi="Arial" w:cs="Arial"/>
                <w:color w:val="000000"/>
                <w:sz w:val="20"/>
                <w:szCs w:val="20"/>
                <w:lang w:val="nl-NL"/>
              </w:rPr>
              <w:t>4</w:t>
            </w:r>
            <w:r w:rsidRPr="00120552">
              <w:rPr>
                <w:rFonts w:ascii="Arial" w:hAnsi="Arial" w:cs="Arial"/>
                <w:color w:val="000000"/>
                <w:sz w:val="20"/>
                <w:szCs w:val="20"/>
                <w:lang w:val="nl-NL"/>
              </w:rPr>
              <w:t>)</w:t>
            </w:r>
            <w:r w:rsidR="00300261">
              <w:rPr>
                <w:rFonts w:ascii="Arial" w:hAnsi="Arial" w:cs="Arial"/>
                <w:color w:val="000000"/>
                <w:sz w:val="20"/>
                <w:szCs w:val="20"/>
                <w:lang w:val="nl-NL"/>
              </w:rPr>
              <w:t xml:space="preserve"> en Art. 5 (5)</w:t>
            </w:r>
          </w:p>
        </w:tc>
      </w:tr>
      <w:tr w:rsidRPr="00120552" w:rsidR="00815399" w:rsidTr="00EC1B63" w14:paraId="58C8D73E" w14:textId="77777777">
        <w:trPr>
          <w:gridAfter w:val="1"/>
          <w:wAfter w:w="9" w:type="dxa"/>
          <w:trHeight w:val="6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503A508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4.5</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682F55B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uitsluitende woonstaatheffing voor </w:t>
            </w:r>
            <w:r w:rsidRPr="00120552">
              <w:rPr>
                <w:rFonts w:ascii="Arial" w:hAnsi="Arial" w:cs="Arial"/>
                <w:b/>
                <w:bCs/>
                <w:color w:val="000000"/>
                <w:sz w:val="20"/>
                <w:szCs w:val="20"/>
                <w:lang w:val="nl-NL"/>
              </w:rPr>
              <w:t xml:space="preserve">deelnemingsdividenden, interest en royalty's </w:t>
            </w:r>
          </w:p>
        </w:tc>
        <w:tc>
          <w:tcPr>
            <w:tcW w:w="936" w:type="dxa"/>
            <w:tcBorders>
              <w:top w:val="nil"/>
              <w:left w:val="nil"/>
              <w:bottom w:val="single" w:color="FFFFFF" w:sz="8" w:space="0"/>
              <w:right w:val="single" w:color="FFFFFF" w:sz="8" w:space="0"/>
            </w:tcBorders>
            <w:shd w:val="clear" w:color="000000" w:fill="F2F2F2"/>
            <w:hideMark/>
          </w:tcPr>
          <w:p w:rsidRPr="00120552" w:rsidR="00815399" w:rsidP="00B12708" w:rsidRDefault="00815399" w14:paraId="7AF7C95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nil"/>
              <w:left w:val="nil"/>
              <w:bottom w:val="single" w:color="FFFFFF" w:sz="8" w:space="0"/>
              <w:right w:val="single" w:color="FFFFFF" w:sz="4" w:space="0"/>
            </w:tcBorders>
            <w:shd w:val="clear" w:color="000000" w:fill="F2F2F2"/>
            <w:hideMark/>
          </w:tcPr>
          <w:p w:rsidRPr="00120552" w:rsidR="00815399" w:rsidP="00B12708" w:rsidRDefault="00815399" w14:paraId="0EF4A8A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5AF6435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815399" w:rsidP="00B12708" w:rsidRDefault="00815399" w14:paraId="348331E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281F6DE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120552" w:rsidR="003428D1" w:rsidTr="00EC1B63" w14:paraId="4AE843C4" w14:textId="77777777">
        <w:trPr>
          <w:trHeight w:val="6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BF63D9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20A4A790"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67BD088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Zo nee, het betreft de volgende percentages:</w:t>
            </w:r>
          </w:p>
        </w:tc>
        <w:tc>
          <w:tcPr>
            <w:tcW w:w="4871" w:type="dxa"/>
            <w:gridSpan w:val="6"/>
            <w:tcBorders>
              <w:top w:val="single" w:color="FFFFFF" w:sz="8" w:space="0"/>
              <w:left w:val="nil"/>
              <w:bottom w:val="nil"/>
              <w:right w:val="nil"/>
            </w:tcBorders>
            <w:shd w:val="clear" w:color="auto" w:fill="F2F2F2"/>
            <w:noWrap/>
            <w:hideMark/>
          </w:tcPr>
          <w:p w:rsidRPr="00120552" w:rsidR="003428D1" w:rsidP="00B12708" w:rsidRDefault="003428D1" w14:paraId="59FC9B8D" w14:textId="77777777">
            <w:pPr>
              <w:spacing w:line="240" w:lineRule="auto"/>
              <w:jc w:val="center"/>
              <w:rPr>
                <w:rFonts w:ascii="Arial" w:hAnsi="Arial" w:cs="Arial"/>
                <w:i/>
                <w:color w:val="000000"/>
                <w:sz w:val="20"/>
                <w:szCs w:val="20"/>
                <w:lang w:val="nl-NL"/>
              </w:rPr>
            </w:pPr>
            <w:r>
              <w:rPr>
                <w:rFonts w:ascii="Arial" w:hAnsi="Arial" w:cs="Arial"/>
                <w:color w:val="000000"/>
                <w:sz w:val="20"/>
                <w:szCs w:val="20"/>
                <w:lang w:val="nl-NL"/>
              </w:rPr>
              <w:t>10</w:t>
            </w:r>
            <w:r w:rsidRPr="00120552">
              <w:rPr>
                <w:rFonts w:ascii="Arial" w:hAnsi="Arial" w:cs="Arial"/>
                <w:color w:val="000000"/>
                <w:sz w:val="20"/>
                <w:szCs w:val="20"/>
                <w:lang w:val="nl-NL"/>
              </w:rPr>
              <w:t>%/</w:t>
            </w:r>
            <w:r w:rsidR="006E457E">
              <w:rPr>
                <w:rFonts w:ascii="Arial" w:hAnsi="Arial" w:cs="Arial"/>
                <w:color w:val="000000"/>
                <w:sz w:val="20"/>
                <w:szCs w:val="20"/>
                <w:lang w:val="nl-NL"/>
              </w:rPr>
              <w:t>/</w:t>
            </w:r>
            <w:r w:rsidRPr="00120552">
              <w:rPr>
                <w:rFonts w:ascii="Arial" w:hAnsi="Arial" w:cs="Arial"/>
                <w:color w:val="000000"/>
                <w:sz w:val="20"/>
                <w:szCs w:val="20"/>
                <w:lang w:val="nl-NL"/>
              </w:rPr>
              <w:t xml:space="preserve"> </w:t>
            </w:r>
            <w:r>
              <w:rPr>
                <w:rFonts w:ascii="Arial" w:hAnsi="Arial" w:cs="Arial"/>
                <w:color w:val="000000"/>
                <w:sz w:val="20"/>
                <w:szCs w:val="20"/>
                <w:lang w:val="nl-NL"/>
              </w:rPr>
              <w:t>10</w:t>
            </w:r>
            <w:r w:rsidRPr="00120552">
              <w:rPr>
                <w:rFonts w:ascii="Arial" w:hAnsi="Arial" w:cs="Arial"/>
                <w:color w:val="000000"/>
                <w:sz w:val="20"/>
                <w:szCs w:val="20"/>
                <w:lang w:val="nl-NL"/>
              </w:rPr>
              <w:t>%/</w:t>
            </w:r>
            <w:r w:rsidR="006E457E">
              <w:rPr>
                <w:rFonts w:ascii="Arial" w:hAnsi="Arial" w:cs="Arial"/>
                <w:color w:val="000000"/>
                <w:sz w:val="20"/>
                <w:szCs w:val="20"/>
                <w:lang w:val="nl-NL"/>
              </w:rPr>
              <w:t>/</w:t>
            </w:r>
            <w:r w:rsidRPr="00120552">
              <w:rPr>
                <w:rFonts w:ascii="Arial" w:hAnsi="Arial" w:cs="Arial"/>
                <w:color w:val="000000"/>
                <w:sz w:val="20"/>
                <w:szCs w:val="20"/>
                <w:lang w:val="nl-NL"/>
              </w:rPr>
              <w:t xml:space="preserve"> </w:t>
            </w:r>
            <w:r w:rsidR="00923AC8">
              <w:rPr>
                <w:rFonts w:ascii="Arial" w:hAnsi="Arial" w:cs="Arial"/>
                <w:color w:val="000000"/>
                <w:sz w:val="20"/>
                <w:szCs w:val="20"/>
                <w:lang w:val="nl-NL"/>
              </w:rPr>
              <w:t>10</w:t>
            </w:r>
            <w:r w:rsidRPr="00120552">
              <w:rPr>
                <w:rFonts w:ascii="Arial" w:hAnsi="Arial" w:cs="Arial"/>
                <w:color w:val="000000"/>
                <w:sz w:val="20"/>
                <w:szCs w:val="20"/>
                <w:lang w:val="nl-NL"/>
              </w:rPr>
              <w:t>%</w:t>
            </w:r>
            <w:r w:rsidRPr="00120552">
              <w:rPr>
                <w:rFonts w:ascii="Arial" w:hAnsi="Arial" w:cs="Arial"/>
                <w:color w:val="000000"/>
                <w:sz w:val="20"/>
                <w:szCs w:val="20"/>
                <w:lang w:val="nl-NL"/>
              </w:rPr>
              <w:br/>
            </w:r>
          </w:p>
        </w:tc>
      </w:tr>
      <w:tr w:rsidRPr="00120552" w:rsidR="00815399" w:rsidTr="00EC1B63" w14:paraId="174291B5" w14:textId="77777777">
        <w:trPr>
          <w:gridAfter w:val="1"/>
          <w:wAfter w:w="9" w:type="dxa"/>
          <w:trHeight w:val="6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4B7CA459"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815399" w:rsidP="00B12708" w:rsidRDefault="00815399" w14:paraId="07B9C4A0"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7CB8DCE0"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Zo nee, opname uitzondering </w:t>
            </w:r>
            <w:r w:rsidRPr="00120552">
              <w:rPr>
                <w:rFonts w:ascii="Arial" w:hAnsi="Arial" w:cs="Arial"/>
                <w:b/>
                <w:bCs/>
                <w:color w:val="000000"/>
                <w:sz w:val="20"/>
                <w:szCs w:val="20"/>
                <w:lang w:val="nl-NL"/>
              </w:rPr>
              <w:t>pensioenfondsen</w:t>
            </w:r>
          </w:p>
        </w:tc>
        <w:tc>
          <w:tcPr>
            <w:tcW w:w="936" w:type="dxa"/>
            <w:tcBorders>
              <w:top w:val="single" w:color="FFFFFF" w:sz="8" w:space="0"/>
              <w:left w:val="nil"/>
              <w:bottom w:val="single" w:color="FFFFFF" w:sz="8" w:space="0"/>
              <w:right w:val="single" w:color="FFFFFF" w:sz="8" w:space="0"/>
            </w:tcBorders>
            <w:shd w:val="clear" w:color="000000" w:fill="F2F2F2"/>
            <w:hideMark/>
          </w:tcPr>
          <w:p w:rsidRPr="00120552" w:rsidR="00815399" w:rsidP="00B12708" w:rsidRDefault="00815399" w14:paraId="5AFE8AC3" w14:textId="77777777">
            <w:pPr>
              <w:spacing w:line="240" w:lineRule="auto"/>
              <w:jc w:val="center"/>
              <w:rPr>
                <w:rFonts w:ascii="Arial" w:hAnsi="Arial" w:cs="Arial"/>
                <w:color w:val="000000"/>
                <w:sz w:val="20"/>
                <w:szCs w:val="20"/>
                <w:lang w:val="nl-NL"/>
              </w:rPr>
            </w:pPr>
          </w:p>
        </w:tc>
        <w:tc>
          <w:tcPr>
            <w:tcW w:w="980" w:type="dxa"/>
            <w:tcBorders>
              <w:top w:val="single" w:color="FFFFFF" w:sz="8" w:space="0"/>
              <w:left w:val="nil"/>
              <w:bottom w:val="single" w:color="FFFFFF" w:sz="8" w:space="0"/>
              <w:right w:val="single" w:color="FFFFFF" w:sz="4" w:space="0"/>
            </w:tcBorders>
            <w:shd w:val="clear" w:color="000000" w:fill="F2F2F2"/>
            <w:hideMark/>
          </w:tcPr>
          <w:p w:rsidRPr="00120552" w:rsidR="00815399" w:rsidP="00B12708" w:rsidRDefault="00815399" w14:paraId="721E51C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r w:rsidR="003428D1">
              <w:rPr>
                <w:rFonts w:ascii="Arial" w:hAnsi="Arial" w:cs="Arial"/>
                <w:color w:val="000000"/>
                <w:sz w:val="20"/>
                <w:szCs w:val="20"/>
                <w:lang w:val="nl-NL"/>
              </w:rPr>
              <w:t>X</w:t>
            </w:r>
          </w:p>
        </w:tc>
        <w:tc>
          <w:tcPr>
            <w:tcW w:w="990" w:type="dxa"/>
            <w:tcBorders>
              <w:top w:val="single" w:color="FFFFFF" w:sz="8" w:space="0"/>
              <w:left w:val="single" w:color="FFFFFF" w:sz="8" w:space="0"/>
              <w:bottom w:val="single" w:color="FFFFFF" w:sz="8" w:space="0"/>
              <w:right w:val="single" w:color="FFFFFF" w:sz="8" w:space="0"/>
            </w:tcBorders>
            <w:shd w:val="clear" w:color="000000" w:fill="F2F2F2"/>
            <w:hideMark/>
          </w:tcPr>
          <w:p w:rsidRPr="00120552" w:rsidR="00815399" w:rsidP="00B12708" w:rsidRDefault="00815399" w14:paraId="103316B5"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single" w:color="FFFFFF" w:sz="8" w:space="0"/>
              <w:left w:val="nil"/>
              <w:bottom w:val="single" w:color="FFFFFF" w:sz="8" w:space="0"/>
              <w:right w:val="single" w:color="FFFFFF" w:sz="4" w:space="0"/>
            </w:tcBorders>
            <w:shd w:val="clear" w:color="000000" w:fill="F2F2F2"/>
            <w:hideMark/>
          </w:tcPr>
          <w:p w:rsidRPr="00120552" w:rsidR="00815399" w:rsidP="00B12708" w:rsidRDefault="00815399" w14:paraId="12FADD3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single" w:color="FFFFFF" w:sz="8" w:space="0"/>
              <w:left w:val="single" w:color="FFFFFF" w:sz="8" w:space="0"/>
              <w:bottom w:val="single" w:color="FFFFFF" w:sz="8" w:space="0"/>
              <w:right w:val="single" w:color="FFFFFF" w:sz="4" w:space="0"/>
            </w:tcBorders>
            <w:shd w:val="clear" w:color="000000" w:fill="F2F2F2"/>
            <w:hideMark/>
          </w:tcPr>
          <w:p w:rsidRPr="00120552" w:rsidR="00815399" w:rsidP="00B12708" w:rsidRDefault="00815399" w14:paraId="3D05816A"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10(</w:t>
            </w:r>
            <w:r w:rsidR="00923AC8">
              <w:rPr>
                <w:rFonts w:ascii="Arial" w:hAnsi="Arial" w:cs="Arial"/>
                <w:color w:val="000000"/>
                <w:sz w:val="20"/>
                <w:szCs w:val="20"/>
                <w:lang w:val="nl-NL"/>
              </w:rPr>
              <w:t>2</w:t>
            </w:r>
            <w:r w:rsidRPr="00120552">
              <w:rPr>
                <w:rFonts w:ascii="Arial" w:hAnsi="Arial" w:cs="Arial"/>
                <w:color w:val="000000"/>
                <w:sz w:val="20"/>
                <w:szCs w:val="20"/>
                <w:lang w:val="nl-NL"/>
              </w:rPr>
              <w:t xml:space="preserve">) </w:t>
            </w:r>
          </w:p>
        </w:tc>
      </w:tr>
      <w:tr w:rsidRPr="00120552" w:rsidR="003428D1" w:rsidTr="00EC1B63" w14:paraId="4DD1AC13" w14:textId="77777777">
        <w:trPr>
          <w:gridAfter w:val="1"/>
          <w:wAfter w:w="9" w:type="dxa"/>
          <w:trHeight w:val="55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6FDC8A3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4.3</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7AAE77E7"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het </w:t>
            </w:r>
            <w:r w:rsidRPr="00120552">
              <w:rPr>
                <w:rFonts w:ascii="Arial" w:hAnsi="Arial" w:cs="Arial"/>
                <w:b/>
                <w:bCs/>
                <w:color w:val="000000"/>
                <w:sz w:val="20"/>
                <w:szCs w:val="20"/>
                <w:lang w:val="nl-NL"/>
              </w:rPr>
              <w:t xml:space="preserve">portfoliotarief van 15% </w:t>
            </w:r>
            <w:r w:rsidRPr="00120552">
              <w:rPr>
                <w:rFonts w:ascii="Arial" w:hAnsi="Arial" w:cs="Arial"/>
                <w:color w:val="000000"/>
                <w:sz w:val="20"/>
                <w:szCs w:val="20"/>
                <w:lang w:val="nl-NL"/>
              </w:rPr>
              <w:t xml:space="preserve">voor dividenden uitgekeerd door of uitgekeerd aan een </w:t>
            </w:r>
            <w:r w:rsidRPr="00120552">
              <w:rPr>
                <w:rFonts w:ascii="Arial" w:hAnsi="Arial" w:cs="Arial"/>
                <w:b/>
                <w:bCs/>
                <w:color w:val="000000"/>
                <w:sz w:val="20"/>
                <w:szCs w:val="20"/>
                <w:lang w:val="nl-NL"/>
              </w:rPr>
              <w:t>FBI</w:t>
            </w:r>
            <w:r w:rsidRPr="00120552">
              <w:rPr>
                <w:rFonts w:ascii="Arial" w:hAnsi="Arial" w:cs="Arial"/>
                <w:color w:val="000000"/>
                <w:sz w:val="20"/>
                <w:szCs w:val="20"/>
                <w:lang w:val="nl-NL"/>
              </w:rPr>
              <w:t xml:space="preserve"> of soortgelijke instellingen in het andere verdragsland</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923AC8" w14:paraId="123ACDB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 </w:t>
            </w: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74F35FAA" w14:textId="77777777">
            <w:pPr>
              <w:spacing w:line="240" w:lineRule="auto"/>
              <w:jc w:val="center"/>
              <w:rPr>
                <w:rFonts w:ascii="Arial" w:hAnsi="Arial" w:cs="Arial"/>
                <w:color w:val="000000"/>
                <w:sz w:val="20"/>
                <w:szCs w:val="20"/>
                <w:lang w:val="nl-NL"/>
              </w:rPr>
            </w:pP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37A9E9B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0C777C6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923AC8" w14:paraId="5EED39D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10(</w:t>
            </w:r>
            <w:r>
              <w:rPr>
                <w:rFonts w:ascii="Arial" w:hAnsi="Arial" w:cs="Arial"/>
                <w:color w:val="000000"/>
                <w:sz w:val="20"/>
                <w:szCs w:val="20"/>
                <w:lang w:val="nl-NL"/>
              </w:rPr>
              <w:t>3</w:t>
            </w:r>
            <w:r w:rsidRPr="00120552">
              <w:rPr>
                <w:rFonts w:ascii="Arial" w:hAnsi="Arial" w:cs="Arial"/>
                <w:color w:val="000000"/>
                <w:sz w:val="20"/>
                <w:szCs w:val="20"/>
                <w:lang w:val="nl-NL"/>
              </w:rPr>
              <w:t>)</w:t>
            </w:r>
          </w:p>
        </w:tc>
      </w:tr>
      <w:tr w:rsidRPr="00120552" w:rsidR="003428D1" w:rsidTr="00EC1B63" w14:paraId="530E2EA7" w14:textId="77777777">
        <w:trPr>
          <w:gridAfter w:val="1"/>
          <w:wAfter w:w="9" w:type="dxa"/>
          <w:trHeight w:val="52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7FC3381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4.6</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7F4C5087"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w:t>
            </w:r>
            <w:proofErr w:type="spellStart"/>
            <w:r w:rsidRPr="00120552">
              <w:rPr>
                <w:rFonts w:ascii="Arial" w:hAnsi="Arial" w:cs="Arial"/>
                <w:b/>
                <w:bCs/>
                <w:color w:val="000000"/>
                <w:sz w:val="20"/>
                <w:szCs w:val="20"/>
                <w:lang w:val="nl-NL"/>
              </w:rPr>
              <w:t>aanmerkelijkbelangvoorbehoud</w:t>
            </w:r>
            <w:proofErr w:type="spellEnd"/>
            <w:r w:rsidRPr="00120552">
              <w:rPr>
                <w:rFonts w:ascii="Arial" w:hAnsi="Arial" w:cs="Arial"/>
                <w:color w:val="000000"/>
                <w:sz w:val="20"/>
                <w:szCs w:val="20"/>
                <w:lang w:val="nl-NL"/>
              </w:rPr>
              <w:t xml:space="preserve"> in het vermogenswinstartikel en het dividendartikel</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2DBA3A76" w14:textId="77777777">
            <w:pPr>
              <w:spacing w:line="240" w:lineRule="auto"/>
              <w:jc w:val="center"/>
              <w:rPr>
                <w:rFonts w:ascii="Arial" w:hAnsi="Arial" w:cs="Arial"/>
                <w:color w:val="000000"/>
                <w:sz w:val="20"/>
                <w:szCs w:val="20"/>
                <w:lang w:val="nl-NL"/>
              </w:rPr>
            </w:pP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5C619E9A" w14:textId="77777777">
            <w:pPr>
              <w:spacing w:line="240" w:lineRule="auto"/>
              <w:jc w:val="center"/>
              <w:rPr>
                <w:rFonts w:ascii="Arial" w:hAnsi="Arial" w:cs="Arial"/>
                <w:color w:val="000000"/>
                <w:sz w:val="20"/>
                <w:szCs w:val="20"/>
                <w:lang w:val="nl-NL"/>
              </w:rPr>
            </w:pP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80E5CB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r w:rsidRPr="00120552" w:rsidR="00F66FB3">
              <w:rPr>
                <w:rFonts w:ascii="Arial" w:hAnsi="Arial" w:cs="Arial"/>
                <w:color w:val="000000"/>
                <w:sz w:val="20"/>
                <w:szCs w:val="20"/>
                <w:lang w:val="nl-NL"/>
              </w:rPr>
              <w:t> </w:t>
            </w:r>
            <w:r w:rsidR="00F66FB3">
              <w:rPr>
                <w:rFonts w:ascii="Arial" w:hAnsi="Arial" w:cs="Arial"/>
                <w:color w:val="000000"/>
                <w:sz w:val="20"/>
                <w:szCs w:val="20"/>
                <w:lang w:val="nl-NL"/>
              </w:rPr>
              <w:t>X</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4A07284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0FA1F3A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1</w:t>
            </w:r>
            <w:r w:rsidR="00323E8C">
              <w:rPr>
                <w:rFonts w:ascii="Arial" w:hAnsi="Arial" w:cs="Arial"/>
                <w:color w:val="000000"/>
                <w:sz w:val="20"/>
                <w:szCs w:val="20"/>
                <w:lang w:val="nl-NL"/>
              </w:rPr>
              <w:t>4</w:t>
            </w:r>
            <w:r w:rsidRPr="00120552">
              <w:rPr>
                <w:rFonts w:ascii="Arial" w:hAnsi="Arial" w:cs="Arial"/>
                <w:color w:val="000000"/>
                <w:sz w:val="20"/>
                <w:szCs w:val="20"/>
                <w:lang w:val="nl-NL"/>
              </w:rPr>
              <w:t>(</w:t>
            </w:r>
            <w:r w:rsidR="00323E8C">
              <w:rPr>
                <w:rFonts w:ascii="Arial" w:hAnsi="Arial" w:cs="Arial"/>
                <w:color w:val="000000"/>
                <w:sz w:val="20"/>
                <w:szCs w:val="20"/>
                <w:lang w:val="nl-NL"/>
              </w:rPr>
              <w:t>6</w:t>
            </w:r>
            <w:r w:rsidRPr="00120552">
              <w:rPr>
                <w:rFonts w:ascii="Arial" w:hAnsi="Arial" w:cs="Arial"/>
                <w:color w:val="000000"/>
                <w:sz w:val="20"/>
                <w:szCs w:val="20"/>
                <w:lang w:val="nl-NL"/>
              </w:rPr>
              <w:t xml:space="preserve">) </w:t>
            </w:r>
          </w:p>
        </w:tc>
      </w:tr>
      <w:tr w:rsidRPr="00120552" w:rsidR="003428D1" w:rsidTr="00EC1B63" w14:paraId="7748E2A8" w14:textId="77777777">
        <w:trPr>
          <w:gridAfter w:val="1"/>
          <w:wAfter w:w="9" w:type="dxa"/>
          <w:trHeight w:val="570"/>
        </w:trPr>
        <w:tc>
          <w:tcPr>
            <w:tcW w:w="697" w:type="dxa"/>
            <w:tcBorders>
              <w:top w:val="nil"/>
              <w:left w:val="single" w:color="FFFFFF" w:sz="8" w:space="0"/>
              <w:bottom w:val="single" w:color="FFFFFF" w:sz="8" w:space="0"/>
              <w:right w:val="single" w:color="FFFFFF" w:sz="8" w:space="0"/>
            </w:tcBorders>
            <w:shd w:val="clear" w:color="000000" w:fill="F2F2F2"/>
            <w:hideMark/>
          </w:tcPr>
          <w:p w:rsidRPr="00E7068A" w:rsidR="003428D1" w:rsidP="00B12708" w:rsidRDefault="003428D1" w14:paraId="6220B1B4" w14:textId="77777777">
            <w:pPr>
              <w:spacing w:line="240" w:lineRule="auto"/>
              <w:rPr>
                <w:rFonts w:ascii="Arial" w:hAnsi="Arial" w:cs="Arial"/>
                <w:color w:val="000000"/>
                <w:sz w:val="20"/>
                <w:szCs w:val="20"/>
                <w:lang w:val="nl-NL"/>
              </w:rPr>
            </w:pPr>
            <w:r w:rsidRPr="00E7068A">
              <w:rPr>
                <w:rFonts w:ascii="Arial" w:hAnsi="Arial" w:cs="Arial"/>
                <w:color w:val="000000"/>
                <w:sz w:val="20"/>
                <w:szCs w:val="20"/>
                <w:lang w:val="nl-NL"/>
              </w:rPr>
              <w:t>4.7</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E7068A" w:rsidR="003428D1" w:rsidP="00B12708" w:rsidRDefault="003428D1" w14:paraId="1B4E3BF5" w14:textId="77777777">
            <w:pPr>
              <w:spacing w:line="240" w:lineRule="auto"/>
              <w:rPr>
                <w:rFonts w:ascii="Arial" w:hAnsi="Arial" w:cs="Arial"/>
                <w:color w:val="000000"/>
                <w:sz w:val="20"/>
                <w:szCs w:val="20"/>
                <w:lang w:val="nl-NL"/>
              </w:rPr>
            </w:pPr>
            <w:r w:rsidRPr="00E7068A">
              <w:rPr>
                <w:rFonts w:ascii="Arial" w:hAnsi="Arial" w:cs="Arial"/>
                <w:color w:val="000000"/>
                <w:sz w:val="20"/>
                <w:szCs w:val="20"/>
                <w:lang w:val="nl-NL"/>
              </w:rPr>
              <w:t xml:space="preserve">Opname van een bepaling waarin is vastgelegd dat inkomsten genoten bij de </w:t>
            </w:r>
            <w:r w:rsidRPr="00E7068A">
              <w:rPr>
                <w:rFonts w:ascii="Arial" w:hAnsi="Arial" w:cs="Arial"/>
                <w:b/>
                <w:bCs/>
                <w:color w:val="000000"/>
                <w:sz w:val="20"/>
                <w:szCs w:val="20"/>
                <w:lang w:val="nl-NL"/>
              </w:rPr>
              <w:t>inkoop van aandelen of bij liquidatie</w:t>
            </w:r>
            <w:r w:rsidRPr="00E7068A">
              <w:rPr>
                <w:rFonts w:ascii="Arial" w:hAnsi="Arial" w:cs="Arial"/>
                <w:color w:val="000000"/>
                <w:sz w:val="20"/>
                <w:szCs w:val="20"/>
                <w:lang w:val="nl-NL"/>
              </w:rPr>
              <w:t xml:space="preserve"> worden beheerst door het dividendartikel</w:t>
            </w:r>
          </w:p>
        </w:tc>
        <w:tc>
          <w:tcPr>
            <w:tcW w:w="936" w:type="dxa"/>
            <w:tcBorders>
              <w:top w:val="nil"/>
              <w:left w:val="nil"/>
              <w:bottom w:val="single" w:color="FFFFFF" w:sz="8" w:space="0"/>
              <w:right w:val="single" w:color="FFFFFF" w:sz="8" w:space="0"/>
            </w:tcBorders>
            <w:shd w:val="clear" w:color="000000" w:fill="F2F2F2"/>
            <w:hideMark/>
          </w:tcPr>
          <w:p w:rsidRPr="00E7068A" w:rsidR="003428D1" w:rsidP="00B12708" w:rsidRDefault="003428D1" w14:paraId="235ED942" w14:textId="77777777">
            <w:pPr>
              <w:spacing w:line="240" w:lineRule="auto"/>
              <w:jc w:val="center"/>
              <w:rPr>
                <w:rFonts w:ascii="Arial" w:hAnsi="Arial" w:cs="Arial"/>
                <w:color w:val="000000"/>
                <w:sz w:val="20"/>
                <w:szCs w:val="20"/>
                <w:lang w:val="nl-NL"/>
              </w:rPr>
            </w:pPr>
            <w:r w:rsidRPr="00E7068A">
              <w:rPr>
                <w:rFonts w:ascii="Arial" w:hAnsi="Arial" w:cs="Arial"/>
                <w:color w:val="000000"/>
                <w:sz w:val="20"/>
                <w:szCs w:val="20"/>
                <w:lang w:val="nl-NL"/>
              </w:rPr>
              <w:t>X</w:t>
            </w:r>
          </w:p>
        </w:tc>
        <w:tc>
          <w:tcPr>
            <w:tcW w:w="980" w:type="dxa"/>
            <w:tcBorders>
              <w:top w:val="nil"/>
              <w:left w:val="nil"/>
              <w:bottom w:val="single" w:color="FFFFFF" w:sz="8" w:space="0"/>
              <w:right w:val="single" w:color="FFFFFF" w:sz="4" w:space="0"/>
            </w:tcBorders>
            <w:shd w:val="clear" w:color="000000" w:fill="F2F2F2"/>
            <w:hideMark/>
          </w:tcPr>
          <w:p w:rsidRPr="00E7068A" w:rsidR="003428D1" w:rsidP="00B12708" w:rsidRDefault="003428D1" w14:paraId="08C175BF" w14:textId="77777777">
            <w:pPr>
              <w:spacing w:line="240" w:lineRule="auto"/>
              <w:jc w:val="center"/>
              <w:rPr>
                <w:rFonts w:ascii="Arial" w:hAnsi="Arial" w:cs="Arial"/>
                <w:color w:val="000000"/>
                <w:sz w:val="20"/>
                <w:szCs w:val="20"/>
                <w:lang w:val="nl-NL"/>
              </w:rPr>
            </w:pPr>
            <w:r w:rsidRPr="00E7068A">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E7068A" w:rsidR="003428D1" w:rsidP="00B12708" w:rsidRDefault="003428D1" w14:paraId="00CEDFC8" w14:textId="77777777">
            <w:pPr>
              <w:spacing w:line="240" w:lineRule="auto"/>
              <w:jc w:val="center"/>
              <w:rPr>
                <w:rFonts w:ascii="Arial" w:hAnsi="Arial" w:cs="Arial"/>
                <w:color w:val="000000"/>
                <w:sz w:val="20"/>
                <w:szCs w:val="20"/>
                <w:lang w:val="nl-NL"/>
              </w:rPr>
            </w:pPr>
            <w:r w:rsidRPr="00E7068A">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E7068A" w:rsidR="003428D1" w:rsidP="00B12708" w:rsidRDefault="003428D1" w14:paraId="1B6BA266" w14:textId="77777777">
            <w:pPr>
              <w:spacing w:line="240" w:lineRule="auto"/>
              <w:jc w:val="center"/>
              <w:rPr>
                <w:rFonts w:ascii="Arial" w:hAnsi="Arial" w:cs="Arial"/>
                <w:color w:val="000000"/>
                <w:sz w:val="20"/>
                <w:szCs w:val="20"/>
                <w:lang w:val="nl-NL"/>
              </w:rPr>
            </w:pPr>
            <w:r w:rsidRPr="00E7068A">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E7068A" w:rsidR="003428D1" w:rsidP="00B12708" w:rsidRDefault="00E7068A" w14:paraId="0B41D303" w14:textId="77777777">
            <w:pPr>
              <w:spacing w:line="240" w:lineRule="auto"/>
              <w:jc w:val="center"/>
              <w:rPr>
                <w:rFonts w:ascii="Arial" w:hAnsi="Arial" w:cs="Arial"/>
                <w:color w:val="000000"/>
                <w:sz w:val="20"/>
                <w:szCs w:val="20"/>
                <w:lang w:val="nl-NL"/>
              </w:rPr>
            </w:pPr>
            <w:r w:rsidRPr="00E7068A">
              <w:rPr>
                <w:rFonts w:ascii="Arial" w:hAnsi="Arial" w:cs="Arial"/>
                <w:color w:val="000000"/>
                <w:sz w:val="20"/>
                <w:szCs w:val="20"/>
                <w:lang w:val="nl-NL"/>
              </w:rPr>
              <w:t>Art. 10(6)</w:t>
            </w:r>
          </w:p>
        </w:tc>
      </w:tr>
      <w:tr w:rsidRPr="00120552" w:rsidR="003428D1" w:rsidTr="00EC1B63" w14:paraId="6E6074C7" w14:textId="77777777">
        <w:trPr>
          <w:gridAfter w:val="1"/>
          <w:wAfter w:w="9" w:type="dxa"/>
          <w:trHeight w:val="54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422C30F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4.8</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345E70F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woonstaatheffing voor vermogenswinsten behaald met de verkoop van </w:t>
            </w:r>
            <w:r w:rsidRPr="00120552">
              <w:rPr>
                <w:rFonts w:ascii="Arial" w:hAnsi="Arial" w:cs="Arial"/>
                <w:b/>
                <w:bCs/>
                <w:color w:val="000000"/>
                <w:sz w:val="20"/>
                <w:szCs w:val="20"/>
                <w:lang w:val="nl-NL"/>
              </w:rPr>
              <w:t xml:space="preserve">aandelen in </w:t>
            </w:r>
            <w:proofErr w:type="spellStart"/>
            <w:r w:rsidRPr="00120552">
              <w:rPr>
                <w:rFonts w:ascii="Arial" w:hAnsi="Arial" w:cs="Arial"/>
                <w:b/>
                <w:bCs/>
                <w:color w:val="000000"/>
                <w:sz w:val="20"/>
                <w:szCs w:val="20"/>
                <w:lang w:val="nl-NL"/>
              </w:rPr>
              <w:t>onroerendezaakvennootschappen</w:t>
            </w:r>
            <w:proofErr w:type="spellEnd"/>
            <w:r w:rsidRPr="00120552">
              <w:rPr>
                <w:rFonts w:ascii="Arial" w:hAnsi="Arial" w:cs="Arial"/>
                <w:b/>
                <w:bCs/>
                <w:color w:val="000000"/>
                <w:sz w:val="20"/>
                <w:szCs w:val="20"/>
                <w:lang w:val="nl-NL"/>
              </w:rPr>
              <w:t xml:space="preserve">, </w:t>
            </w:r>
            <w:r w:rsidRPr="00120552">
              <w:rPr>
                <w:rFonts w:ascii="Arial" w:hAnsi="Arial" w:cs="Arial"/>
                <w:color w:val="000000"/>
                <w:sz w:val="20"/>
                <w:szCs w:val="20"/>
                <w:lang w:val="nl-NL"/>
              </w:rPr>
              <w:t>tenzij er sprake is van verdragsmisbruik</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26212873"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r w:rsidR="00184C43">
              <w:rPr>
                <w:rFonts w:ascii="Arial" w:hAnsi="Arial" w:cs="Arial"/>
                <w:color w:val="000000"/>
                <w:sz w:val="20"/>
                <w:szCs w:val="20"/>
                <w:lang w:val="nl-NL"/>
              </w:rPr>
              <w:t>X</w:t>
            </w:r>
          </w:p>
        </w:tc>
        <w:tc>
          <w:tcPr>
            <w:tcW w:w="980" w:type="dxa"/>
            <w:tcBorders>
              <w:top w:val="nil"/>
              <w:left w:val="nil"/>
              <w:bottom w:val="single" w:color="FFFFFF" w:sz="8" w:space="0"/>
              <w:right w:val="single" w:color="FFFFFF" w:sz="4" w:space="0"/>
            </w:tcBorders>
            <w:shd w:val="clear" w:color="auto" w:fill="F2F2F2"/>
            <w:hideMark/>
          </w:tcPr>
          <w:p w:rsidRPr="00120552" w:rsidR="003428D1" w:rsidP="00B12708" w:rsidRDefault="003428D1" w14:paraId="61198065" w14:textId="77777777">
            <w:pPr>
              <w:spacing w:line="240" w:lineRule="auto"/>
              <w:jc w:val="center"/>
              <w:rPr>
                <w:rFonts w:ascii="Arial" w:hAnsi="Arial" w:cs="Arial"/>
                <w:color w:val="000000"/>
                <w:sz w:val="20"/>
                <w:szCs w:val="20"/>
                <w:lang w:val="nl-NL"/>
              </w:rPr>
            </w:pP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A5F7A8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2BEBA29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09C8909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1</w:t>
            </w:r>
            <w:r w:rsidR="006E457E">
              <w:rPr>
                <w:rFonts w:ascii="Arial" w:hAnsi="Arial" w:cs="Arial"/>
                <w:color w:val="000000"/>
                <w:sz w:val="20"/>
                <w:szCs w:val="20"/>
                <w:lang w:val="nl-NL"/>
              </w:rPr>
              <w:t>4</w:t>
            </w:r>
            <w:r w:rsidRPr="00120552">
              <w:rPr>
                <w:rFonts w:ascii="Arial" w:hAnsi="Arial" w:cs="Arial"/>
                <w:color w:val="000000"/>
                <w:sz w:val="20"/>
                <w:szCs w:val="20"/>
                <w:lang w:val="nl-NL"/>
              </w:rPr>
              <w:t>(4)</w:t>
            </w:r>
          </w:p>
        </w:tc>
      </w:tr>
      <w:tr w:rsidRPr="00120552" w:rsidR="003428D1" w:rsidTr="00EC1B63" w14:paraId="2A81D189" w14:textId="77777777">
        <w:trPr>
          <w:gridAfter w:val="1"/>
          <w:wAfter w:w="9" w:type="dxa"/>
          <w:trHeight w:val="600"/>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056CFAC5"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40DD1070"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Arbeid</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7BCC6D5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6C8C1FA3"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56A6997D"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505B3231"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3428D1" w:rsidP="00B12708" w:rsidRDefault="003428D1" w14:paraId="55A15D36"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6E1E75D9" w14:textId="77777777">
        <w:trPr>
          <w:gridAfter w:val="1"/>
          <w:wAfter w:w="9" w:type="dxa"/>
          <w:trHeight w:val="54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51504458"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4.10</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0F5ABA1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bronstaatheffing voor gefacilieerd opgebouwde </w:t>
            </w:r>
            <w:r w:rsidRPr="00120552">
              <w:rPr>
                <w:rFonts w:ascii="Arial" w:hAnsi="Arial" w:cs="Arial"/>
                <w:b/>
                <w:bCs/>
                <w:color w:val="000000"/>
                <w:sz w:val="20"/>
                <w:szCs w:val="20"/>
                <w:lang w:val="nl-NL"/>
              </w:rPr>
              <w:t xml:space="preserve">pensioenen </w:t>
            </w:r>
            <w:r w:rsidRPr="00120552">
              <w:rPr>
                <w:rFonts w:ascii="Arial" w:hAnsi="Arial" w:cs="Arial"/>
                <w:color w:val="000000"/>
                <w:sz w:val="20"/>
                <w:szCs w:val="20"/>
                <w:lang w:val="nl-NL"/>
              </w:rPr>
              <w:t>en</w:t>
            </w:r>
            <w:r w:rsidRPr="00120552">
              <w:rPr>
                <w:rFonts w:ascii="Arial" w:hAnsi="Arial" w:cs="Arial"/>
                <w:b/>
                <w:bCs/>
                <w:color w:val="000000"/>
                <w:sz w:val="20"/>
                <w:szCs w:val="20"/>
                <w:lang w:val="nl-NL"/>
              </w:rPr>
              <w:t xml:space="preserve"> </w:t>
            </w:r>
            <w:r w:rsidRPr="00120552">
              <w:rPr>
                <w:rFonts w:ascii="Arial" w:hAnsi="Arial" w:cs="Arial"/>
                <w:color w:val="000000"/>
                <w:sz w:val="20"/>
                <w:szCs w:val="20"/>
                <w:lang w:val="nl-NL"/>
              </w:rPr>
              <w:t>voor</w:t>
            </w:r>
            <w:r w:rsidRPr="00120552">
              <w:rPr>
                <w:rFonts w:ascii="Arial" w:hAnsi="Arial" w:cs="Arial"/>
                <w:b/>
                <w:bCs/>
                <w:color w:val="000000"/>
                <w:sz w:val="20"/>
                <w:szCs w:val="20"/>
                <w:lang w:val="nl-NL"/>
              </w:rPr>
              <w:t xml:space="preserve"> socialezekerheidsuitkeringen</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26A0C65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00E5B8D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7F1FE8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69BD7D3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257AABD3"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Art.1</w:t>
            </w:r>
            <w:r w:rsidR="00923AC8">
              <w:rPr>
                <w:rFonts w:ascii="Arial" w:hAnsi="Arial" w:cs="Arial"/>
                <w:color w:val="000000"/>
                <w:sz w:val="20"/>
                <w:szCs w:val="20"/>
                <w:lang w:val="nl-NL"/>
              </w:rPr>
              <w:t>9</w:t>
            </w:r>
            <w:r w:rsidRPr="00120552">
              <w:rPr>
                <w:rFonts w:ascii="Arial" w:hAnsi="Arial" w:cs="Arial"/>
                <w:color w:val="000000"/>
                <w:sz w:val="20"/>
                <w:szCs w:val="20"/>
                <w:lang w:val="nl-NL"/>
              </w:rPr>
              <w:t>(1 en 2)</w:t>
            </w:r>
          </w:p>
        </w:tc>
      </w:tr>
      <w:tr w:rsidRPr="00120552" w:rsidR="003428D1" w:rsidTr="00EC1B63" w14:paraId="2C0E0F99" w14:textId="77777777">
        <w:trPr>
          <w:gridAfter w:val="1"/>
          <w:wAfter w:w="9" w:type="dxa"/>
          <w:trHeight w:val="52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19BE88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4.9</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7533CBF8"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Opname van een (beperkte) bronstaatheffing voor</w:t>
            </w:r>
            <w:r w:rsidRPr="00120552">
              <w:rPr>
                <w:rFonts w:ascii="Arial" w:hAnsi="Arial" w:cs="Arial"/>
                <w:b/>
                <w:bCs/>
                <w:color w:val="000000"/>
                <w:sz w:val="20"/>
                <w:szCs w:val="20"/>
                <w:lang w:val="nl-NL"/>
              </w:rPr>
              <w:t xml:space="preserve"> inkomsten van sporters en artiesten</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5F24D5E3" w14:textId="77777777">
            <w:pPr>
              <w:spacing w:line="240" w:lineRule="auto"/>
              <w:jc w:val="center"/>
              <w:rPr>
                <w:rFonts w:ascii="Arial" w:hAnsi="Arial" w:cs="Arial"/>
                <w:color w:val="000000"/>
                <w:sz w:val="20"/>
                <w:szCs w:val="20"/>
                <w:lang w:val="nl-NL"/>
              </w:rPr>
            </w:pP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232E5BC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6E457E" w14:paraId="4483B3DD" w14:textId="77777777">
            <w:pPr>
              <w:spacing w:line="240" w:lineRule="auto"/>
              <w:jc w:val="center"/>
              <w:rPr>
                <w:rFonts w:ascii="Arial" w:hAnsi="Arial" w:cs="Arial"/>
                <w:color w:val="000000"/>
                <w:sz w:val="20"/>
                <w:szCs w:val="20"/>
                <w:lang w:val="nl-NL"/>
              </w:rPr>
            </w:pPr>
            <w:r>
              <w:rPr>
                <w:rFonts w:ascii="Arial" w:hAnsi="Arial" w:cs="Arial"/>
                <w:color w:val="000000"/>
                <w:sz w:val="20"/>
                <w:szCs w:val="20"/>
                <w:lang w:val="nl-NL"/>
              </w:rPr>
              <w:t>X</w:t>
            </w:r>
            <w:r w:rsidRPr="00120552" w:rsidR="003428D1">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0B98059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621A752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 1</w:t>
            </w:r>
            <w:r w:rsidR="00923AC8">
              <w:rPr>
                <w:rFonts w:ascii="Arial" w:hAnsi="Arial" w:cs="Arial"/>
                <w:color w:val="000000"/>
                <w:sz w:val="20"/>
                <w:szCs w:val="20"/>
                <w:lang w:val="nl-NL"/>
              </w:rPr>
              <w:t>8</w:t>
            </w:r>
            <w:r w:rsidRPr="00120552">
              <w:rPr>
                <w:rFonts w:ascii="Arial" w:hAnsi="Arial" w:cs="Arial"/>
                <w:color w:val="000000"/>
                <w:sz w:val="20"/>
                <w:szCs w:val="20"/>
                <w:lang w:val="nl-NL"/>
              </w:rPr>
              <w:t xml:space="preserve"> </w:t>
            </w:r>
          </w:p>
        </w:tc>
      </w:tr>
      <w:tr w:rsidRPr="00120552" w:rsidR="003428D1" w:rsidTr="00EC1B63" w14:paraId="6B66357D" w14:textId="77777777">
        <w:trPr>
          <w:gridAfter w:val="1"/>
          <w:wAfter w:w="9" w:type="dxa"/>
          <w:trHeight w:val="600"/>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327928AA"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6D19D18E"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Overig</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12891F96"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318D7FA8"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1C67126C"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393A6A2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3428D1" w:rsidP="00B12708" w:rsidRDefault="003428D1" w14:paraId="11079830"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3F740053" w14:textId="77777777">
        <w:trPr>
          <w:gridAfter w:val="1"/>
          <w:wAfter w:w="9" w:type="dxa"/>
          <w:trHeight w:val="379"/>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4B1EE443"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2.8</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7B27AEE2"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Toepassing van het verdrag ook </w:t>
            </w:r>
            <w:r w:rsidR="00B12708">
              <w:rPr>
                <w:rFonts w:ascii="Arial" w:hAnsi="Arial" w:cs="Arial"/>
                <w:color w:val="000000"/>
                <w:sz w:val="20"/>
                <w:szCs w:val="20"/>
                <w:lang w:val="nl-NL"/>
              </w:rPr>
              <w:t>ten aanzien van</w:t>
            </w:r>
            <w:r w:rsidRPr="00120552" w:rsidR="00B12708">
              <w:rPr>
                <w:rFonts w:ascii="Arial" w:hAnsi="Arial" w:cs="Arial"/>
                <w:color w:val="000000"/>
                <w:sz w:val="20"/>
                <w:szCs w:val="20"/>
                <w:lang w:val="nl-NL"/>
              </w:rPr>
              <w:t xml:space="preserve"> </w:t>
            </w:r>
            <w:r w:rsidRPr="00120552">
              <w:rPr>
                <w:rFonts w:ascii="Arial" w:hAnsi="Arial" w:cs="Arial"/>
                <w:color w:val="000000"/>
                <w:sz w:val="20"/>
                <w:szCs w:val="20"/>
                <w:lang w:val="nl-NL"/>
              </w:rPr>
              <w:t xml:space="preserve">de </w:t>
            </w:r>
            <w:r w:rsidRPr="00120552">
              <w:rPr>
                <w:rFonts w:ascii="Arial" w:hAnsi="Arial" w:cs="Arial"/>
                <w:b/>
                <w:bCs/>
                <w:color w:val="000000"/>
                <w:sz w:val="20"/>
                <w:szCs w:val="20"/>
                <w:lang w:val="nl-NL"/>
              </w:rPr>
              <w:t>BES-eilanden</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3C6D1E6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r w:rsidR="00923AC8">
              <w:rPr>
                <w:rFonts w:ascii="Arial" w:hAnsi="Arial" w:cs="Arial"/>
                <w:color w:val="000000"/>
                <w:sz w:val="20"/>
                <w:szCs w:val="20"/>
                <w:lang w:val="nl-NL"/>
              </w:rPr>
              <w:t>X</w:t>
            </w:r>
          </w:p>
        </w:tc>
        <w:tc>
          <w:tcPr>
            <w:tcW w:w="980" w:type="dxa"/>
            <w:tcBorders>
              <w:top w:val="nil"/>
              <w:left w:val="nil"/>
              <w:bottom w:val="single" w:color="FFFFFF" w:sz="8" w:space="0"/>
              <w:right w:val="nil"/>
            </w:tcBorders>
            <w:shd w:val="clear" w:color="000000" w:fill="F2F2F2"/>
            <w:hideMark/>
          </w:tcPr>
          <w:p w:rsidRPr="00120552" w:rsidR="003428D1" w:rsidP="00B12708" w:rsidRDefault="003428D1" w14:paraId="4134D4B3" w14:textId="77777777">
            <w:pPr>
              <w:spacing w:line="240" w:lineRule="auto"/>
              <w:jc w:val="center"/>
              <w:rPr>
                <w:rFonts w:ascii="Arial" w:hAnsi="Arial" w:cs="Arial"/>
                <w:color w:val="000000"/>
                <w:sz w:val="20"/>
                <w:szCs w:val="20"/>
                <w:lang w:val="nl-NL"/>
              </w:rPr>
            </w:pP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2D0AB1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nil"/>
            </w:tcBorders>
            <w:shd w:val="clear" w:color="000000" w:fill="F2F2F2"/>
            <w:hideMark/>
          </w:tcPr>
          <w:p w:rsidRPr="00120552" w:rsidR="003428D1" w:rsidP="00B12708" w:rsidRDefault="003428D1" w14:paraId="3A40B04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5EB7779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w:t>
            </w:r>
            <w:r w:rsidR="00E7068A">
              <w:rPr>
                <w:rFonts w:ascii="Arial" w:hAnsi="Arial" w:cs="Arial"/>
                <w:color w:val="000000"/>
                <w:sz w:val="20"/>
                <w:szCs w:val="20"/>
                <w:lang w:val="nl-NL"/>
              </w:rPr>
              <w:t xml:space="preserve"> </w:t>
            </w:r>
            <w:r w:rsidRPr="00120552">
              <w:rPr>
                <w:rFonts w:ascii="Arial" w:hAnsi="Arial" w:cs="Arial"/>
                <w:color w:val="000000"/>
                <w:sz w:val="20"/>
                <w:szCs w:val="20"/>
                <w:lang w:val="nl-NL"/>
              </w:rPr>
              <w:t>3(1)(</w:t>
            </w:r>
            <w:r w:rsidR="00923AC8">
              <w:rPr>
                <w:rFonts w:ascii="Arial" w:hAnsi="Arial" w:cs="Arial"/>
                <w:color w:val="000000"/>
                <w:sz w:val="20"/>
                <w:szCs w:val="20"/>
                <w:lang w:val="nl-NL"/>
              </w:rPr>
              <w:t>c</w:t>
            </w:r>
            <w:r w:rsidRPr="00120552">
              <w:rPr>
                <w:rFonts w:ascii="Arial" w:hAnsi="Arial" w:cs="Arial"/>
                <w:color w:val="000000"/>
                <w:sz w:val="20"/>
                <w:szCs w:val="20"/>
                <w:lang w:val="nl-NL"/>
              </w:rPr>
              <w:t xml:space="preserve">) </w:t>
            </w:r>
          </w:p>
        </w:tc>
      </w:tr>
      <w:tr w:rsidRPr="00120552" w:rsidR="003428D1" w:rsidTr="00EC1B63" w14:paraId="797127F3" w14:textId="77777777">
        <w:trPr>
          <w:gridAfter w:val="1"/>
          <w:wAfter w:w="9" w:type="dxa"/>
          <w:trHeight w:val="54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603D3E87"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2.6</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28949AB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waarin is vastgelegd dat voor de uitleg van het verdrag aansluiting wordt gezocht bij het </w:t>
            </w:r>
            <w:r w:rsidR="00B12708">
              <w:rPr>
                <w:rFonts w:ascii="Arial" w:hAnsi="Arial" w:cs="Arial"/>
                <w:b/>
                <w:bCs/>
                <w:color w:val="000000"/>
                <w:sz w:val="20"/>
                <w:szCs w:val="20"/>
                <w:lang w:val="nl-NL"/>
              </w:rPr>
              <w:t>c</w:t>
            </w:r>
            <w:r w:rsidRPr="00120552">
              <w:rPr>
                <w:rFonts w:ascii="Arial" w:hAnsi="Arial" w:cs="Arial"/>
                <w:b/>
                <w:bCs/>
                <w:color w:val="000000"/>
                <w:sz w:val="20"/>
                <w:szCs w:val="20"/>
                <w:lang w:val="nl-NL"/>
              </w:rPr>
              <w:t>ommentaar van het OESO-modelverdrag</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6800E208"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80"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04EC2E8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73C2319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7BF6007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nil"/>
              <w:bottom w:val="single" w:color="FFFFFF" w:sz="8" w:space="0"/>
              <w:right w:val="single" w:color="FFFFFF" w:sz="8" w:space="0"/>
            </w:tcBorders>
            <w:shd w:val="clear" w:color="000000" w:fill="F2F2F2"/>
            <w:hideMark/>
          </w:tcPr>
          <w:p w:rsidRPr="00120552" w:rsidR="003428D1" w:rsidP="00B12708" w:rsidRDefault="00923AC8" w14:paraId="277CCA7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Art.</w:t>
            </w:r>
            <w:r w:rsidR="00E7068A">
              <w:rPr>
                <w:rFonts w:ascii="Arial" w:hAnsi="Arial" w:cs="Arial"/>
                <w:color w:val="000000"/>
                <w:sz w:val="20"/>
                <w:szCs w:val="20"/>
                <w:lang w:val="nl-NL"/>
              </w:rPr>
              <w:t xml:space="preserve"> </w:t>
            </w:r>
            <w:r w:rsidRPr="00120552">
              <w:rPr>
                <w:rFonts w:ascii="Arial" w:hAnsi="Arial" w:cs="Arial"/>
                <w:color w:val="000000"/>
                <w:sz w:val="20"/>
                <w:szCs w:val="20"/>
                <w:lang w:val="nl-NL"/>
              </w:rPr>
              <w:t>3(</w:t>
            </w:r>
            <w:r>
              <w:rPr>
                <w:rFonts w:ascii="Arial" w:hAnsi="Arial" w:cs="Arial"/>
                <w:color w:val="000000"/>
                <w:sz w:val="20"/>
                <w:szCs w:val="20"/>
                <w:lang w:val="nl-NL"/>
              </w:rPr>
              <w:t>4</w:t>
            </w:r>
            <w:r w:rsidRPr="00120552">
              <w:rPr>
                <w:rFonts w:ascii="Arial" w:hAnsi="Arial" w:cs="Arial"/>
                <w:color w:val="000000"/>
                <w:sz w:val="20"/>
                <w:szCs w:val="20"/>
                <w:lang w:val="nl-NL"/>
              </w:rPr>
              <w:t>)</w:t>
            </w:r>
          </w:p>
        </w:tc>
      </w:tr>
      <w:tr w:rsidRPr="00120552" w:rsidR="003428D1" w:rsidTr="00EC1B63" w14:paraId="2FD3BC44" w14:textId="77777777">
        <w:trPr>
          <w:gridAfter w:val="1"/>
          <w:wAfter w:w="9" w:type="dxa"/>
          <w:trHeight w:val="78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5168FDD"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lastRenderedPageBreak/>
              <w:t>3.3.10</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4D99CB0E"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op basis waarvan bevoegde autoriteiten afspraken kunnen maken om belastingplichtigen bij </w:t>
            </w:r>
            <w:r w:rsidRPr="00120552">
              <w:rPr>
                <w:rFonts w:ascii="Arial" w:hAnsi="Arial" w:cs="Arial"/>
                <w:b/>
                <w:bCs/>
                <w:color w:val="000000"/>
                <w:sz w:val="20"/>
                <w:szCs w:val="20"/>
                <w:lang w:val="nl-NL"/>
              </w:rPr>
              <w:t>onderlinge overlegprocedures</w:t>
            </w:r>
            <w:r w:rsidRPr="00120552">
              <w:rPr>
                <w:rFonts w:ascii="Arial" w:hAnsi="Arial" w:cs="Arial"/>
                <w:color w:val="000000"/>
                <w:sz w:val="20"/>
                <w:szCs w:val="20"/>
                <w:lang w:val="nl-NL"/>
              </w:rPr>
              <w:t xml:space="preserve"> geen interest, boetes en kosten in rekening te brengen</w:t>
            </w:r>
          </w:p>
        </w:tc>
        <w:tc>
          <w:tcPr>
            <w:tcW w:w="936"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200FB3A7" w14:textId="77777777">
            <w:pPr>
              <w:spacing w:line="240" w:lineRule="auto"/>
              <w:jc w:val="center"/>
              <w:rPr>
                <w:rFonts w:ascii="Arial" w:hAnsi="Arial" w:cs="Arial"/>
                <w:color w:val="000000"/>
                <w:sz w:val="20"/>
                <w:szCs w:val="20"/>
                <w:lang w:val="nl-NL"/>
              </w:rPr>
            </w:pPr>
          </w:p>
        </w:tc>
        <w:tc>
          <w:tcPr>
            <w:tcW w:w="980"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156BBFC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 </w:t>
            </w:r>
          </w:p>
        </w:tc>
        <w:tc>
          <w:tcPr>
            <w:tcW w:w="990"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61A9BC7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47AF11E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224E45AD" w14:textId="77777777">
            <w:pPr>
              <w:spacing w:line="240" w:lineRule="auto"/>
              <w:jc w:val="center"/>
              <w:rPr>
                <w:rFonts w:ascii="Arial" w:hAnsi="Arial" w:cs="Arial"/>
                <w:color w:val="000000"/>
                <w:sz w:val="20"/>
                <w:szCs w:val="20"/>
                <w:lang w:val="nl-NL"/>
              </w:rPr>
            </w:pPr>
          </w:p>
        </w:tc>
      </w:tr>
      <w:tr w:rsidRPr="00120552" w:rsidR="003428D1" w:rsidTr="00EC1B63" w14:paraId="44E5EEB7" w14:textId="77777777">
        <w:trPr>
          <w:gridAfter w:val="1"/>
          <w:wAfter w:w="9" w:type="dxa"/>
          <w:trHeight w:val="825"/>
        </w:trPr>
        <w:tc>
          <w:tcPr>
            <w:tcW w:w="69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68EA3BF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4.12</w:t>
            </w:r>
          </w:p>
        </w:tc>
        <w:tc>
          <w:tcPr>
            <w:tcW w:w="3444" w:type="dxa"/>
            <w:gridSpan w:val="2"/>
            <w:tcBorders>
              <w:top w:val="single" w:color="FFFFFF" w:sz="8" w:space="0"/>
              <w:left w:val="nil"/>
              <w:bottom w:val="single" w:color="FFFFFF" w:sz="8" w:space="0"/>
              <w:right w:val="single" w:color="FFFFFF" w:themeColor="background1" w:sz="4" w:space="0"/>
            </w:tcBorders>
            <w:shd w:val="clear" w:color="000000" w:fill="F2F2F2"/>
            <w:hideMark/>
          </w:tcPr>
          <w:p w:rsidRPr="00120552" w:rsidR="003428D1" w:rsidP="00B12708" w:rsidRDefault="003428D1" w14:paraId="7D0A7213"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op basis waarvan de bepalingen over de uitwisseling van informatie en bijstand bij de invordering van belastingen eveneens van toepassing zijn op de Nederlandse inkomensafhankelijke regelingen </w:t>
            </w:r>
            <w:r w:rsidRPr="00120552">
              <w:rPr>
                <w:rFonts w:ascii="Arial" w:hAnsi="Arial" w:cs="Arial"/>
                <w:b/>
                <w:bCs/>
                <w:color w:val="000000"/>
                <w:sz w:val="20"/>
                <w:szCs w:val="20"/>
                <w:lang w:val="nl-NL"/>
              </w:rPr>
              <w:t>(toeslagen)</w:t>
            </w:r>
          </w:p>
        </w:tc>
        <w:tc>
          <w:tcPr>
            <w:tcW w:w="936"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14C747D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X</w:t>
            </w:r>
          </w:p>
        </w:tc>
        <w:tc>
          <w:tcPr>
            <w:tcW w:w="9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3C1B4C7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7E51FAEC" w14:textId="77777777">
            <w:pPr>
              <w:spacing w:line="240" w:lineRule="auto"/>
              <w:rPr>
                <w:rFonts w:ascii="Arial" w:hAnsi="Arial" w:cs="Arial"/>
                <w:color w:val="000000"/>
                <w:sz w:val="20"/>
                <w:szCs w:val="20"/>
                <w:lang w:val="nl-NL"/>
              </w:rPr>
            </w:pPr>
          </w:p>
        </w:tc>
        <w:tc>
          <w:tcPr>
            <w:tcW w:w="6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2A1433A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640F957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xml:space="preserve">Art. </w:t>
            </w:r>
            <w:r w:rsidR="00F66FB3">
              <w:rPr>
                <w:rFonts w:ascii="Arial" w:hAnsi="Arial" w:cs="Arial"/>
                <w:color w:val="000000"/>
                <w:sz w:val="20"/>
                <w:szCs w:val="20"/>
                <w:lang w:val="nl-NL"/>
              </w:rPr>
              <w:t>28 (6) en Art. 29 (9)</w:t>
            </w:r>
          </w:p>
        </w:tc>
      </w:tr>
      <w:tr w:rsidRPr="00120552" w:rsidR="003428D1" w:rsidTr="00EC1B63" w14:paraId="1ACEF30F" w14:textId="77777777">
        <w:trPr>
          <w:gridAfter w:val="1"/>
          <w:wAfter w:w="9" w:type="dxa"/>
          <w:trHeight w:val="585"/>
        </w:trPr>
        <w:tc>
          <w:tcPr>
            <w:tcW w:w="69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4403BF5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4.13</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5ECF6249"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bepaling waar in relevante verdragssituaties is vastgelegd dat </w:t>
            </w:r>
            <w:r w:rsidRPr="00120552">
              <w:rPr>
                <w:rFonts w:ascii="Arial" w:hAnsi="Arial" w:cs="Arial"/>
                <w:b/>
                <w:bCs/>
                <w:color w:val="000000"/>
                <w:sz w:val="20"/>
                <w:szCs w:val="20"/>
                <w:lang w:val="nl-NL"/>
              </w:rPr>
              <w:t>ficties of fictieachtige regelingen</w:t>
            </w:r>
            <w:r w:rsidRPr="00120552">
              <w:rPr>
                <w:rFonts w:ascii="Arial" w:hAnsi="Arial" w:cs="Arial"/>
                <w:color w:val="000000"/>
                <w:sz w:val="20"/>
                <w:szCs w:val="20"/>
                <w:lang w:val="nl-NL"/>
              </w:rPr>
              <w:t xml:space="preserve"> in de nationale wet doorwerken naar het belastingverdrag</w:t>
            </w:r>
          </w:p>
        </w:tc>
        <w:tc>
          <w:tcPr>
            <w:tcW w:w="936" w:type="dxa"/>
            <w:tcBorders>
              <w:top w:val="single" w:color="FFFFFF" w:themeColor="background1" w:sz="4" w:space="0"/>
              <w:left w:val="nil"/>
              <w:bottom w:val="single" w:color="FFFFFF" w:sz="8" w:space="0"/>
              <w:right w:val="single" w:color="FFFFFF" w:sz="8" w:space="0"/>
            </w:tcBorders>
            <w:shd w:val="clear" w:color="000000" w:fill="F2F2F2"/>
            <w:hideMark/>
          </w:tcPr>
          <w:p w:rsidRPr="00120552" w:rsidR="003428D1" w:rsidP="00B12708" w:rsidRDefault="003428D1" w14:paraId="54FA7EE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single" w:color="FFFFFF" w:themeColor="background1" w:sz="4" w:space="0"/>
              <w:left w:val="nil"/>
              <w:bottom w:val="single" w:color="FFFFFF" w:sz="8" w:space="0"/>
              <w:right w:val="single" w:color="FFFFFF" w:sz="4" w:space="0"/>
            </w:tcBorders>
            <w:shd w:val="clear" w:color="000000" w:fill="F2F2F2"/>
            <w:hideMark/>
          </w:tcPr>
          <w:p w:rsidRPr="00120552" w:rsidR="003428D1" w:rsidP="00B12708" w:rsidRDefault="003428D1" w14:paraId="28E2815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90" w:type="dxa"/>
            <w:tcBorders>
              <w:top w:val="single" w:color="FFFFFF" w:themeColor="background1" w:sz="4" w:space="0"/>
              <w:left w:val="nil"/>
              <w:bottom w:val="single" w:color="FFFFFF" w:sz="8" w:space="0"/>
              <w:right w:val="single" w:color="FFFFFF" w:sz="8" w:space="0"/>
            </w:tcBorders>
            <w:shd w:val="clear" w:color="000000" w:fill="F2F2F2"/>
            <w:hideMark/>
          </w:tcPr>
          <w:p w:rsidRPr="00120552" w:rsidR="003428D1" w:rsidP="00B12708" w:rsidRDefault="003428D1" w14:paraId="1487B268"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single" w:color="FFFFFF" w:themeColor="background1" w:sz="4" w:space="0"/>
              <w:left w:val="nil"/>
              <w:bottom w:val="single" w:color="FFFFFF" w:sz="8" w:space="0"/>
              <w:right w:val="single" w:color="FFFFFF" w:sz="8" w:space="0"/>
            </w:tcBorders>
            <w:shd w:val="clear" w:color="000000" w:fill="F2F2F2"/>
            <w:hideMark/>
          </w:tcPr>
          <w:p w:rsidRPr="00120552" w:rsidR="003428D1" w:rsidP="00B12708" w:rsidRDefault="003428D1" w14:paraId="34D3F92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single" w:color="FFFFFF" w:themeColor="background1" w:sz="4" w:space="0"/>
              <w:left w:val="nil"/>
              <w:bottom w:val="single" w:color="FFFFFF" w:sz="8" w:space="0"/>
              <w:right w:val="single" w:color="FFFFFF" w:sz="8" w:space="0"/>
            </w:tcBorders>
            <w:shd w:val="clear" w:color="000000" w:fill="F2F2F2"/>
            <w:hideMark/>
          </w:tcPr>
          <w:p w:rsidRPr="00120552" w:rsidR="003428D1" w:rsidP="00B12708" w:rsidRDefault="003428D1" w14:paraId="430B126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9C4373" w:rsidR="00EC1B63" w:rsidTr="00EC1B63" w14:paraId="5BCB7827" w14:textId="77777777">
        <w:trPr>
          <w:gridAfter w:val="1"/>
          <w:wAfter w:w="9" w:type="dxa"/>
          <w:trHeight w:val="555"/>
        </w:trPr>
        <w:tc>
          <w:tcPr>
            <w:tcW w:w="697" w:type="dxa"/>
            <w:tcBorders>
              <w:top w:val="nil"/>
              <w:left w:val="single" w:color="FFFFFF" w:sz="4" w:space="0"/>
              <w:bottom w:val="single" w:color="FFFFFF" w:sz="8" w:space="0"/>
              <w:right w:val="single" w:color="FFFFFF" w:sz="8" w:space="0"/>
            </w:tcBorders>
            <w:shd w:val="clear" w:color="000000" w:fill="8EA9DB"/>
            <w:hideMark/>
          </w:tcPr>
          <w:p w:rsidRPr="00120552" w:rsidR="003428D1" w:rsidP="00B12708" w:rsidRDefault="003428D1" w14:paraId="104F4BE9" w14:textId="77777777">
            <w:pPr>
              <w:spacing w:line="240" w:lineRule="auto"/>
              <w:rPr>
                <w:rFonts w:ascii="Arial" w:hAnsi="Arial" w:cs="Arial"/>
                <w:b/>
                <w:bCs/>
                <w:sz w:val="20"/>
                <w:szCs w:val="20"/>
                <w:lang w:val="nl-NL"/>
              </w:rPr>
            </w:pPr>
            <w:r w:rsidRPr="00120552">
              <w:rPr>
                <w:rFonts w:ascii="Arial" w:hAnsi="Arial" w:cs="Arial"/>
                <w:b/>
                <w:bCs/>
                <w:sz w:val="20"/>
                <w:szCs w:val="20"/>
                <w:lang w:val="nl-NL"/>
              </w:rPr>
              <w:t>II</w:t>
            </w:r>
          </w:p>
        </w:tc>
        <w:tc>
          <w:tcPr>
            <w:tcW w:w="3444" w:type="dxa"/>
            <w:gridSpan w:val="2"/>
            <w:tcBorders>
              <w:top w:val="single" w:color="FFFFFF" w:sz="8" w:space="0"/>
              <w:left w:val="nil"/>
              <w:bottom w:val="single" w:color="FFFFFF" w:sz="8" w:space="0"/>
              <w:right w:val="single" w:color="FFFFFF" w:sz="8" w:space="0"/>
            </w:tcBorders>
            <w:shd w:val="clear" w:color="000000" w:fill="8EA9DB"/>
            <w:vAlign w:val="bottom"/>
            <w:hideMark/>
          </w:tcPr>
          <w:p w:rsidRPr="00120552" w:rsidR="003428D1" w:rsidP="00B12708" w:rsidRDefault="003428D1" w14:paraId="4D1FEBBB" w14:textId="77777777">
            <w:pPr>
              <w:spacing w:line="240" w:lineRule="auto"/>
              <w:rPr>
                <w:rFonts w:ascii="Arial" w:hAnsi="Arial" w:cs="Arial"/>
                <w:b/>
                <w:bCs/>
                <w:sz w:val="20"/>
                <w:szCs w:val="20"/>
                <w:lang w:val="nl-NL"/>
              </w:rPr>
            </w:pPr>
            <w:r w:rsidRPr="00120552">
              <w:rPr>
                <w:rFonts w:ascii="Arial" w:hAnsi="Arial" w:cs="Arial"/>
                <w:b/>
                <w:bCs/>
                <w:sz w:val="20"/>
                <w:szCs w:val="20"/>
                <w:lang w:val="nl-NL"/>
              </w:rPr>
              <w:t>Voorkoming dubbele heffing - bepalingen in overeenstemming met het OESO</w:t>
            </w:r>
            <w:r w:rsidR="00B12708">
              <w:rPr>
                <w:rFonts w:ascii="Arial" w:hAnsi="Arial" w:cs="Arial"/>
                <w:b/>
                <w:bCs/>
                <w:sz w:val="20"/>
                <w:szCs w:val="20"/>
                <w:lang w:val="nl-NL"/>
              </w:rPr>
              <w:t>-modelverdrag</w:t>
            </w:r>
            <w:r w:rsidRPr="00120552">
              <w:rPr>
                <w:rFonts w:ascii="Arial" w:hAnsi="Arial" w:cs="Arial"/>
                <w:b/>
                <w:bCs/>
                <w:sz w:val="20"/>
                <w:szCs w:val="20"/>
                <w:lang w:val="nl-NL"/>
              </w:rPr>
              <w:t xml:space="preserve"> volgens het Nederlands verdragsbeleid</w:t>
            </w:r>
          </w:p>
        </w:tc>
        <w:tc>
          <w:tcPr>
            <w:tcW w:w="936" w:type="dxa"/>
            <w:tcBorders>
              <w:top w:val="nil"/>
              <w:left w:val="nil"/>
              <w:bottom w:val="single" w:color="FFFFFF" w:sz="8" w:space="0"/>
              <w:right w:val="single" w:color="FFFFFF" w:sz="8" w:space="0"/>
            </w:tcBorders>
            <w:shd w:val="clear" w:color="000000" w:fill="8EA9DB"/>
            <w:hideMark/>
          </w:tcPr>
          <w:p w:rsidRPr="00120552" w:rsidR="003428D1" w:rsidP="00B12708" w:rsidRDefault="003428D1" w14:paraId="5CA346B7"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8EA9DB"/>
            <w:hideMark/>
          </w:tcPr>
          <w:p w:rsidRPr="00120552" w:rsidR="003428D1" w:rsidP="00B12708" w:rsidRDefault="003428D1" w14:paraId="7EDCB5E4"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8EA9DB"/>
            <w:hideMark/>
          </w:tcPr>
          <w:p w:rsidRPr="00120552" w:rsidR="003428D1" w:rsidP="00B12708" w:rsidRDefault="003428D1" w14:paraId="743ADCBE"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8EA9DB"/>
            <w:hideMark/>
          </w:tcPr>
          <w:p w:rsidRPr="00120552" w:rsidR="003428D1" w:rsidP="00B12708" w:rsidRDefault="003428D1" w14:paraId="11335B0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8EA9DB"/>
            <w:hideMark/>
          </w:tcPr>
          <w:p w:rsidRPr="00120552" w:rsidR="003428D1" w:rsidP="00B12708" w:rsidRDefault="003428D1" w14:paraId="7A384567"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973514" w:rsidR="003428D1" w:rsidTr="00EC1B63" w14:paraId="2AF1BB1D" w14:textId="77777777">
        <w:trPr>
          <w:gridAfter w:val="1"/>
          <w:wAfter w:w="9" w:type="dxa"/>
          <w:trHeight w:val="600"/>
        </w:trPr>
        <w:tc>
          <w:tcPr>
            <w:tcW w:w="69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27CD5433"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4.1</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0B23EED0"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Bepalingen die niet hierboven (in onderdeel I) zijn vermeld zijn </w:t>
            </w:r>
            <w:r w:rsidRPr="00120552">
              <w:rPr>
                <w:rFonts w:ascii="Arial" w:hAnsi="Arial" w:cs="Arial"/>
                <w:b/>
                <w:bCs/>
                <w:color w:val="000000"/>
                <w:sz w:val="20"/>
                <w:szCs w:val="20"/>
                <w:lang w:val="nl-NL"/>
              </w:rPr>
              <w:t>in overeenstemming met het OESO-modelverdrag</w:t>
            </w:r>
          </w:p>
        </w:tc>
        <w:tc>
          <w:tcPr>
            <w:tcW w:w="936"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7C8D639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5731D937" w14:textId="77777777">
            <w:pPr>
              <w:spacing w:line="240" w:lineRule="auto"/>
              <w:jc w:val="center"/>
              <w:rPr>
                <w:rFonts w:ascii="Arial" w:hAnsi="Arial" w:cs="Arial"/>
                <w:color w:val="000000"/>
                <w:sz w:val="20"/>
                <w:szCs w:val="20"/>
                <w:lang w:val="nl-NL"/>
              </w:rPr>
            </w:pPr>
          </w:p>
        </w:tc>
        <w:tc>
          <w:tcPr>
            <w:tcW w:w="990" w:type="dxa"/>
            <w:tcBorders>
              <w:top w:val="nil"/>
              <w:left w:val="single" w:color="FFFFFF" w:sz="8" w:space="0"/>
              <w:bottom w:val="single" w:color="FFFFFF" w:themeColor="background1" w:sz="4" w:space="0"/>
              <w:right w:val="single" w:color="FFFFFF" w:sz="8" w:space="0"/>
            </w:tcBorders>
            <w:shd w:val="clear" w:color="000000" w:fill="F2F2F2"/>
            <w:hideMark/>
          </w:tcPr>
          <w:p w:rsidRPr="00120552" w:rsidR="003428D1" w:rsidP="00B12708" w:rsidRDefault="00C97B09" w14:paraId="2E66F284" w14:textId="77777777">
            <w:pPr>
              <w:spacing w:line="240" w:lineRule="auto"/>
              <w:jc w:val="center"/>
              <w:rPr>
                <w:rFonts w:ascii="Arial" w:hAnsi="Arial" w:cs="Arial"/>
                <w:color w:val="000000"/>
                <w:sz w:val="20"/>
                <w:szCs w:val="20"/>
                <w:lang w:val="nl-NL"/>
              </w:rPr>
            </w:pPr>
            <w:r>
              <w:rPr>
                <w:rFonts w:ascii="Arial" w:hAnsi="Arial" w:cs="Arial"/>
                <w:color w:val="000000"/>
                <w:sz w:val="20"/>
                <w:szCs w:val="20"/>
                <w:lang w:val="nl-NL"/>
              </w:rPr>
              <w:t>X</w:t>
            </w:r>
          </w:p>
        </w:tc>
        <w:tc>
          <w:tcPr>
            <w:tcW w:w="687"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3E727C2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themeColor="background1" w:sz="4" w:space="0"/>
              <w:right w:val="single" w:color="FFFFFF" w:sz="4" w:space="0"/>
            </w:tcBorders>
            <w:shd w:val="clear" w:color="000000" w:fill="F2F2F2"/>
            <w:hideMark/>
          </w:tcPr>
          <w:p w:rsidRPr="00120552" w:rsidR="003428D1" w:rsidP="00B12708" w:rsidRDefault="003428D1" w14:paraId="4910F772"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973514" w:rsidR="003428D1" w:rsidTr="00EC1B63" w14:paraId="732D1D20" w14:textId="77777777">
        <w:trPr>
          <w:trHeight w:val="315"/>
        </w:trPr>
        <w:tc>
          <w:tcPr>
            <w:tcW w:w="69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16A4143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2FA7484F"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themeColor="background1" w:sz="4" w:space="0"/>
            </w:tcBorders>
            <w:shd w:val="clear" w:color="000000" w:fill="F2F2F2"/>
            <w:hideMark/>
          </w:tcPr>
          <w:p w:rsidRPr="00120552" w:rsidR="003428D1" w:rsidP="00B12708" w:rsidRDefault="003428D1" w14:paraId="3F8DD47E"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Zo nee, het betreft de volgende bepalingen </w:t>
            </w:r>
          </w:p>
        </w:tc>
        <w:tc>
          <w:tcPr>
            <w:tcW w:w="4871" w:type="dxa"/>
            <w:gridSpan w:val="6"/>
            <w:vMerge w:val="restar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noWrap/>
            <w:hideMark/>
          </w:tcPr>
          <w:p w:rsidRPr="00594CFE" w:rsidR="003428D1" w:rsidP="00B12708" w:rsidRDefault="00C97B09" w14:paraId="3F1DBECA" w14:textId="77777777">
            <w:pPr>
              <w:spacing w:line="240" w:lineRule="auto"/>
              <w:jc w:val="center"/>
              <w:rPr>
                <w:rFonts w:ascii="Arial" w:hAnsi="Arial" w:cs="Arial"/>
                <w:color w:val="000000"/>
                <w:sz w:val="20"/>
                <w:szCs w:val="20"/>
                <w:lang w:val="nl-NL"/>
              </w:rPr>
            </w:pPr>
            <w:r w:rsidRPr="00594CFE">
              <w:rPr>
                <w:rFonts w:ascii="Arial" w:hAnsi="Arial" w:cs="Arial"/>
                <w:color w:val="000000"/>
                <w:sz w:val="20"/>
                <w:szCs w:val="20"/>
                <w:lang w:val="nl-NL"/>
              </w:rPr>
              <w:t>Art. 3 (1)(i), art. 5 (2), 5(3), 5(11), art. 7(3), art. 8(2), art. 9(3), art. 11(3), art. 13, art. 15, art. 17, art. 21</w:t>
            </w:r>
            <w:r w:rsidRPr="00594CFE" w:rsidR="00864D2A">
              <w:rPr>
                <w:rFonts w:ascii="Arial" w:hAnsi="Arial" w:cs="Arial"/>
                <w:color w:val="000000"/>
                <w:sz w:val="20"/>
                <w:szCs w:val="20"/>
                <w:lang w:val="nl-NL"/>
              </w:rPr>
              <w:t>, art. 22, art. 23(3), art. 25 (2), art. 27, art. 29 (3).</w:t>
            </w:r>
          </w:p>
        </w:tc>
      </w:tr>
      <w:tr w:rsidRPr="00973514" w:rsidR="003428D1" w:rsidTr="00EC1B63" w14:paraId="66B56D06" w14:textId="77777777">
        <w:trPr>
          <w:trHeight w:val="315"/>
        </w:trPr>
        <w:tc>
          <w:tcPr>
            <w:tcW w:w="697" w:type="dxa"/>
            <w:tcBorders>
              <w:top w:val="nil"/>
              <w:left w:val="nil"/>
              <w:bottom w:val="single" w:color="FFFFFF" w:sz="8" w:space="0"/>
              <w:right w:val="single" w:color="FFFFFF" w:sz="8" w:space="0"/>
            </w:tcBorders>
            <w:shd w:val="clear" w:color="000000" w:fill="F2F2F2"/>
            <w:hideMark/>
          </w:tcPr>
          <w:p w:rsidRPr="00594CFE" w:rsidR="003428D1" w:rsidP="00B12708" w:rsidRDefault="003428D1" w14:paraId="24C35B59" w14:textId="77777777">
            <w:pPr>
              <w:spacing w:line="240" w:lineRule="auto"/>
              <w:rPr>
                <w:rFonts w:ascii="Arial" w:hAnsi="Arial" w:cs="Arial"/>
                <w:color w:val="000000"/>
                <w:sz w:val="20"/>
                <w:szCs w:val="20"/>
                <w:lang w:val="nl-NL"/>
              </w:rPr>
            </w:pPr>
            <w:r w:rsidRPr="00594CFE">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594CFE" w:rsidR="003428D1" w:rsidP="00B12708" w:rsidRDefault="003428D1" w14:paraId="75942F95" w14:textId="77777777">
            <w:pPr>
              <w:spacing w:line="240" w:lineRule="auto"/>
              <w:rPr>
                <w:rFonts w:ascii="Arial" w:hAnsi="Arial" w:cs="Arial"/>
                <w:color w:val="000000"/>
                <w:sz w:val="20"/>
                <w:szCs w:val="20"/>
                <w:lang w:val="nl-NL"/>
              </w:rPr>
            </w:pPr>
            <w:r w:rsidRPr="00594CFE">
              <w:rPr>
                <w:rFonts w:ascii="Arial" w:hAnsi="Arial" w:cs="Arial"/>
                <w:color w:val="000000"/>
                <w:sz w:val="20"/>
                <w:szCs w:val="20"/>
                <w:lang w:val="nl-NL"/>
              </w:rPr>
              <w:t> </w:t>
            </w:r>
          </w:p>
        </w:tc>
        <w:tc>
          <w:tcPr>
            <w:tcW w:w="3068" w:type="dxa"/>
            <w:tcBorders>
              <w:top w:val="nil"/>
              <w:left w:val="nil"/>
              <w:bottom w:val="single" w:color="FFFFFF" w:sz="8" w:space="0"/>
              <w:right w:val="single" w:color="FFFFFF" w:themeColor="background1" w:sz="4" w:space="0"/>
            </w:tcBorders>
            <w:shd w:val="clear" w:color="000000" w:fill="F2F2F2"/>
            <w:hideMark/>
          </w:tcPr>
          <w:p w:rsidRPr="00594CFE" w:rsidR="003428D1" w:rsidP="00B12708" w:rsidRDefault="003428D1" w14:paraId="50F2678E" w14:textId="77777777">
            <w:pPr>
              <w:spacing w:line="240" w:lineRule="auto"/>
              <w:rPr>
                <w:rFonts w:ascii="Arial" w:hAnsi="Arial" w:cs="Arial"/>
                <w:color w:val="000000"/>
                <w:sz w:val="20"/>
                <w:szCs w:val="20"/>
                <w:lang w:val="nl-NL"/>
              </w:rPr>
            </w:pPr>
            <w:r w:rsidRPr="00594CFE">
              <w:rPr>
                <w:rFonts w:ascii="Arial" w:hAnsi="Arial" w:cs="Arial"/>
                <w:color w:val="000000"/>
                <w:sz w:val="20"/>
                <w:szCs w:val="20"/>
                <w:lang w:val="nl-NL"/>
              </w:rPr>
              <w:t> </w:t>
            </w:r>
          </w:p>
        </w:tc>
        <w:tc>
          <w:tcPr>
            <w:tcW w:w="4871" w:type="dxa"/>
            <w:gridSpan w:val="6"/>
            <w:vMerg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vAlign w:val="center"/>
            <w:hideMark/>
          </w:tcPr>
          <w:p w:rsidRPr="00594CFE" w:rsidR="003428D1" w:rsidP="00B12708" w:rsidRDefault="003428D1" w14:paraId="7E7B994F" w14:textId="77777777">
            <w:pPr>
              <w:spacing w:line="240" w:lineRule="auto"/>
              <w:rPr>
                <w:rFonts w:ascii="Arial" w:hAnsi="Arial" w:cs="Arial"/>
                <w:color w:val="000000"/>
                <w:sz w:val="20"/>
                <w:szCs w:val="20"/>
                <w:lang w:val="nl-NL"/>
              </w:rPr>
            </w:pPr>
          </w:p>
        </w:tc>
      </w:tr>
      <w:tr w:rsidRPr="009C4373" w:rsidR="00EC1B63" w:rsidTr="00EC1B63" w14:paraId="0757A348" w14:textId="77777777">
        <w:trPr>
          <w:gridAfter w:val="1"/>
          <w:wAfter w:w="9" w:type="dxa"/>
          <w:trHeight w:val="555"/>
        </w:trPr>
        <w:tc>
          <w:tcPr>
            <w:tcW w:w="697" w:type="dxa"/>
            <w:tcBorders>
              <w:top w:val="nil"/>
              <w:left w:val="single" w:color="FFFFFF" w:sz="4" w:space="0"/>
              <w:bottom w:val="single" w:color="FFFFFF" w:sz="8" w:space="0"/>
              <w:right w:val="single" w:color="FFFFFF" w:sz="8" w:space="0"/>
            </w:tcBorders>
            <w:shd w:val="clear" w:color="000000" w:fill="8EA9DB"/>
            <w:hideMark/>
          </w:tcPr>
          <w:p w:rsidRPr="00120552" w:rsidR="003428D1" w:rsidP="00B12708" w:rsidRDefault="003428D1" w14:paraId="59246CCC" w14:textId="77777777">
            <w:pPr>
              <w:spacing w:line="240" w:lineRule="auto"/>
              <w:rPr>
                <w:rFonts w:ascii="Arial" w:hAnsi="Arial" w:cs="Arial"/>
                <w:b/>
                <w:bCs/>
                <w:sz w:val="20"/>
                <w:szCs w:val="20"/>
                <w:lang w:val="nl-NL"/>
              </w:rPr>
            </w:pPr>
            <w:r w:rsidRPr="00120552">
              <w:rPr>
                <w:rFonts w:ascii="Arial" w:hAnsi="Arial" w:cs="Arial"/>
                <w:b/>
                <w:bCs/>
                <w:sz w:val="20"/>
                <w:szCs w:val="20"/>
                <w:lang w:val="nl-NL"/>
              </w:rPr>
              <w:t>III</w:t>
            </w:r>
          </w:p>
        </w:tc>
        <w:tc>
          <w:tcPr>
            <w:tcW w:w="3444" w:type="dxa"/>
            <w:gridSpan w:val="2"/>
            <w:tcBorders>
              <w:top w:val="single" w:color="FFFFFF" w:sz="8" w:space="0"/>
              <w:left w:val="nil"/>
              <w:bottom w:val="single" w:color="FFFFFF" w:sz="8" w:space="0"/>
              <w:right w:val="single" w:color="FFFFFF" w:sz="8" w:space="0"/>
            </w:tcBorders>
            <w:shd w:val="clear" w:color="000000" w:fill="8EA9DB"/>
            <w:vAlign w:val="bottom"/>
            <w:hideMark/>
          </w:tcPr>
          <w:p w:rsidRPr="00120552" w:rsidR="003428D1" w:rsidP="00B12708" w:rsidRDefault="003428D1" w14:paraId="656EC458" w14:textId="77777777">
            <w:pPr>
              <w:spacing w:line="240" w:lineRule="auto"/>
              <w:rPr>
                <w:rFonts w:ascii="Arial" w:hAnsi="Arial" w:cs="Arial"/>
                <w:b/>
                <w:bCs/>
                <w:sz w:val="20"/>
                <w:szCs w:val="20"/>
                <w:lang w:val="nl-NL"/>
              </w:rPr>
            </w:pPr>
            <w:r w:rsidRPr="00120552">
              <w:rPr>
                <w:rFonts w:ascii="Arial" w:hAnsi="Arial" w:cs="Arial"/>
                <w:b/>
                <w:bCs/>
                <w:sz w:val="20"/>
                <w:szCs w:val="20"/>
                <w:lang w:val="nl-NL"/>
              </w:rPr>
              <w:t>Tegengaan verdragsmisbruik - bepalingen in overeenstemming met het BEPS-project</w:t>
            </w:r>
          </w:p>
        </w:tc>
        <w:tc>
          <w:tcPr>
            <w:tcW w:w="936" w:type="dxa"/>
            <w:tcBorders>
              <w:top w:val="single" w:color="FFFFFF" w:themeColor="background1" w:sz="4" w:space="0"/>
              <w:left w:val="nil"/>
              <w:bottom w:val="single" w:color="FFFFFF" w:sz="8" w:space="0"/>
              <w:right w:val="single" w:color="FFFFFF" w:sz="8" w:space="0"/>
            </w:tcBorders>
            <w:shd w:val="clear" w:color="000000" w:fill="8EA9DB"/>
            <w:hideMark/>
          </w:tcPr>
          <w:p w:rsidRPr="00120552" w:rsidR="003428D1" w:rsidP="00B12708" w:rsidRDefault="003428D1" w14:paraId="656F55EF"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single" w:color="FFFFFF" w:themeColor="background1" w:sz="4" w:space="0"/>
              <w:left w:val="nil"/>
              <w:bottom w:val="single" w:color="FFFFFF" w:sz="8" w:space="0"/>
              <w:right w:val="single" w:color="FFFFFF" w:sz="8" w:space="0"/>
            </w:tcBorders>
            <w:shd w:val="clear" w:color="000000" w:fill="8EA9DB"/>
            <w:hideMark/>
          </w:tcPr>
          <w:p w:rsidRPr="00120552" w:rsidR="003428D1" w:rsidP="00B12708" w:rsidRDefault="003428D1" w14:paraId="7B40963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single" w:color="FFFFFF" w:themeColor="background1" w:sz="4" w:space="0"/>
              <w:left w:val="nil"/>
              <w:bottom w:val="single" w:color="FFFFFF" w:sz="8" w:space="0"/>
              <w:right w:val="single" w:color="FFFFFF" w:sz="8" w:space="0"/>
            </w:tcBorders>
            <w:shd w:val="clear" w:color="000000" w:fill="8EA9DB"/>
            <w:hideMark/>
          </w:tcPr>
          <w:p w:rsidRPr="00120552" w:rsidR="003428D1" w:rsidP="00B12708" w:rsidRDefault="003428D1" w14:paraId="77D01831"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single" w:color="FFFFFF" w:themeColor="background1" w:sz="4" w:space="0"/>
              <w:left w:val="nil"/>
              <w:bottom w:val="single" w:color="FFFFFF" w:sz="8" w:space="0"/>
              <w:right w:val="single" w:color="FFFFFF" w:sz="8" w:space="0"/>
            </w:tcBorders>
            <w:shd w:val="clear" w:color="000000" w:fill="8EA9DB"/>
            <w:hideMark/>
          </w:tcPr>
          <w:p w:rsidRPr="00120552" w:rsidR="003428D1" w:rsidP="00B12708" w:rsidRDefault="003428D1" w14:paraId="053D0A03"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single" w:color="FFFFFF" w:themeColor="background1" w:sz="4" w:space="0"/>
              <w:left w:val="nil"/>
              <w:bottom w:val="single" w:color="FFFFFF" w:sz="8" w:space="0"/>
              <w:right w:val="single" w:color="FFFFFF" w:sz="4" w:space="0"/>
            </w:tcBorders>
            <w:shd w:val="clear" w:color="000000" w:fill="8EA9DB"/>
            <w:hideMark/>
          </w:tcPr>
          <w:p w:rsidRPr="00120552" w:rsidR="003428D1" w:rsidP="00B12708" w:rsidRDefault="003428D1" w14:paraId="11B5D276"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08CBF87C" w14:textId="77777777">
        <w:trPr>
          <w:gridAfter w:val="1"/>
          <w:wAfter w:w="9" w:type="dxa"/>
          <w:trHeight w:val="600"/>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481FAD4A"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0247C934"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Minimumstandaarden</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16FE70C9"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3A399EE5"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4F9199CC"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1FC60273"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3428D1" w:rsidP="00B12708" w:rsidRDefault="003428D1" w14:paraId="0A58B95E"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2D0B4BA1" w14:textId="77777777">
        <w:trPr>
          <w:gridAfter w:val="1"/>
          <w:wAfter w:w="9" w:type="dxa"/>
          <w:trHeight w:val="395"/>
        </w:trPr>
        <w:tc>
          <w:tcPr>
            <w:tcW w:w="697"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14085C68"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3.2</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1FCDAD77"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de </w:t>
            </w:r>
            <w:r w:rsidRPr="00120552">
              <w:rPr>
                <w:rFonts w:ascii="Arial" w:hAnsi="Arial" w:cs="Arial"/>
                <w:b/>
                <w:bCs/>
                <w:color w:val="000000"/>
                <w:sz w:val="20"/>
                <w:szCs w:val="20"/>
                <w:lang w:val="nl-NL"/>
              </w:rPr>
              <w:t>minimumstandaarden</w:t>
            </w:r>
            <w:r w:rsidRPr="00120552">
              <w:rPr>
                <w:rFonts w:ascii="Arial" w:hAnsi="Arial" w:cs="Arial"/>
                <w:color w:val="000000"/>
                <w:sz w:val="20"/>
                <w:szCs w:val="20"/>
                <w:lang w:val="nl-NL"/>
              </w:rPr>
              <w:t xml:space="preserve"> van het BEPS-project</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3084841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66CC931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5132C0C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231B5935"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6B3A0CD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120552" w:rsidR="003428D1" w:rsidTr="00EC1B63" w14:paraId="22FDA724" w14:textId="77777777">
        <w:trPr>
          <w:gridAfter w:val="1"/>
          <w:wAfter w:w="9" w:type="dxa"/>
          <w:trHeight w:val="555"/>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256129E5"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1B90F7D5"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Overige maatregelen BEPS-project</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23805E5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0EB07079"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21D79A44"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6745E10B"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3428D1" w:rsidP="00B12708" w:rsidRDefault="003428D1" w14:paraId="7ED741A1"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7187EE9F" w14:textId="77777777">
        <w:trPr>
          <w:gridAfter w:val="1"/>
          <w:wAfter w:w="9" w:type="dxa"/>
          <w:trHeight w:val="3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7801C80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3.3</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7764687F"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Opname van de</w:t>
            </w:r>
            <w:r w:rsidRPr="00120552">
              <w:rPr>
                <w:rFonts w:ascii="Arial" w:hAnsi="Arial" w:cs="Arial"/>
                <w:b/>
                <w:bCs/>
                <w:color w:val="000000"/>
                <w:sz w:val="20"/>
                <w:szCs w:val="20"/>
                <w:lang w:val="nl-NL"/>
              </w:rPr>
              <w:t xml:space="preserve"> overige aanvullende maatregelen</w:t>
            </w:r>
            <w:r w:rsidRPr="00120552">
              <w:rPr>
                <w:rFonts w:ascii="Arial" w:hAnsi="Arial" w:cs="Arial"/>
                <w:color w:val="000000"/>
                <w:sz w:val="20"/>
                <w:szCs w:val="20"/>
                <w:lang w:val="nl-NL"/>
              </w:rPr>
              <w:t xml:space="preserve"> van het BEPS-project</w:t>
            </w:r>
          </w:p>
        </w:tc>
        <w:tc>
          <w:tcPr>
            <w:tcW w:w="936"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6209BEF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980"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2AEF895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themeColor="background1" w:sz="4" w:space="0"/>
              <w:right w:val="single" w:color="FFFFFF" w:sz="8" w:space="0"/>
            </w:tcBorders>
            <w:shd w:val="clear" w:color="000000" w:fill="F2F2F2"/>
            <w:hideMark/>
          </w:tcPr>
          <w:p w:rsidRPr="00120552" w:rsidR="003428D1" w:rsidP="00B12708" w:rsidRDefault="003428D1" w14:paraId="4275456B"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27F5002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1269" w:type="dxa"/>
            <w:tcBorders>
              <w:top w:val="nil"/>
              <w:left w:val="single" w:color="FFFFFF" w:sz="8" w:space="0"/>
              <w:bottom w:val="single" w:color="FFFFFF" w:themeColor="background1" w:sz="4" w:space="0"/>
              <w:right w:val="single" w:color="FFFFFF" w:sz="4" w:space="0"/>
            </w:tcBorders>
            <w:shd w:val="clear" w:color="000000" w:fill="F2F2F2"/>
            <w:hideMark/>
          </w:tcPr>
          <w:p w:rsidRPr="00120552" w:rsidR="003428D1" w:rsidP="00B12708" w:rsidRDefault="003428D1" w14:paraId="7D138951"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9C4373" w:rsidR="003428D1" w:rsidTr="00EC1B63" w14:paraId="6F5A5DF5" w14:textId="77777777">
        <w:trPr>
          <w:trHeight w:val="6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6DA2FE5"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7B6C077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themeColor="background1" w:sz="4" w:space="0"/>
            </w:tcBorders>
            <w:shd w:val="clear" w:color="000000" w:fill="F2F2F2"/>
            <w:hideMark/>
          </w:tcPr>
          <w:p w:rsidRPr="00120552" w:rsidR="003428D1" w:rsidP="00B12708" w:rsidRDefault="003428D1" w14:paraId="7A67E8B9"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Zo ja, het betreft de volgende overige maatregelen van het BEPS-project:</w:t>
            </w:r>
          </w:p>
        </w:tc>
        <w:tc>
          <w:tcPr>
            <w:tcW w:w="4871"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noWrap/>
            <w:hideMark/>
          </w:tcPr>
          <w:p w:rsidRPr="00120552" w:rsidR="003428D1" w:rsidP="00B12708" w:rsidRDefault="003428D1" w14:paraId="7F5808E6"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Zie paragraaf 'Opzet en korte samenvatting van </w:t>
            </w:r>
            <w:r w:rsidR="00B12708">
              <w:rPr>
                <w:rFonts w:ascii="Arial" w:hAnsi="Arial" w:cs="Arial"/>
                <w:color w:val="000000"/>
                <w:sz w:val="20"/>
                <w:szCs w:val="20"/>
                <w:lang w:val="nl-NL"/>
              </w:rPr>
              <w:t>het Verdrag</w:t>
            </w:r>
            <w:r w:rsidR="003C5203">
              <w:rPr>
                <w:rFonts w:ascii="Arial" w:hAnsi="Arial" w:cs="Arial"/>
                <w:color w:val="000000"/>
                <w:sz w:val="20"/>
                <w:szCs w:val="20"/>
                <w:lang w:val="nl-NL"/>
              </w:rPr>
              <w:t>’</w:t>
            </w:r>
          </w:p>
        </w:tc>
      </w:tr>
      <w:tr w:rsidRPr="009C4373" w:rsidR="00EC1B63" w:rsidTr="00EC1B63" w14:paraId="44F3D245" w14:textId="77777777">
        <w:trPr>
          <w:gridAfter w:val="1"/>
          <w:wAfter w:w="9" w:type="dxa"/>
          <w:trHeight w:val="330"/>
        </w:trPr>
        <w:tc>
          <w:tcPr>
            <w:tcW w:w="697" w:type="dxa"/>
            <w:tcBorders>
              <w:top w:val="nil"/>
              <w:left w:val="single" w:color="FFFFFF" w:sz="4" w:space="0"/>
              <w:bottom w:val="single" w:color="FFFFFF" w:sz="8" w:space="0"/>
              <w:right w:val="single" w:color="FFFFFF" w:sz="8" w:space="0"/>
            </w:tcBorders>
            <w:shd w:val="clear" w:color="000000" w:fill="8EA9DB"/>
            <w:vAlign w:val="bottom"/>
            <w:hideMark/>
          </w:tcPr>
          <w:p w:rsidRPr="00120552" w:rsidR="003428D1" w:rsidP="00B12708" w:rsidRDefault="003428D1" w14:paraId="78D36A53" w14:textId="77777777">
            <w:pPr>
              <w:spacing w:line="240" w:lineRule="auto"/>
              <w:rPr>
                <w:rFonts w:ascii="Arial" w:hAnsi="Arial" w:cs="Arial"/>
                <w:b/>
                <w:bCs/>
                <w:sz w:val="20"/>
                <w:szCs w:val="20"/>
                <w:lang w:val="nl-NL"/>
              </w:rPr>
            </w:pPr>
            <w:r w:rsidRPr="00120552">
              <w:rPr>
                <w:rFonts w:ascii="Arial" w:hAnsi="Arial" w:cs="Arial"/>
                <w:b/>
                <w:bCs/>
                <w:sz w:val="20"/>
                <w:szCs w:val="20"/>
                <w:lang w:val="nl-NL"/>
              </w:rPr>
              <w:lastRenderedPageBreak/>
              <w:t>IV</w:t>
            </w:r>
          </w:p>
        </w:tc>
        <w:tc>
          <w:tcPr>
            <w:tcW w:w="3444" w:type="dxa"/>
            <w:gridSpan w:val="2"/>
            <w:tcBorders>
              <w:top w:val="single" w:color="FFFFFF" w:sz="8" w:space="0"/>
              <w:left w:val="nil"/>
              <w:bottom w:val="single" w:color="FFFFFF" w:sz="8" w:space="0"/>
              <w:right w:val="single" w:color="FFFFFF" w:sz="8" w:space="0"/>
            </w:tcBorders>
            <w:shd w:val="clear" w:color="000000" w:fill="8EA9DB"/>
            <w:vAlign w:val="bottom"/>
            <w:hideMark/>
          </w:tcPr>
          <w:p w:rsidRPr="00120552" w:rsidR="003428D1" w:rsidP="00B12708" w:rsidRDefault="003428D1" w14:paraId="61A2E8C3" w14:textId="77777777">
            <w:pPr>
              <w:spacing w:line="240" w:lineRule="auto"/>
              <w:rPr>
                <w:rFonts w:ascii="Arial" w:hAnsi="Arial" w:cs="Arial"/>
                <w:b/>
                <w:bCs/>
                <w:sz w:val="20"/>
                <w:szCs w:val="20"/>
                <w:lang w:val="nl-NL"/>
              </w:rPr>
            </w:pPr>
            <w:r w:rsidRPr="00120552">
              <w:rPr>
                <w:rFonts w:ascii="Arial" w:hAnsi="Arial" w:cs="Arial"/>
                <w:b/>
                <w:bCs/>
                <w:sz w:val="20"/>
                <w:szCs w:val="20"/>
                <w:lang w:val="nl-NL"/>
              </w:rPr>
              <w:t>Verdragen met specifieke categorieën landen</w:t>
            </w:r>
          </w:p>
        </w:tc>
        <w:tc>
          <w:tcPr>
            <w:tcW w:w="936" w:type="dxa"/>
            <w:tcBorders>
              <w:top w:val="single" w:color="FFFFFF" w:sz="8" w:space="0"/>
              <w:left w:val="nil"/>
              <w:bottom w:val="single" w:color="FFFFFF" w:sz="8" w:space="0"/>
              <w:right w:val="single" w:color="FFFFFF" w:sz="8" w:space="0"/>
            </w:tcBorders>
            <w:shd w:val="clear" w:color="000000" w:fill="8EA9DB"/>
            <w:hideMark/>
          </w:tcPr>
          <w:p w:rsidRPr="00120552" w:rsidR="003428D1" w:rsidP="00B12708" w:rsidRDefault="003428D1" w14:paraId="41C86F5C"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single" w:color="FFFFFF" w:sz="8" w:space="0"/>
              <w:left w:val="nil"/>
              <w:bottom w:val="single" w:color="FFFFFF" w:sz="8" w:space="0"/>
              <w:right w:val="single" w:color="FFFFFF" w:sz="8" w:space="0"/>
            </w:tcBorders>
            <w:shd w:val="clear" w:color="000000" w:fill="8EA9DB"/>
            <w:hideMark/>
          </w:tcPr>
          <w:p w:rsidRPr="00120552" w:rsidR="003428D1" w:rsidP="00B12708" w:rsidRDefault="003428D1" w14:paraId="4164F330"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single" w:color="FFFFFF" w:sz="8" w:space="0"/>
              <w:left w:val="nil"/>
              <w:bottom w:val="single" w:color="FFFFFF" w:sz="8" w:space="0"/>
              <w:right w:val="single" w:color="FFFFFF" w:sz="8" w:space="0"/>
            </w:tcBorders>
            <w:shd w:val="clear" w:color="000000" w:fill="8EA9DB"/>
            <w:hideMark/>
          </w:tcPr>
          <w:p w:rsidRPr="00120552" w:rsidR="003428D1" w:rsidP="00B12708" w:rsidRDefault="003428D1" w14:paraId="58D25F50"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single" w:color="FFFFFF" w:sz="8" w:space="0"/>
              <w:left w:val="nil"/>
              <w:bottom w:val="single" w:color="FFFFFF" w:sz="8" w:space="0"/>
              <w:right w:val="single" w:color="FFFFFF" w:sz="8" w:space="0"/>
            </w:tcBorders>
            <w:shd w:val="clear" w:color="000000" w:fill="8EA9DB"/>
            <w:hideMark/>
          </w:tcPr>
          <w:p w:rsidRPr="00120552" w:rsidR="003428D1" w:rsidP="00B12708" w:rsidRDefault="003428D1" w14:paraId="199F68F7"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single" w:color="FFFFFF" w:sz="8" w:space="0"/>
              <w:left w:val="nil"/>
              <w:bottom w:val="single" w:color="FFFFFF" w:sz="8" w:space="0"/>
              <w:right w:val="single" w:color="FFFFFF" w:sz="4" w:space="0"/>
            </w:tcBorders>
            <w:shd w:val="clear" w:color="000000" w:fill="8EA9DB"/>
            <w:hideMark/>
          </w:tcPr>
          <w:p w:rsidRPr="00120552" w:rsidR="003428D1" w:rsidP="00B12708" w:rsidRDefault="003428D1" w14:paraId="138A8A99"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9C4373" w:rsidR="00EC1B63" w:rsidTr="00EC1B63" w14:paraId="6ACE68D1" w14:textId="77777777">
        <w:trPr>
          <w:gridAfter w:val="1"/>
          <w:wAfter w:w="9" w:type="dxa"/>
          <w:trHeight w:val="675"/>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58D66DDE"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3541BE75"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Verdragen met buurlanden voor grensarbeiders</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36345C0E"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11BC5ED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028F9BE7"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5A5CA410"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2F0EEE08"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00149080" w14:textId="77777777">
        <w:trPr>
          <w:gridAfter w:val="1"/>
          <w:wAfter w:w="9" w:type="dxa"/>
          <w:trHeight w:val="383"/>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B9817CF"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5.1</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64D619A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Opname bepalingen voor</w:t>
            </w:r>
            <w:r w:rsidRPr="00120552">
              <w:rPr>
                <w:rFonts w:ascii="Arial" w:hAnsi="Arial" w:cs="Arial"/>
                <w:b/>
                <w:bCs/>
                <w:color w:val="000000"/>
                <w:sz w:val="20"/>
                <w:szCs w:val="20"/>
                <w:lang w:val="nl-NL"/>
              </w:rPr>
              <w:t xml:space="preserve"> </w:t>
            </w:r>
            <w:r w:rsidR="003C5203">
              <w:rPr>
                <w:rFonts w:ascii="Arial" w:hAnsi="Arial" w:cs="Arial"/>
                <w:b/>
                <w:bCs/>
                <w:color w:val="000000"/>
                <w:sz w:val="20"/>
                <w:szCs w:val="20"/>
                <w:lang w:val="nl-NL"/>
              </w:rPr>
              <w:t>‘</w:t>
            </w:r>
            <w:r w:rsidRPr="00120552">
              <w:rPr>
                <w:rFonts w:ascii="Arial" w:hAnsi="Arial" w:cs="Arial"/>
                <w:b/>
                <w:bCs/>
                <w:color w:val="000000"/>
                <w:sz w:val="20"/>
                <w:szCs w:val="20"/>
                <w:lang w:val="nl-NL"/>
              </w:rPr>
              <w:t>gelijkheid op de werkvloer</w:t>
            </w:r>
            <w:r w:rsidR="003C5203">
              <w:rPr>
                <w:rFonts w:ascii="Arial" w:hAnsi="Arial" w:cs="Arial"/>
                <w:b/>
                <w:bCs/>
                <w:color w:val="000000"/>
                <w:sz w:val="20"/>
                <w:szCs w:val="20"/>
                <w:lang w:val="nl-NL"/>
              </w:rPr>
              <w:t>’</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04A39B2D"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1384CFF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692AD633"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2B684775"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5A8A20A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120552" w:rsidR="003428D1" w:rsidTr="00EC1B63" w14:paraId="47E44D46" w14:textId="77777777">
        <w:trPr>
          <w:gridAfter w:val="1"/>
          <w:wAfter w:w="9" w:type="dxa"/>
          <w:trHeight w:val="477"/>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FF83772"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5.1</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6073EC0D"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bepalingen voor </w:t>
            </w:r>
            <w:r w:rsidR="003C5203">
              <w:rPr>
                <w:rFonts w:ascii="Arial" w:hAnsi="Arial" w:cs="Arial"/>
                <w:b/>
                <w:bCs/>
                <w:color w:val="000000"/>
                <w:sz w:val="20"/>
                <w:szCs w:val="20"/>
                <w:lang w:val="nl-NL"/>
              </w:rPr>
              <w:t>‘</w:t>
            </w:r>
            <w:r w:rsidRPr="00120552">
              <w:rPr>
                <w:rFonts w:ascii="Arial" w:hAnsi="Arial" w:cs="Arial"/>
                <w:b/>
                <w:bCs/>
                <w:color w:val="000000"/>
                <w:sz w:val="20"/>
                <w:szCs w:val="20"/>
                <w:lang w:val="nl-NL"/>
              </w:rPr>
              <w:t>gelijkheid in de straat</w:t>
            </w:r>
            <w:r w:rsidR="003C5203">
              <w:rPr>
                <w:rFonts w:ascii="Arial" w:hAnsi="Arial" w:cs="Arial"/>
                <w:b/>
                <w:bCs/>
                <w:color w:val="000000"/>
                <w:sz w:val="20"/>
                <w:szCs w:val="20"/>
                <w:lang w:val="nl-NL"/>
              </w:rPr>
              <w:t>’</w:t>
            </w:r>
            <w:r w:rsidRPr="00120552">
              <w:rPr>
                <w:rFonts w:ascii="Arial" w:hAnsi="Arial" w:cs="Arial"/>
                <w:b/>
                <w:bCs/>
                <w:color w:val="000000"/>
                <w:sz w:val="20"/>
                <w:szCs w:val="20"/>
                <w:lang w:val="nl-NL"/>
              </w:rPr>
              <w:t xml:space="preserve"> </w:t>
            </w:r>
          </w:p>
        </w:tc>
        <w:tc>
          <w:tcPr>
            <w:tcW w:w="936" w:type="dxa"/>
            <w:tcBorders>
              <w:top w:val="nil"/>
              <w:left w:val="nil"/>
              <w:bottom w:val="single" w:color="FFFFFF" w:sz="8" w:space="0"/>
              <w:right w:val="single" w:color="FFFFFF" w:sz="8" w:space="0"/>
            </w:tcBorders>
            <w:shd w:val="clear" w:color="000000" w:fill="F2F2F2"/>
            <w:hideMark/>
          </w:tcPr>
          <w:p w:rsidRPr="00120552" w:rsidR="003428D1" w:rsidP="00B12708" w:rsidRDefault="003428D1" w14:paraId="5A339BD1"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08ED8CC0"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1C3D63D7"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sz="8" w:space="0"/>
              <w:right w:val="single" w:color="FFFFFF" w:sz="4" w:space="0"/>
            </w:tcBorders>
            <w:shd w:val="clear" w:color="000000" w:fill="F2F2F2"/>
            <w:hideMark/>
          </w:tcPr>
          <w:p w:rsidRPr="00120552" w:rsidR="003428D1" w:rsidP="00B12708" w:rsidRDefault="003428D1" w14:paraId="7A2BEA85"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1269" w:type="dxa"/>
            <w:tcBorders>
              <w:top w:val="nil"/>
              <w:left w:val="single" w:color="FFFFFF" w:sz="8" w:space="0"/>
              <w:bottom w:val="single" w:color="FFFFFF" w:sz="8" w:space="0"/>
              <w:right w:val="single" w:color="FFFFFF" w:sz="4" w:space="0"/>
            </w:tcBorders>
            <w:shd w:val="clear" w:color="000000" w:fill="F2F2F2"/>
            <w:hideMark/>
          </w:tcPr>
          <w:p w:rsidRPr="00120552" w:rsidR="003428D1" w:rsidP="00B12708" w:rsidRDefault="003428D1" w14:paraId="01D0F21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120552" w:rsidR="003428D1" w:rsidTr="00EC1B63" w14:paraId="0153F306" w14:textId="77777777">
        <w:trPr>
          <w:gridAfter w:val="1"/>
          <w:wAfter w:w="9" w:type="dxa"/>
          <w:trHeight w:val="570"/>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1C754602"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nil"/>
            </w:tcBorders>
            <w:shd w:val="clear" w:color="000000" w:fill="DDEBF7"/>
            <w:vAlign w:val="bottom"/>
            <w:hideMark/>
          </w:tcPr>
          <w:p w:rsidRPr="00120552" w:rsidR="003428D1" w:rsidP="00B12708" w:rsidRDefault="003428D1" w14:paraId="5A0B8175"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Verdragen met ontwikkelingslanden</w:t>
            </w:r>
          </w:p>
        </w:tc>
        <w:tc>
          <w:tcPr>
            <w:tcW w:w="936" w:type="dxa"/>
            <w:tcBorders>
              <w:top w:val="nil"/>
              <w:left w:val="single" w:color="FFFFFF" w:sz="8" w:space="0"/>
              <w:bottom w:val="single" w:color="FFFFFF" w:sz="8" w:space="0"/>
              <w:right w:val="single" w:color="FFFFFF" w:sz="8" w:space="0"/>
            </w:tcBorders>
            <w:shd w:val="clear" w:color="000000" w:fill="DDEBF7"/>
            <w:hideMark/>
          </w:tcPr>
          <w:p w:rsidRPr="00120552" w:rsidR="003428D1" w:rsidP="00B12708" w:rsidRDefault="003428D1" w14:paraId="06725154"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6AA6C59A"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1AF786BB"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nil"/>
              <w:left w:val="nil"/>
              <w:bottom w:val="single" w:color="FFFFFF" w:sz="8" w:space="0"/>
              <w:right w:val="single" w:color="FFFFFF" w:sz="8" w:space="0"/>
            </w:tcBorders>
            <w:shd w:val="clear" w:color="000000" w:fill="DDEBF7"/>
            <w:hideMark/>
          </w:tcPr>
          <w:p w:rsidRPr="00120552" w:rsidR="003428D1" w:rsidP="00B12708" w:rsidRDefault="003428D1" w14:paraId="24F868FC"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nil"/>
              <w:left w:val="nil"/>
              <w:bottom w:val="single" w:color="FFFFFF" w:sz="8" w:space="0"/>
              <w:right w:val="single" w:color="FFFFFF" w:sz="4" w:space="0"/>
            </w:tcBorders>
            <w:shd w:val="clear" w:color="000000" w:fill="DDEBF7"/>
            <w:hideMark/>
          </w:tcPr>
          <w:p w:rsidRPr="00120552" w:rsidR="003428D1" w:rsidP="00B12708" w:rsidRDefault="003428D1" w14:paraId="68E05619"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69DE36DA" w14:textId="77777777">
        <w:trPr>
          <w:gridAfter w:val="1"/>
          <w:wAfter w:w="9" w:type="dxa"/>
          <w:trHeight w:val="52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C9EDCEA"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5.2</w:t>
            </w:r>
          </w:p>
        </w:tc>
        <w:tc>
          <w:tcPr>
            <w:tcW w:w="3444" w:type="dxa"/>
            <w:gridSpan w:val="2"/>
            <w:tcBorders>
              <w:top w:val="single" w:color="FFFFFF" w:sz="8" w:space="0"/>
              <w:left w:val="nil"/>
              <w:bottom w:val="single" w:color="FFFFFF" w:sz="8" w:space="0"/>
              <w:right w:val="single" w:color="FFFFFF" w:sz="8" w:space="0"/>
            </w:tcBorders>
            <w:shd w:val="clear" w:color="000000" w:fill="F2F2F2"/>
            <w:hideMark/>
          </w:tcPr>
          <w:p w:rsidRPr="00120552" w:rsidR="003428D1" w:rsidP="00B12708" w:rsidRDefault="003428D1" w14:paraId="458DA52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bronstaatheffing op </w:t>
            </w:r>
            <w:r w:rsidRPr="00120552">
              <w:rPr>
                <w:rFonts w:ascii="Arial" w:hAnsi="Arial" w:cs="Arial"/>
                <w:b/>
                <w:bCs/>
                <w:color w:val="000000"/>
                <w:sz w:val="20"/>
                <w:szCs w:val="20"/>
                <w:lang w:val="nl-NL"/>
              </w:rPr>
              <w:t>deelnemingsdividenden, interest en royalty</w:t>
            </w:r>
            <w:r w:rsidR="003C5203">
              <w:rPr>
                <w:rFonts w:ascii="Arial" w:hAnsi="Arial" w:cs="Arial"/>
                <w:b/>
                <w:bCs/>
                <w:color w:val="000000"/>
                <w:sz w:val="20"/>
                <w:szCs w:val="20"/>
                <w:lang w:val="nl-NL"/>
              </w:rPr>
              <w:t>’</w:t>
            </w:r>
            <w:r w:rsidRPr="00120552">
              <w:rPr>
                <w:rFonts w:ascii="Arial" w:hAnsi="Arial" w:cs="Arial"/>
                <w:b/>
                <w:bCs/>
                <w:color w:val="000000"/>
                <w:sz w:val="20"/>
                <w:szCs w:val="20"/>
                <w:lang w:val="nl-NL"/>
              </w:rPr>
              <w:t xml:space="preserve">s </w:t>
            </w:r>
          </w:p>
        </w:tc>
        <w:tc>
          <w:tcPr>
            <w:tcW w:w="936" w:type="dxa"/>
            <w:tcBorders>
              <w:top w:val="nil"/>
              <w:left w:val="nil"/>
              <w:bottom w:val="single" w:color="FFFFFF" w:themeColor="background1" w:sz="4" w:space="0"/>
              <w:right w:val="single" w:color="FFFFFF" w:sz="8" w:space="0"/>
            </w:tcBorders>
            <w:shd w:val="clear" w:color="000000" w:fill="F2F2F2"/>
            <w:hideMark/>
          </w:tcPr>
          <w:p w:rsidRPr="00120552" w:rsidR="003428D1" w:rsidP="00B12708" w:rsidRDefault="003428D1" w14:paraId="660655BF"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r w:rsidR="003245DB">
              <w:rPr>
                <w:rFonts w:ascii="Arial" w:hAnsi="Arial" w:cs="Arial"/>
                <w:color w:val="000000"/>
                <w:sz w:val="20"/>
                <w:szCs w:val="20"/>
                <w:lang w:val="nl-NL"/>
              </w:rPr>
              <w:t>X</w:t>
            </w:r>
          </w:p>
        </w:tc>
        <w:tc>
          <w:tcPr>
            <w:tcW w:w="980"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1C1470E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nil"/>
              <w:left w:val="single" w:color="FFFFFF" w:sz="8" w:space="0"/>
              <w:bottom w:val="single" w:color="FFFFFF" w:themeColor="background1" w:sz="4" w:space="0"/>
              <w:right w:val="single" w:color="FFFFFF" w:sz="8" w:space="0"/>
            </w:tcBorders>
            <w:shd w:val="clear" w:color="000000" w:fill="F2F2F2"/>
            <w:hideMark/>
          </w:tcPr>
          <w:p w:rsidRPr="00120552" w:rsidR="003428D1" w:rsidP="00B12708" w:rsidRDefault="003428D1" w14:paraId="573D2D8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nil"/>
              <w:left w:val="nil"/>
              <w:bottom w:val="single" w:color="FFFFFF" w:themeColor="background1" w:sz="4" w:space="0"/>
              <w:right w:val="single" w:color="FFFFFF" w:sz="4" w:space="0"/>
            </w:tcBorders>
            <w:shd w:val="clear" w:color="000000" w:fill="F2F2F2"/>
            <w:hideMark/>
          </w:tcPr>
          <w:p w:rsidRPr="00120552" w:rsidR="003428D1" w:rsidP="00B12708" w:rsidRDefault="003428D1" w14:paraId="61098B48" w14:textId="77777777">
            <w:pPr>
              <w:spacing w:line="240" w:lineRule="auto"/>
              <w:jc w:val="center"/>
              <w:rPr>
                <w:rFonts w:ascii="Arial" w:hAnsi="Arial" w:cs="Arial"/>
                <w:color w:val="000000"/>
                <w:sz w:val="20"/>
                <w:szCs w:val="20"/>
                <w:lang w:val="nl-NL"/>
              </w:rPr>
            </w:pPr>
          </w:p>
        </w:tc>
        <w:tc>
          <w:tcPr>
            <w:tcW w:w="1269" w:type="dxa"/>
            <w:tcBorders>
              <w:top w:val="nil"/>
              <w:left w:val="single" w:color="FFFFFF" w:sz="8" w:space="0"/>
              <w:bottom w:val="single" w:color="FFFFFF" w:themeColor="background1" w:sz="4" w:space="0"/>
              <w:right w:val="single" w:color="FFFFFF" w:sz="4" w:space="0"/>
            </w:tcBorders>
            <w:shd w:val="clear" w:color="000000" w:fill="F2F2F2"/>
            <w:hideMark/>
          </w:tcPr>
          <w:p w:rsidRPr="00120552" w:rsidR="003428D1" w:rsidP="00B12708" w:rsidRDefault="003428D1" w14:paraId="46313C2C"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B6792D" w:rsidR="003428D1" w:rsidTr="00EC1B63" w14:paraId="60C5D70B" w14:textId="77777777">
        <w:trPr>
          <w:trHeight w:val="480"/>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0CEB455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38D066B6"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themeColor="background1" w:sz="4" w:space="0"/>
            </w:tcBorders>
            <w:shd w:val="clear" w:color="000000" w:fill="F2F2F2"/>
            <w:hideMark/>
          </w:tcPr>
          <w:p w:rsidRPr="00120552" w:rsidR="003428D1" w:rsidP="00B12708" w:rsidRDefault="003428D1" w14:paraId="2E0125DE"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Zo ja, het betreft de volgende percentages:</w:t>
            </w:r>
          </w:p>
        </w:tc>
        <w:tc>
          <w:tcPr>
            <w:tcW w:w="4871"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noWrap/>
            <w:hideMark/>
          </w:tcPr>
          <w:p w:rsidRPr="00120552" w:rsidR="003428D1" w:rsidP="00B12708" w:rsidRDefault="003428D1" w14:paraId="7D166FA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r w:rsidR="003245DB">
              <w:rPr>
                <w:rFonts w:ascii="Arial" w:hAnsi="Arial" w:cs="Arial"/>
                <w:color w:val="000000"/>
                <w:sz w:val="20"/>
                <w:szCs w:val="20"/>
                <w:lang w:val="nl-NL"/>
              </w:rPr>
              <w:t>10</w:t>
            </w:r>
            <w:r w:rsidRPr="00120552" w:rsidR="003245DB">
              <w:rPr>
                <w:rFonts w:ascii="Arial" w:hAnsi="Arial" w:cs="Arial"/>
                <w:color w:val="000000"/>
                <w:sz w:val="20"/>
                <w:szCs w:val="20"/>
                <w:lang w:val="nl-NL"/>
              </w:rPr>
              <w:t>%/</w:t>
            </w:r>
            <w:r w:rsidR="00CE21D7">
              <w:rPr>
                <w:rFonts w:ascii="Arial" w:hAnsi="Arial" w:cs="Arial"/>
                <w:color w:val="000000"/>
                <w:sz w:val="20"/>
                <w:szCs w:val="20"/>
                <w:lang w:val="nl-NL"/>
              </w:rPr>
              <w:t>/</w:t>
            </w:r>
            <w:r w:rsidR="003245DB">
              <w:rPr>
                <w:rFonts w:ascii="Arial" w:hAnsi="Arial" w:cs="Arial"/>
                <w:color w:val="000000"/>
                <w:sz w:val="20"/>
                <w:szCs w:val="20"/>
                <w:lang w:val="nl-NL"/>
              </w:rPr>
              <w:t>10</w:t>
            </w:r>
            <w:r w:rsidRPr="00120552" w:rsidR="003245DB">
              <w:rPr>
                <w:rFonts w:ascii="Arial" w:hAnsi="Arial" w:cs="Arial"/>
                <w:color w:val="000000"/>
                <w:sz w:val="20"/>
                <w:szCs w:val="20"/>
                <w:lang w:val="nl-NL"/>
              </w:rPr>
              <w:t>%</w:t>
            </w:r>
            <w:r w:rsidR="00CE21D7">
              <w:rPr>
                <w:rFonts w:ascii="Arial" w:hAnsi="Arial" w:cs="Arial"/>
                <w:color w:val="000000"/>
                <w:sz w:val="20"/>
                <w:szCs w:val="20"/>
                <w:lang w:val="nl-NL"/>
              </w:rPr>
              <w:t>/</w:t>
            </w:r>
            <w:r w:rsidRPr="00120552" w:rsidR="003245DB">
              <w:rPr>
                <w:rFonts w:ascii="Arial" w:hAnsi="Arial" w:cs="Arial"/>
                <w:color w:val="000000"/>
                <w:sz w:val="20"/>
                <w:szCs w:val="20"/>
                <w:lang w:val="nl-NL"/>
              </w:rPr>
              <w:t>/</w:t>
            </w:r>
            <w:r w:rsidR="003245DB">
              <w:rPr>
                <w:rFonts w:ascii="Arial" w:hAnsi="Arial" w:cs="Arial"/>
                <w:color w:val="000000"/>
                <w:sz w:val="20"/>
                <w:szCs w:val="20"/>
                <w:lang w:val="nl-NL"/>
              </w:rPr>
              <w:t>10</w:t>
            </w:r>
            <w:r w:rsidRPr="00120552" w:rsidR="003245DB">
              <w:rPr>
                <w:rFonts w:ascii="Arial" w:hAnsi="Arial" w:cs="Arial"/>
                <w:color w:val="000000"/>
                <w:sz w:val="20"/>
                <w:szCs w:val="20"/>
                <w:lang w:val="nl-NL"/>
              </w:rPr>
              <w:t>%</w:t>
            </w:r>
          </w:p>
        </w:tc>
      </w:tr>
      <w:tr w:rsidRPr="00120552" w:rsidR="003428D1" w:rsidTr="00EC1B63" w14:paraId="079CD397" w14:textId="77777777">
        <w:trPr>
          <w:gridAfter w:val="1"/>
          <w:wAfter w:w="9" w:type="dxa"/>
          <w:trHeight w:val="3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0D7B390"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5.2</w:t>
            </w:r>
          </w:p>
        </w:tc>
        <w:tc>
          <w:tcPr>
            <w:tcW w:w="3444" w:type="dxa"/>
            <w:gridSpan w:val="2"/>
            <w:tcBorders>
              <w:top w:val="single" w:color="FFFFFF" w:sz="8" w:space="0"/>
              <w:left w:val="nil"/>
              <w:bottom w:val="single" w:color="FFFFFF" w:sz="8" w:space="0"/>
              <w:right w:val="single" w:color="FFFFFF" w:themeColor="background1" w:sz="4" w:space="0"/>
            </w:tcBorders>
            <w:shd w:val="clear" w:color="000000" w:fill="F2F2F2"/>
            <w:hideMark/>
          </w:tcPr>
          <w:p w:rsidRPr="00120552" w:rsidR="003428D1" w:rsidP="00B12708" w:rsidRDefault="003428D1" w14:paraId="0E106ABD"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w:t>
            </w:r>
            <w:r w:rsidRPr="00120552">
              <w:rPr>
                <w:rFonts w:ascii="Arial" w:hAnsi="Arial" w:cs="Arial"/>
                <w:b/>
                <w:bCs/>
                <w:color w:val="000000"/>
                <w:sz w:val="20"/>
                <w:szCs w:val="20"/>
                <w:lang w:val="nl-NL"/>
              </w:rPr>
              <w:t>andere bepalingen van het VN-modelverdrag</w:t>
            </w:r>
            <w:r w:rsidRPr="00120552">
              <w:rPr>
                <w:rFonts w:ascii="Arial" w:hAnsi="Arial" w:cs="Arial"/>
                <w:color w:val="000000"/>
                <w:sz w:val="20"/>
                <w:szCs w:val="20"/>
                <w:lang w:val="nl-NL"/>
              </w:rPr>
              <w:t xml:space="preserve"> ter ondersteuning van het beleid van ontwikkelingslanden</w:t>
            </w:r>
          </w:p>
        </w:tc>
        <w:tc>
          <w:tcPr>
            <w:tcW w:w="936"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245DB" w14:paraId="26DB9CD1" w14:textId="77777777">
            <w:pPr>
              <w:spacing w:line="240" w:lineRule="auto"/>
              <w:jc w:val="center"/>
              <w:rPr>
                <w:rFonts w:ascii="Arial" w:hAnsi="Arial" w:cs="Arial"/>
                <w:color w:val="000000"/>
                <w:sz w:val="20"/>
                <w:szCs w:val="20"/>
                <w:lang w:val="nl-NL"/>
              </w:rPr>
            </w:pPr>
            <w:r>
              <w:rPr>
                <w:rFonts w:ascii="Arial" w:hAnsi="Arial" w:cs="Arial"/>
                <w:color w:val="000000"/>
                <w:sz w:val="20"/>
                <w:szCs w:val="20"/>
                <w:lang w:val="nl-NL"/>
              </w:rPr>
              <w:t>X</w:t>
            </w:r>
            <w:r w:rsidRPr="00120552" w:rsidR="003428D1">
              <w:rPr>
                <w:rFonts w:ascii="Arial" w:hAnsi="Arial" w:cs="Arial"/>
                <w:color w:val="000000"/>
                <w:sz w:val="20"/>
                <w:szCs w:val="20"/>
                <w:lang w:val="nl-NL"/>
              </w:rPr>
              <w:t> </w:t>
            </w:r>
          </w:p>
        </w:tc>
        <w:tc>
          <w:tcPr>
            <w:tcW w:w="9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521BD4B1"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10BB712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01F1B440" w14:textId="77777777">
            <w:pPr>
              <w:spacing w:line="240" w:lineRule="auto"/>
              <w:jc w:val="center"/>
              <w:rPr>
                <w:rFonts w:ascii="Arial" w:hAnsi="Arial" w:cs="Arial"/>
                <w:color w:val="000000"/>
                <w:sz w:val="20"/>
                <w:szCs w:val="20"/>
                <w:lang w:val="nl-NL"/>
              </w:rPr>
            </w:pPr>
          </w:p>
        </w:tc>
        <w:tc>
          <w:tcPr>
            <w:tcW w:w="126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309CBA1E"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9C4373" w:rsidR="003428D1" w:rsidTr="00EC1B63" w14:paraId="3EED962B" w14:textId="77777777">
        <w:trPr>
          <w:trHeight w:val="31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266E054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65CE0C59"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themeColor="background1" w:sz="4" w:space="0"/>
            </w:tcBorders>
            <w:shd w:val="clear" w:color="000000" w:fill="F2F2F2"/>
            <w:hideMark/>
          </w:tcPr>
          <w:p w:rsidRPr="00120552" w:rsidR="003428D1" w:rsidP="00B12708" w:rsidRDefault="003428D1" w14:paraId="2CBCA712"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Zo ja, het betreft de volgende bepalingen uit het VN-modelverdrag:</w:t>
            </w:r>
          </w:p>
        </w:tc>
        <w:tc>
          <w:tcPr>
            <w:tcW w:w="4871"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noWrap/>
            <w:hideMark/>
          </w:tcPr>
          <w:p w:rsidRPr="00120552" w:rsidR="003428D1" w:rsidP="00B12708" w:rsidRDefault="00EC1B63" w14:paraId="5C62373A"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Zie paragraaf </w:t>
            </w:r>
            <w:r w:rsidR="003C5203">
              <w:rPr>
                <w:rFonts w:ascii="Arial" w:hAnsi="Arial" w:cs="Arial"/>
                <w:color w:val="000000"/>
                <w:sz w:val="20"/>
                <w:szCs w:val="20"/>
                <w:lang w:val="nl-NL"/>
              </w:rPr>
              <w:t>‘</w:t>
            </w:r>
            <w:r w:rsidRPr="00120552">
              <w:rPr>
                <w:rFonts w:ascii="Arial" w:hAnsi="Arial" w:cs="Arial"/>
                <w:color w:val="000000"/>
                <w:sz w:val="20"/>
                <w:szCs w:val="20"/>
                <w:lang w:val="nl-NL"/>
              </w:rPr>
              <w:t xml:space="preserve">Opzet en korte samenvatting van </w:t>
            </w:r>
            <w:r w:rsidR="00A30B47">
              <w:rPr>
                <w:rFonts w:ascii="Arial" w:hAnsi="Arial" w:cs="Arial"/>
                <w:color w:val="000000"/>
                <w:sz w:val="20"/>
                <w:szCs w:val="20"/>
                <w:lang w:val="nl-NL"/>
              </w:rPr>
              <w:t xml:space="preserve">het Verdrag </w:t>
            </w:r>
            <w:r w:rsidR="00CE21D7">
              <w:rPr>
                <w:rFonts w:ascii="Arial" w:hAnsi="Arial" w:cs="Arial"/>
                <w:color w:val="000000"/>
                <w:sz w:val="20"/>
                <w:szCs w:val="20"/>
                <w:lang w:val="nl-NL"/>
              </w:rPr>
              <w:t>(Artikel 5,7,8,12,13,15,23)</w:t>
            </w:r>
          </w:p>
        </w:tc>
      </w:tr>
      <w:tr w:rsidRPr="009C4373" w:rsidR="00EC1B63" w:rsidTr="00EC1B63" w14:paraId="56285E16" w14:textId="77777777">
        <w:trPr>
          <w:gridAfter w:val="1"/>
          <w:wAfter w:w="9" w:type="dxa"/>
          <w:trHeight w:val="630"/>
        </w:trPr>
        <w:tc>
          <w:tcPr>
            <w:tcW w:w="697" w:type="dxa"/>
            <w:tcBorders>
              <w:top w:val="nil"/>
              <w:left w:val="single" w:color="FFFFFF" w:sz="4" w:space="0"/>
              <w:bottom w:val="single" w:color="FFFFFF" w:sz="8" w:space="0"/>
              <w:right w:val="single" w:color="FFFFFF" w:sz="8" w:space="0"/>
            </w:tcBorders>
            <w:shd w:val="clear" w:color="000000" w:fill="DDEBF7"/>
            <w:vAlign w:val="bottom"/>
            <w:hideMark/>
          </w:tcPr>
          <w:p w:rsidRPr="00120552" w:rsidR="003428D1" w:rsidP="00B12708" w:rsidRDefault="003428D1" w14:paraId="3BA6D141" w14:textId="77777777">
            <w:pPr>
              <w:spacing w:line="240" w:lineRule="auto"/>
              <w:rPr>
                <w:rFonts w:ascii="Arial" w:hAnsi="Arial" w:cs="Arial"/>
                <w:i/>
                <w:iCs/>
                <w:sz w:val="20"/>
                <w:szCs w:val="20"/>
                <w:lang w:val="nl-NL"/>
              </w:rPr>
            </w:pPr>
            <w:r w:rsidRPr="00120552">
              <w:rPr>
                <w:rFonts w:ascii="Arial" w:hAnsi="Arial" w:cs="Arial"/>
                <w:i/>
                <w:iCs/>
                <w:sz w:val="20"/>
                <w:szCs w:val="20"/>
                <w:lang w:val="nl-NL"/>
              </w:rPr>
              <w:t> </w:t>
            </w:r>
          </w:p>
        </w:tc>
        <w:tc>
          <w:tcPr>
            <w:tcW w:w="3444" w:type="dxa"/>
            <w:gridSpan w:val="2"/>
            <w:tcBorders>
              <w:top w:val="nil"/>
              <w:left w:val="nil"/>
              <w:bottom w:val="nil"/>
              <w:right w:val="single" w:color="FFFFFF" w:themeColor="background1" w:sz="4" w:space="0"/>
            </w:tcBorders>
            <w:shd w:val="clear" w:color="000000" w:fill="DDEBF7"/>
            <w:vAlign w:val="bottom"/>
            <w:hideMark/>
          </w:tcPr>
          <w:p w:rsidRPr="00120552" w:rsidR="003428D1" w:rsidP="00B12708" w:rsidRDefault="003428D1" w14:paraId="09B67818" w14:textId="77777777">
            <w:pPr>
              <w:spacing w:line="240" w:lineRule="auto"/>
              <w:rPr>
                <w:rFonts w:ascii="Arial" w:hAnsi="Arial" w:cs="Arial"/>
                <w:b/>
                <w:bCs/>
                <w:i/>
                <w:iCs/>
                <w:sz w:val="20"/>
                <w:szCs w:val="20"/>
                <w:lang w:val="nl-NL"/>
              </w:rPr>
            </w:pPr>
            <w:r w:rsidRPr="00120552">
              <w:rPr>
                <w:rFonts w:ascii="Arial" w:hAnsi="Arial" w:cs="Arial"/>
                <w:b/>
                <w:bCs/>
                <w:i/>
                <w:iCs/>
                <w:sz w:val="20"/>
                <w:szCs w:val="20"/>
                <w:lang w:val="nl-NL"/>
              </w:rPr>
              <w:t xml:space="preserve">Verdragen met </w:t>
            </w:r>
            <w:proofErr w:type="spellStart"/>
            <w:r w:rsidRPr="00120552">
              <w:rPr>
                <w:rFonts w:ascii="Arial" w:hAnsi="Arial" w:cs="Arial"/>
                <w:b/>
                <w:bCs/>
                <w:i/>
                <w:iCs/>
                <w:sz w:val="20"/>
                <w:szCs w:val="20"/>
                <w:lang w:val="nl-NL"/>
              </w:rPr>
              <w:t>laagbelaste</w:t>
            </w:r>
            <w:r w:rsidR="00381B12">
              <w:rPr>
                <w:rFonts w:ascii="Arial" w:hAnsi="Arial" w:cs="Arial"/>
                <w:b/>
                <w:bCs/>
                <w:i/>
                <w:iCs/>
                <w:sz w:val="20"/>
                <w:szCs w:val="20"/>
                <w:lang w:val="nl-NL"/>
              </w:rPr>
              <w:t>nde</w:t>
            </w:r>
            <w:proofErr w:type="spellEnd"/>
            <w:r w:rsidRPr="00120552">
              <w:rPr>
                <w:rFonts w:ascii="Arial" w:hAnsi="Arial" w:cs="Arial"/>
                <w:b/>
                <w:bCs/>
                <w:i/>
                <w:iCs/>
                <w:sz w:val="20"/>
                <w:szCs w:val="20"/>
                <w:lang w:val="nl-NL"/>
              </w:rPr>
              <w:t xml:space="preserve"> jurisdicties</w:t>
            </w:r>
            <w:r w:rsidR="003C5203">
              <w:rPr>
                <w:rFonts w:ascii="Arial" w:hAnsi="Arial" w:cs="Arial"/>
                <w:b/>
                <w:bCs/>
                <w:i/>
                <w:iCs/>
                <w:sz w:val="20"/>
                <w:szCs w:val="20"/>
                <w:lang w:val="nl-NL"/>
              </w:rPr>
              <w:t>,</w:t>
            </w:r>
            <w:r w:rsidRPr="00120552">
              <w:rPr>
                <w:rFonts w:ascii="Arial" w:hAnsi="Arial" w:cs="Arial"/>
                <w:b/>
                <w:bCs/>
                <w:i/>
                <w:iCs/>
                <w:sz w:val="20"/>
                <w:szCs w:val="20"/>
                <w:lang w:val="nl-NL"/>
              </w:rPr>
              <w:t xml:space="preserve"> niet-coöperatieve en </w:t>
            </w:r>
            <w:proofErr w:type="spellStart"/>
            <w:r w:rsidRPr="00120552">
              <w:rPr>
                <w:rFonts w:ascii="Arial" w:hAnsi="Arial" w:cs="Arial"/>
                <w:b/>
                <w:bCs/>
                <w:i/>
                <w:iCs/>
                <w:sz w:val="20"/>
                <w:szCs w:val="20"/>
                <w:lang w:val="nl-NL"/>
              </w:rPr>
              <w:t>laagbelastende</w:t>
            </w:r>
            <w:proofErr w:type="spellEnd"/>
            <w:r w:rsidRPr="00120552">
              <w:rPr>
                <w:rFonts w:ascii="Arial" w:hAnsi="Arial" w:cs="Arial"/>
                <w:b/>
                <w:bCs/>
                <w:i/>
                <w:iCs/>
                <w:sz w:val="20"/>
                <w:szCs w:val="20"/>
                <w:lang w:val="nl-NL"/>
              </w:rPr>
              <w:t xml:space="preserve"> staten</w:t>
            </w:r>
          </w:p>
        </w:tc>
        <w:tc>
          <w:tcPr>
            <w:tcW w:w="936"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DDEBF7"/>
            <w:hideMark/>
          </w:tcPr>
          <w:p w:rsidRPr="00120552" w:rsidR="003428D1" w:rsidP="00B12708" w:rsidRDefault="003428D1" w14:paraId="3829DD27"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DDEBF7"/>
            <w:hideMark/>
          </w:tcPr>
          <w:p w:rsidRPr="00120552" w:rsidR="003428D1" w:rsidP="00B12708" w:rsidRDefault="003428D1" w14:paraId="3915EFFE"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9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DDEBF7"/>
            <w:hideMark/>
          </w:tcPr>
          <w:p w:rsidRPr="00120552" w:rsidR="003428D1" w:rsidP="00B12708" w:rsidRDefault="003428D1" w14:paraId="19A4C069"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6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DDEBF7"/>
            <w:hideMark/>
          </w:tcPr>
          <w:p w:rsidRPr="00120552" w:rsidR="003428D1" w:rsidP="00B12708" w:rsidRDefault="003428D1" w14:paraId="60764D84"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c>
          <w:tcPr>
            <w:tcW w:w="126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DDEBF7"/>
            <w:hideMark/>
          </w:tcPr>
          <w:p w:rsidRPr="00120552" w:rsidR="003428D1" w:rsidP="00B12708" w:rsidRDefault="003428D1" w14:paraId="3588A4D5" w14:textId="77777777">
            <w:pPr>
              <w:spacing w:line="240" w:lineRule="auto"/>
              <w:jc w:val="center"/>
              <w:rPr>
                <w:rFonts w:ascii="Arial" w:hAnsi="Arial" w:cs="Arial"/>
                <w:sz w:val="20"/>
                <w:szCs w:val="20"/>
                <w:lang w:val="nl-NL"/>
              </w:rPr>
            </w:pPr>
            <w:r w:rsidRPr="00120552">
              <w:rPr>
                <w:rFonts w:ascii="Arial" w:hAnsi="Arial" w:cs="Arial"/>
                <w:sz w:val="20"/>
                <w:szCs w:val="20"/>
                <w:lang w:val="nl-NL"/>
              </w:rPr>
              <w:t> </w:t>
            </w:r>
          </w:p>
        </w:tc>
      </w:tr>
      <w:tr w:rsidRPr="00120552" w:rsidR="003428D1" w:rsidTr="00EC1B63" w14:paraId="2B615F40" w14:textId="77777777">
        <w:trPr>
          <w:gridAfter w:val="1"/>
          <w:wAfter w:w="9" w:type="dxa"/>
          <w:trHeight w:val="555"/>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65AE629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5.3</w:t>
            </w:r>
          </w:p>
        </w:tc>
        <w:tc>
          <w:tcPr>
            <w:tcW w:w="3444" w:type="dxa"/>
            <w:gridSpan w:val="2"/>
            <w:tcBorders>
              <w:top w:val="single" w:color="FFFFFF" w:sz="8" w:space="0"/>
              <w:left w:val="nil"/>
              <w:bottom w:val="single" w:color="FFFFFF" w:sz="8" w:space="0"/>
              <w:right w:val="single" w:color="FFFFFF" w:themeColor="background1" w:sz="4" w:space="0"/>
            </w:tcBorders>
            <w:shd w:val="clear" w:color="000000" w:fill="F2F2F2"/>
            <w:hideMark/>
          </w:tcPr>
          <w:p w:rsidRPr="00120552" w:rsidR="003428D1" w:rsidP="00B12708" w:rsidRDefault="003428D1" w14:paraId="6E09D4BC"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xml:space="preserve">Opname van een bronstaatheffing op </w:t>
            </w:r>
            <w:r w:rsidRPr="00120552">
              <w:rPr>
                <w:rFonts w:ascii="Arial" w:hAnsi="Arial" w:cs="Arial"/>
                <w:b/>
                <w:bCs/>
                <w:color w:val="000000"/>
                <w:sz w:val="20"/>
                <w:szCs w:val="20"/>
                <w:lang w:val="nl-NL"/>
              </w:rPr>
              <w:t xml:space="preserve">deelnemingsdividenden, interest en royalty's </w:t>
            </w:r>
          </w:p>
        </w:tc>
        <w:tc>
          <w:tcPr>
            <w:tcW w:w="936"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0A3316E1"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8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65015C79"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9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00458AA4"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c>
          <w:tcPr>
            <w:tcW w:w="6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06E472A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X</w:t>
            </w:r>
          </w:p>
        </w:tc>
        <w:tc>
          <w:tcPr>
            <w:tcW w:w="126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000000" w:fill="F2F2F2"/>
            <w:hideMark/>
          </w:tcPr>
          <w:p w:rsidRPr="00120552" w:rsidR="003428D1" w:rsidP="00B12708" w:rsidRDefault="003428D1" w14:paraId="050EFF36" w14:textId="77777777">
            <w:pPr>
              <w:spacing w:line="240" w:lineRule="auto"/>
              <w:jc w:val="center"/>
              <w:rPr>
                <w:rFonts w:ascii="Arial" w:hAnsi="Arial" w:cs="Arial"/>
                <w:color w:val="000000"/>
                <w:sz w:val="20"/>
                <w:szCs w:val="20"/>
                <w:lang w:val="nl-NL"/>
              </w:rPr>
            </w:pPr>
            <w:r w:rsidRPr="00120552">
              <w:rPr>
                <w:rFonts w:ascii="Arial" w:hAnsi="Arial" w:cs="Arial"/>
                <w:color w:val="000000"/>
                <w:sz w:val="20"/>
                <w:szCs w:val="20"/>
                <w:lang w:val="nl-NL"/>
              </w:rPr>
              <w:t> </w:t>
            </w:r>
          </w:p>
        </w:tc>
      </w:tr>
      <w:tr w:rsidRPr="009C4373" w:rsidR="003428D1" w:rsidTr="00EC1B63" w14:paraId="27FD8369" w14:textId="77777777">
        <w:trPr>
          <w:trHeight w:val="402"/>
        </w:trPr>
        <w:tc>
          <w:tcPr>
            <w:tcW w:w="697" w:type="dxa"/>
            <w:tcBorders>
              <w:top w:val="nil"/>
              <w:left w:val="single" w:color="FFFFFF" w:sz="8" w:space="0"/>
              <w:bottom w:val="single" w:color="FFFFFF" w:sz="8" w:space="0"/>
              <w:right w:val="single" w:color="FFFFFF" w:sz="8" w:space="0"/>
            </w:tcBorders>
            <w:shd w:val="clear" w:color="000000" w:fill="F2F2F2"/>
            <w:hideMark/>
          </w:tcPr>
          <w:p w:rsidRPr="00120552" w:rsidR="003428D1" w:rsidP="00B12708" w:rsidRDefault="003428D1" w14:paraId="518FDE03"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76" w:type="dxa"/>
            <w:tcBorders>
              <w:top w:val="nil"/>
              <w:left w:val="nil"/>
              <w:bottom w:val="single" w:color="FFFFFF" w:sz="8" w:space="0"/>
              <w:right w:val="nil"/>
            </w:tcBorders>
            <w:shd w:val="clear" w:color="000000" w:fill="F2F2F2"/>
            <w:hideMark/>
          </w:tcPr>
          <w:p w:rsidRPr="00120552" w:rsidR="003428D1" w:rsidP="00B12708" w:rsidRDefault="003428D1" w14:paraId="17450224"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c>
          <w:tcPr>
            <w:tcW w:w="3068" w:type="dxa"/>
            <w:tcBorders>
              <w:top w:val="nil"/>
              <w:left w:val="single" w:color="FFFFFF" w:sz="8" w:space="0"/>
              <w:bottom w:val="single" w:color="FFFFFF" w:sz="8" w:space="0"/>
              <w:right w:val="single" w:color="FFFFFF" w:themeColor="background1" w:sz="4" w:space="0"/>
            </w:tcBorders>
            <w:shd w:val="clear" w:color="000000" w:fill="F2F2F2"/>
            <w:hideMark/>
          </w:tcPr>
          <w:p w:rsidRPr="00120552" w:rsidR="003428D1" w:rsidP="00B12708" w:rsidRDefault="003428D1" w14:paraId="4D6FEBE1"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Zo ja, het betreft de volgende percentages:</w:t>
            </w:r>
          </w:p>
        </w:tc>
        <w:tc>
          <w:tcPr>
            <w:tcW w:w="4871" w:type="dxa"/>
            <w:gridSpan w:val="6"/>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F2F2F2"/>
            <w:noWrap/>
            <w:hideMark/>
          </w:tcPr>
          <w:p w:rsidRPr="00120552" w:rsidR="003428D1" w:rsidP="00B12708" w:rsidRDefault="003428D1" w14:paraId="59B8F78B" w14:textId="77777777">
            <w:pPr>
              <w:spacing w:line="240" w:lineRule="auto"/>
              <w:rPr>
                <w:rFonts w:ascii="Arial" w:hAnsi="Arial" w:cs="Arial"/>
                <w:color w:val="000000"/>
                <w:sz w:val="20"/>
                <w:szCs w:val="20"/>
                <w:lang w:val="nl-NL"/>
              </w:rPr>
            </w:pPr>
            <w:r w:rsidRPr="00120552">
              <w:rPr>
                <w:rFonts w:ascii="Arial" w:hAnsi="Arial" w:cs="Arial"/>
                <w:color w:val="000000"/>
                <w:sz w:val="20"/>
                <w:szCs w:val="20"/>
                <w:lang w:val="nl-NL"/>
              </w:rPr>
              <w:t> </w:t>
            </w:r>
          </w:p>
        </w:tc>
      </w:tr>
    </w:tbl>
    <w:p w:rsidR="003D09CC" w:rsidP="00CE1251" w:rsidRDefault="003D09CC" w14:paraId="43A72CE9" w14:textId="77777777">
      <w:pPr>
        <w:pStyle w:val="Heading4"/>
        <w:shd w:val="clear" w:color="auto" w:fill="FFFFFF"/>
        <w:spacing w:before="0" w:beforeAutospacing="0" w:after="240" w:afterAutospacing="0" w:line="360" w:lineRule="auto"/>
        <w:jc w:val="both"/>
        <w:rPr>
          <w:rFonts w:ascii="Arial" w:hAnsi="Arial" w:cs="Arial"/>
          <w:i/>
          <w:iCs/>
          <w:sz w:val="20"/>
          <w:szCs w:val="20"/>
        </w:rPr>
      </w:pPr>
    </w:p>
    <w:p w:rsidR="00864D2A" w:rsidP="00CE1251" w:rsidRDefault="00864D2A" w14:paraId="7F72B158" w14:textId="77777777">
      <w:pPr>
        <w:pStyle w:val="Heading4"/>
        <w:shd w:val="clear" w:color="auto" w:fill="FFFFFF"/>
        <w:spacing w:before="0" w:beforeAutospacing="0" w:after="240" w:afterAutospacing="0" w:line="360" w:lineRule="auto"/>
        <w:jc w:val="both"/>
        <w:rPr>
          <w:rFonts w:ascii="Arial" w:hAnsi="Arial" w:cs="Arial"/>
          <w:i/>
          <w:iCs/>
          <w:sz w:val="20"/>
          <w:szCs w:val="20"/>
        </w:rPr>
      </w:pPr>
    </w:p>
    <w:p w:rsidRPr="001D2EFE" w:rsidR="00116EEB" w:rsidP="00CE1251" w:rsidRDefault="00116EEB" w14:paraId="6E0A80D7" w14:textId="77777777">
      <w:pPr>
        <w:pStyle w:val="Heading4"/>
        <w:shd w:val="clear" w:color="auto" w:fill="FFFFFF"/>
        <w:spacing w:before="0" w:beforeAutospacing="0" w:after="240" w:afterAutospacing="0" w:line="360" w:lineRule="auto"/>
        <w:jc w:val="both"/>
        <w:rPr>
          <w:rFonts w:ascii="Arial" w:hAnsi="Arial" w:cs="Arial"/>
          <w:i/>
          <w:iCs/>
          <w:sz w:val="20"/>
          <w:szCs w:val="20"/>
        </w:rPr>
      </w:pPr>
      <w:r w:rsidRPr="001D2EFE">
        <w:rPr>
          <w:rFonts w:ascii="Arial" w:hAnsi="Arial" w:cs="Arial"/>
          <w:i/>
          <w:iCs/>
          <w:sz w:val="20"/>
          <w:szCs w:val="20"/>
        </w:rPr>
        <w:t>II. ARTIKELSGEWIJZE TOELICHTING</w:t>
      </w:r>
    </w:p>
    <w:p w:rsidRPr="001D2EFE" w:rsidR="00116EEB" w:rsidP="00CE1251" w:rsidRDefault="00116EEB" w14:paraId="23FDAC52" w14:textId="77777777">
      <w:pPr>
        <w:pStyle w:val="Heading5"/>
        <w:shd w:val="clear" w:color="auto" w:fill="FFFFFF"/>
        <w:spacing w:before="0" w:beforeAutospacing="0" w:after="0" w:afterAutospacing="0" w:line="360" w:lineRule="auto"/>
        <w:jc w:val="both"/>
        <w:rPr>
          <w:rFonts w:ascii="Arial" w:hAnsi="Arial" w:cs="Arial"/>
          <w:b w:val="0"/>
          <w:bCs w:val="0"/>
          <w:i/>
          <w:iCs/>
        </w:rPr>
      </w:pPr>
      <w:bookmarkStart w:name="d17e303" w:id="7"/>
      <w:bookmarkEnd w:id="7"/>
      <w:r w:rsidRPr="001D2EFE">
        <w:rPr>
          <w:rFonts w:ascii="Arial" w:hAnsi="Arial" w:cs="Arial"/>
          <w:b w:val="0"/>
          <w:bCs w:val="0"/>
          <w:i/>
          <w:iCs/>
        </w:rPr>
        <w:t>II.0. Titel en preambule</w:t>
      </w:r>
    </w:p>
    <w:p w:rsidRPr="002C2A83" w:rsidR="00B06701" w:rsidP="00CE1251" w:rsidRDefault="00884854" w14:paraId="55C89523" w14:textId="77777777">
      <w:pPr>
        <w:spacing w:after="0" w:line="360" w:lineRule="auto"/>
        <w:jc w:val="both"/>
        <w:rPr>
          <w:rFonts w:ascii="Arial" w:hAnsi="Arial" w:cs="Arial"/>
          <w:sz w:val="20"/>
          <w:szCs w:val="20"/>
          <w:lang w:val="nl-NL"/>
        </w:rPr>
      </w:pPr>
      <w:bookmarkStart w:name="d17e308" w:id="8"/>
      <w:bookmarkEnd w:id="8"/>
      <w:r w:rsidRPr="002C2A83">
        <w:rPr>
          <w:rFonts w:ascii="Arial" w:hAnsi="Arial" w:cs="Arial"/>
          <w:sz w:val="20"/>
          <w:szCs w:val="20"/>
          <w:lang w:val="nl-NL"/>
        </w:rPr>
        <w:t xml:space="preserve">De titel en preambule van </w:t>
      </w:r>
      <w:r w:rsidR="00D12392">
        <w:rPr>
          <w:rFonts w:ascii="Arial" w:hAnsi="Arial" w:cs="Arial"/>
          <w:sz w:val="20"/>
          <w:szCs w:val="20"/>
          <w:lang w:val="nl-NL"/>
        </w:rPr>
        <w:t>het Verdrag</w:t>
      </w:r>
      <w:r w:rsidRPr="002C2A83">
        <w:rPr>
          <w:rFonts w:ascii="Arial" w:hAnsi="Arial" w:cs="Arial"/>
          <w:sz w:val="20"/>
          <w:szCs w:val="20"/>
          <w:lang w:val="nl-NL"/>
        </w:rPr>
        <w:t xml:space="preserve"> zijn geformuleerd in overeenstemming met de minimumstandaard uit het rapport ‘</w:t>
      </w:r>
      <w:proofErr w:type="spellStart"/>
      <w:r w:rsidRPr="002C2A83">
        <w:rPr>
          <w:rFonts w:ascii="Arial" w:hAnsi="Arial" w:cs="Arial"/>
          <w:i/>
          <w:sz w:val="20"/>
          <w:szCs w:val="20"/>
          <w:lang w:val="nl-NL"/>
        </w:rPr>
        <w:t>Preventing</w:t>
      </w:r>
      <w:proofErr w:type="spellEnd"/>
      <w:r w:rsidRPr="002C2A83">
        <w:rPr>
          <w:rFonts w:ascii="Arial" w:hAnsi="Arial" w:cs="Arial"/>
          <w:i/>
          <w:sz w:val="20"/>
          <w:szCs w:val="20"/>
          <w:lang w:val="nl-NL"/>
        </w:rPr>
        <w:t xml:space="preserve"> </w:t>
      </w:r>
      <w:proofErr w:type="spellStart"/>
      <w:r w:rsidRPr="002C2A83">
        <w:rPr>
          <w:rFonts w:ascii="Arial" w:hAnsi="Arial" w:cs="Arial"/>
          <w:i/>
          <w:sz w:val="20"/>
          <w:szCs w:val="20"/>
          <w:lang w:val="nl-NL"/>
        </w:rPr>
        <w:t>the</w:t>
      </w:r>
      <w:proofErr w:type="spellEnd"/>
      <w:r w:rsidRPr="002C2A83">
        <w:rPr>
          <w:rFonts w:ascii="Arial" w:hAnsi="Arial" w:cs="Arial"/>
          <w:i/>
          <w:sz w:val="20"/>
          <w:szCs w:val="20"/>
          <w:lang w:val="nl-NL"/>
        </w:rPr>
        <w:t xml:space="preserve"> </w:t>
      </w:r>
      <w:proofErr w:type="spellStart"/>
      <w:r w:rsidRPr="002C2A83">
        <w:rPr>
          <w:rFonts w:ascii="Arial" w:hAnsi="Arial" w:cs="Arial"/>
          <w:i/>
          <w:sz w:val="20"/>
          <w:szCs w:val="20"/>
          <w:lang w:val="nl-NL"/>
        </w:rPr>
        <w:t>Granting</w:t>
      </w:r>
      <w:proofErr w:type="spellEnd"/>
      <w:r w:rsidRPr="002C2A83">
        <w:rPr>
          <w:rFonts w:ascii="Arial" w:hAnsi="Arial" w:cs="Arial"/>
          <w:i/>
          <w:sz w:val="20"/>
          <w:szCs w:val="20"/>
          <w:lang w:val="nl-NL"/>
        </w:rPr>
        <w:t xml:space="preserve"> of </w:t>
      </w:r>
      <w:proofErr w:type="spellStart"/>
      <w:r w:rsidRPr="002C2A83">
        <w:rPr>
          <w:rFonts w:ascii="Arial" w:hAnsi="Arial" w:cs="Arial"/>
          <w:i/>
          <w:sz w:val="20"/>
          <w:szCs w:val="20"/>
          <w:lang w:val="nl-NL"/>
        </w:rPr>
        <w:t>Treaty</w:t>
      </w:r>
      <w:proofErr w:type="spellEnd"/>
      <w:r w:rsidRPr="002C2A83">
        <w:rPr>
          <w:rFonts w:ascii="Arial" w:hAnsi="Arial" w:cs="Arial"/>
          <w:i/>
          <w:sz w:val="20"/>
          <w:szCs w:val="20"/>
          <w:lang w:val="nl-NL"/>
        </w:rPr>
        <w:t xml:space="preserve"> Benefits in </w:t>
      </w:r>
      <w:proofErr w:type="spellStart"/>
      <w:r w:rsidRPr="002C2A83">
        <w:rPr>
          <w:rFonts w:ascii="Arial" w:hAnsi="Arial" w:cs="Arial"/>
          <w:i/>
          <w:sz w:val="20"/>
          <w:szCs w:val="20"/>
          <w:lang w:val="nl-NL"/>
        </w:rPr>
        <w:t>Inappropriate</w:t>
      </w:r>
      <w:proofErr w:type="spellEnd"/>
      <w:r w:rsidRPr="002C2A83">
        <w:rPr>
          <w:rFonts w:ascii="Arial" w:hAnsi="Arial" w:cs="Arial"/>
          <w:i/>
          <w:sz w:val="20"/>
          <w:szCs w:val="20"/>
          <w:lang w:val="nl-NL"/>
        </w:rPr>
        <w:t xml:space="preserve"> </w:t>
      </w:r>
      <w:proofErr w:type="spellStart"/>
      <w:r w:rsidRPr="002C2A83">
        <w:rPr>
          <w:rFonts w:ascii="Arial" w:hAnsi="Arial" w:cs="Arial"/>
          <w:i/>
          <w:sz w:val="20"/>
          <w:szCs w:val="20"/>
          <w:lang w:val="nl-NL"/>
        </w:rPr>
        <w:t>Circumstances</w:t>
      </w:r>
      <w:proofErr w:type="spellEnd"/>
      <w:r w:rsidRPr="002C2A83">
        <w:rPr>
          <w:rFonts w:ascii="Arial" w:hAnsi="Arial" w:cs="Arial"/>
          <w:sz w:val="20"/>
          <w:szCs w:val="20"/>
          <w:lang w:val="nl-NL"/>
        </w:rPr>
        <w:t>’</w:t>
      </w:r>
      <w:r w:rsidRPr="002C2A83">
        <w:rPr>
          <w:rFonts w:ascii="Arial" w:hAnsi="Arial" w:cs="Arial"/>
          <w:sz w:val="20"/>
          <w:szCs w:val="20"/>
          <w:vertAlign w:val="superscript"/>
          <w:lang w:val="nl-NL"/>
        </w:rPr>
        <w:footnoteReference w:id="10"/>
      </w:r>
      <w:r w:rsidRPr="002C2A83">
        <w:rPr>
          <w:rFonts w:ascii="Arial" w:hAnsi="Arial" w:cs="Arial"/>
          <w:sz w:val="20"/>
          <w:szCs w:val="20"/>
          <w:lang w:val="nl-NL"/>
        </w:rPr>
        <w:t xml:space="preserve"> van het BEPS-project. Dit houdt in dat de titel en de preambule van </w:t>
      </w:r>
      <w:r w:rsidR="00D12392">
        <w:rPr>
          <w:rFonts w:ascii="Arial" w:hAnsi="Arial" w:cs="Arial"/>
          <w:sz w:val="20"/>
          <w:szCs w:val="20"/>
          <w:lang w:val="nl-NL"/>
        </w:rPr>
        <w:t>het Verdrag</w:t>
      </w:r>
      <w:r w:rsidRPr="002C2A83">
        <w:rPr>
          <w:rFonts w:ascii="Arial" w:hAnsi="Arial" w:cs="Arial"/>
          <w:sz w:val="20"/>
          <w:szCs w:val="20"/>
          <w:lang w:val="nl-NL"/>
        </w:rPr>
        <w:t xml:space="preserve"> duidelijk maken dat </w:t>
      </w:r>
      <w:r w:rsidR="00D12392">
        <w:rPr>
          <w:rFonts w:ascii="Arial" w:hAnsi="Arial" w:cs="Arial"/>
          <w:sz w:val="20"/>
          <w:szCs w:val="20"/>
          <w:lang w:val="nl-NL"/>
        </w:rPr>
        <w:t>het Verdrag</w:t>
      </w:r>
      <w:r w:rsidRPr="002C2A83">
        <w:rPr>
          <w:rFonts w:ascii="Arial" w:hAnsi="Arial" w:cs="Arial"/>
          <w:sz w:val="20"/>
          <w:szCs w:val="20"/>
          <w:lang w:val="nl-NL"/>
        </w:rPr>
        <w:t xml:space="preserve"> bedoeld is om dubbele belasting te vermijden, zonder daarmee mogelijkheden te creëren voor dubbele niet-heffing of verlaagde heffing door belastingontduiking of belastingontwijking. Daarbij wordt expliciet verwezen naar zogenoemde </w:t>
      </w:r>
      <w:r w:rsidR="008103A2">
        <w:rPr>
          <w:rFonts w:ascii="Arial" w:hAnsi="Arial" w:cs="Arial"/>
          <w:sz w:val="20"/>
          <w:szCs w:val="20"/>
          <w:lang w:val="nl-NL"/>
        </w:rPr>
        <w:t>‘</w:t>
      </w:r>
      <w:proofErr w:type="spellStart"/>
      <w:r w:rsidRPr="002C2A83">
        <w:rPr>
          <w:rFonts w:ascii="Arial" w:hAnsi="Arial" w:cs="Arial"/>
          <w:sz w:val="20"/>
          <w:szCs w:val="20"/>
          <w:lang w:val="nl-NL"/>
        </w:rPr>
        <w:t>treaty</w:t>
      </w:r>
      <w:proofErr w:type="spellEnd"/>
      <w:r w:rsidRPr="002C2A83">
        <w:rPr>
          <w:rFonts w:ascii="Arial" w:hAnsi="Arial" w:cs="Arial"/>
          <w:sz w:val="20"/>
          <w:szCs w:val="20"/>
          <w:lang w:val="nl-NL"/>
        </w:rPr>
        <w:t>-shopping</w:t>
      </w:r>
      <w:r w:rsidR="008103A2">
        <w:rPr>
          <w:rFonts w:ascii="Arial" w:hAnsi="Arial" w:cs="Arial"/>
          <w:sz w:val="20"/>
          <w:szCs w:val="20"/>
          <w:lang w:val="nl-NL"/>
        </w:rPr>
        <w:t>’</w:t>
      </w:r>
      <w:r w:rsidRPr="002C2A83">
        <w:rPr>
          <w:rFonts w:ascii="Arial" w:hAnsi="Arial" w:cs="Arial"/>
          <w:sz w:val="20"/>
          <w:szCs w:val="20"/>
          <w:lang w:val="nl-NL"/>
        </w:rPr>
        <w:t xml:space="preserve">-constructies. </w:t>
      </w:r>
      <w:r w:rsidRPr="002C2A83">
        <w:rPr>
          <w:rFonts w:ascii="Arial" w:hAnsi="Arial" w:cs="Arial"/>
          <w:sz w:val="20"/>
          <w:szCs w:val="20"/>
          <w:lang w:val="nl-NL"/>
        </w:rPr>
        <w:lastRenderedPageBreak/>
        <w:t>Dit zijn situaties waarbij inkomen kunstmatig verlegd wordt naar een gerechtigde die een beroep kan doen op verdragsvoordelen terwijl de oorspronkelijke gerechtigde tot dit inkomen geen</w:t>
      </w:r>
      <w:r w:rsidRPr="002C2A83" w:rsidR="00317B75">
        <w:rPr>
          <w:rFonts w:ascii="Arial" w:hAnsi="Arial" w:cs="Arial"/>
          <w:sz w:val="20"/>
          <w:szCs w:val="20"/>
          <w:lang w:val="nl-NL"/>
        </w:rPr>
        <w:t xml:space="preserve"> recht heeft op (vergelijkbare)</w:t>
      </w:r>
      <w:r w:rsidRPr="002C2A83">
        <w:rPr>
          <w:rFonts w:ascii="Arial" w:hAnsi="Arial" w:cs="Arial"/>
          <w:sz w:val="20"/>
          <w:szCs w:val="20"/>
          <w:lang w:val="nl-NL"/>
        </w:rPr>
        <w:t xml:space="preserve"> verdragsvoordelen. De formulering van de titel en preambule is van belang met het oog op de uitleg en toepassing van </w:t>
      </w:r>
      <w:r w:rsidR="00D12392">
        <w:rPr>
          <w:rFonts w:ascii="Arial" w:hAnsi="Arial" w:cs="Arial"/>
          <w:sz w:val="20"/>
          <w:szCs w:val="20"/>
          <w:lang w:val="nl-NL"/>
        </w:rPr>
        <w:t>het Verdrag</w:t>
      </w:r>
      <w:r w:rsidRPr="002C2A83">
        <w:rPr>
          <w:rFonts w:ascii="Arial" w:hAnsi="Arial" w:cs="Arial"/>
          <w:sz w:val="20"/>
          <w:szCs w:val="20"/>
          <w:lang w:val="nl-NL"/>
        </w:rPr>
        <w:t>.</w:t>
      </w:r>
    </w:p>
    <w:p w:rsidRPr="002C2A83" w:rsidR="00884854" w:rsidP="00CE1251" w:rsidRDefault="00884854" w14:paraId="0B0E4745" w14:textId="77777777">
      <w:pPr>
        <w:spacing w:after="0"/>
        <w:jc w:val="both"/>
        <w:rPr>
          <w:rFonts w:ascii="Arial" w:hAnsi="Arial" w:cs="Arial"/>
          <w:sz w:val="20"/>
          <w:szCs w:val="20"/>
          <w:lang w:val="nl-NL"/>
        </w:rPr>
      </w:pPr>
    </w:p>
    <w:p w:rsidRPr="001D2EFE" w:rsidR="00884854" w:rsidP="00CE1251" w:rsidRDefault="00884854" w14:paraId="3DD0D697" w14:textId="77777777">
      <w:pPr>
        <w:pStyle w:val="Heading5"/>
        <w:shd w:val="clear" w:color="auto" w:fill="FFFFFF"/>
        <w:spacing w:before="0" w:beforeAutospacing="0" w:after="0" w:afterAutospacing="0" w:line="360" w:lineRule="auto"/>
        <w:jc w:val="both"/>
        <w:rPr>
          <w:rFonts w:ascii="Arial" w:hAnsi="Arial" w:cs="Arial"/>
          <w:b w:val="0"/>
          <w:bCs w:val="0"/>
          <w:i/>
          <w:iCs/>
        </w:rPr>
      </w:pPr>
      <w:r w:rsidRPr="001D2EFE">
        <w:rPr>
          <w:rFonts w:ascii="Arial" w:hAnsi="Arial" w:cs="Arial"/>
          <w:b w:val="0"/>
          <w:bCs w:val="0"/>
          <w:i/>
          <w:iCs/>
        </w:rPr>
        <w:t xml:space="preserve">II.1. Personen die onder </w:t>
      </w:r>
      <w:r w:rsidR="00D12392">
        <w:rPr>
          <w:rFonts w:ascii="Arial" w:hAnsi="Arial" w:cs="Arial"/>
          <w:b w:val="0"/>
          <w:bCs w:val="0"/>
          <w:i/>
          <w:iCs/>
        </w:rPr>
        <w:t>het Verdrag</w:t>
      </w:r>
      <w:r w:rsidRPr="001D2EFE">
        <w:rPr>
          <w:rFonts w:ascii="Arial" w:hAnsi="Arial" w:cs="Arial"/>
          <w:b w:val="0"/>
          <w:bCs w:val="0"/>
          <w:i/>
          <w:iCs/>
        </w:rPr>
        <w:t xml:space="preserve"> vallen (artikel 1 van </w:t>
      </w:r>
      <w:r w:rsidR="00D12392">
        <w:rPr>
          <w:rFonts w:ascii="Arial" w:hAnsi="Arial" w:cs="Arial"/>
          <w:b w:val="0"/>
          <w:bCs w:val="0"/>
          <w:i/>
          <w:iCs/>
        </w:rPr>
        <w:t>het Verdrag</w:t>
      </w:r>
      <w:r w:rsidRPr="001D2EFE">
        <w:rPr>
          <w:rFonts w:ascii="Arial" w:hAnsi="Arial" w:cs="Arial"/>
          <w:b w:val="0"/>
          <w:bCs w:val="0"/>
          <w:i/>
          <w:iCs/>
        </w:rPr>
        <w:t>)</w:t>
      </w:r>
    </w:p>
    <w:p w:rsidRPr="002C2A83" w:rsidR="00884854" w:rsidP="00CE1251" w:rsidRDefault="00884854" w14:paraId="0FC5455C" w14:textId="5D195790">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1, eerste lid, van </w:t>
      </w:r>
      <w:r w:rsidR="00D12392">
        <w:rPr>
          <w:rFonts w:ascii="Arial" w:hAnsi="Arial" w:cs="Arial"/>
          <w:sz w:val="20"/>
          <w:szCs w:val="20"/>
          <w:lang w:val="nl-NL"/>
        </w:rPr>
        <w:t>het Verdrag</w:t>
      </w:r>
      <w:r w:rsidRPr="002C2A83">
        <w:rPr>
          <w:rFonts w:ascii="Arial" w:hAnsi="Arial" w:cs="Arial"/>
          <w:sz w:val="20"/>
          <w:szCs w:val="20"/>
          <w:lang w:val="nl-NL"/>
        </w:rPr>
        <w:t xml:space="preserve"> beschrijft de personele werkingssfeer van </w:t>
      </w:r>
      <w:r w:rsidR="00D12392">
        <w:rPr>
          <w:rFonts w:ascii="Arial" w:hAnsi="Arial" w:cs="Arial"/>
          <w:sz w:val="20"/>
          <w:szCs w:val="20"/>
          <w:lang w:val="nl-NL"/>
        </w:rPr>
        <w:t>het Verdrag</w:t>
      </w:r>
      <w:r w:rsidRPr="002C2A83">
        <w:rPr>
          <w:rFonts w:ascii="Arial" w:hAnsi="Arial" w:cs="Arial"/>
          <w:sz w:val="20"/>
          <w:szCs w:val="20"/>
          <w:lang w:val="nl-NL"/>
        </w:rPr>
        <w:t xml:space="preserve">. </w:t>
      </w:r>
      <w:r w:rsidR="00653988">
        <w:rPr>
          <w:rFonts w:ascii="Arial" w:hAnsi="Arial" w:cs="Arial"/>
          <w:sz w:val="20"/>
          <w:szCs w:val="20"/>
          <w:lang w:val="nl-NL"/>
        </w:rPr>
        <w:t>Het Verdrag</w:t>
      </w:r>
      <w:r w:rsidRPr="002C2A83">
        <w:rPr>
          <w:rFonts w:ascii="Arial" w:hAnsi="Arial" w:cs="Arial"/>
          <w:sz w:val="20"/>
          <w:szCs w:val="20"/>
          <w:lang w:val="nl-NL"/>
        </w:rPr>
        <w:t xml:space="preserve"> geldt ten aanzien van personen die inwoner zijn van een van de verdragsluitende staten of van beide verdragsluitende staten. De uitdrukkingen ‘verdragsluitende staat’ en ‘persoon’ worden omschreven in artikel 3, eerste lid, onderdelen</w:t>
      </w:r>
      <w:r w:rsidRPr="002C2A83" w:rsidR="00B24D1D">
        <w:rPr>
          <w:rFonts w:ascii="Arial" w:hAnsi="Arial" w:cs="Arial"/>
          <w:sz w:val="20"/>
          <w:szCs w:val="20"/>
          <w:lang w:val="nl-NL"/>
        </w:rPr>
        <w:t xml:space="preserve"> a,</w:t>
      </w:r>
      <w:r w:rsidRPr="002C2A83">
        <w:rPr>
          <w:rFonts w:ascii="Arial" w:hAnsi="Arial" w:cs="Arial"/>
          <w:sz w:val="20"/>
          <w:szCs w:val="20"/>
          <w:lang w:val="nl-NL"/>
        </w:rPr>
        <w:t xml:space="preserve"> </w:t>
      </w:r>
      <w:r w:rsidRPr="002C2A83" w:rsidR="004B4CF4">
        <w:rPr>
          <w:rFonts w:ascii="Arial" w:hAnsi="Arial" w:cs="Arial"/>
          <w:sz w:val="20"/>
          <w:szCs w:val="20"/>
          <w:lang w:val="nl-NL"/>
        </w:rPr>
        <w:t>b, c</w:t>
      </w:r>
      <w:r w:rsidRPr="002C2A83">
        <w:rPr>
          <w:rFonts w:ascii="Arial" w:hAnsi="Arial" w:cs="Arial"/>
          <w:sz w:val="20"/>
          <w:szCs w:val="20"/>
          <w:lang w:val="nl-NL"/>
        </w:rPr>
        <w:t xml:space="preserve"> en </w:t>
      </w:r>
      <w:r w:rsidRPr="002C2A83" w:rsidR="004B4CF4">
        <w:rPr>
          <w:rFonts w:ascii="Arial" w:hAnsi="Arial" w:cs="Arial"/>
          <w:sz w:val="20"/>
          <w:szCs w:val="20"/>
          <w:lang w:val="nl-NL"/>
        </w:rPr>
        <w:t>i</w:t>
      </w:r>
      <w:r w:rsidRPr="002C2A83">
        <w:rPr>
          <w:rFonts w:ascii="Arial" w:hAnsi="Arial" w:cs="Arial"/>
          <w:sz w:val="20"/>
          <w:szCs w:val="20"/>
          <w:lang w:val="nl-NL"/>
        </w:rPr>
        <w:t xml:space="preserve">, en het begrip ‘inwoner’ in artikel 4 van </w:t>
      </w:r>
      <w:r w:rsidR="00D12392">
        <w:rPr>
          <w:rFonts w:ascii="Arial" w:hAnsi="Arial" w:cs="Arial"/>
          <w:sz w:val="20"/>
          <w:szCs w:val="20"/>
          <w:lang w:val="nl-NL"/>
        </w:rPr>
        <w:t>het Verdrag</w:t>
      </w:r>
      <w:r w:rsidRPr="002C2A83">
        <w:rPr>
          <w:rFonts w:ascii="Arial" w:hAnsi="Arial" w:cs="Arial"/>
          <w:sz w:val="20"/>
          <w:szCs w:val="20"/>
          <w:lang w:val="nl-NL"/>
        </w:rPr>
        <w:t>.</w:t>
      </w:r>
    </w:p>
    <w:p w:rsidRPr="002C2A83" w:rsidR="00884854" w:rsidP="00CE1251" w:rsidRDefault="00884854" w14:paraId="1E02A07B"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Voorts is in artikel 1, tweede lid, van </w:t>
      </w:r>
      <w:r w:rsidR="00D12392">
        <w:rPr>
          <w:rFonts w:ascii="Arial" w:hAnsi="Arial" w:cs="Arial"/>
          <w:sz w:val="20"/>
          <w:szCs w:val="20"/>
          <w:lang w:val="nl-NL"/>
        </w:rPr>
        <w:t>het Verdrag</w:t>
      </w:r>
      <w:r w:rsidRPr="002C2A83">
        <w:rPr>
          <w:rFonts w:ascii="Arial" w:hAnsi="Arial" w:cs="Arial"/>
          <w:sz w:val="20"/>
          <w:szCs w:val="20"/>
          <w:lang w:val="nl-NL"/>
        </w:rPr>
        <w:t xml:space="preserve"> een bepaling opgenomen die de verdragstoepassing regelt in gevallen dat inkomen wordt verkregen door of via zogenoemde hybride entiteiten. Dat zijn entiteiten die in de ene verdragsluitende staat volgens nationaal recht worden aangemerkt als een fiscaal zelfstandig lichaam, maar die volgens het nationale recht van de andere verdragsluitende staat als fiscaal transparant worden beschouwd. Omdat die andere staat de entiteit als fiscaal transparant beschouwt, zal die staat het inkomen fiscaal niet aan de entiteit toerekenen, maar aan de daarin deelnemende, achterliggende personen. Een dergelijk verschil in kwalificatie van entiteiten roept vragen op over de verdragsgerechtigdheid van de entiteit of van de achterliggende personen en kan leiden tot dubbele vrijstelling of dubbele belasting van inkomen.</w:t>
      </w:r>
    </w:p>
    <w:p w:rsidRPr="002C2A83" w:rsidR="00884854" w:rsidP="00CE1251" w:rsidRDefault="009935B3" w14:paraId="65D36227" w14:textId="4384AB40">
      <w:pPr>
        <w:spacing w:after="0" w:line="360" w:lineRule="auto"/>
        <w:ind w:firstLine="720"/>
        <w:jc w:val="both"/>
        <w:rPr>
          <w:rFonts w:ascii="Arial" w:hAnsi="Arial" w:cs="Arial"/>
          <w:sz w:val="20"/>
          <w:szCs w:val="20"/>
          <w:lang w:val="nl-NL"/>
        </w:rPr>
      </w:pPr>
      <w:r>
        <w:rPr>
          <w:rFonts w:ascii="Arial" w:hAnsi="Arial" w:cs="Arial"/>
          <w:sz w:val="20"/>
          <w:szCs w:val="20"/>
          <w:lang w:val="nl-NL"/>
        </w:rPr>
        <w:t>A</w:t>
      </w:r>
      <w:r w:rsidRPr="002C2A83" w:rsidR="00884854">
        <w:rPr>
          <w:rFonts w:ascii="Arial" w:hAnsi="Arial" w:cs="Arial"/>
          <w:sz w:val="20"/>
          <w:szCs w:val="20"/>
          <w:lang w:val="nl-NL"/>
        </w:rPr>
        <w:t>rtikel 1</w:t>
      </w:r>
      <w:r w:rsidR="00E770A4">
        <w:rPr>
          <w:rFonts w:ascii="Arial" w:hAnsi="Arial" w:cs="Arial"/>
          <w:sz w:val="20"/>
          <w:szCs w:val="20"/>
          <w:lang w:val="nl-NL"/>
        </w:rPr>
        <w:t>, tweede lid,</w:t>
      </w:r>
      <w:r w:rsidRPr="002C2A83" w:rsidR="00884854">
        <w:rPr>
          <w:rFonts w:ascii="Arial" w:hAnsi="Arial" w:cs="Arial"/>
          <w:sz w:val="20"/>
          <w:szCs w:val="20"/>
          <w:lang w:val="nl-NL"/>
        </w:rPr>
        <w:t xml:space="preserve"> van </w:t>
      </w:r>
      <w:r w:rsidR="00D12392">
        <w:rPr>
          <w:rFonts w:ascii="Arial" w:hAnsi="Arial" w:cs="Arial"/>
          <w:sz w:val="20"/>
          <w:szCs w:val="20"/>
          <w:lang w:val="nl-NL"/>
        </w:rPr>
        <w:t>het Verdrag</w:t>
      </w:r>
      <w:r w:rsidRPr="002C2A83" w:rsidR="00884854">
        <w:rPr>
          <w:rFonts w:ascii="Arial" w:hAnsi="Arial" w:cs="Arial"/>
          <w:sz w:val="20"/>
          <w:szCs w:val="20"/>
          <w:lang w:val="nl-NL"/>
        </w:rPr>
        <w:t xml:space="preserve"> bepaalt dat als een verdragsluitende staat het door of via een hybride entiteit verkregen inkomen in aanmerking neemt als inkomen van een inwoner van die staat, dit inkomen ook voor de toepassing van </w:t>
      </w:r>
      <w:r w:rsidR="00D12392">
        <w:rPr>
          <w:rFonts w:ascii="Arial" w:hAnsi="Arial" w:cs="Arial"/>
          <w:sz w:val="20"/>
          <w:szCs w:val="20"/>
          <w:lang w:val="nl-NL"/>
        </w:rPr>
        <w:t>het Verdrag</w:t>
      </w:r>
      <w:r w:rsidRPr="002C2A83" w:rsidR="00884854">
        <w:rPr>
          <w:rFonts w:ascii="Arial" w:hAnsi="Arial" w:cs="Arial"/>
          <w:sz w:val="20"/>
          <w:szCs w:val="20"/>
          <w:lang w:val="nl-NL"/>
        </w:rPr>
        <w:t xml:space="preserve"> als zodanig moet worden behandeld. De bepaling voorkomt daarmee dat de inwoner van de ene verdragsluitende staat de verdragsvoordelen met betrekking tot dat inkomen niet krijgt omdat de andere verdragsluitende staat (de bronstaat) dat inkomen, volgens de eigen kwalificatie van de hybride entiteit, aan een andere persoon zou toerekenen. Aan de andere kant stelt de bepaling ook buiten twijfel dat geen verdragsvoordelen worden verleend voor inkomen dat door geen van de verdragsluitende staten in aanmerking wordt genomen als inkomen van een inwoner. Deze bepaling komt overeen met de in het kader van het BEPS-project ontwikkelde bepaling, zoals deze inmiddels is opgenomen in artikel 3, eerste lid, MLI en in artikel 1, tweede lid, van het OESO-modelverdrag. </w:t>
      </w:r>
    </w:p>
    <w:p w:rsidRPr="002C2A83" w:rsidR="00884854" w:rsidP="00CE1251" w:rsidRDefault="00884854" w14:paraId="79695957" w14:textId="438E675C">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Pr="002C2A83" w:rsidR="00F3267D">
        <w:rPr>
          <w:rFonts w:ascii="Arial" w:hAnsi="Arial" w:cs="Arial"/>
          <w:sz w:val="20"/>
          <w:szCs w:val="20"/>
          <w:lang w:val="nl-NL"/>
        </w:rPr>
        <w:t>artikel 1</w:t>
      </w:r>
      <w:r w:rsidR="005C4027">
        <w:rPr>
          <w:rFonts w:ascii="Arial" w:hAnsi="Arial" w:cs="Arial"/>
          <w:sz w:val="20"/>
          <w:szCs w:val="20"/>
          <w:lang w:val="nl-NL"/>
        </w:rPr>
        <w:t>, derde lid, van het Verdrag</w:t>
      </w:r>
      <w:r w:rsidRPr="002C2A83">
        <w:rPr>
          <w:rFonts w:ascii="Arial" w:hAnsi="Arial" w:cs="Arial"/>
          <w:sz w:val="20"/>
          <w:szCs w:val="20"/>
          <w:lang w:val="nl-NL"/>
        </w:rPr>
        <w:t xml:space="preserve"> </w:t>
      </w:r>
      <w:r w:rsidRPr="002C2A83" w:rsidR="00F3267D">
        <w:rPr>
          <w:rFonts w:ascii="Arial" w:hAnsi="Arial" w:cs="Arial"/>
          <w:sz w:val="20"/>
          <w:szCs w:val="20"/>
          <w:lang w:val="nl-NL"/>
        </w:rPr>
        <w:t>is opgenomen dat h</w:t>
      </w:r>
      <w:r w:rsidRPr="002C2A83">
        <w:rPr>
          <w:rFonts w:ascii="Arial" w:hAnsi="Arial" w:cs="Arial"/>
          <w:sz w:val="20"/>
          <w:szCs w:val="20"/>
          <w:lang w:val="nl-NL"/>
        </w:rPr>
        <w:t>et</w:t>
      </w:r>
      <w:r w:rsidRPr="002C2A83" w:rsidR="00F3267D">
        <w:rPr>
          <w:rFonts w:ascii="Arial" w:hAnsi="Arial" w:cs="Arial"/>
          <w:sz w:val="20"/>
          <w:szCs w:val="20"/>
          <w:lang w:val="nl-NL"/>
        </w:rPr>
        <w:t xml:space="preserve">geen </w:t>
      </w:r>
      <w:r w:rsidR="005C4027">
        <w:rPr>
          <w:rFonts w:ascii="Arial" w:hAnsi="Arial" w:cs="Arial"/>
          <w:sz w:val="20"/>
          <w:szCs w:val="20"/>
          <w:lang w:val="nl-NL"/>
        </w:rPr>
        <w:t xml:space="preserve">is </w:t>
      </w:r>
      <w:r w:rsidRPr="002C2A83" w:rsidR="00F3267D">
        <w:rPr>
          <w:rFonts w:ascii="Arial" w:hAnsi="Arial" w:cs="Arial"/>
          <w:sz w:val="20"/>
          <w:szCs w:val="20"/>
          <w:lang w:val="nl-NL"/>
        </w:rPr>
        <w:t xml:space="preserve">bepaald in het </w:t>
      </w:r>
      <w:r w:rsidRPr="002C2A83">
        <w:rPr>
          <w:rFonts w:ascii="Arial" w:hAnsi="Arial" w:cs="Arial"/>
          <w:sz w:val="20"/>
          <w:szCs w:val="20"/>
          <w:lang w:val="nl-NL"/>
        </w:rPr>
        <w:t>tweede lid niet tot gevolg</w:t>
      </w:r>
      <w:r w:rsidRPr="002C2A83" w:rsidR="00F3267D">
        <w:rPr>
          <w:rFonts w:ascii="Arial" w:hAnsi="Arial" w:cs="Arial"/>
          <w:sz w:val="20"/>
          <w:szCs w:val="20"/>
          <w:lang w:val="nl-NL"/>
        </w:rPr>
        <w:t xml:space="preserve"> heeft</w:t>
      </w:r>
      <w:r w:rsidRPr="002C2A83">
        <w:rPr>
          <w:rFonts w:ascii="Arial" w:hAnsi="Arial" w:cs="Arial"/>
          <w:sz w:val="20"/>
          <w:szCs w:val="20"/>
          <w:lang w:val="nl-NL"/>
        </w:rPr>
        <w:t xml:space="preserve"> dat een verdragsluitende staat wordt beperkt in het belasten van eigen inwoners. Dit ziet bijvoorbeeld op de situatie dat de hybride entiteit als inwoner belastingplichtig is in de verdragsluitende staat waar</w:t>
      </w:r>
      <w:r w:rsidRPr="002C2A83" w:rsidR="00BD71F4">
        <w:rPr>
          <w:rFonts w:ascii="Arial" w:hAnsi="Arial" w:cs="Arial"/>
          <w:sz w:val="20"/>
          <w:szCs w:val="20"/>
          <w:lang w:val="nl-NL"/>
        </w:rPr>
        <w:t>in</w:t>
      </w:r>
      <w:r w:rsidRPr="002C2A83">
        <w:rPr>
          <w:rFonts w:ascii="Arial" w:hAnsi="Arial" w:cs="Arial"/>
          <w:sz w:val="20"/>
          <w:szCs w:val="20"/>
          <w:lang w:val="nl-NL"/>
        </w:rPr>
        <w:t xml:space="preserve"> het inkomen van die entiteit opkomt. Vanuit deze staat bezien is dan sprake van een zuiver binnenlandse situatie. In dat geval hoeft de verdragsluitende staat waar het inkomen opkomt </w:t>
      </w:r>
      <w:r w:rsidR="00D12392">
        <w:rPr>
          <w:rFonts w:ascii="Arial" w:hAnsi="Arial" w:cs="Arial"/>
          <w:sz w:val="20"/>
          <w:szCs w:val="20"/>
          <w:lang w:val="nl-NL"/>
        </w:rPr>
        <w:t>het Verdrag</w:t>
      </w:r>
      <w:r w:rsidRPr="002C2A83">
        <w:rPr>
          <w:rFonts w:ascii="Arial" w:hAnsi="Arial" w:cs="Arial"/>
          <w:sz w:val="20"/>
          <w:szCs w:val="20"/>
          <w:lang w:val="nl-NL"/>
        </w:rPr>
        <w:t xml:space="preserve"> niet toe te passen. Op deze manier wordt voorkomen dat de heffingsrechten van een verdragsluitende staat beperkt zouden worden voor inkomen van een eigen inwoner (niet-transparante entiteit)</w:t>
      </w:r>
      <w:r w:rsidR="009F4196">
        <w:rPr>
          <w:rFonts w:ascii="Arial" w:hAnsi="Arial" w:cs="Arial"/>
          <w:sz w:val="20"/>
          <w:szCs w:val="20"/>
          <w:lang w:val="nl-NL"/>
        </w:rPr>
        <w:t>,</w:t>
      </w:r>
      <w:r w:rsidRPr="002C2A83">
        <w:rPr>
          <w:rFonts w:ascii="Arial" w:hAnsi="Arial" w:cs="Arial"/>
          <w:sz w:val="20"/>
          <w:szCs w:val="20"/>
          <w:lang w:val="nl-NL"/>
        </w:rPr>
        <w:t xml:space="preserve"> omdat de andere verdragsluitende staat deze entiteit als transparant aanmerkt en inkomen bij de in deze entiteit deelnemende, achterliggende personen</w:t>
      </w:r>
      <w:r w:rsidRPr="002C2A83" w:rsidDel="000069F7">
        <w:rPr>
          <w:rFonts w:ascii="Arial" w:hAnsi="Arial" w:cs="Arial"/>
          <w:sz w:val="20"/>
          <w:szCs w:val="20"/>
          <w:lang w:val="nl-NL"/>
        </w:rPr>
        <w:t xml:space="preserve"> </w:t>
      </w:r>
      <w:r w:rsidRPr="002C2A83">
        <w:rPr>
          <w:rFonts w:ascii="Arial" w:hAnsi="Arial" w:cs="Arial"/>
          <w:sz w:val="20"/>
          <w:szCs w:val="20"/>
          <w:lang w:val="nl-NL"/>
        </w:rPr>
        <w:t xml:space="preserve">in aanmerking neemt. </w:t>
      </w:r>
    </w:p>
    <w:p w:rsidRPr="002C2A83" w:rsidR="00884854" w:rsidP="00CE1251" w:rsidRDefault="00F3267D" w14:paraId="59956361" w14:textId="5C1901A9">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lastRenderedPageBreak/>
        <w:t>Voorts is in artikel</w:t>
      </w:r>
      <w:r w:rsidRPr="002C2A83" w:rsidR="00884854">
        <w:rPr>
          <w:rFonts w:ascii="Arial" w:hAnsi="Arial" w:cs="Arial"/>
          <w:sz w:val="20"/>
          <w:szCs w:val="20"/>
          <w:lang w:val="nl-NL"/>
        </w:rPr>
        <w:t xml:space="preserve"> </w:t>
      </w:r>
      <w:r w:rsidR="00AF22FE">
        <w:rPr>
          <w:rFonts w:ascii="Arial" w:hAnsi="Arial" w:cs="Arial"/>
          <w:sz w:val="20"/>
          <w:szCs w:val="20"/>
          <w:lang w:val="nl-NL"/>
        </w:rPr>
        <w:t xml:space="preserve">1, vierde lid, </w:t>
      </w:r>
      <w:r w:rsidRPr="002C2A83" w:rsidR="00884854">
        <w:rPr>
          <w:rFonts w:ascii="Arial" w:hAnsi="Arial" w:cs="Arial"/>
          <w:sz w:val="20"/>
          <w:szCs w:val="20"/>
          <w:lang w:val="nl-NL"/>
        </w:rPr>
        <w:t xml:space="preserve">geregeld dat de vrijgestelde beleggingsinstelling in de zin van artikel 6a Wet </w:t>
      </w:r>
      <w:proofErr w:type="spellStart"/>
      <w:r w:rsidRPr="002C2A83" w:rsidR="00884854">
        <w:rPr>
          <w:rFonts w:ascii="Arial" w:hAnsi="Arial" w:cs="Arial"/>
          <w:sz w:val="20"/>
          <w:szCs w:val="20"/>
          <w:lang w:val="nl-NL"/>
        </w:rPr>
        <w:t>Vpb</w:t>
      </w:r>
      <w:proofErr w:type="spellEnd"/>
      <w:r w:rsidRPr="002C2A83" w:rsidR="00884854">
        <w:rPr>
          <w:rFonts w:ascii="Arial" w:hAnsi="Arial" w:cs="Arial"/>
          <w:sz w:val="20"/>
          <w:szCs w:val="20"/>
          <w:lang w:val="nl-NL"/>
        </w:rPr>
        <w:t xml:space="preserve"> 1969 niet in aanmerking komt voor de voordelen van de artikelen 10, 11, 12, 13,</w:t>
      </w:r>
      <w:r w:rsidRPr="002C2A83">
        <w:rPr>
          <w:rFonts w:ascii="Arial" w:hAnsi="Arial" w:cs="Arial"/>
          <w:sz w:val="20"/>
          <w:szCs w:val="20"/>
          <w:lang w:val="nl-NL"/>
        </w:rPr>
        <w:t xml:space="preserve"> 14,</w:t>
      </w:r>
      <w:r w:rsidRPr="002C2A83" w:rsidR="00884854">
        <w:rPr>
          <w:rFonts w:ascii="Arial" w:hAnsi="Arial" w:cs="Arial"/>
          <w:sz w:val="20"/>
          <w:szCs w:val="20"/>
          <w:lang w:val="nl-NL"/>
        </w:rPr>
        <w:t xml:space="preserve"> 2</w:t>
      </w:r>
      <w:r w:rsidRPr="002C2A83">
        <w:rPr>
          <w:rFonts w:ascii="Arial" w:hAnsi="Arial" w:cs="Arial"/>
          <w:sz w:val="20"/>
          <w:szCs w:val="20"/>
          <w:lang w:val="nl-NL"/>
        </w:rPr>
        <w:t>3</w:t>
      </w:r>
      <w:r w:rsidRPr="002C2A83" w:rsidR="00884854">
        <w:rPr>
          <w:rFonts w:ascii="Arial" w:hAnsi="Arial" w:cs="Arial"/>
          <w:sz w:val="20"/>
          <w:szCs w:val="20"/>
          <w:lang w:val="nl-NL"/>
        </w:rPr>
        <w:t xml:space="preserve"> en 2</w:t>
      </w:r>
      <w:r w:rsidRPr="002C2A83">
        <w:rPr>
          <w:rFonts w:ascii="Arial" w:hAnsi="Arial" w:cs="Arial"/>
          <w:sz w:val="20"/>
          <w:szCs w:val="20"/>
          <w:lang w:val="nl-NL"/>
        </w:rPr>
        <w:t>4</w:t>
      </w:r>
      <w:r w:rsidRPr="002C2A83" w:rsidR="00884854">
        <w:rPr>
          <w:rFonts w:ascii="Arial" w:hAnsi="Arial" w:cs="Arial"/>
          <w:sz w:val="20"/>
          <w:szCs w:val="20"/>
          <w:lang w:val="nl-NL"/>
        </w:rPr>
        <w:t xml:space="preserve"> van </w:t>
      </w:r>
      <w:r w:rsidR="00D12392">
        <w:rPr>
          <w:rFonts w:ascii="Arial" w:hAnsi="Arial" w:cs="Arial"/>
          <w:sz w:val="20"/>
          <w:szCs w:val="20"/>
          <w:lang w:val="nl-NL"/>
        </w:rPr>
        <w:t>het Verdrag</w:t>
      </w:r>
      <w:r w:rsidRPr="002C2A83" w:rsidR="00884854">
        <w:rPr>
          <w:rFonts w:ascii="Arial" w:hAnsi="Arial" w:cs="Arial"/>
          <w:sz w:val="20"/>
          <w:szCs w:val="20"/>
          <w:lang w:val="nl-NL"/>
        </w:rPr>
        <w:t xml:space="preserve">. </w:t>
      </w:r>
      <w:r w:rsidRPr="00C06238" w:rsidR="00BE3AC6">
        <w:rPr>
          <w:rFonts w:ascii="Arial" w:hAnsi="Arial" w:cs="Arial"/>
          <w:sz w:val="20"/>
          <w:szCs w:val="20"/>
          <w:lang w:val="nl-NL"/>
        </w:rPr>
        <w:t xml:space="preserve">Deze bepaling neemt Nederland in de regel op in het protocol bij een desbetreffend verdrag. </w:t>
      </w:r>
      <w:r w:rsidR="005D0D9B">
        <w:rPr>
          <w:rFonts w:ascii="Arial" w:hAnsi="Arial" w:cs="Arial"/>
          <w:sz w:val="20"/>
          <w:szCs w:val="20"/>
          <w:lang w:val="nl-NL"/>
        </w:rPr>
        <w:t>De bepaling regelt</w:t>
      </w:r>
      <w:r w:rsidRPr="002C2A83" w:rsidR="00884854">
        <w:rPr>
          <w:rFonts w:ascii="Arial" w:hAnsi="Arial" w:cs="Arial"/>
          <w:sz w:val="20"/>
          <w:szCs w:val="20"/>
          <w:lang w:val="nl-NL"/>
        </w:rPr>
        <w:t xml:space="preserve"> dat een in Nederland gevestigde vrijgestelde beleggingsinstelling </w:t>
      </w:r>
      <w:r w:rsidRPr="002C2A83" w:rsidR="00BD71F4">
        <w:rPr>
          <w:rFonts w:ascii="Arial" w:hAnsi="Arial" w:cs="Arial"/>
          <w:sz w:val="20"/>
          <w:szCs w:val="20"/>
          <w:lang w:val="nl-NL"/>
        </w:rPr>
        <w:t xml:space="preserve">onder meer </w:t>
      </w:r>
      <w:r w:rsidRPr="002C2A83" w:rsidR="00884854">
        <w:rPr>
          <w:rFonts w:ascii="Arial" w:hAnsi="Arial" w:cs="Arial"/>
          <w:sz w:val="20"/>
          <w:szCs w:val="20"/>
          <w:lang w:val="nl-NL"/>
        </w:rPr>
        <w:t xml:space="preserve">voor dividendinkomsten afkomstig uit </w:t>
      </w:r>
      <w:r w:rsidRPr="002C2A83">
        <w:rPr>
          <w:rFonts w:ascii="Arial" w:hAnsi="Arial" w:cs="Arial"/>
          <w:sz w:val="20"/>
          <w:szCs w:val="20"/>
          <w:lang w:val="nl-NL"/>
        </w:rPr>
        <w:t>Bangladesh</w:t>
      </w:r>
      <w:r w:rsidRPr="002C2A83" w:rsidR="00884854">
        <w:rPr>
          <w:rFonts w:ascii="Arial" w:hAnsi="Arial" w:cs="Arial"/>
          <w:sz w:val="20"/>
          <w:szCs w:val="20"/>
          <w:lang w:val="nl-NL"/>
        </w:rPr>
        <w:t xml:space="preserve"> geen aanspraak kan maken op vermindering van belasting in </w:t>
      </w:r>
      <w:r w:rsidRPr="002C2A83">
        <w:rPr>
          <w:rFonts w:ascii="Arial" w:hAnsi="Arial" w:cs="Arial"/>
          <w:sz w:val="20"/>
          <w:szCs w:val="20"/>
          <w:lang w:val="nl-NL"/>
        </w:rPr>
        <w:t>Bangladesh</w:t>
      </w:r>
      <w:r w:rsidRPr="002C2A83" w:rsidR="00884854">
        <w:rPr>
          <w:rFonts w:ascii="Arial" w:hAnsi="Arial" w:cs="Arial"/>
          <w:sz w:val="20"/>
          <w:szCs w:val="20"/>
          <w:lang w:val="nl-NL"/>
        </w:rPr>
        <w:t xml:space="preserve"> op grond van </w:t>
      </w:r>
      <w:r w:rsidR="00D12392">
        <w:rPr>
          <w:rFonts w:ascii="Arial" w:hAnsi="Arial" w:cs="Arial"/>
          <w:sz w:val="20"/>
          <w:szCs w:val="20"/>
          <w:lang w:val="nl-NL"/>
        </w:rPr>
        <w:t>het Verdrag</w:t>
      </w:r>
      <w:r w:rsidRPr="002C2A83" w:rsidR="00884854">
        <w:rPr>
          <w:rFonts w:ascii="Arial" w:hAnsi="Arial" w:cs="Arial"/>
          <w:sz w:val="20"/>
          <w:szCs w:val="20"/>
          <w:lang w:val="nl-NL"/>
        </w:rPr>
        <w:t>. Tevens is hiermee uitvoering gegeven aan de motie-Omtzigt/Van Vliet.</w:t>
      </w:r>
      <w:r w:rsidRPr="002C2A83" w:rsidR="00884854">
        <w:rPr>
          <w:rFonts w:ascii="Arial" w:hAnsi="Arial" w:cs="Arial"/>
          <w:sz w:val="20"/>
          <w:szCs w:val="20"/>
          <w:vertAlign w:val="superscript"/>
          <w:lang w:val="nl-NL"/>
        </w:rPr>
        <w:footnoteReference w:id="11"/>
      </w:r>
      <w:r w:rsidRPr="002C2A83" w:rsidR="00884854">
        <w:rPr>
          <w:rFonts w:ascii="Arial" w:hAnsi="Arial" w:cs="Arial"/>
          <w:sz w:val="20"/>
          <w:szCs w:val="20"/>
          <w:lang w:val="nl-NL"/>
        </w:rPr>
        <w:t xml:space="preserve"> </w:t>
      </w:r>
    </w:p>
    <w:p w:rsidRPr="002C2A83" w:rsidR="00F3267D" w:rsidP="00CE1251" w:rsidRDefault="004B4CF4" w14:paraId="531254FB" w14:textId="13934EC1">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I</w:t>
      </w:r>
      <w:r w:rsidRPr="002C2A83" w:rsidR="00F3267D">
        <w:rPr>
          <w:rFonts w:ascii="Arial" w:hAnsi="Arial" w:cs="Arial"/>
          <w:sz w:val="20"/>
          <w:szCs w:val="20"/>
          <w:lang w:val="nl-NL"/>
        </w:rPr>
        <w:t xml:space="preserve">n </w:t>
      </w:r>
      <w:r w:rsidR="008E2FD0">
        <w:rPr>
          <w:rFonts w:ascii="Arial" w:hAnsi="Arial" w:cs="Arial"/>
          <w:sz w:val="20"/>
          <w:szCs w:val="20"/>
          <w:lang w:val="nl-NL"/>
        </w:rPr>
        <w:t xml:space="preserve">artikel 1, </w:t>
      </w:r>
      <w:r w:rsidRPr="002C2A83" w:rsidR="00F3267D">
        <w:rPr>
          <w:rFonts w:ascii="Arial" w:hAnsi="Arial" w:cs="Arial"/>
          <w:sz w:val="20"/>
          <w:szCs w:val="20"/>
          <w:lang w:val="nl-NL"/>
        </w:rPr>
        <w:t>vijfde lid</w:t>
      </w:r>
      <w:r w:rsidR="008E2FD0">
        <w:rPr>
          <w:rFonts w:ascii="Arial" w:hAnsi="Arial" w:cs="Arial"/>
          <w:sz w:val="20"/>
          <w:szCs w:val="20"/>
          <w:lang w:val="nl-NL"/>
        </w:rPr>
        <w:t>,</w:t>
      </w:r>
      <w:r w:rsidRPr="002C2A83" w:rsidR="00F3267D">
        <w:rPr>
          <w:rFonts w:ascii="Arial" w:hAnsi="Arial" w:cs="Arial"/>
          <w:sz w:val="20"/>
          <w:szCs w:val="20"/>
          <w:lang w:val="nl-NL"/>
        </w:rPr>
        <w:t xml:space="preserve"> </w:t>
      </w:r>
      <w:r w:rsidRPr="002C2A83">
        <w:rPr>
          <w:rFonts w:ascii="Arial" w:hAnsi="Arial" w:cs="Arial"/>
          <w:sz w:val="20"/>
          <w:szCs w:val="20"/>
          <w:lang w:val="nl-NL"/>
        </w:rPr>
        <w:t xml:space="preserve">is </w:t>
      </w:r>
      <w:r w:rsidRPr="002C2A83" w:rsidR="00F3267D">
        <w:rPr>
          <w:rFonts w:ascii="Arial" w:hAnsi="Arial" w:cs="Arial"/>
          <w:sz w:val="20"/>
          <w:szCs w:val="20"/>
          <w:lang w:val="nl-NL"/>
        </w:rPr>
        <w:t xml:space="preserve">geregeld dat de bevoegde autoriteiten in onderling overleg kunnen bepalen in welke mate inwoners die onder een bijzonder fiscaal regime vallen de voordelen van </w:t>
      </w:r>
      <w:r w:rsidR="00D12392">
        <w:rPr>
          <w:rFonts w:ascii="Arial" w:hAnsi="Arial" w:cs="Arial"/>
          <w:sz w:val="20"/>
          <w:szCs w:val="20"/>
          <w:lang w:val="nl-NL"/>
        </w:rPr>
        <w:t>het Verdrag</w:t>
      </w:r>
      <w:r w:rsidRPr="002C2A83" w:rsidR="00F3267D">
        <w:rPr>
          <w:rFonts w:ascii="Arial" w:hAnsi="Arial" w:cs="Arial"/>
          <w:sz w:val="20"/>
          <w:szCs w:val="20"/>
          <w:lang w:val="nl-NL"/>
        </w:rPr>
        <w:t xml:space="preserve"> niet zullen kunnen genieten</w:t>
      </w:r>
      <w:r w:rsidRPr="002C2A83">
        <w:rPr>
          <w:rFonts w:ascii="Arial" w:hAnsi="Arial" w:cs="Arial"/>
          <w:sz w:val="20"/>
          <w:szCs w:val="20"/>
          <w:lang w:val="nl-NL"/>
        </w:rPr>
        <w:t>.</w:t>
      </w:r>
    </w:p>
    <w:p w:rsidRPr="001D2EFE" w:rsidR="00884854" w:rsidP="00CE1251" w:rsidRDefault="00884854" w14:paraId="01530BBC" w14:textId="77777777">
      <w:pPr>
        <w:jc w:val="both"/>
        <w:rPr>
          <w:rFonts w:ascii="Arial" w:hAnsi="Arial" w:cs="Arial"/>
          <w:sz w:val="20"/>
          <w:szCs w:val="20"/>
          <w:lang w:val="nl-NL"/>
        </w:rPr>
      </w:pPr>
    </w:p>
    <w:p w:rsidRPr="001D2EFE" w:rsidR="00F3267D" w:rsidP="00CE1251" w:rsidRDefault="00F3267D" w14:paraId="69F5EA02" w14:textId="77777777">
      <w:pPr>
        <w:pStyle w:val="Heading2"/>
        <w:spacing w:line="360" w:lineRule="auto"/>
        <w:jc w:val="both"/>
        <w:rPr>
          <w:rFonts w:ascii="Arial" w:hAnsi="Arial" w:cs="Arial"/>
          <w:i/>
          <w:iCs/>
          <w:color w:val="auto"/>
          <w:sz w:val="20"/>
          <w:szCs w:val="20"/>
          <w:lang w:val="nl-NL" w:eastAsia="nl-NL"/>
        </w:rPr>
      </w:pPr>
      <w:r w:rsidRPr="001D2EFE">
        <w:rPr>
          <w:rFonts w:ascii="Arial" w:hAnsi="Arial" w:cs="Arial"/>
          <w:i/>
          <w:iCs/>
          <w:color w:val="auto"/>
          <w:sz w:val="20"/>
          <w:szCs w:val="20"/>
          <w:lang w:val="nl-NL" w:eastAsia="nl-NL"/>
        </w:rPr>
        <w:t xml:space="preserve">II.2. Belastingen die onder </w:t>
      </w:r>
      <w:r w:rsidR="00D12392">
        <w:rPr>
          <w:rFonts w:ascii="Arial" w:hAnsi="Arial" w:cs="Arial"/>
          <w:i/>
          <w:iCs/>
          <w:color w:val="auto"/>
          <w:sz w:val="20"/>
          <w:szCs w:val="20"/>
          <w:lang w:val="nl-NL" w:eastAsia="nl-NL"/>
        </w:rPr>
        <w:t>het Verdrag</w:t>
      </w:r>
      <w:r w:rsidRPr="001D2EFE">
        <w:rPr>
          <w:rFonts w:ascii="Arial" w:hAnsi="Arial" w:cs="Arial"/>
          <w:i/>
          <w:iCs/>
          <w:color w:val="auto"/>
          <w:sz w:val="20"/>
          <w:szCs w:val="20"/>
          <w:lang w:val="nl-NL" w:eastAsia="nl-NL"/>
        </w:rPr>
        <w:t xml:space="preserve"> vallen (artikel 2 van </w:t>
      </w:r>
      <w:r w:rsidR="00D12392">
        <w:rPr>
          <w:rFonts w:ascii="Arial" w:hAnsi="Arial" w:cs="Arial"/>
          <w:i/>
          <w:iCs/>
          <w:color w:val="auto"/>
          <w:sz w:val="20"/>
          <w:szCs w:val="20"/>
          <w:lang w:val="nl-NL" w:eastAsia="nl-NL"/>
        </w:rPr>
        <w:t>het Verdrag</w:t>
      </w:r>
      <w:r w:rsidRPr="001D2EFE">
        <w:rPr>
          <w:rFonts w:ascii="Arial" w:hAnsi="Arial" w:cs="Arial"/>
          <w:i/>
          <w:iCs/>
          <w:color w:val="auto"/>
          <w:sz w:val="20"/>
          <w:szCs w:val="20"/>
          <w:lang w:val="nl-NL" w:eastAsia="nl-NL"/>
        </w:rPr>
        <w:t>)</w:t>
      </w:r>
    </w:p>
    <w:p w:rsidRPr="002C2A83" w:rsidR="00F3267D" w:rsidP="00CE1251" w:rsidRDefault="00F3267D" w14:paraId="1A1F5035" w14:textId="77777777">
      <w:pPr>
        <w:spacing w:after="0" w:line="360" w:lineRule="auto"/>
        <w:jc w:val="both"/>
        <w:rPr>
          <w:rFonts w:ascii="Arial" w:hAnsi="Arial" w:cs="Arial"/>
          <w:sz w:val="20"/>
          <w:szCs w:val="20"/>
          <w:lang w:val="nl-NL"/>
        </w:rPr>
      </w:pPr>
      <w:r w:rsidRPr="002C2A83">
        <w:rPr>
          <w:rFonts w:ascii="Arial" w:hAnsi="Arial" w:cs="Arial"/>
          <w:sz w:val="20"/>
          <w:szCs w:val="20"/>
          <w:lang w:val="nl-NL"/>
        </w:rPr>
        <w:tab/>
        <w:t xml:space="preserve">In artikel 2 van </w:t>
      </w:r>
      <w:r w:rsidR="00D12392">
        <w:rPr>
          <w:rFonts w:ascii="Arial" w:hAnsi="Arial" w:cs="Arial"/>
          <w:sz w:val="20"/>
          <w:szCs w:val="20"/>
          <w:lang w:val="nl-NL"/>
        </w:rPr>
        <w:t>het Verdrag</w:t>
      </w:r>
      <w:r w:rsidRPr="002C2A83">
        <w:rPr>
          <w:rFonts w:ascii="Arial" w:hAnsi="Arial" w:cs="Arial"/>
          <w:sz w:val="20"/>
          <w:szCs w:val="20"/>
          <w:lang w:val="nl-NL"/>
        </w:rPr>
        <w:t xml:space="preserve"> is neergelegd op welke belastingen </w:t>
      </w:r>
      <w:r w:rsidR="00D12392">
        <w:rPr>
          <w:rFonts w:ascii="Arial" w:hAnsi="Arial" w:cs="Arial"/>
          <w:sz w:val="20"/>
          <w:szCs w:val="20"/>
          <w:lang w:val="nl-NL"/>
        </w:rPr>
        <w:t>het Verdrag</w:t>
      </w:r>
      <w:r w:rsidRPr="002C2A83">
        <w:rPr>
          <w:rFonts w:ascii="Arial" w:hAnsi="Arial" w:cs="Arial"/>
          <w:sz w:val="20"/>
          <w:szCs w:val="20"/>
          <w:lang w:val="nl-NL"/>
        </w:rPr>
        <w:t xml:space="preserve"> ziet. Het eerste, tweede en vierde lid van dit artikel zijn </w:t>
      </w:r>
      <w:r w:rsidRPr="002C2A83" w:rsidR="00FD02AF">
        <w:rPr>
          <w:rFonts w:ascii="Arial" w:hAnsi="Arial" w:cs="Arial"/>
          <w:sz w:val="20"/>
          <w:szCs w:val="20"/>
          <w:lang w:val="nl-NL"/>
        </w:rPr>
        <w:t>vrijwel geheel in</w:t>
      </w:r>
      <w:r w:rsidRPr="002C2A83">
        <w:rPr>
          <w:rFonts w:ascii="Arial" w:hAnsi="Arial" w:cs="Arial"/>
          <w:sz w:val="20"/>
          <w:szCs w:val="20"/>
          <w:lang w:val="nl-NL"/>
        </w:rPr>
        <w:t xml:space="preserve"> overeenstemming met artikel 2 van het OESO-modelverdrag, behalve dat de verwijzingen naar belastingen naar het vermogen ontbreken, omdat </w:t>
      </w:r>
      <w:r w:rsidRPr="002C2A83" w:rsidR="00E25CDC">
        <w:rPr>
          <w:rFonts w:ascii="Arial" w:hAnsi="Arial" w:cs="Arial"/>
          <w:sz w:val="20"/>
          <w:szCs w:val="20"/>
          <w:lang w:val="nl-NL"/>
        </w:rPr>
        <w:t>Bangladesh</w:t>
      </w:r>
      <w:r w:rsidRPr="002C2A83">
        <w:rPr>
          <w:rFonts w:ascii="Arial" w:hAnsi="Arial" w:cs="Arial"/>
          <w:sz w:val="20"/>
          <w:szCs w:val="20"/>
          <w:lang w:val="nl-NL"/>
        </w:rPr>
        <w:t xml:space="preserve"> en Nederland geen belastingen naar het vermogen heffen.</w:t>
      </w:r>
    </w:p>
    <w:p w:rsidRPr="002C2A83" w:rsidR="00F3267D" w:rsidP="00CE1251" w:rsidRDefault="00572083" w14:paraId="3E54BB66" w14:textId="0C1E272A">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2, </w:t>
      </w:r>
      <w:r w:rsidRPr="002C2A83" w:rsidR="00F3267D">
        <w:rPr>
          <w:rFonts w:ascii="Arial" w:hAnsi="Arial" w:cs="Arial"/>
          <w:sz w:val="20"/>
          <w:szCs w:val="20"/>
          <w:lang w:val="nl-NL"/>
        </w:rPr>
        <w:t>derde lid</w:t>
      </w:r>
      <w:r>
        <w:rPr>
          <w:rFonts w:ascii="Arial" w:hAnsi="Arial" w:cs="Arial"/>
          <w:sz w:val="20"/>
          <w:szCs w:val="20"/>
          <w:lang w:val="nl-NL"/>
        </w:rPr>
        <w:t>,</w:t>
      </w:r>
      <w:r w:rsidRPr="002C2A83" w:rsidR="00F3267D">
        <w:rPr>
          <w:rFonts w:ascii="Arial" w:hAnsi="Arial" w:cs="Arial"/>
          <w:sz w:val="20"/>
          <w:szCs w:val="20"/>
          <w:lang w:val="nl-NL"/>
        </w:rPr>
        <w:t xml:space="preserve"> bevat een opsomming van de huidige </w:t>
      </w:r>
      <w:r w:rsidR="000F053A">
        <w:rPr>
          <w:rFonts w:ascii="Arial" w:hAnsi="Arial" w:cs="Arial"/>
          <w:sz w:val="20"/>
          <w:szCs w:val="20"/>
          <w:lang w:val="nl-NL"/>
        </w:rPr>
        <w:t>Bengaalse</w:t>
      </w:r>
      <w:r w:rsidRPr="002C2A83" w:rsidR="000F053A">
        <w:rPr>
          <w:rFonts w:ascii="Arial" w:hAnsi="Arial" w:cs="Arial"/>
          <w:sz w:val="20"/>
          <w:szCs w:val="20"/>
          <w:lang w:val="nl-NL"/>
        </w:rPr>
        <w:t xml:space="preserve"> </w:t>
      </w:r>
      <w:r w:rsidRPr="002C2A83" w:rsidR="00F3267D">
        <w:rPr>
          <w:rFonts w:ascii="Arial" w:hAnsi="Arial" w:cs="Arial"/>
          <w:sz w:val="20"/>
          <w:szCs w:val="20"/>
          <w:lang w:val="nl-NL"/>
        </w:rPr>
        <w:t xml:space="preserve">en Nederlandse belastingen waarop de bepalingen van </w:t>
      </w:r>
      <w:r w:rsidR="00D12392">
        <w:rPr>
          <w:rFonts w:ascii="Arial" w:hAnsi="Arial" w:cs="Arial"/>
          <w:sz w:val="20"/>
          <w:szCs w:val="20"/>
          <w:lang w:val="nl-NL"/>
        </w:rPr>
        <w:t>het Verdrag</w:t>
      </w:r>
      <w:r w:rsidRPr="002C2A83" w:rsidR="00F3267D">
        <w:rPr>
          <w:rFonts w:ascii="Arial" w:hAnsi="Arial" w:cs="Arial"/>
          <w:sz w:val="20"/>
          <w:szCs w:val="20"/>
          <w:lang w:val="nl-NL"/>
        </w:rPr>
        <w:t xml:space="preserve"> van toepassing zijn. Voor Nederland zijn </w:t>
      </w:r>
      <w:r w:rsidRPr="002C2A83" w:rsidR="008246AB">
        <w:rPr>
          <w:rFonts w:ascii="Arial" w:hAnsi="Arial" w:cs="Arial"/>
          <w:sz w:val="20"/>
          <w:szCs w:val="20"/>
          <w:lang w:val="nl-NL"/>
        </w:rPr>
        <w:t xml:space="preserve">zowel </w:t>
      </w:r>
      <w:r w:rsidRPr="002C2A83" w:rsidR="00F3267D">
        <w:rPr>
          <w:rFonts w:ascii="Arial" w:hAnsi="Arial" w:cs="Arial"/>
          <w:sz w:val="20"/>
          <w:szCs w:val="20"/>
          <w:lang w:val="nl-NL"/>
        </w:rPr>
        <w:t>de belastingen naar het inkomen opgenomen die van toepassing zijn in het Europese</w:t>
      </w:r>
      <w:r w:rsidRPr="002C2A83" w:rsidR="008246AB">
        <w:rPr>
          <w:rFonts w:ascii="Arial" w:hAnsi="Arial" w:cs="Arial"/>
          <w:sz w:val="20"/>
          <w:szCs w:val="20"/>
          <w:lang w:val="nl-NL"/>
        </w:rPr>
        <w:t xml:space="preserve"> en Caribisch</w:t>
      </w:r>
      <w:r w:rsidR="000F053A">
        <w:rPr>
          <w:rFonts w:ascii="Arial" w:hAnsi="Arial" w:cs="Arial"/>
          <w:sz w:val="20"/>
          <w:szCs w:val="20"/>
          <w:lang w:val="nl-NL"/>
        </w:rPr>
        <w:t>e</w:t>
      </w:r>
      <w:r w:rsidRPr="002C2A83" w:rsidR="00F3267D">
        <w:rPr>
          <w:rFonts w:ascii="Arial" w:hAnsi="Arial" w:cs="Arial"/>
          <w:sz w:val="20"/>
          <w:szCs w:val="20"/>
          <w:lang w:val="nl-NL"/>
        </w:rPr>
        <w:t xml:space="preserve"> deel van Nederland </w:t>
      </w:r>
      <w:r w:rsidR="000F053A">
        <w:rPr>
          <w:rFonts w:ascii="Arial" w:hAnsi="Arial" w:cs="Arial"/>
          <w:sz w:val="20"/>
          <w:szCs w:val="20"/>
          <w:lang w:val="nl-NL"/>
        </w:rPr>
        <w:t>als</w:t>
      </w:r>
      <w:r w:rsidRPr="002C2A83" w:rsidR="000F053A">
        <w:rPr>
          <w:rFonts w:ascii="Arial" w:hAnsi="Arial" w:cs="Arial"/>
          <w:sz w:val="20"/>
          <w:szCs w:val="20"/>
          <w:lang w:val="nl-NL"/>
        </w:rPr>
        <w:t xml:space="preserve"> </w:t>
      </w:r>
      <w:r w:rsidRPr="002C2A83" w:rsidR="00F3267D">
        <w:rPr>
          <w:rFonts w:ascii="Arial" w:hAnsi="Arial" w:cs="Arial"/>
          <w:sz w:val="20"/>
          <w:szCs w:val="20"/>
          <w:lang w:val="nl-NL"/>
        </w:rPr>
        <w:t>het winstaandeel bedoeld in de Mijnbouwwet.</w:t>
      </w:r>
      <w:r w:rsidRPr="002C2A83" w:rsidR="00FD02AF">
        <w:rPr>
          <w:rFonts w:ascii="Arial" w:hAnsi="Arial" w:cs="Arial"/>
          <w:sz w:val="20"/>
          <w:szCs w:val="20"/>
          <w:lang w:val="nl-NL"/>
        </w:rPr>
        <w:t xml:space="preserve"> Voor Bangladesh is de </w:t>
      </w:r>
      <w:r w:rsidRPr="002C2A83" w:rsidR="00783247">
        <w:rPr>
          <w:rFonts w:ascii="Arial" w:hAnsi="Arial" w:cs="Arial"/>
          <w:sz w:val="20"/>
          <w:szCs w:val="20"/>
          <w:lang w:val="nl-NL"/>
        </w:rPr>
        <w:t xml:space="preserve">belasting naar het inkomen opgenomen. De toepasselijke belastingwetgeving van Bangladesh is in de </w:t>
      </w:r>
      <w:r w:rsidRPr="002C2A83" w:rsidR="00FD02AF">
        <w:rPr>
          <w:rFonts w:ascii="Arial" w:hAnsi="Arial" w:cs="Arial"/>
          <w:sz w:val="20"/>
          <w:szCs w:val="20"/>
          <w:lang w:val="nl-NL"/>
        </w:rPr>
        <w:t>inkomstenbelasting opgenomen (‘’</w:t>
      </w:r>
      <w:proofErr w:type="spellStart"/>
      <w:r w:rsidRPr="002C2A83" w:rsidR="00FD02AF">
        <w:rPr>
          <w:rFonts w:ascii="Arial" w:hAnsi="Arial" w:cs="Arial"/>
          <w:sz w:val="20"/>
          <w:szCs w:val="20"/>
          <w:lang w:val="nl-NL"/>
        </w:rPr>
        <w:t>the</w:t>
      </w:r>
      <w:proofErr w:type="spellEnd"/>
      <w:r w:rsidRPr="002C2A83" w:rsidR="00FD02AF">
        <w:rPr>
          <w:rFonts w:ascii="Arial" w:hAnsi="Arial" w:cs="Arial"/>
          <w:sz w:val="20"/>
          <w:szCs w:val="20"/>
          <w:lang w:val="nl-NL"/>
        </w:rPr>
        <w:t xml:space="preserve"> </w:t>
      </w:r>
      <w:proofErr w:type="spellStart"/>
      <w:r w:rsidRPr="002C2A83" w:rsidR="00FD02AF">
        <w:rPr>
          <w:rFonts w:ascii="Arial" w:hAnsi="Arial" w:cs="Arial"/>
          <w:sz w:val="20"/>
          <w:szCs w:val="20"/>
          <w:lang w:val="nl-NL"/>
        </w:rPr>
        <w:t>income</w:t>
      </w:r>
      <w:proofErr w:type="spellEnd"/>
      <w:r w:rsidRPr="002C2A83" w:rsidR="00FD02AF">
        <w:rPr>
          <w:rFonts w:ascii="Arial" w:hAnsi="Arial" w:cs="Arial"/>
          <w:sz w:val="20"/>
          <w:szCs w:val="20"/>
          <w:lang w:val="nl-NL"/>
        </w:rPr>
        <w:t xml:space="preserve"> </w:t>
      </w:r>
      <w:proofErr w:type="spellStart"/>
      <w:r w:rsidRPr="002C2A83" w:rsidR="00FD02AF">
        <w:rPr>
          <w:rFonts w:ascii="Arial" w:hAnsi="Arial" w:cs="Arial"/>
          <w:sz w:val="20"/>
          <w:szCs w:val="20"/>
          <w:lang w:val="nl-NL"/>
        </w:rPr>
        <w:t>tax</w:t>
      </w:r>
      <w:proofErr w:type="spellEnd"/>
      <w:r w:rsidRPr="002C2A83" w:rsidR="00FD02AF">
        <w:rPr>
          <w:rFonts w:ascii="Arial" w:hAnsi="Arial" w:cs="Arial"/>
          <w:sz w:val="20"/>
          <w:szCs w:val="20"/>
          <w:lang w:val="nl-NL"/>
        </w:rPr>
        <w:t>’’).</w:t>
      </w:r>
    </w:p>
    <w:p w:rsidR="00F3267D" w:rsidP="00CE1251" w:rsidRDefault="00F3267D" w14:paraId="53A61018"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In overeenstemming met artikel 2</w:t>
      </w:r>
      <w:r w:rsidRPr="002C2A83" w:rsidR="00E25CDC">
        <w:rPr>
          <w:rFonts w:ascii="Arial" w:hAnsi="Arial" w:cs="Arial"/>
          <w:sz w:val="20"/>
          <w:szCs w:val="20"/>
          <w:lang w:val="nl-NL"/>
        </w:rPr>
        <w:t>, vierde lid,</w:t>
      </w:r>
      <w:r w:rsidRPr="002C2A83">
        <w:rPr>
          <w:rFonts w:ascii="Arial" w:hAnsi="Arial" w:cs="Arial"/>
          <w:sz w:val="20"/>
          <w:szCs w:val="20"/>
          <w:lang w:val="nl-NL"/>
        </w:rPr>
        <w:t xml:space="preserve"> van het OESO-modelverdrag bepaalt artikel 2</w:t>
      </w:r>
      <w:r w:rsidR="000F053A">
        <w:rPr>
          <w:rFonts w:ascii="Arial" w:hAnsi="Arial" w:cs="Arial"/>
          <w:sz w:val="20"/>
          <w:szCs w:val="20"/>
          <w:lang w:val="nl-NL"/>
        </w:rPr>
        <w:t>, vierde lid,</w:t>
      </w:r>
      <w:r w:rsidRPr="002C2A83">
        <w:rPr>
          <w:rFonts w:ascii="Arial" w:hAnsi="Arial" w:cs="Arial"/>
          <w:sz w:val="20"/>
          <w:szCs w:val="20"/>
          <w:lang w:val="nl-NL"/>
        </w:rPr>
        <w:t xml:space="preserve"> van </w:t>
      </w:r>
      <w:r w:rsidR="00D12392">
        <w:rPr>
          <w:rFonts w:ascii="Arial" w:hAnsi="Arial" w:cs="Arial"/>
          <w:sz w:val="20"/>
          <w:szCs w:val="20"/>
          <w:lang w:val="nl-NL"/>
        </w:rPr>
        <w:t>het Verdrag</w:t>
      </w:r>
      <w:r w:rsidRPr="002C2A83">
        <w:rPr>
          <w:rFonts w:ascii="Arial" w:hAnsi="Arial" w:cs="Arial"/>
          <w:sz w:val="20"/>
          <w:szCs w:val="20"/>
          <w:lang w:val="nl-NL"/>
        </w:rPr>
        <w:t xml:space="preserve"> dat </w:t>
      </w:r>
      <w:r w:rsidR="00D12392">
        <w:rPr>
          <w:rFonts w:ascii="Arial" w:hAnsi="Arial" w:cs="Arial"/>
          <w:sz w:val="20"/>
          <w:szCs w:val="20"/>
          <w:lang w:val="nl-NL"/>
        </w:rPr>
        <w:t>het Verdrag</w:t>
      </w:r>
      <w:r w:rsidRPr="002C2A83">
        <w:rPr>
          <w:rFonts w:ascii="Arial" w:hAnsi="Arial" w:cs="Arial"/>
          <w:sz w:val="20"/>
          <w:szCs w:val="20"/>
          <w:lang w:val="nl-NL"/>
        </w:rPr>
        <w:t xml:space="preserve"> ook van toepassing is op alle gelijke of in wezen gelijksoortige belastingen die na de datum van onder</w:t>
      </w:r>
      <w:r w:rsidRPr="002C2A83">
        <w:rPr>
          <w:rFonts w:ascii="Arial" w:hAnsi="Arial" w:cs="Arial"/>
          <w:sz w:val="20"/>
          <w:szCs w:val="20"/>
          <w:lang w:val="nl-NL"/>
        </w:rPr>
        <w:softHyphen/>
        <w:t xml:space="preserve">tekening van </w:t>
      </w:r>
      <w:r w:rsidR="00D12392">
        <w:rPr>
          <w:rFonts w:ascii="Arial" w:hAnsi="Arial" w:cs="Arial"/>
          <w:sz w:val="20"/>
          <w:szCs w:val="20"/>
          <w:lang w:val="nl-NL"/>
        </w:rPr>
        <w:t>het Verdrag</w:t>
      </w:r>
      <w:r w:rsidRPr="002C2A83">
        <w:rPr>
          <w:rFonts w:ascii="Arial" w:hAnsi="Arial" w:cs="Arial"/>
          <w:sz w:val="20"/>
          <w:szCs w:val="20"/>
          <w:lang w:val="nl-NL"/>
        </w:rPr>
        <w:t xml:space="preserve"> naast of in de plaats van de in het tweede lid bedoelde en in het derde lid opgesomde belastingen worden geheven. De bevoegde autoriteiten van de verdragsluitende staten zijn gehouden om elkaar te informeren over alle wezenlijke wijzigingen in hun nationale belastingwetgeving.</w:t>
      </w:r>
    </w:p>
    <w:p w:rsidRPr="002C2A83" w:rsidR="00D146F3" w:rsidP="00752620" w:rsidRDefault="00D146F3" w14:paraId="24C452F8" w14:textId="3D5E5523">
      <w:pPr>
        <w:spacing w:after="0" w:line="360" w:lineRule="auto"/>
        <w:ind w:firstLine="709"/>
        <w:rPr>
          <w:rFonts w:ascii="Arial" w:hAnsi="Arial" w:cs="Arial"/>
          <w:sz w:val="20"/>
          <w:szCs w:val="20"/>
          <w:lang w:val="nl-NL"/>
        </w:rPr>
      </w:pPr>
      <w:r w:rsidRPr="00752620">
        <w:rPr>
          <w:rFonts w:ascii="Arial" w:hAnsi="Arial" w:cs="Arial"/>
          <w:sz w:val="20"/>
          <w:szCs w:val="20"/>
          <w:lang w:val="nl-NL"/>
        </w:rPr>
        <w:t xml:space="preserve">Ten tijde van de onderhandelingen was nog niet bekend dat </w:t>
      </w:r>
      <w:r w:rsidR="00691A42">
        <w:rPr>
          <w:rFonts w:ascii="Arial" w:hAnsi="Arial" w:cs="Arial"/>
          <w:sz w:val="20"/>
          <w:szCs w:val="20"/>
          <w:lang w:val="nl-NL"/>
        </w:rPr>
        <w:t>per</w:t>
      </w:r>
      <w:r w:rsidRPr="00752620">
        <w:rPr>
          <w:rFonts w:ascii="Arial" w:hAnsi="Arial" w:cs="Arial"/>
          <w:sz w:val="20"/>
          <w:szCs w:val="20"/>
          <w:lang w:val="nl-NL"/>
        </w:rPr>
        <w:t xml:space="preserve"> </w:t>
      </w:r>
      <w:r w:rsidR="00691A42">
        <w:rPr>
          <w:rFonts w:ascii="Arial" w:hAnsi="Arial" w:cs="Arial"/>
          <w:sz w:val="20"/>
          <w:szCs w:val="20"/>
          <w:lang w:val="nl-NL"/>
        </w:rPr>
        <w:t>3</w:t>
      </w:r>
      <w:r w:rsidRPr="00752620">
        <w:rPr>
          <w:rFonts w:ascii="Arial" w:hAnsi="Arial" w:cs="Arial"/>
          <w:sz w:val="20"/>
          <w:szCs w:val="20"/>
          <w:lang w:val="nl-NL"/>
        </w:rPr>
        <w:t xml:space="preserve">1 </w:t>
      </w:r>
      <w:r w:rsidR="00691A42">
        <w:rPr>
          <w:rFonts w:ascii="Arial" w:hAnsi="Arial" w:cs="Arial"/>
          <w:sz w:val="20"/>
          <w:szCs w:val="20"/>
          <w:lang w:val="nl-NL"/>
        </w:rPr>
        <w:t>december</w:t>
      </w:r>
      <w:r w:rsidRPr="00752620">
        <w:rPr>
          <w:rFonts w:ascii="Arial" w:hAnsi="Arial" w:cs="Arial"/>
          <w:sz w:val="20"/>
          <w:szCs w:val="20"/>
          <w:lang w:val="nl-NL"/>
        </w:rPr>
        <w:t xml:space="preserve"> 202</w:t>
      </w:r>
      <w:r w:rsidR="00691A42">
        <w:rPr>
          <w:rFonts w:ascii="Arial" w:hAnsi="Arial" w:cs="Arial"/>
          <w:sz w:val="20"/>
          <w:szCs w:val="20"/>
          <w:lang w:val="nl-NL"/>
        </w:rPr>
        <w:t>3</w:t>
      </w:r>
      <w:r w:rsidRPr="00752620">
        <w:rPr>
          <w:rFonts w:ascii="Arial" w:hAnsi="Arial" w:cs="Arial"/>
          <w:sz w:val="20"/>
          <w:szCs w:val="20"/>
          <w:lang w:val="nl-NL"/>
        </w:rPr>
        <w:t xml:space="preserve"> in </w:t>
      </w:r>
      <w:r w:rsidR="006743A3">
        <w:rPr>
          <w:rFonts w:ascii="Arial" w:hAnsi="Arial" w:cs="Arial"/>
          <w:sz w:val="20"/>
          <w:szCs w:val="20"/>
          <w:lang w:val="nl-NL"/>
        </w:rPr>
        <w:t xml:space="preserve">Europees </w:t>
      </w:r>
      <w:r w:rsidRPr="00752620">
        <w:rPr>
          <w:rFonts w:ascii="Arial" w:hAnsi="Arial" w:cs="Arial"/>
          <w:sz w:val="20"/>
          <w:szCs w:val="20"/>
          <w:lang w:val="nl-NL"/>
        </w:rPr>
        <w:t>Nederland de Wet minimumbelasting 2024 in werking zou treden</w:t>
      </w:r>
      <w:r w:rsidR="006743A3">
        <w:rPr>
          <w:rFonts w:ascii="Arial" w:hAnsi="Arial" w:cs="Arial"/>
          <w:sz w:val="20"/>
          <w:szCs w:val="20"/>
          <w:lang w:val="nl-NL"/>
        </w:rPr>
        <w:t xml:space="preserve"> en</w:t>
      </w:r>
      <w:r w:rsidR="00324D85">
        <w:rPr>
          <w:rFonts w:ascii="Arial" w:hAnsi="Arial" w:cs="Arial"/>
          <w:sz w:val="20"/>
          <w:szCs w:val="20"/>
          <w:lang w:val="nl-NL"/>
        </w:rPr>
        <w:t xml:space="preserve"> per die datum in Caribisch Nederland </w:t>
      </w:r>
      <w:r w:rsidR="003F7753">
        <w:rPr>
          <w:rFonts w:ascii="Arial" w:hAnsi="Arial" w:cs="Arial"/>
          <w:sz w:val="20"/>
          <w:szCs w:val="20"/>
          <w:lang w:val="nl-NL"/>
        </w:rPr>
        <w:t xml:space="preserve">een </w:t>
      </w:r>
      <w:r w:rsidR="00752CB5">
        <w:rPr>
          <w:rFonts w:ascii="Arial" w:hAnsi="Arial" w:cs="Arial"/>
          <w:sz w:val="20"/>
          <w:szCs w:val="20"/>
          <w:lang w:val="nl-NL"/>
        </w:rPr>
        <w:t>overeenkomstige</w:t>
      </w:r>
      <w:r w:rsidR="003F7753">
        <w:rPr>
          <w:rFonts w:ascii="Arial" w:hAnsi="Arial" w:cs="Arial"/>
          <w:sz w:val="20"/>
          <w:szCs w:val="20"/>
          <w:lang w:val="nl-NL"/>
        </w:rPr>
        <w:t xml:space="preserve"> minimumbelasting in werking zou treden in </w:t>
      </w:r>
      <w:r w:rsidR="00324D85">
        <w:rPr>
          <w:rFonts w:ascii="Arial" w:hAnsi="Arial" w:cs="Arial"/>
          <w:sz w:val="20"/>
          <w:szCs w:val="20"/>
          <w:lang w:val="nl-NL"/>
        </w:rPr>
        <w:t xml:space="preserve">de </w:t>
      </w:r>
      <w:r w:rsidR="002D3DEE">
        <w:rPr>
          <w:rFonts w:ascii="Arial" w:hAnsi="Arial" w:cs="Arial"/>
          <w:sz w:val="20"/>
          <w:szCs w:val="20"/>
          <w:lang w:val="nl-NL"/>
        </w:rPr>
        <w:t>Belastingw</w:t>
      </w:r>
      <w:r w:rsidR="00324D85">
        <w:rPr>
          <w:rFonts w:ascii="Arial" w:hAnsi="Arial" w:cs="Arial"/>
          <w:sz w:val="20"/>
          <w:szCs w:val="20"/>
          <w:lang w:val="nl-NL"/>
        </w:rPr>
        <w:t>et</w:t>
      </w:r>
      <w:r w:rsidR="002D3DEE">
        <w:rPr>
          <w:rFonts w:ascii="Arial" w:hAnsi="Arial" w:cs="Arial"/>
          <w:sz w:val="20"/>
          <w:szCs w:val="20"/>
          <w:lang w:val="nl-NL"/>
        </w:rPr>
        <w:t xml:space="preserve"> BES</w:t>
      </w:r>
      <w:r w:rsidR="00D7279B">
        <w:rPr>
          <w:rStyle w:val="FootnoteReference"/>
          <w:rFonts w:ascii="Arial" w:hAnsi="Arial" w:cs="Arial"/>
          <w:sz w:val="20"/>
          <w:szCs w:val="20"/>
          <w:lang w:val="nl-NL"/>
        </w:rPr>
        <w:footnoteReference w:id="12"/>
      </w:r>
      <w:r w:rsidRPr="00752620">
        <w:rPr>
          <w:rFonts w:ascii="Arial" w:hAnsi="Arial" w:cs="Arial"/>
          <w:sz w:val="20"/>
          <w:szCs w:val="20"/>
          <w:lang w:val="nl-NL"/>
        </w:rPr>
        <w:t xml:space="preserve">. Daarom </w:t>
      </w:r>
      <w:r w:rsidR="007666B8">
        <w:rPr>
          <w:rFonts w:ascii="Arial" w:hAnsi="Arial" w:cs="Arial"/>
          <w:sz w:val="20"/>
          <w:szCs w:val="20"/>
          <w:lang w:val="nl-NL"/>
        </w:rPr>
        <w:t>zijn</w:t>
      </w:r>
      <w:r w:rsidRPr="00752620">
        <w:rPr>
          <w:rFonts w:ascii="Arial" w:hAnsi="Arial" w:cs="Arial"/>
          <w:sz w:val="20"/>
          <w:szCs w:val="20"/>
          <w:lang w:val="nl-NL"/>
        </w:rPr>
        <w:t xml:space="preserve"> deze </w:t>
      </w:r>
      <w:r w:rsidR="007666B8">
        <w:rPr>
          <w:rFonts w:ascii="Arial" w:hAnsi="Arial" w:cs="Arial"/>
          <w:sz w:val="20"/>
          <w:szCs w:val="20"/>
          <w:lang w:val="nl-NL"/>
        </w:rPr>
        <w:t>belastingen</w:t>
      </w:r>
      <w:r w:rsidRPr="00752620">
        <w:rPr>
          <w:rFonts w:ascii="Arial" w:hAnsi="Arial" w:cs="Arial"/>
          <w:sz w:val="20"/>
          <w:szCs w:val="20"/>
          <w:lang w:val="nl-NL"/>
        </w:rPr>
        <w:t xml:space="preserve"> niet opgenomen in artikel 2 van het Verdrag. </w:t>
      </w:r>
      <w:r w:rsidRPr="00DC58F1" w:rsidR="00DC58F1">
        <w:rPr>
          <w:rFonts w:ascii="Arial" w:hAnsi="Arial" w:cs="Arial"/>
          <w:sz w:val="20"/>
          <w:szCs w:val="20"/>
          <w:lang w:val="nl-NL"/>
        </w:rPr>
        <w:t>Desondanks zijn de bepalingen van het Verdrag wel van toepassing op de</w:t>
      </w:r>
      <w:r w:rsidR="00991BBE">
        <w:rPr>
          <w:rFonts w:ascii="Arial" w:hAnsi="Arial" w:cs="Arial"/>
          <w:sz w:val="20"/>
          <w:szCs w:val="20"/>
          <w:lang w:val="nl-NL"/>
        </w:rPr>
        <w:t>ze</w:t>
      </w:r>
      <w:r w:rsidRPr="00DC58F1" w:rsidR="00DC58F1">
        <w:rPr>
          <w:rFonts w:ascii="Arial" w:hAnsi="Arial" w:cs="Arial"/>
          <w:sz w:val="20"/>
          <w:szCs w:val="20"/>
          <w:lang w:val="nl-NL"/>
        </w:rPr>
        <w:t xml:space="preserve"> minimumbelasting</w:t>
      </w:r>
      <w:r w:rsidR="00991BBE">
        <w:rPr>
          <w:rFonts w:ascii="Arial" w:hAnsi="Arial" w:cs="Arial"/>
          <w:sz w:val="20"/>
          <w:szCs w:val="20"/>
          <w:lang w:val="nl-NL"/>
        </w:rPr>
        <w:t>en</w:t>
      </w:r>
      <w:r w:rsidRPr="00DC58F1" w:rsidR="00DC58F1">
        <w:rPr>
          <w:rFonts w:ascii="Arial" w:hAnsi="Arial" w:cs="Arial"/>
          <w:sz w:val="20"/>
          <w:szCs w:val="20"/>
          <w:lang w:val="nl-NL"/>
        </w:rPr>
        <w:t xml:space="preserve"> aangezien de minimumbelasting kan worden aangemerkt als een belasting naar het inkomen in de zin van artikel 2, eerste lid, van het Verdrag. Dit is in overeenstemming met eerdere uitlatingen van het kabinet bij de behandeling van de Wet minimumbelasting 2024 waarbij is aangegeven dat de minimumbelasting in beginsel onder de belastingverdragen valt.</w:t>
      </w:r>
      <w:r w:rsidR="00DC58F1">
        <w:rPr>
          <w:rStyle w:val="FootnoteReference"/>
          <w:szCs w:val="18"/>
          <w:lang w:val="nl-NL"/>
        </w:rPr>
        <w:footnoteReference w:id="13"/>
      </w:r>
      <w:r w:rsidRPr="00DC58F1" w:rsidR="00DC58F1">
        <w:rPr>
          <w:rFonts w:ascii="Arial" w:hAnsi="Arial" w:cs="Arial"/>
          <w:sz w:val="20"/>
          <w:szCs w:val="20"/>
          <w:lang w:val="nl-NL"/>
        </w:rPr>
        <w:t xml:space="preserve"> </w:t>
      </w:r>
      <w:r w:rsidRPr="00752620">
        <w:rPr>
          <w:rFonts w:ascii="Arial" w:hAnsi="Arial" w:cs="Arial"/>
          <w:sz w:val="20"/>
          <w:szCs w:val="20"/>
          <w:lang w:val="nl-NL"/>
        </w:rPr>
        <w:t xml:space="preserve">De regering gaat ervan uit dat </w:t>
      </w:r>
      <w:r w:rsidRPr="00752620">
        <w:rPr>
          <w:rFonts w:ascii="Arial" w:hAnsi="Arial" w:cs="Arial"/>
          <w:sz w:val="20"/>
          <w:szCs w:val="20"/>
          <w:lang w:val="nl-NL"/>
        </w:rPr>
        <w:lastRenderedPageBreak/>
        <w:t>landen die lid zijn van het OESO/</w:t>
      </w:r>
      <w:proofErr w:type="spellStart"/>
      <w:r w:rsidRPr="00752620">
        <w:rPr>
          <w:rFonts w:ascii="Arial" w:hAnsi="Arial" w:cs="Arial"/>
          <w:sz w:val="20"/>
          <w:szCs w:val="20"/>
          <w:lang w:val="nl-NL"/>
        </w:rPr>
        <w:t>Inclusive</w:t>
      </w:r>
      <w:proofErr w:type="spellEnd"/>
      <w:r w:rsidRPr="00752620">
        <w:rPr>
          <w:rFonts w:ascii="Arial" w:hAnsi="Arial" w:cs="Arial"/>
          <w:sz w:val="20"/>
          <w:szCs w:val="20"/>
          <w:lang w:val="nl-NL"/>
        </w:rPr>
        <w:t xml:space="preserve"> Framework er in het algemeen van op de hoogte zijn dat andere leden daarvan op grond van de afspraken rond Global Anti-Base </w:t>
      </w:r>
      <w:proofErr w:type="spellStart"/>
      <w:r w:rsidRPr="00752620">
        <w:rPr>
          <w:rFonts w:ascii="Arial" w:hAnsi="Arial" w:cs="Arial"/>
          <w:sz w:val="20"/>
          <w:szCs w:val="20"/>
          <w:lang w:val="nl-NL"/>
        </w:rPr>
        <w:t>Erosion</w:t>
      </w:r>
      <w:proofErr w:type="spellEnd"/>
      <w:r w:rsidRPr="00752620">
        <w:rPr>
          <w:rFonts w:ascii="Arial" w:hAnsi="Arial" w:cs="Arial"/>
          <w:sz w:val="20"/>
          <w:szCs w:val="20"/>
          <w:lang w:val="nl-NL"/>
        </w:rPr>
        <w:t xml:space="preserve"> Model Rules (Globe, Pi</w:t>
      </w:r>
      <w:r w:rsidR="00501FFC">
        <w:rPr>
          <w:rFonts w:ascii="Arial" w:hAnsi="Arial" w:cs="Arial"/>
          <w:sz w:val="20"/>
          <w:szCs w:val="20"/>
          <w:lang w:val="nl-NL"/>
        </w:rPr>
        <w:t>jler</w:t>
      </w:r>
      <w:r w:rsidRPr="00752620">
        <w:rPr>
          <w:rFonts w:ascii="Arial" w:hAnsi="Arial" w:cs="Arial"/>
          <w:sz w:val="20"/>
          <w:szCs w:val="20"/>
          <w:lang w:val="nl-NL"/>
        </w:rPr>
        <w:t xml:space="preserve"> 2) dergelijke wetten invoeren. Omdat </w:t>
      </w:r>
      <w:r>
        <w:rPr>
          <w:rFonts w:ascii="Arial" w:hAnsi="Arial" w:cs="Arial"/>
          <w:sz w:val="20"/>
          <w:szCs w:val="20"/>
          <w:lang w:val="nl-NL"/>
        </w:rPr>
        <w:t>Bangladesh geen</w:t>
      </w:r>
      <w:r w:rsidRPr="00752620">
        <w:rPr>
          <w:rFonts w:ascii="Arial" w:hAnsi="Arial" w:cs="Arial"/>
          <w:sz w:val="20"/>
          <w:szCs w:val="20"/>
          <w:lang w:val="nl-NL"/>
        </w:rPr>
        <w:t xml:space="preserve"> lid is van het OESO/</w:t>
      </w:r>
      <w:proofErr w:type="spellStart"/>
      <w:r w:rsidRPr="00501FFC">
        <w:rPr>
          <w:rFonts w:ascii="Arial" w:hAnsi="Arial" w:cs="Arial"/>
          <w:i/>
          <w:iCs/>
          <w:sz w:val="20"/>
          <w:szCs w:val="20"/>
          <w:lang w:val="nl-NL"/>
        </w:rPr>
        <w:t>Inclusive</w:t>
      </w:r>
      <w:proofErr w:type="spellEnd"/>
      <w:r w:rsidRPr="00501FFC">
        <w:rPr>
          <w:rFonts w:ascii="Arial" w:hAnsi="Arial" w:cs="Arial"/>
          <w:i/>
          <w:iCs/>
          <w:sz w:val="20"/>
          <w:szCs w:val="20"/>
          <w:lang w:val="nl-NL"/>
        </w:rPr>
        <w:t xml:space="preserve"> Framework</w:t>
      </w:r>
      <w:r w:rsidRPr="00752620">
        <w:rPr>
          <w:rFonts w:ascii="Arial" w:hAnsi="Arial" w:cs="Arial"/>
          <w:sz w:val="20"/>
          <w:szCs w:val="20"/>
          <w:lang w:val="nl-NL"/>
        </w:rPr>
        <w:t xml:space="preserve"> </w:t>
      </w:r>
      <w:r>
        <w:rPr>
          <w:rFonts w:ascii="Arial" w:hAnsi="Arial" w:cs="Arial"/>
          <w:sz w:val="20"/>
          <w:szCs w:val="20"/>
          <w:lang w:val="nl-NL"/>
        </w:rPr>
        <w:t>zal Bangladesh</w:t>
      </w:r>
      <w:r w:rsidRPr="00752620">
        <w:rPr>
          <w:rFonts w:ascii="Arial" w:hAnsi="Arial" w:cs="Arial"/>
          <w:sz w:val="20"/>
          <w:szCs w:val="20"/>
          <w:lang w:val="nl-NL"/>
        </w:rPr>
        <w:t xml:space="preserve"> hierover expliciet geïnformeerd worden.</w:t>
      </w:r>
    </w:p>
    <w:p w:rsidRPr="002C2A83" w:rsidR="00FD02AF" w:rsidP="00CE1251" w:rsidRDefault="00FD02AF" w14:paraId="1AAFBD4D"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De bepalingen in </w:t>
      </w:r>
      <w:r w:rsidR="00D12392">
        <w:rPr>
          <w:rFonts w:ascii="Arial" w:hAnsi="Arial" w:cs="Arial"/>
          <w:sz w:val="20"/>
          <w:szCs w:val="20"/>
          <w:lang w:val="nl-NL"/>
        </w:rPr>
        <w:t>het Verdrag</w:t>
      </w:r>
      <w:r w:rsidRPr="002C2A83">
        <w:rPr>
          <w:rFonts w:ascii="Arial" w:hAnsi="Arial" w:cs="Arial"/>
          <w:sz w:val="20"/>
          <w:szCs w:val="20"/>
          <w:lang w:val="nl-NL"/>
        </w:rPr>
        <w:t xml:space="preserve"> die zien op de voorkoming van dubbele belasting gelden uitsluitend voor belastingen naar het inkomen. De bepalingen over informatie-uitwisseling en bijstand bij invordering gelden ook voor andere belastingen </w:t>
      </w:r>
      <w:r w:rsidRPr="002C2A83" w:rsidR="00BF1B68">
        <w:rPr>
          <w:rFonts w:ascii="Arial" w:hAnsi="Arial" w:cs="Arial"/>
          <w:sz w:val="20"/>
          <w:szCs w:val="20"/>
          <w:lang w:val="nl-NL"/>
        </w:rPr>
        <w:t>alsmede</w:t>
      </w:r>
      <w:r w:rsidRPr="002C2A83" w:rsidR="00F832F9">
        <w:rPr>
          <w:rFonts w:ascii="Arial" w:hAnsi="Arial" w:cs="Arial"/>
          <w:sz w:val="20"/>
          <w:szCs w:val="20"/>
          <w:lang w:val="nl-NL"/>
        </w:rPr>
        <w:t>, op grond van daartoe opgenomen</w:t>
      </w:r>
      <w:r w:rsidRPr="002C2A83" w:rsidR="00BF1B68">
        <w:rPr>
          <w:rFonts w:ascii="Arial" w:hAnsi="Arial" w:cs="Arial"/>
          <w:sz w:val="20"/>
          <w:szCs w:val="20"/>
          <w:lang w:val="nl-NL"/>
        </w:rPr>
        <w:t xml:space="preserve"> </w:t>
      </w:r>
      <w:r w:rsidRPr="002C2A83" w:rsidR="00F832F9">
        <w:rPr>
          <w:rFonts w:ascii="Arial" w:hAnsi="Arial" w:cs="Arial"/>
          <w:sz w:val="20"/>
          <w:szCs w:val="20"/>
          <w:lang w:val="nl-NL"/>
        </w:rPr>
        <w:t xml:space="preserve">specifieke bepalingen, </w:t>
      </w:r>
      <w:r w:rsidRPr="002C2A83" w:rsidR="00BF1B68">
        <w:rPr>
          <w:rFonts w:ascii="Arial" w:hAnsi="Arial" w:cs="Arial"/>
          <w:sz w:val="20"/>
          <w:szCs w:val="20"/>
          <w:lang w:val="nl-NL"/>
        </w:rPr>
        <w:t xml:space="preserve">voor </w:t>
      </w:r>
      <w:r w:rsidRPr="002C2A83">
        <w:rPr>
          <w:rFonts w:ascii="Arial" w:hAnsi="Arial" w:cs="Arial"/>
          <w:sz w:val="20"/>
          <w:szCs w:val="20"/>
          <w:lang w:val="nl-NL"/>
        </w:rPr>
        <w:t>toeslagen.</w:t>
      </w:r>
    </w:p>
    <w:p w:rsidRPr="001D2EFE" w:rsidR="00F3267D" w:rsidP="00CE1251" w:rsidRDefault="00F3267D" w14:paraId="62FDF834" w14:textId="77777777">
      <w:pPr>
        <w:spacing w:after="0" w:line="360" w:lineRule="auto"/>
        <w:jc w:val="both"/>
        <w:rPr>
          <w:rFonts w:ascii="Arial" w:hAnsi="Arial" w:cs="Arial"/>
          <w:i/>
          <w:iCs/>
          <w:sz w:val="20"/>
          <w:szCs w:val="20"/>
          <w:lang w:val="nl-NL"/>
        </w:rPr>
      </w:pPr>
    </w:p>
    <w:p w:rsidRPr="001D2EFE" w:rsidR="008246AB" w:rsidP="00CE1251" w:rsidRDefault="008246AB" w14:paraId="4427DCCD" w14:textId="77777777">
      <w:pPr>
        <w:spacing w:after="0" w:line="360" w:lineRule="auto"/>
        <w:jc w:val="both"/>
        <w:rPr>
          <w:rFonts w:ascii="Arial" w:hAnsi="Arial" w:cs="Arial"/>
          <w:i/>
          <w:iCs/>
          <w:sz w:val="20"/>
          <w:szCs w:val="20"/>
          <w:lang w:val="nl-NL"/>
        </w:rPr>
      </w:pPr>
      <w:r w:rsidRPr="001D2EFE">
        <w:rPr>
          <w:rFonts w:ascii="Arial" w:hAnsi="Arial" w:cs="Arial"/>
          <w:i/>
          <w:iCs/>
          <w:sz w:val="20"/>
          <w:szCs w:val="20"/>
          <w:lang w:val="nl-NL"/>
        </w:rPr>
        <w:t xml:space="preserve">II.3. Algemene begripsbepalingen (artikel 3 van </w:t>
      </w:r>
      <w:r w:rsidR="00D12392">
        <w:rPr>
          <w:rFonts w:ascii="Arial" w:hAnsi="Arial" w:cs="Arial"/>
          <w:i/>
          <w:iCs/>
          <w:sz w:val="20"/>
          <w:szCs w:val="20"/>
          <w:lang w:val="nl-NL"/>
        </w:rPr>
        <w:t>het Verdrag</w:t>
      </w:r>
      <w:r w:rsidRPr="001D2EFE">
        <w:rPr>
          <w:rFonts w:ascii="Arial" w:hAnsi="Arial" w:cs="Arial"/>
          <w:i/>
          <w:iCs/>
          <w:sz w:val="20"/>
          <w:szCs w:val="20"/>
          <w:lang w:val="nl-NL"/>
        </w:rPr>
        <w:t>)</w:t>
      </w:r>
    </w:p>
    <w:p w:rsidRPr="002C2A83" w:rsidR="008246AB" w:rsidP="00CE1251" w:rsidRDefault="00426250" w14:paraId="484E6C41"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3 van </w:t>
      </w:r>
      <w:r w:rsidR="00D12392">
        <w:rPr>
          <w:rFonts w:ascii="Arial" w:hAnsi="Arial" w:cs="Arial"/>
          <w:sz w:val="20"/>
          <w:szCs w:val="20"/>
          <w:lang w:val="nl-NL"/>
        </w:rPr>
        <w:t>het Verdrag</w:t>
      </w:r>
      <w:r w:rsidRPr="002C2A83">
        <w:rPr>
          <w:rFonts w:ascii="Arial" w:hAnsi="Arial" w:cs="Arial"/>
          <w:sz w:val="20"/>
          <w:szCs w:val="20"/>
          <w:lang w:val="nl-NL"/>
        </w:rPr>
        <w:t xml:space="preserve"> bevat definities voor uitdrukkingen die in </w:t>
      </w:r>
      <w:r w:rsidR="00D12392">
        <w:rPr>
          <w:rFonts w:ascii="Arial" w:hAnsi="Arial" w:cs="Arial"/>
          <w:sz w:val="20"/>
          <w:szCs w:val="20"/>
          <w:lang w:val="nl-NL"/>
        </w:rPr>
        <w:t>het Verdrag</w:t>
      </w:r>
      <w:r w:rsidRPr="002C2A83">
        <w:rPr>
          <w:rFonts w:ascii="Arial" w:hAnsi="Arial" w:cs="Arial"/>
          <w:sz w:val="20"/>
          <w:szCs w:val="20"/>
          <w:lang w:val="nl-NL"/>
        </w:rPr>
        <w:t xml:space="preserve"> voorkomen. Deze definities zijn gebaseerd op artikel 3 van zowel het OESO- als het VN-modelverdrag. In lijn met het VN-modelverdrag zijn – in afwijking van het OESO-modelverdrag – geen definities opgenomen van de uitdrukkingen ‘onderneming’ en ‘bedrijfsuitoefening’. De definities van deze uitdrukkingen in het OESO-modelverdrag omvatten namelijk ook zelfstandige arbeid, terwijl Bangladesh – in lijn met het VN-modelverdrag – de voorkeur had voor opname van een </w:t>
      </w:r>
      <w:r w:rsidR="000F053A">
        <w:rPr>
          <w:rFonts w:ascii="Arial" w:hAnsi="Arial" w:cs="Arial"/>
          <w:sz w:val="20"/>
          <w:szCs w:val="20"/>
          <w:lang w:val="nl-NL"/>
        </w:rPr>
        <w:t>afzonderlijk</w:t>
      </w:r>
      <w:r w:rsidRPr="002C2A83" w:rsidR="000F053A">
        <w:rPr>
          <w:rFonts w:ascii="Arial" w:hAnsi="Arial" w:cs="Arial"/>
          <w:sz w:val="20"/>
          <w:szCs w:val="20"/>
          <w:lang w:val="nl-NL"/>
        </w:rPr>
        <w:t xml:space="preserve"> </w:t>
      </w:r>
      <w:r w:rsidRPr="002C2A83">
        <w:rPr>
          <w:rFonts w:ascii="Arial" w:hAnsi="Arial" w:cs="Arial"/>
          <w:sz w:val="20"/>
          <w:szCs w:val="20"/>
          <w:lang w:val="nl-NL"/>
        </w:rPr>
        <w:t xml:space="preserve">artikel over zelfstandige arbeid (artikel 15 van </w:t>
      </w:r>
      <w:r w:rsidR="00D12392">
        <w:rPr>
          <w:rFonts w:ascii="Arial" w:hAnsi="Arial" w:cs="Arial"/>
          <w:sz w:val="20"/>
          <w:szCs w:val="20"/>
          <w:lang w:val="nl-NL"/>
        </w:rPr>
        <w:t>het Verdrag</w:t>
      </w:r>
      <w:r w:rsidRPr="002C2A83">
        <w:rPr>
          <w:rFonts w:ascii="Arial" w:hAnsi="Arial" w:cs="Arial"/>
          <w:sz w:val="20"/>
          <w:szCs w:val="20"/>
          <w:lang w:val="nl-NL"/>
        </w:rPr>
        <w:t>).</w:t>
      </w:r>
      <w:r w:rsidRPr="002C2A83" w:rsidR="008246AB">
        <w:rPr>
          <w:rFonts w:ascii="Arial" w:hAnsi="Arial" w:cs="Arial"/>
          <w:sz w:val="20"/>
          <w:szCs w:val="20"/>
          <w:lang w:val="nl-NL"/>
        </w:rPr>
        <w:t xml:space="preserve"> </w:t>
      </w:r>
      <w:r w:rsidRPr="002C2A83">
        <w:rPr>
          <w:rFonts w:ascii="Arial" w:hAnsi="Arial" w:cs="Arial"/>
          <w:sz w:val="20"/>
          <w:szCs w:val="20"/>
          <w:lang w:val="nl-NL"/>
        </w:rPr>
        <w:t xml:space="preserve">Voor zover relevant worden deze definities toegelicht in de toelichting op latere artikelen. Voor Nederland zijn in het bijzonder twee definities van belang. </w:t>
      </w:r>
    </w:p>
    <w:p w:rsidRPr="002C2A83" w:rsidR="008E4A56" w:rsidP="00CE1251" w:rsidRDefault="00426250" w14:paraId="039BD3E8"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het eerste lid, onderdeel a, wordt onder de uitdrukkingen ‘een verdragsluitende staat’ en ‘de andere verdragsluitende staat’ afhankelijk van de context het Koninkrijk der Nederlanden, </w:t>
      </w:r>
      <w:r w:rsidR="000F053A">
        <w:rPr>
          <w:rFonts w:ascii="Arial" w:hAnsi="Arial" w:cs="Arial"/>
          <w:sz w:val="20"/>
          <w:szCs w:val="20"/>
          <w:lang w:val="nl-NL"/>
        </w:rPr>
        <w:t>ten behoeve van</w:t>
      </w:r>
      <w:r w:rsidRPr="002C2A83">
        <w:rPr>
          <w:rFonts w:ascii="Arial" w:hAnsi="Arial" w:cs="Arial"/>
          <w:sz w:val="20"/>
          <w:szCs w:val="20"/>
          <w:lang w:val="nl-NL"/>
        </w:rPr>
        <w:t xml:space="preserve"> Nederland, of de Volksrepubliek Bangladesh verstaan. In het eerste lid, onderdelen b en c</w:t>
      </w:r>
      <w:r w:rsidR="004F4275">
        <w:rPr>
          <w:rFonts w:ascii="Arial" w:hAnsi="Arial" w:cs="Arial"/>
          <w:sz w:val="20"/>
          <w:szCs w:val="20"/>
          <w:lang w:val="nl-NL"/>
        </w:rPr>
        <w:t>,</w:t>
      </w:r>
      <w:r w:rsidRPr="002C2A83">
        <w:rPr>
          <w:rFonts w:ascii="Arial" w:hAnsi="Arial" w:cs="Arial"/>
          <w:sz w:val="20"/>
          <w:szCs w:val="20"/>
          <w:lang w:val="nl-NL"/>
        </w:rPr>
        <w:t xml:space="preserve"> worden vervolgens de begrippen ‘Nederland’ en ‘Bangladesh’ voor de toepassing van </w:t>
      </w:r>
      <w:r w:rsidR="00D12392">
        <w:rPr>
          <w:rFonts w:ascii="Arial" w:hAnsi="Arial" w:cs="Arial"/>
          <w:sz w:val="20"/>
          <w:szCs w:val="20"/>
          <w:lang w:val="nl-NL"/>
        </w:rPr>
        <w:t>het Verdrag</w:t>
      </w:r>
      <w:r w:rsidRPr="002C2A83">
        <w:rPr>
          <w:rFonts w:ascii="Arial" w:hAnsi="Arial" w:cs="Arial"/>
          <w:sz w:val="20"/>
          <w:szCs w:val="20"/>
          <w:lang w:val="nl-NL"/>
        </w:rPr>
        <w:t xml:space="preserve"> gedefinieerd. Hieruit volgt dat in </w:t>
      </w:r>
      <w:r w:rsidR="00D12392">
        <w:rPr>
          <w:rFonts w:ascii="Arial" w:hAnsi="Arial" w:cs="Arial"/>
          <w:sz w:val="20"/>
          <w:szCs w:val="20"/>
          <w:lang w:val="nl-NL"/>
        </w:rPr>
        <w:t>het Verdrag</w:t>
      </w:r>
      <w:r w:rsidRPr="002C2A83">
        <w:rPr>
          <w:rFonts w:ascii="Arial" w:hAnsi="Arial" w:cs="Arial"/>
          <w:sz w:val="20"/>
          <w:szCs w:val="20"/>
          <w:lang w:val="nl-NL"/>
        </w:rPr>
        <w:t xml:space="preserve"> onder de uitdrukking ‘Nederland’ </w:t>
      </w:r>
      <w:r w:rsidRPr="002C2A83" w:rsidR="001258F3">
        <w:rPr>
          <w:rFonts w:ascii="Arial" w:hAnsi="Arial" w:cs="Arial"/>
          <w:sz w:val="20"/>
          <w:szCs w:val="20"/>
          <w:lang w:val="nl-NL"/>
        </w:rPr>
        <w:t>zowel</w:t>
      </w:r>
      <w:r w:rsidRPr="002C2A83" w:rsidR="008246AB">
        <w:rPr>
          <w:rFonts w:ascii="Arial" w:hAnsi="Arial" w:cs="Arial"/>
          <w:sz w:val="20"/>
          <w:szCs w:val="20"/>
          <w:lang w:val="nl-NL"/>
        </w:rPr>
        <w:t xml:space="preserve"> het Europese</w:t>
      </w:r>
      <w:r w:rsidRPr="002C2A83" w:rsidR="001258F3">
        <w:rPr>
          <w:rFonts w:ascii="Arial" w:hAnsi="Arial" w:cs="Arial"/>
          <w:sz w:val="20"/>
          <w:szCs w:val="20"/>
          <w:lang w:val="nl-NL"/>
        </w:rPr>
        <w:t xml:space="preserve"> als het Caribisch</w:t>
      </w:r>
      <w:r w:rsidR="000F053A">
        <w:rPr>
          <w:rFonts w:ascii="Arial" w:hAnsi="Arial" w:cs="Arial"/>
          <w:sz w:val="20"/>
          <w:szCs w:val="20"/>
          <w:lang w:val="nl-NL"/>
        </w:rPr>
        <w:t>e</w:t>
      </w:r>
      <w:r w:rsidRPr="002C2A83" w:rsidR="008246AB">
        <w:rPr>
          <w:rFonts w:ascii="Arial" w:hAnsi="Arial" w:cs="Arial"/>
          <w:sz w:val="20"/>
          <w:szCs w:val="20"/>
          <w:lang w:val="nl-NL"/>
        </w:rPr>
        <w:t xml:space="preserve"> deel van Nederland wordt verstaan. </w:t>
      </w:r>
    </w:p>
    <w:p w:rsidRPr="002C2A83" w:rsidR="008246AB" w:rsidP="00CE1251" w:rsidRDefault="008246AB" w14:paraId="0C1D1A0A" w14:textId="16274576">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In het eerste lid</w:t>
      </w:r>
      <w:r w:rsidR="006D7BD7">
        <w:rPr>
          <w:rFonts w:ascii="Arial" w:hAnsi="Arial" w:cs="Arial"/>
          <w:sz w:val="20"/>
          <w:szCs w:val="20"/>
          <w:lang w:val="nl-NL"/>
        </w:rPr>
        <w:t>, onderdeel j,</w:t>
      </w:r>
      <w:r w:rsidRPr="002C2A83">
        <w:rPr>
          <w:rFonts w:ascii="Arial" w:hAnsi="Arial" w:cs="Arial"/>
          <w:sz w:val="20"/>
          <w:szCs w:val="20"/>
          <w:lang w:val="nl-NL"/>
        </w:rPr>
        <w:t xml:space="preserve"> </w:t>
      </w:r>
      <w:r w:rsidR="00B01B2F">
        <w:rPr>
          <w:rFonts w:ascii="Arial" w:hAnsi="Arial" w:cs="Arial"/>
          <w:sz w:val="20"/>
          <w:szCs w:val="20"/>
          <w:lang w:val="nl-NL"/>
        </w:rPr>
        <w:t>is</w:t>
      </w:r>
      <w:r w:rsidRPr="002C2A83">
        <w:rPr>
          <w:rFonts w:ascii="Arial" w:hAnsi="Arial" w:cs="Arial"/>
          <w:sz w:val="20"/>
          <w:szCs w:val="20"/>
          <w:lang w:val="nl-NL"/>
        </w:rPr>
        <w:t xml:space="preserve"> bepaald wat moet worden verstaan onder een ‘erkend pensioenfonds’. Deze definitie is </w:t>
      </w:r>
      <w:r w:rsidRPr="002C2A83" w:rsidR="001258F3">
        <w:rPr>
          <w:rFonts w:ascii="Arial" w:hAnsi="Arial" w:cs="Arial"/>
          <w:sz w:val="20"/>
          <w:szCs w:val="20"/>
          <w:lang w:val="nl-NL"/>
        </w:rPr>
        <w:t>in overeenstemming</w:t>
      </w:r>
      <w:r w:rsidRPr="002C2A83">
        <w:rPr>
          <w:rFonts w:ascii="Arial" w:hAnsi="Arial" w:cs="Arial"/>
          <w:sz w:val="20"/>
          <w:szCs w:val="20"/>
          <w:lang w:val="nl-NL"/>
        </w:rPr>
        <w:t xml:space="preserve"> </w:t>
      </w:r>
      <w:r w:rsidRPr="002C2A83" w:rsidR="001258F3">
        <w:rPr>
          <w:rFonts w:ascii="Arial" w:hAnsi="Arial" w:cs="Arial"/>
          <w:sz w:val="20"/>
          <w:szCs w:val="20"/>
          <w:lang w:val="nl-NL"/>
        </w:rPr>
        <w:t>met</w:t>
      </w:r>
      <w:r w:rsidRPr="002C2A83">
        <w:rPr>
          <w:rFonts w:ascii="Arial" w:hAnsi="Arial" w:cs="Arial"/>
          <w:sz w:val="20"/>
          <w:szCs w:val="20"/>
          <w:lang w:val="nl-NL"/>
        </w:rPr>
        <w:t xml:space="preserve"> de definitie die in 2017 is opgenomen in het OESO-modelverdrag. Belangrijkste criteria daarin zijn de eis dat het om een lichaam gaat dat zich (vrijwel) uitsluitend bezighoudt met de uitvoering van pensioenregelingen en dat als zodanig wordt gereguleerd door de overheid. Bovendien vallen hieronder lichamen die uitsluitend </w:t>
      </w:r>
      <w:r w:rsidRPr="002C2A83" w:rsidR="008520CE">
        <w:rPr>
          <w:rFonts w:ascii="Arial" w:hAnsi="Arial" w:cs="Arial"/>
          <w:sz w:val="20"/>
          <w:szCs w:val="20"/>
          <w:lang w:val="nl-NL"/>
        </w:rPr>
        <w:t xml:space="preserve">of nagenoeg uitsluitend </w:t>
      </w:r>
      <w:r w:rsidRPr="002C2A83">
        <w:rPr>
          <w:rFonts w:ascii="Arial" w:hAnsi="Arial" w:cs="Arial"/>
          <w:sz w:val="20"/>
          <w:szCs w:val="20"/>
          <w:lang w:val="nl-NL"/>
        </w:rPr>
        <w:t xml:space="preserve">ten behoeve van de hiervoor genoemde lichamen beleggen. In de definitie van het OESO-modelverdrag is niet vereist dat een dergelijk pensioenfonds vrijgesteld moet zijn </w:t>
      </w:r>
      <w:r w:rsidR="000F053A">
        <w:rPr>
          <w:rFonts w:ascii="Arial" w:hAnsi="Arial" w:cs="Arial"/>
          <w:sz w:val="20"/>
          <w:szCs w:val="20"/>
          <w:lang w:val="nl-NL"/>
        </w:rPr>
        <w:t>van</w:t>
      </w:r>
      <w:r w:rsidRPr="002C2A83" w:rsidR="000F053A">
        <w:rPr>
          <w:rFonts w:ascii="Arial" w:hAnsi="Arial" w:cs="Arial"/>
          <w:sz w:val="20"/>
          <w:szCs w:val="20"/>
          <w:lang w:val="nl-NL"/>
        </w:rPr>
        <w:t xml:space="preserve"> </w:t>
      </w:r>
      <w:r w:rsidRPr="002C2A83">
        <w:rPr>
          <w:rFonts w:ascii="Arial" w:hAnsi="Arial" w:cs="Arial"/>
          <w:sz w:val="20"/>
          <w:szCs w:val="20"/>
          <w:lang w:val="nl-NL"/>
        </w:rPr>
        <w:t xml:space="preserve">de vennootschapsbelasting. </w:t>
      </w:r>
      <w:r w:rsidRPr="002C2A83" w:rsidR="00D01364">
        <w:rPr>
          <w:rFonts w:ascii="Arial" w:hAnsi="Arial" w:cs="Arial"/>
          <w:sz w:val="20"/>
          <w:szCs w:val="20"/>
          <w:lang w:val="nl-NL"/>
        </w:rPr>
        <w:t>Voor het toekennen van</w:t>
      </w:r>
      <w:r w:rsidRPr="002C2A83" w:rsidR="005737E5">
        <w:rPr>
          <w:rFonts w:ascii="Arial" w:hAnsi="Arial" w:cs="Arial"/>
          <w:sz w:val="20"/>
          <w:szCs w:val="20"/>
          <w:lang w:val="nl-NL"/>
        </w:rPr>
        <w:t xml:space="preserve"> een</w:t>
      </w:r>
      <w:r w:rsidRPr="002C2A83" w:rsidR="00D01364">
        <w:rPr>
          <w:rFonts w:ascii="Arial" w:hAnsi="Arial" w:cs="Arial"/>
          <w:sz w:val="20"/>
          <w:szCs w:val="20"/>
          <w:lang w:val="nl-NL"/>
        </w:rPr>
        <w:t xml:space="preserve"> </w:t>
      </w:r>
      <w:r w:rsidRPr="002C2A83" w:rsidR="0071299F">
        <w:rPr>
          <w:rFonts w:ascii="Arial" w:hAnsi="Arial" w:cs="Arial"/>
          <w:sz w:val="20"/>
          <w:szCs w:val="20"/>
          <w:lang w:val="nl-NL"/>
        </w:rPr>
        <w:t>specifiek</w:t>
      </w:r>
      <w:r w:rsidRPr="002C2A83" w:rsidR="00D01364">
        <w:rPr>
          <w:rFonts w:ascii="Arial" w:hAnsi="Arial" w:cs="Arial"/>
          <w:sz w:val="20"/>
          <w:szCs w:val="20"/>
          <w:lang w:val="nl-NL"/>
        </w:rPr>
        <w:t xml:space="preserve"> verdragsvoorde</w:t>
      </w:r>
      <w:r w:rsidRPr="002C2A83" w:rsidR="005737E5">
        <w:rPr>
          <w:rFonts w:ascii="Arial" w:hAnsi="Arial" w:cs="Arial"/>
          <w:sz w:val="20"/>
          <w:szCs w:val="20"/>
          <w:lang w:val="nl-NL"/>
        </w:rPr>
        <w:t>el</w:t>
      </w:r>
      <w:r w:rsidRPr="002C2A83" w:rsidR="00D01364">
        <w:rPr>
          <w:rFonts w:ascii="Arial" w:hAnsi="Arial" w:cs="Arial"/>
          <w:sz w:val="20"/>
          <w:szCs w:val="20"/>
          <w:lang w:val="nl-NL"/>
        </w:rPr>
        <w:t xml:space="preserve"> is het onderscheid tussen vrijgestelde en niet-vrijgestelde </w:t>
      </w:r>
      <w:r w:rsidRPr="002C2A83" w:rsidR="005737E5">
        <w:rPr>
          <w:rFonts w:ascii="Arial" w:hAnsi="Arial" w:cs="Arial"/>
          <w:sz w:val="20"/>
          <w:szCs w:val="20"/>
          <w:lang w:val="nl-NL"/>
        </w:rPr>
        <w:t xml:space="preserve">pensioenfondsen </w:t>
      </w:r>
      <w:r w:rsidRPr="002C2A83" w:rsidR="00A93274">
        <w:rPr>
          <w:rFonts w:ascii="Arial" w:hAnsi="Arial" w:cs="Arial"/>
          <w:sz w:val="20"/>
          <w:szCs w:val="20"/>
          <w:lang w:val="nl-NL"/>
        </w:rPr>
        <w:t xml:space="preserve">daarentegen wél </w:t>
      </w:r>
      <w:r w:rsidRPr="002C2A83" w:rsidR="00D01364">
        <w:rPr>
          <w:rFonts w:ascii="Arial" w:hAnsi="Arial" w:cs="Arial"/>
          <w:sz w:val="20"/>
          <w:szCs w:val="20"/>
          <w:lang w:val="nl-NL"/>
        </w:rPr>
        <w:t xml:space="preserve">relevant. Zie in dat kader </w:t>
      </w:r>
      <w:r w:rsidRPr="002C2A83" w:rsidR="00A93274">
        <w:rPr>
          <w:rFonts w:ascii="Arial" w:hAnsi="Arial" w:cs="Arial"/>
          <w:sz w:val="20"/>
          <w:szCs w:val="20"/>
          <w:lang w:val="nl-NL"/>
        </w:rPr>
        <w:t xml:space="preserve">(de toelichting op) </w:t>
      </w:r>
      <w:r w:rsidRPr="002C2A83" w:rsidR="00D01364">
        <w:rPr>
          <w:rFonts w:ascii="Arial" w:hAnsi="Arial" w:cs="Arial"/>
          <w:sz w:val="20"/>
          <w:szCs w:val="20"/>
          <w:lang w:val="nl-NL"/>
        </w:rPr>
        <w:t>artikel 10, tweede lid, onderdeel b.</w:t>
      </w:r>
    </w:p>
    <w:p w:rsidRPr="002C2A83" w:rsidR="001258F3" w:rsidP="00CE1251" w:rsidRDefault="003C06F9" w14:paraId="537CB24C" w14:textId="10CCC7BD">
      <w:pPr>
        <w:spacing w:after="0" w:line="360" w:lineRule="auto"/>
        <w:ind w:firstLine="720"/>
        <w:jc w:val="both"/>
        <w:rPr>
          <w:rFonts w:ascii="Arial" w:hAnsi="Arial" w:cs="Arial"/>
          <w:sz w:val="20"/>
          <w:szCs w:val="20"/>
          <w:lang w:val="nl-NL"/>
        </w:rPr>
      </w:pPr>
      <w:r>
        <w:rPr>
          <w:rFonts w:ascii="Arial" w:hAnsi="Arial" w:cs="Arial"/>
          <w:sz w:val="20"/>
          <w:szCs w:val="20"/>
          <w:lang w:val="nl-NL"/>
        </w:rPr>
        <w:t>A</w:t>
      </w:r>
      <w:r w:rsidRPr="002C2A83" w:rsidR="001258F3">
        <w:rPr>
          <w:rFonts w:ascii="Arial" w:hAnsi="Arial" w:cs="Arial"/>
          <w:sz w:val="20"/>
          <w:szCs w:val="20"/>
          <w:lang w:val="nl-NL"/>
        </w:rPr>
        <w:t>rtikel 3</w:t>
      </w:r>
      <w:r>
        <w:rPr>
          <w:rFonts w:ascii="Arial" w:hAnsi="Arial" w:cs="Arial"/>
          <w:sz w:val="20"/>
          <w:szCs w:val="20"/>
          <w:lang w:val="nl-NL"/>
        </w:rPr>
        <w:t>, tweede</w:t>
      </w:r>
      <w:r w:rsidR="00B01B2F">
        <w:rPr>
          <w:rFonts w:ascii="Arial" w:hAnsi="Arial" w:cs="Arial"/>
          <w:sz w:val="20"/>
          <w:szCs w:val="20"/>
          <w:lang w:val="nl-NL"/>
        </w:rPr>
        <w:t xml:space="preserve"> lid,</w:t>
      </w:r>
      <w:r w:rsidRPr="002C2A83" w:rsidR="001258F3">
        <w:rPr>
          <w:rFonts w:ascii="Arial" w:hAnsi="Arial" w:cs="Arial"/>
          <w:sz w:val="20"/>
          <w:szCs w:val="20"/>
          <w:lang w:val="nl-NL"/>
        </w:rPr>
        <w:t xml:space="preserve"> </w:t>
      </w:r>
      <w:r w:rsidRPr="002C2A83" w:rsidR="00A61584">
        <w:rPr>
          <w:rFonts w:ascii="Arial" w:hAnsi="Arial" w:cs="Arial"/>
          <w:sz w:val="20"/>
          <w:szCs w:val="20"/>
          <w:lang w:val="nl-NL"/>
        </w:rPr>
        <w:t xml:space="preserve">bepaalt dat exploratie- en exploitatierechten ter zake van natuurlijke rijkdommen van een verdragsluitende staat, met inbegrip van een belang bij dergelijke rechten, worden aangemerkt als onroerende zaken in die staat en geacht worden te behoren tot de activa van een vaste inrichting in die staat. Hiermee wordt </w:t>
      </w:r>
      <w:proofErr w:type="spellStart"/>
      <w:r w:rsidRPr="002C2A83" w:rsidR="00A61584">
        <w:rPr>
          <w:rFonts w:ascii="Arial" w:hAnsi="Arial" w:cs="Arial"/>
          <w:sz w:val="20"/>
          <w:szCs w:val="20"/>
          <w:lang w:val="nl-NL"/>
        </w:rPr>
        <w:t>zekergesteld</w:t>
      </w:r>
      <w:proofErr w:type="spellEnd"/>
      <w:r w:rsidRPr="002C2A83" w:rsidR="00A61584">
        <w:rPr>
          <w:rFonts w:ascii="Arial" w:hAnsi="Arial" w:cs="Arial"/>
          <w:sz w:val="20"/>
          <w:szCs w:val="20"/>
          <w:lang w:val="nl-NL"/>
        </w:rPr>
        <w:t xml:space="preserve"> dat inkomsten die uit dergelijke rechten worden verkregen en winst die wordt behaald met de vervreemding van dergelijke rechten, ter belastingheffing toekomen aan de staat waarin de natuurlijke rijkdommen zijn gelegen.</w:t>
      </w:r>
      <w:r w:rsidRPr="002C2A83" w:rsidR="00D01364">
        <w:rPr>
          <w:rFonts w:ascii="Arial" w:hAnsi="Arial" w:cs="Arial"/>
          <w:sz w:val="20"/>
          <w:szCs w:val="20"/>
          <w:lang w:val="nl-NL"/>
        </w:rPr>
        <w:t xml:space="preserve"> Deze bepaling is relevant voor </w:t>
      </w:r>
      <w:r w:rsidRPr="002C2A83" w:rsidR="00D01364">
        <w:rPr>
          <w:rFonts w:ascii="Arial" w:hAnsi="Arial" w:cs="Arial"/>
          <w:sz w:val="20"/>
          <w:szCs w:val="20"/>
          <w:lang w:val="nl-NL"/>
        </w:rPr>
        <w:lastRenderedPageBreak/>
        <w:t xml:space="preserve">de toepassing van </w:t>
      </w:r>
      <w:r w:rsidRPr="002C2A83" w:rsidR="008520CE">
        <w:rPr>
          <w:rFonts w:ascii="Arial" w:hAnsi="Arial" w:cs="Arial"/>
          <w:sz w:val="20"/>
          <w:szCs w:val="20"/>
          <w:lang w:val="nl-NL"/>
        </w:rPr>
        <w:t xml:space="preserve">de </w:t>
      </w:r>
      <w:r w:rsidRPr="002C2A83" w:rsidR="00D01364">
        <w:rPr>
          <w:rFonts w:ascii="Arial" w:hAnsi="Arial" w:cs="Arial"/>
          <w:sz w:val="20"/>
          <w:szCs w:val="20"/>
          <w:lang w:val="nl-NL"/>
        </w:rPr>
        <w:t>artikel</w:t>
      </w:r>
      <w:r w:rsidRPr="002C2A83" w:rsidR="008520CE">
        <w:rPr>
          <w:rFonts w:ascii="Arial" w:hAnsi="Arial" w:cs="Arial"/>
          <w:sz w:val="20"/>
          <w:szCs w:val="20"/>
          <w:lang w:val="nl-NL"/>
        </w:rPr>
        <w:t>en</w:t>
      </w:r>
      <w:r w:rsidRPr="002C2A83" w:rsidR="00D01364">
        <w:rPr>
          <w:rFonts w:ascii="Arial" w:hAnsi="Arial" w:cs="Arial"/>
          <w:sz w:val="20"/>
          <w:szCs w:val="20"/>
          <w:lang w:val="nl-NL"/>
        </w:rPr>
        <w:t xml:space="preserve"> 5 en 6 van </w:t>
      </w:r>
      <w:r w:rsidR="00D12392">
        <w:rPr>
          <w:rFonts w:ascii="Arial" w:hAnsi="Arial" w:cs="Arial"/>
          <w:sz w:val="20"/>
          <w:szCs w:val="20"/>
          <w:lang w:val="nl-NL"/>
        </w:rPr>
        <w:t>het Verdrag</w:t>
      </w:r>
      <w:r w:rsidRPr="002C2A83" w:rsidR="00D01364">
        <w:rPr>
          <w:rFonts w:ascii="Arial" w:hAnsi="Arial" w:cs="Arial"/>
          <w:sz w:val="20"/>
          <w:szCs w:val="20"/>
          <w:lang w:val="nl-NL"/>
        </w:rPr>
        <w:t>.</w:t>
      </w:r>
      <w:r w:rsidRPr="002C2A83" w:rsidR="008520CE">
        <w:rPr>
          <w:rFonts w:ascii="Arial" w:hAnsi="Arial" w:cs="Arial"/>
          <w:sz w:val="20"/>
          <w:szCs w:val="20"/>
          <w:lang w:val="nl-NL"/>
        </w:rPr>
        <w:t xml:space="preserve"> Deze bepaling </w:t>
      </w:r>
      <w:r w:rsidRPr="002C2A83" w:rsidR="00D95E60">
        <w:rPr>
          <w:rFonts w:ascii="Arial" w:hAnsi="Arial" w:cs="Arial"/>
          <w:sz w:val="20"/>
          <w:szCs w:val="20"/>
          <w:lang w:val="nl-NL"/>
        </w:rPr>
        <w:t>neemt</w:t>
      </w:r>
      <w:r w:rsidRPr="002C2A83" w:rsidR="008520CE">
        <w:rPr>
          <w:rFonts w:ascii="Arial" w:hAnsi="Arial" w:cs="Arial"/>
          <w:sz w:val="20"/>
          <w:szCs w:val="20"/>
          <w:lang w:val="nl-NL"/>
        </w:rPr>
        <w:t xml:space="preserve"> Nederland in de regel </w:t>
      </w:r>
      <w:r w:rsidRPr="002C2A83" w:rsidR="00D95E60">
        <w:rPr>
          <w:rFonts w:ascii="Arial" w:hAnsi="Arial" w:cs="Arial"/>
          <w:sz w:val="20"/>
          <w:szCs w:val="20"/>
          <w:lang w:val="nl-NL"/>
        </w:rPr>
        <w:t xml:space="preserve">op </w:t>
      </w:r>
      <w:r w:rsidRPr="002C2A83" w:rsidR="008520CE">
        <w:rPr>
          <w:rFonts w:ascii="Arial" w:hAnsi="Arial" w:cs="Arial"/>
          <w:sz w:val="20"/>
          <w:szCs w:val="20"/>
          <w:lang w:val="nl-NL"/>
        </w:rPr>
        <w:t xml:space="preserve">in het protocol bij een </w:t>
      </w:r>
      <w:r w:rsidRPr="002C2A83" w:rsidR="00D95E60">
        <w:rPr>
          <w:rFonts w:ascii="Arial" w:hAnsi="Arial" w:cs="Arial"/>
          <w:sz w:val="20"/>
          <w:szCs w:val="20"/>
          <w:lang w:val="nl-NL"/>
        </w:rPr>
        <w:t xml:space="preserve">desbetreffend </w:t>
      </w:r>
      <w:r w:rsidRPr="002C2A83" w:rsidR="008520CE">
        <w:rPr>
          <w:rFonts w:ascii="Arial" w:hAnsi="Arial" w:cs="Arial"/>
          <w:sz w:val="20"/>
          <w:szCs w:val="20"/>
          <w:lang w:val="nl-NL"/>
        </w:rPr>
        <w:t xml:space="preserve">verdrag. </w:t>
      </w:r>
    </w:p>
    <w:p w:rsidRPr="002C2A83" w:rsidR="00A61584" w:rsidP="00CE1251" w:rsidRDefault="00CA35AC" w14:paraId="71D0DE14" w14:textId="7C1E6BD3">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3, </w:t>
      </w:r>
      <w:r w:rsidRPr="002C2A83" w:rsidR="00A61584">
        <w:rPr>
          <w:rFonts w:ascii="Arial" w:hAnsi="Arial" w:cs="Arial"/>
          <w:sz w:val="20"/>
          <w:szCs w:val="20"/>
          <w:lang w:val="nl-NL"/>
        </w:rPr>
        <w:t>derde lid</w:t>
      </w:r>
      <w:r>
        <w:rPr>
          <w:rFonts w:ascii="Arial" w:hAnsi="Arial" w:cs="Arial"/>
          <w:sz w:val="20"/>
          <w:szCs w:val="20"/>
          <w:lang w:val="nl-NL"/>
        </w:rPr>
        <w:t>,</w:t>
      </w:r>
      <w:r w:rsidRPr="002C2A83" w:rsidR="00A61584">
        <w:rPr>
          <w:rFonts w:ascii="Arial" w:hAnsi="Arial" w:cs="Arial"/>
          <w:sz w:val="20"/>
          <w:szCs w:val="20"/>
          <w:lang w:val="nl-NL"/>
        </w:rPr>
        <w:t xml:space="preserve"> bevat een algemene regel voor de uitleg van uitdrukkingen die niet in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zijn omschreven. Aan die uitdrukkingen wordt de betekenis toegekend die zij hebben volgens de wetgeving van de verdragsluitende staat die </w:t>
      </w:r>
      <w:r w:rsidR="00D12392">
        <w:rPr>
          <w:rFonts w:ascii="Arial" w:hAnsi="Arial" w:cs="Arial"/>
          <w:sz w:val="20"/>
          <w:szCs w:val="20"/>
          <w:lang w:val="nl-NL"/>
        </w:rPr>
        <w:t>het Verdrag</w:t>
      </w:r>
      <w:r w:rsidRPr="002C2A83" w:rsidR="00A61584">
        <w:rPr>
          <w:rFonts w:ascii="Arial" w:hAnsi="Arial" w:cs="Arial"/>
          <w:sz w:val="20"/>
          <w:szCs w:val="20"/>
          <w:lang w:val="nl-NL"/>
        </w:rPr>
        <w:t xml:space="preserve"> toepast, tenzij de context van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anders vereist. Daarbij gaat de betekenis in de belastingwetgeving van een verdragsluitende staat voor op de betekenis in andere wetgeving.</w:t>
      </w:r>
    </w:p>
    <w:p w:rsidRPr="002C2A83" w:rsidR="00076BA4" w:rsidP="00C93D9F" w:rsidRDefault="005D6BEB" w14:paraId="74E4A89D" w14:textId="47436902">
      <w:pPr>
        <w:spacing w:after="0" w:line="360" w:lineRule="auto"/>
        <w:ind w:firstLine="709"/>
        <w:jc w:val="both"/>
        <w:rPr>
          <w:rFonts w:ascii="Arial" w:hAnsi="Arial" w:cs="Arial"/>
          <w:sz w:val="20"/>
          <w:szCs w:val="20"/>
          <w:lang w:val="nl-NL"/>
        </w:rPr>
      </w:pPr>
      <w:r>
        <w:rPr>
          <w:rFonts w:ascii="Arial" w:hAnsi="Arial" w:cs="Arial"/>
          <w:sz w:val="20"/>
          <w:szCs w:val="20"/>
          <w:lang w:val="nl-NL"/>
        </w:rPr>
        <w:t>A</w:t>
      </w:r>
      <w:r w:rsidRPr="002C2A83" w:rsidR="00A61584">
        <w:rPr>
          <w:rFonts w:ascii="Arial" w:hAnsi="Arial" w:cs="Arial"/>
          <w:sz w:val="20"/>
          <w:szCs w:val="20"/>
          <w:lang w:val="nl-NL"/>
        </w:rPr>
        <w:t xml:space="preserve">rtikel </w:t>
      </w:r>
      <w:r>
        <w:rPr>
          <w:rFonts w:ascii="Arial" w:hAnsi="Arial" w:cs="Arial"/>
          <w:sz w:val="20"/>
          <w:szCs w:val="20"/>
          <w:lang w:val="nl-NL"/>
        </w:rPr>
        <w:t xml:space="preserve">3, vierde lid, </w:t>
      </w:r>
      <w:r w:rsidRPr="002C2A83" w:rsidR="00A61584">
        <w:rPr>
          <w:rFonts w:ascii="Arial" w:hAnsi="Arial" w:cs="Arial"/>
          <w:sz w:val="20"/>
          <w:szCs w:val="20"/>
          <w:lang w:val="nl-NL"/>
        </w:rPr>
        <w:t xml:space="preserve">bevat een nadere bepaling over de uitleg van de bepalingen van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Deze bepaling verduidelijkt dat het commentaar bij het OESO-modelverdrag en het commentaar bij het VN-modelverdrag relevant zijn voor de interpretatie van bepalingen van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voor zover deze overeenkomen met de betreffende bepalingen uit het OESO- of het VN-modelverdrag. De bepaling verduidelijkt bovendien dat het OESO- of VN-commentaar van belang is</w:t>
      </w:r>
      <w:r w:rsidR="006B7AD0">
        <w:rPr>
          <w:rFonts w:ascii="Arial" w:hAnsi="Arial" w:cs="Arial"/>
          <w:sz w:val="20"/>
          <w:szCs w:val="20"/>
          <w:lang w:val="nl-NL"/>
        </w:rPr>
        <w:t xml:space="preserve"> voor de uitleg van de bepalingen van het Verdrag</w:t>
      </w:r>
      <w:r w:rsidRPr="002C2A83" w:rsidR="00A61584">
        <w:rPr>
          <w:rFonts w:ascii="Arial" w:hAnsi="Arial" w:cs="Arial"/>
          <w:sz w:val="20"/>
          <w:szCs w:val="20"/>
          <w:lang w:val="nl-NL"/>
        </w:rPr>
        <w:t xml:space="preserve"> zoals dat luidt op het moment van toepassing van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en dus niet zoals dat commentaar luidde ten tijde van de </w:t>
      </w:r>
      <w:r w:rsidR="000276C7">
        <w:rPr>
          <w:rFonts w:ascii="Arial" w:hAnsi="Arial" w:cs="Arial"/>
          <w:sz w:val="20"/>
          <w:szCs w:val="20"/>
          <w:lang w:val="nl-NL"/>
        </w:rPr>
        <w:t>totstandkoming</w:t>
      </w:r>
      <w:r w:rsidRPr="002C2A83" w:rsidR="000276C7">
        <w:rPr>
          <w:rFonts w:ascii="Arial" w:hAnsi="Arial" w:cs="Arial"/>
          <w:sz w:val="20"/>
          <w:szCs w:val="20"/>
          <w:lang w:val="nl-NL"/>
        </w:rPr>
        <w:t xml:space="preserve"> </w:t>
      </w:r>
      <w:r w:rsidRPr="002C2A83" w:rsidR="00A61584">
        <w:rPr>
          <w:rFonts w:ascii="Arial" w:hAnsi="Arial" w:cs="Arial"/>
          <w:sz w:val="20"/>
          <w:szCs w:val="20"/>
          <w:lang w:val="nl-NL"/>
        </w:rPr>
        <w:t xml:space="preserve">van </w:t>
      </w:r>
      <w:r w:rsidR="00D12392">
        <w:rPr>
          <w:rFonts w:ascii="Arial" w:hAnsi="Arial" w:cs="Arial"/>
          <w:sz w:val="20"/>
          <w:szCs w:val="20"/>
          <w:lang w:val="nl-NL"/>
        </w:rPr>
        <w:t>het Verdrag</w:t>
      </w:r>
      <w:r w:rsidR="00E74F3E">
        <w:rPr>
          <w:rFonts w:ascii="Arial" w:hAnsi="Arial" w:cs="Arial"/>
          <w:sz w:val="20"/>
          <w:szCs w:val="20"/>
          <w:lang w:val="nl-NL"/>
        </w:rPr>
        <w:t xml:space="preserve">, </w:t>
      </w:r>
      <w:r w:rsidRPr="00C93D9F" w:rsidR="00E74F3E">
        <w:rPr>
          <w:rFonts w:ascii="Arial" w:hAnsi="Arial" w:cs="Arial"/>
          <w:sz w:val="20"/>
          <w:szCs w:val="20"/>
          <w:lang w:val="nl-NL"/>
        </w:rPr>
        <w:t xml:space="preserve">ongeacht op dit een verduidelijking </w:t>
      </w:r>
      <w:r w:rsidRPr="00C93D9F" w:rsidR="00B86A03">
        <w:rPr>
          <w:rFonts w:ascii="Arial" w:hAnsi="Arial" w:cs="Arial"/>
          <w:sz w:val="20"/>
          <w:szCs w:val="20"/>
          <w:lang w:val="nl-NL"/>
        </w:rPr>
        <w:t>of</w:t>
      </w:r>
      <w:r w:rsidRPr="00C93D9F" w:rsidR="00E74F3E">
        <w:rPr>
          <w:rFonts w:ascii="Arial" w:hAnsi="Arial" w:cs="Arial"/>
          <w:sz w:val="20"/>
          <w:szCs w:val="20"/>
          <w:lang w:val="nl-NL"/>
        </w:rPr>
        <w:t xml:space="preserve"> precisering betreft</w:t>
      </w:r>
      <w:r w:rsidRPr="00C93D9F" w:rsidR="00B86A03">
        <w:rPr>
          <w:rFonts w:ascii="Arial" w:hAnsi="Arial" w:cs="Arial"/>
          <w:sz w:val="20"/>
          <w:szCs w:val="20"/>
          <w:lang w:val="nl-NL"/>
        </w:rPr>
        <w:t xml:space="preserve"> dan wel verder gaat dan een verduidelijking of precisering</w:t>
      </w:r>
      <w:r w:rsidRPr="00C93D9F" w:rsidR="00A61584">
        <w:rPr>
          <w:rFonts w:ascii="Arial" w:hAnsi="Arial" w:cs="Arial"/>
          <w:sz w:val="20"/>
          <w:szCs w:val="20"/>
          <w:lang w:val="nl-NL"/>
        </w:rPr>
        <w:t>.</w:t>
      </w:r>
      <w:r w:rsidRPr="00C93D9F" w:rsidR="00977173">
        <w:rPr>
          <w:rFonts w:ascii="Arial" w:hAnsi="Arial" w:cs="Arial"/>
          <w:sz w:val="20"/>
          <w:szCs w:val="20"/>
          <w:lang w:val="nl-NL"/>
        </w:rPr>
        <w:t xml:space="preserve"> </w:t>
      </w:r>
      <w:r w:rsidRPr="00C93D9F" w:rsidR="00E74F3E">
        <w:rPr>
          <w:rFonts w:ascii="Arial" w:hAnsi="Arial" w:cs="Arial"/>
          <w:sz w:val="20"/>
          <w:szCs w:val="20"/>
          <w:lang w:val="nl-NL"/>
        </w:rPr>
        <w:t xml:space="preserve">Deze bepaling is op verzoek van Nederland – in lijn met de NFV 2020 – opgenomen. </w:t>
      </w:r>
      <w:r w:rsidRPr="00C93D9F" w:rsidR="007F265B">
        <w:rPr>
          <w:rFonts w:ascii="Arial" w:hAnsi="Arial" w:cs="Arial"/>
          <w:sz w:val="20"/>
          <w:szCs w:val="20"/>
          <w:lang w:val="nl-NL"/>
        </w:rPr>
        <w:t>Indien het VN- en OESO-commentaar bij een bepaling die in beide modelverdragen gelijk is van elkaar afwijkt, zal Nederland het OESO-commentaar volgen</w:t>
      </w:r>
      <w:r w:rsidRPr="00C93D9F" w:rsidR="00B86A03">
        <w:rPr>
          <w:rFonts w:ascii="Arial" w:hAnsi="Arial" w:cs="Arial"/>
          <w:sz w:val="20"/>
          <w:szCs w:val="20"/>
          <w:lang w:val="nl-NL"/>
        </w:rPr>
        <w:t xml:space="preserve"> </w:t>
      </w:r>
      <w:r w:rsidRPr="00C93D9F" w:rsidR="00E74F3E">
        <w:rPr>
          <w:rFonts w:ascii="Arial" w:hAnsi="Arial" w:cs="Arial"/>
          <w:sz w:val="20"/>
          <w:szCs w:val="20"/>
          <w:lang w:val="nl-NL"/>
        </w:rPr>
        <w:t>en niet  het VN-commentaar</w:t>
      </w:r>
      <w:r w:rsidRPr="00C93D9F" w:rsidR="00977173">
        <w:rPr>
          <w:rFonts w:ascii="Arial" w:hAnsi="Arial" w:cs="Arial"/>
          <w:sz w:val="20"/>
          <w:szCs w:val="20"/>
          <w:lang w:val="nl-NL"/>
        </w:rPr>
        <w:t>.</w:t>
      </w:r>
      <w:r w:rsidRPr="00C93D9F" w:rsidR="00BD2255">
        <w:rPr>
          <w:rFonts w:ascii="Arial" w:hAnsi="Arial" w:cs="Arial"/>
          <w:sz w:val="20"/>
          <w:szCs w:val="20"/>
          <w:lang w:val="nl-NL"/>
        </w:rPr>
        <w:t xml:space="preserve"> </w:t>
      </w:r>
      <w:r w:rsidRPr="00C93D9F" w:rsidR="00E74F3E">
        <w:rPr>
          <w:rFonts w:ascii="Arial" w:hAnsi="Arial" w:cs="Arial"/>
          <w:sz w:val="20"/>
          <w:szCs w:val="20"/>
          <w:lang w:val="nl-NL"/>
        </w:rPr>
        <w:t>Mocht dit onverhoopt tot dubbele belasting leiden, kunnen belastingplichtigen een beroep doen op de onderlinge overlegprocedure.</w:t>
      </w:r>
      <w:r w:rsidRPr="00C93D9F" w:rsidR="00D549E3">
        <w:rPr>
          <w:lang w:val="nl-NL"/>
        </w:rPr>
        <w:t xml:space="preserve"> </w:t>
      </w:r>
      <w:r w:rsidRPr="00C93D9F" w:rsidR="00D549E3">
        <w:rPr>
          <w:rFonts w:ascii="Arial" w:hAnsi="Arial" w:cs="Arial"/>
          <w:sz w:val="20"/>
          <w:szCs w:val="20"/>
          <w:lang w:val="nl-NL"/>
        </w:rPr>
        <w:t>De Nederlandse inzet bij de onderhandeling van belastingverdragen is door het parlement goedgekeurd. Daarnaast wordt het onderhavige Verdrag ter goedkeuring aan het parlement voorgelegd. Daarmee wordt het vaststellen of wijzigen van de inhoud van voor Nederland uit een belastingverdrag voortvloeiende verplichtingen niet onttrokken aan de daartoe bij of krachtens de Grondwet als bevoegd aangewezen organen.</w:t>
      </w:r>
    </w:p>
    <w:p w:rsidRPr="001D2EFE" w:rsidR="001258F3" w:rsidP="00CE1251" w:rsidRDefault="001258F3" w14:paraId="032578EA" w14:textId="77777777">
      <w:pPr>
        <w:spacing w:after="0" w:line="360" w:lineRule="auto"/>
        <w:jc w:val="both"/>
        <w:rPr>
          <w:rFonts w:ascii="Arial" w:hAnsi="Arial" w:cs="Arial"/>
          <w:i/>
          <w:iCs/>
          <w:sz w:val="20"/>
          <w:szCs w:val="20"/>
          <w:lang w:val="nl-NL"/>
        </w:rPr>
      </w:pPr>
    </w:p>
    <w:p w:rsidRPr="002C2A83" w:rsidR="00A61584" w:rsidP="00CE1251" w:rsidRDefault="00A61584" w14:paraId="4F9C4F72" w14:textId="77777777">
      <w:pPr>
        <w:pStyle w:val="Heading2"/>
        <w:spacing w:line="360" w:lineRule="auto"/>
        <w:jc w:val="both"/>
        <w:rPr>
          <w:rFonts w:ascii="Arial" w:hAnsi="Arial" w:cs="Arial"/>
          <w:i/>
          <w:iCs/>
          <w:color w:val="auto"/>
          <w:sz w:val="20"/>
          <w:szCs w:val="20"/>
          <w:lang w:val="nl-NL"/>
        </w:rPr>
      </w:pPr>
      <w:r w:rsidRPr="002C2A83">
        <w:rPr>
          <w:rFonts w:ascii="Arial" w:hAnsi="Arial" w:cs="Arial"/>
          <w:i/>
          <w:iCs/>
          <w:color w:val="auto"/>
          <w:sz w:val="20"/>
          <w:szCs w:val="20"/>
          <w:lang w:val="nl-NL"/>
        </w:rPr>
        <w:t xml:space="preserve">II.4. Inwoner (artikel 4 van </w:t>
      </w:r>
      <w:r w:rsidR="00D12392">
        <w:rPr>
          <w:rFonts w:ascii="Arial" w:hAnsi="Arial" w:cs="Arial"/>
          <w:i/>
          <w:iCs/>
          <w:color w:val="auto"/>
          <w:sz w:val="20"/>
          <w:szCs w:val="20"/>
          <w:lang w:val="nl-NL"/>
        </w:rPr>
        <w:t>het Verdrag</w:t>
      </w:r>
      <w:r w:rsidRPr="002C2A83">
        <w:rPr>
          <w:rFonts w:ascii="Arial" w:hAnsi="Arial" w:cs="Arial"/>
          <w:i/>
          <w:iCs/>
          <w:color w:val="auto"/>
          <w:sz w:val="20"/>
          <w:szCs w:val="20"/>
          <w:lang w:val="nl-NL"/>
        </w:rPr>
        <w:t>)</w:t>
      </w:r>
    </w:p>
    <w:p w:rsidRPr="002C2A83" w:rsidR="00A61584" w:rsidP="00CE1251" w:rsidRDefault="00A61584" w14:paraId="3AA0A939"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4 van </w:t>
      </w:r>
      <w:r w:rsidR="00D12392">
        <w:rPr>
          <w:rFonts w:ascii="Arial" w:hAnsi="Arial" w:cs="Arial"/>
          <w:sz w:val="20"/>
          <w:szCs w:val="20"/>
          <w:lang w:val="nl-NL"/>
        </w:rPr>
        <w:t>het Verdrag</w:t>
      </w:r>
      <w:r w:rsidRPr="002C2A83">
        <w:rPr>
          <w:rFonts w:ascii="Arial" w:hAnsi="Arial" w:cs="Arial"/>
          <w:sz w:val="20"/>
          <w:szCs w:val="20"/>
          <w:lang w:val="nl-NL"/>
        </w:rPr>
        <w:t xml:space="preserve"> geeft </w:t>
      </w:r>
      <w:r w:rsidRPr="002C2A83" w:rsidR="00441DF7">
        <w:rPr>
          <w:rFonts w:ascii="Arial" w:hAnsi="Arial" w:cs="Arial"/>
          <w:sz w:val="20"/>
          <w:szCs w:val="20"/>
          <w:lang w:val="nl-NL"/>
        </w:rPr>
        <w:t>invulling</w:t>
      </w:r>
      <w:r w:rsidRPr="002C2A83">
        <w:rPr>
          <w:rFonts w:ascii="Arial" w:hAnsi="Arial" w:cs="Arial"/>
          <w:sz w:val="20"/>
          <w:szCs w:val="20"/>
          <w:lang w:val="nl-NL"/>
        </w:rPr>
        <w:t xml:space="preserve"> aan het begrip ‘inwoner’.</w:t>
      </w:r>
    </w:p>
    <w:p w:rsidRPr="002C2A83" w:rsidR="00A61584" w:rsidP="00C93D9F" w:rsidRDefault="00A61584" w14:paraId="4088D443" w14:textId="68B5BB40">
      <w:pPr>
        <w:spacing w:after="0" w:line="360" w:lineRule="auto"/>
        <w:jc w:val="both"/>
        <w:rPr>
          <w:rFonts w:ascii="Arial" w:hAnsi="Arial" w:cs="Arial"/>
          <w:sz w:val="20"/>
          <w:szCs w:val="20"/>
          <w:lang w:val="nl-NL"/>
        </w:rPr>
      </w:pPr>
      <w:r w:rsidRPr="002C2A83">
        <w:rPr>
          <w:rFonts w:ascii="Arial" w:hAnsi="Arial" w:cs="Arial"/>
          <w:sz w:val="20"/>
          <w:szCs w:val="20"/>
          <w:lang w:val="nl-NL"/>
        </w:rPr>
        <w:t xml:space="preserve">In </w:t>
      </w:r>
      <w:r w:rsidR="00283741">
        <w:rPr>
          <w:rFonts w:ascii="Arial" w:hAnsi="Arial" w:cs="Arial"/>
          <w:sz w:val="20"/>
          <w:szCs w:val="20"/>
          <w:lang w:val="nl-NL"/>
        </w:rPr>
        <w:t xml:space="preserve">artikel 4, </w:t>
      </w:r>
      <w:r w:rsidRPr="002C2A83">
        <w:rPr>
          <w:rFonts w:ascii="Arial" w:hAnsi="Arial" w:cs="Arial"/>
          <w:sz w:val="20"/>
          <w:szCs w:val="20"/>
          <w:lang w:val="nl-NL"/>
        </w:rPr>
        <w:t>eerste lid</w:t>
      </w:r>
      <w:r w:rsidR="00283741">
        <w:rPr>
          <w:rFonts w:ascii="Arial" w:hAnsi="Arial" w:cs="Arial"/>
          <w:sz w:val="20"/>
          <w:szCs w:val="20"/>
          <w:lang w:val="nl-NL"/>
        </w:rPr>
        <w:t>,</w:t>
      </w:r>
      <w:r w:rsidRPr="002C2A83">
        <w:rPr>
          <w:rFonts w:ascii="Arial" w:hAnsi="Arial" w:cs="Arial"/>
          <w:sz w:val="20"/>
          <w:szCs w:val="20"/>
          <w:lang w:val="nl-NL"/>
        </w:rPr>
        <w:t xml:space="preserve"> is omschreven wie voor de toepassing van </w:t>
      </w:r>
      <w:r w:rsidR="00D12392">
        <w:rPr>
          <w:rFonts w:ascii="Arial" w:hAnsi="Arial" w:cs="Arial"/>
          <w:sz w:val="20"/>
          <w:szCs w:val="20"/>
          <w:lang w:val="nl-NL"/>
        </w:rPr>
        <w:t>het Verdrag</w:t>
      </w:r>
      <w:r w:rsidRPr="002C2A83">
        <w:rPr>
          <w:rFonts w:ascii="Arial" w:hAnsi="Arial" w:cs="Arial"/>
          <w:sz w:val="20"/>
          <w:szCs w:val="20"/>
          <w:lang w:val="nl-NL"/>
        </w:rPr>
        <w:t xml:space="preserve"> geacht wordt inwoner te zijn van een verdragsluitende staat. Volgens dit eerste lid is een persoon inwoner van een verdragsluitende staat indien hij aldaar op grond van</w:t>
      </w:r>
      <w:r w:rsidRPr="002C2A83" w:rsidR="00441DF7">
        <w:rPr>
          <w:rFonts w:ascii="Arial" w:hAnsi="Arial" w:cs="Arial"/>
          <w:sz w:val="20"/>
          <w:szCs w:val="20"/>
          <w:lang w:val="nl-NL"/>
        </w:rPr>
        <w:t xml:space="preserve"> zijn</w:t>
      </w:r>
      <w:r w:rsidRPr="002C2A83">
        <w:rPr>
          <w:rFonts w:ascii="Arial" w:hAnsi="Arial" w:cs="Arial"/>
          <w:sz w:val="20"/>
          <w:szCs w:val="20"/>
          <w:lang w:val="nl-NL"/>
        </w:rPr>
        <w:t xml:space="preserve"> verblijf,</w:t>
      </w:r>
      <w:r w:rsidRPr="002C2A83" w:rsidR="00441DF7">
        <w:rPr>
          <w:rFonts w:ascii="Arial" w:hAnsi="Arial" w:cs="Arial"/>
          <w:sz w:val="20"/>
          <w:szCs w:val="20"/>
          <w:lang w:val="nl-NL"/>
        </w:rPr>
        <w:t xml:space="preserve"> woonplaats,</w:t>
      </w:r>
      <w:r w:rsidRPr="002C2A83">
        <w:rPr>
          <w:rFonts w:ascii="Arial" w:hAnsi="Arial" w:cs="Arial"/>
          <w:sz w:val="20"/>
          <w:szCs w:val="20"/>
          <w:lang w:val="nl-NL"/>
        </w:rPr>
        <w:t xml:space="preserve"> </w:t>
      </w:r>
      <w:r w:rsidRPr="002C2A83" w:rsidR="00441DF7">
        <w:rPr>
          <w:rFonts w:ascii="Arial" w:hAnsi="Arial" w:cs="Arial"/>
          <w:sz w:val="20"/>
          <w:szCs w:val="20"/>
          <w:lang w:val="nl-NL"/>
        </w:rPr>
        <w:t>plaats van</w:t>
      </w:r>
      <w:r w:rsidRPr="002C2A83">
        <w:rPr>
          <w:rFonts w:ascii="Arial" w:hAnsi="Arial" w:cs="Arial"/>
          <w:sz w:val="20"/>
          <w:szCs w:val="20"/>
          <w:lang w:val="nl-NL"/>
        </w:rPr>
        <w:t xml:space="preserve"> oprichting</w:t>
      </w:r>
      <w:r w:rsidRPr="002C2A83" w:rsidR="00441DF7">
        <w:rPr>
          <w:rFonts w:ascii="Arial" w:hAnsi="Arial" w:cs="Arial"/>
          <w:sz w:val="20"/>
          <w:szCs w:val="20"/>
          <w:lang w:val="nl-NL"/>
        </w:rPr>
        <w:t xml:space="preserve"> of leiding</w:t>
      </w:r>
      <w:r w:rsidRPr="002C2A83">
        <w:rPr>
          <w:rFonts w:ascii="Arial" w:hAnsi="Arial" w:cs="Arial"/>
          <w:sz w:val="20"/>
          <w:szCs w:val="20"/>
          <w:lang w:val="nl-NL"/>
        </w:rPr>
        <w:t>, of enige andere soortgelijke omstandigheid aan belasting is onderworpen (‘</w:t>
      </w:r>
      <w:proofErr w:type="spellStart"/>
      <w:r w:rsidRPr="002C2A83">
        <w:rPr>
          <w:rFonts w:ascii="Arial" w:hAnsi="Arial" w:cs="Arial"/>
          <w:sz w:val="20"/>
          <w:szCs w:val="20"/>
          <w:lang w:val="nl-NL"/>
        </w:rPr>
        <w:t>liable</w:t>
      </w:r>
      <w:proofErr w:type="spellEnd"/>
      <w:r w:rsidRPr="002C2A83">
        <w:rPr>
          <w:rFonts w:ascii="Arial" w:hAnsi="Arial" w:cs="Arial"/>
          <w:sz w:val="20"/>
          <w:szCs w:val="20"/>
          <w:lang w:val="nl-NL"/>
        </w:rPr>
        <w:t xml:space="preserve"> </w:t>
      </w:r>
      <w:proofErr w:type="spellStart"/>
      <w:r w:rsidRPr="002C2A83">
        <w:rPr>
          <w:rFonts w:ascii="Arial" w:hAnsi="Arial" w:cs="Arial"/>
          <w:sz w:val="20"/>
          <w:szCs w:val="20"/>
          <w:lang w:val="nl-NL"/>
        </w:rPr>
        <w:t>to</w:t>
      </w:r>
      <w:proofErr w:type="spellEnd"/>
      <w:r w:rsidRPr="002C2A83">
        <w:rPr>
          <w:rFonts w:ascii="Arial" w:hAnsi="Arial" w:cs="Arial"/>
          <w:sz w:val="20"/>
          <w:szCs w:val="20"/>
          <w:lang w:val="nl-NL"/>
        </w:rPr>
        <w:t xml:space="preserve"> </w:t>
      </w:r>
      <w:proofErr w:type="spellStart"/>
      <w:r w:rsidRPr="002C2A83">
        <w:rPr>
          <w:rFonts w:ascii="Arial" w:hAnsi="Arial" w:cs="Arial"/>
          <w:sz w:val="20"/>
          <w:szCs w:val="20"/>
          <w:lang w:val="nl-NL"/>
        </w:rPr>
        <w:t>tax</w:t>
      </w:r>
      <w:proofErr w:type="spellEnd"/>
      <w:r w:rsidRPr="002C2A83">
        <w:rPr>
          <w:rFonts w:ascii="Arial" w:hAnsi="Arial" w:cs="Arial"/>
          <w:sz w:val="20"/>
          <w:szCs w:val="20"/>
          <w:lang w:val="nl-NL"/>
        </w:rPr>
        <w:t xml:space="preserve">’). De plaats van oprichting is – in </w:t>
      </w:r>
      <w:r w:rsidRPr="002C2A83" w:rsidR="002D3729">
        <w:rPr>
          <w:rFonts w:ascii="Arial" w:hAnsi="Arial" w:cs="Arial"/>
          <w:sz w:val="20"/>
          <w:szCs w:val="20"/>
          <w:lang w:val="nl-NL"/>
        </w:rPr>
        <w:t xml:space="preserve">overeenstemming met </w:t>
      </w:r>
      <w:r w:rsidRPr="002C2A83">
        <w:rPr>
          <w:rFonts w:ascii="Arial" w:hAnsi="Arial" w:cs="Arial"/>
          <w:sz w:val="20"/>
          <w:szCs w:val="20"/>
          <w:lang w:val="nl-NL"/>
        </w:rPr>
        <w:t xml:space="preserve">artikel 4, eerste lid, </w:t>
      </w:r>
      <w:r w:rsidRPr="002C2A83" w:rsidR="002D3729">
        <w:rPr>
          <w:rFonts w:ascii="Arial" w:hAnsi="Arial" w:cs="Arial"/>
          <w:sz w:val="20"/>
          <w:szCs w:val="20"/>
          <w:lang w:val="nl-NL"/>
        </w:rPr>
        <w:t>VN</w:t>
      </w:r>
      <w:r w:rsidRPr="002C2A83">
        <w:rPr>
          <w:rFonts w:ascii="Arial" w:hAnsi="Arial" w:cs="Arial"/>
          <w:sz w:val="20"/>
          <w:szCs w:val="20"/>
          <w:lang w:val="nl-NL"/>
        </w:rPr>
        <w:t xml:space="preserve">-modelverdrag – in de tekst opgenomen op verzoek van </w:t>
      </w:r>
      <w:r w:rsidRPr="002C2A83" w:rsidR="002D3729">
        <w:rPr>
          <w:rFonts w:ascii="Arial" w:hAnsi="Arial" w:cs="Arial"/>
          <w:sz w:val="20"/>
          <w:szCs w:val="20"/>
          <w:lang w:val="nl-NL"/>
        </w:rPr>
        <w:t>Bangladesh</w:t>
      </w:r>
      <w:r w:rsidRPr="002C2A83">
        <w:rPr>
          <w:rFonts w:ascii="Arial" w:hAnsi="Arial" w:cs="Arial"/>
          <w:sz w:val="20"/>
          <w:szCs w:val="20"/>
          <w:lang w:val="nl-NL"/>
        </w:rPr>
        <w:t xml:space="preserve">. Nederland kon hiermee akkoord gaan, aangezien de plaats van oprichting ook zonder expliciete vermelding in de tekst onder de reikwijdte van de bepaling zou vallen, namelijk als ‘enige andere soortgelijke omstandigheid’. Onder inwoners worden mede begrepen de staten zelf en staatkundige onderdelen daarvan. </w:t>
      </w:r>
    </w:p>
    <w:p w:rsidRPr="002C2A83" w:rsidR="00A61584" w:rsidP="00CE1251" w:rsidRDefault="00A61584" w14:paraId="5C43DF09" w14:textId="6654213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283741">
        <w:rPr>
          <w:rFonts w:ascii="Arial" w:hAnsi="Arial" w:cs="Arial"/>
          <w:sz w:val="20"/>
          <w:szCs w:val="20"/>
          <w:lang w:val="nl-NL"/>
        </w:rPr>
        <w:t xml:space="preserve">artikel 4, </w:t>
      </w:r>
      <w:r w:rsidRPr="002C2A83">
        <w:rPr>
          <w:rFonts w:ascii="Arial" w:hAnsi="Arial" w:cs="Arial"/>
          <w:sz w:val="20"/>
          <w:szCs w:val="20"/>
          <w:lang w:val="nl-NL"/>
        </w:rPr>
        <w:t>tweede lid</w:t>
      </w:r>
      <w:r w:rsidR="00283741">
        <w:rPr>
          <w:rFonts w:ascii="Arial" w:hAnsi="Arial" w:cs="Arial"/>
          <w:sz w:val="20"/>
          <w:szCs w:val="20"/>
          <w:lang w:val="nl-NL"/>
        </w:rPr>
        <w:t>,</w:t>
      </w:r>
      <w:r w:rsidRPr="002C2A83">
        <w:rPr>
          <w:rFonts w:ascii="Arial" w:hAnsi="Arial" w:cs="Arial"/>
          <w:sz w:val="20"/>
          <w:szCs w:val="20"/>
          <w:lang w:val="nl-NL"/>
        </w:rPr>
        <w:t xml:space="preserve"> is op verzoek van Nederland nader bepaald wat moet worden verstaan onder onderworpenheid aan belasting. Met deze bepaling wordt bereikt dat lichamen als ‘</w:t>
      </w:r>
      <w:proofErr w:type="spellStart"/>
      <w:r w:rsidRPr="002C2A83">
        <w:rPr>
          <w:rFonts w:ascii="Arial" w:hAnsi="Arial" w:cs="Arial"/>
          <w:sz w:val="20"/>
          <w:szCs w:val="20"/>
          <w:lang w:val="nl-NL"/>
        </w:rPr>
        <w:t>liable</w:t>
      </w:r>
      <w:proofErr w:type="spellEnd"/>
      <w:r w:rsidRPr="002C2A83">
        <w:rPr>
          <w:rFonts w:ascii="Arial" w:hAnsi="Arial" w:cs="Arial"/>
          <w:sz w:val="20"/>
          <w:szCs w:val="20"/>
          <w:lang w:val="nl-NL"/>
        </w:rPr>
        <w:t xml:space="preserve"> </w:t>
      </w:r>
      <w:proofErr w:type="spellStart"/>
      <w:r w:rsidRPr="002C2A83">
        <w:rPr>
          <w:rFonts w:ascii="Arial" w:hAnsi="Arial" w:cs="Arial"/>
          <w:sz w:val="20"/>
          <w:szCs w:val="20"/>
          <w:lang w:val="nl-NL"/>
        </w:rPr>
        <w:t>to</w:t>
      </w:r>
      <w:proofErr w:type="spellEnd"/>
      <w:r w:rsidRPr="002C2A83">
        <w:rPr>
          <w:rFonts w:ascii="Arial" w:hAnsi="Arial" w:cs="Arial"/>
          <w:sz w:val="20"/>
          <w:szCs w:val="20"/>
          <w:lang w:val="nl-NL"/>
        </w:rPr>
        <w:t xml:space="preserve"> </w:t>
      </w:r>
      <w:proofErr w:type="spellStart"/>
      <w:r w:rsidRPr="002C2A83">
        <w:rPr>
          <w:rFonts w:ascii="Arial" w:hAnsi="Arial" w:cs="Arial"/>
          <w:sz w:val="20"/>
          <w:szCs w:val="20"/>
          <w:lang w:val="nl-NL"/>
        </w:rPr>
        <w:t>tax</w:t>
      </w:r>
      <w:proofErr w:type="spellEnd"/>
      <w:r w:rsidRPr="002C2A83">
        <w:rPr>
          <w:rFonts w:ascii="Arial" w:hAnsi="Arial" w:cs="Arial"/>
          <w:sz w:val="20"/>
          <w:szCs w:val="20"/>
          <w:lang w:val="nl-NL"/>
        </w:rPr>
        <w:t>’ worden beschouwd indien zij vallen onder de reikwijdte van de</w:t>
      </w:r>
      <w:r w:rsidR="001D2EFE">
        <w:rPr>
          <w:rFonts w:ascii="Arial" w:hAnsi="Arial" w:cs="Arial"/>
          <w:sz w:val="20"/>
          <w:szCs w:val="20"/>
          <w:lang w:val="nl-NL"/>
        </w:rPr>
        <w:t xml:space="preserve"> Wet </w:t>
      </w:r>
      <w:proofErr w:type="spellStart"/>
      <w:r w:rsidR="001D2EFE">
        <w:rPr>
          <w:rFonts w:ascii="Arial" w:hAnsi="Arial" w:cs="Arial"/>
          <w:sz w:val="20"/>
          <w:szCs w:val="20"/>
          <w:lang w:val="nl-NL"/>
        </w:rPr>
        <w:t>Vpb</w:t>
      </w:r>
      <w:proofErr w:type="spellEnd"/>
      <w:r w:rsidR="001D2EFE">
        <w:rPr>
          <w:rFonts w:ascii="Arial" w:hAnsi="Arial" w:cs="Arial"/>
          <w:sz w:val="20"/>
          <w:szCs w:val="20"/>
          <w:lang w:val="nl-NL"/>
        </w:rPr>
        <w:t xml:space="preserve"> 1969</w:t>
      </w:r>
      <w:r w:rsidRPr="002C2A83" w:rsidR="00EF6303">
        <w:rPr>
          <w:rFonts w:ascii="Arial" w:hAnsi="Arial" w:cs="Arial"/>
          <w:sz w:val="20"/>
          <w:szCs w:val="20"/>
          <w:lang w:val="nl-NL"/>
        </w:rPr>
        <w:t xml:space="preserve"> (voor </w:t>
      </w:r>
      <w:r w:rsidR="0084188D">
        <w:rPr>
          <w:rFonts w:ascii="Arial" w:hAnsi="Arial" w:cs="Arial"/>
          <w:sz w:val="20"/>
          <w:szCs w:val="20"/>
          <w:lang w:val="nl-NL"/>
        </w:rPr>
        <w:t xml:space="preserve">Europees </w:t>
      </w:r>
      <w:r w:rsidRPr="002C2A83" w:rsidR="00EF6303">
        <w:rPr>
          <w:rFonts w:ascii="Arial" w:hAnsi="Arial" w:cs="Arial"/>
          <w:sz w:val="20"/>
          <w:szCs w:val="20"/>
          <w:lang w:val="nl-NL"/>
        </w:rPr>
        <w:t>Nederland)</w:t>
      </w:r>
      <w:r w:rsidRPr="002C2A83" w:rsidR="00D94689">
        <w:rPr>
          <w:rFonts w:ascii="Arial" w:hAnsi="Arial" w:cs="Arial"/>
          <w:sz w:val="20"/>
          <w:szCs w:val="20"/>
          <w:lang w:val="nl-NL"/>
        </w:rPr>
        <w:t>,</w:t>
      </w:r>
      <w:r w:rsidRPr="002C2A83" w:rsidR="00B004EF">
        <w:rPr>
          <w:rFonts w:ascii="Arial" w:hAnsi="Arial" w:cs="Arial"/>
          <w:sz w:val="20"/>
          <w:szCs w:val="20"/>
          <w:lang w:val="nl-NL"/>
        </w:rPr>
        <w:t xml:space="preserve"> dan wel voor de toepassing van de opbrengstbelasting (voor Caribisch</w:t>
      </w:r>
      <w:r w:rsidR="0084188D">
        <w:rPr>
          <w:rFonts w:ascii="Arial" w:hAnsi="Arial" w:cs="Arial"/>
          <w:sz w:val="20"/>
          <w:szCs w:val="20"/>
          <w:lang w:val="nl-NL"/>
        </w:rPr>
        <w:t xml:space="preserve"> </w:t>
      </w:r>
      <w:r w:rsidRPr="002C2A83" w:rsidR="00B004EF">
        <w:rPr>
          <w:rFonts w:ascii="Arial" w:hAnsi="Arial" w:cs="Arial"/>
          <w:sz w:val="20"/>
          <w:szCs w:val="20"/>
          <w:lang w:val="nl-NL"/>
        </w:rPr>
        <w:t xml:space="preserve"> Nederland)</w:t>
      </w:r>
      <w:r w:rsidRPr="002C2A83" w:rsidR="00D94689">
        <w:rPr>
          <w:rFonts w:ascii="Arial" w:hAnsi="Arial" w:cs="Arial"/>
          <w:sz w:val="20"/>
          <w:szCs w:val="20"/>
          <w:lang w:val="nl-NL"/>
        </w:rPr>
        <w:t>,</w:t>
      </w:r>
      <w:r w:rsidRPr="002C2A83" w:rsidR="00EF6303">
        <w:rPr>
          <w:rFonts w:ascii="Arial" w:hAnsi="Arial" w:cs="Arial"/>
          <w:sz w:val="20"/>
          <w:szCs w:val="20"/>
          <w:lang w:val="nl-NL"/>
        </w:rPr>
        <w:t xml:space="preserve"> of </w:t>
      </w:r>
      <w:r w:rsidR="00252D78">
        <w:rPr>
          <w:rFonts w:ascii="Arial" w:hAnsi="Arial" w:cs="Arial"/>
          <w:sz w:val="20"/>
          <w:szCs w:val="20"/>
          <w:lang w:val="nl-NL"/>
        </w:rPr>
        <w:t>’</w:t>
      </w:r>
      <w:proofErr w:type="spellStart"/>
      <w:r w:rsidRPr="002C2A83" w:rsidR="00EA0ACC">
        <w:rPr>
          <w:rFonts w:ascii="Arial" w:hAnsi="Arial" w:cs="Arial"/>
          <w:sz w:val="20"/>
          <w:szCs w:val="20"/>
          <w:lang w:val="nl-NL"/>
        </w:rPr>
        <w:t>the</w:t>
      </w:r>
      <w:proofErr w:type="spellEnd"/>
      <w:r w:rsidRPr="002C2A83" w:rsidR="00EA0ACC">
        <w:rPr>
          <w:rFonts w:ascii="Arial" w:hAnsi="Arial" w:cs="Arial"/>
          <w:sz w:val="20"/>
          <w:szCs w:val="20"/>
          <w:lang w:val="nl-NL"/>
        </w:rPr>
        <w:t xml:space="preserve"> </w:t>
      </w:r>
      <w:proofErr w:type="spellStart"/>
      <w:r w:rsidRPr="002C2A83" w:rsidR="00EA0ACC">
        <w:rPr>
          <w:rFonts w:ascii="Arial" w:hAnsi="Arial" w:cs="Arial"/>
          <w:sz w:val="20"/>
          <w:szCs w:val="20"/>
          <w:lang w:val="nl-NL"/>
        </w:rPr>
        <w:lastRenderedPageBreak/>
        <w:t>income</w:t>
      </w:r>
      <w:proofErr w:type="spellEnd"/>
      <w:r w:rsidRPr="002C2A83" w:rsidR="00EA0ACC">
        <w:rPr>
          <w:rFonts w:ascii="Arial" w:hAnsi="Arial" w:cs="Arial"/>
          <w:sz w:val="20"/>
          <w:szCs w:val="20"/>
          <w:lang w:val="nl-NL"/>
        </w:rPr>
        <w:t xml:space="preserve"> </w:t>
      </w:r>
      <w:proofErr w:type="spellStart"/>
      <w:r w:rsidRPr="002C2A83" w:rsidR="00EA0ACC">
        <w:rPr>
          <w:rFonts w:ascii="Arial" w:hAnsi="Arial" w:cs="Arial"/>
          <w:sz w:val="20"/>
          <w:szCs w:val="20"/>
          <w:lang w:val="nl-NL"/>
        </w:rPr>
        <w:t>tax</w:t>
      </w:r>
      <w:proofErr w:type="spellEnd"/>
      <w:r w:rsidR="00252D78">
        <w:rPr>
          <w:rFonts w:ascii="Arial" w:hAnsi="Arial" w:cs="Arial"/>
          <w:sz w:val="20"/>
          <w:szCs w:val="20"/>
          <w:lang w:val="nl-NL"/>
        </w:rPr>
        <w:t>'</w:t>
      </w:r>
      <w:r w:rsidRPr="002C2A83" w:rsidR="00EF6303">
        <w:rPr>
          <w:rFonts w:ascii="Arial" w:hAnsi="Arial" w:cs="Arial"/>
          <w:sz w:val="20"/>
          <w:szCs w:val="20"/>
          <w:lang w:val="nl-NL"/>
        </w:rPr>
        <w:t xml:space="preserve"> (voor Bangladesh)</w:t>
      </w:r>
      <w:r w:rsidRPr="002C2A83" w:rsidR="00D94689">
        <w:rPr>
          <w:rFonts w:ascii="Arial" w:hAnsi="Arial" w:cs="Arial"/>
          <w:sz w:val="20"/>
          <w:szCs w:val="20"/>
          <w:lang w:val="nl-NL"/>
        </w:rPr>
        <w:t>.</w:t>
      </w:r>
      <w:r w:rsidRPr="002C2A83">
        <w:rPr>
          <w:rFonts w:ascii="Arial" w:hAnsi="Arial" w:cs="Arial"/>
          <w:sz w:val="20"/>
          <w:szCs w:val="20"/>
          <w:lang w:val="nl-NL"/>
        </w:rPr>
        <w:t xml:space="preserve"> </w:t>
      </w:r>
      <w:r w:rsidRPr="002C2A83" w:rsidR="00B004EF">
        <w:rPr>
          <w:rFonts w:ascii="Arial" w:hAnsi="Arial" w:cs="Arial"/>
          <w:sz w:val="20"/>
          <w:szCs w:val="20"/>
          <w:lang w:val="nl-NL"/>
        </w:rPr>
        <w:t xml:space="preserve">Dat geldt </w:t>
      </w:r>
      <w:r w:rsidRPr="002C2A83">
        <w:rPr>
          <w:rFonts w:ascii="Arial" w:hAnsi="Arial" w:cs="Arial"/>
          <w:sz w:val="20"/>
          <w:szCs w:val="20"/>
          <w:lang w:val="nl-NL"/>
        </w:rPr>
        <w:t xml:space="preserve">ook als sprake is van een subjectieve vrijstelling onder de </w:t>
      </w:r>
      <w:r w:rsidRPr="002C2A83" w:rsidR="00B004EF">
        <w:rPr>
          <w:rFonts w:ascii="Arial" w:hAnsi="Arial" w:cs="Arial"/>
          <w:sz w:val="20"/>
          <w:szCs w:val="20"/>
          <w:lang w:val="nl-NL"/>
        </w:rPr>
        <w:t>vennootschaps</w:t>
      </w:r>
      <w:r w:rsidRPr="002C2A83">
        <w:rPr>
          <w:rFonts w:ascii="Arial" w:hAnsi="Arial" w:cs="Arial"/>
          <w:sz w:val="20"/>
          <w:szCs w:val="20"/>
          <w:lang w:val="nl-NL"/>
        </w:rPr>
        <w:t>belasting</w:t>
      </w:r>
      <w:r w:rsidRPr="002C2A83" w:rsidR="00B004EF">
        <w:rPr>
          <w:rFonts w:ascii="Arial" w:hAnsi="Arial" w:cs="Arial"/>
          <w:sz w:val="20"/>
          <w:szCs w:val="20"/>
          <w:lang w:val="nl-NL"/>
        </w:rPr>
        <w:t xml:space="preserve"> of </w:t>
      </w:r>
      <w:r w:rsidRPr="002C2A83" w:rsidR="00D94689">
        <w:rPr>
          <w:rFonts w:ascii="Arial" w:hAnsi="Arial" w:cs="Arial"/>
          <w:sz w:val="20"/>
          <w:szCs w:val="20"/>
          <w:lang w:val="nl-NL"/>
        </w:rPr>
        <w:t xml:space="preserve">als een subjectieve vrijstelling zou gelden onder </w:t>
      </w:r>
      <w:r w:rsidRPr="002C2A83" w:rsidR="00B004EF">
        <w:rPr>
          <w:rFonts w:ascii="Arial" w:hAnsi="Arial" w:cs="Arial"/>
          <w:sz w:val="20"/>
          <w:szCs w:val="20"/>
          <w:lang w:val="nl-NL"/>
        </w:rPr>
        <w:t>‘</w:t>
      </w:r>
      <w:proofErr w:type="spellStart"/>
      <w:r w:rsidRPr="002C2A83" w:rsidR="00B004EF">
        <w:rPr>
          <w:rFonts w:ascii="Arial" w:hAnsi="Arial" w:cs="Arial"/>
          <w:sz w:val="20"/>
          <w:szCs w:val="20"/>
          <w:lang w:val="nl-NL"/>
        </w:rPr>
        <w:t>the</w:t>
      </w:r>
      <w:proofErr w:type="spellEnd"/>
      <w:r w:rsidRPr="002C2A83" w:rsidR="00B004EF">
        <w:rPr>
          <w:rFonts w:ascii="Arial" w:hAnsi="Arial" w:cs="Arial"/>
          <w:sz w:val="20"/>
          <w:szCs w:val="20"/>
          <w:lang w:val="nl-NL"/>
        </w:rPr>
        <w:t xml:space="preserve"> </w:t>
      </w:r>
      <w:proofErr w:type="spellStart"/>
      <w:r w:rsidRPr="002C2A83" w:rsidR="00B004EF">
        <w:rPr>
          <w:rFonts w:ascii="Arial" w:hAnsi="Arial" w:cs="Arial"/>
          <w:sz w:val="20"/>
          <w:szCs w:val="20"/>
          <w:lang w:val="nl-NL"/>
        </w:rPr>
        <w:t>income</w:t>
      </w:r>
      <w:proofErr w:type="spellEnd"/>
      <w:r w:rsidRPr="002C2A83" w:rsidR="00B004EF">
        <w:rPr>
          <w:rFonts w:ascii="Arial" w:hAnsi="Arial" w:cs="Arial"/>
          <w:sz w:val="20"/>
          <w:szCs w:val="20"/>
          <w:lang w:val="nl-NL"/>
        </w:rPr>
        <w:t xml:space="preserve"> </w:t>
      </w:r>
      <w:proofErr w:type="spellStart"/>
      <w:r w:rsidRPr="002C2A83" w:rsidR="00B004EF">
        <w:rPr>
          <w:rFonts w:ascii="Arial" w:hAnsi="Arial" w:cs="Arial"/>
          <w:sz w:val="20"/>
          <w:szCs w:val="20"/>
          <w:lang w:val="nl-NL"/>
        </w:rPr>
        <w:t>tax</w:t>
      </w:r>
      <w:proofErr w:type="spellEnd"/>
      <w:r w:rsidRPr="002C2A83" w:rsidR="00B004EF">
        <w:rPr>
          <w:rFonts w:ascii="Arial" w:hAnsi="Arial" w:cs="Arial"/>
          <w:sz w:val="20"/>
          <w:szCs w:val="20"/>
          <w:lang w:val="nl-NL"/>
        </w:rPr>
        <w:t>’</w:t>
      </w:r>
      <w:r w:rsidRPr="002C2A83">
        <w:rPr>
          <w:rFonts w:ascii="Arial" w:hAnsi="Arial" w:cs="Arial"/>
          <w:sz w:val="20"/>
          <w:szCs w:val="20"/>
          <w:lang w:val="nl-NL"/>
        </w:rPr>
        <w:t xml:space="preserve">. </w:t>
      </w:r>
      <w:r w:rsidRPr="002C2A83" w:rsidR="002D3729">
        <w:rPr>
          <w:rFonts w:ascii="Arial" w:hAnsi="Arial" w:cs="Arial"/>
          <w:sz w:val="20"/>
          <w:szCs w:val="20"/>
          <w:lang w:val="nl-NL"/>
        </w:rPr>
        <w:t xml:space="preserve">Het voorgaande geldt alleen </w:t>
      </w:r>
      <w:r w:rsidRPr="002C2A83" w:rsidR="002F0ECE">
        <w:rPr>
          <w:rFonts w:ascii="Arial" w:hAnsi="Arial" w:cs="Arial"/>
          <w:sz w:val="20"/>
          <w:szCs w:val="20"/>
          <w:lang w:val="nl-NL"/>
        </w:rPr>
        <w:t>indien</w:t>
      </w:r>
      <w:r w:rsidRPr="002C2A83" w:rsidR="002D3729">
        <w:rPr>
          <w:rFonts w:ascii="Arial" w:hAnsi="Arial" w:cs="Arial"/>
          <w:sz w:val="20"/>
          <w:szCs w:val="20"/>
          <w:lang w:val="nl-NL"/>
        </w:rPr>
        <w:t xml:space="preserve"> inkomen van het lichaam</w:t>
      </w:r>
      <w:r w:rsidRPr="002C2A83" w:rsidR="002F0ECE">
        <w:rPr>
          <w:rFonts w:ascii="Arial" w:hAnsi="Arial" w:cs="Arial"/>
          <w:sz w:val="20"/>
          <w:szCs w:val="20"/>
          <w:lang w:val="nl-NL"/>
        </w:rPr>
        <w:t xml:space="preserve"> op basis van de nationale wetgeving van de verdragsluitende staten</w:t>
      </w:r>
      <w:r w:rsidRPr="002C2A83" w:rsidR="002D3729">
        <w:rPr>
          <w:rFonts w:ascii="Arial" w:hAnsi="Arial" w:cs="Arial"/>
          <w:sz w:val="20"/>
          <w:szCs w:val="20"/>
          <w:lang w:val="nl-NL"/>
        </w:rPr>
        <w:t xml:space="preserve"> in aanmerking wordt genomen </w:t>
      </w:r>
      <w:r w:rsidRPr="002C2A83" w:rsidR="002F0ECE">
        <w:rPr>
          <w:rFonts w:ascii="Arial" w:hAnsi="Arial" w:cs="Arial"/>
          <w:sz w:val="20"/>
          <w:szCs w:val="20"/>
          <w:lang w:val="nl-NL"/>
        </w:rPr>
        <w:t>als inkomen van dat lichaam en niet als inkomen van achterliggende personen.</w:t>
      </w:r>
    </w:p>
    <w:p w:rsidRPr="002C2A83" w:rsidR="002D3729" w:rsidP="00CE1251" w:rsidRDefault="00283741" w14:paraId="32D04E29" w14:textId="5BAF0E63">
      <w:pPr>
        <w:spacing w:after="0" w:line="360" w:lineRule="auto"/>
        <w:ind w:firstLine="720"/>
        <w:jc w:val="both"/>
        <w:rPr>
          <w:rFonts w:ascii="Arial" w:hAnsi="Arial" w:cs="Arial"/>
          <w:sz w:val="20"/>
          <w:szCs w:val="20"/>
          <w:lang w:val="nl-NL"/>
        </w:rPr>
      </w:pPr>
      <w:r>
        <w:rPr>
          <w:rFonts w:ascii="Arial" w:hAnsi="Arial" w:cs="Arial"/>
          <w:sz w:val="20"/>
          <w:szCs w:val="20"/>
          <w:lang w:val="nl-NL"/>
        </w:rPr>
        <w:t>A</w:t>
      </w:r>
      <w:r w:rsidRPr="002C2A83" w:rsidR="002D3729">
        <w:rPr>
          <w:rFonts w:ascii="Arial" w:hAnsi="Arial" w:cs="Arial"/>
          <w:sz w:val="20"/>
          <w:szCs w:val="20"/>
          <w:lang w:val="nl-NL"/>
        </w:rPr>
        <w:t>rtikel 4</w:t>
      </w:r>
      <w:r>
        <w:rPr>
          <w:rFonts w:ascii="Arial" w:hAnsi="Arial" w:cs="Arial"/>
          <w:sz w:val="20"/>
          <w:szCs w:val="20"/>
          <w:lang w:val="nl-NL"/>
        </w:rPr>
        <w:t>, derde lid,</w:t>
      </w:r>
      <w:r w:rsidRPr="002C2A83" w:rsidR="002D3729">
        <w:rPr>
          <w:rFonts w:ascii="Arial" w:hAnsi="Arial" w:cs="Arial"/>
          <w:sz w:val="20"/>
          <w:szCs w:val="20"/>
          <w:lang w:val="nl-NL"/>
        </w:rPr>
        <w:t xml:space="preserve"> van </w:t>
      </w:r>
      <w:r w:rsidR="00D12392">
        <w:rPr>
          <w:rFonts w:ascii="Arial" w:hAnsi="Arial" w:cs="Arial"/>
          <w:sz w:val="20"/>
          <w:szCs w:val="20"/>
          <w:lang w:val="nl-NL"/>
        </w:rPr>
        <w:t>het Verdrag</w:t>
      </w:r>
      <w:r w:rsidRPr="002C2A83" w:rsidR="002D3729">
        <w:rPr>
          <w:rFonts w:ascii="Arial" w:hAnsi="Arial" w:cs="Arial"/>
          <w:sz w:val="20"/>
          <w:szCs w:val="20"/>
          <w:lang w:val="nl-NL"/>
        </w:rPr>
        <w:t xml:space="preserve"> maakt duidelijk dat een persoon geen inwoner van een verdragsluitende staat is, wanneer hij in die staat slechts belastingplichtig is ter zake van inkomen verkregen uit bronnen uit die staat.</w:t>
      </w:r>
    </w:p>
    <w:p w:rsidRPr="002C2A83" w:rsidR="00A61584" w:rsidP="00CE1251" w:rsidRDefault="00EB1FF8" w14:paraId="7C535854" w14:textId="21413A35">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4, </w:t>
      </w:r>
      <w:r w:rsidRPr="002C2A83" w:rsidR="002D3729">
        <w:rPr>
          <w:rFonts w:ascii="Arial" w:hAnsi="Arial" w:cs="Arial"/>
          <w:sz w:val="20"/>
          <w:szCs w:val="20"/>
          <w:lang w:val="nl-NL"/>
        </w:rPr>
        <w:t>vierde</w:t>
      </w:r>
      <w:r w:rsidRPr="002C2A83" w:rsidR="00A61584">
        <w:rPr>
          <w:rFonts w:ascii="Arial" w:hAnsi="Arial" w:cs="Arial"/>
          <w:sz w:val="20"/>
          <w:szCs w:val="20"/>
          <w:lang w:val="nl-NL"/>
        </w:rPr>
        <w:t xml:space="preserve"> lid</w:t>
      </w:r>
      <w:r>
        <w:rPr>
          <w:rFonts w:ascii="Arial" w:hAnsi="Arial" w:cs="Arial"/>
          <w:sz w:val="20"/>
          <w:szCs w:val="20"/>
          <w:lang w:val="nl-NL"/>
        </w:rPr>
        <w:t>,</w:t>
      </w:r>
      <w:r w:rsidRPr="002C2A83" w:rsidR="00A61584">
        <w:rPr>
          <w:rFonts w:ascii="Arial" w:hAnsi="Arial" w:cs="Arial"/>
          <w:sz w:val="20"/>
          <w:szCs w:val="20"/>
          <w:lang w:val="nl-NL"/>
        </w:rPr>
        <w:t xml:space="preserve"> bevat regels om te bepalen van welke verdragsluitende staat een natuurlijk persoon geacht wordt inwoner te zijn voor de toepassing van </w:t>
      </w:r>
      <w:r w:rsidR="00D12392">
        <w:rPr>
          <w:rFonts w:ascii="Arial" w:hAnsi="Arial" w:cs="Arial"/>
          <w:sz w:val="20"/>
          <w:szCs w:val="20"/>
          <w:lang w:val="nl-NL"/>
        </w:rPr>
        <w:t>het Verdrag</w:t>
      </w:r>
      <w:r w:rsidRPr="002C2A83" w:rsidR="00A61584">
        <w:rPr>
          <w:rFonts w:ascii="Arial" w:hAnsi="Arial" w:cs="Arial"/>
          <w:sz w:val="20"/>
          <w:szCs w:val="20"/>
          <w:lang w:val="nl-NL"/>
        </w:rPr>
        <w:t xml:space="preserve"> wanneer hij volgens de criteria uit het eerste lid van beide verdragsluitende staten inwoner is. We spreken dan van een dubbele woonplaats (‘</w:t>
      </w:r>
      <w:proofErr w:type="spellStart"/>
      <w:r w:rsidRPr="002C2A83" w:rsidR="00A61584">
        <w:rPr>
          <w:rFonts w:ascii="Arial" w:hAnsi="Arial" w:cs="Arial"/>
          <w:sz w:val="20"/>
          <w:szCs w:val="20"/>
          <w:lang w:val="nl-NL"/>
        </w:rPr>
        <w:t>dual</w:t>
      </w:r>
      <w:proofErr w:type="spellEnd"/>
      <w:r w:rsidRPr="002C2A83" w:rsidR="00A61584">
        <w:rPr>
          <w:rFonts w:ascii="Arial" w:hAnsi="Arial" w:cs="Arial"/>
          <w:sz w:val="20"/>
          <w:szCs w:val="20"/>
          <w:lang w:val="nl-NL"/>
        </w:rPr>
        <w:t xml:space="preserve"> </w:t>
      </w:r>
      <w:proofErr w:type="spellStart"/>
      <w:r w:rsidRPr="002C2A83" w:rsidR="00A61584">
        <w:rPr>
          <w:rFonts w:ascii="Arial" w:hAnsi="Arial" w:cs="Arial"/>
          <w:sz w:val="20"/>
          <w:szCs w:val="20"/>
          <w:lang w:val="nl-NL"/>
        </w:rPr>
        <w:t>residents</w:t>
      </w:r>
      <w:proofErr w:type="spellEnd"/>
      <w:r w:rsidRPr="002C2A83" w:rsidR="00A61584">
        <w:rPr>
          <w:rFonts w:ascii="Arial" w:hAnsi="Arial" w:cs="Arial"/>
          <w:sz w:val="20"/>
          <w:szCs w:val="20"/>
          <w:lang w:val="nl-NL"/>
        </w:rPr>
        <w:t>’). Voor die beslissing wordt aangesloten bij zijn duurzaam tehuis, het middelpunt van zijn levensbelangen of zijn gewoonlijk verblijf, respectievelijk zijn nationaliteit. Indien op basis van deze factoren geen uitsluitsel wordt verkregen, zullen de bevoegde autoriteiten in onderling overleg bepalen van welke verdragsluitende staat deze persoon uiteindelijk inwoner is.</w:t>
      </w:r>
    </w:p>
    <w:p w:rsidR="001258F3" w:rsidP="00F81DEF" w:rsidRDefault="008D7F5E" w14:paraId="24707BC3" w14:textId="625FC1EA">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4, </w:t>
      </w:r>
      <w:r w:rsidRPr="002C2A83" w:rsidR="002D3729">
        <w:rPr>
          <w:rFonts w:ascii="Arial" w:hAnsi="Arial" w:cs="Arial"/>
          <w:sz w:val="20"/>
          <w:szCs w:val="20"/>
          <w:lang w:val="nl-NL"/>
        </w:rPr>
        <w:t>vijfde</w:t>
      </w:r>
      <w:r w:rsidRPr="002C2A83" w:rsidR="00A61584">
        <w:rPr>
          <w:rFonts w:ascii="Arial" w:hAnsi="Arial" w:cs="Arial"/>
          <w:sz w:val="20"/>
          <w:szCs w:val="20"/>
          <w:lang w:val="nl-NL"/>
        </w:rPr>
        <w:t xml:space="preserve"> lid</w:t>
      </w:r>
      <w:r>
        <w:rPr>
          <w:rFonts w:ascii="Arial" w:hAnsi="Arial" w:cs="Arial"/>
          <w:sz w:val="20"/>
          <w:szCs w:val="20"/>
          <w:lang w:val="nl-NL"/>
        </w:rPr>
        <w:t>,</w:t>
      </w:r>
      <w:r w:rsidRPr="002C2A83" w:rsidR="00A61584">
        <w:rPr>
          <w:rFonts w:ascii="Arial" w:hAnsi="Arial" w:cs="Arial"/>
          <w:sz w:val="20"/>
          <w:szCs w:val="20"/>
          <w:lang w:val="nl-NL"/>
        </w:rPr>
        <w:t xml:space="preserve"> bevat een met het </w:t>
      </w:r>
      <w:r w:rsidRPr="002C2A83" w:rsidR="00EF6303">
        <w:rPr>
          <w:rFonts w:ascii="Arial" w:hAnsi="Arial" w:cs="Arial"/>
          <w:sz w:val="20"/>
          <w:szCs w:val="20"/>
          <w:lang w:val="nl-NL"/>
        </w:rPr>
        <w:t>vierde</w:t>
      </w:r>
      <w:r w:rsidRPr="002C2A83" w:rsidR="00A61584">
        <w:rPr>
          <w:rFonts w:ascii="Arial" w:hAnsi="Arial" w:cs="Arial"/>
          <w:sz w:val="20"/>
          <w:szCs w:val="20"/>
          <w:lang w:val="nl-NL"/>
        </w:rPr>
        <w:t xml:space="preserve"> lid vergelijkbare bepaling voor niet-natuurlijke personen (de zogenoemde ‘corporate </w:t>
      </w:r>
      <w:proofErr w:type="spellStart"/>
      <w:r w:rsidRPr="002C2A83" w:rsidR="00A61584">
        <w:rPr>
          <w:rFonts w:ascii="Arial" w:hAnsi="Arial" w:cs="Arial"/>
          <w:sz w:val="20"/>
          <w:szCs w:val="20"/>
          <w:lang w:val="nl-NL"/>
        </w:rPr>
        <w:t>tiebreaker</w:t>
      </w:r>
      <w:proofErr w:type="spellEnd"/>
      <w:r w:rsidRPr="002C2A83" w:rsidR="00A61584">
        <w:rPr>
          <w:rFonts w:ascii="Arial" w:hAnsi="Arial" w:cs="Arial"/>
          <w:sz w:val="20"/>
          <w:szCs w:val="20"/>
          <w:lang w:val="nl-NL"/>
        </w:rPr>
        <w:t xml:space="preserve">’). </w:t>
      </w:r>
      <w:r w:rsidR="00CB31FD">
        <w:rPr>
          <w:rFonts w:ascii="Arial" w:hAnsi="Arial" w:cs="Arial"/>
          <w:sz w:val="20"/>
          <w:szCs w:val="20"/>
          <w:lang w:val="nl-NL"/>
        </w:rPr>
        <w:t>Deze bepaling geeft regels</w:t>
      </w:r>
      <w:r w:rsidR="0079738A">
        <w:rPr>
          <w:rFonts w:ascii="Arial" w:hAnsi="Arial" w:cs="Arial"/>
          <w:sz w:val="20"/>
          <w:szCs w:val="20"/>
          <w:lang w:val="nl-NL"/>
        </w:rPr>
        <w:t xml:space="preserve"> </w:t>
      </w:r>
      <w:r w:rsidRPr="0079738A" w:rsidR="0079738A">
        <w:rPr>
          <w:rFonts w:ascii="Arial" w:hAnsi="Arial" w:cs="Arial"/>
          <w:sz w:val="20"/>
          <w:szCs w:val="20"/>
          <w:lang w:val="nl-NL"/>
        </w:rPr>
        <w:t xml:space="preserve">om vast te stellen van welke verdragsluitende staat een niet-natuurlijk persoon, die volgens de nationale wetgevingen van beide staten wordt aangemerkt als inwoner, geacht wordt inwoner te zijn voor de toepassing van het Verdrag. Anders dan in het </w:t>
      </w:r>
      <w:r w:rsidR="00252D78">
        <w:rPr>
          <w:rFonts w:ascii="Arial" w:hAnsi="Arial" w:cs="Arial"/>
          <w:sz w:val="20"/>
          <w:szCs w:val="20"/>
          <w:lang w:val="nl-NL"/>
        </w:rPr>
        <w:t>v</w:t>
      </w:r>
      <w:r w:rsidRPr="0079738A" w:rsidR="0079738A">
        <w:rPr>
          <w:rFonts w:ascii="Arial" w:hAnsi="Arial" w:cs="Arial"/>
          <w:sz w:val="20"/>
          <w:szCs w:val="20"/>
          <w:lang w:val="nl-NL"/>
        </w:rPr>
        <w:t>erdrag van 19</w:t>
      </w:r>
      <w:r w:rsidR="0079738A">
        <w:rPr>
          <w:rFonts w:ascii="Arial" w:hAnsi="Arial" w:cs="Arial"/>
          <w:sz w:val="20"/>
          <w:szCs w:val="20"/>
          <w:lang w:val="nl-NL"/>
        </w:rPr>
        <w:t>93</w:t>
      </w:r>
      <w:r w:rsidRPr="0079738A" w:rsidR="0079738A">
        <w:rPr>
          <w:rFonts w:ascii="Arial" w:hAnsi="Arial" w:cs="Arial"/>
          <w:sz w:val="20"/>
          <w:szCs w:val="20"/>
          <w:lang w:val="nl-NL"/>
        </w:rPr>
        <w:t xml:space="preserve"> is daarbij niet de plaats van werkelijke leiding doorslaggevend, maar </w:t>
      </w:r>
      <w:r w:rsidR="005D0D9B">
        <w:rPr>
          <w:rFonts w:ascii="Arial" w:hAnsi="Arial" w:cs="Arial"/>
          <w:sz w:val="20"/>
          <w:szCs w:val="20"/>
          <w:lang w:val="nl-NL"/>
        </w:rPr>
        <w:t xml:space="preserve">zullen </w:t>
      </w:r>
      <w:r w:rsidRPr="0079738A" w:rsidR="005D0D9B">
        <w:rPr>
          <w:rFonts w:ascii="Arial" w:hAnsi="Arial" w:cs="Arial"/>
          <w:sz w:val="20"/>
          <w:szCs w:val="20"/>
          <w:lang w:val="nl-NL"/>
        </w:rPr>
        <w:t xml:space="preserve">de bevoegde autoriteiten </w:t>
      </w:r>
      <w:r w:rsidR="005D0D9B">
        <w:rPr>
          <w:rFonts w:ascii="Arial" w:hAnsi="Arial" w:cs="Arial"/>
          <w:sz w:val="20"/>
          <w:szCs w:val="20"/>
          <w:lang w:val="nl-NL"/>
        </w:rPr>
        <w:t xml:space="preserve">trachten </w:t>
      </w:r>
      <w:r w:rsidRPr="0079738A" w:rsidR="005D0D9B">
        <w:rPr>
          <w:rFonts w:ascii="Arial" w:hAnsi="Arial" w:cs="Arial"/>
          <w:sz w:val="20"/>
          <w:szCs w:val="20"/>
          <w:lang w:val="nl-NL"/>
        </w:rPr>
        <w:t xml:space="preserve">via onderling overleg </w:t>
      </w:r>
      <w:r w:rsidRPr="0079738A" w:rsidR="0079738A">
        <w:rPr>
          <w:rFonts w:ascii="Arial" w:hAnsi="Arial" w:cs="Arial"/>
          <w:sz w:val="20"/>
          <w:szCs w:val="20"/>
          <w:lang w:val="nl-NL"/>
        </w:rPr>
        <w:t xml:space="preserve">de verdragswoonplaats </w:t>
      </w:r>
      <w:r w:rsidR="005D0D9B">
        <w:rPr>
          <w:rFonts w:ascii="Arial" w:hAnsi="Arial" w:cs="Arial"/>
          <w:sz w:val="20"/>
          <w:szCs w:val="20"/>
          <w:lang w:val="nl-NL"/>
        </w:rPr>
        <w:t xml:space="preserve">te </w:t>
      </w:r>
      <w:r w:rsidRPr="0079738A" w:rsidR="0079738A">
        <w:rPr>
          <w:rFonts w:ascii="Arial" w:hAnsi="Arial" w:cs="Arial"/>
          <w:sz w:val="20"/>
          <w:szCs w:val="20"/>
          <w:lang w:val="nl-NL"/>
        </w:rPr>
        <w:t>bepal</w:t>
      </w:r>
      <w:r w:rsidR="005D0D9B">
        <w:rPr>
          <w:rFonts w:ascii="Arial" w:hAnsi="Arial" w:cs="Arial"/>
          <w:sz w:val="20"/>
          <w:szCs w:val="20"/>
          <w:lang w:val="nl-NL"/>
        </w:rPr>
        <w:t>en</w:t>
      </w:r>
      <w:r w:rsidRPr="0079738A" w:rsidR="0079738A">
        <w:rPr>
          <w:rFonts w:ascii="Arial" w:hAnsi="Arial" w:cs="Arial"/>
          <w:sz w:val="20"/>
          <w:szCs w:val="20"/>
          <w:lang w:val="nl-NL"/>
        </w:rPr>
        <w:t xml:space="preserve">. Hierbij zullen de plaats waar de werkelijke leiding van deze persoon is gelegen, de plaats waar deze persoon is opgericht of anderszins geconstitueerd en alle andere relevante factoren (waaronder het mogelijke fiscale motief voor het ontstaan van een dubbele verdragswoonplaats) in acht worden genomen. Zolang de bevoegde autoriteiten geen overeenstemming hebben bereikt over de verdragswoonplaats kan deze persoon geen aanspraak maken op de verdragsvoordelen, maar wordt niet verhinderd dat deze persoon als </w:t>
      </w:r>
      <w:r w:rsidR="005D0D9B">
        <w:rPr>
          <w:rFonts w:ascii="Arial" w:hAnsi="Arial" w:cs="Arial"/>
          <w:sz w:val="20"/>
          <w:szCs w:val="20"/>
          <w:lang w:val="nl-NL"/>
        </w:rPr>
        <w:t>verdrags</w:t>
      </w:r>
      <w:r w:rsidRPr="0079738A" w:rsidR="0079738A">
        <w:rPr>
          <w:rFonts w:ascii="Arial" w:hAnsi="Arial" w:cs="Arial"/>
          <w:sz w:val="20"/>
          <w:szCs w:val="20"/>
          <w:lang w:val="nl-NL"/>
        </w:rPr>
        <w:t xml:space="preserve">inwoner wordt </w:t>
      </w:r>
      <w:r w:rsidR="00B31417">
        <w:rPr>
          <w:rFonts w:ascii="Arial" w:hAnsi="Arial" w:cs="Arial"/>
          <w:sz w:val="20"/>
          <w:szCs w:val="20"/>
          <w:lang w:val="nl-NL"/>
        </w:rPr>
        <w:t>behandeld</w:t>
      </w:r>
      <w:r w:rsidRPr="0079738A" w:rsidR="0079738A">
        <w:rPr>
          <w:rFonts w:ascii="Arial" w:hAnsi="Arial" w:cs="Arial"/>
          <w:sz w:val="20"/>
          <w:szCs w:val="20"/>
          <w:lang w:val="nl-NL"/>
        </w:rPr>
        <w:t xml:space="preserve"> voor andere doeleinden. Voorts kan deze persoon ingevolge de tekst van de bepaling aanspraak maken op de verdragsvoordelen van andere artikelen</w:t>
      </w:r>
      <w:r w:rsidR="006E7995">
        <w:rPr>
          <w:rFonts w:ascii="Arial" w:hAnsi="Arial" w:cs="Arial"/>
          <w:sz w:val="20"/>
          <w:szCs w:val="20"/>
          <w:lang w:val="nl-NL"/>
        </w:rPr>
        <w:t>,</w:t>
      </w:r>
      <w:r w:rsidRPr="0079738A" w:rsidR="0079738A">
        <w:rPr>
          <w:rFonts w:ascii="Arial" w:hAnsi="Arial" w:cs="Arial"/>
          <w:sz w:val="20"/>
          <w:szCs w:val="20"/>
          <w:lang w:val="nl-NL"/>
        </w:rPr>
        <w:t xml:space="preserve"> zoals door de bevoegde autoriteiten in onderlinge overeenstemming kan worden bepaald. </w:t>
      </w:r>
      <w:r w:rsidR="002D048A">
        <w:rPr>
          <w:rFonts w:ascii="Arial" w:hAnsi="Arial" w:cs="Arial"/>
          <w:sz w:val="20"/>
          <w:szCs w:val="20"/>
          <w:lang w:val="nl-NL"/>
        </w:rPr>
        <w:t xml:space="preserve">Artikel 4, </w:t>
      </w:r>
      <w:r w:rsidR="0079738A">
        <w:rPr>
          <w:rFonts w:ascii="Arial" w:hAnsi="Arial" w:cs="Arial"/>
          <w:sz w:val="20"/>
          <w:szCs w:val="20"/>
          <w:lang w:val="nl-NL"/>
        </w:rPr>
        <w:t>vijfde</w:t>
      </w:r>
      <w:r w:rsidRPr="0079738A" w:rsidR="0079738A">
        <w:rPr>
          <w:rFonts w:ascii="Arial" w:hAnsi="Arial" w:cs="Arial"/>
          <w:sz w:val="20"/>
          <w:szCs w:val="20"/>
          <w:lang w:val="nl-NL"/>
        </w:rPr>
        <w:t xml:space="preserve"> lid</w:t>
      </w:r>
      <w:r w:rsidR="002D048A">
        <w:rPr>
          <w:rFonts w:ascii="Arial" w:hAnsi="Arial" w:cs="Arial"/>
          <w:sz w:val="20"/>
          <w:szCs w:val="20"/>
          <w:lang w:val="nl-NL"/>
        </w:rPr>
        <w:t>,</w:t>
      </w:r>
      <w:r w:rsidRPr="0079738A" w:rsidR="0079738A">
        <w:rPr>
          <w:rFonts w:ascii="Arial" w:hAnsi="Arial" w:cs="Arial"/>
          <w:sz w:val="20"/>
          <w:szCs w:val="20"/>
          <w:lang w:val="nl-NL"/>
        </w:rPr>
        <w:t xml:space="preserve"> is gebaseerd op artikel 4</w:t>
      </w:r>
      <w:r w:rsidR="002D048A">
        <w:rPr>
          <w:rFonts w:ascii="Arial" w:hAnsi="Arial" w:cs="Arial"/>
          <w:sz w:val="20"/>
          <w:szCs w:val="20"/>
          <w:lang w:val="nl-NL"/>
        </w:rPr>
        <w:t>, derde lid,</w:t>
      </w:r>
      <w:r w:rsidRPr="0079738A" w:rsidR="0079738A">
        <w:rPr>
          <w:rFonts w:ascii="Arial" w:hAnsi="Arial" w:cs="Arial"/>
          <w:sz w:val="20"/>
          <w:szCs w:val="20"/>
          <w:lang w:val="nl-NL"/>
        </w:rPr>
        <w:t xml:space="preserve"> van het OESO-modelverdrag.</w:t>
      </w:r>
    </w:p>
    <w:p w:rsidRPr="002C2A83" w:rsidR="00252D78" w:rsidP="00CE1251" w:rsidRDefault="00252D78" w14:paraId="0A48BB63" w14:textId="77777777">
      <w:pPr>
        <w:spacing w:after="0" w:line="360" w:lineRule="auto"/>
        <w:ind w:firstLine="720"/>
        <w:jc w:val="both"/>
        <w:rPr>
          <w:rFonts w:ascii="Arial" w:hAnsi="Arial" w:cs="Arial"/>
          <w:i/>
          <w:iCs/>
          <w:sz w:val="20"/>
          <w:szCs w:val="20"/>
          <w:lang w:val="nl-NL"/>
        </w:rPr>
      </w:pPr>
    </w:p>
    <w:p w:rsidRPr="002C2A83" w:rsidR="00975699" w:rsidP="00CE1251" w:rsidRDefault="002F0ECE" w14:paraId="23498CC0" w14:textId="77777777">
      <w:pPr>
        <w:pStyle w:val="Heading2"/>
        <w:jc w:val="both"/>
        <w:rPr>
          <w:rFonts w:ascii="Arial" w:hAnsi="Arial" w:cs="Arial"/>
          <w:i/>
          <w:iCs/>
          <w:color w:val="auto"/>
          <w:sz w:val="20"/>
          <w:szCs w:val="20"/>
          <w:lang w:val="nl-NL"/>
        </w:rPr>
      </w:pPr>
      <w:r w:rsidRPr="002C2A83">
        <w:rPr>
          <w:rFonts w:ascii="Arial" w:hAnsi="Arial" w:cs="Arial"/>
          <w:i/>
          <w:iCs/>
          <w:color w:val="auto"/>
          <w:sz w:val="20"/>
          <w:szCs w:val="20"/>
          <w:lang w:val="nl-NL"/>
        </w:rPr>
        <w:t xml:space="preserve">II.5. Vaste inrichting (artikel 5 van </w:t>
      </w:r>
      <w:r w:rsidR="00D12392">
        <w:rPr>
          <w:rFonts w:ascii="Arial" w:hAnsi="Arial" w:cs="Arial"/>
          <w:i/>
          <w:iCs/>
          <w:color w:val="auto"/>
          <w:sz w:val="20"/>
          <w:szCs w:val="20"/>
          <w:lang w:val="nl-NL"/>
        </w:rPr>
        <w:t>het Verdrag</w:t>
      </w:r>
      <w:r w:rsidRPr="002C2A83">
        <w:rPr>
          <w:rFonts w:ascii="Arial" w:hAnsi="Arial" w:cs="Arial"/>
          <w:i/>
          <w:iCs/>
          <w:color w:val="auto"/>
          <w:sz w:val="20"/>
          <w:szCs w:val="20"/>
          <w:lang w:val="nl-NL"/>
        </w:rPr>
        <w:t>)</w:t>
      </w:r>
    </w:p>
    <w:p w:rsidRPr="002C2A83" w:rsidR="002F0ECE" w:rsidP="00CE1251" w:rsidRDefault="002F0ECE" w14:paraId="57A955AD"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5 van </w:t>
      </w:r>
      <w:r w:rsidR="00D12392">
        <w:rPr>
          <w:rFonts w:ascii="Arial" w:hAnsi="Arial" w:cs="Arial"/>
          <w:sz w:val="20"/>
          <w:szCs w:val="20"/>
          <w:lang w:val="nl-NL"/>
        </w:rPr>
        <w:t>het Verdrag</w:t>
      </w:r>
      <w:r w:rsidRPr="002C2A83">
        <w:rPr>
          <w:rFonts w:ascii="Arial" w:hAnsi="Arial" w:cs="Arial"/>
          <w:sz w:val="20"/>
          <w:szCs w:val="20"/>
          <w:lang w:val="nl-NL"/>
        </w:rPr>
        <w:t xml:space="preserve"> geeft betekenis aan het begrip ‘vaste inrichting’. De vraag of er sprake is van een vaste inrichting is van belang voor de verdeling van heffingsrechten over ondernemingswinsten volgens artikel 7 van </w:t>
      </w:r>
      <w:r w:rsidR="00D12392">
        <w:rPr>
          <w:rFonts w:ascii="Arial" w:hAnsi="Arial" w:cs="Arial"/>
          <w:sz w:val="20"/>
          <w:szCs w:val="20"/>
          <w:lang w:val="nl-NL"/>
        </w:rPr>
        <w:t>het Verdrag</w:t>
      </w:r>
      <w:r w:rsidRPr="002C2A83">
        <w:rPr>
          <w:rFonts w:ascii="Arial" w:hAnsi="Arial" w:cs="Arial"/>
          <w:sz w:val="20"/>
          <w:szCs w:val="20"/>
          <w:lang w:val="nl-NL"/>
        </w:rPr>
        <w:t xml:space="preserve">. De winst van een onderneming van een verdragsluitende staat is slechts in die staat belastbaar, tenzij de onderneming in de andere verdragsluitende staat haar bedrijf uitoefent door middel van een aldaar gelegen vaste inrichting. In dat geval mag de winst die aan de vaste inrichting kan worden toegerekend in die andere staat worden </w:t>
      </w:r>
      <w:bookmarkStart w:name="_Hlk121318789" w:id="9"/>
      <w:r w:rsidRPr="002C2A83">
        <w:rPr>
          <w:rFonts w:ascii="Arial" w:hAnsi="Arial" w:cs="Arial"/>
          <w:sz w:val="20"/>
          <w:szCs w:val="20"/>
          <w:lang w:val="nl-NL"/>
        </w:rPr>
        <w:t>belast.</w:t>
      </w:r>
    </w:p>
    <w:p w:rsidRPr="002C2A83" w:rsidR="002F0ECE" w:rsidP="00CE1251" w:rsidRDefault="002F0ECE" w14:paraId="1648A2F8"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lastRenderedPageBreak/>
        <w:t xml:space="preserve">Daarnaast is de aanwezigheid van een vaste inrichting ook in andere artikelen van </w:t>
      </w:r>
      <w:r w:rsidR="00D12392">
        <w:rPr>
          <w:rFonts w:ascii="Arial" w:hAnsi="Arial" w:cs="Arial"/>
          <w:sz w:val="20"/>
          <w:szCs w:val="20"/>
          <w:lang w:val="nl-NL"/>
        </w:rPr>
        <w:t>het Verdrag</w:t>
      </w:r>
      <w:r w:rsidRPr="002C2A83">
        <w:rPr>
          <w:rFonts w:ascii="Arial" w:hAnsi="Arial" w:cs="Arial"/>
          <w:sz w:val="20"/>
          <w:szCs w:val="20"/>
          <w:lang w:val="nl-NL"/>
        </w:rPr>
        <w:t xml:space="preserve"> een aanknopingspunt voor het toekennen van heffingsrechten (in </w:t>
      </w:r>
      <w:r w:rsidR="003B0DE3">
        <w:rPr>
          <w:rFonts w:ascii="Arial" w:hAnsi="Arial" w:cs="Arial"/>
          <w:sz w:val="20"/>
          <w:szCs w:val="20"/>
          <w:lang w:val="nl-NL"/>
        </w:rPr>
        <w:t xml:space="preserve">de </w:t>
      </w:r>
      <w:r w:rsidRPr="002C2A83">
        <w:rPr>
          <w:rFonts w:ascii="Arial" w:hAnsi="Arial" w:cs="Arial"/>
          <w:sz w:val="20"/>
          <w:szCs w:val="20"/>
          <w:lang w:val="nl-NL"/>
        </w:rPr>
        <w:t xml:space="preserve">artikelen 10, 11, 12, 13, 14, 16 en 23). </w:t>
      </w:r>
    </w:p>
    <w:p w:rsidRPr="002C2A83" w:rsidR="002F0ECE" w:rsidP="00CE1251" w:rsidRDefault="002F0ECE" w14:paraId="7BA0C4C1" w14:textId="77777777">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 xml:space="preserve">Artikel 5 van </w:t>
      </w:r>
      <w:r w:rsidR="00D12392">
        <w:rPr>
          <w:rFonts w:ascii="Arial" w:hAnsi="Arial" w:cs="Arial"/>
          <w:sz w:val="20"/>
          <w:szCs w:val="20"/>
          <w:lang w:val="nl-NL"/>
        </w:rPr>
        <w:t>het Verdrag</w:t>
      </w:r>
      <w:r w:rsidRPr="002C2A83">
        <w:rPr>
          <w:rFonts w:ascii="Arial" w:hAnsi="Arial" w:cs="Arial"/>
          <w:sz w:val="20"/>
          <w:szCs w:val="20"/>
          <w:lang w:val="nl-NL"/>
        </w:rPr>
        <w:t xml:space="preserve"> is gebaseerd op zowel het OESO- als het VN-</w:t>
      </w:r>
      <w:r w:rsidRPr="002C2A83" w:rsidR="00411CBE">
        <w:rPr>
          <w:rFonts w:ascii="Arial" w:hAnsi="Arial" w:cs="Arial"/>
          <w:sz w:val="20"/>
          <w:szCs w:val="20"/>
          <w:lang w:val="nl-NL"/>
        </w:rPr>
        <w:t>m</w:t>
      </w:r>
      <w:r w:rsidRPr="002C2A83">
        <w:rPr>
          <w:rFonts w:ascii="Arial" w:hAnsi="Arial" w:cs="Arial"/>
          <w:sz w:val="20"/>
          <w:szCs w:val="20"/>
          <w:lang w:val="nl-NL"/>
        </w:rPr>
        <w:t xml:space="preserve">odelverdrag. Nederland heeft op verzoek van Bangladesh </w:t>
      </w:r>
      <w:r w:rsidRPr="002C2A83" w:rsidR="00DD3CC3">
        <w:rPr>
          <w:rFonts w:ascii="Arial" w:hAnsi="Arial" w:cs="Arial"/>
          <w:sz w:val="20"/>
          <w:szCs w:val="20"/>
          <w:lang w:val="nl-NL"/>
        </w:rPr>
        <w:t>de meeste</w:t>
      </w:r>
      <w:r w:rsidRPr="002C2A83">
        <w:rPr>
          <w:rFonts w:ascii="Arial" w:hAnsi="Arial" w:cs="Arial"/>
          <w:sz w:val="20"/>
          <w:szCs w:val="20"/>
          <w:lang w:val="nl-NL"/>
        </w:rPr>
        <w:t xml:space="preserve"> wensen </w:t>
      </w:r>
      <w:r w:rsidRPr="002C2A83" w:rsidR="004B4DEB">
        <w:rPr>
          <w:rFonts w:ascii="Arial" w:hAnsi="Arial" w:cs="Arial"/>
          <w:sz w:val="20"/>
          <w:szCs w:val="20"/>
          <w:lang w:val="nl-NL"/>
        </w:rPr>
        <w:t>ter uitbreiding van het vaste</w:t>
      </w:r>
      <w:r w:rsidR="00B846EA">
        <w:rPr>
          <w:rFonts w:ascii="Arial" w:hAnsi="Arial" w:cs="Arial"/>
          <w:sz w:val="20"/>
          <w:szCs w:val="20"/>
          <w:lang w:val="nl-NL"/>
        </w:rPr>
        <w:t>-</w:t>
      </w:r>
      <w:r w:rsidRPr="002C2A83" w:rsidR="004B4DEB">
        <w:rPr>
          <w:rFonts w:ascii="Arial" w:hAnsi="Arial" w:cs="Arial"/>
          <w:sz w:val="20"/>
          <w:szCs w:val="20"/>
          <w:lang w:val="nl-NL"/>
        </w:rPr>
        <w:t>inrichtingsbegrip kunnen honoreren.</w:t>
      </w:r>
      <w:r w:rsidRPr="002C2A83">
        <w:rPr>
          <w:rFonts w:ascii="Arial" w:hAnsi="Arial" w:cs="Arial"/>
          <w:sz w:val="20"/>
          <w:szCs w:val="20"/>
          <w:lang w:val="nl-NL"/>
        </w:rPr>
        <w:t xml:space="preserve"> </w:t>
      </w:r>
    </w:p>
    <w:p w:rsidRPr="002C2A83" w:rsidR="002F0ECE" w:rsidP="00CE1251" w:rsidRDefault="002F0ECE" w14:paraId="61A916F3" w14:textId="6E4D021E">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 xml:space="preserve">In </w:t>
      </w:r>
      <w:r w:rsidR="005B450F">
        <w:rPr>
          <w:rFonts w:ascii="Arial" w:hAnsi="Arial" w:cs="Arial"/>
          <w:sz w:val="20"/>
          <w:szCs w:val="20"/>
          <w:lang w:val="nl-NL"/>
        </w:rPr>
        <w:t xml:space="preserve">artikel 5, </w:t>
      </w:r>
      <w:r w:rsidRPr="002C2A83">
        <w:rPr>
          <w:rFonts w:ascii="Arial" w:hAnsi="Arial" w:cs="Arial"/>
          <w:sz w:val="20"/>
          <w:szCs w:val="20"/>
          <w:lang w:val="nl-NL"/>
        </w:rPr>
        <w:t>eerste lid</w:t>
      </w:r>
      <w:r w:rsidR="005B450F">
        <w:rPr>
          <w:rFonts w:ascii="Arial" w:hAnsi="Arial" w:cs="Arial"/>
          <w:sz w:val="20"/>
          <w:szCs w:val="20"/>
          <w:lang w:val="nl-NL"/>
        </w:rPr>
        <w:t>,</w:t>
      </w:r>
      <w:r w:rsidRPr="002C2A83">
        <w:rPr>
          <w:rFonts w:ascii="Arial" w:hAnsi="Arial" w:cs="Arial"/>
          <w:sz w:val="20"/>
          <w:szCs w:val="20"/>
          <w:lang w:val="nl-NL"/>
        </w:rPr>
        <w:t xml:space="preserve"> is vastgelegd dat de uitdrukking ‘vaste inrichting’ voor de toepassing van </w:t>
      </w:r>
      <w:r w:rsidR="00D12392">
        <w:rPr>
          <w:rFonts w:ascii="Arial" w:hAnsi="Arial" w:cs="Arial"/>
          <w:sz w:val="20"/>
          <w:szCs w:val="20"/>
          <w:lang w:val="nl-NL"/>
        </w:rPr>
        <w:t>het Verdrag</w:t>
      </w:r>
      <w:r w:rsidRPr="002C2A83">
        <w:rPr>
          <w:rFonts w:ascii="Arial" w:hAnsi="Arial" w:cs="Arial"/>
          <w:sz w:val="20"/>
          <w:szCs w:val="20"/>
          <w:lang w:val="nl-NL"/>
        </w:rPr>
        <w:t xml:space="preserve"> betekent een vaste bedrijfsinrichting met behulp waarvan de werkzaamheden van een onderneming geheel of gedeeltelijk worden uitgeoefend.</w:t>
      </w:r>
    </w:p>
    <w:p w:rsidRPr="002C2A83" w:rsidR="002F0ECE" w:rsidP="00CE1251" w:rsidRDefault="002F0ECE" w14:paraId="2EE2456A" w14:textId="2874355A">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 xml:space="preserve">In </w:t>
      </w:r>
      <w:r w:rsidR="005B450F">
        <w:rPr>
          <w:rFonts w:ascii="Arial" w:hAnsi="Arial" w:cs="Arial"/>
          <w:sz w:val="20"/>
          <w:szCs w:val="20"/>
          <w:lang w:val="nl-NL"/>
        </w:rPr>
        <w:t xml:space="preserve">artikel 5, </w:t>
      </w:r>
      <w:r w:rsidRPr="002C2A83">
        <w:rPr>
          <w:rFonts w:ascii="Arial" w:hAnsi="Arial" w:cs="Arial"/>
          <w:sz w:val="20"/>
          <w:szCs w:val="20"/>
          <w:lang w:val="nl-NL"/>
        </w:rPr>
        <w:t>tweede lid</w:t>
      </w:r>
      <w:r w:rsidR="005B450F">
        <w:rPr>
          <w:rFonts w:ascii="Arial" w:hAnsi="Arial" w:cs="Arial"/>
          <w:sz w:val="20"/>
          <w:szCs w:val="20"/>
          <w:lang w:val="nl-NL"/>
        </w:rPr>
        <w:t>,</w:t>
      </w:r>
      <w:r w:rsidRPr="002C2A83">
        <w:rPr>
          <w:rFonts w:ascii="Arial" w:hAnsi="Arial" w:cs="Arial"/>
          <w:sz w:val="20"/>
          <w:szCs w:val="20"/>
          <w:lang w:val="nl-NL"/>
        </w:rPr>
        <w:t xml:space="preserve"> is</w:t>
      </w:r>
      <w:r w:rsidRPr="002C2A83" w:rsidR="00734FBF">
        <w:rPr>
          <w:rFonts w:ascii="Arial" w:hAnsi="Arial" w:cs="Arial"/>
          <w:sz w:val="20"/>
          <w:szCs w:val="20"/>
          <w:lang w:val="nl-NL"/>
        </w:rPr>
        <w:t xml:space="preserve"> </w:t>
      </w:r>
      <w:r w:rsidRPr="002C2A83">
        <w:rPr>
          <w:rFonts w:ascii="Arial" w:hAnsi="Arial" w:cs="Arial"/>
          <w:sz w:val="20"/>
          <w:szCs w:val="20"/>
          <w:lang w:val="nl-NL"/>
        </w:rPr>
        <w:t>vervolgens bepaald dat de uitdrukking ‘vaste inrichting’ in het bijzonder omvat een plaats waar leiding wordt gegeven, een filiaal, een kantoor, een fabriek, een werkplaats, een mijn, olie- of gasbron, een groeve of enige andere plaats waar natuurlijke rijkdommen worden gewonnen</w:t>
      </w:r>
      <w:r w:rsidRPr="002C2A83" w:rsidR="004B4DEB">
        <w:rPr>
          <w:rFonts w:ascii="Arial" w:hAnsi="Arial" w:cs="Arial"/>
          <w:sz w:val="20"/>
          <w:szCs w:val="20"/>
          <w:lang w:val="nl-NL"/>
        </w:rPr>
        <w:t xml:space="preserve">. Op verzoek van Bangladesh bevat deze opsomming enkele toevoegingen (onderdelen </w:t>
      </w:r>
      <w:r w:rsidRPr="002C2A83" w:rsidR="00734FBF">
        <w:rPr>
          <w:rFonts w:ascii="Arial" w:hAnsi="Arial" w:cs="Arial"/>
          <w:sz w:val="20"/>
          <w:szCs w:val="20"/>
          <w:lang w:val="nl-NL"/>
        </w:rPr>
        <w:t>f, h</w:t>
      </w:r>
      <w:r w:rsidRPr="002C2A83" w:rsidR="004B4DEB">
        <w:rPr>
          <w:rFonts w:ascii="Arial" w:hAnsi="Arial" w:cs="Arial"/>
          <w:sz w:val="20"/>
          <w:szCs w:val="20"/>
          <w:lang w:val="nl-NL"/>
        </w:rPr>
        <w:t xml:space="preserve"> en i)</w:t>
      </w:r>
      <w:r w:rsidRPr="002C2A83" w:rsidR="00D35BF8">
        <w:rPr>
          <w:rFonts w:ascii="Arial" w:hAnsi="Arial" w:cs="Arial"/>
          <w:sz w:val="20"/>
          <w:szCs w:val="20"/>
          <w:lang w:val="nl-NL"/>
        </w:rPr>
        <w:t xml:space="preserve"> in afwijking van het OESO-modelverdrag en het VN-modelverdrag</w:t>
      </w:r>
      <w:r w:rsidRPr="002C2A83" w:rsidR="00995D8C">
        <w:rPr>
          <w:rFonts w:ascii="Arial" w:hAnsi="Arial" w:cs="Arial"/>
          <w:sz w:val="20"/>
          <w:szCs w:val="20"/>
          <w:lang w:val="nl-NL"/>
        </w:rPr>
        <w:t>.</w:t>
      </w:r>
      <w:r w:rsidRPr="002C2A83" w:rsidR="004B4DEB">
        <w:rPr>
          <w:rFonts w:ascii="Arial" w:hAnsi="Arial" w:cs="Arial"/>
          <w:sz w:val="20"/>
          <w:szCs w:val="20"/>
          <w:lang w:val="nl-NL"/>
        </w:rPr>
        <w:t xml:space="preserve"> </w:t>
      </w:r>
      <w:r w:rsidRPr="002C2A83" w:rsidR="00D35BF8">
        <w:rPr>
          <w:rFonts w:ascii="Arial" w:hAnsi="Arial" w:cs="Arial"/>
          <w:sz w:val="20"/>
          <w:szCs w:val="20"/>
          <w:lang w:val="nl-NL"/>
        </w:rPr>
        <w:t xml:space="preserve">Nederland heeft hiermee ingestemd omdat </w:t>
      </w:r>
      <w:r w:rsidRPr="002C2A83" w:rsidR="004F3F89">
        <w:rPr>
          <w:rFonts w:ascii="Arial" w:hAnsi="Arial" w:cs="Arial"/>
          <w:sz w:val="20"/>
          <w:szCs w:val="20"/>
          <w:lang w:val="nl-NL"/>
        </w:rPr>
        <w:t>het tweede lid slechts</w:t>
      </w:r>
      <w:r w:rsidRPr="002C2A83" w:rsidR="00995D8C">
        <w:rPr>
          <w:rFonts w:ascii="Arial" w:hAnsi="Arial" w:cs="Arial"/>
          <w:sz w:val="20"/>
          <w:szCs w:val="20"/>
          <w:lang w:val="nl-NL"/>
        </w:rPr>
        <w:t xml:space="preserve"> </w:t>
      </w:r>
      <w:r w:rsidRPr="002C2A83" w:rsidR="004F3F89">
        <w:rPr>
          <w:rFonts w:ascii="Arial" w:hAnsi="Arial" w:cs="Arial"/>
          <w:sz w:val="20"/>
          <w:szCs w:val="20"/>
          <w:lang w:val="nl-NL"/>
        </w:rPr>
        <w:t>voorbeelden van</w:t>
      </w:r>
      <w:r w:rsidRPr="002C2A83" w:rsidR="00D35BF8">
        <w:rPr>
          <w:rFonts w:ascii="Arial" w:hAnsi="Arial" w:cs="Arial"/>
          <w:sz w:val="20"/>
          <w:szCs w:val="20"/>
          <w:lang w:val="nl-NL"/>
        </w:rPr>
        <w:t xml:space="preserve"> activiteiten betreft die zeer</w:t>
      </w:r>
      <w:r w:rsidRPr="002C2A83" w:rsidR="004F3F89">
        <w:rPr>
          <w:rFonts w:ascii="Arial" w:hAnsi="Arial" w:cs="Arial"/>
          <w:sz w:val="20"/>
          <w:szCs w:val="20"/>
          <w:lang w:val="nl-NL"/>
        </w:rPr>
        <w:t xml:space="preserve"> </w:t>
      </w:r>
      <w:r w:rsidRPr="002C2A83" w:rsidR="00995D8C">
        <w:rPr>
          <w:rFonts w:ascii="Arial" w:hAnsi="Arial" w:cs="Arial"/>
          <w:sz w:val="20"/>
          <w:szCs w:val="20"/>
          <w:lang w:val="nl-NL"/>
        </w:rPr>
        <w:t>waarschijnlijk</w:t>
      </w:r>
      <w:r w:rsidRPr="002C2A83" w:rsidR="00D35BF8">
        <w:rPr>
          <w:rFonts w:ascii="Arial" w:hAnsi="Arial" w:cs="Arial"/>
          <w:sz w:val="20"/>
          <w:szCs w:val="20"/>
          <w:lang w:val="nl-NL"/>
        </w:rPr>
        <w:t xml:space="preserve"> een </w:t>
      </w:r>
      <w:r w:rsidRPr="002C2A83" w:rsidR="004F3F89">
        <w:rPr>
          <w:rFonts w:ascii="Arial" w:hAnsi="Arial" w:cs="Arial"/>
          <w:sz w:val="20"/>
          <w:szCs w:val="20"/>
          <w:lang w:val="nl-NL"/>
        </w:rPr>
        <w:t>vaste inrichting</w:t>
      </w:r>
      <w:r w:rsidRPr="002C2A83" w:rsidR="00D35BF8">
        <w:rPr>
          <w:rFonts w:ascii="Arial" w:hAnsi="Arial" w:cs="Arial"/>
          <w:sz w:val="20"/>
          <w:szCs w:val="20"/>
          <w:lang w:val="nl-NL"/>
        </w:rPr>
        <w:t xml:space="preserve"> vormen</w:t>
      </w:r>
      <w:r w:rsidRPr="002C2A83" w:rsidR="00995D8C">
        <w:rPr>
          <w:rFonts w:ascii="Arial" w:hAnsi="Arial" w:cs="Arial"/>
          <w:sz w:val="20"/>
          <w:szCs w:val="20"/>
          <w:lang w:val="nl-NL"/>
        </w:rPr>
        <w:t>.</w:t>
      </w:r>
      <w:r w:rsidRPr="002C2A83" w:rsidR="00D35BF8">
        <w:rPr>
          <w:rFonts w:ascii="Arial" w:hAnsi="Arial" w:cs="Arial"/>
          <w:sz w:val="20"/>
          <w:szCs w:val="20"/>
          <w:lang w:val="nl-NL"/>
        </w:rPr>
        <w:t xml:space="preserve"> Desalniettemin moet</w:t>
      </w:r>
      <w:r w:rsidRPr="002C2A83" w:rsidR="00995D8C">
        <w:rPr>
          <w:rFonts w:ascii="Arial" w:hAnsi="Arial" w:cs="Arial"/>
          <w:sz w:val="20"/>
          <w:szCs w:val="20"/>
          <w:lang w:val="nl-NL"/>
        </w:rPr>
        <w:t xml:space="preserve"> </w:t>
      </w:r>
      <w:r w:rsidRPr="002C2A83" w:rsidR="00D35BF8">
        <w:rPr>
          <w:rFonts w:ascii="Arial" w:hAnsi="Arial" w:cs="Arial"/>
          <w:sz w:val="20"/>
          <w:szCs w:val="20"/>
          <w:lang w:val="nl-NL"/>
        </w:rPr>
        <w:t>o</w:t>
      </w:r>
      <w:r w:rsidRPr="002C2A83" w:rsidR="004F3F89">
        <w:rPr>
          <w:rFonts w:ascii="Arial" w:hAnsi="Arial" w:cs="Arial"/>
          <w:sz w:val="20"/>
          <w:szCs w:val="20"/>
          <w:lang w:val="nl-NL"/>
        </w:rPr>
        <w:t>p grond van het bijbehorende commentaar in zowel</w:t>
      </w:r>
      <w:r w:rsidRPr="002C2A83" w:rsidR="00995D8C">
        <w:rPr>
          <w:rFonts w:ascii="Arial" w:hAnsi="Arial" w:cs="Arial"/>
          <w:sz w:val="20"/>
          <w:szCs w:val="20"/>
          <w:lang w:val="nl-NL"/>
        </w:rPr>
        <w:t xml:space="preserve"> het OESO-modelverdrag als het VN-modelverdrag</w:t>
      </w:r>
      <w:r w:rsidRPr="002C2A83" w:rsidR="00D35BF8">
        <w:rPr>
          <w:rFonts w:ascii="Arial" w:hAnsi="Arial" w:cs="Arial"/>
          <w:sz w:val="20"/>
          <w:szCs w:val="20"/>
          <w:lang w:val="nl-NL"/>
        </w:rPr>
        <w:t xml:space="preserve"> </w:t>
      </w:r>
      <w:r w:rsidRPr="002C2A83" w:rsidR="00995D8C">
        <w:rPr>
          <w:rFonts w:ascii="Arial" w:hAnsi="Arial" w:cs="Arial"/>
          <w:sz w:val="20"/>
          <w:szCs w:val="20"/>
          <w:lang w:val="nl-NL"/>
        </w:rPr>
        <w:t>worden voldaan aan de voorwaarden van het eerste lid voordat daadwerkelijk sprake is van een vaste inrichting.</w:t>
      </w:r>
    </w:p>
    <w:p w:rsidRPr="002C2A83" w:rsidR="004B3DD0" w:rsidP="00CE1251" w:rsidRDefault="002F0ECE" w14:paraId="398DC4E1" w14:textId="330810A6">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 xml:space="preserve">Ingevolge </w:t>
      </w:r>
      <w:r w:rsidR="00FC0821">
        <w:rPr>
          <w:rFonts w:ascii="Arial" w:hAnsi="Arial" w:cs="Arial"/>
          <w:sz w:val="20"/>
          <w:szCs w:val="20"/>
          <w:lang w:val="nl-NL"/>
        </w:rPr>
        <w:t xml:space="preserve">artikel 5, </w:t>
      </w:r>
      <w:r w:rsidRPr="002C2A83">
        <w:rPr>
          <w:rFonts w:ascii="Arial" w:hAnsi="Arial" w:cs="Arial"/>
          <w:sz w:val="20"/>
          <w:szCs w:val="20"/>
          <w:lang w:val="nl-NL"/>
        </w:rPr>
        <w:t>derde lid</w:t>
      </w:r>
      <w:r w:rsidR="00FC0821">
        <w:rPr>
          <w:rFonts w:ascii="Arial" w:hAnsi="Arial" w:cs="Arial"/>
          <w:sz w:val="20"/>
          <w:szCs w:val="20"/>
          <w:lang w:val="nl-NL"/>
        </w:rPr>
        <w:t>,</w:t>
      </w:r>
      <w:r w:rsidRPr="002C2A83">
        <w:rPr>
          <w:rFonts w:ascii="Arial" w:hAnsi="Arial" w:cs="Arial"/>
          <w:sz w:val="20"/>
          <w:szCs w:val="20"/>
          <w:lang w:val="nl-NL"/>
        </w:rPr>
        <w:t xml:space="preserve"> omvat de uitdrukking vaste inrichting ook een plaats waar bouwwerken, constructie</w:t>
      </w:r>
      <w:r w:rsidR="00B846EA">
        <w:rPr>
          <w:rFonts w:ascii="Arial" w:hAnsi="Arial" w:cs="Arial"/>
          <w:sz w:val="20"/>
          <w:szCs w:val="20"/>
          <w:lang w:val="nl-NL"/>
        </w:rPr>
        <w:t>-</w:t>
      </w:r>
      <w:r w:rsidRPr="002C2A83">
        <w:rPr>
          <w:rFonts w:ascii="Arial" w:hAnsi="Arial" w:cs="Arial"/>
          <w:sz w:val="20"/>
          <w:szCs w:val="20"/>
          <w:lang w:val="nl-NL"/>
        </w:rPr>
        <w:t xml:space="preserve">, </w:t>
      </w:r>
      <w:r w:rsidRPr="002C2A83" w:rsidR="00956E11">
        <w:rPr>
          <w:rFonts w:ascii="Arial" w:hAnsi="Arial" w:cs="Arial"/>
          <w:sz w:val="20"/>
          <w:szCs w:val="20"/>
          <w:lang w:val="nl-NL"/>
        </w:rPr>
        <w:t>assemblage</w:t>
      </w:r>
      <w:r w:rsidR="00B846EA">
        <w:rPr>
          <w:rFonts w:ascii="Arial" w:hAnsi="Arial" w:cs="Arial"/>
          <w:sz w:val="20"/>
          <w:szCs w:val="20"/>
          <w:lang w:val="nl-NL"/>
        </w:rPr>
        <w:t>-</w:t>
      </w:r>
      <w:r w:rsidRPr="002C2A83" w:rsidR="00956E11">
        <w:rPr>
          <w:rFonts w:ascii="Arial" w:hAnsi="Arial" w:cs="Arial"/>
          <w:sz w:val="20"/>
          <w:szCs w:val="20"/>
          <w:lang w:val="nl-NL"/>
        </w:rPr>
        <w:t xml:space="preserve"> dan</w:t>
      </w:r>
      <w:r w:rsidRPr="002C2A83" w:rsidR="00E47378">
        <w:rPr>
          <w:rFonts w:ascii="Arial" w:hAnsi="Arial" w:cs="Arial"/>
          <w:sz w:val="20"/>
          <w:szCs w:val="20"/>
          <w:lang w:val="nl-NL"/>
        </w:rPr>
        <w:t xml:space="preserve"> </w:t>
      </w:r>
      <w:r w:rsidRPr="002C2A83" w:rsidR="00956E11">
        <w:rPr>
          <w:rFonts w:ascii="Arial" w:hAnsi="Arial" w:cs="Arial"/>
          <w:sz w:val="20"/>
          <w:szCs w:val="20"/>
          <w:lang w:val="nl-NL"/>
        </w:rPr>
        <w:t xml:space="preserve">wel </w:t>
      </w:r>
      <w:r w:rsidRPr="002C2A83">
        <w:rPr>
          <w:rFonts w:ascii="Arial" w:hAnsi="Arial" w:cs="Arial"/>
          <w:sz w:val="20"/>
          <w:szCs w:val="20"/>
          <w:lang w:val="nl-NL"/>
        </w:rPr>
        <w:t>installatie</w:t>
      </w:r>
      <w:r w:rsidRPr="002C2A83" w:rsidR="00956E11">
        <w:rPr>
          <w:rFonts w:ascii="Arial" w:hAnsi="Arial" w:cs="Arial"/>
          <w:sz w:val="20"/>
          <w:szCs w:val="20"/>
          <w:lang w:val="nl-NL"/>
        </w:rPr>
        <w:t>werk</w:t>
      </w:r>
      <w:r w:rsidRPr="002C2A83">
        <w:rPr>
          <w:rFonts w:ascii="Arial" w:hAnsi="Arial" w:cs="Arial"/>
          <w:sz w:val="20"/>
          <w:szCs w:val="20"/>
          <w:lang w:val="nl-NL"/>
        </w:rPr>
        <w:t>zaamheden</w:t>
      </w:r>
      <w:r w:rsidRPr="002C2A83" w:rsidR="00956E11">
        <w:rPr>
          <w:rFonts w:ascii="Arial" w:hAnsi="Arial" w:cs="Arial"/>
          <w:sz w:val="20"/>
          <w:szCs w:val="20"/>
          <w:lang w:val="nl-NL"/>
        </w:rPr>
        <w:t xml:space="preserve"> </w:t>
      </w:r>
      <w:r w:rsidRPr="002C2A83" w:rsidR="00145593">
        <w:rPr>
          <w:rFonts w:ascii="Arial" w:hAnsi="Arial" w:cs="Arial"/>
          <w:sz w:val="20"/>
          <w:szCs w:val="20"/>
          <w:lang w:val="nl-NL"/>
        </w:rPr>
        <w:t xml:space="preserve">worden uitgevoerd </w:t>
      </w:r>
      <w:r w:rsidRPr="002C2A83" w:rsidR="00956E11">
        <w:rPr>
          <w:rFonts w:ascii="Arial" w:hAnsi="Arial" w:cs="Arial"/>
          <w:sz w:val="20"/>
          <w:szCs w:val="20"/>
          <w:lang w:val="nl-NL"/>
        </w:rPr>
        <w:t>of</w:t>
      </w:r>
      <w:r w:rsidRPr="002C2A83" w:rsidR="00145593">
        <w:rPr>
          <w:rFonts w:ascii="Arial" w:hAnsi="Arial" w:cs="Arial"/>
          <w:sz w:val="20"/>
          <w:szCs w:val="20"/>
          <w:lang w:val="nl-NL"/>
        </w:rPr>
        <w:t xml:space="preserve"> toezichthoudende werkzaamheden in verband daarmee</w:t>
      </w:r>
      <w:r w:rsidRPr="002C2A83">
        <w:rPr>
          <w:rFonts w:ascii="Arial" w:hAnsi="Arial" w:cs="Arial"/>
          <w:sz w:val="20"/>
          <w:szCs w:val="20"/>
          <w:lang w:val="nl-NL"/>
        </w:rPr>
        <w:t>, maar uitsluitend indien de uitvoering daarvan in de andere verdragsluitende staat langer duurt dan 183 dagen</w:t>
      </w:r>
      <w:r w:rsidRPr="002C2A83" w:rsidR="00956E11">
        <w:rPr>
          <w:rFonts w:ascii="Arial" w:hAnsi="Arial" w:cs="Arial"/>
          <w:sz w:val="20"/>
          <w:szCs w:val="20"/>
          <w:lang w:val="nl-NL"/>
        </w:rPr>
        <w:t xml:space="preserve"> in enige periode van twaalf maanden die begint of eindigt in het betreffende belastingjaar</w:t>
      </w:r>
      <w:r w:rsidRPr="002C2A83">
        <w:rPr>
          <w:rFonts w:ascii="Arial" w:hAnsi="Arial" w:cs="Arial"/>
          <w:sz w:val="20"/>
          <w:szCs w:val="20"/>
          <w:lang w:val="nl-NL"/>
        </w:rPr>
        <w:t xml:space="preserve">. </w:t>
      </w:r>
      <w:r w:rsidRPr="002C2A83" w:rsidR="00D85E2C">
        <w:rPr>
          <w:rFonts w:ascii="Arial" w:hAnsi="Arial" w:cs="Arial"/>
          <w:sz w:val="20"/>
          <w:szCs w:val="20"/>
          <w:lang w:val="nl-NL"/>
        </w:rPr>
        <w:t xml:space="preserve">Nederland heeft - in lijn met </w:t>
      </w:r>
      <w:r w:rsidRPr="002C2A83" w:rsidR="00E47378">
        <w:rPr>
          <w:rFonts w:ascii="Arial" w:hAnsi="Arial" w:cs="Arial"/>
          <w:sz w:val="20"/>
          <w:szCs w:val="20"/>
          <w:lang w:val="nl-NL"/>
        </w:rPr>
        <w:t xml:space="preserve"> artikel 5, derde lid, onderdeel a</w:t>
      </w:r>
      <w:r w:rsidR="00A004C1">
        <w:rPr>
          <w:rFonts w:ascii="Arial" w:hAnsi="Arial" w:cs="Arial"/>
          <w:sz w:val="20"/>
          <w:szCs w:val="20"/>
          <w:lang w:val="nl-NL"/>
        </w:rPr>
        <w:t>, VN-modelverdrag</w:t>
      </w:r>
      <w:r w:rsidRPr="002C2A83" w:rsidR="00D85E2C">
        <w:rPr>
          <w:rFonts w:ascii="Arial" w:hAnsi="Arial" w:cs="Arial"/>
          <w:sz w:val="20"/>
          <w:szCs w:val="20"/>
          <w:lang w:val="nl-NL"/>
        </w:rPr>
        <w:t xml:space="preserve"> - ingestemd met het verzoek van Bangladesh om uit te gaan van een drempel van 183 dagen</w:t>
      </w:r>
      <w:r w:rsidRPr="002C2A83" w:rsidR="00145593">
        <w:rPr>
          <w:rFonts w:ascii="Arial" w:hAnsi="Arial" w:cs="Arial"/>
          <w:sz w:val="20"/>
          <w:szCs w:val="20"/>
          <w:lang w:val="nl-NL"/>
        </w:rPr>
        <w:t xml:space="preserve"> en tevens </w:t>
      </w:r>
      <w:r w:rsidR="00B846EA">
        <w:rPr>
          <w:rFonts w:ascii="Arial" w:hAnsi="Arial" w:cs="Arial"/>
          <w:sz w:val="20"/>
          <w:szCs w:val="20"/>
          <w:lang w:val="nl-NL"/>
        </w:rPr>
        <w:t xml:space="preserve">de uitbreiding van </w:t>
      </w:r>
      <w:r w:rsidRPr="002C2A83" w:rsidR="00145593">
        <w:rPr>
          <w:rFonts w:ascii="Arial" w:hAnsi="Arial" w:cs="Arial"/>
          <w:sz w:val="20"/>
          <w:szCs w:val="20"/>
          <w:lang w:val="nl-NL"/>
        </w:rPr>
        <w:t xml:space="preserve">de reikwijdte van deze bepaling met </w:t>
      </w:r>
      <w:r w:rsidR="00FB6365">
        <w:rPr>
          <w:rFonts w:ascii="Arial" w:hAnsi="Arial" w:cs="Arial"/>
          <w:sz w:val="20"/>
          <w:szCs w:val="20"/>
          <w:lang w:val="nl-NL"/>
        </w:rPr>
        <w:t>assemblage</w:t>
      </w:r>
      <w:r w:rsidRPr="002C2A83" w:rsidR="00145593">
        <w:rPr>
          <w:rFonts w:ascii="Arial" w:hAnsi="Arial" w:cs="Arial"/>
          <w:sz w:val="20"/>
          <w:szCs w:val="20"/>
          <w:lang w:val="nl-NL"/>
        </w:rPr>
        <w:t>werkzaamheden</w:t>
      </w:r>
      <w:r w:rsidRPr="002C2A83" w:rsidR="00D85E2C">
        <w:rPr>
          <w:rFonts w:ascii="Arial" w:hAnsi="Arial" w:cs="Arial"/>
          <w:sz w:val="20"/>
          <w:szCs w:val="20"/>
          <w:lang w:val="nl-NL"/>
        </w:rPr>
        <w:t xml:space="preserve">. </w:t>
      </w:r>
      <w:r w:rsidR="00CB31FD">
        <w:rPr>
          <w:rFonts w:ascii="Arial" w:hAnsi="Arial" w:cs="Arial"/>
          <w:sz w:val="20"/>
          <w:szCs w:val="20"/>
          <w:lang w:val="nl-NL"/>
        </w:rPr>
        <w:t xml:space="preserve">De toevoeging van assemblagewerkzaamheden betreft een uitbreiding ten opzichte van het OESO-modelverdrag en het Nederlands verdragsbeleid. Het betreft echter geen uitbreiding ten opzichte van het </w:t>
      </w:r>
      <w:r w:rsidR="00B846EA">
        <w:rPr>
          <w:rFonts w:ascii="Arial" w:hAnsi="Arial" w:cs="Arial"/>
          <w:sz w:val="20"/>
          <w:szCs w:val="20"/>
          <w:lang w:val="nl-NL"/>
        </w:rPr>
        <w:t>v</w:t>
      </w:r>
      <w:r w:rsidR="00CB31FD">
        <w:rPr>
          <w:rFonts w:ascii="Arial" w:hAnsi="Arial" w:cs="Arial"/>
          <w:sz w:val="20"/>
          <w:szCs w:val="20"/>
          <w:lang w:val="nl-NL"/>
        </w:rPr>
        <w:t>erdrag uit 1993.</w:t>
      </w:r>
    </w:p>
    <w:p w:rsidRPr="002C2A83" w:rsidR="002F0ECE" w:rsidP="00CE1251" w:rsidRDefault="002F0ECE" w14:paraId="0EC6CF9F" w14:textId="43D9FF2B">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Ook omvat de uitdrukking vaste inrichting</w:t>
      </w:r>
      <w:r w:rsidRPr="002C2A83" w:rsidR="004B3DD0">
        <w:rPr>
          <w:rFonts w:ascii="Arial" w:hAnsi="Arial" w:cs="Arial"/>
          <w:sz w:val="20"/>
          <w:szCs w:val="20"/>
          <w:lang w:val="nl-NL"/>
        </w:rPr>
        <w:t xml:space="preserve"> het verlenen van diensten</w:t>
      </w:r>
      <w:r w:rsidRPr="002C2A83" w:rsidR="00E47378">
        <w:rPr>
          <w:rFonts w:ascii="Arial" w:hAnsi="Arial" w:cs="Arial"/>
          <w:sz w:val="20"/>
          <w:szCs w:val="20"/>
          <w:lang w:val="nl-NL"/>
        </w:rPr>
        <w:t>, waaronder diensten van adviserende aard,</w:t>
      </w:r>
      <w:r w:rsidRPr="002C2A83" w:rsidR="004B3DD0">
        <w:rPr>
          <w:rFonts w:ascii="Arial" w:hAnsi="Arial" w:cs="Arial"/>
          <w:sz w:val="20"/>
          <w:szCs w:val="20"/>
          <w:lang w:val="nl-NL"/>
        </w:rPr>
        <w:t xml:space="preserve"> door werknemers van een onderneming van de ene verdragsluitende staat in de andere verdragsluitende staat</w:t>
      </w:r>
      <w:r w:rsidRPr="002C2A83">
        <w:rPr>
          <w:rFonts w:ascii="Arial" w:hAnsi="Arial" w:cs="Arial"/>
          <w:sz w:val="20"/>
          <w:szCs w:val="20"/>
          <w:lang w:val="nl-NL"/>
        </w:rPr>
        <w:t xml:space="preserve">. Van een dergelijke ‘diensten-vaste-inrichting’ is enkel sprake indien de werkzaamheden in totaal meer dan 183 dagen voortduren in enige periode van twaalf maanden die begint of eindigt in het betreffende belastingjaar. </w:t>
      </w:r>
      <w:r w:rsidRPr="002C2A83" w:rsidR="00D85E2C">
        <w:rPr>
          <w:rFonts w:ascii="Arial" w:hAnsi="Arial" w:cs="Arial"/>
          <w:sz w:val="20"/>
          <w:szCs w:val="20"/>
          <w:lang w:val="nl-NL"/>
        </w:rPr>
        <w:t xml:space="preserve">Nederland heeft hier eveneens - in lijn met </w:t>
      </w:r>
      <w:r w:rsidRPr="002C2A83" w:rsidR="00E47378">
        <w:rPr>
          <w:rFonts w:ascii="Arial" w:hAnsi="Arial" w:cs="Arial"/>
          <w:sz w:val="20"/>
          <w:szCs w:val="20"/>
          <w:lang w:val="nl-NL"/>
        </w:rPr>
        <w:t>artikel 5, derde lid, onderdeel b</w:t>
      </w:r>
      <w:r w:rsidR="00A876C3">
        <w:rPr>
          <w:rFonts w:ascii="Arial" w:hAnsi="Arial" w:cs="Arial"/>
          <w:sz w:val="20"/>
          <w:szCs w:val="20"/>
          <w:lang w:val="nl-NL"/>
        </w:rPr>
        <w:t>, VN-modelverdrag</w:t>
      </w:r>
      <w:r w:rsidRPr="002C2A83" w:rsidR="00D85E2C">
        <w:rPr>
          <w:rFonts w:ascii="Arial" w:hAnsi="Arial" w:cs="Arial"/>
          <w:sz w:val="20"/>
          <w:szCs w:val="20"/>
          <w:lang w:val="nl-NL"/>
        </w:rPr>
        <w:t xml:space="preserve"> - ingestemd met het verzoek van Bangladesh om een diensten-vaste-inrichting op te nemen.</w:t>
      </w:r>
    </w:p>
    <w:p w:rsidRPr="002C2A83" w:rsidR="002F0ECE" w:rsidP="00CE1251" w:rsidRDefault="002F0ECE" w14:paraId="7C17BF1B" w14:textId="44D1C20A">
      <w:pPr>
        <w:spacing w:after="0" w:line="360" w:lineRule="auto"/>
        <w:ind w:firstLine="708"/>
        <w:jc w:val="both"/>
        <w:rPr>
          <w:rFonts w:ascii="Arial" w:hAnsi="Arial" w:cs="Arial"/>
          <w:sz w:val="20"/>
          <w:szCs w:val="20"/>
          <w:highlight w:val="yellow"/>
          <w:lang w:val="nl-NL"/>
        </w:rPr>
      </w:pPr>
      <w:r w:rsidRPr="002C2A83">
        <w:rPr>
          <w:rFonts w:ascii="Arial" w:hAnsi="Arial" w:cs="Arial"/>
          <w:sz w:val="20"/>
          <w:szCs w:val="20"/>
          <w:lang w:val="nl-NL"/>
        </w:rPr>
        <w:t xml:space="preserve">In </w:t>
      </w:r>
      <w:r w:rsidR="00612EB1">
        <w:rPr>
          <w:rFonts w:ascii="Arial" w:hAnsi="Arial" w:cs="Arial"/>
          <w:sz w:val="20"/>
          <w:szCs w:val="20"/>
          <w:lang w:val="nl-NL"/>
        </w:rPr>
        <w:t xml:space="preserve">artikel 5, </w:t>
      </w:r>
      <w:r w:rsidRPr="002C2A83">
        <w:rPr>
          <w:rFonts w:ascii="Arial" w:hAnsi="Arial" w:cs="Arial"/>
          <w:sz w:val="20"/>
          <w:szCs w:val="20"/>
          <w:lang w:val="nl-NL"/>
        </w:rPr>
        <w:t>vierde lid</w:t>
      </w:r>
      <w:r w:rsidR="00612EB1">
        <w:rPr>
          <w:rFonts w:ascii="Arial" w:hAnsi="Arial" w:cs="Arial"/>
          <w:sz w:val="20"/>
          <w:szCs w:val="20"/>
          <w:lang w:val="nl-NL"/>
        </w:rPr>
        <w:t>,</w:t>
      </w:r>
      <w:r w:rsidRPr="002C2A83">
        <w:rPr>
          <w:rFonts w:ascii="Arial" w:hAnsi="Arial" w:cs="Arial"/>
          <w:sz w:val="20"/>
          <w:szCs w:val="20"/>
          <w:lang w:val="nl-NL"/>
        </w:rPr>
        <w:t xml:space="preserve"> is een uitbreiding van de definitie van het begrip ‘vaste inrichting’ opgenomen voor ‘werkzaamheden buitengaats’. De Nederlandse wet- en regelgeving biedt de mogelijkheid de winst behaald met werkzaamheden op het continentale plat te belasten indien deze werkzaamheden 30 dagen of langer in beslag nemen. Om dit nationale heffingsrecht over werkzaamheden buitengaats ook onder belastingverdragen te kunnen effectueren, wordt gestreefd </w:t>
      </w:r>
      <w:r w:rsidRPr="002C2A83">
        <w:rPr>
          <w:rFonts w:ascii="Arial" w:hAnsi="Arial" w:cs="Arial"/>
          <w:sz w:val="20"/>
          <w:szCs w:val="20"/>
          <w:lang w:val="nl-NL"/>
        </w:rPr>
        <w:lastRenderedPageBreak/>
        <w:t>naar opname van een bepaling in verdragen op grond waarvan Nederland via een uitbreiding van het begrip ‘vaste inrichting’ het heffingsrecht mag uitoefenen over de winst behaald met werkzaamheden buitengaats. Tegen deze achtergrond wordt een vaste inrichting aanwezig geacht indien, kort gezegd, gedurende een periode</w:t>
      </w:r>
      <w:r w:rsidRPr="002C2A83" w:rsidR="00D85E2C">
        <w:rPr>
          <w:rFonts w:ascii="Arial" w:hAnsi="Arial" w:cs="Arial"/>
          <w:sz w:val="20"/>
          <w:szCs w:val="20"/>
          <w:lang w:val="nl-NL"/>
        </w:rPr>
        <w:t xml:space="preserve"> van tien dagen </w:t>
      </w:r>
      <w:r w:rsidRPr="002C2A83">
        <w:rPr>
          <w:rFonts w:ascii="Arial" w:hAnsi="Arial" w:cs="Arial"/>
          <w:sz w:val="20"/>
          <w:szCs w:val="20"/>
          <w:lang w:val="nl-NL"/>
        </w:rPr>
        <w:t>(in een periode van twaalf maanden) werkzaamheden worden verricht in de territoriale zee van een verdragsluitende staat en elk gebied buiten en aansluitend aan de territoriale zee van die verdragsluitende staat waarbinnen die verdragsluitende staat krachtens internationaal recht rechtsmacht heeft of soevereine rechten mag uitoefenen. Deze uitbreiding van het vaste-inrichtingsbegrip geldt ook voor de toepassing van artikel 1</w:t>
      </w:r>
      <w:r w:rsidRPr="002C2A83" w:rsidR="0065144B">
        <w:rPr>
          <w:rFonts w:ascii="Arial" w:hAnsi="Arial" w:cs="Arial"/>
          <w:sz w:val="20"/>
          <w:szCs w:val="20"/>
          <w:lang w:val="nl-NL"/>
        </w:rPr>
        <w:t>6</w:t>
      </w:r>
      <w:r w:rsidRPr="002C2A83">
        <w:rPr>
          <w:rFonts w:ascii="Arial" w:hAnsi="Arial" w:cs="Arial"/>
          <w:sz w:val="20"/>
          <w:szCs w:val="20"/>
          <w:lang w:val="nl-NL"/>
        </w:rPr>
        <w:t xml:space="preserve"> van </w:t>
      </w:r>
      <w:r w:rsidR="00D12392">
        <w:rPr>
          <w:rFonts w:ascii="Arial" w:hAnsi="Arial" w:cs="Arial"/>
          <w:sz w:val="20"/>
          <w:szCs w:val="20"/>
          <w:lang w:val="nl-NL"/>
        </w:rPr>
        <w:t>het Verdrag</w:t>
      </w:r>
      <w:r w:rsidRPr="002C2A83">
        <w:rPr>
          <w:rFonts w:ascii="Arial" w:hAnsi="Arial" w:cs="Arial"/>
          <w:sz w:val="20"/>
          <w:szCs w:val="20"/>
          <w:lang w:val="nl-NL"/>
        </w:rPr>
        <w:t xml:space="preserve"> (inkomen uit dienstbetrekking). </w:t>
      </w:r>
      <w:r w:rsidRPr="002C2A83" w:rsidR="00306749">
        <w:rPr>
          <w:rFonts w:ascii="Arial" w:hAnsi="Arial" w:cs="Arial"/>
          <w:sz w:val="20"/>
          <w:szCs w:val="20"/>
          <w:lang w:val="nl-NL"/>
        </w:rPr>
        <w:t>Bangladesh heeft ingestemd met</w:t>
      </w:r>
      <w:r w:rsidRPr="002C2A83" w:rsidR="0098428E">
        <w:rPr>
          <w:rFonts w:ascii="Arial" w:hAnsi="Arial" w:cs="Arial"/>
          <w:sz w:val="20"/>
          <w:szCs w:val="20"/>
          <w:lang w:val="nl-NL"/>
        </w:rPr>
        <w:t xml:space="preserve"> een dergelijke bepaling onder</w:t>
      </w:r>
      <w:r w:rsidRPr="002C2A83" w:rsidR="00306749">
        <w:rPr>
          <w:rFonts w:ascii="Arial" w:hAnsi="Arial" w:cs="Arial"/>
          <w:sz w:val="20"/>
          <w:szCs w:val="20"/>
          <w:lang w:val="nl-NL"/>
        </w:rPr>
        <w:t xml:space="preserve"> de voorwaarde dat een termijn van </w:t>
      </w:r>
      <w:r w:rsidRPr="002C2A83" w:rsidR="00705DE7">
        <w:rPr>
          <w:rFonts w:ascii="Arial" w:hAnsi="Arial" w:cs="Arial"/>
          <w:sz w:val="20"/>
          <w:szCs w:val="20"/>
          <w:lang w:val="nl-NL"/>
        </w:rPr>
        <w:t xml:space="preserve">tien </w:t>
      </w:r>
      <w:r w:rsidRPr="002C2A83" w:rsidR="00306749">
        <w:rPr>
          <w:rFonts w:ascii="Arial" w:hAnsi="Arial" w:cs="Arial"/>
          <w:sz w:val="20"/>
          <w:szCs w:val="20"/>
          <w:lang w:val="nl-NL"/>
        </w:rPr>
        <w:t xml:space="preserve">dagen geldt. </w:t>
      </w:r>
      <w:r w:rsidRPr="002C2A83" w:rsidR="0098428E">
        <w:rPr>
          <w:rFonts w:ascii="Arial" w:hAnsi="Arial" w:cs="Arial"/>
          <w:sz w:val="20"/>
          <w:szCs w:val="20"/>
          <w:lang w:val="nl-NL"/>
        </w:rPr>
        <w:t>Ondanks dat Nederland deze termijn aan de korte kant acht, is hiermee ingestemd</w:t>
      </w:r>
      <w:r w:rsidR="00B846EA">
        <w:rPr>
          <w:rFonts w:ascii="Arial" w:hAnsi="Arial" w:cs="Arial"/>
          <w:sz w:val="20"/>
          <w:szCs w:val="20"/>
          <w:lang w:val="nl-NL"/>
        </w:rPr>
        <w:t>, i</w:t>
      </w:r>
      <w:r w:rsidRPr="00763753" w:rsidR="0098428E">
        <w:rPr>
          <w:rFonts w:ascii="Arial" w:hAnsi="Arial" w:cs="Arial"/>
          <w:sz w:val="20"/>
          <w:szCs w:val="20"/>
          <w:lang w:val="nl-NL"/>
        </w:rPr>
        <w:t>n het bijzonder omdat een dergelijke termijn in</w:t>
      </w:r>
      <w:r w:rsidR="00B846EA">
        <w:rPr>
          <w:rFonts w:ascii="Arial" w:hAnsi="Arial" w:cs="Arial"/>
          <w:sz w:val="20"/>
          <w:szCs w:val="20"/>
          <w:lang w:val="nl-NL"/>
        </w:rPr>
        <w:t xml:space="preserve"> de</w:t>
      </w:r>
      <w:r w:rsidRPr="00763753" w:rsidR="0098428E">
        <w:rPr>
          <w:rFonts w:ascii="Arial" w:hAnsi="Arial" w:cs="Arial"/>
          <w:sz w:val="20"/>
          <w:szCs w:val="20"/>
          <w:lang w:val="nl-NL"/>
        </w:rPr>
        <w:t xml:space="preserve"> Nederlandse context </w:t>
      </w:r>
      <w:r w:rsidR="00B846EA">
        <w:rPr>
          <w:rFonts w:ascii="Arial" w:hAnsi="Arial" w:cs="Arial"/>
          <w:sz w:val="20"/>
          <w:szCs w:val="20"/>
          <w:lang w:val="nl-NL"/>
        </w:rPr>
        <w:t xml:space="preserve">niet </w:t>
      </w:r>
      <w:r w:rsidRPr="00763753" w:rsidR="0098428E">
        <w:rPr>
          <w:rFonts w:ascii="Arial" w:hAnsi="Arial" w:cs="Arial"/>
          <w:sz w:val="20"/>
          <w:szCs w:val="20"/>
          <w:lang w:val="nl-NL"/>
        </w:rPr>
        <w:t>zou kunnen leiden tot een situatie van dubbele niet-heffing.</w:t>
      </w:r>
      <w:r w:rsidRPr="002C2A83" w:rsidR="0098428E">
        <w:rPr>
          <w:rFonts w:ascii="Arial" w:hAnsi="Arial" w:cs="Arial"/>
          <w:sz w:val="20"/>
          <w:szCs w:val="20"/>
          <w:lang w:val="nl-NL"/>
        </w:rPr>
        <w:t xml:space="preserve"> </w:t>
      </w:r>
    </w:p>
    <w:p w:rsidRPr="002C2A83" w:rsidR="0065144B" w:rsidP="00381B12" w:rsidRDefault="00EF5DC2" w14:paraId="360B5F6D" w14:textId="41721C05">
      <w:pPr>
        <w:spacing w:after="0" w:line="360" w:lineRule="auto"/>
        <w:ind w:firstLine="708"/>
        <w:rPr>
          <w:rFonts w:ascii="Arial" w:hAnsi="Arial" w:cs="Arial"/>
          <w:sz w:val="20"/>
          <w:szCs w:val="20"/>
          <w:lang w:val="nl-NL"/>
        </w:rPr>
      </w:pPr>
      <w:r w:rsidRPr="002C2A83">
        <w:rPr>
          <w:rFonts w:ascii="Arial" w:hAnsi="Arial" w:cs="Arial"/>
          <w:sz w:val="20"/>
          <w:szCs w:val="20"/>
          <w:lang w:val="nl-NL"/>
        </w:rPr>
        <w:t xml:space="preserve">In </w:t>
      </w:r>
      <w:r w:rsidR="002118DB">
        <w:rPr>
          <w:rFonts w:ascii="Arial" w:hAnsi="Arial" w:cs="Arial"/>
          <w:sz w:val="20"/>
          <w:szCs w:val="20"/>
          <w:lang w:val="nl-NL"/>
        </w:rPr>
        <w:t xml:space="preserve">artikel 5, </w:t>
      </w:r>
      <w:r w:rsidRPr="002C2A83" w:rsidR="0065144B">
        <w:rPr>
          <w:rFonts w:ascii="Arial" w:hAnsi="Arial" w:cs="Arial"/>
          <w:sz w:val="20"/>
          <w:szCs w:val="20"/>
          <w:lang w:val="nl-NL"/>
        </w:rPr>
        <w:t>vijfde lid</w:t>
      </w:r>
      <w:r w:rsidR="002118DB">
        <w:rPr>
          <w:rFonts w:ascii="Arial" w:hAnsi="Arial" w:cs="Arial"/>
          <w:sz w:val="20"/>
          <w:szCs w:val="20"/>
          <w:lang w:val="nl-NL"/>
        </w:rPr>
        <w:t>,</w:t>
      </w:r>
      <w:r w:rsidRPr="002C2A83" w:rsidR="00AB1C3B">
        <w:rPr>
          <w:rFonts w:ascii="Arial" w:hAnsi="Arial" w:cs="Arial"/>
          <w:sz w:val="20"/>
          <w:szCs w:val="20"/>
          <w:lang w:val="nl-NL"/>
        </w:rPr>
        <w:t xml:space="preserve"> is een limitatieve opsomming opgenomen van activiteiten die niet kwalificeren als werkzaamheden buitengaats</w:t>
      </w:r>
      <w:r w:rsidRPr="002C2A83" w:rsidR="00C44AA0">
        <w:rPr>
          <w:rFonts w:ascii="Arial" w:hAnsi="Arial" w:cs="Arial"/>
          <w:sz w:val="20"/>
          <w:szCs w:val="20"/>
          <w:lang w:val="nl-NL"/>
        </w:rPr>
        <w:t>.</w:t>
      </w:r>
    </w:p>
    <w:p w:rsidRPr="002C2A83" w:rsidR="002F0ECE" w:rsidP="00CE1251" w:rsidRDefault="002118DB" w14:paraId="6D58B2BC" w14:textId="39470039">
      <w:pPr>
        <w:spacing w:after="0" w:line="360" w:lineRule="auto"/>
        <w:ind w:firstLine="708"/>
        <w:jc w:val="both"/>
        <w:rPr>
          <w:rFonts w:ascii="Arial" w:hAnsi="Arial" w:cs="Arial"/>
          <w:sz w:val="20"/>
          <w:szCs w:val="20"/>
          <w:lang w:val="nl-NL"/>
        </w:rPr>
      </w:pPr>
      <w:r>
        <w:rPr>
          <w:rFonts w:ascii="Arial" w:hAnsi="Arial" w:cs="Arial"/>
          <w:sz w:val="20"/>
          <w:szCs w:val="20"/>
          <w:lang w:val="nl-NL"/>
        </w:rPr>
        <w:t xml:space="preserve">Artikel 5, </w:t>
      </w:r>
      <w:r w:rsidRPr="002C2A83" w:rsidR="0065144B">
        <w:rPr>
          <w:rFonts w:ascii="Arial" w:hAnsi="Arial" w:cs="Arial"/>
          <w:sz w:val="20"/>
          <w:szCs w:val="20"/>
          <w:lang w:val="nl-NL"/>
        </w:rPr>
        <w:t>zesde</w:t>
      </w:r>
      <w:r w:rsidRPr="002C2A83" w:rsidR="002F0ECE">
        <w:rPr>
          <w:rFonts w:ascii="Arial" w:hAnsi="Arial" w:cs="Arial"/>
          <w:sz w:val="20"/>
          <w:szCs w:val="20"/>
          <w:lang w:val="nl-NL"/>
        </w:rPr>
        <w:t xml:space="preserve"> lid</w:t>
      </w:r>
      <w:r>
        <w:rPr>
          <w:rFonts w:ascii="Arial" w:hAnsi="Arial" w:cs="Arial"/>
          <w:sz w:val="20"/>
          <w:szCs w:val="20"/>
          <w:lang w:val="nl-NL"/>
        </w:rPr>
        <w:t>,</w:t>
      </w:r>
      <w:r w:rsidRPr="002C2A83" w:rsidR="002F0ECE">
        <w:rPr>
          <w:rFonts w:ascii="Arial" w:hAnsi="Arial" w:cs="Arial"/>
          <w:sz w:val="20"/>
          <w:szCs w:val="20"/>
          <w:lang w:val="nl-NL"/>
        </w:rPr>
        <w:t xml:space="preserve"> is gebaseerd op de uitkomsten van het BEPS-project en ziet op de bepalingen van het derde en vierde lid op grond waarvan pas een vaste inrichting aanwezig is als de duur van de in deze leden genoemde werkzaamheden een bepaalde drempelperiode overschrijdt. Met het </w:t>
      </w:r>
      <w:r w:rsidR="007C26E5">
        <w:rPr>
          <w:rFonts w:ascii="Arial" w:hAnsi="Arial" w:cs="Arial"/>
          <w:sz w:val="20"/>
          <w:szCs w:val="20"/>
          <w:lang w:val="nl-NL"/>
        </w:rPr>
        <w:t>zesde</w:t>
      </w:r>
      <w:r w:rsidRPr="002C2A83" w:rsidR="007C26E5">
        <w:rPr>
          <w:rFonts w:ascii="Arial" w:hAnsi="Arial" w:cs="Arial"/>
          <w:sz w:val="20"/>
          <w:szCs w:val="20"/>
          <w:lang w:val="nl-NL"/>
        </w:rPr>
        <w:t xml:space="preserve"> </w:t>
      </w:r>
      <w:r w:rsidRPr="002C2A83" w:rsidR="002F0ECE">
        <w:rPr>
          <w:rFonts w:ascii="Arial" w:hAnsi="Arial" w:cs="Arial"/>
          <w:sz w:val="20"/>
          <w:szCs w:val="20"/>
          <w:lang w:val="nl-NL"/>
        </w:rPr>
        <w:t>lid wordt beoogd te voorkomen dat werkzaamheden worden opgesplitst tussen nauw verbonden ondernemingen om zo per werkzaamheid onder de drempelperiode te blijven (</w:t>
      </w:r>
      <w:proofErr w:type="spellStart"/>
      <w:r w:rsidRPr="002C2A83" w:rsidR="002F0ECE">
        <w:rPr>
          <w:rFonts w:ascii="Arial" w:hAnsi="Arial" w:cs="Arial"/>
          <w:sz w:val="20"/>
          <w:szCs w:val="20"/>
          <w:lang w:val="nl-NL"/>
        </w:rPr>
        <w:t>antisplitsingbepaling</w:t>
      </w:r>
      <w:proofErr w:type="spellEnd"/>
      <w:r w:rsidRPr="002C2A83" w:rsidR="002F0ECE">
        <w:rPr>
          <w:rFonts w:ascii="Arial" w:hAnsi="Arial" w:cs="Arial"/>
          <w:sz w:val="20"/>
          <w:szCs w:val="20"/>
          <w:lang w:val="nl-NL"/>
        </w:rPr>
        <w:t xml:space="preserve">). </w:t>
      </w:r>
    </w:p>
    <w:p w:rsidRPr="002C2A83" w:rsidR="002F0ECE" w:rsidP="00CE1251" w:rsidRDefault="0021692F" w14:paraId="7ECDC3D7" w14:textId="44BBA899">
      <w:pPr>
        <w:spacing w:after="0" w:line="360" w:lineRule="auto"/>
        <w:ind w:firstLine="708"/>
        <w:jc w:val="both"/>
        <w:rPr>
          <w:rFonts w:ascii="Arial" w:hAnsi="Arial" w:cs="Arial"/>
          <w:sz w:val="20"/>
          <w:szCs w:val="20"/>
          <w:lang w:val="nl-NL"/>
        </w:rPr>
      </w:pPr>
      <w:r>
        <w:rPr>
          <w:rFonts w:ascii="Arial" w:hAnsi="Arial" w:cs="Arial"/>
          <w:sz w:val="20"/>
          <w:szCs w:val="20"/>
          <w:lang w:val="nl-NL"/>
        </w:rPr>
        <w:t xml:space="preserve">Artikel 5, </w:t>
      </w:r>
      <w:r w:rsidRPr="002C2A83" w:rsidR="0065144B">
        <w:rPr>
          <w:rFonts w:ascii="Arial" w:hAnsi="Arial" w:cs="Arial"/>
          <w:sz w:val="20"/>
          <w:szCs w:val="20"/>
          <w:lang w:val="nl-NL"/>
        </w:rPr>
        <w:t>zevende</w:t>
      </w:r>
      <w:r w:rsidRPr="002C2A83" w:rsidR="002F0ECE">
        <w:rPr>
          <w:rFonts w:ascii="Arial" w:hAnsi="Arial" w:cs="Arial"/>
          <w:sz w:val="20"/>
          <w:szCs w:val="20"/>
          <w:lang w:val="nl-NL"/>
        </w:rPr>
        <w:t xml:space="preserve"> lid</w:t>
      </w:r>
      <w:r>
        <w:rPr>
          <w:rFonts w:ascii="Arial" w:hAnsi="Arial" w:cs="Arial"/>
          <w:sz w:val="20"/>
          <w:szCs w:val="20"/>
          <w:lang w:val="nl-NL"/>
        </w:rPr>
        <w:t>,</w:t>
      </w:r>
      <w:r w:rsidRPr="002C2A83" w:rsidR="002F0ECE">
        <w:rPr>
          <w:rFonts w:ascii="Arial" w:hAnsi="Arial" w:cs="Arial"/>
          <w:sz w:val="20"/>
          <w:szCs w:val="20"/>
          <w:lang w:val="nl-NL"/>
        </w:rPr>
        <w:t xml:space="preserve"> bevat een aantal situaties waarin geen vaste inrichting aanwezig wordt geacht. Het gemeenschappelijke kenmerk van deze situaties is dat het daarbij gaat om het aanhouden of gebruiken van een vaste bedrijfsinrichting waarin uitsluitend activiteiten van voorbereidende aard of met het karakter van hulpwerkzaamheid worden verricht. In de bepaling zoals deze luid</w:t>
      </w:r>
      <w:r w:rsidRPr="002C2A83" w:rsidR="00414736">
        <w:rPr>
          <w:rFonts w:ascii="Arial" w:hAnsi="Arial" w:cs="Arial"/>
          <w:sz w:val="20"/>
          <w:szCs w:val="20"/>
          <w:lang w:val="nl-NL"/>
        </w:rPr>
        <w:t>t</w:t>
      </w:r>
      <w:r w:rsidRPr="002C2A83" w:rsidR="002F0ECE">
        <w:rPr>
          <w:rFonts w:ascii="Arial" w:hAnsi="Arial" w:cs="Arial"/>
          <w:sz w:val="20"/>
          <w:szCs w:val="20"/>
          <w:lang w:val="nl-NL"/>
        </w:rPr>
        <w:t xml:space="preserve"> in het OESO-modelverdrag in de teksteditie van 2014 werd impliciet aangenomen dat de beschreven activiteiten dat karakter hadden en werden deze activiteiten als zodanig aangemerkt. In de nu overeengekomen bepaling, die is gebaseerd op de BEPS-uitkomsten, geldt als uitdrukkelijke voorwaarde dat deze activiteiten slechts ondersteunend of voorbereidend van aard zijn.</w:t>
      </w:r>
    </w:p>
    <w:p w:rsidRPr="002C2A83" w:rsidR="002F0ECE" w:rsidP="00CE1251" w:rsidRDefault="002F0ECE" w14:paraId="36DEFE86" w14:textId="43EA2750">
      <w:pPr>
        <w:spacing w:after="0" w:line="360" w:lineRule="auto"/>
        <w:ind w:firstLine="708"/>
        <w:jc w:val="both"/>
        <w:rPr>
          <w:rFonts w:ascii="Arial" w:hAnsi="Arial" w:cs="Arial"/>
          <w:sz w:val="20"/>
          <w:szCs w:val="20"/>
          <w:lang w:val="nl-NL"/>
        </w:rPr>
      </w:pPr>
      <w:r w:rsidRPr="002C2A83">
        <w:rPr>
          <w:rFonts w:ascii="Arial" w:hAnsi="Arial" w:cs="Arial"/>
          <w:sz w:val="20"/>
          <w:szCs w:val="20"/>
          <w:lang w:val="nl-NL"/>
        </w:rPr>
        <w:t xml:space="preserve">In </w:t>
      </w:r>
      <w:r w:rsidR="002E31D6">
        <w:rPr>
          <w:rFonts w:ascii="Arial" w:hAnsi="Arial" w:cs="Arial"/>
          <w:sz w:val="20"/>
          <w:szCs w:val="20"/>
          <w:lang w:val="nl-NL"/>
        </w:rPr>
        <w:t xml:space="preserve">artikel 5, </w:t>
      </w:r>
      <w:r w:rsidRPr="002C2A83" w:rsidR="002F288A">
        <w:rPr>
          <w:rFonts w:ascii="Arial" w:hAnsi="Arial" w:cs="Arial"/>
          <w:sz w:val="20"/>
          <w:szCs w:val="20"/>
          <w:lang w:val="nl-NL"/>
        </w:rPr>
        <w:t>achtste</w:t>
      </w:r>
      <w:r w:rsidRPr="002C2A83">
        <w:rPr>
          <w:rFonts w:ascii="Arial" w:hAnsi="Arial" w:cs="Arial"/>
          <w:sz w:val="20"/>
          <w:szCs w:val="20"/>
          <w:lang w:val="nl-NL"/>
        </w:rPr>
        <w:t xml:space="preserve"> lid</w:t>
      </w:r>
      <w:r w:rsidR="002E31D6">
        <w:rPr>
          <w:rFonts w:ascii="Arial" w:hAnsi="Arial" w:cs="Arial"/>
          <w:sz w:val="20"/>
          <w:szCs w:val="20"/>
          <w:lang w:val="nl-NL"/>
        </w:rPr>
        <w:t>,</w:t>
      </w:r>
      <w:r w:rsidRPr="002C2A83">
        <w:rPr>
          <w:rFonts w:ascii="Arial" w:hAnsi="Arial" w:cs="Arial"/>
          <w:sz w:val="20"/>
          <w:szCs w:val="20"/>
          <w:lang w:val="nl-NL"/>
        </w:rPr>
        <w:t xml:space="preserve"> zijn bepalingen opgenomen om te voorkomen dat in concernverband door fragmentatie van werkzaamheden bereikt kan worden dat de activiteiten van een afzonderlijke onderneming slechts als ondersteunend of voorbereidend worden aangemerkt en dus niet als vaste inrichting kwalificeren. Daartoe worden samenhangende activiteiten van nauw verbonden ondernemingen meegeteld wanneer hetzij die ondernemingen zelf al een vaste inrichting hebben, hetzij de gezamenlijke werkzaamheden meer dan ondersteunend of voorbereidend zijn. Dit is eveneens een uitkomst van het BEPS-project.</w:t>
      </w:r>
    </w:p>
    <w:p w:rsidRPr="002C2A83" w:rsidR="002F288A" w:rsidP="00CE1251" w:rsidRDefault="002F288A" w14:paraId="23D7386B" w14:textId="462D6066">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8414AC">
        <w:rPr>
          <w:rFonts w:ascii="Arial" w:hAnsi="Arial" w:cs="Arial"/>
          <w:sz w:val="20"/>
          <w:szCs w:val="20"/>
          <w:lang w:val="nl-NL"/>
        </w:rPr>
        <w:t xml:space="preserve">artikel 5, </w:t>
      </w:r>
      <w:r w:rsidRPr="002C2A83">
        <w:rPr>
          <w:rFonts w:ascii="Arial" w:hAnsi="Arial" w:cs="Arial"/>
          <w:sz w:val="20"/>
          <w:szCs w:val="20"/>
          <w:lang w:val="nl-NL"/>
        </w:rPr>
        <w:t>negende lid</w:t>
      </w:r>
      <w:r w:rsidR="008414AC">
        <w:rPr>
          <w:rFonts w:ascii="Arial" w:hAnsi="Arial" w:cs="Arial"/>
          <w:sz w:val="20"/>
          <w:szCs w:val="20"/>
          <w:lang w:val="nl-NL"/>
        </w:rPr>
        <w:t>,</w:t>
      </w:r>
      <w:r w:rsidRPr="002C2A83">
        <w:rPr>
          <w:rFonts w:ascii="Arial" w:hAnsi="Arial" w:cs="Arial"/>
          <w:sz w:val="20"/>
          <w:szCs w:val="20"/>
          <w:lang w:val="nl-NL"/>
        </w:rPr>
        <w:t xml:space="preserve"> is het begrip ‘nauw verbonden’, zoals gebruikt in het zesde en het achtste lid, gedefinieerd. Daarvan is sprake indien, gebaseerd op alle feiten en omstandigheden, de ene onderneming controle heeft over de andere, of indien beide ondernemingen onder controle staan van dezelfde persoon of onderneming. Daarvan is in elk geval sprake bij een belang van meer dan 50% van de ene persoon of onderneming in een andere onderneming</w:t>
      </w:r>
      <w:r w:rsidRPr="002C2A83" w:rsidR="00414736">
        <w:rPr>
          <w:rFonts w:ascii="Arial" w:hAnsi="Arial" w:cs="Arial"/>
          <w:sz w:val="20"/>
          <w:szCs w:val="20"/>
          <w:lang w:val="nl-NL"/>
        </w:rPr>
        <w:t xml:space="preserve"> of in de beide andere ondernemingen</w:t>
      </w:r>
      <w:r w:rsidRPr="002C2A83">
        <w:rPr>
          <w:rFonts w:ascii="Arial" w:hAnsi="Arial" w:cs="Arial"/>
          <w:sz w:val="20"/>
          <w:szCs w:val="20"/>
          <w:lang w:val="nl-NL"/>
        </w:rPr>
        <w:t>.</w:t>
      </w:r>
    </w:p>
    <w:p w:rsidRPr="002C2A83" w:rsidR="002F0ECE" w:rsidP="00CE1251" w:rsidRDefault="002B16B2" w14:paraId="129C1D44" w14:textId="2D04E51C">
      <w:pPr>
        <w:spacing w:after="0" w:line="360" w:lineRule="auto"/>
        <w:ind w:firstLine="708"/>
        <w:jc w:val="both"/>
        <w:rPr>
          <w:rFonts w:ascii="Arial" w:hAnsi="Arial" w:cs="Arial"/>
          <w:sz w:val="20"/>
          <w:szCs w:val="20"/>
          <w:lang w:val="nl-NL"/>
        </w:rPr>
      </w:pPr>
      <w:r>
        <w:rPr>
          <w:rFonts w:ascii="Arial" w:hAnsi="Arial" w:cs="Arial"/>
          <w:sz w:val="20"/>
          <w:szCs w:val="20"/>
          <w:lang w:val="nl-NL"/>
        </w:rPr>
        <w:lastRenderedPageBreak/>
        <w:t xml:space="preserve">Artikel 5, </w:t>
      </w:r>
      <w:r w:rsidRPr="002C2A83" w:rsidR="002F288A">
        <w:rPr>
          <w:rFonts w:ascii="Arial" w:hAnsi="Arial" w:cs="Arial"/>
          <w:sz w:val="20"/>
          <w:szCs w:val="20"/>
          <w:lang w:val="nl-NL"/>
        </w:rPr>
        <w:t xml:space="preserve">tiende en </w:t>
      </w:r>
      <w:r w:rsidRPr="002C2A83" w:rsidR="00D4665F">
        <w:rPr>
          <w:rFonts w:ascii="Arial" w:hAnsi="Arial" w:cs="Arial"/>
          <w:sz w:val="20"/>
          <w:szCs w:val="20"/>
          <w:lang w:val="nl-NL"/>
        </w:rPr>
        <w:t>twaalfde</w:t>
      </w:r>
      <w:r w:rsidRPr="002C2A83" w:rsidR="002F288A">
        <w:rPr>
          <w:rFonts w:ascii="Arial" w:hAnsi="Arial" w:cs="Arial"/>
          <w:sz w:val="20"/>
          <w:szCs w:val="20"/>
          <w:lang w:val="nl-NL"/>
        </w:rPr>
        <w:t xml:space="preserve"> </w:t>
      </w:r>
      <w:r w:rsidRPr="002C2A83" w:rsidR="002F0ECE">
        <w:rPr>
          <w:rFonts w:ascii="Arial" w:hAnsi="Arial" w:cs="Arial"/>
          <w:sz w:val="20"/>
          <w:szCs w:val="20"/>
          <w:lang w:val="nl-NL"/>
        </w:rPr>
        <w:t>lid</w:t>
      </w:r>
      <w:r>
        <w:rPr>
          <w:rFonts w:ascii="Arial" w:hAnsi="Arial" w:cs="Arial"/>
          <w:sz w:val="20"/>
          <w:szCs w:val="20"/>
          <w:lang w:val="nl-NL"/>
        </w:rPr>
        <w:t>,</w:t>
      </w:r>
      <w:r w:rsidRPr="002C2A83" w:rsidR="002F0ECE">
        <w:rPr>
          <w:rFonts w:ascii="Arial" w:hAnsi="Arial" w:cs="Arial"/>
          <w:sz w:val="20"/>
          <w:szCs w:val="20"/>
          <w:lang w:val="nl-NL"/>
        </w:rPr>
        <w:t xml:space="preserve"> zien op zogenoemde commissionair</w:t>
      </w:r>
      <w:r w:rsidR="00B846EA">
        <w:rPr>
          <w:rFonts w:ascii="Arial" w:hAnsi="Arial" w:cs="Arial"/>
          <w:sz w:val="20"/>
          <w:szCs w:val="20"/>
          <w:lang w:val="nl-NL"/>
        </w:rPr>
        <w:t>s</w:t>
      </w:r>
      <w:r w:rsidRPr="002C2A83" w:rsidR="002F0ECE">
        <w:rPr>
          <w:rFonts w:ascii="Arial" w:hAnsi="Arial" w:cs="Arial"/>
          <w:sz w:val="20"/>
          <w:szCs w:val="20"/>
          <w:lang w:val="nl-NL"/>
        </w:rPr>
        <w:t xml:space="preserve">structuren. Het </w:t>
      </w:r>
      <w:r w:rsidRPr="002C2A83" w:rsidR="002F288A">
        <w:rPr>
          <w:rFonts w:ascii="Arial" w:hAnsi="Arial" w:cs="Arial"/>
          <w:sz w:val="20"/>
          <w:szCs w:val="20"/>
          <w:lang w:val="nl-NL"/>
        </w:rPr>
        <w:t>tiende</w:t>
      </w:r>
      <w:r w:rsidRPr="002C2A83" w:rsidR="002F0ECE">
        <w:rPr>
          <w:rFonts w:ascii="Arial" w:hAnsi="Arial" w:cs="Arial"/>
          <w:sz w:val="20"/>
          <w:szCs w:val="20"/>
          <w:lang w:val="nl-NL"/>
        </w:rPr>
        <w:t xml:space="preserve"> </w:t>
      </w:r>
      <w:r w:rsidR="00B846EA">
        <w:rPr>
          <w:rFonts w:ascii="Arial" w:hAnsi="Arial" w:cs="Arial"/>
          <w:sz w:val="20"/>
          <w:szCs w:val="20"/>
          <w:lang w:val="nl-NL"/>
        </w:rPr>
        <w:t xml:space="preserve">lid </w:t>
      </w:r>
      <w:r w:rsidRPr="002C2A83" w:rsidR="002F0ECE">
        <w:rPr>
          <w:rFonts w:ascii="Arial" w:hAnsi="Arial" w:cs="Arial"/>
          <w:sz w:val="20"/>
          <w:szCs w:val="20"/>
          <w:lang w:val="nl-NL"/>
        </w:rPr>
        <w:t>gaat o</w:t>
      </w:r>
      <w:r w:rsidR="00B846EA">
        <w:rPr>
          <w:rFonts w:ascii="Arial" w:hAnsi="Arial" w:cs="Arial"/>
          <w:sz w:val="20"/>
          <w:szCs w:val="20"/>
          <w:lang w:val="nl-NL"/>
        </w:rPr>
        <w:t>ver</w:t>
      </w:r>
      <w:r w:rsidRPr="002C2A83" w:rsidR="002B0D65">
        <w:rPr>
          <w:rFonts w:ascii="Arial" w:hAnsi="Arial" w:cs="Arial"/>
          <w:sz w:val="20"/>
          <w:szCs w:val="20"/>
          <w:lang w:val="nl-NL"/>
        </w:rPr>
        <w:t xml:space="preserve"> </w:t>
      </w:r>
      <w:r w:rsidRPr="002C2A83" w:rsidR="002F0ECE">
        <w:rPr>
          <w:rFonts w:ascii="Arial" w:hAnsi="Arial" w:cs="Arial"/>
          <w:sz w:val="20"/>
          <w:szCs w:val="20"/>
          <w:lang w:val="nl-NL"/>
        </w:rPr>
        <w:t xml:space="preserve">situaties waarin een persoon – die geen onafhankelijke vertegenwoordiger is als bedoeld in het </w:t>
      </w:r>
      <w:r w:rsidRPr="002C2A83" w:rsidR="00D4665F">
        <w:rPr>
          <w:rFonts w:ascii="Arial" w:hAnsi="Arial" w:cs="Arial"/>
          <w:sz w:val="20"/>
          <w:szCs w:val="20"/>
          <w:lang w:val="nl-NL"/>
        </w:rPr>
        <w:t>twaalfde</w:t>
      </w:r>
      <w:r w:rsidRPr="002C2A83" w:rsidR="002F0ECE">
        <w:rPr>
          <w:rFonts w:ascii="Arial" w:hAnsi="Arial" w:cs="Arial"/>
          <w:sz w:val="20"/>
          <w:szCs w:val="20"/>
          <w:lang w:val="nl-NL"/>
        </w:rPr>
        <w:t xml:space="preserve"> lid – uit de aard van zijn werkzaamheden de onderneming (principaal) in een bepaalde mate betrekt bij economische activiteiten in de betreffende verdragsluitende staat</w:t>
      </w:r>
      <w:r w:rsidRPr="002C2A83" w:rsidR="0040466E">
        <w:rPr>
          <w:rFonts w:ascii="Arial" w:hAnsi="Arial" w:cs="Arial"/>
          <w:sz w:val="20"/>
          <w:szCs w:val="20"/>
          <w:lang w:val="nl-NL"/>
        </w:rPr>
        <w:t>.</w:t>
      </w:r>
      <w:r w:rsidRPr="002C2A83" w:rsidR="002B0D65">
        <w:rPr>
          <w:rFonts w:ascii="Arial" w:hAnsi="Arial" w:cs="Arial"/>
          <w:sz w:val="20"/>
          <w:szCs w:val="20"/>
          <w:lang w:val="nl-NL"/>
        </w:rPr>
        <w:t xml:space="preserve"> </w:t>
      </w:r>
      <w:r w:rsidRPr="002C2A83" w:rsidR="0040466E">
        <w:rPr>
          <w:rFonts w:ascii="Arial" w:hAnsi="Arial" w:cs="Arial"/>
          <w:sz w:val="20"/>
          <w:szCs w:val="20"/>
          <w:lang w:val="nl-NL"/>
        </w:rPr>
        <w:t>A</w:t>
      </w:r>
      <w:r w:rsidRPr="002C2A83" w:rsidR="002F0ECE">
        <w:rPr>
          <w:rFonts w:ascii="Arial" w:hAnsi="Arial" w:cs="Arial"/>
          <w:sz w:val="20"/>
          <w:szCs w:val="20"/>
          <w:lang w:val="nl-NL"/>
        </w:rPr>
        <w:t xml:space="preserve">ls </w:t>
      </w:r>
      <w:r w:rsidRPr="002C2A83" w:rsidR="0040466E">
        <w:rPr>
          <w:rFonts w:ascii="Arial" w:hAnsi="Arial" w:cs="Arial"/>
          <w:sz w:val="20"/>
          <w:szCs w:val="20"/>
          <w:lang w:val="nl-NL"/>
        </w:rPr>
        <w:t xml:space="preserve">i) </w:t>
      </w:r>
      <w:r w:rsidRPr="002C2A83" w:rsidR="002F0ECE">
        <w:rPr>
          <w:rFonts w:ascii="Arial" w:hAnsi="Arial" w:cs="Arial"/>
          <w:sz w:val="20"/>
          <w:szCs w:val="20"/>
          <w:lang w:val="nl-NL"/>
        </w:rPr>
        <w:t>een persoon</w:t>
      </w:r>
      <w:r w:rsidRPr="002C2A83" w:rsidR="002B0D65">
        <w:rPr>
          <w:rFonts w:ascii="Arial" w:hAnsi="Arial" w:cs="Arial"/>
          <w:sz w:val="20"/>
          <w:szCs w:val="20"/>
          <w:lang w:val="nl-NL"/>
        </w:rPr>
        <w:t xml:space="preserve"> over een machtiging bezit om</w:t>
      </w:r>
      <w:r w:rsidRPr="002C2A83" w:rsidR="00585AC4">
        <w:rPr>
          <w:rFonts w:ascii="Arial" w:hAnsi="Arial" w:cs="Arial"/>
          <w:sz w:val="20"/>
          <w:szCs w:val="20"/>
          <w:lang w:val="nl-NL"/>
        </w:rPr>
        <w:t xml:space="preserve"> stelselmatig</w:t>
      </w:r>
      <w:r w:rsidRPr="002C2A83" w:rsidR="002F0ECE">
        <w:rPr>
          <w:rFonts w:ascii="Arial" w:hAnsi="Arial" w:cs="Arial"/>
          <w:sz w:val="20"/>
          <w:szCs w:val="20"/>
          <w:lang w:val="nl-NL"/>
        </w:rPr>
        <w:t xml:space="preserve"> </w:t>
      </w:r>
      <w:r w:rsidR="00B846EA">
        <w:rPr>
          <w:rFonts w:ascii="Arial" w:hAnsi="Arial" w:cs="Arial"/>
          <w:sz w:val="20"/>
          <w:szCs w:val="20"/>
          <w:lang w:val="nl-NL"/>
        </w:rPr>
        <w:t>overeenkomsten</w:t>
      </w:r>
      <w:r w:rsidRPr="002C2A83" w:rsidR="00B846EA">
        <w:rPr>
          <w:rFonts w:ascii="Arial" w:hAnsi="Arial" w:cs="Arial"/>
          <w:sz w:val="20"/>
          <w:szCs w:val="20"/>
          <w:lang w:val="nl-NL"/>
        </w:rPr>
        <w:t xml:space="preserve"> </w:t>
      </w:r>
      <w:r w:rsidRPr="002C2A83" w:rsidR="002F0ECE">
        <w:rPr>
          <w:rFonts w:ascii="Arial" w:hAnsi="Arial" w:cs="Arial"/>
          <w:sz w:val="20"/>
          <w:szCs w:val="20"/>
          <w:lang w:val="nl-NL"/>
        </w:rPr>
        <w:t>af</w:t>
      </w:r>
      <w:r w:rsidRPr="002C2A83" w:rsidR="002B0D65">
        <w:rPr>
          <w:rFonts w:ascii="Arial" w:hAnsi="Arial" w:cs="Arial"/>
          <w:sz w:val="20"/>
          <w:szCs w:val="20"/>
          <w:lang w:val="nl-NL"/>
        </w:rPr>
        <w:t xml:space="preserve"> te </w:t>
      </w:r>
      <w:r w:rsidRPr="002C2A83" w:rsidR="002F0ECE">
        <w:rPr>
          <w:rFonts w:ascii="Arial" w:hAnsi="Arial" w:cs="Arial"/>
          <w:sz w:val="20"/>
          <w:szCs w:val="20"/>
          <w:lang w:val="nl-NL"/>
        </w:rPr>
        <w:t>sluit</w:t>
      </w:r>
      <w:r w:rsidRPr="002C2A83" w:rsidR="002B0D65">
        <w:rPr>
          <w:rFonts w:ascii="Arial" w:hAnsi="Arial" w:cs="Arial"/>
          <w:sz w:val="20"/>
          <w:szCs w:val="20"/>
          <w:lang w:val="nl-NL"/>
        </w:rPr>
        <w:t>en</w:t>
      </w:r>
      <w:r w:rsidRPr="002C2A83" w:rsidR="00585AC4">
        <w:rPr>
          <w:rFonts w:ascii="Arial" w:hAnsi="Arial" w:cs="Arial"/>
          <w:sz w:val="20"/>
          <w:szCs w:val="20"/>
          <w:lang w:val="nl-NL"/>
        </w:rPr>
        <w:t xml:space="preserve"> op naam van</w:t>
      </w:r>
      <w:r w:rsidRPr="002C2A83" w:rsidR="002F0ECE">
        <w:rPr>
          <w:rFonts w:ascii="Arial" w:hAnsi="Arial" w:cs="Arial"/>
          <w:sz w:val="20"/>
          <w:szCs w:val="20"/>
          <w:lang w:val="nl-NL"/>
        </w:rPr>
        <w:t xml:space="preserve"> de principaal, wordt een vaste inrichting aanwezig geacht</w:t>
      </w:r>
      <w:r w:rsidRPr="002C2A83" w:rsidR="00585AC4">
        <w:rPr>
          <w:rFonts w:ascii="Arial" w:hAnsi="Arial" w:cs="Arial"/>
          <w:sz w:val="20"/>
          <w:szCs w:val="20"/>
          <w:lang w:val="nl-NL"/>
        </w:rPr>
        <w:t xml:space="preserve">. </w:t>
      </w:r>
      <w:r w:rsidRPr="002C2A83" w:rsidR="002F0ECE">
        <w:rPr>
          <w:rFonts w:ascii="Arial" w:hAnsi="Arial" w:cs="Arial"/>
          <w:sz w:val="20"/>
          <w:szCs w:val="20"/>
          <w:lang w:val="nl-NL"/>
        </w:rPr>
        <w:t xml:space="preserve">Een vaste inrichting wordt echter niet aanwezig geacht als de activiteiten niet zouden leiden tot een vaste inrichting op grond van het </w:t>
      </w:r>
      <w:r w:rsidRPr="002C2A83" w:rsidR="002F288A">
        <w:rPr>
          <w:rFonts w:ascii="Arial" w:hAnsi="Arial" w:cs="Arial"/>
          <w:sz w:val="20"/>
          <w:szCs w:val="20"/>
          <w:lang w:val="nl-NL"/>
        </w:rPr>
        <w:t>zevende</w:t>
      </w:r>
      <w:r w:rsidRPr="002C2A83" w:rsidR="002F0ECE">
        <w:rPr>
          <w:rFonts w:ascii="Arial" w:hAnsi="Arial" w:cs="Arial"/>
          <w:sz w:val="20"/>
          <w:szCs w:val="20"/>
          <w:lang w:val="nl-NL"/>
        </w:rPr>
        <w:t xml:space="preserve"> lid (hulp- en voorbereidingsactiviteiten)</w:t>
      </w:r>
      <w:r w:rsidRPr="002C2A83" w:rsidR="002B0D65">
        <w:rPr>
          <w:rFonts w:ascii="Arial" w:hAnsi="Arial" w:cs="Arial"/>
          <w:sz w:val="20"/>
          <w:szCs w:val="20"/>
          <w:lang w:val="nl-NL"/>
        </w:rPr>
        <w:t xml:space="preserve"> ii) </w:t>
      </w:r>
      <w:r w:rsidRPr="002C2A83" w:rsidR="0040466E">
        <w:rPr>
          <w:rFonts w:ascii="Arial" w:hAnsi="Arial" w:cs="Arial"/>
          <w:sz w:val="20"/>
          <w:szCs w:val="20"/>
          <w:lang w:val="nl-NL"/>
        </w:rPr>
        <w:t xml:space="preserve">een persoon </w:t>
      </w:r>
      <w:r w:rsidRPr="002C2A83" w:rsidR="002B0D65">
        <w:rPr>
          <w:rFonts w:ascii="Arial" w:hAnsi="Arial" w:cs="Arial"/>
          <w:sz w:val="20"/>
          <w:szCs w:val="20"/>
          <w:lang w:val="nl-NL"/>
        </w:rPr>
        <w:t>niet een dergelijke machtiging bezit, maar gewoonlijk in de eerstgenoemde verdragsluitende staat een voorraad goederen of koopwaar aanhoudt waaruit hij namens de onderneming regelmatig goederen of koopwaar aflevert is eveneens sprake van een vaste inrichting.</w:t>
      </w:r>
    </w:p>
    <w:p w:rsidRPr="002C2A83" w:rsidR="002F288A" w:rsidP="00CE1251" w:rsidRDefault="00D4665F" w14:paraId="0A1B7C9E" w14:textId="285134E5">
      <w:pPr>
        <w:spacing w:after="0" w:line="360" w:lineRule="auto"/>
        <w:jc w:val="both"/>
        <w:rPr>
          <w:rFonts w:ascii="Arial" w:hAnsi="Arial" w:cs="Arial"/>
          <w:sz w:val="20"/>
          <w:szCs w:val="20"/>
          <w:lang w:val="nl-NL"/>
        </w:rPr>
      </w:pPr>
      <w:r w:rsidRPr="002C2A83">
        <w:rPr>
          <w:rFonts w:ascii="Arial" w:hAnsi="Arial" w:cs="Arial"/>
          <w:sz w:val="20"/>
          <w:szCs w:val="20"/>
          <w:lang w:val="nl-NL"/>
        </w:rPr>
        <w:tab/>
      </w:r>
      <w:r w:rsidR="00D76164">
        <w:rPr>
          <w:rFonts w:ascii="Arial" w:hAnsi="Arial" w:cs="Arial"/>
          <w:sz w:val="20"/>
          <w:szCs w:val="20"/>
          <w:lang w:val="nl-NL"/>
        </w:rPr>
        <w:t xml:space="preserve">Artikel 5, </w:t>
      </w:r>
      <w:r w:rsidRPr="002C2A83">
        <w:rPr>
          <w:rFonts w:ascii="Arial" w:hAnsi="Arial" w:cs="Arial"/>
          <w:sz w:val="20"/>
          <w:szCs w:val="20"/>
          <w:lang w:val="nl-NL"/>
        </w:rPr>
        <w:t>elfde lid</w:t>
      </w:r>
      <w:r w:rsidR="00D76164">
        <w:rPr>
          <w:rFonts w:ascii="Arial" w:hAnsi="Arial" w:cs="Arial"/>
          <w:sz w:val="20"/>
          <w:szCs w:val="20"/>
          <w:lang w:val="nl-NL"/>
        </w:rPr>
        <w:t>,</w:t>
      </w:r>
      <w:r w:rsidRPr="002C2A83">
        <w:rPr>
          <w:rFonts w:ascii="Arial" w:hAnsi="Arial" w:cs="Arial"/>
          <w:sz w:val="20"/>
          <w:szCs w:val="20"/>
          <w:lang w:val="nl-NL"/>
        </w:rPr>
        <w:t xml:space="preserve"> bevat</w:t>
      </w:r>
      <w:r w:rsidRPr="002C2A83" w:rsidR="0040466E">
        <w:rPr>
          <w:rFonts w:ascii="Arial" w:hAnsi="Arial" w:cs="Arial"/>
          <w:sz w:val="20"/>
          <w:szCs w:val="20"/>
          <w:lang w:val="nl-NL"/>
        </w:rPr>
        <w:t xml:space="preserve"> - in navolging van het VN-modelverdrag -</w:t>
      </w:r>
      <w:r w:rsidRPr="002C2A83">
        <w:rPr>
          <w:rFonts w:ascii="Arial" w:hAnsi="Arial" w:cs="Arial"/>
          <w:sz w:val="20"/>
          <w:szCs w:val="20"/>
          <w:lang w:val="nl-NL"/>
        </w:rPr>
        <w:t xml:space="preserve"> op verzoek van Bangladesh een</w:t>
      </w:r>
      <w:r w:rsidRPr="002C2A83" w:rsidR="0040466E">
        <w:rPr>
          <w:rFonts w:ascii="Arial" w:hAnsi="Arial" w:cs="Arial"/>
          <w:sz w:val="20"/>
          <w:szCs w:val="20"/>
          <w:lang w:val="nl-NL"/>
        </w:rPr>
        <w:t xml:space="preserve"> fictieve vaste inrichting</w:t>
      </w:r>
      <w:r w:rsidRPr="002C2A83">
        <w:rPr>
          <w:rFonts w:ascii="Arial" w:hAnsi="Arial" w:cs="Arial"/>
          <w:sz w:val="20"/>
          <w:szCs w:val="20"/>
          <w:lang w:val="nl-NL"/>
        </w:rPr>
        <w:t xml:space="preserve"> voor verzekeringsactiviteiten. Ingeval een verzekeringsmaatschappij uit de ene verdragsluitende staat premies ontvangt in de andere verdragsluitende staat of aldaar risico’s verzekert, dan wordt deze maatschappij geacht over een vaste inrichting te beschikken in de andere staat. Ondanks dat Nederland geen voorstander is van een dergelijke bepaling, is indachtig het bijzondere beleid </w:t>
      </w:r>
      <w:r w:rsidRPr="002C2A83" w:rsidR="004A0BFD">
        <w:rPr>
          <w:rFonts w:ascii="Arial" w:hAnsi="Arial" w:cs="Arial"/>
          <w:sz w:val="20"/>
          <w:szCs w:val="20"/>
          <w:lang w:val="nl-NL"/>
        </w:rPr>
        <w:t xml:space="preserve">van de bereidheid om </w:t>
      </w:r>
      <w:r w:rsidRPr="002C2A83">
        <w:rPr>
          <w:rFonts w:ascii="Arial" w:hAnsi="Arial" w:cs="Arial"/>
          <w:sz w:val="20"/>
          <w:szCs w:val="20"/>
          <w:lang w:val="nl-NL"/>
        </w:rPr>
        <w:t>in relatie tot ontwikkelingslanden meer heffingsrechten aan de bronstaat toe te kennen, hiermee ingestemd. Daarbij is</w:t>
      </w:r>
      <w:r w:rsidRPr="002C2A83" w:rsidR="0040466E">
        <w:rPr>
          <w:rFonts w:ascii="Arial" w:hAnsi="Arial" w:cs="Arial"/>
          <w:sz w:val="20"/>
          <w:szCs w:val="20"/>
          <w:lang w:val="nl-NL"/>
        </w:rPr>
        <w:t xml:space="preserve">, </w:t>
      </w:r>
      <w:r w:rsidRPr="002C2A83">
        <w:rPr>
          <w:rFonts w:ascii="Arial" w:hAnsi="Arial" w:cs="Arial"/>
          <w:sz w:val="20"/>
          <w:szCs w:val="20"/>
          <w:lang w:val="nl-NL"/>
        </w:rPr>
        <w:t>conform het VN-modelverdrag</w:t>
      </w:r>
      <w:r w:rsidRPr="002C2A83" w:rsidR="0040466E">
        <w:rPr>
          <w:rFonts w:ascii="Arial" w:hAnsi="Arial" w:cs="Arial"/>
          <w:sz w:val="20"/>
          <w:szCs w:val="20"/>
          <w:lang w:val="nl-NL"/>
        </w:rPr>
        <w:t>,</w:t>
      </w:r>
      <w:r w:rsidRPr="002C2A83">
        <w:rPr>
          <w:rFonts w:ascii="Arial" w:hAnsi="Arial" w:cs="Arial"/>
          <w:sz w:val="20"/>
          <w:szCs w:val="20"/>
          <w:lang w:val="nl-NL"/>
        </w:rPr>
        <w:t xml:space="preserve"> een uitzondering opgenomen voor herverzekeringsactiviteiten.</w:t>
      </w:r>
    </w:p>
    <w:p w:rsidRPr="002C2A83" w:rsidR="002F0ECE" w:rsidP="00CE1251" w:rsidRDefault="004F49CF" w14:paraId="5B8874BE" w14:textId="3B8EE554">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5, </w:t>
      </w:r>
      <w:r w:rsidRPr="002C2A83" w:rsidR="00D4665F">
        <w:rPr>
          <w:rFonts w:ascii="Arial" w:hAnsi="Arial" w:cs="Arial"/>
          <w:sz w:val="20"/>
          <w:szCs w:val="20"/>
          <w:lang w:val="nl-NL"/>
        </w:rPr>
        <w:t>twaalfde</w:t>
      </w:r>
      <w:r w:rsidRPr="002C2A83" w:rsidR="002F0ECE">
        <w:rPr>
          <w:rFonts w:ascii="Arial" w:hAnsi="Arial" w:cs="Arial"/>
          <w:sz w:val="20"/>
          <w:szCs w:val="20"/>
          <w:lang w:val="nl-NL"/>
        </w:rPr>
        <w:t xml:space="preserve"> lid</w:t>
      </w:r>
      <w:r>
        <w:rPr>
          <w:rFonts w:ascii="Arial" w:hAnsi="Arial" w:cs="Arial"/>
          <w:sz w:val="20"/>
          <w:szCs w:val="20"/>
          <w:lang w:val="nl-NL"/>
        </w:rPr>
        <w:t>,</w:t>
      </w:r>
      <w:r w:rsidRPr="002C2A83" w:rsidR="002F0ECE">
        <w:rPr>
          <w:rFonts w:ascii="Arial" w:hAnsi="Arial" w:cs="Arial"/>
          <w:sz w:val="20"/>
          <w:szCs w:val="20"/>
          <w:lang w:val="nl-NL"/>
        </w:rPr>
        <w:t xml:space="preserve"> bevat een uitzondering op de bepaling in het </w:t>
      </w:r>
      <w:r w:rsidRPr="002C2A83" w:rsidR="00AB1C3B">
        <w:rPr>
          <w:rFonts w:ascii="Arial" w:hAnsi="Arial" w:cs="Arial"/>
          <w:sz w:val="20"/>
          <w:szCs w:val="20"/>
          <w:lang w:val="nl-NL"/>
        </w:rPr>
        <w:t>tiende</w:t>
      </w:r>
      <w:r w:rsidRPr="002C2A83" w:rsidR="002F0ECE">
        <w:rPr>
          <w:rFonts w:ascii="Arial" w:hAnsi="Arial" w:cs="Arial"/>
          <w:sz w:val="20"/>
          <w:szCs w:val="20"/>
          <w:lang w:val="nl-NL"/>
        </w:rPr>
        <w:t xml:space="preserve"> lid voor gevallen waarin de persoon in de andere verdragsluitende staat een bedrijf voert als onafhankelijke agent en handelt in de context van dat bedrijf. Van een onafhankelijke agent is echter geen sprake wanneer deze uitsluitend of vrijwel uitsluitend optreedt voor een nauw verbonden vennootschap. </w:t>
      </w:r>
    </w:p>
    <w:p w:rsidRPr="002C2A83" w:rsidR="002F0ECE" w:rsidP="00CE1251" w:rsidRDefault="0086507B" w14:paraId="1CF37178" w14:textId="26E03D78">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5, </w:t>
      </w:r>
      <w:r w:rsidRPr="002C2A83" w:rsidR="00D4665F">
        <w:rPr>
          <w:rFonts w:ascii="Arial" w:hAnsi="Arial" w:cs="Arial"/>
          <w:sz w:val="20"/>
          <w:szCs w:val="20"/>
          <w:lang w:val="nl-NL"/>
        </w:rPr>
        <w:t>dertiende</w:t>
      </w:r>
      <w:r w:rsidRPr="002C2A83" w:rsidR="002F0ECE">
        <w:rPr>
          <w:rFonts w:ascii="Arial" w:hAnsi="Arial" w:cs="Arial"/>
          <w:sz w:val="20"/>
          <w:szCs w:val="20"/>
          <w:lang w:val="nl-NL"/>
        </w:rPr>
        <w:t xml:space="preserve"> lid</w:t>
      </w:r>
      <w:r>
        <w:rPr>
          <w:rFonts w:ascii="Arial" w:hAnsi="Arial" w:cs="Arial"/>
          <w:sz w:val="20"/>
          <w:szCs w:val="20"/>
          <w:lang w:val="nl-NL"/>
        </w:rPr>
        <w:t>,</w:t>
      </w:r>
      <w:r w:rsidRPr="002C2A83" w:rsidR="002F0ECE">
        <w:rPr>
          <w:rFonts w:ascii="Arial" w:hAnsi="Arial" w:cs="Arial"/>
          <w:sz w:val="20"/>
          <w:szCs w:val="20"/>
          <w:lang w:val="nl-NL"/>
        </w:rPr>
        <w:t xml:space="preserve"> bepaalt dat de enkele omstandigheid dat een vennootschap, die inwoner is van een verdragsluitende staat, een dochtervennootschap of een moedervennootschap heeft die hetzij in de andere verdragsluitende staat is gevestigd, hetzij in die andere staat door middel van een vaste inrichting of anderszins zaken</w:t>
      </w:r>
      <w:r w:rsidR="00BE5070">
        <w:rPr>
          <w:rFonts w:ascii="Arial" w:hAnsi="Arial" w:cs="Arial"/>
          <w:sz w:val="20"/>
          <w:szCs w:val="20"/>
          <w:lang w:val="nl-NL"/>
        </w:rPr>
        <w:t xml:space="preserve"> </w:t>
      </w:r>
      <w:r w:rsidRPr="002C2A83" w:rsidR="002F0ECE">
        <w:rPr>
          <w:rFonts w:ascii="Arial" w:hAnsi="Arial" w:cs="Arial"/>
          <w:sz w:val="20"/>
          <w:szCs w:val="20"/>
          <w:lang w:val="nl-NL"/>
        </w:rPr>
        <w:t xml:space="preserve">doet, niet meebrengt dat een van deze vennootschappen een vaste inrichting vormt van de andere vennootschap. </w:t>
      </w:r>
    </w:p>
    <w:bookmarkEnd w:id="9"/>
    <w:p w:rsidRPr="002C2A83" w:rsidR="002F0ECE" w:rsidP="00CE1251" w:rsidRDefault="002F0ECE" w14:paraId="4254D745" w14:textId="77777777">
      <w:pPr>
        <w:jc w:val="both"/>
        <w:rPr>
          <w:rFonts w:ascii="Arial" w:hAnsi="Arial" w:cs="Arial"/>
          <w:sz w:val="20"/>
          <w:szCs w:val="20"/>
          <w:lang w:val="nl-NL"/>
        </w:rPr>
      </w:pPr>
    </w:p>
    <w:p w:rsidRPr="002C2A83" w:rsidR="00D4665F" w:rsidP="00CE1251" w:rsidRDefault="00D4665F" w14:paraId="4BD34144" w14:textId="77777777">
      <w:pPr>
        <w:pStyle w:val="Default"/>
        <w:jc w:val="both"/>
        <w:rPr>
          <w:sz w:val="20"/>
          <w:szCs w:val="20"/>
        </w:rPr>
      </w:pPr>
      <w:r w:rsidRPr="002C2A83">
        <w:rPr>
          <w:i/>
          <w:iCs/>
          <w:sz w:val="20"/>
          <w:szCs w:val="20"/>
        </w:rPr>
        <w:t>II.6. Inkomen uit onroerende zaken (</w:t>
      </w:r>
      <w:r w:rsidR="00B6086C">
        <w:rPr>
          <w:i/>
          <w:iCs/>
          <w:sz w:val="20"/>
          <w:szCs w:val="20"/>
        </w:rPr>
        <w:t>a</w:t>
      </w:r>
      <w:r w:rsidRPr="002C2A83">
        <w:rPr>
          <w:i/>
          <w:iCs/>
          <w:sz w:val="20"/>
          <w:szCs w:val="20"/>
        </w:rPr>
        <w:t xml:space="preserve">rtikel 6 van </w:t>
      </w:r>
      <w:r w:rsidR="00D12392">
        <w:rPr>
          <w:i/>
          <w:iCs/>
          <w:sz w:val="20"/>
          <w:szCs w:val="20"/>
        </w:rPr>
        <w:t>het Verdrag</w:t>
      </w:r>
      <w:r w:rsidRPr="002C2A83">
        <w:rPr>
          <w:i/>
          <w:iCs/>
          <w:sz w:val="20"/>
          <w:szCs w:val="20"/>
        </w:rPr>
        <w:t xml:space="preserve">) </w:t>
      </w:r>
    </w:p>
    <w:p w:rsidRPr="002C2A83" w:rsidR="00D4665F" w:rsidP="00CE1251" w:rsidRDefault="00D4665F" w14:paraId="027BA752" w14:textId="77777777">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6 verdeelt de heffingsrechten over inkomen uit onroerende zaken. Het artikel komt vrijwel geheel overeen met artikel 6 van het OESO-modelverdrag. Het wijst de heffingsrechten toe aan de verdragsluitende staat waarin de onroerende zaken zijn gelegen. </w:t>
      </w:r>
    </w:p>
    <w:p w:rsidRPr="002C2A83" w:rsidR="00D4665F" w:rsidP="00381B12" w:rsidRDefault="00F36A76" w14:paraId="5CCEB18E" w14:textId="53B19919">
      <w:pPr>
        <w:spacing w:after="0" w:line="360" w:lineRule="auto"/>
        <w:ind w:firstLine="720"/>
        <w:rPr>
          <w:rFonts w:ascii="Arial" w:hAnsi="Arial" w:cs="Arial"/>
          <w:sz w:val="20"/>
          <w:szCs w:val="20"/>
          <w:lang w:val="nl-NL"/>
        </w:rPr>
      </w:pPr>
      <w:r>
        <w:rPr>
          <w:rFonts w:ascii="Arial" w:hAnsi="Arial" w:cs="Arial"/>
          <w:sz w:val="20"/>
          <w:szCs w:val="20"/>
          <w:lang w:val="nl-NL"/>
        </w:rPr>
        <w:t>Artikel 6,</w:t>
      </w:r>
      <w:r w:rsidRPr="002C2A83" w:rsidR="00D4665F">
        <w:rPr>
          <w:rFonts w:ascii="Arial" w:hAnsi="Arial" w:cs="Arial"/>
          <w:sz w:val="20"/>
          <w:szCs w:val="20"/>
          <w:lang w:val="nl-NL"/>
        </w:rPr>
        <w:t xml:space="preserve"> eerste lid</w:t>
      </w:r>
      <w:r>
        <w:rPr>
          <w:rFonts w:ascii="Arial" w:hAnsi="Arial" w:cs="Arial"/>
          <w:sz w:val="20"/>
          <w:szCs w:val="20"/>
          <w:lang w:val="nl-NL"/>
        </w:rPr>
        <w:t>,</w:t>
      </w:r>
      <w:r w:rsidRPr="002C2A83" w:rsidR="00D4665F">
        <w:rPr>
          <w:rFonts w:ascii="Arial" w:hAnsi="Arial" w:cs="Arial"/>
          <w:sz w:val="20"/>
          <w:szCs w:val="20"/>
          <w:lang w:val="nl-NL"/>
        </w:rPr>
        <w:t xml:space="preserve"> bepaalt dat inkomen dat een inwoner van een verdragsluitende staat verkrijgt uit onroerende zaken (waaronder inkomsten uit landbouw- of bosbedrijven) gelegen in de andere verdragsluitende staat, in die andere staat mag worden belast. </w:t>
      </w:r>
    </w:p>
    <w:p w:rsidRPr="002C2A83" w:rsidR="00D4665F" w:rsidP="00F92E96" w:rsidRDefault="003D58DC" w14:paraId="007E7A58" w14:textId="77681EAB">
      <w:pPr>
        <w:spacing w:after="0" w:line="360" w:lineRule="auto"/>
        <w:ind w:firstLine="720"/>
        <w:rPr>
          <w:rFonts w:ascii="Arial" w:hAnsi="Arial" w:cs="Arial"/>
          <w:sz w:val="20"/>
          <w:szCs w:val="20"/>
          <w:lang w:val="nl-NL"/>
        </w:rPr>
      </w:pPr>
      <w:r>
        <w:rPr>
          <w:rFonts w:ascii="Arial" w:hAnsi="Arial" w:cs="Arial"/>
          <w:sz w:val="20"/>
          <w:szCs w:val="20"/>
          <w:lang w:val="nl-NL"/>
        </w:rPr>
        <w:t xml:space="preserve">Artikel 6, </w:t>
      </w:r>
      <w:r w:rsidRPr="002C2A83" w:rsidR="00D4665F">
        <w:rPr>
          <w:rFonts w:ascii="Arial" w:hAnsi="Arial" w:cs="Arial"/>
          <w:sz w:val="20"/>
          <w:szCs w:val="20"/>
          <w:lang w:val="nl-NL"/>
        </w:rPr>
        <w:t>tweede lid</w:t>
      </w:r>
      <w:r>
        <w:rPr>
          <w:rFonts w:ascii="Arial" w:hAnsi="Arial" w:cs="Arial"/>
          <w:sz w:val="20"/>
          <w:szCs w:val="20"/>
          <w:lang w:val="nl-NL"/>
        </w:rPr>
        <w:t>,</w:t>
      </w:r>
      <w:r w:rsidRPr="002C2A83" w:rsidR="00D4665F">
        <w:rPr>
          <w:rFonts w:ascii="Arial" w:hAnsi="Arial" w:cs="Arial"/>
          <w:sz w:val="20"/>
          <w:szCs w:val="20"/>
          <w:lang w:val="nl-NL"/>
        </w:rPr>
        <w:t xml:space="preserve"> verwijst voor de betekenis van de uitdrukking ‘onroerende zaken’ naar het nationale recht van de verdragsluitende staat waarin de onroerende zaken zijn gelegen. Het tweede lid bevat verder een opsomming van hetgeen in ieder geval tot de onroerende zaken behoort en enkele zaken die nadrukkelijk niet als onroerende zaken worden beschouwd.</w:t>
      </w:r>
      <w:r w:rsidRPr="002C2A83" w:rsidR="00BC017C">
        <w:rPr>
          <w:rFonts w:ascii="Arial" w:hAnsi="Arial" w:cs="Arial"/>
          <w:sz w:val="20"/>
          <w:szCs w:val="20"/>
          <w:lang w:val="nl-NL"/>
        </w:rPr>
        <w:t xml:space="preserve"> In afwijking van het </w:t>
      </w:r>
      <w:r w:rsidRPr="002C2A83" w:rsidR="00BC017C">
        <w:rPr>
          <w:rFonts w:ascii="Arial" w:hAnsi="Arial" w:cs="Arial"/>
          <w:sz w:val="20"/>
          <w:szCs w:val="20"/>
          <w:lang w:val="nl-NL"/>
        </w:rPr>
        <w:lastRenderedPageBreak/>
        <w:t xml:space="preserve">OESO-modelverdrag en overeenkomstig het Nederlandse verdragsbeleid is in dit lid vastgelegd dat exploratie- en exploitatierechten betreffende natuurlijke rijkdommen zullen worden beschouwd als onroerende zaken en als zodanig behoren tot het vermogen van een vaste inrichting in de staat waar de onroerende zaken zijn gelegen, waarop deze rechten betrekking hebben. </w:t>
      </w:r>
      <w:r w:rsidRPr="00C06238" w:rsidR="00CB31FD">
        <w:rPr>
          <w:rFonts w:ascii="Arial" w:hAnsi="Arial" w:cs="Arial"/>
          <w:sz w:val="20"/>
          <w:szCs w:val="20"/>
          <w:lang w:val="nl-NL"/>
        </w:rPr>
        <w:t xml:space="preserve">Deze bepaling neemt Nederland in de regel op in het protocol bij een desbetreffend verdrag. </w:t>
      </w:r>
      <w:r w:rsidRPr="002C2A83" w:rsidR="00BC017C">
        <w:rPr>
          <w:rFonts w:ascii="Arial" w:hAnsi="Arial" w:cs="Arial"/>
          <w:sz w:val="20"/>
          <w:szCs w:val="20"/>
          <w:lang w:val="nl-NL"/>
        </w:rPr>
        <w:t xml:space="preserve">Onder de bedoelde exploratie- en exploitatierechten vallen ook belangen bij of voordelen uit vermogensbestanddelen die voortvloeien uit exploratie of exploitatie </w:t>
      </w:r>
      <w:r w:rsidR="00BE5070">
        <w:rPr>
          <w:rFonts w:ascii="Arial" w:hAnsi="Arial" w:cs="Arial"/>
          <w:sz w:val="20"/>
          <w:szCs w:val="20"/>
          <w:lang w:val="nl-NL"/>
        </w:rPr>
        <w:t>van</w:t>
      </w:r>
      <w:r w:rsidRPr="002C2A83" w:rsidR="00BE5070">
        <w:rPr>
          <w:rFonts w:ascii="Arial" w:hAnsi="Arial" w:cs="Arial"/>
          <w:sz w:val="20"/>
          <w:szCs w:val="20"/>
          <w:lang w:val="nl-NL"/>
        </w:rPr>
        <w:t xml:space="preserve"> </w:t>
      </w:r>
      <w:r w:rsidRPr="002C2A83" w:rsidR="00BC017C">
        <w:rPr>
          <w:rFonts w:ascii="Arial" w:hAnsi="Arial" w:cs="Arial"/>
          <w:sz w:val="20"/>
          <w:szCs w:val="20"/>
          <w:lang w:val="nl-NL"/>
        </w:rPr>
        <w:t>natuurlijke rijkdommen. Met deze toevoeging wordt veiliggesteld dat inkomsten die uit dergelijke rechten worden getrokken en winst die wordt behaald met de vervreemding van dergelijke rechten, aan de bronstaat ter belastingheffing toekomen.</w:t>
      </w:r>
      <w:r w:rsidR="00CB31FD">
        <w:rPr>
          <w:rFonts w:ascii="Arial" w:hAnsi="Arial" w:cs="Arial"/>
          <w:sz w:val="20"/>
          <w:szCs w:val="20"/>
          <w:lang w:val="nl-NL"/>
        </w:rPr>
        <w:t xml:space="preserve"> </w:t>
      </w:r>
      <w:r w:rsidR="00E212E1">
        <w:rPr>
          <w:rFonts w:ascii="Arial" w:hAnsi="Arial" w:cs="Arial"/>
          <w:sz w:val="20"/>
          <w:szCs w:val="20"/>
          <w:lang w:val="nl-NL"/>
        </w:rPr>
        <w:t>Daarnaast is in afwijking van het OESO-modelverdrag en in afwijking van het Nederlandse verdragsbeleid ook specifiek opgenomen dat boten</w:t>
      </w:r>
      <w:r w:rsidR="00BE5070">
        <w:rPr>
          <w:rFonts w:ascii="Arial" w:hAnsi="Arial" w:cs="Arial"/>
          <w:sz w:val="20"/>
          <w:szCs w:val="20"/>
          <w:lang w:val="nl-NL"/>
        </w:rPr>
        <w:t xml:space="preserve"> </w:t>
      </w:r>
      <w:r w:rsidR="00E212E1">
        <w:rPr>
          <w:rFonts w:ascii="Arial" w:hAnsi="Arial" w:cs="Arial"/>
          <w:sz w:val="20"/>
          <w:szCs w:val="20"/>
          <w:lang w:val="nl-NL"/>
        </w:rPr>
        <w:t>niet als onroerende zaken worden beschouwd.</w:t>
      </w:r>
    </w:p>
    <w:p w:rsidRPr="002C2A83" w:rsidR="002F0ECE" w:rsidP="00CE1251" w:rsidRDefault="00D4460C" w14:paraId="0F283FB7" w14:textId="5B59EE5E">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6, </w:t>
      </w:r>
      <w:r w:rsidRPr="002C2A83" w:rsidR="00D4665F">
        <w:rPr>
          <w:rFonts w:ascii="Arial" w:hAnsi="Arial" w:cs="Arial"/>
          <w:sz w:val="20"/>
          <w:szCs w:val="20"/>
          <w:lang w:val="nl-NL"/>
        </w:rPr>
        <w:t>derde lid</w:t>
      </w:r>
      <w:r>
        <w:rPr>
          <w:rFonts w:ascii="Arial" w:hAnsi="Arial" w:cs="Arial"/>
          <w:sz w:val="20"/>
          <w:szCs w:val="20"/>
          <w:lang w:val="nl-NL"/>
        </w:rPr>
        <w:t>,</w:t>
      </w:r>
      <w:r w:rsidRPr="002C2A83" w:rsidR="00D4665F">
        <w:rPr>
          <w:rFonts w:ascii="Arial" w:hAnsi="Arial" w:cs="Arial"/>
          <w:sz w:val="20"/>
          <w:szCs w:val="20"/>
          <w:lang w:val="nl-NL"/>
        </w:rPr>
        <w:t xml:space="preserve"> bepaalt dat de bepalingen van het eerste lid van overeenkomstige toepassing zijn op inkomen dat is verkregen uit de rechtstreekse exploitatie, het verhuren of verpachten en elke andere vorm van exploitatie van onroerende zaken.</w:t>
      </w:r>
    </w:p>
    <w:p w:rsidRPr="002C2A83" w:rsidR="00D4665F" w:rsidP="00CE1251" w:rsidRDefault="00D4665F" w14:paraId="1620F65F" w14:textId="3530C3A5">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Ingevolge </w:t>
      </w:r>
      <w:r w:rsidR="00052921">
        <w:rPr>
          <w:rFonts w:ascii="Arial" w:hAnsi="Arial" w:cs="Arial"/>
          <w:sz w:val="20"/>
          <w:szCs w:val="20"/>
          <w:lang w:val="nl-NL"/>
        </w:rPr>
        <w:t xml:space="preserve">artikel 6, </w:t>
      </w:r>
      <w:r w:rsidRPr="002C2A83">
        <w:rPr>
          <w:rFonts w:ascii="Arial" w:hAnsi="Arial" w:cs="Arial"/>
          <w:sz w:val="20"/>
          <w:szCs w:val="20"/>
          <w:lang w:val="nl-NL"/>
        </w:rPr>
        <w:t>vierde lid</w:t>
      </w:r>
      <w:r w:rsidR="00052921">
        <w:rPr>
          <w:rFonts w:ascii="Arial" w:hAnsi="Arial" w:cs="Arial"/>
          <w:sz w:val="20"/>
          <w:szCs w:val="20"/>
          <w:lang w:val="nl-NL"/>
        </w:rPr>
        <w:t>,</w:t>
      </w:r>
      <w:r w:rsidRPr="002C2A83">
        <w:rPr>
          <w:rFonts w:ascii="Arial" w:hAnsi="Arial" w:cs="Arial"/>
          <w:sz w:val="20"/>
          <w:szCs w:val="20"/>
          <w:lang w:val="nl-NL"/>
        </w:rPr>
        <w:t xml:space="preserve"> zijn de bepalingen van het eerste en derde lid ook van toepassing op inkomen uit onroerende zaken van een onderneming en inkomen uit onroerende zaken die worden gebruikt voor het verrichten van zelfstandige arbeid. De laatste toevoeging is ontleend aan artikel 6, vierde lid, VN-modelverdrag en hangt samen met artikel 15 van </w:t>
      </w:r>
      <w:r w:rsidR="00D12392">
        <w:rPr>
          <w:rFonts w:ascii="Arial" w:hAnsi="Arial" w:cs="Arial"/>
          <w:sz w:val="20"/>
          <w:szCs w:val="20"/>
          <w:lang w:val="nl-NL"/>
        </w:rPr>
        <w:t>het Verdrag</w:t>
      </w:r>
      <w:r w:rsidRPr="002C2A83">
        <w:rPr>
          <w:rFonts w:ascii="Arial" w:hAnsi="Arial" w:cs="Arial"/>
          <w:sz w:val="20"/>
          <w:szCs w:val="20"/>
          <w:lang w:val="nl-NL"/>
        </w:rPr>
        <w:t xml:space="preserve"> dat – evenals het VN-modelverdrag, maar in afwijking van het OESO-modelverdrag – </w:t>
      </w:r>
      <w:r w:rsidR="00BE5070">
        <w:rPr>
          <w:rFonts w:ascii="Arial" w:hAnsi="Arial" w:cs="Arial"/>
          <w:sz w:val="20"/>
          <w:szCs w:val="20"/>
          <w:lang w:val="nl-NL"/>
        </w:rPr>
        <w:t>afzonderlijk</w:t>
      </w:r>
      <w:r w:rsidRPr="002C2A83" w:rsidR="00BE5070">
        <w:rPr>
          <w:rFonts w:ascii="Arial" w:hAnsi="Arial" w:cs="Arial"/>
          <w:sz w:val="20"/>
          <w:szCs w:val="20"/>
          <w:lang w:val="nl-NL"/>
        </w:rPr>
        <w:t xml:space="preserve"> </w:t>
      </w:r>
      <w:r w:rsidRPr="002C2A83">
        <w:rPr>
          <w:rFonts w:ascii="Arial" w:hAnsi="Arial" w:cs="Arial"/>
          <w:sz w:val="20"/>
          <w:szCs w:val="20"/>
          <w:lang w:val="nl-NL"/>
        </w:rPr>
        <w:t>de verdeling van heffingsrechten regelt bij inkomsten uit zelfstandige arbeid.</w:t>
      </w:r>
    </w:p>
    <w:p w:rsidRPr="002C2A83" w:rsidR="00396909" w:rsidP="00CE1251" w:rsidRDefault="00396909" w14:paraId="099863E8" w14:textId="77777777">
      <w:pPr>
        <w:spacing w:after="0" w:line="360" w:lineRule="auto"/>
        <w:jc w:val="both"/>
        <w:rPr>
          <w:rFonts w:ascii="Arial" w:hAnsi="Arial" w:cs="Arial"/>
          <w:sz w:val="20"/>
          <w:szCs w:val="20"/>
          <w:lang w:val="nl-NL"/>
        </w:rPr>
      </w:pPr>
    </w:p>
    <w:p w:rsidRPr="002C2A83" w:rsidR="00396909" w:rsidP="00CE1251" w:rsidRDefault="00396909" w14:paraId="363D7EC1" w14:textId="77777777">
      <w:pPr>
        <w:jc w:val="both"/>
        <w:rPr>
          <w:rFonts w:ascii="Arial" w:hAnsi="Arial" w:cs="Arial"/>
          <w:sz w:val="20"/>
          <w:szCs w:val="20"/>
          <w:lang w:val="nl-NL"/>
        </w:rPr>
      </w:pPr>
      <w:r w:rsidRPr="002C2A83">
        <w:rPr>
          <w:rFonts w:ascii="Arial" w:hAnsi="Arial" w:cs="Arial"/>
          <w:i/>
          <w:iCs/>
          <w:sz w:val="20"/>
          <w:szCs w:val="20"/>
          <w:lang w:val="nl-NL"/>
        </w:rPr>
        <w:t xml:space="preserve">II.7. Winst uit onderneming (artikel 7 van </w:t>
      </w:r>
      <w:r w:rsidR="00D12392">
        <w:rPr>
          <w:rFonts w:ascii="Arial" w:hAnsi="Arial" w:cs="Arial"/>
          <w:i/>
          <w:iCs/>
          <w:sz w:val="20"/>
          <w:szCs w:val="20"/>
          <w:lang w:val="nl-NL"/>
        </w:rPr>
        <w:t>het Verdrag</w:t>
      </w:r>
      <w:r w:rsidRPr="002C2A83">
        <w:rPr>
          <w:rFonts w:ascii="Arial" w:hAnsi="Arial" w:cs="Arial"/>
          <w:sz w:val="20"/>
          <w:szCs w:val="20"/>
          <w:lang w:val="nl-NL"/>
        </w:rPr>
        <w:t>)</w:t>
      </w:r>
    </w:p>
    <w:p w:rsidRPr="002C2A83" w:rsidR="00396909" w:rsidP="00CE1251" w:rsidRDefault="00396909" w14:paraId="70348E89" w14:textId="21B06FB5">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Artikel 7 van </w:t>
      </w:r>
      <w:r w:rsidR="00D12392">
        <w:rPr>
          <w:rFonts w:ascii="Arial" w:hAnsi="Arial" w:cs="Arial"/>
          <w:sz w:val="20"/>
          <w:szCs w:val="20"/>
          <w:lang w:val="nl-NL"/>
        </w:rPr>
        <w:t>het Verdrag</w:t>
      </w:r>
      <w:r w:rsidRPr="002C2A83">
        <w:rPr>
          <w:rFonts w:ascii="Arial" w:hAnsi="Arial" w:cs="Arial"/>
          <w:sz w:val="20"/>
          <w:szCs w:val="20"/>
          <w:lang w:val="nl-NL"/>
        </w:rPr>
        <w:t xml:space="preserve"> betreft de verdeling van heffingsrechten over ondernemingswinsten. Het artikel richt zich met name op het bepalen van de winst die in grensoverschrijdende situaties is toe te rekenen aan de activiteiten die door een onderneming van de ene verdragsluitende staat worden ontplooid door middel van een in de andere verdragsluitende staat gelegen vaste inrichting (zoals gedefinieerd in artikel 5). De bepalingen zijn </w:t>
      </w:r>
      <w:r w:rsidRPr="002C2A83" w:rsidR="00997B90">
        <w:rPr>
          <w:rFonts w:ascii="Arial" w:hAnsi="Arial" w:cs="Arial"/>
          <w:sz w:val="20"/>
          <w:szCs w:val="20"/>
          <w:lang w:val="nl-NL"/>
        </w:rPr>
        <w:t>deels in</w:t>
      </w:r>
      <w:r w:rsidRPr="002C2A83">
        <w:rPr>
          <w:rFonts w:ascii="Arial" w:hAnsi="Arial" w:cs="Arial"/>
          <w:sz w:val="20"/>
          <w:szCs w:val="20"/>
          <w:lang w:val="nl-NL"/>
        </w:rPr>
        <w:t xml:space="preserve"> overeenstemming met artikel 7 van het OESO-modelverdrag</w:t>
      </w:r>
      <w:r w:rsidRPr="002C2A83" w:rsidR="00997B90">
        <w:rPr>
          <w:rFonts w:ascii="Arial" w:hAnsi="Arial" w:cs="Arial"/>
          <w:sz w:val="20"/>
          <w:szCs w:val="20"/>
          <w:lang w:val="nl-NL"/>
        </w:rPr>
        <w:t xml:space="preserve"> en deels in overeenstemming met artikel </w:t>
      </w:r>
      <w:r w:rsidRPr="002C2A83" w:rsidR="00375077">
        <w:rPr>
          <w:rFonts w:ascii="Arial" w:hAnsi="Arial" w:cs="Arial"/>
          <w:sz w:val="20"/>
          <w:szCs w:val="20"/>
          <w:lang w:val="nl-NL"/>
        </w:rPr>
        <w:t>7</w:t>
      </w:r>
      <w:r w:rsidRPr="002C2A83" w:rsidR="00330ED2">
        <w:rPr>
          <w:rFonts w:ascii="Arial" w:hAnsi="Arial" w:cs="Arial"/>
          <w:sz w:val="20"/>
          <w:szCs w:val="20"/>
          <w:lang w:val="nl-NL"/>
        </w:rPr>
        <w:t xml:space="preserve"> </w:t>
      </w:r>
      <w:r w:rsidRPr="002C2A83" w:rsidR="00997B90">
        <w:rPr>
          <w:rFonts w:ascii="Arial" w:hAnsi="Arial" w:cs="Arial"/>
          <w:sz w:val="20"/>
          <w:szCs w:val="20"/>
          <w:lang w:val="nl-NL"/>
        </w:rPr>
        <w:t>VN-modelverdrag</w:t>
      </w:r>
      <w:r w:rsidRPr="002C2A83">
        <w:rPr>
          <w:rFonts w:ascii="Arial" w:hAnsi="Arial" w:cs="Arial"/>
          <w:sz w:val="20"/>
          <w:szCs w:val="20"/>
          <w:lang w:val="nl-NL"/>
        </w:rPr>
        <w:t>.</w:t>
      </w:r>
    </w:p>
    <w:p w:rsidRPr="002C2A83" w:rsidR="00396909" w:rsidP="00CE1251" w:rsidRDefault="00396909" w14:paraId="2B4D0CD1" w14:textId="0073E9E8">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In</w:t>
      </w:r>
      <w:r w:rsidR="00375077">
        <w:rPr>
          <w:rFonts w:ascii="Arial" w:hAnsi="Arial" w:cs="Arial"/>
          <w:sz w:val="20"/>
          <w:szCs w:val="20"/>
          <w:lang w:val="nl-NL"/>
        </w:rPr>
        <w:t xml:space="preserve"> overeenstemming met het OESO-modelverdrag is in</w:t>
      </w:r>
      <w:r w:rsidRPr="002C2A83">
        <w:rPr>
          <w:rFonts w:ascii="Arial" w:hAnsi="Arial" w:cs="Arial"/>
          <w:sz w:val="20"/>
          <w:szCs w:val="20"/>
          <w:lang w:val="nl-NL"/>
        </w:rPr>
        <w:t xml:space="preserve"> </w:t>
      </w:r>
      <w:r w:rsidR="00335DDB">
        <w:rPr>
          <w:rFonts w:ascii="Arial" w:hAnsi="Arial" w:cs="Arial"/>
          <w:sz w:val="20"/>
          <w:szCs w:val="20"/>
          <w:lang w:val="nl-NL"/>
        </w:rPr>
        <w:t xml:space="preserve">artikel 7, </w:t>
      </w:r>
      <w:r w:rsidRPr="002C2A83">
        <w:rPr>
          <w:rFonts w:ascii="Arial" w:hAnsi="Arial" w:cs="Arial"/>
          <w:sz w:val="20"/>
          <w:szCs w:val="20"/>
          <w:lang w:val="nl-NL"/>
        </w:rPr>
        <w:t>eerste lid</w:t>
      </w:r>
      <w:r w:rsidR="00335DDB">
        <w:rPr>
          <w:rFonts w:ascii="Arial" w:hAnsi="Arial" w:cs="Arial"/>
          <w:sz w:val="20"/>
          <w:szCs w:val="20"/>
          <w:lang w:val="nl-NL"/>
        </w:rPr>
        <w:t>, van het Verdrag</w:t>
      </w:r>
      <w:r w:rsidRPr="002C2A83">
        <w:rPr>
          <w:rFonts w:ascii="Arial" w:hAnsi="Arial" w:cs="Arial"/>
          <w:sz w:val="20"/>
          <w:szCs w:val="20"/>
          <w:lang w:val="nl-NL"/>
        </w:rPr>
        <w:t xml:space="preserve"> bepaald dat de winsten van een onderneming van een verdragsluitende staat slechts in die staat belastbaar zijn, maar dat ook de andere verdragsluitende staat de winsten van die onderneming mag belasten voor zover de winsten zijn toe te rekenen aan een vaste inrichting van die onderneming in die andere staat. </w:t>
      </w:r>
    </w:p>
    <w:p w:rsidRPr="002C2A83" w:rsidR="00396909" w:rsidP="00CE1251" w:rsidRDefault="00396909" w14:paraId="45F168E5" w14:textId="68B52C7A">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900360">
        <w:rPr>
          <w:rFonts w:ascii="Arial" w:hAnsi="Arial" w:cs="Arial"/>
          <w:sz w:val="20"/>
          <w:szCs w:val="20"/>
          <w:lang w:val="nl-NL"/>
        </w:rPr>
        <w:t xml:space="preserve">artikel 7, </w:t>
      </w:r>
      <w:r w:rsidRPr="002C2A83">
        <w:rPr>
          <w:rFonts w:ascii="Arial" w:hAnsi="Arial" w:cs="Arial"/>
          <w:sz w:val="20"/>
          <w:szCs w:val="20"/>
          <w:lang w:val="nl-NL"/>
        </w:rPr>
        <w:t>tweede lid</w:t>
      </w:r>
      <w:r w:rsidR="00900360">
        <w:rPr>
          <w:rFonts w:ascii="Arial" w:hAnsi="Arial" w:cs="Arial"/>
          <w:sz w:val="20"/>
          <w:szCs w:val="20"/>
          <w:lang w:val="nl-NL"/>
        </w:rPr>
        <w:t>,</w:t>
      </w:r>
      <w:r w:rsidRPr="002C2A83">
        <w:rPr>
          <w:rFonts w:ascii="Arial" w:hAnsi="Arial" w:cs="Arial"/>
          <w:sz w:val="20"/>
          <w:szCs w:val="20"/>
          <w:lang w:val="nl-NL"/>
        </w:rPr>
        <w:t xml:space="preserve"> </w:t>
      </w:r>
      <w:r w:rsidRPr="002C2A83" w:rsidR="00997B90">
        <w:rPr>
          <w:rFonts w:ascii="Arial" w:hAnsi="Arial" w:cs="Arial"/>
          <w:sz w:val="20"/>
          <w:szCs w:val="20"/>
          <w:lang w:val="nl-NL"/>
        </w:rPr>
        <w:t>is, behoudens het derde lid,</w:t>
      </w:r>
      <w:r w:rsidRPr="002C2A83">
        <w:rPr>
          <w:rFonts w:ascii="Arial" w:hAnsi="Arial" w:cs="Arial"/>
          <w:sz w:val="20"/>
          <w:szCs w:val="20"/>
          <w:lang w:val="nl-NL"/>
        </w:rPr>
        <w:t xml:space="preserve"> </w:t>
      </w:r>
      <w:r w:rsidRPr="002C2A83" w:rsidR="00997B90">
        <w:rPr>
          <w:rFonts w:ascii="Arial" w:hAnsi="Arial" w:cs="Arial"/>
          <w:sz w:val="20"/>
          <w:szCs w:val="20"/>
          <w:lang w:val="nl-NL"/>
        </w:rPr>
        <w:t xml:space="preserve">bepaald </w:t>
      </w:r>
      <w:r w:rsidRPr="002C2A83">
        <w:rPr>
          <w:rFonts w:ascii="Arial" w:hAnsi="Arial" w:cs="Arial"/>
          <w:sz w:val="20"/>
          <w:szCs w:val="20"/>
          <w:lang w:val="nl-NL"/>
        </w:rPr>
        <w:t xml:space="preserve">dat de winst die aan de vaste inrichting wordt toegerekend de winst is die een zelfstandig lichaam naar verwachting zou behalen, indien </w:t>
      </w:r>
      <w:r w:rsidR="00BE5070">
        <w:rPr>
          <w:rFonts w:ascii="Arial" w:hAnsi="Arial" w:cs="Arial"/>
          <w:sz w:val="20"/>
          <w:szCs w:val="20"/>
          <w:lang w:val="nl-NL"/>
        </w:rPr>
        <w:t>het</w:t>
      </w:r>
      <w:r w:rsidRPr="002C2A83" w:rsidR="00BE5070">
        <w:rPr>
          <w:rFonts w:ascii="Arial" w:hAnsi="Arial" w:cs="Arial"/>
          <w:sz w:val="20"/>
          <w:szCs w:val="20"/>
          <w:lang w:val="nl-NL"/>
        </w:rPr>
        <w:t xml:space="preserve"> </w:t>
      </w:r>
      <w:r w:rsidRPr="002C2A83">
        <w:rPr>
          <w:rFonts w:ascii="Arial" w:hAnsi="Arial" w:cs="Arial"/>
          <w:sz w:val="20"/>
          <w:szCs w:val="20"/>
          <w:lang w:val="nl-NL"/>
        </w:rPr>
        <w:t>een afzonderlijke en onafhankelijke onderneming zou zijn die dezelfde of soortgelijke werkzaamheden zou uitoefenen onder dezelfde of soortgelijke omstandigheden</w:t>
      </w:r>
      <w:r w:rsidRPr="002C2A83" w:rsidR="00997B90">
        <w:rPr>
          <w:rFonts w:ascii="Arial" w:hAnsi="Arial" w:cs="Arial"/>
          <w:sz w:val="20"/>
          <w:szCs w:val="20"/>
          <w:lang w:val="nl-NL"/>
        </w:rPr>
        <w:t>.</w:t>
      </w:r>
      <w:r w:rsidRPr="002C2A83" w:rsidR="006514CE">
        <w:rPr>
          <w:rFonts w:ascii="Arial" w:hAnsi="Arial" w:cs="Arial"/>
          <w:sz w:val="20"/>
          <w:szCs w:val="20"/>
          <w:lang w:val="nl-NL"/>
        </w:rPr>
        <w:t xml:space="preserve"> Tijdens de onderhandelingen heeft Nederland ingezet op de 2010-versie van artikel 7 van het OESO-modelverdrag. Daarbij geschiedt de verdeling van heffingsrechten op basis van een weging van de uitgeoefende functies, de daaraan gerelateerde risico’s en de gebezigde activa. In het kader van het </w:t>
      </w:r>
      <w:r w:rsidR="00F67F90">
        <w:rPr>
          <w:rFonts w:ascii="Arial" w:hAnsi="Arial" w:cs="Arial"/>
          <w:sz w:val="20"/>
          <w:szCs w:val="20"/>
          <w:lang w:val="nl-NL"/>
        </w:rPr>
        <w:lastRenderedPageBreak/>
        <w:t>totaalcompromis</w:t>
      </w:r>
      <w:r w:rsidRPr="002C2A83" w:rsidR="00F67F90">
        <w:rPr>
          <w:rFonts w:ascii="Arial" w:hAnsi="Arial" w:cs="Arial"/>
          <w:sz w:val="20"/>
          <w:szCs w:val="20"/>
          <w:lang w:val="nl-NL"/>
        </w:rPr>
        <w:t xml:space="preserve"> </w:t>
      </w:r>
      <w:r w:rsidRPr="002C2A83" w:rsidR="006514CE">
        <w:rPr>
          <w:rFonts w:ascii="Arial" w:hAnsi="Arial" w:cs="Arial"/>
          <w:sz w:val="20"/>
          <w:szCs w:val="20"/>
          <w:lang w:val="nl-NL"/>
        </w:rPr>
        <w:t xml:space="preserve">is Nederland akkoord gegaan met het opnemen van de 2008-versie van artikel 7 van het OESO-modelverdrag. </w:t>
      </w:r>
    </w:p>
    <w:p w:rsidRPr="002C2A83" w:rsidR="00396909" w:rsidP="00CE1251" w:rsidRDefault="00396909" w14:paraId="5951F128" w14:textId="138C6F38">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B1253B">
        <w:rPr>
          <w:rFonts w:ascii="Arial" w:hAnsi="Arial" w:cs="Arial"/>
          <w:sz w:val="20"/>
          <w:szCs w:val="20"/>
          <w:lang w:val="nl-NL"/>
        </w:rPr>
        <w:t xml:space="preserve">artikel 7, </w:t>
      </w:r>
      <w:r w:rsidRPr="002C2A83">
        <w:rPr>
          <w:rFonts w:ascii="Arial" w:hAnsi="Arial" w:cs="Arial"/>
          <w:sz w:val="20"/>
          <w:szCs w:val="20"/>
          <w:lang w:val="nl-NL"/>
        </w:rPr>
        <w:t>derde lid</w:t>
      </w:r>
      <w:r w:rsidR="00B1253B">
        <w:rPr>
          <w:rFonts w:ascii="Arial" w:hAnsi="Arial" w:cs="Arial"/>
          <w:sz w:val="20"/>
          <w:szCs w:val="20"/>
          <w:lang w:val="nl-NL"/>
        </w:rPr>
        <w:t>,</w:t>
      </w:r>
      <w:r w:rsidRPr="002C2A83">
        <w:rPr>
          <w:rFonts w:ascii="Arial" w:hAnsi="Arial" w:cs="Arial"/>
          <w:sz w:val="20"/>
          <w:szCs w:val="20"/>
          <w:lang w:val="nl-NL"/>
        </w:rPr>
        <w:t xml:space="preserve"> is</w:t>
      </w:r>
      <w:r w:rsidRPr="002C2A83" w:rsidR="006514CE">
        <w:rPr>
          <w:rFonts w:ascii="Arial" w:hAnsi="Arial" w:cs="Arial"/>
          <w:sz w:val="20"/>
          <w:szCs w:val="20"/>
          <w:lang w:val="nl-NL"/>
        </w:rPr>
        <w:t xml:space="preserve"> de kostenaftrekbeperking van het VN-modelverdrag opgenomen. Deze bepaling geeft een meer uitgebreide omschrijving van hetgeen ook besloten ligt in de 2008-versie van artikel 7 van het OESO-modelverdrag en sluit aan bij het OESO-commentaar op die bepaling.</w:t>
      </w:r>
    </w:p>
    <w:p w:rsidRPr="0034492F" w:rsidR="00396909" w:rsidP="00CE1251" w:rsidRDefault="00396909" w14:paraId="379D6ED0" w14:textId="25DF4534">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7F248E">
        <w:rPr>
          <w:rFonts w:ascii="Arial" w:hAnsi="Arial" w:cs="Arial"/>
          <w:sz w:val="20"/>
          <w:szCs w:val="20"/>
          <w:lang w:val="nl-NL"/>
        </w:rPr>
        <w:t xml:space="preserve">artikel 7, </w:t>
      </w:r>
      <w:r w:rsidRPr="002C2A83">
        <w:rPr>
          <w:rFonts w:ascii="Arial" w:hAnsi="Arial" w:cs="Arial"/>
          <w:sz w:val="20"/>
          <w:szCs w:val="20"/>
          <w:lang w:val="nl-NL"/>
        </w:rPr>
        <w:t>vierde lid</w:t>
      </w:r>
      <w:r w:rsidR="007F248E">
        <w:rPr>
          <w:rFonts w:ascii="Arial" w:hAnsi="Arial" w:cs="Arial"/>
          <w:sz w:val="20"/>
          <w:szCs w:val="20"/>
          <w:lang w:val="nl-NL"/>
        </w:rPr>
        <w:t>,</w:t>
      </w:r>
      <w:r w:rsidRPr="002C2A83">
        <w:rPr>
          <w:rFonts w:ascii="Arial" w:hAnsi="Arial" w:cs="Arial"/>
          <w:sz w:val="20"/>
          <w:szCs w:val="20"/>
          <w:lang w:val="nl-NL"/>
        </w:rPr>
        <w:t xml:space="preserve"> is een symmetriebepaling opgenomen</w:t>
      </w:r>
      <w:r w:rsidR="00467E36">
        <w:rPr>
          <w:rFonts w:ascii="Arial" w:hAnsi="Arial" w:cs="Arial"/>
          <w:sz w:val="20"/>
          <w:szCs w:val="20"/>
          <w:lang w:val="nl-NL"/>
        </w:rPr>
        <w:t xml:space="preserve"> die ontleend is aan het OESO-modelverdrag</w:t>
      </w:r>
      <w:r w:rsidRPr="002C2A83">
        <w:rPr>
          <w:rFonts w:ascii="Arial" w:hAnsi="Arial" w:cs="Arial"/>
          <w:sz w:val="20"/>
          <w:szCs w:val="20"/>
          <w:lang w:val="nl-NL"/>
        </w:rPr>
        <w:t xml:space="preserve">. In deze bepaling is vastgelegd dat ingeval een van de betrokken verdragsluitende staten – in overeenstemming met het tweede lid – een winstcorrectie aanbrengt ter zake van de aan een vaste inrichting toe te rekenen winst, de andere verdragsluitende staat, ter vermijding van dubbele belasting, een overeenkomstige correctie aanbrengt indien </w:t>
      </w:r>
      <w:r w:rsidR="00BE5070">
        <w:rPr>
          <w:rFonts w:ascii="Arial" w:hAnsi="Arial" w:cs="Arial"/>
          <w:sz w:val="20"/>
          <w:szCs w:val="20"/>
          <w:lang w:val="nl-NL"/>
        </w:rPr>
        <w:t>hij</w:t>
      </w:r>
      <w:r w:rsidRPr="002C2A83" w:rsidR="00BE5070">
        <w:rPr>
          <w:rFonts w:ascii="Arial" w:hAnsi="Arial" w:cs="Arial"/>
          <w:sz w:val="20"/>
          <w:szCs w:val="20"/>
          <w:lang w:val="nl-NL"/>
        </w:rPr>
        <w:t xml:space="preserve"> </w:t>
      </w:r>
      <w:r w:rsidRPr="002C2A83">
        <w:rPr>
          <w:rFonts w:ascii="Arial" w:hAnsi="Arial" w:cs="Arial"/>
          <w:sz w:val="20"/>
          <w:szCs w:val="20"/>
          <w:lang w:val="nl-NL"/>
        </w:rPr>
        <w:t xml:space="preserve">met de correctie van het eerstbedoelde staat instemt. </w:t>
      </w:r>
      <w:r w:rsidR="00467E36">
        <w:rPr>
          <w:rFonts w:ascii="Arial" w:hAnsi="Arial" w:cs="Arial"/>
          <w:sz w:val="20"/>
          <w:szCs w:val="20"/>
          <w:lang w:val="nl-NL"/>
        </w:rPr>
        <w:t xml:space="preserve">In afwijking van de bepaling in het OESO-modelverdrag is het laatstgenoemde instemmingsvereiste opgenomen. De bepaling in het Verdrag </w:t>
      </w:r>
      <w:r w:rsidR="00E560B8">
        <w:rPr>
          <w:rFonts w:ascii="Arial" w:hAnsi="Arial" w:cs="Arial"/>
          <w:sz w:val="20"/>
          <w:szCs w:val="20"/>
          <w:lang w:val="nl-NL"/>
        </w:rPr>
        <w:t>verwijst naar de procedure voor</w:t>
      </w:r>
      <w:r w:rsidR="00467E36">
        <w:rPr>
          <w:rFonts w:ascii="Arial" w:hAnsi="Arial" w:cs="Arial"/>
          <w:sz w:val="20"/>
          <w:szCs w:val="20"/>
          <w:lang w:val="nl-NL"/>
        </w:rPr>
        <w:t xml:space="preserve"> onderling overleg om </w:t>
      </w:r>
      <w:r w:rsidR="00E560B8">
        <w:rPr>
          <w:rFonts w:ascii="Arial" w:hAnsi="Arial" w:cs="Arial"/>
          <w:sz w:val="20"/>
          <w:szCs w:val="20"/>
          <w:lang w:val="nl-NL"/>
        </w:rPr>
        <w:t xml:space="preserve">dubbele belasting die voortvloeit uit de winstcorrectie te vermijden </w:t>
      </w:r>
      <w:r w:rsidR="00467E36">
        <w:rPr>
          <w:rFonts w:ascii="Arial" w:hAnsi="Arial" w:cs="Arial"/>
          <w:sz w:val="20"/>
          <w:szCs w:val="20"/>
          <w:lang w:val="nl-NL"/>
        </w:rPr>
        <w:t>wanneer</w:t>
      </w:r>
      <w:r w:rsidRPr="002C2A83" w:rsidR="00467E36">
        <w:rPr>
          <w:rFonts w:ascii="Arial" w:hAnsi="Arial" w:cs="Arial"/>
          <w:sz w:val="20"/>
          <w:szCs w:val="20"/>
          <w:lang w:val="nl-NL"/>
        </w:rPr>
        <w:t xml:space="preserve"> </w:t>
      </w:r>
      <w:r w:rsidRPr="002C2A83">
        <w:rPr>
          <w:rFonts w:ascii="Arial" w:hAnsi="Arial" w:cs="Arial"/>
          <w:sz w:val="20"/>
          <w:szCs w:val="20"/>
          <w:lang w:val="nl-NL"/>
        </w:rPr>
        <w:t xml:space="preserve">overeenstemming over </w:t>
      </w:r>
      <w:r w:rsidR="00E560B8">
        <w:rPr>
          <w:rFonts w:ascii="Arial" w:hAnsi="Arial" w:cs="Arial"/>
          <w:sz w:val="20"/>
          <w:szCs w:val="20"/>
          <w:lang w:val="nl-NL"/>
        </w:rPr>
        <w:t>deze</w:t>
      </w:r>
      <w:r w:rsidRPr="002C2A83" w:rsidR="00E560B8">
        <w:rPr>
          <w:rFonts w:ascii="Arial" w:hAnsi="Arial" w:cs="Arial"/>
          <w:sz w:val="20"/>
          <w:szCs w:val="20"/>
          <w:lang w:val="nl-NL"/>
        </w:rPr>
        <w:t xml:space="preserve"> </w:t>
      </w:r>
      <w:r w:rsidRPr="002C2A83">
        <w:rPr>
          <w:rFonts w:ascii="Arial" w:hAnsi="Arial" w:cs="Arial"/>
          <w:sz w:val="20"/>
          <w:szCs w:val="20"/>
          <w:lang w:val="nl-NL"/>
        </w:rPr>
        <w:t>winstcorrectie</w:t>
      </w:r>
      <w:r w:rsidR="00467E36">
        <w:rPr>
          <w:rFonts w:ascii="Arial" w:hAnsi="Arial" w:cs="Arial"/>
          <w:sz w:val="20"/>
          <w:szCs w:val="20"/>
          <w:lang w:val="nl-NL"/>
        </w:rPr>
        <w:t xml:space="preserve"> ontbreekt.</w:t>
      </w:r>
      <w:r w:rsidR="00E560B8">
        <w:rPr>
          <w:rFonts w:ascii="Arial" w:hAnsi="Arial" w:cs="Arial"/>
          <w:sz w:val="20"/>
          <w:szCs w:val="20"/>
          <w:lang w:val="nl-NL"/>
        </w:rPr>
        <w:t xml:space="preserve"> Dit is ontleend aan het commentaar bij het OESO-modelverdrag.</w:t>
      </w:r>
      <w:r w:rsidR="00E10BCE">
        <w:rPr>
          <w:rStyle w:val="FootnoteReference"/>
          <w:rFonts w:ascii="Arial" w:hAnsi="Arial" w:cs="Arial"/>
          <w:sz w:val="20"/>
          <w:szCs w:val="20"/>
          <w:lang w:val="nl-NL"/>
        </w:rPr>
        <w:footnoteReference w:id="14"/>
      </w:r>
    </w:p>
    <w:p w:rsidRPr="002C2A83" w:rsidR="00396909" w:rsidP="00CE1251" w:rsidRDefault="00396909" w14:paraId="2DB0EEE4" w14:textId="4B415C01">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 xml:space="preserve">In </w:t>
      </w:r>
      <w:r w:rsidR="003E0567">
        <w:rPr>
          <w:rFonts w:ascii="Arial" w:hAnsi="Arial" w:cs="Arial"/>
          <w:sz w:val="20"/>
          <w:szCs w:val="20"/>
          <w:lang w:val="nl-NL"/>
        </w:rPr>
        <w:t xml:space="preserve">artikel 7, </w:t>
      </w:r>
      <w:r w:rsidRPr="002C2A83">
        <w:rPr>
          <w:rFonts w:ascii="Arial" w:hAnsi="Arial" w:cs="Arial"/>
          <w:sz w:val="20"/>
          <w:szCs w:val="20"/>
          <w:lang w:val="nl-NL"/>
        </w:rPr>
        <w:t>vijfde lid</w:t>
      </w:r>
      <w:r w:rsidR="003E0567">
        <w:rPr>
          <w:rFonts w:ascii="Arial" w:hAnsi="Arial" w:cs="Arial"/>
          <w:sz w:val="20"/>
          <w:szCs w:val="20"/>
          <w:lang w:val="nl-NL"/>
        </w:rPr>
        <w:t>,</w:t>
      </w:r>
      <w:r w:rsidRPr="002C2A83">
        <w:rPr>
          <w:rFonts w:ascii="Arial" w:hAnsi="Arial" w:cs="Arial"/>
          <w:sz w:val="20"/>
          <w:szCs w:val="20"/>
          <w:lang w:val="nl-NL"/>
        </w:rPr>
        <w:t xml:space="preserve"> is</w:t>
      </w:r>
      <w:r w:rsidR="00467E36">
        <w:rPr>
          <w:rFonts w:ascii="Arial" w:hAnsi="Arial" w:cs="Arial"/>
          <w:sz w:val="20"/>
          <w:szCs w:val="20"/>
          <w:lang w:val="nl-NL"/>
        </w:rPr>
        <w:t xml:space="preserve"> conform het OESO- en VN-modelverdrag</w:t>
      </w:r>
      <w:r w:rsidRPr="002C2A83">
        <w:rPr>
          <w:rFonts w:ascii="Arial" w:hAnsi="Arial" w:cs="Arial"/>
          <w:sz w:val="20"/>
          <w:szCs w:val="20"/>
          <w:lang w:val="nl-NL"/>
        </w:rPr>
        <w:t xml:space="preserve"> bepaald dat als winsten van een vaste inrichting ook onder een andere bepaling van dit Verdrag vallen, de laatstbedoelde bepaling voorgaat.</w:t>
      </w:r>
    </w:p>
    <w:p w:rsidRPr="001D2EFE" w:rsidR="00396909" w:rsidP="00CE1251" w:rsidRDefault="00396909" w14:paraId="77C965AF" w14:textId="77777777">
      <w:pPr>
        <w:spacing w:after="0" w:line="360" w:lineRule="auto"/>
        <w:jc w:val="both"/>
        <w:rPr>
          <w:rFonts w:ascii="Arial" w:hAnsi="Arial" w:cs="Arial"/>
          <w:sz w:val="20"/>
          <w:szCs w:val="20"/>
          <w:lang w:val="nl-NL"/>
        </w:rPr>
      </w:pPr>
    </w:p>
    <w:p w:rsidRPr="002C2A83" w:rsidR="004F49B8" w:rsidP="00CE1251" w:rsidRDefault="004F49B8" w14:paraId="044EE802" w14:textId="77777777">
      <w:pPr>
        <w:jc w:val="both"/>
        <w:rPr>
          <w:rFonts w:ascii="Arial" w:hAnsi="Arial" w:cs="Arial"/>
          <w:i/>
          <w:iCs/>
          <w:sz w:val="20"/>
          <w:szCs w:val="20"/>
          <w:lang w:val="nl-NL"/>
        </w:rPr>
      </w:pPr>
      <w:r w:rsidRPr="002C2A83">
        <w:rPr>
          <w:rFonts w:ascii="Arial" w:hAnsi="Arial" w:cs="Arial"/>
          <w:i/>
          <w:iCs/>
          <w:sz w:val="20"/>
          <w:szCs w:val="20"/>
          <w:lang w:val="nl-NL"/>
        </w:rPr>
        <w:t xml:space="preserve">II.8. Internationale scheep- en luchtvaart (artikel 8 van </w:t>
      </w:r>
      <w:r w:rsidR="00D12392">
        <w:rPr>
          <w:rFonts w:ascii="Arial" w:hAnsi="Arial" w:cs="Arial"/>
          <w:i/>
          <w:iCs/>
          <w:sz w:val="20"/>
          <w:szCs w:val="20"/>
          <w:lang w:val="nl-NL"/>
        </w:rPr>
        <w:t>het Verdrag</w:t>
      </w:r>
      <w:r w:rsidRPr="002C2A83">
        <w:rPr>
          <w:rFonts w:ascii="Arial" w:hAnsi="Arial" w:cs="Arial"/>
          <w:i/>
          <w:iCs/>
          <w:sz w:val="20"/>
          <w:szCs w:val="20"/>
          <w:lang w:val="nl-NL"/>
        </w:rPr>
        <w:t>)</w:t>
      </w:r>
    </w:p>
    <w:p w:rsidRPr="002C2A83" w:rsidR="004F49B8" w:rsidP="00CE1251" w:rsidRDefault="004F49B8" w14:paraId="62274AE6" w14:textId="0F11EE00">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artikel 8</w:t>
      </w:r>
      <w:r w:rsidR="002E3D86">
        <w:rPr>
          <w:rFonts w:ascii="Arial" w:hAnsi="Arial" w:cs="Arial"/>
          <w:sz w:val="20"/>
          <w:szCs w:val="20"/>
          <w:lang w:val="nl-NL"/>
        </w:rPr>
        <w:t>, eerste lid,</w:t>
      </w:r>
      <w:r w:rsidRPr="002C2A83">
        <w:rPr>
          <w:rFonts w:ascii="Arial" w:hAnsi="Arial" w:cs="Arial"/>
          <w:sz w:val="20"/>
          <w:szCs w:val="20"/>
          <w:lang w:val="nl-NL"/>
        </w:rPr>
        <w:t xml:space="preserve"> van </w:t>
      </w:r>
      <w:r w:rsidR="00D12392">
        <w:rPr>
          <w:rFonts w:ascii="Arial" w:hAnsi="Arial" w:cs="Arial"/>
          <w:sz w:val="20"/>
          <w:szCs w:val="20"/>
          <w:lang w:val="nl-NL"/>
        </w:rPr>
        <w:t>het Verdrag</w:t>
      </w:r>
      <w:r w:rsidRPr="002C2A83">
        <w:rPr>
          <w:rFonts w:ascii="Arial" w:hAnsi="Arial" w:cs="Arial"/>
          <w:sz w:val="20"/>
          <w:szCs w:val="20"/>
          <w:lang w:val="nl-NL"/>
        </w:rPr>
        <w:t xml:space="preserve"> wijst het heffingsrecht over winst van luchtvaartondernemingen in het internationale verkeer toe aan de verdragsluitende staat waarvan de onderneming inwoner is. </w:t>
      </w:r>
    </w:p>
    <w:p w:rsidRPr="007450AC" w:rsidR="004F49B8" w:rsidP="00CE1251" w:rsidRDefault="004F49B8" w14:paraId="18713FE9" w14:textId="4876D6FD">
      <w:pPr>
        <w:spacing w:after="0" w:line="360" w:lineRule="auto"/>
        <w:ind w:firstLine="720"/>
        <w:jc w:val="both"/>
        <w:rPr>
          <w:rFonts w:ascii="Arial" w:hAnsi="Arial" w:cs="Arial"/>
          <w:sz w:val="20"/>
          <w:szCs w:val="20"/>
          <w:lang w:val="nl-NL"/>
        </w:rPr>
      </w:pPr>
      <w:r w:rsidRPr="002C2A83">
        <w:rPr>
          <w:rFonts w:ascii="Arial" w:hAnsi="Arial" w:cs="Arial"/>
          <w:sz w:val="20"/>
          <w:szCs w:val="20"/>
          <w:lang w:val="nl-NL"/>
        </w:rPr>
        <w:t>artikel 8</w:t>
      </w:r>
      <w:r w:rsidR="00CB53FA">
        <w:rPr>
          <w:rFonts w:ascii="Arial" w:hAnsi="Arial" w:cs="Arial"/>
          <w:sz w:val="20"/>
          <w:szCs w:val="20"/>
          <w:lang w:val="nl-NL"/>
        </w:rPr>
        <w:t>, tweede lid,</w:t>
      </w:r>
      <w:r w:rsidRPr="002C2A83">
        <w:rPr>
          <w:rFonts w:ascii="Arial" w:hAnsi="Arial" w:cs="Arial"/>
          <w:sz w:val="20"/>
          <w:szCs w:val="20"/>
          <w:lang w:val="nl-NL"/>
        </w:rPr>
        <w:t xml:space="preserve"> van </w:t>
      </w:r>
      <w:r w:rsidR="00D12392">
        <w:rPr>
          <w:rFonts w:ascii="Arial" w:hAnsi="Arial" w:cs="Arial"/>
          <w:sz w:val="20"/>
          <w:szCs w:val="20"/>
          <w:lang w:val="nl-NL"/>
        </w:rPr>
        <w:t>het Verdrag</w:t>
      </w:r>
      <w:r w:rsidRPr="002C2A83">
        <w:rPr>
          <w:rFonts w:ascii="Arial" w:hAnsi="Arial" w:cs="Arial"/>
          <w:sz w:val="20"/>
          <w:szCs w:val="20"/>
          <w:lang w:val="nl-NL"/>
        </w:rPr>
        <w:t xml:space="preserve"> wijst het heffingsrecht over winst van scheep</w:t>
      </w:r>
      <w:r w:rsidRPr="002C2A83" w:rsidR="003746E1">
        <w:rPr>
          <w:rFonts w:ascii="Arial" w:hAnsi="Arial" w:cs="Arial"/>
          <w:sz w:val="20"/>
          <w:szCs w:val="20"/>
          <w:lang w:val="nl-NL"/>
        </w:rPr>
        <w:t>vaart</w:t>
      </w:r>
      <w:r w:rsidRPr="002C2A83">
        <w:rPr>
          <w:rFonts w:ascii="Arial" w:hAnsi="Arial" w:cs="Arial"/>
          <w:sz w:val="20"/>
          <w:szCs w:val="20"/>
          <w:lang w:val="nl-NL"/>
        </w:rPr>
        <w:t xml:space="preserve">ondernemingen in het internationale verkeer toe aan de verdragsluitende staat waarvan de onderneming inwoner is. Echter, op verzoek van Bangladesh voorziet het </w:t>
      </w:r>
      <w:r w:rsidRPr="0034492F">
        <w:rPr>
          <w:rFonts w:ascii="Arial" w:hAnsi="Arial" w:cs="Arial"/>
          <w:sz w:val="20"/>
          <w:szCs w:val="20"/>
          <w:lang w:val="nl-NL"/>
        </w:rPr>
        <w:t>tweede lid</w:t>
      </w:r>
      <w:r w:rsidRPr="0034492F" w:rsidR="008D3654">
        <w:rPr>
          <w:rFonts w:ascii="Arial" w:hAnsi="Arial" w:cs="Arial"/>
          <w:sz w:val="20"/>
          <w:szCs w:val="20"/>
          <w:lang w:val="nl-NL"/>
        </w:rPr>
        <w:t xml:space="preserve"> – gebaseerd op het VN-Modelverdrag </w:t>
      </w:r>
      <w:r w:rsidRPr="0034492F" w:rsidR="003746E1">
        <w:rPr>
          <w:rFonts w:ascii="Arial" w:hAnsi="Arial" w:cs="Arial"/>
          <w:sz w:val="20"/>
          <w:szCs w:val="20"/>
          <w:lang w:val="nl-NL"/>
        </w:rPr>
        <w:t>–</w:t>
      </w:r>
      <w:r w:rsidRPr="0034492F">
        <w:rPr>
          <w:rFonts w:ascii="Arial" w:hAnsi="Arial" w:cs="Arial"/>
          <w:sz w:val="20"/>
          <w:szCs w:val="20"/>
          <w:lang w:val="nl-NL"/>
        </w:rPr>
        <w:t xml:space="preserve"> vervolgens</w:t>
      </w:r>
      <w:r w:rsidRPr="0034492F" w:rsidR="003746E1">
        <w:rPr>
          <w:rFonts w:ascii="Arial" w:hAnsi="Arial" w:cs="Arial"/>
          <w:sz w:val="20"/>
          <w:szCs w:val="20"/>
          <w:lang w:val="nl-NL"/>
        </w:rPr>
        <w:t xml:space="preserve"> </w:t>
      </w:r>
      <w:r w:rsidRPr="0034492F">
        <w:rPr>
          <w:rFonts w:ascii="Arial" w:hAnsi="Arial" w:cs="Arial"/>
          <w:sz w:val="20"/>
          <w:szCs w:val="20"/>
          <w:lang w:val="nl-NL"/>
        </w:rPr>
        <w:t xml:space="preserve">in een </w:t>
      </w:r>
      <w:r w:rsidRPr="00763753">
        <w:rPr>
          <w:rFonts w:ascii="Arial" w:hAnsi="Arial" w:cs="Arial"/>
          <w:sz w:val="20"/>
          <w:szCs w:val="20"/>
          <w:lang w:val="nl-NL"/>
        </w:rPr>
        <w:t>bronstaatheffing</w:t>
      </w:r>
      <w:r w:rsidRPr="00763753" w:rsidR="00D91198">
        <w:rPr>
          <w:rFonts w:ascii="Arial" w:hAnsi="Arial" w:cs="Arial"/>
          <w:sz w:val="20"/>
          <w:szCs w:val="20"/>
          <w:lang w:val="nl-NL"/>
        </w:rPr>
        <w:t xml:space="preserve"> over</w:t>
      </w:r>
      <w:r w:rsidRPr="00763753">
        <w:rPr>
          <w:rFonts w:ascii="Arial" w:hAnsi="Arial" w:cs="Arial"/>
          <w:sz w:val="20"/>
          <w:szCs w:val="20"/>
          <w:lang w:val="nl-NL"/>
        </w:rPr>
        <w:t xml:space="preserve"> </w:t>
      </w:r>
      <w:r w:rsidRPr="00763753" w:rsidR="00D91198">
        <w:rPr>
          <w:rFonts w:ascii="Arial" w:hAnsi="Arial" w:cs="Arial"/>
          <w:sz w:val="20"/>
          <w:szCs w:val="20"/>
          <w:lang w:val="nl-NL"/>
        </w:rPr>
        <w:t>inkomen</w:t>
      </w:r>
      <w:r w:rsidRPr="00763753" w:rsidR="008D3654">
        <w:rPr>
          <w:rFonts w:ascii="Arial" w:hAnsi="Arial" w:cs="Arial"/>
          <w:sz w:val="20"/>
          <w:szCs w:val="20"/>
          <w:lang w:val="nl-NL"/>
        </w:rPr>
        <w:t xml:space="preserve"> </w:t>
      </w:r>
      <w:r w:rsidRPr="00763753">
        <w:rPr>
          <w:rFonts w:ascii="Arial" w:hAnsi="Arial" w:cs="Arial"/>
          <w:sz w:val="20"/>
          <w:szCs w:val="20"/>
          <w:lang w:val="nl-NL"/>
        </w:rPr>
        <w:t>uit internationale</w:t>
      </w:r>
      <w:r w:rsidRPr="007450AC">
        <w:rPr>
          <w:rFonts w:ascii="Arial" w:hAnsi="Arial" w:cs="Arial"/>
          <w:sz w:val="20"/>
          <w:szCs w:val="20"/>
          <w:lang w:val="nl-NL"/>
        </w:rPr>
        <w:t xml:space="preserve"> scheepvaartactiviteiten. </w:t>
      </w:r>
      <w:r w:rsidRPr="007450AC" w:rsidR="003746E1">
        <w:rPr>
          <w:rFonts w:ascii="Arial" w:hAnsi="Arial" w:cs="Arial"/>
          <w:sz w:val="20"/>
          <w:szCs w:val="20"/>
          <w:lang w:val="nl-NL"/>
        </w:rPr>
        <w:t xml:space="preserve">Hierbij geldt dat de </w:t>
      </w:r>
      <w:r w:rsidRPr="007450AC" w:rsidR="008304AF">
        <w:rPr>
          <w:rFonts w:ascii="Arial" w:hAnsi="Arial" w:cs="Arial"/>
          <w:sz w:val="20"/>
          <w:szCs w:val="20"/>
          <w:lang w:val="nl-NL"/>
        </w:rPr>
        <w:t xml:space="preserve">winst </w:t>
      </w:r>
      <w:r w:rsidRPr="007450AC" w:rsidR="003746E1">
        <w:rPr>
          <w:rFonts w:ascii="Arial" w:hAnsi="Arial" w:cs="Arial"/>
          <w:sz w:val="20"/>
          <w:szCs w:val="20"/>
          <w:lang w:val="nl-NL"/>
        </w:rPr>
        <w:t xml:space="preserve">behaald met het vervoer van passagiers of vrachtvervoer vanuit de bronstaat wordt belast tegen </w:t>
      </w:r>
      <w:r w:rsidRPr="007450AC" w:rsidR="008304AF">
        <w:rPr>
          <w:rFonts w:ascii="Arial" w:hAnsi="Arial" w:cs="Arial"/>
          <w:sz w:val="20"/>
          <w:szCs w:val="20"/>
          <w:lang w:val="nl-NL"/>
        </w:rPr>
        <w:t xml:space="preserve">ten hoogste </w:t>
      </w:r>
      <w:r w:rsidRPr="007450AC" w:rsidR="003746E1">
        <w:rPr>
          <w:rFonts w:ascii="Arial" w:hAnsi="Arial" w:cs="Arial"/>
          <w:sz w:val="20"/>
          <w:szCs w:val="20"/>
          <w:lang w:val="nl-NL"/>
        </w:rPr>
        <w:t>4%. Het nationale belastingtarief</w:t>
      </w:r>
      <w:r w:rsidR="00F92E96">
        <w:rPr>
          <w:rFonts w:ascii="Arial" w:hAnsi="Arial" w:cs="Arial"/>
          <w:sz w:val="20"/>
          <w:szCs w:val="20"/>
          <w:lang w:val="nl-NL"/>
        </w:rPr>
        <w:t xml:space="preserve"> van Bangladesh</w:t>
      </w:r>
      <w:r w:rsidRPr="007450AC" w:rsidR="003746E1">
        <w:rPr>
          <w:rFonts w:ascii="Arial" w:hAnsi="Arial" w:cs="Arial"/>
          <w:sz w:val="20"/>
          <w:szCs w:val="20"/>
          <w:lang w:val="nl-NL"/>
        </w:rPr>
        <w:t xml:space="preserve"> is (momenteel) 8%. Bangladesh heeft conform </w:t>
      </w:r>
      <w:r w:rsidR="00BE5070">
        <w:rPr>
          <w:rFonts w:ascii="Arial" w:hAnsi="Arial" w:cs="Arial"/>
          <w:sz w:val="20"/>
          <w:szCs w:val="20"/>
          <w:lang w:val="nl-NL"/>
        </w:rPr>
        <w:t>zijn</w:t>
      </w:r>
      <w:r w:rsidRPr="007450AC" w:rsidR="00BE5070">
        <w:rPr>
          <w:rFonts w:ascii="Arial" w:hAnsi="Arial" w:cs="Arial"/>
          <w:sz w:val="20"/>
          <w:szCs w:val="20"/>
          <w:lang w:val="nl-NL"/>
        </w:rPr>
        <w:t xml:space="preserve"> </w:t>
      </w:r>
      <w:r w:rsidRPr="007450AC" w:rsidR="003746E1">
        <w:rPr>
          <w:rFonts w:ascii="Arial" w:hAnsi="Arial" w:cs="Arial"/>
          <w:sz w:val="20"/>
          <w:szCs w:val="20"/>
          <w:lang w:val="nl-NL"/>
        </w:rPr>
        <w:t xml:space="preserve">verdragsbeleid voorgesteld om het nationale tarief te halveren.  </w:t>
      </w:r>
    </w:p>
    <w:p w:rsidRPr="007450AC" w:rsidR="004F49B8" w:rsidP="00CE1251" w:rsidRDefault="00CB53FA" w14:paraId="4BAD85C4" w14:textId="69B02372">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8, </w:t>
      </w:r>
      <w:r w:rsidRPr="007450AC" w:rsidR="004F49B8">
        <w:rPr>
          <w:rFonts w:ascii="Arial" w:hAnsi="Arial" w:cs="Arial"/>
          <w:sz w:val="20"/>
          <w:szCs w:val="20"/>
          <w:lang w:val="nl-NL"/>
        </w:rPr>
        <w:t>derde lid</w:t>
      </w:r>
      <w:r w:rsidR="0006795A">
        <w:rPr>
          <w:rFonts w:ascii="Arial" w:hAnsi="Arial" w:cs="Arial"/>
          <w:sz w:val="20"/>
          <w:szCs w:val="20"/>
          <w:lang w:val="nl-NL"/>
        </w:rPr>
        <w:t>,</w:t>
      </w:r>
      <w:r w:rsidRPr="007450AC" w:rsidR="004F49B8">
        <w:rPr>
          <w:rFonts w:ascii="Arial" w:hAnsi="Arial" w:cs="Arial"/>
          <w:sz w:val="20"/>
          <w:szCs w:val="20"/>
          <w:lang w:val="nl-NL"/>
        </w:rPr>
        <w:t xml:space="preserve"> </w:t>
      </w:r>
      <w:r w:rsidRPr="007450AC" w:rsidR="008D3654">
        <w:rPr>
          <w:rFonts w:ascii="Arial" w:hAnsi="Arial" w:cs="Arial"/>
          <w:sz w:val="20"/>
          <w:szCs w:val="20"/>
          <w:lang w:val="nl-NL"/>
        </w:rPr>
        <w:t xml:space="preserve">regelt dat de verdeling van heffingsrechten van het eerste en tweede lid ook van toepassing </w:t>
      </w:r>
      <w:r w:rsidRPr="007450AC" w:rsidR="00EB384C">
        <w:rPr>
          <w:rFonts w:ascii="Arial" w:hAnsi="Arial" w:cs="Arial"/>
          <w:sz w:val="20"/>
          <w:szCs w:val="20"/>
          <w:lang w:val="nl-NL"/>
        </w:rPr>
        <w:t xml:space="preserve">is </w:t>
      </w:r>
      <w:r w:rsidRPr="007450AC" w:rsidR="008D3654">
        <w:rPr>
          <w:rFonts w:ascii="Arial" w:hAnsi="Arial" w:cs="Arial"/>
          <w:sz w:val="20"/>
          <w:szCs w:val="20"/>
          <w:lang w:val="nl-NL"/>
        </w:rPr>
        <w:t xml:space="preserve">op de </w:t>
      </w:r>
      <w:r w:rsidRPr="007450AC" w:rsidR="000D1AA5">
        <w:rPr>
          <w:rFonts w:ascii="Arial" w:hAnsi="Arial" w:cs="Arial"/>
          <w:sz w:val="20"/>
          <w:szCs w:val="20"/>
          <w:lang w:val="nl-NL"/>
        </w:rPr>
        <w:t xml:space="preserve">in het derde lid </w:t>
      </w:r>
      <w:r w:rsidRPr="007450AC" w:rsidR="008D3654">
        <w:rPr>
          <w:rFonts w:ascii="Arial" w:hAnsi="Arial" w:cs="Arial"/>
          <w:sz w:val="20"/>
          <w:szCs w:val="20"/>
          <w:lang w:val="nl-NL"/>
        </w:rPr>
        <w:t>benoemde vormen van samenwerking.</w:t>
      </w:r>
    </w:p>
    <w:p w:rsidRPr="001D2EFE" w:rsidR="00396909" w:rsidP="00CE1251" w:rsidRDefault="00396909" w14:paraId="5AF18BEA" w14:textId="77777777">
      <w:pPr>
        <w:spacing w:after="0" w:line="360" w:lineRule="auto"/>
        <w:jc w:val="both"/>
        <w:rPr>
          <w:rFonts w:ascii="Arial" w:hAnsi="Arial" w:cs="Arial"/>
          <w:sz w:val="20"/>
          <w:szCs w:val="20"/>
          <w:lang w:val="nl-NL"/>
        </w:rPr>
      </w:pPr>
    </w:p>
    <w:p w:rsidRPr="007450AC" w:rsidR="004F49B8" w:rsidP="00CE1251" w:rsidRDefault="004F49B8" w14:paraId="7F91766E" w14:textId="77777777">
      <w:pPr>
        <w:jc w:val="both"/>
        <w:rPr>
          <w:rFonts w:ascii="Arial" w:hAnsi="Arial" w:cs="Arial"/>
          <w:i/>
          <w:iCs/>
          <w:sz w:val="20"/>
          <w:szCs w:val="20"/>
          <w:lang w:val="nl-NL"/>
        </w:rPr>
      </w:pPr>
      <w:r w:rsidRPr="007450AC">
        <w:rPr>
          <w:rFonts w:ascii="Arial" w:hAnsi="Arial" w:cs="Arial"/>
          <w:i/>
          <w:iCs/>
          <w:sz w:val="20"/>
          <w:szCs w:val="20"/>
          <w:lang w:val="nl-NL"/>
        </w:rPr>
        <w:t xml:space="preserve">II.9. Gelieerde ondernemingen (artikel 9 van </w:t>
      </w:r>
      <w:r w:rsidR="00D12392">
        <w:rPr>
          <w:rFonts w:ascii="Arial" w:hAnsi="Arial" w:cs="Arial"/>
          <w:i/>
          <w:iCs/>
          <w:sz w:val="20"/>
          <w:szCs w:val="20"/>
          <w:lang w:val="nl-NL"/>
        </w:rPr>
        <w:t>het Verdrag</w:t>
      </w:r>
      <w:r w:rsidRPr="007450AC">
        <w:rPr>
          <w:rFonts w:ascii="Arial" w:hAnsi="Arial" w:cs="Arial"/>
          <w:i/>
          <w:iCs/>
          <w:sz w:val="20"/>
          <w:szCs w:val="20"/>
          <w:lang w:val="nl-NL"/>
        </w:rPr>
        <w:t>)</w:t>
      </w:r>
    </w:p>
    <w:p w:rsidRPr="007450AC" w:rsidR="004F49B8" w:rsidP="00CE1251" w:rsidRDefault="004F49B8" w14:paraId="0A7965C8" w14:textId="77777777">
      <w:pPr>
        <w:spacing w:after="0" w:line="360" w:lineRule="auto"/>
        <w:ind w:firstLine="720"/>
        <w:jc w:val="both"/>
        <w:rPr>
          <w:rFonts w:ascii="Arial" w:hAnsi="Arial" w:cs="Arial"/>
          <w:sz w:val="20"/>
          <w:szCs w:val="20"/>
          <w:lang w:val="nl-NL"/>
        </w:rPr>
      </w:pPr>
      <w:r w:rsidRPr="007450AC">
        <w:rPr>
          <w:rFonts w:ascii="Arial" w:hAnsi="Arial" w:cs="Arial"/>
          <w:sz w:val="20"/>
          <w:szCs w:val="20"/>
          <w:lang w:val="nl-NL"/>
        </w:rPr>
        <w:t xml:space="preserve">Artikel 9 van </w:t>
      </w:r>
      <w:r w:rsidR="00D12392">
        <w:rPr>
          <w:rFonts w:ascii="Arial" w:hAnsi="Arial" w:cs="Arial"/>
          <w:sz w:val="20"/>
          <w:szCs w:val="20"/>
          <w:lang w:val="nl-NL"/>
        </w:rPr>
        <w:t>het Verdrag</w:t>
      </w:r>
      <w:r w:rsidRPr="007450AC">
        <w:rPr>
          <w:rFonts w:ascii="Arial" w:hAnsi="Arial" w:cs="Arial"/>
          <w:sz w:val="20"/>
          <w:szCs w:val="20"/>
          <w:lang w:val="nl-NL"/>
        </w:rPr>
        <w:t xml:space="preserve"> stemt overeen met artikel 9 van het OESO-modelverdrag, behoudens de opname van een </w:t>
      </w:r>
      <w:r w:rsidR="00C817A0">
        <w:rPr>
          <w:rFonts w:ascii="Arial" w:hAnsi="Arial" w:cs="Arial"/>
          <w:sz w:val="20"/>
          <w:szCs w:val="20"/>
          <w:lang w:val="nl-NL"/>
        </w:rPr>
        <w:t>extra</w:t>
      </w:r>
      <w:r w:rsidRPr="007450AC" w:rsidR="00C817A0">
        <w:rPr>
          <w:rFonts w:ascii="Arial" w:hAnsi="Arial" w:cs="Arial"/>
          <w:sz w:val="20"/>
          <w:szCs w:val="20"/>
          <w:lang w:val="nl-NL"/>
        </w:rPr>
        <w:t xml:space="preserve"> </w:t>
      </w:r>
      <w:r w:rsidR="00C817A0">
        <w:rPr>
          <w:rFonts w:ascii="Arial" w:hAnsi="Arial" w:cs="Arial"/>
          <w:sz w:val="20"/>
          <w:szCs w:val="20"/>
          <w:lang w:val="nl-NL"/>
        </w:rPr>
        <w:t>(</w:t>
      </w:r>
      <w:r w:rsidRPr="007450AC">
        <w:rPr>
          <w:rFonts w:ascii="Arial" w:hAnsi="Arial" w:cs="Arial"/>
          <w:sz w:val="20"/>
          <w:szCs w:val="20"/>
          <w:lang w:val="nl-NL"/>
        </w:rPr>
        <w:t>derde</w:t>
      </w:r>
      <w:r w:rsidR="00C817A0">
        <w:rPr>
          <w:rFonts w:ascii="Arial" w:hAnsi="Arial" w:cs="Arial"/>
          <w:sz w:val="20"/>
          <w:szCs w:val="20"/>
          <w:lang w:val="nl-NL"/>
        </w:rPr>
        <w:t>)</w:t>
      </w:r>
      <w:r w:rsidRPr="007450AC">
        <w:rPr>
          <w:rFonts w:ascii="Arial" w:hAnsi="Arial" w:cs="Arial"/>
          <w:sz w:val="20"/>
          <w:szCs w:val="20"/>
          <w:lang w:val="nl-NL"/>
        </w:rPr>
        <w:t xml:space="preserve"> lid. Artikel 9 bevat het zogenoemde </w:t>
      </w:r>
      <w:r w:rsidR="00C817A0">
        <w:rPr>
          <w:rFonts w:ascii="Arial" w:hAnsi="Arial" w:cs="Arial"/>
          <w:sz w:val="20"/>
          <w:szCs w:val="20"/>
          <w:lang w:val="nl-NL"/>
        </w:rPr>
        <w:t>‘</w:t>
      </w:r>
      <w:proofErr w:type="spellStart"/>
      <w:r w:rsidRPr="007450AC">
        <w:rPr>
          <w:rFonts w:ascii="Arial" w:hAnsi="Arial" w:cs="Arial"/>
          <w:sz w:val="20"/>
          <w:szCs w:val="20"/>
          <w:lang w:val="nl-NL"/>
        </w:rPr>
        <w:t>arm</w:t>
      </w:r>
      <w:r w:rsidR="00C817A0">
        <w:rPr>
          <w:rFonts w:ascii="Arial" w:hAnsi="Arial" w:cs="Arial"/>
          <w:sz w:val="20"/>
          <w:szCs w:val="20"/>
          <w:lang w:val="nl-NL"/>
        </w:rPr>
        <w:t>’</w:t>
      </w:r>
      <w:r w:rsidRPr="007450AC">
        <w:rPr>
          <w:rFonts w:ascii="Arial" w:hAnsi="Arial" w:cs="Arial"/>
          <w:sz w:val="20"/>
          <w:szCs w:val="20"/>
          <w:lang w:val="nl-NL"/>
        </w:rPr>
        <w:t>s</w:t>
      </w:r>
      <w:proofErr w:type="spellEnd"/>
      <w:r w:rsidRPr="007450AC">
        <w:rPr>
          <w:rFonts w:ascii="Arial" w:hAnsi="Arial" w:cs="Arial"/>
          <w:sz w:val="20"/>
          <w:szCs w:val="20"/>
          <w:lang w:val="nl-NL"/>
        </w:rPr>
        <w:t>-</w:t>
      </w:r>
      <w:proofErr w:type="spellStart"/>
      <w:r w:rsidR="00C817A0">
        <w:rPr>
          <w:rFonts w:ascii="Arial" w:hAnsi="Arial" w:cs="Arial"/>
          <w:sz w:val="20"/>
          <w:szCs w:val="20"/>
          <w:lang w:val="nl-NL"/>
        </w:rPr>
        <w:t>l</w:t>
      </w:r>
      <w:r w:rsidRPr="007450AC">
        <w:rPr>
          <w:rFonts w:ascii="Arial" w:hAnsi="Arial" w:cs="Arial"/>
          <w:sz w:val="20"/>
          <w:szCs w:val="20"/>
          <w:lang w:val="nl-NL"/>
        </w:rPr>
        <w:t>ength</w:t>
      </w:r>
      <w:proofErr w:type="spellEnd"/>
      <w:r w:rsidR="00C817A0">
        <w:rPr>
          <w:rFonts w:ascii="Arial" w:hAnsi="Arial" w:cs="Arial"/>
          <w:sz w:val="20"/>
          <w:szCs w:val="20"/>
          <w:lang w:val="nl-NL"/>
        </w:rPr>
        <w:t>’</w:t>
      </w:r>
      <w:r w:rsidRPr="007450AC">
        <w:rPr>
          <w:rFonts w:ascii="Arial" w:hAnsi="Arial" w:cs="Arial"/>
          <w:sz w:val="20"/>
          <w:szCs w:val="20"/>
          <w:lang w:val="nl-NL"/>
        </w:rPr>
        <w:t xml:space="preserve">-beginsel voor grensoverschrijdende transacties tussen gelieerde ondernemingen. Dit </w:t>
      </w:r>
      <w:r w:rsidR="00C817A0">
        <w:rPr>
          <w:rFonts w:ascii="Arial" w:hAnsi="Arial" w:cs="Arial"/>
          <w:sz w:val="20"/>
          <w:szCs w:val="20"/>
          <w:lang w:val="nl-NL"/>
        </w:rPr>
        <w:t>‘</w:t>
      </w:r>
      <w:proofErr w:type="spellStart"/>
      <w:r w:rsidRPr="007450AC">
        <w:rPr>
          <w:rFonts w:ascii="Arial" w:hAnsi="Arial" w:cs="Arial"/>
          <w:sz w:val="20"/>
          <w:szCs w:val="20"/>
          <w:lang w:val="nl-NL"/>
        </w:rPr>
        <w:t>arm</w:t>
      </w:r>
      <w:r w:rsidR="00C817A0">
        <w:rPr>
          <w:rFonts w:ascii="Arial" w:hAnsi="Arial" w:cs="Arial"/>
          <w:sz w:val="20"/>
          <w:szCs w:val="20"/>
          <w:lang w:val="nl-NL"/>
        </w:rPr>
        <w:t>’</w:t>
      </w:r>
      <w:r w:rsidRPr="007450AC">
        <w:rPr>
          <w:rFonts w:ascii="Arial" w:hAnsi="Arial" w:cs="Arial"/>
          <w:sz w:val="20"/>
          <w:szCs w:val="20"/>
          <w:lang w:val="nl-NL"/>
        </w:rPr>
        <w:t>s</w:t>
      </w:r>
      <w:proofErr w:type="spellEnd"/>
      <w:r w:rsidRPr="007450AC">
        <w:rPr>
          <w:rFonts w:ascii="Arial" w:hAnsi="Arial" w:cs="Arial"/>
          <w:sz w:val="20"/>
          <w:szCs w:val="20"/>
          <w:lang w:val="nl-NL"/>
        </w:rPr>
        <w:t>-</w:t>
      </w:r>
      <w:proofErr w:type="spellStart"/>
      <w:r w:rsidR="00C817A0">
        <w:rPr>
          <w:rFonts w:ascii="Arial" w:hAnsi="Arial" w:cs="Arial"/>
          <w:sz w:val="20"/>
          <w:szCs w:val="20"/>
          <w:lang w:val="nl-NL"/>
        </w:rPr>
        <w:t>l</w:t>
      </w:r>
      <w:r w:rsidRPr="007450AC">
        <w:rPr>
          <w:rFonts w:ascii="Arial" w:hAnsi="Arial" w:cs="Arial"/>
          <w:sz w:val="20"/>
          <w:szCs w:val="20"/>
          <w:lang w:val="nl-NL"/>
        </w:rPr>
        <w:t>ength</w:t>
      </w:r>
      <w:proofErr w:type="spellEnd"/>
      <w:r w:rsidR="00C817A0">
        <w:rPr>
          <w:rFonts w:ascii="Arial" w:hAnsi="Arial" w:cs="Arial"/>
          <w:sz w:val="20"/>
          <w:szCs w:val="20"/>
          <w:lang w:val="nl-NL"/>
        </w:rPr>
        <w:t>’</w:t>
      </w:r>
      <w:r w:rsidRPr="007450AC">
        <w:rPr>
          <w:rFonts w:ascii="Arial" w:hAnsi="Arial" w:cs="Arial"/>
          <w:sz w:val="20"/>
          <w:szCs w:val="20"/>
          <w:lang w:val="nl-NL"/>
        </w:rPr>
        <w:t xml:space="preserve">-beginsel heeft als </w:t>
      </w:r>
      <w:r w:rsidRPr="007450AC">
        <w:rPr>
          <w:rFonts w:ascii="Arial" w:hAnsi="Arial" w:cs="Arial"/>
          <w:sz w:val="20"/>
          <w:szCs w:val="20"/>
          <w:lang w:val="nl-NL"/>
        </w:rPr>
        <w:lastRenderedPageBreak/>
        <w:t xml:space="preserve">uitgangspunt dat gelieerde ondernemingen transacties geacht worden aan te gaan tegen voorwaarden die niet afwijken van transacties die </w:t>
      </w:r>
      <w:proofErr w:type="spellStart"/>
      <w:r w:rsidRPr="007450AC">
        <w:rPr>
          <w:rFonts w:ascii="Arial" w:hAnsi="Arial" w:cs="Arial"/>
          <w:sz w:val="20"/>
          <w:szCs w:val="20"/>
          <w:lang w:val="nl-NL"/>
        </w:rPr>
        <w:t>ongelieerde</w:t>
      </w:r>
      <w:proofErr w:type="spellEnd"/>
      <w:r w:rsidRPr="007450AC">
        <w:rPr>
          <w:rFonts w:ascii="Arial" w:hAnsi="Arial" w:cs="Arial"/>
          <w:sz w:val="20"/>
          <w:szCs w:val="20"/>
          <w:lang w:val="nl-NL"/>
        </w:rPr>
        <w:t xml:space="preserve"> ondernemingen onder dezelfde omstandigheden zouden zijn aangegaan. Bij de bepaling of hiervan sprake is, gelden als leidraad de door de OESO opgestelde ‘Transfer pricing </w:t>
      </w:r>
      <w:proofErr w:type="spellStart"/>
      <w:r w:rsidRPr="007450AC">
        <w:rPr>
          <w:rFonts w:ascii="Arial" w:hAnsi="Arial" w:cs="Arial"/>
          <w:sz w:val="20"/>
          <w:szCs w:val="20"/>
          <w:lang w:val="nl-NL"/>
        </w:rPr>
        <w:t>guidelines</w:t>
      </w:r>
      <w:proofErr w:type="spellEnd"/>
      <w:r w:rsidRPr="007450AC">
        <w:rPr>
          <w:rFonts w:ascii="Arial" w:hAnsi="Arial" w:cs="Arial"/>
          <w:sz w:val="20"/>
          <w:szCs w:val="20"/>
          <w:lang w:val="nl-NL"/>
        </w:rPr>
        <w:t xml:space="preserve"> </w:t>
      </w:r>
      <w:proofErr w:type="spellStart"/>
      <w:r w:rsidRPr="007450AC">
        <w:rPr>
          <w:rFonts w:ascii="Arial" w:hAnsi="Arial" w:cs="Arial"/>
          <w:sz w:val="20"/>
          <w:szCs w:val="20"/>
          <w:lang w:val="nl-NL"/>
        </w:rPr>
        <w:t>for</w:t>
      </w:r>
      <w:proofErr w:type="spellEnd"/>
      <w:r w:rsidRPr="007450AC">
        <w:rPr>
          <w:rFonts w:ascii="Arial" w:hAnsi="Arial" w:cs="Arial"/>
          <w:sz w:val="20"/>
          <w:szCs w:val="20"/>
          <w:lang w:val="nl-NL"/>
        </w:rPr>
        <w:t xml:space="preserve"> multinational </w:t>
      </w:r>
      <w:proofErr w:type="spellStart"/>
      <w:r w:rsidRPr="007450AC">
        <w:rPr>
          <w:rFonts w:ascii="Arial" w:hAnsi="Arial" w:cs="Arial"/>
          <w:sz w:val="20"/>
          <w:szCs w:val="20"/>
          <w:lang w:val="nl-NL"/>
        </w:rPr>
        <w:t>enterprises</w:t>
      </w:r>
      <w:proofErr w:type="spellEnd"/>
      <w:r w:rsidRPr="007450AC">
        <w:rPr>
          <w:rFonts w:ascii="Arial" w:hAnsi="Arial" w:cs="Arial"/>
          <w:sz w:val="20"/>
          <w:szCs w:val="20"/>
          <w:lang w:val="nl-NL"/>
        </w:rPr>
        <w:t xml:space="preserve"> </w:t>
      </w:r>
      <w:proofErr w:type="spellStart"/>
      <w:r w:rsidRPr="007450AC">
        <w:rPr>
          <w:rFonts w:ascii="Arial" w:hAnsi="Arial" w:cs="Arial"/>
          <w:sz w:val="20"/>
          <w:szCs w:val="20"/>
          <w:lang w:val="nl-NL"/>
        </w:rPr>
        <w:t>and</w:t>
      </w:r>
      <w:proofErr w:type="spellEnd"/>
      <w:r w:rsidRPr="007450AC">
        <w:rPr>
          <w:rFonts w:ascii="Arial" w:hAnsi="Arial" w:cs="Arial"/>
          <w:sz w:val="20"/>
          <w:szCs w:val="20"/>
          <w:lang w:val="nl-NL"/>
        </w:rPr>
        <w:t xml:space="preserve"> </w:t>
      </w:r>
      <w:proofErr w:type="spellStart"/>
      <w:r w:rsidRPr="007450AC">
        <w:rPr>
          <w:rFonts w:ascii="Arial" w:hAnsi="Arial" w:cs="Arial"/>
          <w:sz w:val="20"/>
          <w:szCs w:val="20"/>
          <w:lang w:val="nl-NL"/>
        </w:rPr>
        <w:t>tax</w:t>
      </w:r>
      <w:proofErr w:type="spellEnd"/>
      <w:r w:rsidRPr="007450AC">
        <w:rPr>
          <w:rFonts w:ascii="Arial" w:hAnsi="Arial" w:cs="Arial"/>
          <w:sz w:val="20"/>
          <w:szCs w:val="20"/>
          <w:lang w:val="nl-NL"/>
        </w:rPr>
        <w:t xml:space="preserve"> </w:t>
      </w:r>
      <w:proofErr w:type="spellStart"/>
      <w:r w:rsidRPr="007450AC">
        <w:rPr>
          <w:rFonts w:ascii="Arial" w:hAnsi="Arial" w:cs="Arial"/>
          <w:sz w:val="20"/>
          <w:szCs w:val="20"/>
          <w:lang w:val="nl-NL"/>
        </w:rPr>
        <w:t>administrations</w:t>
      </w:r>
      <w:proofErr w:type="spellEnd"/>
      <w:r w:rsidRPr="007450AC">
        <w:rPr>
          <w:rFonts w:ascii="Arial" w:hAnsi="Arial" w:cs="Arial"/>
          <w:sz w:val="20"/>
          <w:szCs w:val="20"/>
          <w:lang w:val="nl-NL"/>
        </w:rPr>
        <w:t>’ en de administratieve praktijken van de verdragsluitende staten.</w:t>
      </w:r>
    </w:p>
    <w:p w:rsidRPr="007450AC" w:rsidR="004F49B8" w:rsidP="00CE1251" w:rsidRDefault="00D34A59" w14:paraId="6E425B08" w14:textId="725CDA19">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9, </w:t>
      </w:r>
      <w:r w:rsidRPr="007450AC" w:rsidR="004F49B8">
        <w:rPr>
          <w:rFonts w:ascii="Arial" w:hAnsi="Arial" w:cs="Arial"/>
          <w:sz w:val="20"/>
          <w:szCs w:val="20"/>
          <w:lang w:val="nl-NL"/>
        </w:rPr>
        <w:t>eerste lid</w:t>
      </w:r>
      <w:r>
        <w:rPr>
          <w:rFonts w:ascii="Arial" w:hAnsi="Arial" w:cs="Arial"/>
          <w:sz w:val="20"/>
          <w:szCs w:val="20"/>
          <w:lang w:val="nl-NL"/>
        </w:rPr>
        <w:t>,</w:t>
      </w:r>
      <w:r w:rsidRPr="007450AC" w:rsidR="004F49B8">
        <w:rPr>
          <w:rFonts w:ascii="Arial" w:hAnsi="Arial" w:cs="Arial"/>
          <w:sz w:val="20"/>
          <w:szCs w:val="20"/>
          <w:lang w:val="nl-NL"/>
        </w:rPr>
        <w:t xml:space="preserve"> bevat de bepaling dat ingeval tussen gelieerde ondernemingen in hun handels- of financiële betrekkingen voorwaarden worden overeengekomen die afwijken van de voorwaarden die tussen niet</w:t>
      </w:r>
      <w:r w:rsidR="00C817A0">
        <w:rPr>
          <w:rFonts w:ascii="Arial" w:hAnsi="Arial" w:cs="Arial"/>
          <w:sz w:val="20"/>
          <w:szCs w:val="20"/>
          <w:lang w:val="nl-NL"/>
        </w:rPr>
        <w:t>-</w:t>
      </w:r>
      <w:r w:rsidRPr="007450AC" w:rsidR="004F49B8">
        <w:rPr>
          <w:rFonts w:ascii="Arial" w:hAnsi="Arial" w:cs="Arial"/>
          <w:sz w:val="20"/>
          <w:szCs w:val="20"/>
          <w:lang w:val="nl-NL"/>
        </w:rPr>
        <w:t xml:space="preserve">gelieerde ondernemingen zouden worden overeengekomen, de winst die één van de gelieerde ondernemingen ten gevolge van die afwijkende voorwaarden niet heeft behaald, in de winst van die onderneming mag worden begrepen en dienovereenkomstig mag worden belast. </w:t>
      </w:r>
    </w:p>
    <w:p w:rsidRPr="007450AC" w:rsidR="004F49B8" w:rsidP="00CE1251" w:rsidRDefault="004F49B8" w14:paraId="02AB36A6" w14:textId="4FCFC215">
      <w:pPr>
        <w:spacing w:after="0" w:line="360" w:lineRule="auto"/>
        <w:ind w:firstLine="720"/>
        <w:jc w:val="both"/>
        <w:rPr>
          <w:rFonts w:ascii="Arial" w:hAnsi="Arial" w:cs="Arial"/>
          <w:sz w:val="20"/>
          <w:szCs w:val="20"/>
          <w:lang w:val="nl-NL"/>
        </w:rPr>
      </w:pPr>
      <w:r w:rsidRPr="007450AC">
        <w:rPr>
          <w:rFonts w:ascii="Arial" w:hAnsi="Arial" w:cs="Arial"/>
          <w:sz w:val="20"/>
          <w:szCs w:val="20"/>
          <w:lang w:val="nl-NL"/>
        </w:rPr>
        <w:t xml:space="preserve">Voor het geval een winstcorrectie door de ene verdragsluitende staat in de zin van het eerste lid leidt tot belastingheffing in die staat over die winstcorrectie, regelt </w:t>
      </w:r>
      <w:r w:rsidR="00A4576B">
        <w:rPr>
          <w:rFonts w:ascii="Arial" w:hAnsi="Arial" w:cs="Arial"/>
          <w:sz w:val="20"/>
          <w:szCs w:val="20"/>
          <w:lang w:val="nl-NL"/>
        </w:rPr>
        <w:t xml:space="preserve">artikel 9, </w:t>
      </w:r>
      <w:r w:rsidRPr="007450AC">
        <w:rPr>
          <w:rFonts w:ascii="Arial" w:hAnsi="Arial" w:cs="Arial"/>
          <w:sz w:val="20"/>
          <w:szCs w:val="20"/>
          <w:lang w:val="nl-NL"/>
        </w:rPr>
        <w:t>tweede lid</w:t>
      </w:r>
      <w:r w:rsidR="00A4576B">
        <w:rPr>
          <w:rFonts w:ascii="Arial" w:hAnsi="Arial" w:cs="Arial"/>
          <w:sz w:val="20"/>
          <w:szCs w:val="20"/>
          <w:lang w:val="nl-NL"/>
        </w:rPr>
        <w:t>,</w:t>
      </w:r>
      <w:r w:rsidRPr="007450AC">
        <w:rPr>
          <w:rFonts w:ascii="Arial" w:hAnsi="Arial" w:cs="Arial"/>
          <w:sz w:val="20"/>
          <w:szCs w:val="20"/>
          <w:lang w:val="nl-NL"/>
        </w:rPr>
        <w:t xml:space="preserve"> dat de andere verdragsluitende staat in beginsel op passende wijze het bedrag aan belasting dat aldaar over het bedrag van de in die winstcorrectie begrepen voordelen is geheven, zal herzien. </w:t>
      </w:r>
    </w:p>
    <w:p w:rsidRPr="007450AC" w:rsidR="004F49B8" w:rsidP="00CE1251" w:rsidRDefault="00A4576B" w14:paraId="7D5C31C7" w14:textId="048CBCCA">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9, </w:t>
      </w:r>
      <w:r w:rsidRPr="007450AC" w:rsidR="004F49B8">
        <w:rPr>
          <w:rFonts w:ascii="Arial" w:hAnsi="Arial" w:cs="Arial"/>
          <w:sz w:val="20"/>
          <w:szCs w:val="20"/>
          <w:lang w:val="nl-NL"/>
        </w:rPr>
        <w:t>derde lid</w:t>
      </w:r>
      <w:r>
        <w:rPr>
          <w:rFonts w:ascii="Arial" w:hAnsi="Arial" w:cs="Arial"/>
          <w:sz w:val="20"/>
          <w:szCs w:val="20"/>
          <w:lang w:val="nl-NL"/>
        </w:rPr>
        <w:t>,</w:t>
      </w:r>
      <w:r w:rsidRPr="007450AC" w:rsidR="004F49B8">
        <w:rPr>
          <w:rFonts w:ascii="Arial" w:hAnsi="Arial" w:cs="Arial"/>
          <w:sz w:val="20"/>
          <w:szCs w:val="20"/>
          <w:lang w:val="nl-NL"/>
        </w:rPr>
        <w:t xml:space="preserve"> bepaalt </w:t>
      </w:r>
      <w:r w:rsidR="00232674">
        <w:rPr>
          <w:rFonts w:ascii="Arial" w:hAnsi="Arial" w:cs="Arial"/>
          <w:sz w:val="20"/>
          <w:szCs w:val="20"/>
          <w:lang w:val="nl-NL"/>
        </w:rPr>
        <w:t xml:space="preserve">conform het VN-modelverdrag </w:t>
      </w:r>
      <w:r w:rsidRPr="007450AC" w:rsidR="004F49B8">
        <w:rPr>
          <w:rFonts w:ascii="Arial" w:hAnsi="Arial" w:cs="Arial"/>
          <w:sz w:val="20"/>
          <w:szCs w:val="20"/>
          <w:lang w:val="nl-NL"/>
        </w:rPr>
        <w:t>dat de herziening die door het tweede lid wordt voorgeschreven niet van toepassing is, indien een van de bij de transacties betrokken onderneming</w:t>
      </w:r>
      <w:r w:rsidR="00C817A0">
        <w:rPr>
          <w:rFonts w:ascii="Arial" w:hAnsi="Arial" w:cs="Arial"/>
          <w:sz w:val="20"/>
          <w:szCs w:val="20"/>
          <w:lang w:val="nl-NL"/>
        </w:rPr>
        <w:t>en</w:t>
      </w:r>
      <w:r w:rsidRPr="007450AC" w:rsidR="004F49B8">
        <w:rPr>
          <w:rFonts w:ascii="Arial" w:hAnsi="Arial" w:cs="Arial"/>
          <w:sz w:val="20"/>
          <w:szCs w:val="20"/>
          <w:lang w:val="nl-NL"/>
        </w:rPr>
        <w:t xml:space="preserve"> veroordeeld is voor fraude, grove nalatigheid of opzettelijk verzuim. Dit derde lid is op verzoek van </w:t>
      </w:r>
      <w:r w:rsidRPr="007450AC" w:rsidR="00F24076">
        <w:rPr>
          <w:rFonts w:ascii="Arial" w:hAnsi="Arial" w:cs="Arial"/>
          <w:sz w:val="20"/>
          <w:szCs w:val="20"/>
          <w:lang w:val="nl-NL"/>
        </w:rPr>
        <w:t>Bangladesh</w:t>
      </w:r>
      <w:r w:rsidRPr="007450AC" w:rsidR="004F49B8">
        <w:rPr>
          <w:rFonts w:ascii="Arial" w:hAnsi="Arial" w:cs="Arial"/>
          <w:sz w:val="20"/>
          <w:szCs w:val="20"/>
          <w:lang w:val="nl-NL"/>
        </w:rPr>
        <w:t xml:space="preserve"> opgenomen. </w:t>
      </w:r>
    </w:p>
    <w:p w:rsidRPr="007450AC" w:rsidR="004F49B8" w:rsidP="00CE1251" w:rsidRDefault="004F49B8" w14:paraId="54EE9754" w14:textId="77777777">
      <w:pPr>
        <w:jc w:val="both"/>
        <w:rPr>
          <w:rFonts w:ascii="Arial" w:hAnsi="Arial" w:cs="Arial"/>
          <w:sz w:val="20"/>
          <w:szCs w:val="20"/>
          <w:lang w:val="nl-NL"/>
        </w:rPr>
      </w:pPr>
    </w:p>
    <w:p w:rsidRPr="001D2EFE" w:rsidR="00F24076" w:rsidP="00CE1251" w:rsidRDefault="00126B39" w14:paraId="603061FB" w14:textId="77777777">
      <w:pPr>
        <w:spacing w:after="0" w:line="360" w:lineRule="auto"/>
        <w:jc w:val="both"/>
        <w:rPr>
          <w:rFonts w:ascii="Arial" w:hAnsi="Arial" w:cs="Arial"/>
          <w:i/>
          <w:iCs/>
          <w:sz w:val="20"/>
          <w:szCs w:val="20"/>
          <w:lang w:val="nl-NL"/>
        </w:rPr>
      </w:pPr>
      <w:r w:rsidRPr="007450AC">
        <w:rPr>
          <w:rFonts w:ascii="Arial" w:hAnsi="Arial" w:cs="Arial"/>
          <w:i/>
          <w:iCs/>
          <w:sz w:val="20"/>
          <w:szCs w:val="20"/>
          <w:lang w:val="nl-NL"/>
        </w:rPr>
        <w:t>II</w:t>
      </w:r>
      <w:r w:rsidRPr="001D2EFE">
        <w:rPr>
          <w:rFonts w:ascii="Arial" w:hAnsi="Arial" w:cs="Arial"/>
          <w:i/>
          <w:iCs/>
          <w:sz w:val="20"/>
          <w:szCs w:val="20"/>
          <w:lang w:val="nl-NL"/>
        </w:rPr>
        <w:t>.</w:t>
      </w:r>
      <w:r w:rsidRPr="001D2EFE" w:rsidR="00F24076">
        <w:rPr>
          <w:rFonts w:ascii="Arial" w:hAnsi="Arial" w:cs="Arial"/>
          <w:i/>
          <w:iCs/>
          <w:sz w:val="20"/>
          <w:szCs w:val="20"/>
          <w:lang w:val="nl-NL"/>
        </w:rPr>
        <w:t xml:space="preserve">10. Dividenden (artikel 10 van </w:t>
      </w:r>
      <w:r w:rsidR="00D12392">
        <w:rPr>
          <w:rFonts w:ascii="Arial" w:hAnsi="Arial" w:cs="Arial"/>
          <w:i/>
          <w:iCs/>
          <w:sz w:val="20"/>
          <w:szCs w:val="20"/>
          <w:lang w:val="nl-NL"/>
        </w:rPr>
        <w:t>het Verdrag</w:t>
      </w:r>
      <w:r w:rsidRPr="001D2EFE" w:rsidR="00F24076">
        <w:rPr>
          <w:rFonts w:ascii="Arial" w:hAnsi="Arial" w:cs="Arial"/>
          <w:i/>
          <w:iCs/>
          <w:sz w:val="20"/>
          <w:szCs w:val="20"/>
          <w:lang w:val="nl-NL"/>
        </w:rPr>
        <w:t>)</w:t>
      </w:r>
    </w:p>
    <w:p w:rsidRPr="007450AC" w:rsidR="00F24076" w:rsidP="00CE1251" w:rsidRDefault="00475438" w14:paraId="3B2BCCAD" w14:textId="0F057E8F">
      <w:pPr>
        <w:spacing w:after="0" w:line="360" w:lineRule="auto"/>
        <w:ind w:firstLine="720"/>
        <w:jc w:val="both"/>
        <w:rPr>
          <w:rFonts w:ascii="Arial" w:hAnsi="Arial" w:cs="Arial"/>
          <w:sz w:val="20"/>
          <w:szCs w:val="20"/>
          <w:lang w:val="nl-NL"/>
        </w:rPr>
      </w:pPr>
      <w:r>
        <w:rPr>
          <w:rFonts w:ascii="Arial" w:hAnsi="Arial" w:cs="Arial"/>
          <w:sz w:val="20"/>
          <w:szCs w:val="20"/>
          <w:lang w:val="nl-NL"/>
        </w:rPr>
        <w:t>A</w:t>
      </w:r>
      <w:r w:rsidRPr="007450AC" w:rsidR="00F24076">
        <w:rPr>
          <w:rFonts w:ascii="Arial" w:hAnsi="Arial" w:cs="Arial"/>
          <w:sz w:val="20"/>
          <w:szCs w:val="20"/>
          <w:lang w:val="nl-NL"/>
        </w:rPr>
        <w:t>rtikel 10</w:t>
      </w:r>
      <w:r>
        <w:rPr>
          <w:rFonts w:ascii="Arial" w:hAnsi="Arial" w:cs="Arial"/>
          <w:sz w:val="20"/>
          <w:szCs w:val="20"/>
          <w:lang w:val="nl-NL"/>
        </w:rPr>
        <w:t>, eerste lid,</w:t>
      </w:r>
      <w:r w:rsidRPr="007450AC" w:rsidR="00F24076">
        <w:rPr>
          <w:rFonts w:ascii="Arial" w:hAnsi="Arial" w:cs="Arial"/>
          <w:sz w:val="20"/>
          <w:szCs w:val="20"/>
          <w:lang w:val="nl-NL"/>
        </w:rPr>
        <w:t xml:space="preserve"> van </w:t>
      </w:r>
      <w:r w:rsidR="00D12392">
        <w:rPr>
          <w:rFonts w:ascii="Arial" w:hAnsi="Arial" w:cs="Arial"/>
          <w:sz w:val="20"/>
          <w:szCs w:val="20"/>
          <w:lang w:val="nl-NL"/>
        </w:rPr>
        <w:t>het Verdrag</w:t>
      </w:r>
      <w:r w:rsidRPr="007450AC" w:rsidR="00F24076">
        <w:rPr>
          <w:rFonts w:ascii="Arial" w:hAnsi="Arial" w:cs="Arial"/>
          <w:sz w:val="20"/>
          <w:szCs w:val="20"/>
          <w:lang w:val="nl-NL"/>
        </w:rPr>
        <w:t xml:space="preserve"> bepaalt dat dividenden belast mogen worden in de verdragsluitende staat waarvan de ontvanger van de dividenden inwoner is. </w:t>
      </w:r>
    </w:p>
    <w:p w:rsidRPr="007450AC" w:rsidR="00F24076" w:rsidP="00F92E96" w:rsidRDefault="008C5862" w14:paraId="1A57D14E" w14:textId="1F0F03F0">
      <w:pPr>
        <w:spacing w:after="0" w:line="360" w:lineRule="auto"/>
        <w:ind w:firstLine="720"/>
        <w:rPr>
          <w:rFonts w:ascii="Arial" w:hAnsi="Arial" w:cs="Arial"/>
          <w:sz w:val="20"/>
          <w:szCs w:val="20"/>
          <w:lang w:val="nl-NL"/>
        </w:rPr>
      </w:pPr>
      <w:r>
        <w:rPr>
          <w:rFonts w:ascii="Arial" w:hAnsi="Arial" w:cs="Arial"/>
          <w:sz w:val="20"/>
          <w:szCs w:val="20"/>
          <w:lang w:val="nl-NL"/>
        </w:rPr>
        <w:t xml:space="preserve">Artikel 10, </w:t>
      </w:r>
      <w:r w:rsidRPr="007450AC" w:rsidR="00F24076">
        <w:rPr>
          <w:rFonts w:ascii="Arial" w:hAnsi="Arial" w:cs="Arial"/>
          <w:sz w:val="20"/>
          <w:szCs w:val="20"/>
          <w:lang w:val="nl-NL"/>
        </w:rPr>
        <w:t>tweede lid</w:t>
      </w:r>
      <w:r>
        <w:rPr>
          <w:rFonts w:ascii="Arial" w:hAnsi="Arial" w:cs="Arial"/>
          <w:sz w:val="20"/>
          <w:szCs w:val="20"/>
          <w:lang w:val="nl-NL"/>
        </w:rPr>
        <w:t>,</w:t>
      </w:r>
      <w:r w:rsidRPr="007450AC" w:rsidR="00F24076">
        <w:rPr>
          <w:rFonts w:ascii="Arial" w:hAnsi="Arial" w:cs="Arial"/>
          <w:sz w:val="20"/>
          <w:szCs w:val="20"/>
          <w:lang w:val="nl-NL"/>
        </w:rPr>
        <w:t xml:space="preserve"> bepaalt dat dividenden ook belast mogen worden in de verdragsluitende staat waarvan het lichaam dat het dividend uitbetaalt inwoner is, maar stelt wel een maximum aan de (bron)belastingtarieven. </w:t>
      </w:r>
      <w:r w:rsidRPr="007450AC" w:rsidR="00EA3E64">
        <w:rPr>
          <w:rFonts w:ascii="Arial" w:hAnsi="Arial" w:cs="Arial"/>
          <w:sz w:val="20"/>
          <w:szCs w:val="20"/>
          <w:lang w:val="nl-NL"/>
        </w:rPr>
        <w:t xml:space="preserve">In </w:t>
      </w:r>
      <w:r w:rsidR="00CD2768">
        <w:rPr>
          <w:rFonts w:ascii="Arial" w:hAnsi="Arial" w:cs="Arial"/>
          <w:sz w:val="20"/>
          <w:szCs w:val="20"/>
          <w:lang w:val="nl-NL"/>
        </w:rPr>
        <w:t xml:space="preserve">het tweede lid, </w:t>
      </w:r>
      <w:r w:rsidRPr="007450AC" w:rsidR="00EA3E64">
        <w:rPr>
          <w:rFonts w:ascii="Arial" w:hAnsi="Arial" w:cs="Arial"/>
          <w:sz w:val="20"/>
          <w:szCs w:val="20"/>
          <w:lang w:val="nl-NL"/>
        </w:rPr>
        <w:t xml:space="preserve">onderdeel </w:t>
      </w:r>
      <w:r w:rsidRPr="007450AC" w:rsidR="0061700D">
        <w:rPr>
          <w:rFonts w:ascii="Arial" w:hAnsi="Arial" w:cs="Arial"/>
          <w:sz w:val="20"/>
          <w:szCs w:val="20"/>
          <w:lang w:val="nl-NL"/>
        </w:rPr>
        <w:t>a</w:t>
      </w:r>
      <w:r w:rsidR="00CD2768">
        <w:rPr>
          <w:rFonts w:ascii="Arial" w:hAnsi="Arial" w:cs="Arial"/>
          <w:sz w:val="20"/>
          <w:szCs w:val="20"/>
          <w:lang w:val="nl-NL"/>
        </w:rPr>
        <w:t>,</w:t>
      </w:r>
      <w:r w:rsidRPr="007450AC" w:rsidR="00EA3E64">
        <w:rPr>
          <w:rFonts w:ascii="Arial" w:hAnsi="Arial" w:cs="Arial"/>
          <w:sz w:val="20"/>
          <w:szCs w:val="20"/>
          <w:lang w:val="nl-NL"/>
        </w:rPr>
        <w:t xml:space="preserve"> is opgenomen dat in deelnemingsverhoudingen dividendbelasting wordt ingehouden</w:t>
      </w:r>
      <w:r w:rsidRPr="007450AC" w:rsidR="0061700D">
        <w:rPr>
          <w:rFonts w:ascii="Arial" w:hAnsi="Arial" w:cs="Arial"/>
          <w:sz w:val="20"/>
          <w:szCs w:val="20"/>
          <w:lang w:val="nl-NL"/>
        </w:rPr>
        <w:t xml:space="preserve">. Normaliter is Nederland geen voorstander </w:t>
      </w:r>
      <w:r w:rsidR="00C817A0">
        <w:rPr>
          <w:rFonts w:ascii="Arial" w:hAnsi="Arial" w:cs="Arial"/>
          <w:sz w:val="20"/>
          <w:szCs w:val="20"/>
          <w:lang w:val="nl-NL"/>
        </w:rPr>
        <w:t xml:space="preserve">van het inhouden van dividendbelasting </w:t>
      </w:r>
      <w:r w:rsidRPr="007450AC" w:rsidR="0061700D">
        <w:rPr>
          <w:rFonts w:ascii="Arial" w:hAnsi="Arial" w:cs="Arial"/>
          <w:sz w:val="20"/>
          <w:szCs w:val="20"/>
          <w:lang w:val="nl-NL"/>
        </w:rPr>
        <w:t>in deelnemingsverhoudingen. Dit leidt tot economisch</w:t>
      </w:r>
      <w:r w:rsidR="00F92E96">
        <w:rPr>
          <w:rFonts w:ascii="Arial" w:hAnsi="Arial" w:cs="Arial"/>
          <w:sz w:val="20"/>
          <w:szCs w:val="20"/>
          <w:lang w:val="nl-NL"/>
        </w:rPr>
        <w:t xml:space="preserve"> </w:t>
      </w:r>
      <w:r w:rsidRPr="007450AC" w:rsidR="0061700D">
        <w:rPr>
          <w:rFonts w:ascii="Arial" w:hAnsi="Arial" w:cs="Arial"/>
          <w:sz w:val="20"/>
          <w:szCs w:val="20"/>
          <w:lang w:val="nl-NL"/>
        </w:rPr>
        <w:t xml:space="preserve">dubbele belastingheffing. Echter, op verzoek van Bangladesh is ingestemd met een inhouding van dividendbelasting tegen een </w:t>
      </w:r>
      <w:r w:rsidRPr="007450AC" w:rsidR="00951878">
        <w:rPr>
          <w:rFonts w:ascii="Arial" w:hAnsi="Arial" w:cs="Arial"/>
          <w:sz w:val="20"/>
          <w:szCs w:val="20"/>
          <w:lang w:val="nl-NL"/>
        </w:rPr>
        <w:t>maximum</w:t>
      </w:r>
      <w:r w:rsidRPr="007450AC" w:rsidR="0061700D">
        <w:rPr>
          <w:rFonts w:ascii="Arial" w:hAnsi="Arial" w:cs="Arial"/>
          <w:sz w:val="20"/>
          <w:szCs w:val="20"/>
          <w:lang w:val="nl-NL"/>
        </w:rPr>
        <w:t>tarief van 10% heffing</w:t>
      </w:r>
      <w:r w:rsidRPr="007450AC" w:rsidR="00951878">
        <w:rPr>
          <w:rFonts w:ascii="Arial" w:hAnsi="Arial" w:cs="Arial"/>
          <w:sz w:val="20"/>
          <w:szCs w:val="20"/>
          <w:lang w:val="nl-NL"/>
        </w:rPr>
        <w:t xml:space="preserve"> over het bruto-inkomen</w:t>
      </w:r>
      <w:r w:rsidRPr="007450AC" w:rsidR="0061700D">
        <w:rPr>
          <w:rFonts w:ascii="Arial" w:hAnsi="Arial" w:cs="Arial"/>
          <w:sz w:val="20"/>
          <w:szCs w:val="20"/>
          <w:lang w:val="nl-NL"/>
        </w:rPr>
        <w:t xml:space="preserve">. </w:t>
      </w:r>
      <w:r w:rsidRPr="007450AC" w:rsidR="00EA3E64">
        <w:rPr>
          <w:rFonts w:ascii="Arial" w:hAnsi="Arial" w:cs="Arial"/>
          <w:sz w:val="20"/>
          <w:szCs w:val="20"/>
          <w:lang w:val="nl-NL"/>
        </w:rPr>
        <w:t xml:space="preserve">De grens voor een deelnemingsverhouding is gesteld op een bezit van 10% van het kapitaal van het </w:t>
      </w:r>
      <w:proofErr w:type="spellStart"/>
      <w:r w:rsidRPr="007450AC" w:rsidR="00EA3E64">
        <w:rPr>
          <w:rFonts w:ascii="Arial" w:hAnsi="Arial" w:cs="Arial"/>
          <w:sz w:val="20"/>
          <w:szCs w:val="20"/>
          <w:lang w:val="nl-NL"/>
        </w:rPr>
        <w:t>dividenduitbetalende</w:t>
      </w:r>
      <w:proofErr w:type="spellEnd"/>
      <w:r w:rsidRPr="007450AC" w:rsidR="00EA3E64">
        <w:rPr>
          <w:rFonts w:ascii="Arial" w:hAnsi="Arial" w:cs="Arial"/>
          <w:sz w:val="20"/>
          <w:szCs w:val="20"/>
          <w:lang w:val="nl-NL"/>
        </w:rPr>
        <w:t xml:space="preserve"> lichaam. Om zogenoemde ‘dividend transfer transactions’ tegen te gaan is hierbij ook de voorwaarde opgenomen dat de aandelen 365 dagen in bezit moeten zijn van de </w:t>
      </w:r>
      <w:proofErr w:type="spellStart"/>
      <w:r w:rsidRPr="007450AC" w:rsidR="00EA3E64">
        <w:rPr>
          <w:rFonts w:ascii="Arial" w:hAnsi="Arial" w:cs="Arial"/>
          <w:sz w:val="20"/>
          <w:szCs w:val="20"/>
          <w:lang w:val="nl-NL"/>
        </w:rPr>
        <w:t>dividendontvangende</w:t>
      </w:r>
      <w:proofErr w:type="spellEnd"/>
      <w:r w:rsidRPr="007450AC" w:rsidR="00EA3E64">
        <w:rPr>
          <w:rFonts w:ascii="Arial" w:hAnsi="Arial" w:cs="Arial"/>
          <w:sz w:val="20"/>
          <w:szCs w:val="20"/>
          <w:lang w:val="nl-NL"/>
        </w:rPr>
        <w:t xml:space="preserve"> moedermaatschappij. Op verzoek van Nederland is in </w:t>
      </w:r>
      <w:r w:rsidR="00C53895">
        <w:rPr>
          <w:rFonts w:ascii="Arial" w:hAnsi="Arial" w:cs="Arial"/>
          <w:sz w:val="20"/>
          <w:szCs w:val="20"/>
          <w:lang w:val="nl-NL"/>
        </w:rPr>
        <w:t xml:space="preserve">het tweede lid, </w:t>
      </w:r>
      <w:r w:rsidRPr="007450AC" w:rsidR="00EA3E64">
        <w:rPr>
          <w:rFonts w:ascii="Arial" w:hAnsi="Arial" w:cs="Arial"/>
          <w:sz w:val="20"/>
          <w:szCs w:val="20"/>
          <w:lang w:val="nl-NL"/>
        </w:rPr>
        <w:t>onderdeel b</w:t>
      </w:r>
      <w:r w:rsidR="00C53895">
        <w:rPr>
          <w:rFonts w:ascii="Arial" w:hAnsi="Arial" w:cs="Arial"/>
          <w:sz w:val="20"/>
          <w:szCs w:val="20"/>
          <w:lang w:val="nl-NL"/>
        </w:rPr>
        <w:t>,</w:t>
      </w:r>
      <w:r w:rsidRPr="007450AC" w:rsidR="00EA3E64">
        <w:rPr>
          <w:rFonts w:ascii="Arial" w:hAnsi="Arial" w:cs="Arial"/>
          <w:sz w:val="20"/>
          <w:szCs w:val="20"/>
          <w:lang w:val="nl-NL"/>
        </w:rPr>
        <w:t xml:space="preserve"> opgenomen dat dividenden uitbetaald aan erkende pensioenfondsen (waarvoor een definitie is opgenomen in artikel 3</w:t>
      </w:r>
      <w:r w:rsidR="00C53895">
        <w:rPr>
          <w:rFonts w:ascii="Arial" w:hAnsi="Arial" w:cs="Arial"/>
          <w:sz w:val="20"/>
          <w:szCs w:val="20"/>
          <w:lang w:val="nl-NL"/>
        </w:rPr>
        <w:t>, eerste lid, onderdeel i, van het Verdrag</w:t>
      </w:r>
      <w:r w:rsidRPr="007450AC" w:rsidR="00EA3E64">
        <w:rPr>
          <w:rFonts w:ascii="Arial" w:hAnsi="Arial" w:cs="Arial"/>
          <w:sz w:val="20"/>
          <w:szCs w:val="20"/>
          <w:lang w:val="nl-NL"/>
        </w:rPr>
        <w:t>) zijn</w:t>
      </w:r>
      <w:r w:rsidRPr="007450AC" w:rsidR="0061700D">
        <w:rPr>
          <w:rFonts w:ascii="Arial" w:hAnsi="Arial" w:cs="Arial"/>
          <w:sz w:val="20"/>
          <w:szCs w:val="20"/>
          <w:lang w:val="nl-NL"/>
        </w:rPr>
        <w:t xml:space="preserve"> belast tegen een tarief van </w:t>
      </w:r>
      <w:r w:rsidRPr="007450AC" w:rsidR="00D95E60">
        <w:rPr>
          <w:rFonts w:ascii="Arial" w:hAnsi="Arial" w:cs="Arial"/>
          <w:sz w:val="20"/>
          <w:szCs w:val="20"/>
          <w:lang w:val="nl-NL"/>
        </w:rPr>
        <w:t xml:space="preserve">ten hoogste </w:t>
      </w:r>
      <w:r w:rsidRPr="007450AC" w:rsidR="0061700D">
        <w:rPr>
          <w:rFonts w:ascii="Arial" w:hAnsi="Arial" w:cs="Arial"/>
          <w:sz w:val="20"/>
          <w:szCs w:val="20"/>
          <w:lang w:val="nl-NL"/>
        </w:rPr>
        <w:t>10%</w:t>
      </w:r>
      <w:r w:rsidRPr="007450AC" w:rsidR="00D95E60">
        <w:rPr>
          <w:rFonts w:ascii="Arial" w:hAnsi="Arial" w:cs="Arial"/>
          <w:sz w:val="20"/>
          <w:szCs w:val="20"/>
          <w:lang w:val="nl-NL"/>
        </w:rPr>
        <w:t>, mits het erkende pensioenfonds van winstbelasting is vrijgesteld (subjectieve vrijstelling van vennootschapsbelasting, respectievelijk ‘</w:t>
      </w:r>
      <w:proofErr w:type="spellStart"/>
      <w:r w:rsidRPr="007450AC" w:rsidR="00D95E60">
        <w:rPr>
          <w:rFonts w:ascii="Arial" w:hAnsi="Arial" w:cs="Arial"/>
          <w:sz w:val="20"/>
          <w:szCs w:val="20"/>
          <w:lang w:val="nl-NL"/>
        </w:rPr>
        <w:t>income</w:t>
      </w:r>
      <w:proofErr w:type="spellEnd"/>
      <w:r w:rsidRPr="007450AC" w:rsidR="00D95E60">
        <w:rPr>
          <w:rFonts w:ascii="Arial" w:hAnsi="Arial" w:cs="Arial"/>
          <w:sz w:val="20"/>
          <w:szCs w:val="20"/>
          <w:lang w:val="nl-NL"/>
        </w:rPr>
        <w:t xml:space="preserve"> </w:t>
      </w:r>
      <w:proofErr w:type="spellStart"/>
      <w:r w:rsidRPr="007450AC" w:rsidR="00D95E60">
        <w:rPr>
          <w:rFonts w:ascii="Arial" w:hAnsi="Arial" w:cs="Arial"/>
          <w:sz w:val="20"/>
          <w:szCs w:val="20"/>
          <w:lang w:val="nl-NL"/>
        </w:rPr>
        <w:t>tax</w:t>
      </w:r>
      <w:proofErr w:type="spellEnd"/>
      <w:r w:rsidRPr="007450AC" w:rsidR="00D95E60">
        <w:rPr>
          <w:rFonts w:ascii="Arial" w:hAnsi="Arial" w:cs="Arial"/>
          <w:sz w:val="20"/>
          <w:szCs w:val="20"/>
          <w:lang w:val="nl-NL"/>
        </w:rPr>
        <w:t>’)</w:t>
      </w:r>
      <w:r w:rsidRPr="007450AC" w:rsidR="00EA3E64">
        <w:rPr>
          <w:rFonts w:ascii="Arial" w:hAnsi="Arial" w:cs="Arial"/>
          <w:sz w:val="20"/>
          <w:szCs w:val="20"/>
          <w:lang w:val="nl-NL"/>
        </w:rPr>
        <w:t xml:space="preserve">. </w:t>
      </w:r>
      <w:r w:rsidRPr="007450AC" w:rsidR="0061700D">
        <w:rPr>
          <w:rFonts w:ascii="Arial" w:hAnsi="Arial" w:cs="Arial"/>
          <w:sz w:val="20"/>
          <w:szCs w:val="20"/>
          <w:lang w:val="nl-NL"/>
        </w:rPr>
        <w:t>Bangladesh kon niet instemmen met een</w:t>
      </w:r>
      <w:r w:rsidRPr="007450AC" w:rsidR="00D95E60">
        <w:rPr>
          <w:rFonts w:ascii="Arial" w:hAnsi="Arial" w:cs="Arial"/>
          <w:sz w:val="20"/>
          <w:szCs w:val="20"/>
          <w:lang w:val="nl-NL"/>
        </w:rPr>
        <w:t xml:space="preserve"> </w:t>
      </w:r>
      <w:r w:rsidRPr="007450AC" w:rsidR="0061700D">
        <w:rPr>
          <w:rFonts w:ascii="Arial" w:hAnsi="Arial" w:cs="Arial"/>
          <w:sz w:val="20"/>
          <w:szCs w:val="20"/>
          <w:lang w:val="nl-NL"/>
        </w:rPr>
        <w:t xml:space="preserve">vrijstelling </w:t>
      </w:r>
      <w:r w:rsidRPr="007450AC" w:rsidR="00D95E60">
        <w:rPr>
          <w:rFonts w:ascii="Arial" w:hAnsi="Arial" w:cs="Arial"/>
          <w:sz w:val="20"/>
          <w:szCs w:val="20"/>
          <w:lang w:val="nl-NL"/>
        </w:rPr>
        <w:t xml:space="preserve">van bronstaatbelastingheffing </w:t>
      </w:r>
      <w:r w:rsidRPr="007450AC" w:rsidR="0061700D">
        <w:rPr>
          <w:rFonts w:ascii="Arial" w:hAnsi="Arial" w:cs="Arial"/>
          <w:sz w:val="20"/>
          <w:szCs w:val="20"/>
          <w:lang w:val="nl-NL"/>
        </w:rPr>
        <w:t>voor</w:t>
      </w:r>
      <w:r w:rsidRPr="007450AC" w:rsidR="00D95E60">
        <w:rPr>
          <w:rFonts w:ascii="Arial" w:hAnsi="Arial" w:cs="Arial"/>
          <w:sz w:val="20"/>
          <w:szCs w:val="20"/>
          <w:lang w:val="nl-NL"/>
        </w:rPr>
        <w:t xml:space="preserve"> dividenden ontvangen door </w:t>
      </w:r>
      <w:r w:rsidRPr="007450AC" w:rsidR="0061700D">
        <w:rPr>
          <w:rFonts w:ascii="Arial" w:hAnsi="Arial" w:cs="Arial"/>
          <w:sz w:val="20"/>
          <w:szCs w:val="20"/>
          <w:lang w:val="nl-NL"/>
        </w:rPr>
        <w:t xml:space="preserve">pensioenfondsen. </w:t>
      </w:r>
      <w:r w:rsidRPr="007450AC" w:rsidR="00EA3E64">
        <w:rPr>
          <w:rFonts w:ascii="Arial" w:hAnsi="Arial" w:cs="Arial"/>
          <w:sz w:val="20"/>
          <w:szCs w:val="20"/>
          <w:lang w:val="nl-NL"/>
        </w:rPr>
        <w:t xml:space="preserve">Voor alle andere gevallen is een maximumtarief van 15% </w:t>
      </w:r>
      <w:r w:rsidRPr="007450AC" w:rsidR="00D95E60">
        <w:rPr>
          <w:rFonts w:ascii="Arial" w:hAnsi="Arial" w:cs="Arial"/>
          <w:sz w:val="20"/>
          <w:szCs w:val="20"/>
          <w:lang w:val="nl-NL"/>
        </w:rPr>
        <w:t xml:space="preserve">van het bruto-dividendinkomen </w:t>
      </w:r>
      <w:r w:rsidRPr="007450AC" w:rsidR="00EA3E64">
        <w:rPr>
          <w:rFonts w:ascii="Arial" w:hAnsi="Arial" w:cs="Arial"/>
          <w:sz w:val="20"/>
          <w:szCs w:val="20"/>
          <w:lang w:val="nl-NL"/>
        </w:rPr>
        <w:t>overeengekomen.</w:t>
      </w:r>
      <w:r w:rsidRPr="007450AC" w:rsidR="005D1B0C">
        <w:rPr>
          <w:rFonts w:ascii="Arial" w:hAnsi="Arial" w:cs="Arial"/>
          <w:sz w:val="20"/>
          <w:szCs w:val="20"/>
          <w:lang w:val="nl-NL"/>
        </w:rPr>
        <w:t xml:space="preserve"> In </w:t>
      </w:r>
      <w:r w:rsidRPr="007450AC" w:rsidR="005D1B0C">
        <w:rPr>
          <w:rFonts w:ascii="Arial" w:hAnsi="Arial" w:cs="Arial"/>
          <w:sz w:val="20"/>
          <w:szCs w:val="20"/>
          <w:lang w:val="nl-NL"/>
        </w:rPr>
        <w:lastRenderedPageBreak/>
        <w:t>alle gevallen geldt de bijkomende voorwaarde dat de ontvanger van de dividenden ook de uiteindelijk gerechtigde tot dat inkomen is.</w:t>
      </w:r>
    </w:p>
    <w:p w:rsidRPr="007450AC" w:rsidR="00F24076" w:rsidP="00CE1251" w:rsidRDefault="00F24076" w14:paraId="3605699D" w14:textId="16335512">
      <w:pPr>
        <w:spacing w:after="0" w:line="360" w:lineRule="auto"/>
        <w:ind w:firstLine="720"/>
        <w:jc w:val="both"/>
        <w:rPr>
          <w:rFonts w:ascii="Arial" w:hAnsi="Arial" w:cs="Arial"/>
          <w:sz w:val="20"/>
          <w:szCs w:val="20"/>
          <w:lang w:val="nl-NL"/>
        </w:rPr>
      </w:pPr>
      <w:r w:rsidRPr="007450AC">
        <w:rPr>
          <w:rFonts w:ascii="Arial" w:hAnsi="Arial" w:cs="Arial"/>
          <w:sz w:val="20"/>
          <w:szCs w:val="20"/>
          <w:lang w:val="nl-NL"/>
        </w:rPr>
        <w:t xml:space="preserve">In </w:t>
      </w:r>
      <w:r w:rsidR="00384123">
        <w:rPr>
          <w:rFonts w:ascii="Arial" w:hAnsi="Arial" w:cs="Arial"/>
          <w:sz w:val="20"/>
          <w:szCs w:val="20"/>
          <w:lang w:val="nl-NL"/>
        </w:rPr>
        <w:t xml:space="preserve">artikel 10, </w:t>
      </w:r>
      <w:r w:rsidRPr="007450AC" w:rsidR="0061700D">
        <w:rPr>
          <w:rFonts w:ascii="Arial" w:hAnsi="Arial" w:cs="Arial"/>
          <w:sz w:val="20"/>
          <w:szCs w:val="20"/>
          <w:lang w:val="nl-NL"/>
        </w:rPr>
        <w:t>derde lid</w:t>
      </w:r>
      <w:r w:rsidR="00384123">
        <w:rPr>
          <w:rFonts w:ascii="Arial" w:hAnsi="Arial" w:cs="Arial"/>
          <w:sz w:val="20"/>
          <w:szCs w:val="20"/>
          <w:lang w:val="nl-NL"/>
        </w:rPr>
        <w:t>,</w:t>
      </w:r>
      <w:r w:rsidRPr="007450AC" w:rsidR="0061700D">
        <w:rPr>
          <w:rFonts w:ascii="Arial" w:hAnsi="Arial" w:cs="Arial"/>
          <w:sz w:val="20"/>
          <w:szCs w:val="20"/>
          <w:lang w:val="nl-NL"/>
        </w:rPr>
        <w:t xml:space="preserve"> is </w:t>
      </w:r>
      <w:r w:rsidRPr="007450AC">
        <w:rPr>
          <w:rFonts w:ascii="Arial" w:hAnsi="Arial" w:cs="Arial"/>
          <w:sz w:val="20"/>
          <w:szCs w:val="20"/>
          <w:lang w:val="nl-NL"/>
        </w:rPr>
        <w:t xml:space="preserve">op verzoek van Nederland opgenomen dat het verlaagde tarief </w:t>
      </w:r>
      <w:r w:rsidRPr="007450AC" w:rsidR="0061700D">
        <w:rPr>
          <w:rFonts w:ascii="Arial" w:hAnsi="Arial" w:cs="Arial"/>
          <w:sz w:val="20"/>
          <w:szCs w:val="20"/>
          <w:lang w:val="nl-NL"/>
        </w:rPr>
        <w:t xml:space="preserve">in </w:t>
      </w:r>
      <w:r w:rsidRPr="007450AC" w:rsidR="00243318">
        <w:rPr>
          <w:rFonts w:ascii="Arial" w:hAnsi="Arial" w:cs="Arial"/>
          <w:sz w:val="20"/>
          <w:szCs w:val="20"/>
          <w:lang w:val="nl-NL"/>
        </w:rPr>
        <w:t xml:space="preserve">de </w:t>
      </w:r>
      <w:r w:rsidRPr="007450AC" w:rsidR="0061700D">
        <w:rPr>
          <w:rFonts w:ascii="Arial" w:hAnsi="Arial" w:cs="Arial"/>
          <w:sz w:val="20"/>
          <w:szCs w:val="20"/>
          <w:lang w:val="nl-NL"/>
        </w:rPr>
        <w:t>onderdel</w:t>
      </w:r>
      <w:r w:rsidRPr="007450AC" w:rsidR="00243318">
        <w:rPr>
          <w:rFonts w:ascii="Arial" w:hAnsi="Arial" w:cs="Arial"/>
          <w:sz w:val="20"/>
          <w:szCs w:val="20"/>
          <w:lang w:val="nl-NL"/>
        </w:rPr>
        <w:t>en</w:t>
      </w:r>
      <w:r w:rsidRPr="007450AC" w:rsidR="0061700D">
        <w:rPr>
          <w:rFonts w:ascii="Arial" w:hAnsi="Arial" w:cs="Arial"/>
          <w:sz w:val="20"/>
          <w:szCs w:val="20"/>
          <w:lang w:val="nl-NL"/>
        </w:rPr>
        <w:t xml:space="preserve"> a en b </w:t>
      </w:r>
      <w:r w:rsidRPr="007450AC">
        <w:rPr>
          <w:rFonts w:ascii="Arial" w:hAnsi="Arial" w:cs="Arial"/>
          <w:sz w:val="20"/>
          <w:szCs w:val="20"/>
          <w:lang w:val="nl-NL"/>
        </w:rPr>
        <w:t xml:space="preserve">niet geldt voor dividenden uitgekeerd door of aan een fiscale beleggingsinstelling als bedoeld in artikel 28 Wet </w:t>
      </w:r>
      <w:proofErr w:type="spellStart"/>
      <w:r w:rsidRPr="007450AC">
        <w:rPr>
          <w:rFonts w:ascii="Arial" w:hAnsi="Arial" w:cs="Arial"/>
          <w:sz w:val="20"/>
          <w:szCs w:val="20"/>
          <w:lang w:val="nl-NL"/>
        </w:rPr>
        <w:t>Vpb</w:t>
      </w:r>
      <w:proofErr w:type="spellEnd"/>
      <w:r w:rsidRPr="007450AC">
        <w:rPr>
          <w:rFonts w:ascii="Arial" w:hAnsi="Arial" w:cs="Arial"/>
          <w:sz w:val="20"/>
          <w:szCs w:val="20"/>
          <w:lang w:val="nl-NL"/>
        </w:rPr>
        <w:t xml:space="preserve"> 1969.</w:t>
      </w:r>
      <w:r w:rsidR="00BE3AC6">
        <w:rPr>
          <w:rFonts w:ascii="Arial" w:hAnsi="Arial" w:cs="Arial"/>
          <w:sz w:val="20"/>
          <w:szCs w:val="20"/>
          <w:lang w:val="nl-NL"/>
        </w:rPr>
        <w:t xml:space="preserve"> </w:t>
      </w:r>
      <w:r w:rsidRPr="00C06238" w:rsidR="00BE3AC6">
        <w:rPr>
          <w:rFonts w:ascii="Arial" w:hAnsi="Arial" w:cs="Arial"/>
          <w:sz w:val="20"/>
          <w:szCs w:val="20"/>
          <w:lang w:val="nl-NL"/>
        </w:rPr>
        <w:t xml:space="preserve">Deze bepaling neemt Nederland in de regel op in het protocol bij een desbetreffend verdrag. </w:t>
      </w:r>
    </w:p>
    <w:p w:rsidRPr="007450AC" w:rsidR="0061700D" w:rsidP="00CE1251" w:rsidRDefault="007F253F" w14:paraId="08B1826E" w14:textId="2F3B748C">
      <w:pPr>
        <w:spacing w:after="0" w:line="360" w:lineRule="auto"/>
        <w:ind w:firstLine="720"/>
        <w:jc w:val="both"/>
        <w:rPr>
          <w:rFonts w:ascii="Arial" w:hAnsi="Arial" w:cs="Arial"/>
          <w:sz w:val="20"/>
          <w:szCs w:val="20"/>
          <w:lang w:val="nl-NL"/>
        </w:rPr>
      </w:pPr>
      <w:r>
        <w:rPr>
          <w:rFonts w:ascii="Arial" w:hAnsi="Arial" w:cs="Arial"/>
          <w:sz w:val="20"/>
          <w:szCs w:val="20"/>
          <w:lang w:val="nl-NL"/>
        </w:rPr>
        <w:t xml:space="preserve">Artikel 10, </w:t>
      </w:r>
      <w:r w:rsidRPr="007450AC" w:rsidR="0061700D">
        <w:rPr>
          <w:rFonts w:ascii="Arial" w:hAnsi="Arial" w:cs="Arial"/>
          <w:sz w:val="20"/>
          <w:szCs w:val="20"/>
          <w:lang w:val="nl-NL"/>
        </w:rPr>
        <w:t>vierde</w:t>
      </w:r>
      <w:r w:rsidRPr="007450AC" w:rsidR="001B3745">
        <w:rPr>
          <w:rFonts w:ascii="Arial" w:hAnsi="Arial" w:cs="Arial"/>
          <w:sz w:val="20"/>
          <w:szCs w:val="20"/>
          <w:lang w:val="nl-NL"/>
        </w:rPr>
        <w:t xml:space="preserve"> </w:t>
      </w:r>
      <w:r w:rsidRPr="007450AC" w:rsidR="0061700D">
        <w:rPr>
          <w:rFonts w:ascii="Arial" w:hAnsi="Arial" w:cs="Arial"/>
          <w:sz w:val="20"/>
          <w:szCs w:val="20"/>
          <w:lang w:val="nl-NL"/>
        </w:rPr>
        <w:t>en vijfde</w:t>
      </w:r>
      <w:r w:rsidRPr="007450AC" w:rsidR="00F24076">
        <w:rPr>
          <w:rFonts w:ascii="Arial" w:hAnsi="Arial" w:cs="Arial"/>
          <w:sz w:val="20"/>
          <w:szCs w:val="20"/>
          <w:lang w:val="nl-NL"/>
        </w:rPr>
        <w:t xml:space="preserve"> lid</w:t>
      </w:r>
      <w:r>
        <w:rPr>
          <w:rFonts w:ascii="Arial" w:hAnsi="Arial" w:cs="Arial"/>
          <w:sz w:val="20"/>
          <w:szCs w:val="20"/>
          <w:lang w:val="nl-NL"/>
        </w:rPr>
        <w:t>,</w:t>
      </w:r>
      <w:r w:rsidRPr="007450AC" w:rsidR="00F24076">
        <w:rPr>
          <w:rFonts w:ascii="Arial" w:hAnsi="Arial" w:cs="Arial"/>
          <w:sz w:val="20"/>
          <w:szCs w:val="20"/>
          <w:lang w:val="nl-NL"/>
        </w:rPr>
        <w:t xml:space="preserve"> </w:t>
      </w:r>
      <w:r w:rsidRPr="007450AC" w:rsidR="0061700D">
        <w:rPr>
          <w:rFonts w:ascii="Arial" w:hAnsi="Arial" w:cs="Arial"/>
          <w:sz w:val="20"/>
          <w:szCs w:val="20"/>
          <w:lang w:val="nl-NL"/>
        </w:rPr>
        <w:t>zijn ontleend aan de laatste zin van artikel 10, tweede lid, van het OESO-modelverdrag.</w:t>
      </w:r>
      <w:r w:rsidRPr="007450AC" w:rsidR="00087882">
        <w:rPr>
          <w:rFonts w:ascii="Arial" w:hAnsi="Arial" w:cs="Arial"/>
          <w:sz w:val="20"/>
          <w:szCs w:val="20"/>
          <w:lang w:val="nl-NL"/>
        </w:rPr>
        <w:t xml:space="preserve"> </w:t>
      </w:r>
      <w:r>
        <w:rPr>
          <w:rFonts w:ascii="Arial" w:hAnsi="Arial" w:cs="Arial"/>
          <w:sz w:val="20"/>
          <w:szCs w:val="20"/>
          <w:lang w:val="nl-NL"/>
        </w:rPr>
        <w:t xml:space="preserve">Artikel 10, </w:t>
      </w:r>
      <w:r w:rsidRPr="007450AC" w:rsidR="00087882">
        <w:rPr>
          <w:rFonts w:ascii="Arial" w:hAnsi="Arial" w:cs="Arial"/>
          <w:sz w:val="20"/>
          <w:szCs w:val="20"/>
          <w:lang w:val="nl-NL"/>
        </w:rPr>
        <w:t xml:space="preserve">vierde </w:t>
      </w:r>
      <w:r w:rsidR="00941B26">
        <w:rPr>
          <w:rFonts w:ascii="Arial" w:hAnsi="Arial" w:cs="Arial"/>
          <w:sz w:val="20"/>
          <w:szCs w:val="20"/>
          <w:lang w:val="nl-NL"/>
        </w:rPr>
        <w:t xml:space="preserve">lid, van het Verdrag </w:t>
      </w:r>
      <w:r w:rsidRPr="007450AC" w:rsidR="00087882">
        <w:rPr>
          <w:rFonts w:ascii="Arial" w:hAnsi="Arial" w:cs="Arial"/>
          <w:sz w:val="20"/>
          <w:szCs w:val="20"/>
          <w:lang w:val="nl-NL"/>
        </w:rPr>
        <w:t>bepaalt dat de bevoegde autoriteiten van de verdragsluitende staten in onderlinge overeenstemming een regeling kunnen vaststellen voor de effectuering van de in het tweede lid opgenomen beperkingen van de bron</w:t>
      </w:r>
      <w:r w:rsidRPr="007450AC" w:rsidR="00E72B85">
        <w:rPr>
          <w:rFonts w:ascii="Arial" w:hAnsi="Arial" w:cs="Arial"/>
          <w:sz w:val="20"/>
          <w:szCs w:val="20"/>
          <w:lang w:val="nl-NL"/>
        </w:rPr>
        <w:t>staat</w:t>
      </w:r>
      <w:r w:rsidRPr="007450AC" w:rsidR="00087882">
        <w:rPr>
          <w:rFonts w:ascii="Arial" w:hAnsi="Arial" w:cs="Arial"/>
          <w:sz w:val="20"/>
          <w:szCs w:val="20"/>
          <w:lang w:val="nl-NL"/>
        </w:rPr>
        <w:t xml:space="preserve">heffing. In </w:t>
      </w:r>
      <w:r w:rsidR="00941B26">
        <w:rPr>
          <w:rFonts w:ascii="Arial" w:hAnsi="Arial" w:cs="Arial"/>
          <w:sz w:val="20"/>
          <w:szCs w:val="20"/>
          <w:lang w:val="nl-NL"/>
        </w:rPr>
        <w:t xml:space="preserve">artikel 10, </w:t>
      </w:r>
      <w:r w:rsidRPr="007450AC" w:rsidR="00087882">
        <w:rPr>
          <w:rFonts w:ascii="Arial" w:hAnsi="Arial" w:cs="Arial"/>
          <w:sz w:val="20"/>
          <w:szCs w:val="20"/>
          <w:lang w:val="nl-NL"/>
        </w:rPr>
        <w:t>vijfde lid</w:t>
      </w:r>
      <w:r w:rsidR="00941B26">
        <w:rPr>
          <w:rFonts w:ascii="Arial" w:hAnsi="Arial" w:cs="Arial"/>
          <w:sz w:val="20"/>
          <w:szCs w:val="20"/>
          <w:lang w:val="nl-NL"/>
        </w:rPr>
        <w:t>,</w:t>
      </w:r>
      <w:r w:rsidRPr="007450AC" w:rsidR="00087882">
        <w:rPr>
          <w:rFonts w:ascii="Arial" w:hAnsi="Arial" w:cs="Arial"/>
          <w:sz w:val="20"/>
          <w:szCs w:val="20"/>
          <w:lang w:val="nl-NL"/>
        </w:rPr>
        <w:t xml:space="preserve"> is opgenomen dat de belastingheffing over de winst waaruit de dividenden worden betaald niet beperkt wordt door </w:t>
      </w:r>
      <w:r w:rsidRPr="007450AC" w:rsidR="00E72B85">
        <w:rPr>
          <w:rFonts w:ascii="Arial" w:hAnsi="Arial" w:cs="Arial"/>
          <w:sz w:val="20"/>
          <w:szCs w:val="20"/>
          <w:lang w:val="nl-NL"/>
        </w:rPr>
        <w:t xml:space="preserve">de bepalingen van </w:t>
      </w:r>
      <w:r w:rsidRPr="007450AC" w:rsidR="00087882">
        <w:rPr>
          <w:rFonts w:ascii="Arial" w:hAnsi="Arial" w:cs="Arial"/>
          <w:sz w:val="20"/>
          <w:szCs w:val="20"/>
          <w:lang w:val="nl-NL"/>
        </w:rPr>
        <w:t>het tweede lid.</w:t>
      </w:r>
    </w:p>
    <w:p w:rsidRPr="007450AC" w:rsidR="00F24076" w:rsidP="00CE1251" w:rsidRDefault="00B9259C" w14:paraId="1CE57A00" w14:textId="264680B1">
      <w:pPr>
        <w:spacing w:after="0" w:line="360" w:lineRule="auto"/>
        <w:ind w:firstLine="720"/>
        <w:jc w:val="both"/>
        <w:rPr>
          <w:rFonts w:ascii="Arial" w:hAnsi="Arial" w:cs="Arial"/>
          <w:sz w:val="20"/>
          <w:szCs w:val="20"/>
          <w:lang w:val="nl-NL"/>
        </w:rPr>
      </w:pPr>
      <w:r>
        <w:rPr>
          <w:rFonts w:ascii="Arial" w:hAnsi="Arial" w:cs="Arial"/>
          <w:sz w:val="20"/>
          <w:szCs w:val="20"/>
          <w:lang w:val="nl-NL"/>
        </w:rPr>
        <w:t>A</w:t>
      </w:r>
      <w:r w:rsidRPr="007450AC" w:rsidR="00F24076">
        <w:rPr>
          <w:rFonts w:ascii="Arial" w:hAnsi="Arial" w:cs="Arial"/>
          <w:sz w:val="20"/>
          <w:szCs w:val="20"/>
          <w:lang w:val="nl-NL"/>
        </w:rPr>
        <w:t>rtikel 10</w:t>
      </w:r>
      <w:r>
        <w:rPr>
          <w:rFonts w:ascii="Arial" w:hAnsi="Arial" w:cs="Arial"/>
          <w:sz w:val="20"/>
          <w:szCs w:val="20"/>
          <w:lang w:val="nl-NL"/>
        </w:rPr>
        <w:t>, zesde lid,</w:t>
      </w:r>
      <w:r w:rsidRPr="007450AC" w:rsidR="00F24076">
        <w:rPr>
          <w:rFonts w:ascii="Arial" w:hAnsi="Arial" w:cs="Arial"/>
          <w:sz w:val="20"/>
          <w:szCs w:val="20"/>
          <w:lang w:val="nl-NL"/>
        </w:rPr>
        <w:t xml:space="preserve"> definieert het begrip dividenden voor de toepassing van dit artikel. De eerste zin bevat de gebruikelijke omschrijving die ook te vinden is in het OESO- en VN-modelverdrag. </w:t>
      </w:r>
      <w:r w:rsidRPr="007450AC" w:rsidR="0061700D">
        <w:rPr>
          <w:rFonts w:ascii="Arial" w:hAnsi="Arial" w:cs="Arial"/>
          <w:sz w:val="20"/>
          <w:szCs w:val="20"/>
          <w:lang w:val="nl-NL"/>
        </w:rPr>
        <w:t xml:space="preserve">De tweede zin bepaalt dat inkomen dat wordt ontvangen uit de (gedeeltelijke) liquidatie van een lichaam of uit de inkoop van eigen aandelen door een lichaam, voor de toepassing van </w:t>
      </w:r>
      <w:r w:rsidR="00D12392">
        <w:rPr>
          <w:rFonts w:ascii="Arial" w:hAnsi="Arial" w:cs="Arial"/>
          <w:sz w:val="20"/>
          <w:szCs w:val="20"/>
          <w:lang w:val="nl-NL"/>
        </w:rPr>
        <w:t>het Verdrag</w:t>
      </w:r>
      <w:r w:rsidRPr="007450AC" w:rsidR="0061700D">
        <w:rPr>
          <w:rFonts w:ascii="Arial" w:hAnsi="Arial" w:cs="Arial"/>
          <w:sz w:val="20"/>
          <w:szCs w:val="20"/>
          <w:lang w:val="nl-NL"/>
        </w:rPr>
        <w:t xml:space="preserve"> word</w:t>
      </w:r>
      <w:r w:rsidRPr="007450AC" w:rsidR="00951878">
        <w:rPr>
          <w:rFonts w:ascii="Arial" w:hAnsi="Arial" w:cs="Arial"/>
          <w:sz w:val="20"/>
          <w:szCs w:val="20"/>
          <w:lang w:val="nl-NL"/>
        </w:rPr>
        <w:t>t</w:t>
      </w:r>
      <w:r w:rsidRPr="007450AC" w:rsidR="0061700D">
        <w:rPr>
          <w:rFonts w:ascii="Arial" w:hAnsi="Arial" w:cs="Arial"/>
          <w:sz w:val="20"/>
          <w:szCs w:val="20"/>
          <w:lang w:val="nl-NL"/>
        </w:rPr>
        <w:t xml:space="preserve"> aangemerkt als dividend en niet als vermogenswinst. Dit sluit aan bij het verdragsbeleid, zoals beschreven in onderdeel 4.7 NFV 2020.</w:t>
      </w:r>
      <w:r w:rsidR="00BE3AC6">
        <w:rPr>
          <w:rFonts w:ascii="Arial" w:hAnsi="Arial" w:cs="Arial"/>
          <w:sz w:val="20"/>
          <w:szCs w:val="20"/>
          <w:lang w:val="nl-NL"/>
        </w:rPr>
        <w:t xml:space="preserve"> </w:t>
      </w:r>
      <w:r w:rsidRPr="00C06238" w:rsidR="00BE3AC6">
        <w:rPr>
          <w:rFonts w:ascii="Arial" w:hAnsi="Arial" w:cs="Arial"/>
          <w:sz w:val="20"/>
          <w:szCs w:val="20"/>
          <w:lang w:val="nl-NL"/>
        </w:rPr>
        <w:t xml:space="preserve">Deze bepaling neemt Nederland in de regel op in het protocol bij een desbetreffend verdrag. </w:t>
      </w:r>
    </w:p>
    <w:p w:rsidRPr="007450AC" w:rsidR="0061700D" w:rsidP="00CE1251" w:rsidRDefault="0061700D" w14:paraId="2A8602C8" w14:textId="61D6DDB1">
      <w:pPr>
        <w:pStyle w:val="Default"/>
        <w:spacing w:line="360" w:lineRule="auto"/>
        <w:ind w:firstLine="720"/>
        <w:jc w:val="both"/>
        <w:rPr>
          <w:color w:val="auto"/>
          <w:sz w:val="20"/>
          <w:szCs w:val="20"/>
        </w:rPr>
      </w:pPr>
      <w:r w:rsidRPr="007450AC">
        <w:rPr>
          <w:color w:val="auto"/>
          <w:sz w:val="20"/>
          <w:szCs w:val="20"/>
        </w:rPr>
        <w:t xml:space="preserve">Artikel 10, zevende lid, van </w:t>
      </w:r>
      <w:r w:rsidR="00D12392">
        <w:rPr>
          <w:color w:val="auto"/>
          <w:sz w:val="20"/>
          <w:szCs w:val="20"/>
        </w:rPr>
        <w:t>het Verdrag</w:t>
      </w:r>
      <w:r w:rsidRPr="007450AC">
        <w:rPr>
          <w:color w:val="auto"/>
          <w:sz w:val="20"/>
          <w:szCs w:val="20"/>
        </w:rPr>
        <w:t xml:space="preserve"> is ontleend aan artikel 10, vierde lid, van het OESO-modelverdrag. In afwijking van het OESO-modelverdrag, en in overeenstemming met het VN-modelverdrag, zijn verwijzingen opgenomen naar artikel 1</w:t>
      </w:r>
      <w:r w:rsidRPr="007450AC" w:rsidR="006F20A9">
        <w:rPr>
          <w:color w:val="auto"/>
          <w:sz w:val="20"/>
          <w:szCs w:val="20"/>
        </w:rPr>
        <w:t>5</w:t>
      </w:r>
      <w:r w:rsidRPr="007450AC">
        <w:rPr>
          <w:color w:val="auto"/>
          <w:sz w:val="20"/>
          <w:szCs w:val="20"/>
        </w:rPr>
        <w:t xml:space="preserve"> van </w:t>
      </w:r>
      <w:r w:rsidR="00D12392">
        <w:rPr>
          <w:color w:val="auto"/>
          <w:sz w:val="20"/>
          <w:szCs w:val="20"/>
        </w:rPr>
        <w:t>het Verdrag</w:t>
      </w:r>
      <w:r w:rsidRPr="007450AC">
        <w:rPr>
          <w:color w:val="auto"/>
          <w:sz w:val="20"/>
          <w:szCs w:val="20"/>
        </w:rPr>
        <w:t xml:space="preserve"> dat gaat over de belastingheffing over inkomen uit zelfstandige arbeid. </w:t>
      </w:r>
      <w:r w:rsidR="00CB4EB7">
        <w:rPr>
          <w:color w:val="auto"/>
          <w:sz w:val="20"/>
          <w:szCs w:val="20"/>
        </w:rPr>
        <w:t xml:space="preserve">Artikel 10, </w:t>
      </w:r>
      <w:r w:rsidRPr="007450AC">
        <w:rPr>
          <w:color w:val="auto"/>
          <w:sz w:val="20"/>
          <w:szCs w:val="20"/>
        </w:rPr>
        <w:t>zevende lid</w:t>
      </w:r>
      <w:r w:rsidR="00CB4EB7">
        <w:rPr>
          <w:color w:val="auto"/>
          <w:sz w:val="20"/>
          <w:szCs w:val="20"/>
        </w:rPr>
        <w:t xml:space="preserve">, van het Verdrag </w:t>
      </w:r>
      <w:r w:rsidRPr="007450AC">
        <w:rPr>
          <w:color w:val="auto"/>
          <w:sz w:val="20"/>
          <w:szCs w:val="20"/>
        </w:rPr>
        <w:t xml:space="preserve"> bepaalt dat niet </w:t>
      </w:r>
      <w:r w:rsidR="00CB4EB7">
        <w:rPr>
          <w:color w:val="auto"/>
          <w:sz w:val="20"/>
          <w:szCs w:val="20"/>
        </w:rPr>
        <w:t xml:space="preserve">artikel 10, </w:t>
      </w:r>
      <w:r w:rsidRPr="007450AC">
        <w:rPr>
          <w:color w:val="auto"/>
          <w:sz w:val="20"/>
          <w:szCs w:val="20"/>
        </w:rPr>
        <w:t xml:space="preserve">eerste en tweede lid, maar artikel 7 (ondernemingswinst), respectievelijk </w:t>
      </w:r>
      <w:r w:rsidR="00541C8C">
        <w:rPr>
          <w:color w:val="auto"/>
          <w:sz w:val="20"/>
          <w:szCs w:val="20"/>
        </w:rPr>
        <w:t xml:space="preserve">artikel </w:t>
      </w:r>
      <w:r w:rsidRPr="007450AC">
        <w:rPr>
          <w:color w:val="auto"/>
          <w:sz w:val="20"/>
          <w:szCs w:val="20"/>
        </w:rPr>
        <w:t>1</w:t>
      </w:r>
      <w:r w:rsidRPr="007450AC" w:rsidR="006F20A9">
        <w:rPr>
          <w:color w:val="auto"/>
          <w:sz w:val="20"/>
          <w:szCs w:val="20"/>
        </w:rPr>
        <w:t>5</w:t>
      </w:r>
      <w:r w:rsidRPr="007450AC">
        <w:rPr>
          <w:color w:val="auto"/>
          <w:sz w:val="20"/>
          <w:szCs w:val="20"/>
        </w:rPr>
        <w:t xml:space="preserve"> (zelfstandige arbeid), </w:t>
      </w:r>
      <w:r w:rsidR="0020435A">
        <w:rPr>
          <w:color w:val="auto"/>
          <w:sz w:val="20"/>
          <w:szCs w:val="20"/>
        </w:rPr>
        <w:t xml:space="preserve">van het Verdrag </w:t>
      </w:r>
      <w:r w:rsidRPr="007450AC">
        <w:rPr>
          <w:color w:val="auto"/>
          <w:sz w:val="20"/>
          <w:szCs w:val="20"/>
        </w:rPr>
        <w:t xml:space="preserve">van toepassing zijn op dividenden die worden betaald op aandelen en andere belangen die worden toegerekend aan een vaste inrichting of vast middelpunt, van de uiteindelijk gerechtigde tot de dividenden, gelegen in de verdragsluitende staat waarvan het lichaam dat de dividenden betaalt inwoner is. </w:t>
      </w:r>
    </w:p>
    <w:p w:rsidRPr="007450AC" w:rsidR="004F49B8" w:rsidP="00CE1251" w:rsidRDefault="0061700D" w14:paraId="72256FA5" w14:textId="77777777">
      <w:pPr>
        <w:spacing w:after="0" w:line="360" w:lineRule="auto"/>
        <w:ind w:firstLine="720"/>
        <w:jc w:val="both"/>
        <w:rPr>
          <w:rFonts w:ascii="Arial" w:hAnsi="Arial" w:cs="Arial"/>
          <w:sz w:val="20"/>
          <w:szCs w:val="20"/>
          <w:lang w:val="nl-NL"/>
        </w:rPr>
      </w:pPr>
      <w:r w:rsidRPr="007450AC">
        <w:rPr>
          <w:rFonts w:ascii="Arial" w:hAnsi="Arial" w:cs="Arial"/>
          <w:sz w:val="20"/>
          <w:szCs w:val="20"/>
          <w:lang w:val="nl-NL"/>
        </w:rPr>
        <w:t xml:space="preserve">Artikel 10, achtste lid, bevat het </w:t>
      </w:r>
      <w:r w:rsidRPr="007450AC" w:rsidR="006F20A9">
        <w:rPr>
          <w:rFonts w:ascii="Arial" w:hAnsi="Arial" w:cs="Arial"/>
          <w:sz w:val="20"/>
          <w:szCs w:val="20"/>
          <w:lang w:val="nl-NL"/>
        </w:rPr>
        <w:t xml:space="preserve">zogenoemde </w:t>
      </w:r>
      <w:r w:rsidRPr="007450AC">
        <w:rPr>
          <w:rFonts w:ascii="Arial" w:hAnsi="Arial" w:cs="Arial"/>
          <w:sz w:val="20"/>
          <w:szCs w:val="20"/>
          <w:lang w:val="nl-NL"/>
        </w:rPr>
        <w:t>verbod op extraterritoriale belastingheffing. Dit houdt in dat een verdragsluitende staat geen belasting mag heffen over winsten uitgekeerd door een in de andere staat gevestigd lichaam, ook al bestaan deze winsten uit voordelen of inkomsten die uit de eerstbedoelde staat afkomstig zijn, behoudens</w:t>
      </w:r>
      <w:r w:rsidR="00F92E96">
        <w:rPr>
          <w:rFonts w:ascii="Arial" w:hAnsi="Arial" w:cs="Arial"/>
          <w:sz w:val="20"/>
          <w:szCs w:val="20"/>
          <w:lang w:val="nl-NL"/>
        </w:rPr>
        <w:t xml:space="preserve"> in</w:t>
      </w:r>
      <w:r w:rsidRPr="007450AC">
        <w:rPr>
          <w:rFonts w:ascii="Arial" w:hAnsi="Arial" w:cs="Arial"/>
          <w:sz w:val="20"/>
          <w:szCs w:val="20"/>
          <w:lang w:val="nl-NL"/>
        </w:rPr>
        <w:t xml:space="preserve"> </w:t>
      </w:r>
      <w:r w:rsidR="00F92E96">
        <w:rPr>
          <w:rFonts w:ascii="Arial" w:hAnsi="Arial" w:cs="Arial"/>
          <w:sz w:val="20"/>
          <w:szCs w:val="20"/>
          <w:lang w:val="nl-NL"/>
        </w:rPr>
        <w:t>de situatie waarin</w:t>
      </w:r>
      <w:r w:rsidRPr="007450AC" w:rsidR="00C817A0">
        <w:rPr>
          <w:rFonts w:ascii="Arial" w:hAnsi="Arial" w:cs="Arial"/>
          <w:sz w:val="20"/>
          <w:szCs w:val="20"/>
          <w:lang w:val="nl-NL"/>
        </w:rPr>
        <w:t xml:space="preserve"> </w:t>
      </w:r>
      <w:r w:rsidRPr="007450AC">
        <w:rPr>
          <w:rFonts w:ascii="Arial" w:hAnsi="Arial" w:cs="Arial"/>
          <w:sz w:val="20"/>
          <w:szCs w:val="20"/>
          <w:lang w:val="nl-NL"/>
        </w:rPr>
        <w:t>die dividenden zijn toe te rekenen aan een vaste inrichting of vast middelpunt in die staat of worden ontvangen door inwoners van die staat. Deze bepaling is ontleend aan artikel 10, vijfde lid, van het OESO-modelverdrag.</w:t>
      </w:r>
    </w:p>
    <w:p w:rsidRPr="007450AC" w:rsidR="0061700D" w:rsidP="00CE1251" w:rsidRDefault="0061700D" w14:paraId="2139079A" w14:textId="77777777">
      <w:pPr>
        <w:spacing w:after="0" w:line="360" w:lineRule="auto"/>
        <w:jc w:val="both"/>
        <w:rPr>
          <w:rFonts w:ascii="Arial" w:hAnsi="Arial" w:cs="Arial"/>
          <w:sz w:val="20"/>
          <w:szCs w:val="20"/>
          <w:lang w:val="nl-NL"/>
        </w:rPr>
      </w:pPr>
    </w:p>
    <w:p w:rsidRPr="001D2EFE" w:rsidR="0061700D" w:rsidP="00CE1251" w:rsidRDefault="0061700D" w14:paraId="23E55FC3" w14:textId="77777777">
      <w:pPr>
        <w:spacing w:after="0" w:line="360" w:lineRule="auto"/>
        <w:jc w:val="both"/>
        <w:rPr>
          <w:rFonts w:ascii="Arial" w:hAnsi="Arial" w:cs="Arial"/>
          <w:i/>
          <w:iCs/>
          <w:sz w:val="20"/>
          <w:szCs w:val="20"/>
          <w:lang w:val="nl-NL"/>
        </w:rPr>
      </w:pPr>
      <w:r w:rsidRPr="001D2EFE">
        <w:rPr>
          <w:rFonts w:ascii="Arial" w:hAnsi="Arial" w:cs="Arial"/>
          <w:i/>
          <w:iCs/>
          <w:sz w:val="20"/>
          <w:szCs w:val="20"/>
          <w:lang w:val="nl-NL"/>
        </w:rPr>
        <w:t xml:space="preserve">II.11. Interest (artikel 11 van </w:t>
      </w:r>
      <w:r w:rsidR="00D12392">
        <w:rPr>
          <w:rFonts w:ascii="Arial" w:hAnsi="Arial" w:cs="Arial"/>
          <w:i/>
          <w:iCs/>
          <w:sz w:val="20"/>
          <w:szCs w:val="20"/>
          <w:lang w:val="nl-NL"/>
        </w:rPr>
        <w:t>het Verdrag</w:t>
      </w:r>
      <w:r w:rsidRPr="001D2EFE">
        <w:rPr>
          <w:rFonts w:ascii="Arial" w:hAnsi="Arial" w:cs="Arial"/>
          <w:i/>
          <w:iCs/>
          <w:sz w:val="20"/>
          <w:szCs w:val="20"/>
          <w:lang w:val="nl-NL"/>
        </w:rPr>
        <w:t>)</w:t>
      </w:r>
    </w:p>
    <w:p w:rsidRPr="007450AC" w:rsidR="0061700D" w:rsidP="00CE1251" w:rsidRDefault="0061700D" w14:paraId="319773E3" w14:textId="77777777">
      <w:pPr>
        <w:pStyle w:val="Default"/>
        <w:spacing w:line="360" w:lineRule="auto"/>
        <w:ind w:firstLine="720"/>
        <w:jc w:val="both"/>
        <w:rPr>
          <w:color w:val="auto"/>
          <w:sz w:val="20"/>
          <w:szCs w:val="20"/>
        </w:rPr>
      </w:pPr>
      <w:r w:rsidRPr="007450AC">
        <w:rPr>
          <w:color w:val="auto"/>
          <w:sz w:val="20"/>
          <w:szCs w:val="20"/>
        </w:rPr>
        <w:t xml:space="preserve">Artikel 11 van </w:t>
      </w:r>
      <w:r w:rsidR="00D12392">
        <w:rPr>
          <w:color w:val="auto"/>
          <w:sz w:val="20"/>
          <w:szCs w:val="20"/>
        </w:rPr>
        <w:t>het Verdrag</w:t>
      </w:r>
      <w:r w:rsidRPr="007450AC">
        <w:rPr>
          <w:color w:val="auto"/>
          <w:sz w:val="20"/>
          <w:szCs w:val="20"/>
        </w:rPr>
        <w:t xml:space="preserve"> betreft de verdeling van heffingsrechten over interest. </w:t>
      </w:r>
    </w:p>
    <w:p w:rsidRPr="007450AC" w:rsidR="0061700D" w:rsidP="00CE1251" w:rsidRDefault="0004297E" w14:paraId="1A45A036" w14:textId="437BEB2E">
      <w:pPr>
        <w:pStyle w:val="Default"/>
        <w:spacing w:line="360" w:lineRule="auto"/>
        <w:ind w:firstLine="720"/>
        <w:jc w:val="both"/>
        <w:rPr>
          <w:color w:val="auto"/>
          <w:sz w:val="20"/>
          <w:szCs w:val="20"/>
        </w:rPr>
      </w:pPr>
      <w:r>
        <w:rPr>
          <w:color w:val="auto"/>
          <w:sz w:val="20"/>
          <w:szCs w:val="20"/>
        </w:rPr>
        <w:t xml:space="preserve">Artikel 11, </w:t>
      </w:r>
      <w:r w:rsidRPr="007450AC" w:rsidR="0061700D">
        <w:rPr>
          <w:color w:val="auto"/>
          <w:sz w:val="20"/>
          <w:szCs w:val="20"/>
        </w:rPr>
        <w:t>eerste lid</w:t>
      </w:r>
      <w:r>
        <w:rPr>
          <w:color w:val="auto"/>
          <w:sz w:val="20"/>
          <w:szCs w:val="20"/>
        </w:rPr>
        <w:t>,</w:t>
      </w:r>
      <w:r w:rsidRPr="007450AC" w:rsidR="0061700D">
        <w:rPr>
          <w:color w:val="auto"/>
          <w:sz w:val="20"/>
          <w:szCs w:val="20"/>
        </w:rPr>
        <w:t xml:space="preserve"> bepaalt dat interest die afkomstig is uit één van beide verdragsluitende staten en wordt betaald aan een inwoner van de andere verdragsluitende staat, in die andere verdragsluitende staat mag worden belast.</w:t>
      </w:r>
    </w:p>
    <w:p w:rsidRPr="007450AC" w:rsidR="0061700D" w:rsidP="00CE1251" w:rsidRDefault="0004297E" w14:paraId="7C1FFBCC" w14:textId="7286AEAD">
      <w:pPr>
        <w:pStyle w:val="Default"/>
        <w:spacing w:line="360" w:lineRule="auto"/>
        <w:ind w:firstLine="720"/>
        <w:jc w:val="both"/>
        <w:rPr>
          <w:color w:val="auto"/>
          <w:sz w:val="20"/>
          <w:szCs w:val="20"/>
        </w:rPr>
      </w:pPr>
      <w:r>
        <w:rPr>
          <w:color w:val="auto"/>
          <w:sz w:val="20"/>
          <w:szCs w:val="20"/>
        </w:rPr>
        <w:lastRenderedPageBreak/>
        <w:t xml:space="preserve">Artikel 11, </w:t>
      </w:r>
      <w:r w:rsidRPr="007450AC" w:rsidR="0061700D">
        <w:rPr>
          <w:color w:val="auto"/>
          <w:sz w:val="20"/>
          <w:szCs w:val="20"/>
        </w:rPr>
        <w:t>tweede lid</w:t>
      </w:r>
      <w:r>
        <w:rPr>
          <w:color w:val="auto"/>
          <w:sz w:val="20"/>
          <w:szCs w:val="20"/>
        </w:rPr>
        <w:t>,</w:t>
      </w:r>
      <w:r w:rsidRPr="007450AC" w:rsidR="0061700D">
        <w:rPr>
          <w:color w:val="auto"/>
          <w:sz w:val="20"/>
          <w:szCs w:val="20"/>
        </w:rPr>
        <w:t xml:space="preserve"> wijst echter ook een heffingsrecht toe aan de staat waaruit de interest afkomstig is (de bronstaat), maar dit heffingsrecht is beperkt indien de uiteindelijk gerechtigde tot de interest een inwoner is van de andere verdragsluitende staat. Nederland heft zelf geen bronbelasting over interest betaald aan een inwoner van </w:t>
      </w:r>
      <w:r w:rsidRPr="007450AC" w:rsidR="00EE44C7">
        <w:rPr>
          <w:color w:val="auto"/>
          <w:sz w:val="20"/>
          <w:szCs w:val="20"/>
        </w:rPr>
        <w:t>Bangladesh</w:t>
      </w:r>
      <w:r w:rsidRPr="007450AC" w:rsidR="0061700D">
        <w:rPr>
          <w:color w:val="auto"/>
          <w:sz w:val="20"/>
          <w:szCs w:val="20"/>
        </w:rPr>
        <w:t xml:space="preserve"> en streeft als hoofdregel naar een uitsluitende woonstaatheffing voor interest. </w:t>
      </w:r>
      <w:r w:rsidRPr="007450AC" w:rsidR="00EE44C7">
        <w:rPr>
          <w:color w:val="auto"/>
          <w:sz w:val="20"/>
          <w:szCs w:val="20"/>
        </w:rPr>
        <w:t>Echter, c</w:t>
      </w:r>
      <w:r w:rsidRPr="007450AC" w:rsidR="003C2D7B">
        <w:rPr>
          <w:color w:val="auto"/>
          <w:sz w:val="20"/>
          <w:szCs w:val="20"/>
        </w:rPr>
        <w:t>onform</w:t>
      </w:r>
      <w:r w:rsidRPr="007450AC" w:rsidR="00EE44C7">
        <w:rPr>
          <w:color w:val="auto"/>
          <w:sz w:val="20"/>
          <w:szCs w:val="20"/>
        </w:rPr>
        <w:t xml:space="preserve"> de NFV</w:t>
      </w:r>
      <w:r w:rsidRPr="007450AC" w:rsidR="003C2D7B">
        <w:rPr>
          <w:color w:val="auto"/>
          <w:sz w:val="20"/>
          <w:szCs w:val="20"/>
        </w:rPr>
        <w:t xml:space="preserve"> </w:t>
      </w:r>
      <w:r w:rsidRPr="007450AC" w:rsidR="00EE44C7">
        <w:rPr>
          <w:color w:val="auto"/>
          <w:sz w:val="20"/>
          <w:szCs w:val="20"/>
        </w:rPr>
        <w:t xml:space="preserve">2020 is Nederland bereid om ten gunste van ontwikkelingslanden af te wijken van </w:t>
      </w:r>
      <w:r w:rsidRPr="007450AC" w:rsidR="003C2D7B">
        <w:rPr>
          <w:color w:val="auto"/>
          <w:sz w:val="20"/>
          <w:szCs w:val="20"/>
        </w:rPr>
        <w:t xml:space="preserve">de </w:t>
      </w:r>
      <w:r w:rsidRPr="007450AC" w:rsidR="00EE44C7">
        <w:rPr>
          <w:color w:val="auto"/>
          <w:sz w:val="20"/>
          <w:szCs w:val="20"/>
        </w:rPr>
        <w:t>reguliere inzet. Op verzoek van Bangladesh heeft Nederland</w:t>
      </w:r>
      <w:r w:rsidRPr="007450AC" w:rsidR="003C2D7B">
        <w:rPr>
          <w:color w:val="auto"/>
          <w:sz w:val="20"/>
          <w:szCs w:val="20"/>
        </w:rPr>
        <w:t xml:space="preserve"> daarom</w:t>
      </w:r>
      <w:r w:rsidRPr="007450AC" w:rsidR="00EE44C7">
        <w:rPr>
          <w:color w:val="auto"/>
          <w:sz w:val="20"/>
          <w:szCs w:val="20"/>
        </w:rPr>
        <w:t xml:space="preserve"> ingestemd met </w:t>
      </w:r>
      <w:r w:rsidRPr="007450AC" w:rsidR="003C2D7B">
        <w:rPr>
          <w:color w:val="auto"/>
          <w:sz w:val="20"/>
          <w:szCs w:val="20"/>
        </w:rPr>
        <w:t>een (bron)belasting</w:t>
      </w:r>
      <w:r w:rsidRPr="007450AC" w:rsidR="00EE44C7">
        <w:rPr>
          <w:color w:val="auto"/>
          <w:sz w:val="20"/>
          <w:szCs w:val="20"/>
        </w:rPr>
        <w:t xml:space="preserve">tarief van </w:t>
      </w:r>
      <w:r w:rsidRPr="007450AC" w:rsidR="00C1187A">
        <w:rPr>
          <w:color w:val="auto"/>
          <w:sz w:val="20"/>
          <w:szCs w:val="20"/>
        </w:rPr>
        <w:t xml:space="preserve">ten hoogste </w:t>
      </w:r>
      <w:r w:rsidRPr="007450AC" w:rsidR="003C2D7B">
        <w:rPr>
          <w:color w:val="auto"/>
          <w:sz w:val="20"/>
          <w:szCs w:val="20"/>
        </w:rPr>
        <w:t xml:space="preserve">10% </w:t>
      </w:r>
      <w:r w:rsidRPr="007450AC" w:rsidR="00C1187A">
        <w:rPr>
          <w:color w:val="auto"/>
          <w:sz w:val="20"/>
          <w:szCs w:val="20"/>
        </w:rPr>
        <w:t xml:space="preserve">over het brutobedrag van de </w:t>
      </w:r>
      <w:r w:rsidRPr="007450AC" w:rsidR="00EE44C7">
        <w:rPr>
          <w:color w:val="auto"/>
          <w:sz w:val="20"/>
          <w:szCs w:val="20"/>
        </w:rPr>
        <w:t>interest</w:t>
      </w:r>
      <w:r w:rsidRPr="007450AC" w:rsidR="003C2D7B">
        <w:rPr>
          <w:color w:val="auto"/>
          <w:sz w:val="20"/>
          <w:szCs w:val="20"/>
        </w:rPr>
        <w:t>.</w:t>
      </w:r>
      <w:r w:rsidRPr="007450AC" w:rsidR="00EE44C7">
        <w:rPr>
          <w:color w:val="auto"/>
          <w:sz w:val="20"/>
          <w:szCs w:val="20"/>
        </w:rPr>
        <w:t xml:space="preserve"> </w:t>
      </w:r>
    </w:p>
    <w:p w:rsidRPr="00763753" w:rsidR="0061700D" w:rsidP="00CE1251" w:rsidRDefault="00CE244E" w14:paraId="720BCC8C" w14:textId="5E655208">
      <w:pPr>
        <w:pStyle w:val="Default"/>
        <w:spacing w:line="360" w:lineRule="auto"/>
        <w:ind w:firstLine="720"/>
        <w:jc w:val="both"/>
        <w:rPr>
          <w:color w:val="auto"/>
          <w:sz w:val="20"/>
          <w:szCs w:val="20"/>
        </w:rPr>
      </w:pPr>
      <w:r>
        <w:rPr>
          <w:color w:val="auto"/>
          <w:sz w:val="20"/>
          <w:szCs w:val="20"/>
        </w:rPr>
        <w:t xml:space="preserve">Artikel 11, </w:t>
      </w:r>
      <w:r w:rsidRPr="007450AC" w:rsidR="0061700D">
        <w:rPr>
          <w:color w:val="auto"/>
          <w:sz w:val="20"/>
          <w:szCs w:val="20"/>
        </w:rPr>
        <w:t>derde lid, onderdelen a</w:t>
      </w:r>
      <w:r w:rsidRPr="007450AC" w:rsidR="00EE44C7">
        <w:rPr>
          <w:color w:val="auto"/>
          <w:sz w:val="20"/>
          <w:szCs w:val="20"/>
        </w:rPr>
        <w:t xml:space="preserve"> en b</w:t>
      </w:r>
      <w:r w:rsidRPr="007450AC" w:rsidR="0061700D">
        <w:rPr>
          <w:color w:val="auto"/>
          <w:sz w:val="20"/>
          <w:szCs w:val="20"/>
        </w:rPr>
        <w:t>, be</w:t>
      </w:r>
      <w:r w:rsidRPr="007450AC" w:rsidR="00422D72">
        <w:rPr>
          <w:color w:val="auto"/>
          <w:sz w:val="20"/>
          <w:szCs w:val="20"/>
        </w:rPr>
        <w:t>noemt</w:t>
      </w:r>
      <w:r w:rsidRPr="007450AC" w:rsidR="0061700D">
        <w:rPr>
          <w:color w:val="auto"/>
          <w:sz w:val="20"/>
          <w:szCs w:val="20"/>
        </w:rPr>
        <w:t xml:space="preserve"> enkele vrijstellingen van</w:t>
      </w:r>
      <w:r w:rsidRPr="007450AC" w:rsidR="00422D72">
        <w:rPr>
          <w:color w:val="auto"/>
          <w:sz w:val="20"/>
          <w:szCs w:val="20"/>
        </w:rPr>
        <w:t xml:space="preserve"> de</w:t>
      </w:r>
      <w:r w:rsidRPr="007450AC" w:rsidR="0061700D">
        <w:rPr>
          <w:color w:val="auto"/>
          <w:sz w:val="20"/>
          <w:szCs w:val="20"/>
        </w:rPr>
        <w:t xml:space="preserve"> bronstaatheffing</w:t>
      </w:r>
      <w:r w:rsidRPr="007450AC" w:rsidR="00422D72">
        <w:rPr>
          <w:color w:val="auto"/>
          <w:sz w:val="20"/>
          <w:szCs w:val="20"/>
        </w:rPr>
        <w:t xml:space="preserve"> uit het tweede lid</w:t>
      </w:r>
      <w:r w:rsidRPr="007450AC" w:rsidR="0061700D">
        <w:rPr>
          <w:color w:val="auto"/>
          <w:sz w:val="20"/>
          <w:szCs w:val="20"/>
        </w:rPr>
        <w:t>. Daarbij is op hoofdlijnen aangesloten bij de in het commentaar op artikel 11 van het OESO-modelverdrag opgenomen vrijstellingen.</w:t>
      </w:r>
      <w:r w:rsidRPr="007450AC" w:rsidR="00422D72">
        <w:rPr>
          <w:rStyle w:val="FootnoteReference"/>
          <w:rFonts w:cs="Arial"/>
          <w:color w:val="auto"/>
          <w:sz w:val="20"/>
          <w:szCs w:val="20"/>
        </w:rPr>
        <w:footnoteReference w:id="15"/>
      </w:r>
      <w:r w:rsidRPr="007450AC" w:rsidR="0061700D">
        <w:rPr>
          <w:color w:val="auto"/>
          <w:sz w:val="20"/>
          <w:szCs w:val="20"/>
        </w:rPr>
        <w:t xml:space="preserve"> </w:t>
      </w:r>
      <w:r w:rsidR="00477E24">
        <w:rPr>
          <w:color w:val="auto"/>
          <w:sz w:val="20"/>
          <w:szCs w:val="20"/>
        </w:rPr>
        <w:t xml:space="preserve">Het derde lid, </w:t>
      </w:r>
      <w:r w:rsidR="00C93D9F">
        <w:rPr>
          <w:color w:val="auto"/>
          <w:sz w:val="20"/>
          <w:szCs w:val="20"/>
        </w:rPr>
        <w:t>o</w:t>
      </w:r>
      <w:r w:rsidRPr="007450AC" w:rsidR="0061700D">
        <w:rPr>
          <w:color w:val="auto"/>
          <w:sz w:val="20"/>
          <w:szCs w:val="20"/>
        </w:rPr>
        <w:t>nderdeel a</w:t>
      </w:r>
      <w:r w:rsidR="00477E24">
        <w:rPr>
          <w:color w:val="auto"/>
          <w:sz w:val="20"/>
          <w:szCs w:val="20"/>
        </w:rPr>
        <w:t>,</w:t>
      </w:r>
      <w:r w:rsidRPr="007450AC" w:rsidR="0061700D">
        <w:rPr>
          <w:color w:val="auto"/>
          <w:sz w:val="20"/>
          <w:szCs w:val="20"/>
        </w:rPr>
        <w:t xml:space="preserve"> ziet op interest betaald of ontvangen door een verdragsluitende staat (of een staatkundig onderdeel of plaatselijk publiekrechtelijk lichaam van </w:t>
      </w:r>
      <w:r w:rsidRPr="007450AC" w:rsidR="00392963">
        <w:rPr>
          <w:color w:val="auto"/>
          <w:sz w:val="20"/>
          <w:szCs w:val="20"/>
        </w:rPr>
        <w:t xml:space="preserve">een verdragsluitende </w:t>
      </w:r>
      <w:r w:rsidRPr="007450AC" w:rsidR="0061700D">
        <w:rPr>
          <w:color w:val="auto"/>
          <w:sz w:val="20"/>
          <w:szCs w:val="20"/>
        </w:rPr>
        <w:t xml:space="preserve">staat) of de centrale bank van een verdragsluitende staat. </w:t>
      </w:r>
      <w:r w:rsidR="005E0AE6">
        <w:rPr>
          <w:color w:val="auto"/>
          <w:sz w:val="20"/>
          <w:szCs w:val="20"/>
        </w:rPr>
        <w:t>Het derde lid, o</w:t>
      </w:r>
      <w:r w:rsidRPr="007450AC" w:rsidR="0061700D">
        <w:rPr>
          <w:color w:val="auto"/>
          <w:sz w:val="20"/>
          <w:szCs w:val="20"/>
        </w:rPr>
        <w:t>nderdeel b</w:t>
      </w:r>
      <w:r w:rsidR="005E0AE6">
        <w:rPr>
          <w:color w:val="auto"/>
          <w:sz w:val="20"/>
          <w:szCs w:val="20"/>
        </w:rPr>
        <w:t>,</w:t>
      </w:r>
      <w:r w:rsidRPr="007450AC" w:rsidR="0061700D">
        <w:rPr>
          <w:color w:val="auto"/>
          <w:sz w:val="20"/>
          <w:szCs w:val="20"/>
        </w:rPr>
        <w:t xml:space="preserve"> bevat een vrijstelling voor interest betaald ter zake van een lening verstrekt, goedgekeurd, gegarandeerd of (her)verzekerd door een verdragsluitende staat, een staatkundig onderdeel</w:t>
      </w:r>
      <w:r w:rsidRPr="007450AC" w:rsidR="00037673">
        <w:rPr>
          <w:color w:val="auto"/>
          <w:sz w:val="20"/>
          <w:szCs w:val="20"/>
        </w:rPr>
        <w:t xml:space="preserve">, </w:t>
      </w:r>
      <w:r w:rsidRPr="007450AC" w:rsidR="0061700D">
        <w:rPr>
          <w:color w:val="auto"/>
          <w:sz w:val="20"/>
          <w:szCs w:val="20"/>
        </w:rPr>
        <w:t xml:space="preserve">plaatselijk publiekrechtelijk </w:t>
      </w:r>
      <w:r w:rsidRPr="00763753" w:rsidR="0061700D">
        <w:rPr>
          <w:color w:val="auto"/>
          <w:sz w:val="20"/>
          <w:szCs w:val="20"/>
        </w:rPr>
        <w:t>lichaam</w:t>
      </w:r>
      <w:r w:rsidRPr="00763753" w:rsidR="00AD7682">
        <w:rPr>
          <w:color w:val="auto"/>
          <w:sz w:val="20"/>
          <w:szCs w:val="20"/>
        </w:rPr>
        <w:t xml:space="preserve"> </w:t>
      </w:r>
      <w:r w:rsidRPr="00763753" w:rsidR="00037673">
        <w:rPr>
          <w:color w:val="auto"/>
          <w:sz w:val="20"/>
          <w:szCs w:val="20"/>
        </w:rPr>
        <w:t>of een exportkredietverzekeraar</w:t>
      </w:r>
      <w:r w:rsidRPr="00763753" w:rsidR="00AD7682">
        <w:rPr>
          <w:color w:val="auto"/>
          <w:sz w:val="20"/>
          <w:szCs w:val="20"/>
        </w:rPr>
        <w:t xml:space="preserve"> daarvan</w:t>
      </w:r>
      <w:r w:rsidRPr="00763753" w:rsidR="00037673">
        <w:rPr>
          <w:color w:val="auto"/>
          <w:sz w:val="20"/>
          <w:szCs w:val="20"/>
        </w:rPr>
        <w:t>.</w:t>
      </w:r>
      <w:r w:rsidRPr="00763753" w:rsidR="0061700D">
        <w:rPr>
          <w:color w:val="auto"/>
          <w:sz w:val="20"/>
          <w:szCs w:val="20"/>
        </w:rPr>
        <w:t xml:space="preserve"> </w:t>
      </w:r>
    </w:p>
    <w:p w:rsidRPr="007450AC" w:rsidR="0087512B" w:rsidP="00CE1251" w:rsidRDefault="005E0AE6" w14:paraId="49B31869" w14:textId="166E69EF">
      <w:pPr>
        <w:pStyle w:val="Default"/>
        <w:spacing w:line="360" w:lineRule="auto"/>
        <w:ind w:firstLine="720"/>
        <w:jc w:val="both"/>
        <w:rPr>
          <w:color w:val="auto"/>
          <w:sz w:val="20"/>
          <w:szCs w:val="20"/>
        </w:rPr>
      </w:pPr>
      <w:r>
        <w:rPr>
          <w:color w:val="auto"/>
          <w:sz w:val="20"/>
          <w:szCs w:val="20"/>
        </w:rPr>
        <w:t xml:space="preserve">Artikel 11, </w:t>
      </w:r>
      <w:r w:rsidRPr="00763753" w:rsidR="0087512B">
        <w:rPr>
          <w:color w:val="auto"/>
          <w:sz w:val="20"/>
          <w:szCs w:val="20"/>
        </w:rPr>
        <w:t>vierde lid</w:t>
      </w:r>
      <w:r>
        <w:rPr>
          <w:color w:val="auto"/>
          <w:sz w:val="20"/>
          <w:szCs w:val="20"/>
        </w:rPr>
        <w:t>,</w:t>
      </w:r>
      <w:r w:rsidRPr="00763753" w:rsidR="001A67C0">
        <w:rPr>
          <w:color w:val="auto"/>
          <w:sz w:val="20"/>
          <w:szCs w:val="20"/>
        </w:rPr>
        <w:t xml:space="preserve"> bepaalt dat de bevoegde autoriteiten van de verdragsluitende staten in </w:t>
      </w:r>
      <w:r w:rsidRPr="007450AC" w:rsidR="001A67C0">
        <w:rPr>
          <w:color w:val="auto"/>
          <w:sz w:val="20"/>
          <w:szCs w:val="20"/>
        </w:rPr>
        <w:t>onderling overleg de wijze van toepassing van het tweede en derde lid kunnen regelen.</w:t>
      </w:r>
    </w:p>
    <w:p w:rsidRPr="007450AC" w:rsidR="0061700D" w:rsidP="00CE1251" w:rsidRDefault="0061700D" w14:paraId="76BC503A" w14:textId="327D8AEF">
      <w:pPr>
        <w:pStyle w:val="Default"/>
        <w:spacing w:line="360" w:lineRule="auto"/>
        <w:ind w:firstLine="720"/>
        <w:jc w:val="both"/>
        <w:rPr>
          <w:color w:val="auto"/>
          <w:sz w:val="20"/>
          <w:szCs w:val="20"/>
        </w:rPr>
      </w:pPr>
      <w:r w:rsidRPr="007450AC">
        <w:rPr>
          <w:color w:val="auto"/>
          <w:sz w:val="20"/>
          <w:szCs w:val="20"/>
        </w:rPr>
        <w:t xml:space="preserve">In </w:t>
      </w:r>
      <w:r w:rsidR="000C0695">
        <w:rPr>
          <w:color w:val="auto"/>
          <w:sz w:val="20"/>
          <w:szCs w:val="20"/>
        </w:rPr>
        <w:t xml:space="preserve">artikel 11, </w:t>
      </w:r>
      <w:r w:rsidRPr="007450AC" w:rsidR="0087512B">
        <w:rPr>
          <w:color w:val="auto"/>
          <w:sz w:val="20"/>
          <w:szCs w:val="20"/>
        </w:rPr>
        <w:t>vijfde</w:t>
      </w:r>
      <w:r w:rsidRPr="007450AC">
        <w:rPr>
          <w:color w:val="auto"/>
          <w:sz w:val="20"/>
          <w:szCs w:val="20"/>
        </w:rPr>
        <w:t xml:space="preserve"> lid</w:t>
      </w:r>
      <w:r w:rsidR="000C0695">
        <w:rPr>
          <w:color w:val="auto"/>
          <w:sz w:val="20"/>
          <w:szCs w:val="20"/>
        </w:rPr>
        <w:t>,</w:t>
      </w:r>
      <w:r w:rsidRPr="007450AC">
        <w:rPr>
          <w:color w:val="auto"/>
          <w:sz w:val="20"/>
          <w:szCs w:val="20"/>
        </w:rPr>
        <w:t xml:space="preserve"> is een definitie opgenomen van het begrip ‘interest’. Deze definitie is </w:t>
      </w:r>
      <w:r w:rsidRPr="007450AC" w:rsidR="0087512B">
        <w:rPr>
          <w:color w:val="auto"/>
          <w:sz w:val="20"/>
          <w:szCs w:val="20"/>
        </w:rPr>
        <w:t>in overeenstemming met</w:t>
      </w:r>
      <w:r w:rsidRPr="007450AC">
        <w:rPr>
          <w:color w:val="auto"/>
          <w:sz w:val="20"/>
          <w:szCs w:val="20"/>
        </w:rPr>
        <w:t xml:space="preserve"> de definitie in artikel 11 van het OESO-modelverdrag</w:t>
      </w:r>
      <w:r w:rsidRPr="007450AC" w:rsidR="0087512B">
        <w:rPr>
          <w:color w:val="auto"/>
          <w:sz w:val="20"/>
          <w:szCs w:val="20"/>
        </w:rPr>
        <w:t>.</w:t>
      </w:r>
    </w:p>
    <w:p w:rsidRPr="007450AC" w:rsidR="0061700D" w:rsidP="00CE1251" w:rsidRDefault="0061700D" w14:paraId="315ECA57" w14:textId="3E8A1F17">
      <w:pPr>
        <w:pStyle w:val="Default"/>
        <w:spacing w:line="360" w:lineRule="auto"/>
        <w:ind w:firstLine="720"/>
        <w:jc w:val="both"/>
        <w:rPr>
          <w:color w:val="auto"/>
          <w:sz w:val="20"/>
          <w:szCs w:val="20"/>
        </w:rPr>
      </w:pPr>
      <w:r w:rsidRPr="007450AC">
        <w:rPr>
          <w:color w:val="auto"/>
          <w:sz w:val="20"/>
          <w:szCs w:val="20"/>
        </w:rPr>
        <w:t xml:space="preserve">Op grond van </w:t>
      </w:r>
      <w:r w:rsidR="00791C86">
        <w:rPr>
          <w:color w:val="auto"/>
          <w:sz w:val="20"/>
          <w:szCs w:val="20"/>
        </w:rPr>
        <w:t>artikel</w:t>
      </w:r>
      <w:r w:rsidR="000726AF">
        <w:rPr>
          <w:color w:val="auto"/>
          <w:sz w:val="20"/>
          <w:szCs w:val="20"/>
        </w:rPr>
        <w:t xml:space="preserve"> 11, </w:t>
      </w:r>
      <w:r w:rsidRPr="007450AC" w:rsidR="0087512B">
        <w:rPr>
          <w:color w:val="auto"/>
          <w:sz w:val="20"/>
          <w:szCs w:val="20"/>
        </w:rPr>
        <w:t>zesde</w:t>
      </w:r>
      <w:r w:rsidRPr="007450AC">
        <w:rPr>
          <w:color w:val="auto"/>
          <w:sz w:val="20"/>
          <w:szCs w:val="20"/>
        </w:rPr>
        <w:t xml:space="preserve"> lid</w:t>
      </w:r>
      <w:r w:rsidR="000726AF">
        <w:rPr>
          <w:color w:val="auto"/>
          <w:sz w:val="20"/>
          <w:szCs w:val="20"/>
        </w:rPr>
        <w:t>, van het Verdrag</w:t>
      </w:r>
      <w:r w:rsidRPr="007450AC">
        <w:rPr>
          <w:color w:val="auto"/>
          <w:sz w:val="20"/>
          <w:szCs w:val="20"/>
        </w:rPr>
        <w:t xml:space="preserve"> zijn het eerste</w:t>
      </w:r>
      <w:r w:rsidRPr="007450AC" w:rsidR="00CB5544">
        <w:rPr>
          <w:color w:val="auto"/>
          <w:sz w:val="20"/>
          <w:szCs w:val="20"/>
        </w:rPr>
        <w:t xml:space="preserve"> en</w:t>
      </w:r>
      <w:r w:rsidRPr="007450AC">
        <w:rPr>
          <w:color w:val="auto"/>
          <w:sz w:val="20"/>
          <w:szCs w:val="20"/>
        </w:rPr>
        <w:t xml:space="preserve"> tweede lid niet van toepassing op interest die wordt betaald op schuldvorderingen die zijn toe te rekenen aan een vaste inrichting </w:t>
      </w:r>
      <w:r w:rsidR="00FF2AA8">
        <w:rPr>
          <w:color w:val="auto"/>
          <w:sz w:val="20"/>
          <w:szCs w:val="20"/>
        </w:rPr>
        <w:t xml:space="preserve">die </w:t>
      </w:r>
      <w:r w:rsidRPr="007450AC">
        <w:rPr>
          <w:color w:val="auto"/>
          <w:sz w:val="20"/>
          <w:szCs w:val="20"/>
        </w:rPr>
        <w:t xml:space="preserve">of vast middelpunt van de uiteindelijk gerechtigde tot de interest </w:t>
      </w:r>
      <w:r w:rsidR="00FF2AA8">
        <w:rPr>
          <w:color w:val="auto"/>
          <w:sz w:val="20"/>
          <w:szCs w:val="20"/>
        </w:rPr>
        <w:t>dat</w:t>
      </w:r>
      <w:r w:rsidRPr="007450AC" w:rsidR="00FF2AA8">
        <w:rPr>
          <w:color w:val="auto"/>
          <w:sz w:val="20"/>
          <w:szCs w:val="20"/>
        </w:rPr>
        <w:t xml:space="preserve"> </w:t>
      </w:r>
      <w:r w:rsidRPr="007450AC">
        <w:rPr>
          <w:color w:val="auto"/>
          <w:sz w:val="20"/>
          <w:szCs w:val="20"/>
        </w:rPr>
        <w:t>is gelegen in de verdragsluitende staat waaruit de interest afkomstig is. In dat geval is artikel 7 (winst uit onderneming)</w:t>
      </w:r>
      <w:r w:rsidRPr="007450AC" w:rsidR="00CB5544">
        <w:rPr>
          <w:color w:val="auto"/>
          <w:sz w:val="20"/>
          <w:szCs w:val="20"/>
        </w:rPr>
        <w:t>, respectievelijk artikel 15 (zelfstandige arbeid)</w:t>
      </w:r>
      <w:r w:rsidRPr="007450AC" w:rsidR="008C384A">
        <w:rPr>
          <w:color w:val="auto"/>
          <w:sz w:val="20"/>
          <w:szCs w:val="20"/>
        </w:rPr>
        <w:t>,</w:t>
      </w:r>
      <w:r w:rsidRPr="007450AC">
        <w:rPr>
          <w:color w:val="auto"/>
          <w:sz w:val="20"/>
          <w:szCs w:val="20"/>
        </w:rPr>
        <w:t xml:space="preserve"> </w:t>
      </w:r>
      <w:r w:rsidR="0020435A">
        <w:rPr>
          <w:color w:val="auto"/>
          <w:sz w:val="20"/>
          <w:szCs w:val="20"/>
        </w:rPr>
        <w:t xml:space="preserve">van het Verdrag </w:t>
      </w:r>
      <w:r w:rsidRPr="007450AC">
        <w:rPr>
          <w:color w:val="auto"/>
          <w:sz w:val="20"/>
          <w:szCs w:val="20"/>
        </w:rPr>
        <w:t>van toepassing.</w:t>
      </w:r>
    </w:p>
    <w:p w:rsidRPr="007450AC" w:rsidR="0061700D" w:rsidP="00CE1251" w:rsidRDefault="0061700D" w14:paraId="1C853C75" w14:textId="78D5F5F7">
      <w:pPr>
        <w:pStyle w:val="Default"/>
        <w:spacing w:line="360" w:lineRule="auto"/>
        <w:ind w:firstLine="720"/>
        <w:jc w:val="both"/>
        <w:rPr>
          <w:color w:val="auto"/>
          <w:sz w:val="20"/>
          <w:szCs w:val="20"/>
        </w:rPr>
      </w:pPr>
      <w:r w:rsidRPr="007450AC">
        <w:rPr>
          <w:color w:val="auto"/>
          <w:sz w:val="20"/>
          <w:szCs w:val="20"/>
        </w:rPr>
        <w:t xml:space="preserve">In </w:t>
      </w:r>
      <w:r w:rsidR="00D648D9">
        <w:rPr>
          <w:color w:val="auto"/>
          <w:sz w:val="20"/>
          <w:szCs w:val="20"/>
        </w:rPr>
        <w:t xml:space="preserve">artikel 11, </w:t>
      </w:r>
      <w:r w:rsidRPr="007450AC">
        <w:rPr>
          <w:color w:val="auto"/>
          <w:sz w:val="20"/>
          <w:szCs w:val="20"/>
        </w:rPr>
        <w:t>z</w:t>
      </w:r>
      <w:r w:rsidRPr="007450AC" w:rsidR="0087512B">
        <w:rPr>
          <w:color w:val="auto"/>
          <w:sz w:val="20"/>
          <w:szCs w:val="20"/>
        </w:rPr>
        <w:t>evende</w:t>
      </w:r>
      <w:r w:rsidRPr="007450AC">
        <w:rPr>
          <w:color w:val="auto"/>
          <w:sz w:val="20"/>
          <w:szCs w:val="20"/>
        </w:rPr>
        <w:t xml:space="preserve"> lid</w:t>
      </w:r>
      <w:r w:rsidR="00D648D9">
        <w:rPr>
          <w:color w:val="auto"/>
          <w:sz w:val="20"/>
          <w:szCs w:val="20"/>
        </w:rPr>
        <w:t>,</w:t>
      </w:r>
      <w:r w:rsidRPr="007450AC">
        <w:rPr>
          <w:color w:val="auto"/>
          <w:sz w:val="20"/>
          <w:szCs w:val="20"/>
        </w:rPr>
        <w:t xml:space="preserve"> is vastgelegd uit welke verdragsluitende staat interest geacht wordt afkomstig te zijn. In beginsel is dat de verdragsluitende staat waarvan de betaler van de interest een inwoner is. Als echter de betaler van de interest, ongeacht of hij inwoner is van een verdragsluitende staat, een vaste inrichting of vast middelpunt heeft in een verdragsluitende staat waaraan de interestbetaling moet worden toegerekend, wordt de interest geacht afkomstig te zijn uit de staat waarin die vaste inrichting</w:t>
      </w:r>
      <w:r w:rsidRPr="007450AC" w:rsidR="0087512B">
        <w:rPr>
          <w:color w:val="auto"/>
          <w:sz w:val="20"/>
          <w:szCs w:val="20"/>
        </w:rPr>
        <w:t xml:space="preserve"> of vast middelpunt</w:t>
      </w:r>
      <w:r w:rsidRPr="007450AC">
        <w:rPr>
          <w:color w:val="auto"/>
          <w:sz w:val="20"/>
          <w:szCs w:val="20"/>
        </w:rPr>
        <w:t xml:space="preserve"> is gelegen.</w:t>
      </w:r>
    </w:p>
    <w:p w:rsidRPr="007450AC" w:rsidR="0061700D" w:rsidP="00980662" w:rsidRDefault="0061700D" w14:paraId="3E6D079B" w14:textId="04487DBB">
      <w:pPr>
        <w:pStyle w:val="Default"/>
        <w:spacing w:line="360" w:lineRule="auto"/>
        <w:ind w:firstLine="720"/>
        <w:jc w:val="both"/>
        <w:rPr>
          <w:color w:val="auto"/>
          <w:sz w:val="20"/>
          <w:szCs w:val="20"/>
        </w:rPr>
      </w:pPr>
      <w:r w:rsidRPr="007450AC">
        <w:rPr>
          <w:color w:val="auto"/>
          <w:sz w:val="20"/>
          <w:szCs w:val="20"/>
        </w:rPr>
        <w:t xml:space="preserve">Ingevolge </w:t>
      </w:r>
      <w:r w:rsidR="00B1254E">
        <w:rPr>
          <w:color w:val="auto"/>
          <w:sz w:val="20"/>
          <w:szCs w:val="20"/>
        </w:rPr>
        <w:t xml:space="preserve">artikel 11, </w:t>
      </w:r>
      <w:r w:rsidRPr="007450AC" w:rsidR="0087512B">
        <w:rPr>
          <w:color w:val="auto"/>
          <w:sz w:val="20"/>
          <w:szCs w:val="20"/>
        </w:rPr>
        <w:t>achtste</w:t>
      </w:r>
      <w:r w:rsidRPr="007450AC">
        <w:rPr>
          <w:color w:val="auto"/>
          <w:sz w:val="20"/>
          <w:szCs w:val="20"/>
        </w:rPr>
        <w:t xml:space="preserve"> lid</w:t>
      </w:r>
      <w:r w:rsidR="00B1254E">
        <w:rPr>
          <w:color w:val="auto"/>
          <w:sz w:val="20"/>
          <w:szCs w:val="20"/>
        </w:rPr>
        <w:t>,</w:t>
      </w:r>
      <w:r w:rsidRPr="007450AC">
        <w:rPr>
          <w:color w:val="auto"/>
          <w:sz w:val="20"/>
          <w:szCs w:val="20"/>
        </w:rPr>
        <w:t xml:space="preserve"> zijn de bepalingen van </w:t>
      </w:r>
      <w:r w:rsidR="00B1254E">
        <w:rPr>
          <w:color w:val="auto"/>
          <w:sz w:val="20"/>
          <w:szCs w:val="20"/>
        </w:rPr>
        <w:t>d</w:t>
      </w:r>
      <w:r w:rsidR="009B3B82">
        <w:rPr>
          <w:color w:val="auto"/>
          <w:sz w:val="20"/>
          <w:szCs w:val="20"/>
        </w:rPr>
        <w:t>i</w:t>
      </w:r>
      <w:r w:rsidR="00B1254E">
        <w:rPr>
          <w:color w:val="auto"/>
          <w:sz w:val="20"/>
          <w:szCs w:val="20"/>
        </w:rPr>
        <w:t xml:space="preserve">t </w:t>
      </w:r>
      <w:r w:rsidRPr="007450AC">
        <w:rPr>
          <w:color w:val="auto"/>
          <w:sz w:val="20"/>
          <w:szCs w:val="20"/>
        </w:rPr>
        <w:t xml:space="preserve">artikel slechts van toepassing voor zover de op een schuldvordering betaalde interest overeenkomt met de interest die tussen onafhankelijke partijen overeengekomen zou zijn. Het eventueel bovenmatige gedeelte van de interest is belastbaar overeenkomstig de nationale wetgeving van elk van de verdragsluitende staten, rekening houdend met de overige bepalingen van </w:t>
      </w:r>
      <w:r w:rsidR="00D12392">
        <w:rPr>
          <w:color w:val="auto"/>
          <w:sz w:val="20"/>
          <w:szCs w:val="20"/>
        </w:rPr>
        <w:t>het Verdrag</w:t>
      </w:r>
      <w:r w:rsidRPr="007450AC">
        <w:rPr>
          <w:color w:val="auto"/>
          <w:sz w:val="20"/>
          <w:szCs w:val="20"/>
        </w:rPr>
        <w:t>.</w:t>
      </w:r>
    </w:p>
    <w:p w:rsidR="0061700D" w:rsidP="00CE1251" w:rsidRDefault="0061700D" w14:paraId="77C99A80" w14:textId="77777777">
      <w:pPr>
        <w:pStyle w:val="Default"/>
        <w:spacing w:line="360" w:lineRule="auto"/>
        <w:ind w:firstLine="720"/>
        <w:jc w:val="both"/>
        <w:rPr>
          <w:color w:val="auto"/>
          <w:sz w:val="20"/>
          <w:szCs w:val="20"/>
        </w:rPr>
      </w:pPr>
    </w:p>
    <w:p w:rsidR="00033FD1" w:rsidP="00CE1251" w:rsidRDefault="00033FD1" w14:paraId="5F910D7E" w14:textId="77777777">
      <w:pPr>
        <w:pStyle w:val="Default"/>
        <w:spacing w:line="360" w:lineRule="auto"/>
        <w:ind w:firstLine="720"/>
        <w:jc w:val="both"/>
        <w:rPr>
          <w:color w:val="auto"/>
          <w:sz w:val="20"/>
          <w:szCs w:val="20"/>
        </w:rPr>
      </w:pPr>
    </w:p>
    <w:p w:rsidRPr="007450AC" w:rsidR="00033FD1" w:rsidP="00CE1251" w:rsidRDefault="00033FD1" w14:paraId="00B53C82" w14:textId="77777777">
      <w:pPr>
        <w:pStyle w:val="Default"/>
        <w:spacing w:line="360" w:lineRule="auto"/>
        <w:ind w:firstLine="720"/>
        <w:jc w:val="both"/>
        <w:rPr>
          <w:color w:val="auto"/>
          <w:sz w:val="20"/>
          <w:szCs w:val="20"/>
        </w:rPr>
      </w:pPr>
    </w:p>
    <w:p w:rsidRPr="001D2EFE" w:rsidR="0061700D" w:rsidP="00CE1251" w:rsidRDefault="0061700D" w14:paraId="0C390E80" w14:textId="77777777">
      <w:pPr>
        <w:spacing w:after="0" w:line="360" w:lineRule="auto"/>
        <w:jc w:val="both"/>
        <w:rPr>
          <w:rFonts w:ascii="Arial" w:hAnsi="Arial" w:cs="Arial"/>
          <w:i/>
          <w:iCs/>
          <w:sz w:val="20"/>
          <w:szCs w:val="20"/>
          <w:lang w:val="nl-NL"/>
        </w:rPr>
      </w:pPr>
      <w:r w:rsidRPr="001D2EFE">
        <w:rPr>
          <w:rFonts w:ascii="Arial" w:hAnsi="Arial" w:cs="Arial"/>
          <w:i/>
          <w:iCs/>
          <w:sz w:val="20"/>
          <w:szCs w:val="20"/>
          <w:lang w:val="nl-NL"/>
        </w:rPr>
        <w:lastRenderedPageBreak/>
        <w:t xml:space="preserve">II.12. Royalty’s (artikel 12 van </w:t>
      </w:r>
      <w:r w:rsidR="00D12392">
        <w:rPr>
          <w:rFonts w:ascii="Arial" w:hAnsi="Arial" w:cs="Arial"/>
          <w:i/>
          <w:iCs/>
          <w:sz w:val="20"/>
          <w:szCs w:val="20"/>
          <w:lang w:val="nl-NL"/>
        </w:rPr>
        <w:t>het Verdrag</w:t>
      </w:r>
      <w:r w:rsidRPr="001D2EFE">
        <w:rPr>
          <w:rFonts w:ascii="Arial" w:hAnsi="Arial" w:cs="Arial"/>
          <w:i/>
          <w:iCs/>
          <w:sz w:val="20"/>
          <w:szCs w:val="20"/>
          <w:lang w:val="nl-NL"/>
        </w:rPr>
        <w:t>)</w:t>
      </w:r>
    </w:p>
    <w:p w:rsidRPr="007450AC" w:rsidR="0061700D" w:rsidP="00CE1251" w:rsidRDefault="0061700D" w14:paraId="03EDEA7E" w14:textId="77777777">
      <w:pPr>
        <w:pStyle w:val="Default"/>
        <w:spacing w:line="360" w:lineRule="auto"/>
        <w:ind w:firstLine="720"/>
        <w:jc w:val="both"/>
        <w:rPr>
          <w:color w:val="auto"/>
          <w:sz w:val="20"/>
          <w:szCs w:val="20"/>
        </w:rPr>
      </w:pPr>
      <w:r w:rsidRPr="007450AC">
        <w:rPr>
          <w:color w:val="auto"/>
          <w:sz w:val="20"/>
          <w:szCs w:val="20"/>
        </w:rPr>
        <w:t xml:space="preserve">Artikel 12 van </w:t>
      </w:r>
      <w:r w:rsidR="00D12392">
        <w:rPr>
          <w:color w:val="auto"/>
          <w:sz w:val="20"/>
          <w:szCs w:val="20"/>
        </w:rPr>
        <w:t>het Verdrag</w:t>
      </w:r>
      <w:r w:rsidRPr="007450AC">
        <w:rPr>
          <w:color w:val="auto"/>
          <w:sz w:val="20"/>
          <w:szCs w:val="20"/>
        </w:rPr>
        <w:t xml:space="preserve"> regelt de verdeling van de heffingsbevoegdheid met betrekking tot royalty’s en volgt daarvoor het desbetreffende artikel in het VN-modelverdrag.</w:t>
      </w:r>
    </w:p>
    <w:p w:rsidRPr="007450AC" w:rsidR="0061700D" w:rsidP="00CE1251" w:rsidRDefault="000924C5" w14:paraId="59499AC5" w14:textId="2E36AABD">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eerste lid</w:t>
      </w:r>
      <w:r>
        <w:rPr>
          <w:color w:val="auto"/>
          <w:sz w:val="20"/>
          <w:szCs w:val="20"/>
        </w:rPr>
        <w:t>,</w:t>
      </w:r>
      <w:r w:rsidRPr="007450AC" w:rsidR="0061700D">
        <w:rPr>
          <w:color w:val="auto"/>
          <w:sz w:val="20"/>
          <w:szCs w:val="20"/>
        </w:rPr>
        <w:t xml:space="preserve"> legt als hoofdregel neer dat royalty’s belast mogen worden in de verdragsluitende staat </w:t>
      </w:r>
      <w:r w:rsidRPr="007450AC" w:rsidR="007F1D93">
        <w:rPr>
          <w:color w:val="auto"/>
          <w:sz w:val="20"/>
          <w:szCs w:val="20"/>
        </w:rPr>
        <w:t>waar</w:t>
      </w:r>
      <w:r w:rsidRPr="007450AC" w:rsidR="0061700D">
        <w:rPr>
          <w:color w:val="auto"/>
          <w:sz w:val="20"/>
          <w:szCs w:val="20"/>
        </w:rPr>
        <w:t>van de ontvanger van de betaling</w:t>
      </w:r>
      <w:r w:rsidRPr="007450AC" w:rsidR="007F1D93">
        <w:rPr>
          <w:color w:val="auto"/>
          <w:sz w:val="20"/>
          <w:szCs w:val="20"/>
        </w:rPr>
        <w:t xml:space="preserve"> inwoner is</w:t>
      </w:r>
      <w:r w:rsidRPr="007450AC" w:rsidR="0061700D">
        <w:rPr>
          <w:color w:val="auto"/>
          <w:sz w:val="20"/>
          <w:szCs w:val="20"/>
        </w:rPr>
        <w:t>.</w:t>
      </w:r>
    </w:p>
    <w:p w:rsidRPr="007450AC" w:rsidR="0061700D" w:rsidP="00CE1251" w:rsidRDefault="000924C5" w14:paraId="77C35DD7" w14:textId="342E0AE2">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tweede lid</w:t>
      </w:r>
      <w:r>
        <w:rPr>
          <w:color w:val="auto"/>
          <w:sz w:val="20"/>
          <w:szCs w:val="20"/>
        </w:rPr>
        <w:t>,</w:t>
      </w:r>
      <w:r w:rsidRPr="007450AC" w:rsidR="0061700D">
        <w:rPr>
          <w:color w:val="auto"/>
          <w:sz w:val="20"/>
          <w:szCs w:val="20"/>
        </w:rPr>
        <w:t xml:space="preserve"> </w:t>
      </w:r>
      <w:r w:rsidR="00FF2AA8">
        <w:rPr>
          <w:color w:val="auto"/>
          <w:sz w:val="20"/>
          <w:szCs w:val="20"/>
        </w:rPr>
        <w:t>wijst</w:t>
      </w:r>
      <w:r w:rsidRPr="007450AC" w:rsidR="00FF2AA8">
        <w:rPr>
          <w:color w:val="auto"/>
          <w:sz w:val="20"/>
          <w:szCs w:val="20"/>
        </w:rPr>
        <w:t xml:space="preserve"> </w:t>
      </w:r>
      <w:r w:rsidRPr="007450AC" w:rsidR="0061700D">
        <w:rPr>
          <w:color w:val="auto"/>
          <w:sz w:val="20"/>
          <w:szCs w:val="20"/>
        </w:rPr>
        <w:t xml:space="preserve">ook een heffingsrecht </w:t>
      </w:r>
      <w:r w:rsidR="00FF2AA8">
        <w:rPr>
          <w:color w:val="auto"/>
          <w:sz w:val="20"/>
          <w:szCs w:val="20"/>
        </w:rPr>
        <w:t xml:space="preserve">toe </w:t>
      </w:r>
      <w:r w:rsidRPr="007450AC" w:rsidR="0061700D">
        <w:rPr>
          <w:color w:val="auto"/>
          <w:sz w:val="20"/>
          <w:szCs w:val="20"/>
        </w:rPr>
        <w:t>aan de verdragsluitende staat waarin de royalty</w:t>
      </w:r>
      <w:r w:rsidRPr="007450AC" w:rsidR="009D0F3C">
        <w:rPr>
          <w:color w:val="auto"/>
          <w:sz w:val="20"/>
          <w:szCs w:val="20"/>
        </w:rPr>
        <w:t>’</w:t>
      </w:r>
      <w:r w:rsidRPr="007450AC" w:rsidR="0061700D">
        <w:rPr>
          <w:color w:val="auto"/>
          <w:sz w:val="20"/>
          <w:szCs w:val="20"/>
        </w:rPr>
        <w:t>s opkomen</w:t>
      </w:r>
      <w:r w:rsidRPr="007450AC" w:rsidR="009D0F3C">
        <w:rPr>
          <w:color w:val="auto"/>
          <w:sz w:val="20"/>
          <w:szCs w:val="20"/>
        </w:rPr>
        <w:t xml:space="preserve"> (de bronstaat)</w:t>
      </w:r>
      <w:r w:rsidRPr="007450AC" w:rsidR="0061700D">
        <w:rPr>
          <w:color w:val="auto"/>
          <w:sz w:val="20"/>
          <w:szCs w:val="20"/>
        </w:rPr>
        <w:t xml:space="preserve">. Op verzoek van Bangladesh is ingestemd met een </w:t>
      </w:r>
      <w:r w:rsidRPr="007450AC" w:rsidR="0087512B">
        <w:rPr>
          <w:color w:val="auto"/>
          <w:sz w:val="20"/>
          <w:szCs w:val="20"/>
        </w:rPr>
        <w:t>maximumtarief</w:t>
      </w:r>
      <w:r w:rsidRPr="007450AC" w:rsidR="0061700D">
        <w:rPr>
          <w:color w:val="auto"/>
          <w:sz w:val="20"/>
          <w:szCs w:val="20"/>
        </w:rPr>
        <w:t xml:space="preserve"> van 10%</w:t>
      </w:r>
      <w:r w:rsidRPr="007450AC" w:rsidR="007F1D93">
        <w:rPr>
          <w:color w:val="auto"/>
          <w:sz w:val="20"/>
          <w:szCs w:val="20"/>
        </w:rPr>
        <w:t>, berekend over het bruto-royalty-inkomen</w:t>
      </w:r>
      <w:r w:rsidRPr="007450AC" w:rsidR="0061700D">
        <w:rPr>
          <w:color w:val="auto"/>
          <w:sz w:val="20"/>
          <w:szCs w:val="20"/>
        </w:rPr>
        <w:t xml:space="preserve">. </w:t>
      </w:r>
    </w:p>
    <w:p w:rsidRPr="007450AC" w:rsidR="0061700D" w:rsidP="00CE1251" w:rsidRDefault="00DE0748" w14:paraId="1CF3FEFD" w14:textId="0BC87F01">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derde lid</w:t>
      </w:r>
      <w:r>
        <w:rPr>
          <w:color w:val="auto"/>
          <w:sz w:val="20"/>
          <w:szCs w:val="20"/>
        </w:rPr>
        <w:t>,</w:t>
      </w:r>
      <w:r w:rsidRPr="007450AC" w:rsidR="0061700D">
        <w:rPr>
          <w:color w:val="auto"/>
          <w:sz w:val="20"/>
          <w:szCs w:val="20"/>
        </w:rPr>
        <w:t xml:space="preserve"> </w:t>
      </w:r>
      <w:r w:rsidRPr="007450AC" w:rsidR="001A67C0">
        <w:rPr>
          <w:color w:val="auto"/>
          <w:sz w:val="20"/>
          <w:szCs w:val="20"/>
        </w:rPr>
        <w:t>bepaalt dat de bevoegde autoriteiten van de verdragsluitende staten in onderling overleg de wijze van toepassing van het tweede lid kunnen regelen.</w:t>
      </w:r>
    </w:p>
    <w:p w:rsidRPr="007450AC" w:rsidR="0061700D" w:rsidP="00CE1251" w:rsidRDefault="00DE0748" w14:paraId="5789E961" w14:textId="07300BE3">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vierde lid</w:t>
      </w:r>
      <w:r>
        <w:rPr>
          <w:color w:val="auto"/>
          <w:sz w:val="20"/>
          <w:szCs w:val="20"/>
        </w:rPr>
        <w:t>,</w:t>
      </w:r>
      <w:r w:rsidRPr="007450AC" w:rsidR="0061700D">
        <w:rPr>
          <w:color w:val="auto"/>
          <w:sz w:val="20"/>
          <w:szCs w:val="20"/>
        </w:rPr>
        <w:t xml:space="preserve"> omschrijft het begrip royalty en komt overeen met de omschrijving die te vinden is in het OESO-modelverdrag. </w:t>
      </w:r>
    </w:p>
    <w:p w:rsidRPr="007450AC" w:rsidR="0061700D" w:rsidP="00CE1251" w:rsidRDefault="00DE0748" w14:paraId="60CB144A" w14:textId="6A9C1ECA">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vijfde lid</w:t>
      </w:r>
      <w:r>
        <w:rPr>
          <w:color w:val="auto"/>
          <w:sz w:val="20"/>
          <w:szCs w:val="20"/>
        </w:rPr>
        <w:t>,</w:t>
      </w:r>
      <w:r w:rsidRPr="007450AC" w:rsidR="0061700D">
        <w:rPr>
          <w:color w:val="auto"/>
          <w:sz w:val="20"/>
          <w:szCs w:val="20"/>
        </w:rPr>
        <w:t xml:space="preserve"> regelt dat de bronstaat niet wordt beperkt in zijn heffingsrechten als de royalty</w:t>
      </w:r>
      <w:r w:rsidRPr="007450AC" w:rsidR="009D0F3C">
        <w:rPr>
          <w:color w:val="auto"/>
          <w:sz w:val="20"/>
          <w:szCs w:val="20"/>
        </w:rPr>
        <w:t>’</w:t>
      </w:r>
      <w:r w:rsidRPr="007450AC" w:rsidR="0061700D">
        <w:rPr>
          <w:color w:val="auto"/>
          <w:sz w:val="20"/>
          <w:szCs w:val="20"/>
        </w:rPr>
        <w:t>s weliswaar worden uitbetaald aan een inwoner van de andere verdragsluitende staat die de uiteindelijke gerechtigde tot de royalty</w:t>
      </w:r>
      <w:r w:rsidRPr="007450AC" w:rsidR="009D0F3C">
        <w:rPr>
          <w:color w:val="auto"/>
          <w:sz w:val="20"/>
          <w:szCs w:val="20"/>
        </w:rPr>
        <w:t>’</w:t>
      </w:r>
      <w:r w:rsidRPr="007450AC" w:rsidR="0061700D">
        <w:rPr>
          <w:color w:val="auto"/>
          <w:sz w:val="20"/>
          <w:szCs w:val="20"/>
        </w:rPr>
        <w:t>s is, maar deze royalty</w:t>
      </w:r>
      <w:r w:rsidRPr="007450AC" w:rsidR="009D0F3C">
        <w:rPr>
          <w:color w:val="auto"/>
          <w:sz w:val="20"/>
          <w:szCs w:val="20"/>
        </w:rPr>
        <w:t>’</w:t>
      </w:r>
      <w:r w:rsidRPr="007450AC" w:rsidR="0061700D">
        <w:rPr>
          <w:color w:val="auto"/>
          <w:sz w:val="20"/>
          <w:szCs w:val="20"/>
        </w:rPr>
        <w:t xml:space="preserve">s zijn toe te rekenen aan een vaste inrichting </w:t>
      </w:r>
      <w:r w:rsidR="00FF2AA8">
        <w:rPr>
          <w:color w:val="auto"/>
          <w:sz w:val="20"/>
          <w:szCs w:val="20"/>
        </w:rPr>
        <w:t xml:space="preserve">die </w:t>
      </w:r>
      <w:r w:rsidRPr="007450AC" w:rsidR="0061700D">
        <w:rPr>
          <w:color w:val="auto"/>
          <w:sz w:val="20"/>
          <w:szCs w:val="20"/>
        </w:rPr>
        <w:t xml:space="preserve">of vast middelpunt </w:t>
      </w:r>
      <w:r w:rsidR="00FF2AA8">
        <w:rPr>
          <w:color w:val="auto"/>
          <w:sz w:val="20"/>
          <w:szCs w:val="20"/>
        </w:rPr>
        <w:t>dat</w:t>
      </w:r>
      <w:r w:rsidRPr="007450AC" w:rsidR="00FF2AA8">
        <w:rPr>
          <w:color w:val="auto"/>
          <w:sz w:val="20"/>
          <w:szCs w:val="20"/>
        </w:rPr>
        <w:t xml:space="preserve"> </w:t>
      </w:r>
      <w:r w:rsidRPr="007450AC" w:rsidR="0061700D">
        <w:rPr>
          <w:color w:val="auto"/>
          <w:sz w:val="20"/>
          <w:szCs w:val="20"/>
        </w:rPr>
        <w:t>hij heeft in de eerstgenoemde staat.</w:t>
      </w:r>
    </w:p>
    <w:p w:rsidRPr="007450AC" w:rsidR="0061700D" w:rsidP="00CE1251" w:rsidRDefault="0065108C" w14:paraId="69D643DB" w14:textId="41B171B5">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zesde lid</w:t>
      </w:r>
      <w:r>
        <w:rPr>
          <w:color w:val="auto"/>
          <w:sz w:val="20"/>
          <w:szCs w:val="20"/>
        </w:rPr>
        <w:t>,</w:t>
      </w:r>
      <w:r w:rsidRPr="007450AC" w:rsidR="0061700D">
        <w:rPr>
          <w:color w:val="auto"/>
          <w:sz w:val="20"/>
          <w:szCs w:val="20"/>
        </w:rPr>
        <w:t xml:space="preserve"> bepaalt wanneer royalty</w:t>
      </w:r>
      <w:r w:rsidRPr="007450AC" w:rsidR="009D0F3C">
        <w:rPr>
          <w:color w:val="auto"/>
          <w:sz w:val="20"/>
          <w:szCs w:val="20"/>
        </w:rPr>
        <w:t>’</w:t>
      </w:r>
      <w:r w:rsidRPr="007450AC" w:rsidR="0061700D">
        <w:rPr>
          <w:color w:val="auto"/>
          <w:sz w:val="20"/>
          <w:szCs w:val="20"/>
        </w:rPr>
        <w:t>s worden geacht op te komen in een verdragsluitende staat. Dat is het geval wanneer de royaltybetaling wordt gedaan door een inwoner van die staat of wanneer de royaltybetaling wordt gedaan door een niet-inwoner van die staat, wanneer deze betaling is toe te rekenen aan een vaste inrichting</w:t>
      </w:r>
      <w:r w:rsidR="00FF2AA8">
        <w:rPr>
          <w:color w:val="auto"/>
          <w:sz w:val="20"/>
          <w:szCs w:val="20"/>
        </w:rPr>
        <w:t xml:space="preserve"> die</w:t>
      </w:r>
      <w:r w:rsidRPr="007450AC" w:rsidR="0061700D">
        <w:rPr>
          <w:color w:val="auto"/>
          <w:sz w:val="20"/>
          <w:szCs w:val="20"/>
        </w:rPr>
        <w:t xml:space="preserve"> of vast middelpunt </w:t>
      </w:r>
      <w:r w:rsidR="00FF2AA8">
        <w:rPr>
          <w:color w:val="auto"/>
          <w:sz w:val="20"/>
          <w:szCs w:val="20"/>
        </w:rPr>
        <w:t>dat</w:t>
      </w:r>
      <w:r w:rsidRPr="007450AC" w:rsidR="00FF2AA8">
        <w:rPr>
          <w:color w:val="auto"/>
          <w:sz w:val="20"/>
          <w:szCs w:val="20"/>
        </w:rPr>
        <w:t xml:space="preserve"> </w:t>
      </w:r>
      <w:r w:rsidRPr="007450AC" w:rsidR="0061700D">
        <w:rPr>
          <w:color w:val="auto"/>
          <w:sz w:val="20"/>
          <w:szCs w:val="20"/>
        </w:rPr>
        <w:t>hij in die staat heeft.</w:t>
      </w:r>
    </w:p>
    <w:p w:rsidRPr="007450AC" w:rsidR="0061700D" w:rsidP="00CE1251" w:rsidRDefault="0065108C" w14:paraId="5BF614C1" w14:textId="68AB4DD2">
      <w:pPr>
        <w:pStyle w:val="Default"/>
        <w:spacing w:line="360" w:lineRule="auto"/>
        <w:ind w:firstLine="720"/>
        <w:jc w:val="both"/>
        <w:rPr>
          <w:color w:val="auto"/>
          <w:sz w:val="20"/>
          <w:szCs w:val="20"/>
        </w:rPr>
      </w:pPr>
      <w:r>
        <w:rPr>
          <w:color w:val="auto"/>
          <w:sz w:val="20"/>
          <w:szCs w:val="20"/>
        </w:rPr>
        <w:t xml:space="preserve">Artikel 12, </w:t>
      </w:r>
      <w:r w:rsidRPr="007450AC" w:rsidR="0061700D">
        <w:rPr>
          <w:color w:val="auto"/>
          <w:sz w:val="20"/>
          <w:szCs w:val="20"/>
        </w:rPr>
        <w:t>zevende lid</w:t>
      </w:r>
      <w:r>
        <w:rPr>
          <w:color w:val="auto"/>
          <w:sz w:val="20"/>
          <w:szCs w:val="20"/>
        </w:rPr>
        <w:t>,</w:t>
      </w:r>
      <w:r w:rsidRPr="007450AC" w:rsidR="0061700D">
        <w:rPr>
          <w:color w:val="auto"/>
          <w:sz w:val="20"/>
          <w:szCs w:val="20"/>
        </w:rPr>
        <w:t xml:space="preserve"> houdt in dat de bepalingen van dit artikel uitsluitend gelden voor zover de betaalde royalty overeenkomt met een bedrag dat onafhankelijke partijen onder vergelijkbare omstandigheden zouden overeenkomen. </w:t>
      </w:r>
    </w:p>
    <w:p w:rsidRPr="007450AC" w:rsidR="0061700D" w:rsidP="00CE1251" w:rsidRDefault="0061700D" w14:paraId="0A87150C" w14:textId="77777777">
      <w:pPr>
        <w:pStyle w:val="Default"/>
        <w:spacing w:line="360" w:lineRule="auto"/>
        <w:ind w:firstLine="720"/>
        <w:jc w:val="both"/>
        <w:rPr>
          <w:color w:val="auto"/>
          <w:sz w:val="20"/>
          <w:szCs w:val="20"/>
        </w:rPr>
      </w:pPr>
    </w:p>
    <w:p w:rsidRPr="001D2EFE" w:rsidR="006A5848" w:rsidP="00CE1251" w:rsidRDefault="006A5848" w14:paraId="7B3F142B" w14:textId="77777777">
      <w:pPr>
        <w:spacing w:after="0" w:line="360" w:lineRule="auto"/>
        <w:jc w:val="both"/>
        <w:rPr>
          <w:rFonts w:ascii="Arial" w:hAnsi="Arial" w:cs="Arial"/>
          <w:i/>
          <w:iCs/>
          <w:sz w:val="20"/>
          <w:szCs w:val="20"/>
          <w:lang w:val="nl-NL"/>
        </w:rPr>
      </w:pPr>
      <w:r w:rsidRPr="001D2EFE">
        <w:rPr>
          <w:rFonts w:ascii="Arial" w:hAnsi="Arial" w:cs="Arial"/>
          <w:i/>
          <w:iCs/>
          <w:sz w:val="20"/>
          <w:szCs w:val="20"/>
          <w:lang w:val="nl-NL"/>
        </w:rPr>
        <w:t xml:space="preserve">II.13. </w:t>
      </w:r>
      <w:r w:rsidRPr="001D2EFE" w:rsidR="00A0470B">
        <w:rPr>
          <w:rFonts w:ascii="Arial" w:hAnsi="Arial" w:cs="Arial"/>
          <w:i/>
          <w:iCs/>
          <w:sz w:val="20"/>
          <w:szCs w:val="20"/>
          <w:lang w:val="nl-NL"/>
        </w:rPr>
        <w:t>Vergoeding voor t</w:t>
      </w:r>
      <w:r w:rsidRPr="001D2EFE">
        <w:rPr>
          <w:rFonts w:ascii="Arial" w:hAnsi="Arial" w:cs="Arial"/>
          <w:i/>
          <w:iCs/>
          <w:sz w:val="20"/>
          <w:szCs w:val="20"/>
          <w:lang w:val="nl-NL"/>
        </w:rPr>
        <w:t>echnische dienst</w:t>
      </w:r>
      <w:r w:rsidRPr="001D2EFE" w:rsidR="00A0470B">
        <w:rPr>
          <w:rFonts w:ascii="Arial" w:hAnsi="Arial" w:cs="Arial"/>
          <w:i/>
          <w:iCs/>
          <w:sz w:val="20"/>
          <w:szCs w:val="20"/>
          <w:lang w:val="nl-NL"/>
        </w:rPr>
        <w:t>verlening</w:t>
      </w:r>
      <w:r w:rsidRPr="001D2EFE">
        <w:rPr>
          <w:rFonts w:ascii="Arial" w:hAnsi="Arial" w:cs="Arial"/>
          <w:i/>
          <w:iCs/>
          <w:sz w:val="20"/>
          <w:szCs w:val="20"/>
          <w:lang w:val="nl-NL"/>
        </w:rPr>
        <w:t xml:space="preserve"> (artikel 13 van </w:t>
      </w:r>
      <w:r w:rsidR="00D12392">
        <w:rPr>
          <w:rFonts w:ascii="Arial" w:hAnsi="Arial" w:cs="Arial"/>
          <w:i/>
          <w:iCs/>
          <w:sz w:val="20"/>
          <w:szCs w:val="20"/>
          <w:lang w:val="nl-NL"/>
        </w:rPr>
        <w:t>het Verdrag</w:t>
      </w:r>
      <w:r w:rsidRPr="001D2EFE">
        <w:rPr>
          <w:rFonts w:ascii="Arial" w:hAnsi="Arial" w:cs="Arial"/>
          <w:i/>
          <w:iCs/>
          <w:sz w:val="20"/>
          <w:szCs w:val="20"/>
          <w:lang w:val="nl-NL"/>
        </w:rPr>
        <w:t>)</w:t>
      </w:r>
    </w:p>
    <w:p w:rsidRPr="007450AC" w:rsidR="006A5848" w:rsidP="00CE1251" w:rsidRDefault="006A5848" w14:paraId="3DF5B945" w14:textId="29E8FE09">
      <w:pPr>
        <w:pStyle w:val="Default"/>
        <w:spacing w:line="360" w:lineRule="auto"/>
        <w:ind w:firstLine="720"/>
        <w:jc w:val="both"/>
        <w:rPr>
          <w:color w:val="auto"/>
          <w:sz w:val="20"/>
          <w:szCs w:val="20"/>
        </w:rPr>
      </w:pPr>
      <w:r w:rsidRPr="007450AC">
        <w:rPr>
          <w:color w:val="auto"/>
          <w:sz w:val="20"/>
          <w:szCs w:val="20"/>
        </w:rPr>
        <w:t>Artikel 1</w:t>
      </w:r>
      <w:r w:rsidRPr="007450AC" w:rsidR="008D31F2">
        <w:rPr>
          <w:color w:val="auto"/>
          <w:sz w:val="20"/>
          <w:szCs w:val="20"/>
        </w:rPr>
        <w:t>3</w:t>
      </w:r>
      <w:r w:rsidRPr="007450AC">
        <w:rPr>
          <w:color w:val="auto"/>
          <w:sz w:val="20"/>
          <w:szCs w:val="20"/>
        </w:rPr>
        <w:t xml:space="preserve"> van </w:t>
      </w:r>
      <w:r w:rsidR="00D12392">
        <w:rPr>
          <w:color w:val="auto"/>
          <w:sz w:val="20"/>
          <w:szCs w:val="20"/>
        </w:rPr>
        <w:t>het Verdrag</w:t>
      </w:r>
      <w:r w:rsidRPr="007450AC">
        <w:rPr>
          <w:color w:val="auto"/>
          <w:sz w:val="20"/>
          <w:szCs w:val="20"/>
        </w:rPr>
        <w:t xml:space="preserve"> betreft de verdeling van heffingsrechten over</w:t>
      </w:r>
      <w:r w:rsidRPr="007450AC" w:rsidR="00A0470B">
        <w:rPr>
          <w:color w:val="auto"/>
          <w:sz w:val="20"/>
          <w:szCs w:val="20"/>
        </w:rPr>
        <w:t xml:space="preserve"> vergoedingen voor</w:t>
      </w:r>
      <w:r w:rsidRPr="007450AC">
        <w:rPr>
          <w:color w:val="auto"/>
          <w:sz w:val="20"/>
          <w:szCs w:val="20"/>
        </w:rPr>
        <w:t xml:space="preserve"> </w:t>
      </w:r>
      <w:r w:rsidRPr="007450AC" w:rsidR="008D31F2">
        <w:rPr>
          <w:color w:val="auto"/>
          <w:sz w:val="20"/>
          <w:szCs w:val="20"/>
        </w:rPr>
        <w:t>technische diens</w:t>
      </w:r>
      <w:r w:rsidRPr="007450AC" w:rsidR="00A0470B">
        <w:rPr>
          <w:color w:val="auto"/>
          <w:sz w:val="20"/>
          <w:szCs w:val="20"/>
        </w:rPr>
        <w:t>tverlening</w:t>
      </w:r>
      <w:r w:rsidRPr="007450AC">
        <w:rPr>
          <w:color w:val="auto"/>
          <w:sz w:val="20"/>
          <w:szCs w:val="20"/>
        </w:rPr>
        <w:t xml:space="preserve">. </w:t>
      </w:r>
      <w:r w:rsidRPr="007450AC" w:rsidR="008D31F2">
        <w:rPr>
          <w:color w:val="auto"/>
          <w:sz w:val="20"/>
          <w:szCs w:val="20"/>
        </w:rPr>
        <w:t xml:space="preserve">In tegenstelling tot het OESO-modelverdrag kent het VN-Modelverdrag sinds 2017 een specifieke bepaling voor een bronstaatheffing op </w:t>
      </w:r>
      <w:r w:rsidRPr="007450AC" w:rsidR="00A0470B">
        <w:rPr>
          <w:color w:val="auto"/>
          <w:sz w:val="20"/>
          <w:szCs w:val="20"/>
        </w:rPr>
        <w:t>vergoedingen</w:t>
      </w:r>
      <w:r w:rsidRPr="007450AC" w:rsidR="008D31F2">
        <w:rPr>
          <w:color w:val="auto"/>
          <w:sz w:val="20"/>
          <w:szCs w:val="20"/>
        </w:rPr>
        <w:t xml:space="preserve"> voor technische diens</w:t>
      </w:r>
      <w:r w:rsidRPr="007450AC" w:rsidR="00A0470B">
        <w:rPr>
          <w:color w:val="auto"/>
          <w:sz w:val="20"/>
          <w:szCs w:val="20"/>
        </w:rPr>
        <w:t>tverlening</w:t>
      </w:r>
      <w:r w:rsidRPr="007450AC" w:rsidR="008D31F2">
        <w:rPr>
          <w:color w:val="auto"/>
          <w:sz w:val="20"/>
          <w:szCs w:val="20"/>
        </w:rPr>
        <w:t xml:space="preserve"> (artikel 12a VN-modelverdrag). Bangladesh heeft aan Nederland voorgesteld om artikel 12a VN-modelverdrag overeen te komen. Nederland is geen voorstander van deze bepaling en heeft daarom afwijzend gereageerd op dit voorstel van Bangladesh. Met deze bepaling in het VN-modelverdrag wordt het heffingsrecht van de bronstaat niet begrensd op basis van de plaats waar de dienst is verricht. Hierdoor kan de bronstaat ook heffen als de band tussen de bronstaat en de technische dienst minimaal is. Dat vindt Nederland onwenselijk en </w:t>
      </w:r>
      <w:r w:rsidRPr="007450AC" w:rsidR="009D0F3C">
        <w:rPr>
          <w:color w:val="auto"/>
          <w:sz w:val="20"/>
          <w:szCs w:val="20"/>
        </w:rPr>
        <w:t xml:space="preserve">daarom </w:t>
      </w:r>
      <w:r w:rsidRPr="007450AC" w:rsidR="008D31F2">
        <w:rPr>
          <w:color w:val="auto"/>
          <w:sz w:val="20"/>
          <w:szCs w:val="20"/>
        </w:rPr>
        <w:t xml:space="preserve">streeft </w:t>
      </w:r>
      <w:r w:rsidRPr="007450AC" w:rsidR="009D0F3C">
        <w:rPr>
          <w:color w:val="auto"/>
          <w:sz w:val="20"/>
          <w:szCs w:val="20"/>
        </w:rPr>
        <w:t xml:space="preserve">Nederland </w:t>
      </w:r>
      <w:r w:rsidRPr="007450AC" w:rsidR="008D31F2">
        <w:rPr>
          <w:color w:val="auto"/>
          <w:sz w:val="20"/>
          <w:szCs w:val="20"/>
        </w:rPr>
        <w:t xml:space="preserve">als </w:t>
      </w:r>
      <w:r w:rsidRPr="007450AC" w:rsidR="009D0F3C">
        <w:rPr>
          <w:color w:val="auto"/>
          <w:sz w:val="20"/>
          <w:szCs w:val="20"/>
        </w:rPr>
        <w:t>uitgangspunt er</w:t>
      </w:r>
      <w:r w:rsidRPr="007450AC" w:rsidR="008D31F2">
        <w:rPr>
          <w:color w:val="auto"/>
          <w:sz w:val="20"/>
          <w:szCs w:val="20"/>
        </w:rPr>
        <w:t xml:space="preserve">naar dat dergelijke inkomsten vallen onder </w:t>
      </w:r>
      <w:r w:rsidRPr="007450AC" w:rsidR="009D0F3C">
        <w:rPr>
          <w:color w:val="auto"/>
          <w:sz w:val="20"/>
          <w:szCs w:val="20"/>
        </w:rPr>
        <w:t xml:space="preserve">de </w:t>
      </w:r>
      <w:r w:rsidRPr="007450AC" w:rsidR="008D31F2">
        <w:rPr>
          <w:color w:val="auto"/>
          <w:sz w:val="20"/>
          <w:szCs w:val="20"/>
        </w:rPr>
        <w:t xml:space="preserve">reikwijdte van artikel 7 van </w:t>
      </w:r>
      <w:r w:rsidR="00D12392">
        <w:rPr>
          <w:color w:val="auto"/>
          <w:sz w:val="20"/>
          <w:szCs w:val="20"/>
        </w:rPr>
        <w:t>het Verdrag</w:t>
      </w:r>
      <w:r w:rsidRPr="007450AC" w:rsidR="008D31F2">
        <w:rPr>
          <w:color w:val="auto"/>
          <w:sz w:val="20"/>
          <w:szCs w:val="20"/>
        </w:rPr>
        <w:t xml:space="preserve"> (winst uit onderneming)</w:t>
      </w:r>
      <w:r w:rsidRPr="007450AC" w:rsidR="00CB5544">
        <w:rPr>
          <w:color w:val="auto"/>
          <w:sz w:val="20"/>
          <w:szCs w:val="20"/>
        </w:rPr>
        <w:t>.</w:t>
      </w:r>
      <w:r w:rsidRPr="007450AC" w:rsidR="008D31F2">
        <w:rPr>
          <w:color w:val="auto"/>
          <w:sz w:val="20"/>
          <w:szCs w:val="20"/>
        </w:rPr>
        <w:t xml:space="preserve"> Desalniettemin heeft Nederland er begrip voor dat een bronstaatheffing </w:t>
      </w:r>
      <w:r w:rsidRPr="007450AC" w:rsidR="00A0470B">
        <w:rPr>
          <w:color w:val="auto"/>
          <w:sz w:val="20"/>
          <w:szCs w:val="20"/>
        </w:rPr>
        <w:t>op vergoedingen</w:t>
      </w:r>
      <w:r w:rsidRPr="007450AC" w:rsidR="008D31F2">
        <w:rPr>
          <w:color w:val="auto"/>
          <w:sz w:val="20"/>
          <w:szCs w:val="20"/>
        </w:rPr>
        <w:t xml:space="preserve"> voor technische diensten voor Bangladesh een eenvoudige methode kan zijn om belastinginkomsten te genereren. Daarom is Nederland bereid een</w:t>
      </w:r>
      <w:r w:rsidRPr="007450AC" w:rsidR="00A0470B">
        <w:rPr>
          <w:color w:val="auto"/>
          <w:sz w:val="20"/>
          <w:szCs w:val="20"/>
        </w:rPr>
        <w:t xml:space="preserve"> dergelijk</w:t>
      </w:r>
      <w:r w:rsidR="005133BD">
        <w:rPr>
          <w:color w:val="auto"/>
          <w:sz w:val="20"/>
          <w:szCs w:val="20"/>
        </w:rPr>
        <w:t>e</w:t>
      </w:r>
      <w:r w:rsidRPr="007450AC" w:rsidR="008D31F2">
        <w:rPr>
          <w:color w:val="auto"/>
          <w:sz w:val="20"/>
          <w:szCs w:val="20"/>
        </w:rPr>
        <w:t xml:space="preserve"> bronstaatheffing toe te </w:t>
      </w:r>
      <w:r w:rsidRPr="007450AC" w:rsidR="008D31F2">
        <w:rPr>
          <w:color w:val="auto"/>
          <w:sz w:val="20"/>
          <w:szCs w:val="20"/>
        </w:rPr>
        <w:lastRenderedPageBreak/>
        <w:t>staan in de relatie met de armste groep ontwikkelingslanden</w:t>
      </w:r>
      <w:r w:rsidR="005133BD">
        <w:rPr>
          <w:color w:val="auto"/>
          <w:sz w:val="20"/>
          <w:szCs w:val="20"/>
        </w:rPr>
        <w:t>,</w:t>
      </w:r>
      <w:r w:rsidRPr="007450AC" w:rsidR="008D31F2">
        <w:rPr>
          <w:color w:val="auto"/>
          <w:sz w:val="20"/>
          <w:szCs w:val="20"/>
        </w:rPr>
        <w:t xml:space="preserve"> die het meest kwetsbaar zijn.</w:t>
      </w:r>
      <w:r w:rsidRPr="007450AC" w:rsidR="008D31F2">
        <w:rPr>
          <w:rStyle w:val="FootnoteReference"/>
          <w:rFonts w:cs="Arial"/>
          <w:color w:val="auto"/>
          <w:sz w:val="20"/>
          <w:szCs w:val="20"/>
        </w:rPr>
        <w:footnoteReference w:id="16"/>
      </w:r>
      <w:r w:rsidRPr="007450AC" w:rsidR="008D31F2">
        <w:rPr>
          <w:color w:val="auto"/>
          <w:sz w:val="20"/>
          <w:szCs w:val="20"/>
        </w:rPr>
        <w:t xml:space="preserve"> Bangladesh valt onder die categorie. Daarbij is het voor Nederland van belang dat </w:t>
      </w:r>
      <w:r w:rsidRPr="007450AC" w:rsidR="00A0470B">
        <w:rPr>
          <w:color w:val="auto"/>
          <w:sz w:val="20"/>
          <w:szCs w:val="20"/>
        </w:rPr>
        <w:t xml:space="preserve">de </w:t>
      </w:r>
      <w:r w:rsidRPr="007450AC" w:rsidR="008D31F2">
        <w:rPr>
          <w:color w:val="auto"/>
          <w:sz w:val="20"/>
          <w:szCs w:val="20"/>
        </w:rPr>
        <w:t xml:space="preserve">bronstaatheffing alleen is toegestaan wanneer de diensten </w:t>
      </w:r>
      <w:r w:rsidRPr="007450AC" w:rsidR="009D0F3C">
        <w:rPr>
          <w:color w:val="auto"/>
          <w:sz w:val="20"/>
          <w:szCs w:val="20"/>
        </w:rPr>
        <w:t xml:space="preserve">(fysiek) </w:t>
      </w:r>
      <w:r w:rsidRPr="007450AC" w:rsidR="008D31F2">
        <w:rPr>
          <w:color w:val="auto"/>
          <w:sz w:val="20"/>
          <w:szCs w:val="20"/>
        </w:rPr>
        <w:t xml:space="preserve">zijn verricht </w:t>
      </w:r>
      <w:r w:rsidRPr="007450AC" w:rsidR="008D31F2">
        <w:rPr>
          <w:i/>
          <w:iCs/>
          <w:color w:val="auto"/>
          <w:sz w:val="20"/>
          <w:szCs w:val="20"/>
        </w:rPr>
        <w:t>in</w:t>
      </w:r>
      <w:r w:rsidRPr="007450AC" w:rsidR="008D31F2">
        <w:rPr>
          <w:color w:val="auto"/>
          <w:sz w:val="20"/>
          <w:szCs w:val="20"/>
        </w:rPr>
        <w:t xml:space="preserve"> de bronstaat. Hiermee wordt gewaarborgd dat er een band is tussen </w:t>
      </w:r>
      <w:r w:rsidRPr="007450AC" w:rsidR="009D0F3C">
        <w:rPr>
          <w:color w:val="auto"/>
          <w:sz w:val="20"/>
          <w:szCs w:val="20"/>
        </w:rPr>
        <w:t xml:space="preserve">het verrichten van </w:t>
      </w:r>
      <w:r w:rsidRPr="007450AC" w:rsidR="008D31F2">
        <w:rPr>
          <w:color w:val="auto"/>
          <w:sz w:val="20"/>
          <w:szCs w:val="20"/>
        </w:rPr>
        <w:t>de dienst en de bronstaat. Bangladesh kon hiermee instemmen.</w:t>
      </w:r>
    </w:p>
    <w:p w:rsidRPr="007450AC" w:rsidR="001A67C0" w:rsidP="00CE1251" w:rsidRDefault="001E5FDA" w14:paraId="16D16B74" w14:textId="7EB0EDBF">
      <w:pPr>
        <w:pStyle w:val="Default"/>
        <w:spacing w:line="360" w:lineRule="auto"/>
        <w:ind w:firstLine="720"/>
        <w:jc w:val="both"/>
        <w:rPr>
          <w:color w:val="auto"/>
          <w:sz w:val="20"/>
          <w:szCs w:val="20"/>
        </w:rPr>
      </w:pPr>
      <w:r>
        <w:rPr>
          <w:color w:val="auto"/>
          <w:sz w:val="20"/>
          <w:szCs w:val="20"/>
        </w:rPr>
        <w:t xml:space="preserve">Artikel 13, </w:t>
      </w:r>
      <w:r w:rsidRPr="007450AC" w:rsidR="006A5848">
        <w:rPr>
          <w:color w:val="auto"/>
          <w:sz w:val="20"/>
          <w:szCs w:val="20"/>
        </w:rPr>
        <w:t>eerste lid</w:t>
      </w:r>
      <w:r>
        <w:rPr>
          <w:color w:val="auto"/>
          <w:sz w:val="20"/>
          <w:szCs w:val="20"/>
        </w:rPr>
        <w:t>,</w:t>
      </w:r>
      <w:r w:rsidRPr="007450AC" w:rsidR="006A5848">
        <w:rPr>
          <w:color w:val="auto"/>
          <w:sz w:val="20"/>
          <w:szCs w:val="20"/>
        </w:rPr>
        <w:t xml:space="preserve"> bepaalt dat </w:t>
      </w:r>
      <w:r w:rsidRPr="007450AC" w:rsidR="00A0470B">
        <w:rPr>
          <w:color w:val="auto"/>
          <w:sz w:val="20"/>
          <w:szCs w:val="20"/>
        </w:rPr>
        <w:t>een vergoeding</w:t>
      </w:r>
      <w:r w:rsidRPr="007450AC" w:rsidR="008D31F2">
        <w:rPr>
          <w:color w:val="auto"/>
          <w:sz w:val="20"/>
          <w:szCs w:val="20"/>
        </w:rPr>
        <w:t xml:space="preserve"> voor technische dienst</w:t>
      </w:r>
      <w:r w:rsidRPr="007450AC" w:rsidR="00A0470B">
        <w:rPr>
          <w:color w:val="auto"/>
          <w:sz w:val="20"/>
          <w:szCs w:val="20"/>
        </w:rPr>
        <w:t xml:space="preserve">verlening </w:t>
      </w:r>
      <w:r w:rsidRPr="007450AC" w:rsidR="006A5848">
        <w:rPr>
          <w:color w:val="auto"/>
          <w:sz w:val="20"/>
          <w:szCs w:val="20"/>
        </w:rPr>
        <w:t xml:space="preserve">die afkomstig </w:t>
      </w:r>
      <w:r w:rsidRPr="007450AC" w:rsidR="00A0470B">
        <w:rPr>
          <w:color w:val="auto"/>
          <w:sz w:val="20"/>
          <w:szCs w:val="20"/>
        </w:rPr>
        <w:t>is</w:t>
      </w:r>
      <w:r w:rsidRPr="007450AC" w:rsidR="006A5848">
        <w:rPr>
          <w:color w:val="auto"/>
          <w:sz w:val="20"/>
          <w:szCs w:val="20"/>
        </w:rPr>
        <w:t xml:space="preserve"> uit één van beide verdragsluitende staten en wordt betaald aan een inwoner van de andere verdragsluitende staat, in die andere verdragsluitende staat mag worden belast.</w:t>
      </w:r>
      <w:r w:rsidRPr="007450AC" w:rsidR="001A67C0">
        <w:rPr>
          <w:color w:val="auto"/>
          <w:sz w:val="20"/>
          <w:szCs w:val="20"/>
        </w:rPr>
        <w:t xml:space="preserve"> </w:t>
      </w:r>
    </w:p>
    <w:p w:rsidRPr="007450AC" w:rsidR="006A5848" w:rsidP="00CE1251" w:rsidRDefault="00B87234" w14:paraId="7B13FD61" w14:textId="3BB8AC55">
      <w:pPr>
        <w:pStyle w:val="Default"/>
        <w:spacing w:line="360" w:lineRule="auto"/>
        <w:ind w:firstLine="720"/>
        <w:jc w:val="both"/>
        <w:rPr>
          <w:color w:val="auto"/>
          <w:sz w:val="20"/>
          <w:szCs w:val="20"/>
        </w:rPr>
      </w:pPr>
      <w:r>
        <w:rPr>
          <w:color w:val="auto"/>
          <w:sz w:val="20"/>
          <w:szCs w:val="20"/>
        </w:rPr>
        <w:t xml:space="preserve">Artikel 13, </w:t>
      </w:r>
      <w:r w:rsidRPr="007450AC" w:rsidR="006A5848">
        <w:rPr>
          <w:color w:val="auto"/>
          <w:sz w:val="20"/>
          <w:szCs w:val="20"/>
        </w:rPr>
        <w:t>tweede lid</w:t>
      </w:r>
      <w:r>
        <w:rPr>
          <w:color w:val="auto"/>
          <w:sz w:val="20"/>
          <w:szCs w:val="20"/>
        </w:rPr>
        <w:t>,</w:t>
      </w:r>
      <w:r w:rsidRPr="007450AC" w:rsidR="006A5848">
        <w:rPr>
          <w:color w:val="auto"/>
          <w:sz w:val="20"/>
          <w:szCs w:val="20"/>
        </w:rPr>
        <w:t xml:space="preserve"> wijst echter ook een heffingsrecht toe aan de staat waaruit de </w:t>
      </w:r>
      <w:r w:rsidRPr="007450AC" w:rsidR="008D31F2">
        <w:rPr>
          <w:color w:val="auto"/>
          <w:sz w:val="20"/>
          <w:szCs w:val="20"/>
        </w:rPr>
        <w:t>betaling voor technische dienstverlening</w:t>
      </w:r>
      <w:r w:rsidRPr="007450AC" w:rsidR="006A5848">
        <w:rPr>
          <w:color w:val="auto"/>
          <w:sz w:val="20"/>
          <w:szCs w:val="20"/>
        </w:rPr>
        <w:t xml:space="preserve"> afkomstig is (de bronstaat), maar dit heffingsrecht is beperkt indien de uiteindelijk gerechtigde tot de </w:t>
      </w:r>
      <w:r w:rsidRPr="007450AC" w:rsidR="00A0470B">
        <w:rPr>
          <w:color w:val="auto"/>
          <w:sz w:val="20"/>
          <w:szCs w:val="20"/>
        </w:rPr>
        <w:t>vergoeding</w:t>
      </w:r>
      <w:r w:rsidRPr="007450AC" w:rsidR="006A5848">
        <w:rPr>
          <w:color w:val="auto"/>
          <w:sz w:val="20"/>
          <w:szCs w:val="20"/>
        </w:rPr>
        <w:t xml:space="preserve"> een inwoner is van de andere verdragsluitende staat. </w:t>
      </w:r>
      <w:r w:rsidRPr="007450AC" w:rsidR="008D31F2">
        <w:rPr>
          <w:color w:val="auto"/>
          <w:sz w:val="20"/>
          <w:szCs w:val="20"/>
        </w:rPr>
        <w:t>Bangladesh heeft</w:t>
      </w:r>
      <w:r w:rsidRPr="007450AC" w:rsidR="001A67C0">
        <w:rPr>
          <w:color w:val="auto"/>
          <w:sz w:val="20"/>
          <w:szCs w:val="20"/>
        </w:rPr>
        <w:t xml:space="preserve"> in eerste instantie</w:t>
      </w:r>
      <w:r w:rsidRPr="007450AC" w:rsidR="008D31F2">
        <w:rPr>
          <w:color w:val="auto"/>
          <w:sz w:val="20"/>
          <w:szCs w:val="20"/>
        </w:rPr>
        <w:t xml:space="preserve"> een maximaal tarief </w:t>
      </w:r>
      <w:r w:rsidR="005133BD">
        <w:rPr>
          <w:color w:val="auto"/>
          <w:sz w:val="20"/>
          <w:szCs w:val="20"/>
        </w:rPr>
        <w:t xml:space="preserve">van </w:t>
      </w:r>
      <w:r w:rsidRPr="007450AC" w:rsidR="008D31F2">
        <w:rPr>
          <w:color w:val="auto"/>
          <w:sz w:val="20"/>
          <w:szCs w:val="20"/>
        </w:rPr>
        <w:t xml:space="preserve">10% voorgesteld. </w:t>
      </w:r>
      <w:r w:rsidRPr="007450AC" w:rsidR="001A67C0">
        <w:rPr>
          <w:color w:val="auto"/>
          <w:sz w:val="20"/>
          <w:szCs w:val="20"/>
        </w:rPr>
        <w:t xml:space="preserve">Nederland heeft daarbij gewezen op de problematiek van </w:t>
      </w:r>
      <w:r w:rsidRPr="007450AC" w:rsidR="00A0470B">
        <w:rPr>
          <w:color w:val="auto"/>
          <w:sz w:val="20"/>
          <w:szCs w:val="20"/>
        </w:rPr>
        <w:t>hoge tarieven over een</w:t>
      </w:r>
      <w:r w:rsidRPr="007450AC" w:rsidR="001A67C0">
        <w:rPr>
          <w:color w:val="auto"/>
          <w:sz w:val="20"/>
          <w:szCs w:val="20"/>
        </w:rPr>
        <w:t xml:space="preserve"> </w:t>
      </w:r>
      <w:proofErr w:type="spellStart"/>
      <w:r w:rsidRPr="007450AC" w:rsidR="001A67C0">
        <w:rPr>
          <w:color w:val="auto"/>
          <w:sz w:val="20"/>
          <w:szCs w:val="20"/>
        </w:rPr>
        <w:t>brutogrondslag</w:t>
      </w:r>
      <w:proofErr w:type="spellEnd"/>
      <w:r w:rsidRPr="007450AC" w:rsidR="001A67C0">
        <w:rPr>
          <w:color w:val="auto"/>
          <w:sz w:val="20"/>
          <w:szCs w:val="20"/>
        </w:rPr>
        <w:t>, waardoor het verrichten van diensten (uiteindelijk) onrendabel kan worden.</w:t>
      </w:r>
      <w:r w:rsidRPr="007450AC" w:rsidR="000B18F8">
        <w:rPr>
          <w:color w:val="auto"/>
          <w:sz w:val="20"/>
          <w:szCs w:val="20"/>
        </w:rPr>
        <w:t xml:space="preserve"> Een tarief lager dan 10% bleek echter niet acceptabel voor Bangladesh. Uiteindelijk heeft Nederland hiermee ingestemd</w:t>
      </w:r>
      <w:r w:rsidRPr="007450AC" w:rsidR="001A67C0">
        <w:rPr>
          <w:color w:val="auto"/>
          <w:sz w:val="20"/>
          <w:szCs w:val="20"/>
        </w:rPr>
        <w:t xml:space="preserve">. </w:t>
      </w:r>
      <w:r w:rsidRPr="007450AC" w:rsidR="000B18F8">
        <w:rPr>
          <w:color w:val="auto"/>
          <w:sz w:val="20"/>
          <w:szCs w:val="20"/>
        </w:rPr>
        <w:t>D</w:t>
      </w:r>
      <w:r w:rsidRPr="007450AC" w:rsidR="001A67C0">
        <w:rPr>
          <w:color w:val="auto"/>
          <w:sz w:val="20"/>
          <w:szCs w:val="20"/>
        </w:rPr>
        <w:t xml:space="preserve">it tarief is voor Nederlandse begrippen aan de hoge kant, maar </w:t>
      </w:r>
      <w:r w:rsidRPr="007450AC" w:rsidR="000B18F8">
        <w:rPr>
          <w:color w:val="auto"/>
          <w:sz w:val="20"/>
          <w:szCs w:val="20"/>
        </w:rPr>
        <w:t xml:space="preserve">was uiteindelijk </w:t>
      </w:r>
      <w:r w:rsidRPr="007450AC" w:rsidR="001A67C0">
        <w:rPr>
          <w:color w:val="auto"/>
          <w:sz w:val="20"/>
          <w:szCs w:val="20"/>
        </w:rPr>
        <w:t>acceptabel in het kader van een totaalcompromis.</w:t>
      </w:r>
    </w:p>
    <w:p w:rsidRPr="007450AC" w:rsidR="001A67C0" w:rsidP="00CE1251" w:rsidRDefault="00D46586" w14:paraId="48EC73F0" w14:textId="2987AC7D">
      <w:pPr>
        <w:pStyle w:val="Default"/>
        <w:spacing w:line="360" w:lineRule="auto"/>
        <w:ind w:firstLine="720"/>
        <w:jc w:val="both"/>
        <w:rPr>
          <w:color w:val="auto"/>
          <w:sz w:val="20"/>
          <w:szCs w:val="20"/>
        </w:rPr>
      </w:pPr>
      <w:r w:rsidRPr="007450AC">
        <w:rPr>
          <w:color w:val="auto"/>
          <w:sz w:val="20"/>
          <w:szCs w:val="20"/>
        </w:rPr>
        <w:t xml:space="preserve">In </w:t>
      </w:r>
      <w:r w:rsidR="009777C6">
        <w:rPr>
          <w:color w:val="auto"/>
          <w:sz w:val="20"/>
          <w:szCs w:val="20"/>
        </w:rPr>
        <w:t xml:space="preserve">artikel 13, </w:t>
      </w:r>
      <w:r w:rsidRPr="007450AC" w:rsidR="006A5848">
        <w:rPr>
          <w:color w:val="auto"/>
          <w:sz w:val="20"/>
          <w:szCs w:val="20"/>
        </w:rPr>
        <w:t>derde lid</w:t>
      </w:r>
      <w:r w:rsidR="009777C6">
        <w:rPr>
          <w:color w:val="auto"/>
          <w:sz w:val="20"/>
          <w:szCs w:val="20"/>
        </w:rPr>
        <w:t>,</w:t>
      </w:r>
      <w:r w:rsidRPr="007450AC" w:rsidR="001A67C0">
        <w:rPr>
          <w:color w:val="auto"/>
          <w:sz w:val="20"/>
          <w:szCs w:val="20"/>
        </w:rPr>
        <w:t xml:space="preserve"> is een definitie opgenomen van het begrip</w:t>
      </w:r>
      <w:r w:rsidRPr="007450AC" w:rsidR="006A5848">
        <w:rPr>
          <w:color w:val="auto"/>
          <w:sz w:val="20"/>
          <w:szCs w:val="20"/>
        </w:rPr>
        <w:t xml:space="preserve"> </w:t>
      </w:r>
      <w:r w:rsidR="005133BD">
        <w:rPr>
          <w:color w:val="auto"/>
          <w:sz w:val="20"/>
          <w:szCs w:val="20"/>
        </w:rPr>
        <w:t>“</w:t>
      </w:r>
      <w:r w:rsidRPr="007450AC" w:rsidR="00B30E23">
        <w:rPr>
          <w:color w:val="auto"/>
          <w:sz w:val="20"/>
          <w:szCs w:val="20"/>
        </w:rPr>
        <w:t>vergoedingen</w:t>
      </w:r>
      <w:r w:rsidRPr="007450AC" w:rsidR="001A67C0">
        <w:rPr>
          <w:color w:val="auto"/>
          <w:sz w:val="20"/>
          <w:szCs w:val="20"/>
        </w:rPr>
        <w:t xml:space="preserve"> voor technische dienstverlening</w:t>
      </w:r>
      <w:bookmarkStart w:name="_Hlk143014186" w:id="10"/>
      <w:r w:rsidR="005133BD">
        <w:rPr>
          <w:color w:val="auto"/>
          <w:sz w:val="20"/>
          <w:szCs w:val="20"/>
        </w:rPr>
        <w:t>”</w:t>
      </w:r>
      <w:bookmarkEnd w:id="10"/>
      <w:r w:rsidRPr="007450AC" w:rsidR="001A67C0">
        <w:rPr>
          <w:color w:val="auto"/>
          <w:sz w:val="20"/>
          <w:szCs w:val="20"/>
        </w:rPr>
        <w:t>.</w:t>
      </w:r>
      <w:r w:rsidRPr="007450AC">
        <w:rPr>
          <w:color w:val="auto"/>
          <w:sz w:val="20"/>
          <w:szCs w:val="20"/>
        </w:rPr>
        <w:t xml:space="preserve"> Een</w:t>
      </w:r>
      <w:r w:rsidRPr="007450AC" w:rsidR="00B30E23">
        <w:rPr>
          <w:color w:val="auto"/>
          <w:sz w:val="20"/>
          <w:szCs w:val="20"/>
        </w:rPr>
        <w:t xml:space="preserve"> vergoeding voor technische dienstverlening omvat een betaling voor alle diensten </w:t>
      </w:r>
      <w:r w:rsidR="005133BD">
        <w:rPr>
          <w:color w:val="auto"/>
          <w:sz w:val="20"/>
          <w:szCs w:val="20"/>
        </w:rPr>
        <w:t>van</w:t>
      </w:r>
      <w:r w:rsidRPr="007450AC" w:rsidR="005133BD">
        <w:rPr>
          <w:color w:val="auto"/>
          <w:sz w:val="20"/>
          <w:szCs w:val="20"/>
        </w:rPr>
        <w:t xml:space="preserve"> </w:t>
      </w:r>
      <w:r w:rsidRPr="007450AC" w:rsidR="00B30E23">
        <w:rPr>
          <w:color w:val="auto"/>
          <w:sz w:val="20"/>
          <w:szCs w:val="20"/>
        </w:rPr>
        <w:t xml:space="preserve">besturende, technische of raadgevende aard </w:t>
      </w:r>
      <w:r w:rsidR="00F92E96">
        <w:rPr>
          <w:color w:val="auto"/>
          <w:sz w:val="20"/>
          <w:szCs w:val="20"/>
        </w:rPr>
        <w:t>niet zijnde</w:t>
      </w:r>
      <w:r w:rsidRPr="007450AC" w:rsidR="009D0F3C">
        <w:rPr>
          <w:color w:val="auto"/>
          <w:sz w:val="20"/>
          <w:szCs w:val="20"/>
        </w:rPr>
        <w:t>:</w:t>
      </w:r>
      <w:r w:rsidRPr="007450AC" w:rsidR="00B30E23">
        <w:rPr>
          <w:color w:val="auto"/>
          <w:sz w:val="20"/>
          <w:szCs w:val="20"/>
        </w:rPr>
        <w:t xml:space="preserve"> een betaling</w:t>
      </w:r>
      <w:r w:rsidRPr="007450AC" w:rsidR="001A67C0">
        <w:rPr>
          <w:color w:val="auto"/>
          <w:sz w:val="20"/>
          <w:szCs w:val="20"/>
        </w:rPr>
        <w:t xml:space="preserve"> </w:t>
      </w:r>
      <w:r w:rsidRPr="007450AC">
        <w:rPr>
          <w:color w:val="auto"/>
          <w:sz w:val="20"/>
          <w:szCs w:val="20"/>
        </w:rPr>
        <w:t xml:space="preserve">i) </w:t>
      </w:r>
      <w:r w:rsidRPr="007450AC" w:rsidR="00B30E23">
        <w:rPr>
          <w:color w:val="auto"/>
          <w:sz w:val="20"/>
          <w:szCs w:val="20"/>
        </w:rPr>
        <w:t>aan</w:t>
      </w:r>
      <w:r w:rsidRPr="007450AC" w:rsidR="001A67C0">
        <w:rPr>
          <w:color w:val="auto"/>
          <w:sz w:val="20"/>
          <w:szCs w:val="20"/>
        </w:rPr>
        <w:t xml:space="preserve"> </w:t>
      </w:r>
      <w:r w:rsidRPr="007450AC" w:rsidR="009D0F3C">
        <w:rPr>
          <w:color w:val="auto"/>
          <w:sz w:val="20"/>
          <w:szCs w:val="20"/>
        </w:rPr>
        <w:t xml:space="preserve">een </w:t>
      </w:r>
      <w:r w:rsidRPr="007450AC" w:rsidR="001A67C0">
        <w:rPr>
          <w:color w:val="auto"/>
          <w:sz w:val="20"/>
          <w:szCs w:val="20"/>
        </w:rPr>
        <w:t>werknemer van de persoon die de betaling doet</w:t>
      </w:r>
      <w:r w:rsidRPr="007450AC" w:rsidR="009D0F3C">
        <w:rPr>
          <w:color w:val="auto"/>
          <w:sz w:val="20"/>
          <w:szCs w:val="20"/>
        </w:rPr>
        <w:t>,</w:t>
      </w:r>
      <w:r w:rsidRPr="007450AC">
        <w:rPr>
          <w:color w:val="auto"/>
          <w:sz w:val="20"/>
          <w:szCs w:val="20"/>
        </w:rPr>
        <w:t xml:space="preserve"> ii) voor onderwijs in een onderwijsinstituut of voor onderwijs door</w:t>
      </w:r>
      <w:r w:rsidR="005133BD">
        <w:rPr>
          <w:color w:val="auto"/>
          <w:sz w:val="20"/>
          <w:szCs w:val="20"/>
        </w:rPr>
        <w:t xml:space="preserve"> een</w:t>
      </w:r>
      <w:r w:rsidRPr="007450AC">
        <w:rPr>
          <w:color w:val="auto"/>
          <w:sz w:val="20"/>
          <w:szCs w:val="20"/>
        </w:rPr>
        <w:t xml:space="preserve"> onderwijsinstituut</w:t>
      </w:r>
      <w:r w:rsidRPr="007450AC" w:rsidR="009D0F3C">
        <w:rPr>
          <w:color w:val="auto"/>
          <w:sz w:val="20"/>
          <w:szCs w:val="20"/>
        </w:rPr>
        <w:t>,</w:t>
      </w:r>
      <w:r w:rsidRPr="007450AC">
        <w:rPr>
          <w:color w:val="auto"/>
          <w:sz w:val="20"/>
          <w:szCs w:val="20"/>
        </w:rPr>
        <w:t xml:space="preserve"> iii) door een natuurlijk persoon voor dienstverlening van persoonlijke aard. Deze definitie is in overeenstemming met het VN-</w:t>
      </w:r>
      <w:r w:rsidRPr="007450AC" w:rsidR="009D0F3C">
        <w:rPr>
          <w:color w:val="auto"/>
          <w:sz w:val="20"/>
          <w:szCs w:val="20"/>
        </w:rPr>
        <w:t>m</w:t>
      </w:r>
      <w:r w:rsidRPr="007450AC">
        <w:rPr>
          <w:color w:val="auto"/>
          <w:sz w:val="20"/>
          <w:szCs w:val="20"/>
        </w:rPr>
        <w:t>odelverdrag.</w:t>
      </w:r>
    </w:p>
    <w:p w:rsidRPr="007450AC" w:rsidR="00CB5544" w:rsidP="005133BD" w:rsidRDefault="001A67C0" w14:paraId="3228A836" w14:textId="243E40BB">
      <w:pPr>
        <w:pStyle w:val="Default"/>
        <w:spacing w:line="360" w:lineRule="auto"/>
        <w:ind w:firstLine="720"/>
        <w:jc w:val="both"/>
        <w:rPr>
          <w:color w:val="auto"/>
          <w:sz w:val="20"/>
          <w:szCs w:val="20"/>
        </w:rPr>
      </w:pPr>
      <w:r w:rsidRPr="007450AC">
        <w:rPr>
          <w:color w:val="auto"/>
          <w:sz w:val="20"/>
          <w:szCs w:val="20"/>
        </w:rPr>
        <w:t xml:space="preserve">Op grond van </w:t>
      </w:r>
      <w:r w:rsidR="009777C6">
        <w:rPr>
          <w:color w:val="auto"/>
          <w:sz w:val="20"/>
          <w:szCs w:val="20"/>
        </w:rPr>
        <w:t xml:space="preserve">artikel 13, </w:t>
      </w:r>
      <w:r w:rsidRPr="007450AC">
        <w:rPr>
          <w:color w:val="auto"/>
          <w:sz w:val="20"/>
          <w:szCs w:val="20"/>
        </w:rPr>
        <w:t>vierde lid</w:t>
      </w:r>
      <w:r w:rsidR="009777C6">
        <w:rPr>
          <w:color w:val="auto"/>
          <w:sz w:val="20"/>
          <w:szCs w:val="20"/>
        </w:rPr>
        <w:t>,</w:t>
      </w:r>
      <w:r w:rsidRPr="007450AC">
        <w:rPr>
          <w:color w:val="auto"/>
          <w:sz w:val="20"/>
          <w:szCs w:val="20"/>
        </w:rPr>
        <w:t xml:space="preserve"> zijn het eerste</w:t>
      </w:r>
      <w:r w:rsidRPr="007450AC" w:rsidR="00CB5544">
        <w:rPr>
          <w:color w:val="auto"/>
          <w:sz w:val="20"/>
          <w:szCs w:val="20"/>
        </w:rPr>
        <w:t xml:space="preserve"> en</w:t>
      </w:r>
      <w:r w:rsidRPr="007450AC">
        <w:rPr>
          <w:color w:val="auto"/>
          <w:sz w:val="20"/>
          <w:szCs w:val="20"/>
        </w:rPr>
        <w:t xml:space="preserve"> tweede lid </w:t>
      </w:r>
      <w:r w:rsidR="009777C6">
        <w:rPr>
          <w:color w:val="auto"/>
          <w:sz w:val="20"/>
          <w:szCs w:val="20"/>
        </w:rPr>
        <w:t xml:space="preserve">van dit artikel </w:t>
      </w:r>
      <w:r w:rsidRPr="007450AC">
        <w:rPr>
          <w:color w:val="auto"/>
          <w:sz w:val="20"/>
          <w:szCs w:val="20"/>
        </w:rPr>
        <w:t xml:space="preserve">niet van toepassing </w:t>
      </w:r>
      <w:r w:rsidRPr="007450AC" w:rsidR="00CB5544">
        <w:rPr>
          <w:color w:val="auto"/>
          <w:sz w:val="20"/>
          <w:szCs w:val="20"/>
        </w:rPr>
        <w:t xml:space="preserve">op </w:t>
      </w:r>
      <w:r w:rsidRPr="007450AC" w:rsidR="00A44322">
        <w:rPr>
          <w:color w:val="auto"/>
          <w:sz w:val="20"/>
          <w:szCs w:val="20"/>
        </w:rPr>
        <w:t>vergoedingen voor technische dienstverlening</w:t>
      </w:r>
      <w:r w:rsidRPr="007450AC" w:rsidR="00CB5544">
        <w:rPr>
          <w:color w:val="auto"/>
          <w:sz w:val="20"/>
          <w:szCs w:val="20"/>
        </w:rPr>
        <w:t xml:space="preserve"> die zijn toe te rekenen aan een vaste inrichting</w:t>
      </w:r>
      <w:r w:rsidR="005133BD">
        <w:rPr>
          <w:color w:val="auto"/>
          <w:sz w:val="20"/>
          <w:szCs w:val="20"/>
        </w:rPr>
        <w:t xml:space="preserve"> </w:t>
      </w:r>
      <w:r w:rsidRPr="007450AC" w:rsidR="00CB5544">
        <w:rPr>
          <w:color w:val="auto"/>
          <w:sz w:val="20"/>
          <w:szCs w:val="20"/>
        </w:rPr>
        <w:t xml:space="preserve">of vast middelpunt van de uiteindelijk gerechtigde tot de </w:t>
      </w:r>
      <w:r w:rsidRPr="007450AC" w:rsidR="00A44322">
        <w:rPr>
          <w:color w:val="auto"/>
          <w:sz w:val="20"/>
          <w:szCs w:val="20"/>
        </w:rPr>
        <w:t>vergoedingen voor technische dienstverlening</w:t>
      </w:r>
      <w:r w:rsidRPr="007450AC" w:rsidR="00CB5544">
        <w:rPr>
          <w:color w:val="auto"/>
          <w:sz w:val="20"/>
          <w:szCs w:val="20"/>
        </w:rPr>
        <w:t xml:space="preserve"> gelegen in de verdragsluitende staat waaruit de </w:t>
      </w:r>
      <w:r w:rsidRPr="007450AC" w:rsidR="00A44322">
        <w:rPr>
          <w:color w:val="auto"/>
          <w:sz w:val="20"/>
          <w:szCs w:val="20"/>
        </w:rPr>
        <w:t>vergoedingen voor technische dienstverlening</w:t>
      </w:r>
      <w:r w:rsidRPr="007450AC" w:rsidR="00CB5544">
        <w:rPr>
          <w:color w:val="auto"/>
          <w:sz w:val="20"/>
          <w:szCs w:val="20"/>
        </w:rPr>
        <w:t xml:space="preserve"> afkomstig </w:t>
      </w:r>
      <w:r w:rsidRPr="007450AC" w:rsidR="00A44322">
        <w:rPr>
          <w:color w:val="auto"/>
          <w:sz w:val="20"/>
          <w:szCs w:val="20"/>
        </w:rPr>
        <w:t>zijn</w:t>
      </w:r>
      <w:r w:rsidRPr="007450AC" w:rsidR="00CB5544">
        <w:rPr>
          <w:color w:val="auto"/>
          <w:sz w:val="20"/>
          <w:szCs w:val="20"/>
        </w:rPr>
        <w:t>. In dat geval is artikel 7 (winst uit onderneming), respectievelijk artikel 15 (zelfstandige arbeid)</w:t>
      </w:r>
      <w:r w:rsidRPr="007450AC" w:rsidR="009D0F3C">
        <w:rPr>
          <w:color w:val="auto"/>
          <w:sz w:val="20"/>
          <w:szCs w:val="20"/>
        </w:rPr>
        <w:t>,</w:t>
      </w:r>
      <w:r w:rsidRPr="007450AC" w:rsidR="00CB5544">
        <w:rPr>
          <w:color w:val="auto"/>
          <w:sz w:val="20"/>
          <w:szCs w:val="20"/>
        </w:rPr>
        <w:t xml:space="preserve"> </w:t>
      </w:r>
      <w:r w:rsidR="000D6DB6">
        <w:rPr>
          <w:color w:val="auto"/>
          <w:sz w:val="20"/>
          <w:szCs w:val="20"/>
        </w:rPr>
        <w:t xml:space="preserve">van het Verdrag </w:t>
      </w:r>
      <w:r w:rsidRPr="007450AC" w:rsidR="00CB5544">
        <w:rPr>
          <w:color w:val="auto"/>
          <w:sz w:val="20"/>
          <w:szCs w:val="20"/>
        </w:rPr>
        <w:t>van toepassing.</w:t>
      </w:r>
    </w:p>
    <w:p w:rsidRPr="007450AC" w:rsidR="006A5848" w:rsidP="00CE1251" w:rsidRDefault="006A5848" w14:paraId="4B936DC1" w14:textId="72883B29">
      <w:pPr>
        <w:pStyle w:val="Default"/>
        <w:spacing w:line="360" w:lineRule="auto"/>
        <w:ind w:firstLine="720"/>
        <w:jc w:val="both"/>
        <w:rPr>
          <w:color w:val="auto"/>
          <w:sz w:val="20"/>
          <w:szCs w:val="20"/>
        </w:rPr>
      </w:pPr>
      <w:r w:rsidRPr="007450AC">
        <w:rPr>
          <w:color w:val="auto"/>
          <w:sz w:val="20"/>
          <w:szCs w:val="20"/>
        </w:rPr>
        <w:t xml:space="preserve">In </w:t>
      </w:r>
      <w:r w:rsidR="000D6DB6">
        <w:rPr>
          <w:color w:val="auto"/>
          <w:sz w:val="20"/>
          <w:szCs w:val="20"/>
        </w:rPr>
        <w:t xml:space="preserve">artikel 13, </w:t>
      </w:r>
      <w:r w:rsidRPr="007450AC" w:rsidR="00771FCD">
        <w:rPr>
          <w:color w:val="auto"/>
          <w:sz w:val="20"/>
          <w:szCs w:val="20"/>
        </w:rPr>
        <w:t>vijfde</w:t>
      </w:r>
      <w:r w:rsidRPr="007450AC">
        <w:rPr>
          <w:color w:val="auto"/>
          <w:sz w:val="20"/>
          <w:szCs w:val="20"/>
        </w:rPr>
        <w:t xml:space="preserve"> lid</w:t>
      </w:r>
      <w:r w:rsidR="000D6DB6">
        <w:rPr>
          <w:color w:val="auto"/>
          <w:sz w:val="20"/>
          <w:szCs w:val="20"/>
        </w:rPr>
        <w:t>,</w:t>
      </w:r>
      <w:r w:rsidRPr="007450AC">
        <w:rPr>
          <w:color w:val="auto"/>
          <w:sz w:val="20"/>
          <w:szCs w:val="20"/>
        </w:rPr>
        <w:t xml:space="preserve"> is vastgelegd uit welke verdragsluitende staat </w:t>
      </w:r>
      <w:r w:rsidRPr="007450AC" w:rsidR="00771FCD">
        <w:rPr>
          <w:color w:val="auto"/>
          <w:sz w:val="20"/>
          <w:szCs w:val="20"/>
        </w:rPr>
        <w:t>de betaling voor technische dienstverlening</w:t>
      </w:r>
      <w:r w:rsidRPr="007450AC">
        <w:rPr>
          <w:color w:val="auto"/>
          <w:sz w:val="20"/>
          <w:szCs w:val="20"/>
        </w:rPr>
        <w:t xml:space="preserve"> geacht wordt afkomstig te zijn. </w:t>
      </w:r>
      <w:r w:rsidR="00047942">
        <w:rPr>
          <w:color w:val="auto"/>
          <w:sz w:val="20"/>
          <w:szCs w:val="20"/>
        </w:rPr>
        <w:t>Het vijfde lid, o</w:t>
      </w:r>
      <w:r w:rsidRPr="007450AC" w:rsidR="006A24BA">
        <w:rPr>
          <w:color w:val="auto"/>
          <w:sz w:val="20"/>
          <w:szCs w:val="20"/>
        </w:rPr>
        <w:t>nderdeel a</w:t>
      </w:r>
      <w:r w:rsidR="00047942">
        <w:rPr>
          <w:color w:val="auto"/>
          <w:sz w:val="20"/>
          <w:szCs w:val="20"/>
        </w:rPr>
        <w:t>,</w:t>
      </w:r>
      <w:r w:rsidRPr="007450AC" w:rsidR="006A24BA">
        <w:rPr>
          <w:color w:val="auto"/>
          <w:sz w:val="20"/>
          <w:szCs w:val="20"/>
        </w:rPr>
        <w:t xml:space="preserve"> beschrijft dat dit</w:t>
      </w:r>
      <w:r w:rsidRPr="007450AC">
        <w:rPr>
          <w:color w:val="auto"/>
          <w:sz w:val="20"/>
          <w:szCs w:val="20"/>
        </w:rPr>
        <w:t xml:space="preserve"> </w:t>
      </w:r>
      <w:r w:rsidRPr="007450AC" w:rsidR="00E12977">
        <w:rPr>
          <w:color w:val="auto"/>
          <w:sz w:val="20"/>
          <w:szCs w:val="20"/>
        </w:rPr>
        <w:t xml:space="preserve">in </w:t>
      </w:r>
      <w:r w:rsidRPr="007450AC">
        <w:rPr>
          <w:color w:val="auto"/>
          <w:sz w:val="20"/>
          <w:szCs w:val="20"/>
        </w:rPr>
        <w:t xml:space="preserve">beginsel de verdragsluitende staat </w:t>
      </w:r>
      <w:r w:rsidRPr="007450AC" w:rsidR="006A24BA">
        <w:rPr>
          <w:color w:val="auto"/>
          <w:sz w:val="20"/>
          <w:szCs w:val="20"/>
        </w:rPr>
        <w:t xml:space="preserve">is </w:t>
      </w:r>
      <w:r w:rsidRPr="007450AC">
        <w:rPr>
          <w:color w:val="auto"/>
          <w:sz w:val="20"/>
          <w:szCs w:val="20"/>
        </w:rPr>
        <w:t xml:space="preserve">waarvan de betaler een inwoner is. Als echter de betaler, ongeacht of hij inwoner is van een verdragsluitende staat, </w:t>
      </w:r>
      <w:r w:rsidRPr="007450AC" w:rsidR="009D0F3C">
        <w:rPr>
          <w:color w:val="auto"/>
          <w:sz w:val="20"/>
          <w:szCs w:val="20"/>
        </w:rPr>
        <w:t xml:space="preserve">in een verdragsluitende staat </w:t>
      </w:r>
      <w:r w:rsidRPr="007450AC">
        <w:rPr>
          <w:color w:val="auto"/>
          <w:sz w:val="20"/>
          <w:szCs w:val="20"/>
        </w:rPr>
        <w:t xml:space="preserve">een vaste inrichting of vast middelpunt heeft waaraan de </w:t>
      </w:r>
      <w:r w:rsidRPr="007450AC" w:rsidR="00771FCD">
        <w:rPr>
          <w:color w:val="auto"/>
          <w:sz w:val="20"/>
          <w:szCs w:val="20"/>
        </w:rPr>
        <w:t>betaling voor de technische dienstverlening</w:t>
      </w:r>
      <w:r w:rsidRPr="007450AC">
        <w:rPr>
          <w:color w:val="auto"/>
          <w:sz w:val="20"/>
          <w:szCs w:val="20"/>
        </w:rPr>
        <w:t xml:space="preserve"> moet worden toegerekend, wordt de </w:t>
      </w:r>
      <w:r w:rsidRPr="007450AC" w:rsidR="00771FCD">
        <w:rPr>
          <w:color w:val="auto"/>
          <w:sz w:val="20"/>
          <w:szCs w:val="20"/>
        </w:rPr>
        <w:t xml:space="preserve">betaling </w:t>
      </w:r>
      <w:r w:rsidRPr="007450AC">
        <w:rPr>
          <w:color w:val="auto"/>
          <w:sz w:val="20"/>
          <w:szCs w:val="20"/>
        </w:rPr>
        <w:t>geacht afkomstig te zijn uit d</w:t>
      </w:r>
      <w:r w:rsidRPr="007450AC" w:rsidR="009D0F3C">
        <w:rPr>
          <w:color w:val="auto"/>
          <w:sz w:val="20"/>
          <w:szCs w:val="20"/>
        </w:rPr>
        <w:t>i</w:t>
      </w:r>
      <w:r w:rsidRPr="007450AC">
        <w:rPr>
          <w:color w:val="auto"/>
          <w:sz w:val="20"/>
          <w:szCs w:val="20"/>
        </w:rPr>
        <w:t xml:space="preserve">e staat waarin de vaste inrichting of </w:t>
      </w:r>
      <w:r w:rsidRPr="007450AC" w:rsidR="009D0F3C">
        <w:rPr>
          <w:color w:val="auto"/>
          <w:sz w:val="20"/>
          <w:szCs w:val="20"/>
        </w:rPr>
        <w:t xml:space="preserve">het </w:t>
      </w:r>
      <w:r w:rsidRPr="007450AC">
        <w:rPr>
          <w:color w:val="auto"/>
          <w:sz w:val="20"/>
          <w:szCs w:val="20"/>
        </w:rPr>
        <w:t>vast middelpunt is gelegen.</w:t>
      </w:r>
      <w:r w:rsidRPr="007450AC" w:rsidR="00771FCD">
        <w:rPr>
          <w:color w:val="auto"/>
          <w:sz w:val="20"/>
          <w:szCs w:val="20"/>
        </w:rPr>
        <w:t xml:space="preserve"> Daarnaast </w:t>
      </w:r>
      <w:r w:rsidRPr="007450AC" w:rsidR="006A24BA">
        <w:rPr>
          <w:color w:val="auto"/>
          <w:sz w:val="20"/>
          <w:szCs w:val="20"/>
        </w:rPr>
        <w:t xml:space="preserve">beschrijft </w:t>
      </w:r>
      <w:r w:rsidR="00251E89">
        <w:rPr>
          <w:color w:val="auto"/>
          <w:sz w:val="20"/>
          <w:szCs w:val="20"/>
        </w:rPr>
        <w:t xml:space="preserve">het vijfde lid, </w:t>
      </w:r>
      <w:r w:rsidRPr="007450AC" w:rsidR="006A24BA">
        <w:rPr>
          <w:color w:val="auto"/>
          <w:sz w:val="20"/>
          <w:szCs w:val="20"/>
        </w:rPr>
        <w:t>onderdeel b</w:t>
      </w:r>
      <w:r w:rsidR="00251E89">
        <w:rPr>
          <w:color w:val="auto"/>
          <w:sz w:val="20"/>
          <w:szCs w:val="20"/>
        </w:rPr>
        <w:t>,</w:t>
      </w:r>
      <w:r w:rsidRPr="007450AC" w:rsidR="006A24BA">
        <w:rPr>
          <w:color w:val="auto"/>
          <w:sz w:val="20"/>
          <w:szCs w:val="20"/>
        </w:rPr>
        <w:t xml:space="preserve"> een</w:t>
      </w:r>
      <w:r w:rsidRPr="007450AC" w:rsidR="00771FCD">
        <w:rPr>
          <w:color w:val="auto"/>
          <w:sz w:val="20"/>
          <w:szCs w:val="20"/>
        </w:rPr>
        <w:t xml:space="preserve"> aanvullende eis, in afwijking van het VN-Modelverdrag, zoals opgenomen in de NFV</w:t>
      </w:r>
      <w:r w:rsidR="005133BD">
        <w:rPr>
          <w:color w:val="auto"/>
          <w:sz w:val="20"/>
          <w:szCs w:val="20"/>
        </w:rPr>
        <w:t xml:space="preserve"> </w:t>
      </w:r>
      <w:r w:rsidRPr="007450AC" w:rsidR="00771FCD">
        <w:rPr>
          <w:color w:val="auto"/>
          <w:sz w:val="20"/>
          <w:szCs w:val="20"/>
        </w:rPr>
        <w:t>2020</w:t>
      </w:r>
      <w:r w:rsidRPr="007450AC" w:rsidR="00E97478">
        <w:rPr>
          <w:color w:val="auto"/>
          <w:sz w:val="20"/>
          <w:szCs w:val="20"/>
        </w:rPr>
        <w:t>,</w:t>
      </w:r>
      <w:r w:rsidRPr="007450AC" w:rsidR="00771FCD">
        <w:rPr>
          <w:color w:val="auto"/>
          <w:sz w:val="20"/>
          <w:szCs w:val="20"/>
        </w:rPr>
        <w:t xml:space="preserve"> dat de dienstverlening </w:t>
      </w:r>
      <w:r w:rsidRPr="007450AC" w:rsidR="009D0F3C">
        <w:rPr>
          <w:color w:val="auto"/>
          <w:sz w:val="20"/>
          <w:szCs w:val="20"/>
        </w:rPr>
        <w:t xml:space="preserve">(fysiek) </w:t>
      </w:r>
      <w:r w:rsidRPr="007450AC" w:rsidR="00771FCD">
        <w:rPr>
          <w:i/>
          <w:iCs/>
          <w:color w:val="auto"/>
          <w:sz w:val="20"/>
          <w:szCs w:val="20"/>
        </w:rPr>
        <w:t>in</w:t>
      </w:r>
      <w:r w:rsidRPr="007450AC" w:rsidR="00771FCD">
        <w:rPr>
          <w:color w:val="auto"/>
          <w:sz w:val="20"/>
          <w:szCs w:val="20"/>
        </w:rPr>
        <w:t xml:space="preserve"> </w:t>
      </w:r>
      <w:r w:rsidRPr="007450AC" w:rsidR="006A24BA">
        <w:rPr>
          <w:color w:val="auto"/>
          <w:sz w:val="20"/>
          <w:szCs w:val="20"/>
        </w:rPr>
        <w:t>de verdragsluitende staat</w:t>
      </w:r>
      <w:r w:rsidRPr="007450AC" w:rsidR="009D0F3C">
        <w:rPr>
          <w:color w:val="auto"/>
          <w:sz w:val="20"/>
          <w:szCs w:val="20"/>
        </w:rPr>
        <w:t>,</w:t>
      </w:r>
      <w:r w:rsidRPr="007450AC" w:rsidR="006A24BA">
        <w:rPr>
          <w:color w:val="auto"/>
          <w:sz w:val="20"/>
          <w:szCs w:val="20"/>
        </w:rPr>
        <w:t xml:space="preserve"> beschreven in </w:t>
      </w:r>
      <w:r w:rsidR="00251E89">
        <w:rPr>
          <w:color w:val="auto"/>
          <w:sz w:val="20"/>
          <w:szCs w:val="20"/>
        </w:rPr>
        <w:t>het vijf</w:t>
      </w:r>
      <w:r w:rsidRPr="007450AC" w:rsidR="009D0F3C">
        <w:rPr>
          <w:color w:val="auto"/>
          <w:sz w:val="20"/>
          <w:szCs w:val="20"/>
        </w:rPr>
        <w:t xml:space="preserve">de </w:t>
      </w:r>
      <w:r w:rsidR="00251E89">
        <w:rPr>
          <w:color w:val="auto"/>
          <w:sz w:val="20"/>
          <w:szCs w:val="20"/>
        </w:rPr>
        <w:t xml:space="preserve">lid, </w:t>
      </w:r>
      <w:r w:rsidRPr="007450AC" w:rsidR="009D0F3C">
        <w:rPr>
          <w:color w:val="auto"/>
          <w:sz w:val="20"/>
          <w:szCs w:val="20"/>
        </w:rPr>
        <w:t xml:space="preserve">aanhef en </w:t>
      </w:r>
      <w:r w:rsidRPr="007450AC" w:rsidR="006A24BA">
        <w:rPr>
          <w:color w:val="auto"/>
          <w:sz w:val="20"/>
          <w:szCs w:val="20"/>
        </w:rPr>
        <w:t xml:space="preserve">onderdeel a, </w:t>
      </w:r>
      <w:r w:rsidRPr="007450AC" w:rsidR="00E97478">
        <w:rPr>
          <w:color w:val="auto"/>
          <w:sz w:val="20"/>
          <w:szCs w:val="20"/>
        </w:rPr>
        <w:t>dient</w:t>
      </w:r>
      <w:r w:rsidRPr="007450AC" w:rsidR="00771FCD">
        <w:rPr>
          <w:color w:val="auto"/>
          <w:sz w:val="20"/>
          <w:szCs w:val="20"/>
        </w:rPr>
        <w:t xml:space="preserve"> plaats</w:t>
      </w:r>
      <w:r w:rsidRPr="007450AC" w:rsidR="00E97478">
        <w:rPr>
          <w:color w:val="auto"/>
          <w:sz w:val="20"/>
          <w:szCs w:val="20"/>
        </w:rPr>
        <w:t xml:space="preserve"> te </w:t>
      </w:r>
      <w:r w:rsidRPr="007450AC" w:rsidR="00771FCD">
        <w:rPr>
          <w:color w:val="auto"/>
          <w:sz w:val="20"/>
          <w:szCs w:val="20"/>
        </w:rPr>
        <w:t>vind</w:t>
      </w:r>
      <w:r w:rsidRPr="007450AC" w:rsidR="00E97478">
        <w:rPr>
          <w:color w:val="auto"/>
          <w:sz w:val="20"/>
          <w:szCs w:val="20"/>
        </w:rPr>
        <w:t>en</w:t>
      </w:r>
      <w:r w:rsidRPr="007450AC" w:rsidR="00771FCD">
        <w:rPr>
          <w:color w:val="auto"/>
          <w:sz w:val="20"/>
          <w:szCs w:val="20"/>
        </w:rPr>
        <w:t>.</w:t>
      </w:r>
    </w:p>
    <w:p w:rsidRPr="007450AC" w:rsidR="00771FCD" w:rsidP="00CE1251" w:rsidRDefault="00771FCD" w14:paraId="71E65788" w14:textId="6515867C">
      <w:pPr>
        <w:pStyle w:val="Default"/>
        <w:spacing w:line="360" w:lineRule="auto"/>
        <w:ind w:firstLine="720"/>
        <w:jc w:val="both"/>
        <w:rPr>
          <w:color w:val="auto"/>
          <w:sz w:val="20"/>
          <w:szCs w:val="20"/>
        </w:rPr>
      </w:pPr>
      <w:r w:rsidRPr="007450AC">
        <w:rPr>
          <w:color w:val="auto"/>
          <w:sz w:val="20"/>
          <w:szCs w:val="20"/>
        </w:rPr>
        <w:lastRenderedPageBreak/>
        <w:t xml:space="preserve">Op basis van </w:t>
      </w:r>
      <w:r w:rsidR="0076252F">
        <w:rPr>
          <w:color w:val="auto"/>
          <w:sz w:val="20"/>
          <w:szCs w:val="20"/>
        </w:rPr>
        <w:t xml:space="preserve">artikel 13, </w:t>
      </w:r>
      <w:r w:rsidRPr="007450AC">
        <w:rPr>
          <w:color w:val="auto"/>
          <w:sz w:val="20"/>
          <w:szCs w:val="20"/>
        </w:rPr>
        <w:t>zesde lid</w:t>
      </w:r>
      <w:r w:rsidR="0076252F">
        <w:rPr>
          <w:color w:val="auto"/>
          <w:sz w:val="20"/>
          <w:szCs w:val="20"/>
        </w:rPr>
        <w:t>,</w:t>
      </w:r>
      <w:r w:rsidRPr="007450AC" w:rsidR="00407FEC">
        <w:rPr>
          <w:color w:val="auto"/>
          <w:sz w:val="20"/>
          <w:szCs w:val="20"/>
        </w:rPr>
        <w:t xml:space="preserve"> wordt de betaling voor technische dienstverlening niet geacht afkomstig te zijn uit de staat waarvan de betaler inwoner is wanneer de betalingen zijn toe te rekenen aan een vaste inrichting</w:t>
      </w:r>
      <w:r w:rsidRPr="007450AC" w:rsidR="00E12977">
        <w:rPr>
          <w:color w:val="auto"/>
          <w:sz w:val="20"/>
          <w:szCs w:val="20"/>
        </w:rPr>
        <w:t xml:space="preserve"> of vast middelpunt</w:t>
      </w:r>
      <w:r w:rsidRPr="007450AC" w:rsidR="00407FEC">
        <w:rPr>
          <w:color w:val="auto"/>
          <w:sz w:val="20"/>
          <w:szCs w:val="20"/>
        </w:rPr>
        <w:t xml:space="preserve"> van die betaler in die andere staat.</w:t>
      </w:r>
      <w:r w:rsidRPr="007450AC" w:rsidDel="00407FEC" w:rsidR="00407FEC">
        <w:rPr>
          <w:color w:val="auto"/>
          <w:sz w:val="20"/>
          <w:szCs w:val="20"/>
        </w:rPr>
        <w:t xml:space="preserve"> </w:t>
      </w:r>
    </w:p>
    <w:p w:rsidRPr="007450AC" w:rsidR="006A5848" w:rsidP="00CE1251" w:rsidRDefault="006A5848" w14:paraId="2CB8F51E" w14:textId="02A23884">
      <w:pPr>
        <w:pStyle w:val="Default"/>
        <w:spacing w:line="360" w:lineRule="auto"/>
        <w:ind w:firstLine="720"/>
        <w:jc w:val="both"/>
        <w:rPr>
          <w:color w:val="auto"/>
          <w:sz w:val="20"/>
          <w:szCs w:val="20"/>
        </w:rPr>
      </w:pPr>
      <w:r w:rsidRPr="007450AC">
        <w:rPr>
          <w:color w:val="auto"/>
          <w:sz w:val="20"/>
          <w:szCs w:val="20"/>
        </w:rPr>
        <w:t xml:space="preserve">Ingevolge </w:t>
      </w:r>
      <w:r w:rsidR="0076252F">
        <w:rPr>
          <w:color w:val="auto"/>
          <w:sz w:val="20"/>
          <w:szCs w:val="20"/>
        </w:rPr>
        <w:t xml:space="preserve">artikel 13, </w:t>
      </w:r>
      <w:r w:rsidRPr="007450AC" w:rsidR="00771FCD">
        <w:rPr>
          <w:color w:val="auto"/>
          <w:sz w:val="20"/>
          <w:szCs w:val="20"/>
        </w:rPr>
        <w:t>zevende</w:t>
      </w:r>
      <w:r w:rsidRPr="007450AC">
        <w:rPr>
          <w:color w:val="auto"/>
          <w:sz w:val="20"/>
          <w:szCs w:val="20"/>
        </w:rPr>
        <w:t xml:space="preserve"> lid</w:t>
      </w:r>
      <w:r w:rsidR="0076252F">
        <w:rPr>
          <w:color w:val="auto"/>
          <w:sz w:val="20"/>
          <w:szCs w:val="20"/>
        </w:rPr>
        <w:t>,</w:t>
      </w:r>
      <w:r w:rsidRPr="007450AC">
        <w:rPr>
          <w:color w:val="auto"/>
          <w:sz w:val="20"/>
          <w:szCs w:val="20"/>
        </w:rPr>
        <w:t xml:space="preserve"> zijn de bepalingen van </w:t>
      </w:r>
      <w:r w:rsidR="0076252F">
        <w:rPr>
          <w:color w:val="auto"/>
          <w:sz w:val="20"/>
          <w:szCs w:val="20"/>
        </w:rPr>
        <w:t xml:space="preserve">dit </w:t>
      </w:r>
      <w:r w:rsidRPr="007450AC">
        <w:rPr>
          <w:color w:val="auto"/>
          <w:sz w:val="20"/>
          <w:szCs w:val="20"/>
        </w:rPr>
        <w:t xml:space="preserve">artikel slechts van toepassing voor zover </w:t>
      </w:r>
      <w:r w:rsidRPr="007450AC" w:rsidR="00771FCD">
        <w:rPr>
          <w:color w:val="auto"/>
          <w:sz w:val="20"/>
          <w:szCs w:val="20"/>
        </w:rPr>
        <w:t xml:space="preserve">de betaling voor een technische dienstverlening </w:t>
      </w:r>
      <w:r w:rsidRPr="007450AC">
        <w:rPr>
          <w:color w:val="auto"/>
          <w:sz w:val="20"/>
          <w:szCs w:val="20"/>
        </w:rPr>
        <w:t xml:space="preserve">overeenkomt met de </w:t>
      </w:r>
      <w:r w:rsidRPr="007450AC" w:rsidR="00771FCD">
        <w:rPr>
          <w:color w:val="auto"/>
          <w:sz w:val="20"/>
          <w:szCs w:val="20"/>
        </w:rPr>
        <w:t>betaling</w:t>
      </w:r>
      <w:r w:rsidRPr="007450AC">
        <w:rPr>
          <w:color w:val="auto"/>
          <w:sz w:val="20"/>
          <w:szCs w:val="20"/>
        </w:rPr>
        <w:t xml:space="preserve"> die tussen onafhankelijke partijen overeengekomen zou zijn. Het eventueel bovenmatige gedeelte van de </w:t>
      </w:r>
      <w:r w:rsidRPr="007450AC" w:rsidR="00771FCD">
        <w:rPr>
          <w:color w:val="auto"/>
          <w:sz w:val="20"/>
          <w:szCs w:val="20"/>
        </w:rPr>
        <w:t>betaling voor technische dienstverlening</w:t>
      </w:r>
      <w:r w:rsidRPr="007450AC">
        <w:rPr>
          <w:color w:val="auto"/>
          <w:sz w:val="20"/>
          <w:szCs w:val="20"/>
        </w:rPr>
        <w:t xml:space="preserve"> is belastbaar overeenkomstig de nationale wetgeving van elk van de verdragsluitende staten, rekening houdend met de overige bepalingen van </w:t>
      </w:r>
      <w:r w:rsidR="00D12392">
        <w:rPr>
          <w:color w:val="auto"/>
          <w:sz w:val="20"/>
          <w:szCs w:val="20"/>
        </w:rPr>
        <w:t>het Verdrag</w:t>
      </w:r>
      <w:r w:rsidRPr="007450AC">
        <w:rPr>
          <w:color w:val="auto"/>
          <w:sz w:val="20"/>
          <w:szCs w:val="20"/>
        </w:rPr>
        <w:t>.</w:t>
      </w:r>
    </w:p>
    <w:p w:rsidRPr="007450AC" w:rsidR="006A5848" w:rsidP="00CE1251" w:rsidRDefault="006A5848" w14:paraId="4EA04B5A" w14:textId="77777777">
      <w:pPr>
        <w:pStyle w:val="Default"/>
        <w:spacing w:line="360" w:lineRule="auto"/>
        <w:ind w:firstLine="720"/>
        <w:jc w:val="both"/>
        <w:rPr>
          <w:color w:val="auto"/>
          <w:sz w:val="20"/>
          <w:szCs w:val="20"/>
        </w:rPr>
      </w:pPr>
    </w:p>
    <w:p w:rsidRPr="001D2EFE" w:rsidR="006A5848" w:rsidP="00CE1251" w:rsidRDefault="006A5848" w14:paraId="76779229" w14:textId="77777777">
      <w:pPr>
        <w:spacing w:after="0" w:line="360" w:lineRule="auto"/>
        <w:jc w:val="both"/>
        <w:rPr>
          <w:rFonts w:ascii="Arial" w:hAnsi="Arial" w:cs="Arial"/>
          <w:i/>
          <w:iCs/>
          <w:sz w:val="20"/>
          <w:szCs w:val="20"/>
          <w:lang w:val="nl-NL"/>
        </w:rPr>
      </w:pPr>
      <w:r w:rsidRPr="001D2EFE">
        <w:rPr>
          <w:rFonts w:ascii="Arial" w:hAnsi="Arial" w:cs="Arial"/>
          <w:i/>
          <w:iCs/>
          <w:sz w:val="20"/>
          <w:szCs w:val="20"/>
          <w:lang w:val="nl-NL"/>
        </w:rPr>
        <w:t xml:space="preserve">II.14. Vermogenswinsten (artikel 14 van </w:t>
      </w:r>
      <w:r w:rsidR="00D12392">
        <w:rPr>
          <w:rFonts w:ascii="Arial" w:hAnsi="Arial" w:cs="Arial"/>
          <w:i/>
          <w:iCs/>
          <w:sz w:val="20"/>
          <w:szCs w:val="20"/>
          <w:lang w:val="nl-NL"/>
        </w:rPr>
        <w:t>het Verdrag</w:t>
      </w:r>
      <w:r w:rsidRPr="001D2EFE">
        <w:rPr>
          <w:rFonts w:ascii="Arial" w:hAnsi="Arial" w:cs="Arial"/>
          <w:i/>
          <w:iCs/>
          <w:sz w:val="20"/>
          <w:szCs w:val="20"/>
          <w:lang w:val="nl-NL"/>
        </w:rPr>
        <w:t>)</w:t>
      </w:r>
    </w:p>
    <w:p w:rsidRPr="007450AC" w:rsidR="006A5848" w:rsidP="00CE1251" w:rsidRDefault="006A5848" w14:paraId="642F2042" w14:textId="77777777">
      <w:pPr>
        <w:pStyle w:val="Default"/>
        <w:spacing w:line="360" w:lineRule="auto"/>
        <w:ind w:firstLine="720"/>
        <w:jc w:val="both"/>
        <w:rPr>
          <w:color w:val="auto"/>
          <w:sz w:val="20"/>
          <w:szCs w:val="20"/>
        </w:rPr>
      </w:pPr>
      <w:r w:rsidRPr="007450AC">
        <w:rPr>
          <w:color w:val="auto"/>
          <w:sz w:val="20"/>
          <w:szCs w:val="20"/>
        </w:rPr>
        <w:t xml:space="preserve">Artikel 14 van </w:t>
      </w:r>
      <w:r w:rsidR="00D12392">
        <w:rPr>
          <w:color w:val="auto"/>
          <w:sz w:val="20"/>
          <w:szCs w:val="20"/>
        </w:rPr>
        <w:t>het Verdrag</w:t>
      </w:r>
      <w:r w:rsidRPr="007450AC">
        <w:rPr>
          <w:color w:val="auto"/>
          <w:sz w:val="20"/>
          <w:szCs w:val="20"/>
        </w:rPr>
        <w:t xml:space="preserve"> ziet op de verdeling van heffingsrechten over vermogenswinsten. Dit artikel is gebaseerd op artikel 13 van het OESO-modelverdrag, maar wijkt op een aantal punten daarvan af. De hoofdregel voor de verdeling van heffingsrechten over vermogenswinsten is neergelegd in het </w:t>
      </w:r>
      <w:r w:rsidRPr="007450AC" w:rsidR="00F408B6">
        <w:rPr>
          <w:color w:val="auto"/>
          <w:sz w:val="20"/>
          <w:szCs w:val="20"/>
        </w:rPr>
        <w:t>vijfde</w:t>
      </w:r>
      <w:r w:rsidRPr="007450AC">
        <w:rPr>
          <w:color w:val="auto"/>
          <w:sz w:val="20"/>
          <w:szCs w:val="20"/>
        </w:rPr>
        <w:t xml:space="preserve"> lid: vervreemdingsvoordelen zijn belastbaar in het land waarvan de vervreemder inwoner is. De eerste vier leden bevatten uitzonderingen op die hoofdregel.</w:t>
      </w:r>
    </w:p>
    <w:p w:rsidRPr="007450AC" w:rsidR="006A5848" w:rsidP="00CE1251" w:rsidRDefault="006A5848" w14:paraId="7EF57D6F" w14:textId="3B9B1B5B">
      <w:pPr>
        <w:pStyle w:val="Default"/>
        <w:spacing w:line="360" w:lineRule="auto"/>
        <w:ind w:firstLine="720"/>
        <w:jc w:val="both"/>
        <w:rPr>
          <w:color w:val="auto"/>
          <w:sz w:val="20"/>
          <w:szCs w:val="20"/>
        </w:rPr>
      </w:pPr>
      <w:r w:rsidRPr="007450AC">
        <w:rPr>
          <w:color w:val="auto"/>
          <w:sz w:val="20"/>
          <w:szCs w:val="20"/>
        </w:rPr>
        <w:t xml:space="preserve">In </w:t>
      </w:r>
      <w:r w:rsidR="003C0DC7">
        <w:rPr>
          <w:color w:val="auto"/>
          <w:sz w:val="20"/>
          <w:szCs w:val="20"/>
        </w:rPr>
        <w:t>artikel 14,</w:t>
      </w:r>
      <w:r w:rsidRPr="007450AC" w:rsidR="003C0DC7">
        <w:rPr>
          <w:color w:val="auto"/>
          <w:sz w:val="20"/>
          <w:szCs w:val="20"/>
        </w:rPr>
        <w:t xml:space="preserve"> </w:t>
      </w:r>
      <w:r w:rsidRPr="007450AC">
        <w:rPr>
          <w:color w:val="auto"/>
          <w:sz w:val="20"/>
          <w:szCs w:val="20"/>
        </w:rPr>
        <w:t>eerste lid</w:t>
      </w:r>
      <w:r w:rsidR="003C0DC7">
        <w:rPr>
          <w:color w:val="auto"/>
          <w:sz w:val="20"/>
          <w:szCs w:val="20"/>
        </w:rPr>
        <w:t>,</w:t>
      </w:r>
      <w:r w:rsidRPr="007450AC">
        <w:rPr>
          <w:color w:val="auto"/>
          <w:sz w:val="20"/>
          <w:szCs w:val="20"/>
        </w:rPr>
        <w:t xml:space="preserve"> is neergelegd dat indien een inwoner van de ene verdragsluitende staat voordelen behaalt uit de vervreemding van een onroerende zaak gelegen in de andere verdragsluitende staat, het heffingsrecht is toegewezen aan de verdragsluitende staat waarin de onroerende zaak is gelegen. Net als voor de toepassing van artikel 6 van </w:t>
      </w:r>
      <w:r w:rsidR="00D12392">
        <w:rPr>
          <w:color w:val="auto"/>
          <w:sz w:val="20"/>
          <w:szCs w:val="20"/>
        </w:rPr>
        <w:t>het Verdrag</w:t>
      </w:r>
      <w:r w:rsidRPr="007450AC">
        <w:rPr>
          <w:color w:val="auto"/>
          <w:sz w:val="20"/>
          <w:szCs w:val="20"/>
        </w:rPr>
        <w:t xml:space="preserve">, dat betrekking heeft op inkomsten uit onroerende zaken, is voor de toepassing van </w:t>
      </w:r>
      <w:r w:rsidRPr="007450AC" w:rsidR="00C51EF3">
        <w:rPr>
          <w:color w:val="auto"/>
          <w:sz w:val="20"/>
          <w:szCs w:val="20"/>
        </w:rPr>
        <w:t xml:space="preserve">dit artikellid, </w:t>
      </w:r>
      <w:r w:rsidRPr="007450AC" w:rsidR="00F408B6">
        <w:rPr>
          <w:color w:val="auto"/>
          <w:sz w:val="20"/>
          <w:szCs w:val="20"/>
        </w:rPr>
        <w:t>artikel 3, tweede lid</w:t>
      </w:r>
      <w:r w:rsidRPr="007450AC" w:rsidR="00E21CA2">
        <w:rPr>
          <w:color w:val="auto"/>
          <w:sz w:val="20"/>
          <w:szCs w:val="20"/>
        </w:rPr>
        <w:t>,</w:t>
      </w:r>
      <w:r w:rsidRPr="007450AC" w:rsidR="00F408B6">
        <w:rPr>
          <w:color w:val="auto"/>
          <w:sz w:val="20"/>
          <w:szCs w:val="20"/>
        </w:rPr>
        <w:t xml:space="preserve"> </w:t>
      </w:r>
      <w:r w:rsidRPr="007450AC">
        <w:rPr>
          <w:color w:val="auto"/>
          <w:sz w:val="20"/>
          <w:szCs w:val="20"/>
        </w:rPr>
        <w:t xml:space="preserve">relevant. Daarin is geregeld dat rechten om natuurlijke rijkdommen te mogen exploreren of exploiteren beschouwd worden als onroerende zaken die zijn gelegen in de verdragsluitende staat </w:t>
      </w:r>
      <w:r w:rsidR="00F54589">
        <w:rPr>
          <w:color w:val="auto"/>
          <w:sz w:val="20"/>
          <w:szCs w:val="20"/>
        </w:rPr>
        <w:t>waarvan het de</w:t>
      </w:r>
      <w:r w:rsidRPr="007450AC" w:rsidR="00F54589">
        <w:rPr>
          <w:color w:val="auto"/>
          <w:sz w:val="20"/>
          <w:szCs w:val="20"/>
        </w:rPr>
        <w:t xml:space="preserve"> </w:t>
      </w:r>
      <w:r w:rsidRPr="007450AC">
        <w:rPr>
          <w:color w:val="auto"/>
          <w:sz w:val="20"/>
          <w:szCs w:val="20"/>
        </w:rPr>
        <w:t>natuurlijke rijkdommen betreft.</w:t>
      </w:r>
    </w:p>
    <w:p w:rsidRPr="007450AC" w:rsidR="006A5848" w:rsidP="00CE1251" w:rsidRDefault="006A5848" w14:paraId="2AD9F606" w14:textId="03E117C6">
      <w:pPr>
        <w:pStyle w:val="Default"/>
        <w:spacing w:line="360" w:lineRule="auto"/>
        <w:ind w:firstLine="720"/>
        <w:jc w:val="both"/>
        <w:rPr>
          <w:color w:val="auto"/>
          <w:sz w:val="20"/>
          <w:szCs w:val="20"/>
        </w:rPr>
      </w:pPr>
      <w:r w:rsidRPr="007450AC">
        <w:rPr>
          <w:color w:val="auto"/>
          <w:sz w:val="20"/>
          <w:szCs w:val="20"/>
        </w:rPr>
        <w:t xml:space="preserve">In </w:t>
      </w:r>
      <w:r w:rsidR="00EF64FF">
        <w:rPr>
          <w:color w:val="auto"/>
          <w:sz w:val="20"/>
          <w:szCs w:val="20"/>
        </w:rPr>
        <w:t>artikel 14,</w:t>
      </w:r>
      <w:r w:rsidRPr="007450AC" w:rsidR="00EF64FF">
        <w:rPr>
          <w:color w:val="auto"/>
          <w:sz w:val="20"/>
          <w:szCs w:val="20"/>
        </w:rPr>
        <w:t xml:space="preserve"> </w:t>
      </w:r>
      <w:r w:rsidRPr="007450AC">
        <w:rPr>
          <w:color w:val="auto"/>
          <w:sz w:val="20"/>
          <w:szCs w:val="20"/>
        </w:rPr>
        <w:t>tweede lid</w:t>
      </w:r>
      <w:r w:rsidR="00EF64FF">
        <w:rPr>
          <w:color w:val="auto"/>
          <w:sz w:val="20"/>
          <w:szCs w:val="20"/>
        </w:rPr>
        <w:t>,</w:t>
      </w:r>
      <w:r w:rsidRPr="007450AC">
        <w:rPr>
          <w:color w:val="auto"/>
          <w:sz w:val="20"/>
          <w:szCs w:val="20"/>
        </w:rPr>
        <w:t xml:space="preserve"> is bepaald dat voordelen die worden verkregen door een onderneming van de ene verdragsluitende staat uit de vervreemding van roerende zaken die behoren tot het bedrijfsvermogen van een vaste inrichting</w:t>
      </w:r>
      <w:r w:rsidRPr="007450AC" w:rsidR="00422D72">
        <w:rPr>
          <w:color w:val="auto"/>
          <w:sz w:val="20"/>
          <w:szCs w:val="20"/>
        </w:rPr>
        <w:t xml:space="preserve"> of vast middelpunt</w:t>
      </w:r>
      <w:r w:rsidRPr="007450AC">
        <w:rPr>
          <w:color w:val="auto"/>
          <w:sz w:val="20"/>
          <w:szCs w:val="20"/>
        </w:rPr>
        <w:t xml:space="preserve"> van die onderneming (of uit de vervreemding van de gehele vaste inrichting</w:t>
      </w:r>
      <w:r w:rsidRPr="007450AC" w:rsidR="00422D72">
        <w:rPr>
          <w:color w:val="auto"/>
          <w:sz w:val="20"/>
          <w:szCs w:val="20"/>
        </w:rPr>
        <w:t xml:space="preserve"> of </w:t>
      </w:r>
      <w:r w:rsidR="00F54589">
        <w:rPr>
          <w:color w:val="auto"/>
          <w:sz w:val="20"/>
          <w:szCs w:val="20"/>
        </w:rPr>
        <w:t xml:space="preserve">het gehele </w:t>
      </w:r>
      <w:r w:rsidRPr="007450AC" w:rsidR="00422D72">
        <w:rPr>
          <w:color w:val="auto"/>
          <w:sz w:val="20"/>
          <w:szCs w:val="20"/>
        </w:rPr>
        <w:t>vast middelpunt</w:t>
      </w:r>
      <w:r w:rsidRPr="007450AC">
        <w:rPr>
          <w:color w:val="auto"/>
          <w:sz w:val="20"/>
          <w:szCs w:val="20"/>
        </w:rPr>
        <w:t>) in de andere verdragsluitende staat, mogen worden belast in de verdragsluitende staat waarin de vaste inrichting</w:t>
      </w:r>
      <w:r w:rsidRPr="007450AC" w:rsidR="00422D72">
        <w:rPr>
          <w:color w:val="auto"/>
          <w:sz w:val="20"/>
          <w:szCs w:val="20"/>
        </w:rPr>
        <w:t xml:space="preserve"> of</w:t>
      </w:r>
      <w:r w:rsidRPr="007450AC" w:rsidR="004A2BF4">
        <w:rPr>
          <w:color w:val="auto"/>
          <w:sz w:val="20"/>
          <w:szCs w:val="20"/>
        </w:rPr>
        <w:t xml:space="preserve"> het</w:t>
      </w:r>
      <w:r w:rsidRPr="007450AC" w:rsidR="00422D72">
        <w:rPr>
          <w:color w:val="auto"/>
          <w:sz w:val="20"/>
          <w:szCs w:val="20"/>
        </w:rPr>
        <w:t xml:space="preserve"> vast</w:t>
      </w:r>
      <w:r w:rsidRPr="007450AC" w:rsidR="004A2BF4">
        <w:rPr>
          <w:color w:val="auto"/>
          <w:sz w:val="20"/>
          <w:szCs w:val="20"/>
        </w:rPr>
        <w:t xml:space="preserve"> middelpunt</w:t>
      </w:r>
      <w:r w:rsidRPr="007450AC">
        <w:rPr>
          <w:color w:val="auto"/>
          <w:sz w:val="20"/>
          <w:szCs w:val="20"/>
        </w:rPr>
        <w:t xml:space="preserve"> zich bevindt. </w:t>
      </w:r>
    </w:p>
    <w:p w:rsidRPr="007450AC" w:rsidR="006A5848" w:rsidP="00CE1251" w:rsidRDefault="004A2BF4" w14:paraId="06C010D6" w14:textId="4D14660D">
      <w:pPr>
        <w:pStyle w:val="Default"/>
        <w:spacing w:line="360" w:lineRule="auto"/>
        <w:ind w:firstLine="720"/>
        <w:jc w:val="both"/>
        <w:rPr>
          <w:color w:val="auto"/>
          <w:sz w:val="20"/>
          <w:szCs w:val="20"/>
        </w:rPr>
      </w:pPr>
      <w:r w:rsidRPr="007450AC">
        <w:rPr>
          <w:color w:val="auto"/>
          <w:sz w:val="20"/>
          <w:szCs w:val="20"/>
        </w:rPr>
        <w:t>I</w:t>
      </w:r>
      <w:r w:rsidRPr="007450AC" w:rsidR="006A5848">
        <w:rPr>
          <w:color w:val="auto"/>
          <w:sz w:val="20"/>
          <w:szCs w:val="20"/>
        </w:rPr>
        <w:t xml:space="preserve">n </w:t>
      </w:r>
      <w:r w:rsidR="00EF64FF">
        <w:rPr>
          <w:color w:val="auto"/>
          <w:sz w:val="20"/>
          <w:szCs w:val="20"/>
        </w:rPr>
        <w:t>artikel 14,</w:t>
      </w:r>
      <w:r w:rsidRPr="007450AC" w:rsidR="00EF64FF">
        <w:rPr>
          <w:color w:val="auto"/>
          <w:sz w:val="20"/>
          <w:szCs w:val="20"/>
        </w:rPr>
        <w:t xml:space="preserve"> </w:t>
      </w:r>
      <w:r w:rsidRPr="007450AC" w:rsidR="006A5848">
        <w:rPr>
          <w:color w:val="auto"/>
          <w:sz w:val="20"/>
          <w:szCs w:val="20"/>
        </w:rPr>
        <w:t>derde lid</w:t>
      </w:r>
      <w:r w:rsidR="00EF64FF">
        <w:rPr>
          <w:color w:val="auto"/>
          <w:sz w:val="20"/>
          <w:szCs w:val="20"/>
        </w:rPr>
        <w:t>,</w:t>
      </w:r>
      <w:r w:rsidRPr="007450AC" w:rsidR="006A5848">
        <w:rPr>
          <w:color w:val="auto"/>
          <w:sz w:val="20"/>
          <w:szCs w:val="20"/>
        </w:rPr>
        <w:t xml:space="preserve"> </w:t>
      </w:r>
      <w:r w:rsidRPr="007450AC">
        <w:rPr>
          <w:color w:val="auto"/>
          <w:sz w:val="20"/>
          <w:szCs w:val="20"/>
        </w:rPr>
        <w:t xml:space="preserve">is </w:t>
      </w:r>
      <w:r w:rsidRPr="007450AC" w:rsidR="006A5848">
        <w:rPr>
          <w:color w:val="auto"/>
          <w:sz w:val="20"/>
          <w:szCs w:val="20"/>
        </w:rPr>
        <w:t xml:space="preserve">overeengekomen dat de voordelen uit de vervreemding van luchtvaartuigen en schepen die in het internationale verkeer worden gebruikt, belastbaar zijn in de verdragsluitende staat waarvan de desbetreffende lucht- of scheepvaartonderneming inwoner is. </w:t>
      </w:r>
    </w:p>
    <w:p w:rsidRPr="007450AC" w:rsidR="0025063C" w:rsidP="00CE1251" w:rsidRDefault="00EF64FF" w14:paraId="11528E41" w14:textId="76B7FD21">
      <w:pPr>
        <w:spacing w:after="0" w:line="360" w:lineRule="auto"/>
        <w:ind w:firstLine="709"/>
        <w:jc w:val="both"/>
        <w:rPr>
          <w:rFonts w:ascii="Arial" w:hAnsi="Arial" w:cs="Arial"/>
          <w:sz w:val="20"/>
          <w:szCs w:val="20"/>
          <w:lang w:val="nl-NL"/>
        </w:rPr>
      </w:pPr>
      <w:r>
        <w:rPr>
          <w:rFonts w:ascii="Arial" w:hAnsi="Arial" w:cs="Arial"/>
          <w:sz w:val="20"/>
          <w:szCs w:val="20"/>
          <w:lang w:val="nl-NL"/>
        </w:rPr>
        <w:t>Artikel 14,</w:t>
      </w:r>
      <w:r w:rsidRPr="007450AC">
        <w:rPr>
          <w:rFonts w:ascii="Arial" w:hAnsi="Arial" w:cs="Arial"/>
          <w:sz w:val="20"/>
          <w:szCs w:val="20"/>
          <w:lang w:val="nl-NL"/>
        </w:rPr>
        <w:t xml:space="preserve"> </w:t>
      </w:r>
      <w:r w:rsidRPr="007450AC" w:rsidR="006A5848">
        <w:rPr>
          <w:rFonts w:ascii="Arial" w:hAnsi="Arial" w:cs="Arial"/>
          <w:sz w:val="20"/>
          <w:szCs w:val="20"/>
          <w:lang w:val="nl-NL"/>
        </w:rPr>
        <w:t>vierde lid</w:t>
      </w:r>
      <w:r>
        <w:rPr>
          <w:rFonts w:ascii="Arial" w:hAnsi="Arial" w:cs="Arial"/>
          <w:sz w:val="20"/>
          <w:szCs w:val="20"/>
          <w:lang w:val="nl-NL"/>
        </w:rPr>
        <w:t>,</w:t>
      </w:r>
      <w:r w:rsidRPr="007450AC" w:rsidR="006A5848">
        <w:rPr>
          <w:rFonts w:ascii="Arial" w:hAnsi="Arial" w:cs="Arial"/>
          <w:sz w:val="20"/>
          <w:szCs w:val="20"/>
          <w:lang w:val="nl-NL"/>
        </w:rPr>
        <w:t xml:space="preserve"> ziet op de vervreemding door een inwoner van één van de verdragsluitende staten (de woonstaat) van aandelen (of daarmee vergelijkbare belangen) in zogenoemde </w:t>
      </w:r>
      <w:proofErr w:type="spellStart"/>
      <w:r w:rsidRPr="007450AC" w:rsidR="006A5848">
        <w:rPr>
          <w:rFonts w:ascii="Arial" w:hAnsi="Arial" w:cs="Arial"/>
          <w:sz w:val="20"/>
          <w:szCs w:val="20"/>
          <w:lang w:val="nl-NL"/>
        </w:rPr>
        <w:t>onroerendezaaklichamen</w:t>
      </w:r>
      <w:proofErr w:type="spellEnd"/>
      <w:r w:rsidRPr="007450AC" w:rsidR="006A5848">
        <w:rPr>
          <w:rFonts w:ascii="Arial" w:hAnsi="Arial" w:cs="Arial"/>
          <w:sz w:val="20"/>
          <w:szCs w:val="20"/>
          <w:lang w:val="nl-NL"/>
        </w:rPr>
        <w:t>. Daarvan is sprake indien de waarde van de aandelen (of daarmee vergelijkbare belangen) voor meer dan 50%, direct of indirect, voortvloeit uit onroerende zaken die zijn gelegen in de andere verdragsluitende staat. Wanneer dat het geval is, mogen de voordelen uit de vervreemding van die aandelen door die staat (</w:t>
      </w:r>
      <w:proofErr w:type="spellStart"/>
      <w:r w:rsidRPr="007450AC" w:rsidR="006A5848">
        <w:rPr>
          <w:rFonts w:ascii="Arial" w:hAnsi="Arial" w:cs="Arial"/>
          <w:sz w:val="20"/>
          <w:szCs w:val="20"/>
          <w:lang w:val="nl-NL"/>
        </w:rPr>
        <w:t>situsstaat</w:t>
      </w:r>
      <w:proofErr w:type="spellEnd"/>
      <w:r w:rsidRPr="007450AC" w:rsidR="006A5848">
        <w:rPr>
          <w:rFonts w:ascii="Arial" w:hAnsi="Arial" w:cs="Arial"/>
          <w:sz w:val="20"/>
          <w:szCs w:val="20"/>
          <w:lang w:val="nl-NL"/>
        </w:rPr>
        <w:t>) worden belast. Deze bepaling stemt overeen met artikel 13, vierde lid, van het OESO-modelverdrag, met dien verstande dat</w:t>
      </w:r>
      <w:r w:rsidRPr="007450AC" w:rsidR="0025063C">
        <w:rPr>
          <w:rFonts w:ascii="Arial" w:hAnsi="Arial" w:cs="Arial"/>
          <w:sz w:val="20"/>
          <w:szCs w:val="20"/>
          <w:lang w:val="nl-NL"/>
        </w:rPr>
        <w:t xml:space="preserve"> de uitsluiting van onroerende zaken waarin een onderneming wordt gedreven - in lijn met het commentaar bij artikel </w:t>
      </w:r>
      <w:r w:rsidRPr="007450AC" w:rsidR="0025063C">
        <w:rPr>
          <w:rFonts w:ascii="Arial" w:hAnsi="Arial" w:cs="Arial"/>
          <w:sz w:val="20"/>
          <w:szCs w:val="20"/>
          <w:lang w:val="nl-NL"/>
        </w:rPr>
        <w:lastRenderedPageBreak/>
        <w:t xml:space="preserve">13, vierde lid, van het OESO-modelverdrag - op verzoek van Nederland is opgenomen. </w:t>
      </w:r>
      <w:r w:rsidRPr="007450AC" w:rsidR="00D03079">
        <w:rPr>
          <w:rFonts w:ascii="Arial" w:hAnsi="Arial" w:cs="Arial"/>
          <w:sz w:val="20"/>
          <w:szCs w:val="20"/>
          <w:lang w:val="nl-NL"/>
        </w:rPr>
        <w:t xml:space="preserve">Die uitsluiting betekent dat onroerende zaken waarin een onderneming wordt gedreven niet meetellen voor de bepaling van het genoemde percentage van 50. </w:t>
      </w:r>
      <w:r w:rsidRPr="007450AC" w:rsidR="0025063C">
        <w:rPr>
          <w:rFonts w:ascii="Arial" w:hAnsi="Arial" w:cs="Arial"/>
          <w:sz w:val="20"/>
          <w:szCs w:val="20"/>
          <w:lang w:val="nl-NL"/>
        </w:rPr>
        <w:t xml:space="preserve">Daarnaast zijn vervreemdingswinsten, eveneens in lijn met </w:t>
      </w:r>
      <w:r w:rsidRPr="007450AC" w:rsidR="004A2BF4">
        <w:rPr>
          <w:rFonts w:ascii="Arial" w:hAnsi="Arial" w:cs="Arial"/>
          <w:sz w:val="20"/>
          <w:szCs w:val="20"/>
          <w:lang w:val="nl-NL"/>
        </w:rPr>
        <w:t>eerdergenoemd</w:t>
      </w:r>
      <w:r w:rsidRPr="007450AC" w:rsidR="0025063C">
        <w:rPr>
          <w:rFonts w:ascii="Arial" w:hAnsi="Arial" w:cs="Arial"/>
          <w:sz w:val="20"/>
          <w:szCs w:val="20"/>
          <w:lang w:val="nl-NL"/>
        </w:rPr>
        <w:t xml:space="preserve"> commentaar, uitsluitend belastbaar in de woonstaat van de vervreemder indien sprake is van een bedrijfsreorganisatie, fusie, splitsing of vergelijkbare transactie</w:t>
      </w:r>
      <w:r w:rsidRPr="007450AC" w:rsidR="00806EDE">
        <w:rPr>
          <w:rFonts w:ascii="Arial" w:hAnsi="Arial" w:cs="Arial"/>
          <w:sz w:val="20"/>
          <w:szCs w:val="20"/>
          <w:lang w:val="nl-NL"/>
        </w:rPr>
        <w:t xml:space="preserve"> in het kader waarvan de vervreemdingswinst wordt behaald</w:t>
      </w:r>
      <w:r w:rsidRPr="007450AC" w:rsidR="0025063C">
        <w:rPr>
          <w:rFonts w:ascii="Arial" w:hAnsi="Arial" w:cs="Arial"/>
          <w:sz w:val="20"/>
          <w:szCs w:val="20"/>
          <w:lang w:val="nl-NL"/>
        </w:rPr>
        <w:t>.</w:t>
      </w:r>
    </w:p>
    <w:p w:rsidRPr="007450AC" w:rsidR="006A5848" w:rsidP="00CE1251" w:rsidRDefault="006A5848" w14:paraId="2728030B" w14:textId="77777777">
      <w:pPr>
        <w:pStyle w:val="Default"/>
        <w:spacing w:line="360" w:lineRule="auto"/>
        <w:ind w:firstLine="720"/>
        <w:jc w:val="both"/>
        <w:rPr>
          <w:color w:val="auto"/>
          <w:sz w:val="20"/>
          <w:szCs w:val="20"/>
        </w:rPr>
      </w:pPr>
      <w:r w:rsidRPr="007450AC">
        <w:rPr>
          <w:color w:val="auto"/>
          <w:sz w:val="20"/>
          <w:szCs w:val="20"/>
        </w:rPr>
        <w:t xml:space="preserve">In aansluiting bij de uitkomsten van het BEPS-project is tevens een maatregel opgenomen die erop is gericht het kunstmatig ontgaan van het heffingsrecht voor de </w:t>
      </w:r>
      <w:proofErr w:type="spellStart"/>
      <w:r w:rsidRPr="007450AC">
        <w:rPr>
          <w:color w:val="auto"/>
          <w:sz w:val="20"/>
          <w:szCs w:val="20"/>
        </w:rPr>
        <w:t>situsstaat</w:t>
      </w:r>
      <w:proofErr w:type="spellEnd"/>
      <w:r w:rsidRPr="007450AC">
        <w:rPr>
          <w:color w:val="auto"/>
          <w:sz w:val="20"/>
          <w:szCs w:val="20"/>
        </w:rPr>
        <w:t xml:space="preserve"> tegen te gaan. Bepaald is dat van een </w:t>
      </w:r>
      <w:proofErr w:type="spellStart"/>
      <w:r w:rsidRPr="007450AC">
        <w:rPr>
          <w:color w:val="auto"/>
          <w:sz w:val="20"/>
          <w:szCs w:val="20"/>
        </w:rPr>
        <w:t>onroerendezaaklichaam</w:t>
      </w:r>
      <w:proofErr w:type="spellEnd"/>
      <w:r w:rsidRPr="007450AC">
        <w:rPr>
          <w:color w:val="auto"/>
          <w:sz w:val="20"/>
          <w:szCs w:val="20"/>
        </w:rPr>
        <w:t xml:space="preserve"> in de zin van het vierde lid sprake is indien op enig moment tijdens de 365 dagen voorafgaand aan een vervreemding van aandelen</w:t>
      </w:r>
      <w:r w:rsidRPr="007450AC" w:rsidR="0066023E">
        <w:rPr>
          <w:color w:val="auto"/>
          <w:sz w:val="20"/>
          <w:szCs w:val="20"/>
        </w:rPr>
        <w:t xml:space="preserve"> (of daarmee vergelijkbare belangen)</w:t>
      </w:r>
      <w:r w:rsidRPr="007450AC">
        <w:rPr>
          <w:color w:val="auto"/>
          <w:sz w:val="20"/>
          <w:szCs w:val="20"/>
        </w:rPr>
        <w:t xml:space="preserve">, de waarde van de aandelen in het lichaam voor meer dan 50% voortvloeide uit onroerende zaken gelegen in de </w:t>
      </w:r>
      <w:proofErr w:type="spellStart"/>
      <w:r w:rsidRPr="007450AC">
        <w:rPr>
          <w:color w:val="auto"/>
          <w:sz w:val="20"/>
          <w:szCs w:val="20"/>
        </w:rPr>
        <w:t>situsstaat</w:t>
      </w:r>
      <w:proofErr w:type="spellEnd"/>
      <w:r w:rsidRPr="007450AC">
        <w:rPr>
          <w:color w:val="auto"/>
          <w:sz w:val="20"/>
          <w:szCs w:val="20"/>
        </w:rPr>
        <w:t xml:space="preserve">. Hiermee wordt een dam opgeworpen tegen zogenoemde ‘oppompconstructies’ waarbij kort voor het vervreemden van aandelen een grote hoeveelheid kasgeld als eigen vermogen in de vennootschap wordt ingebracht, waardoor het relatieve belang van het vastgoed daalt. </w:t>
      </w:r>
    </w:p>
    <w:p w:rsidRPr="007450AC" w:rsidR="006A5848" w:rsidP="00CE1251" w:rsidRDefault="006A5848" w14:paraId="45099603" w14:textId="77BD634D">
      <w:pPr>
        <w:pStyle w:val="Default"/>
        <w:spacing w:line="360" w:lineRule="auto"/>
        <w:ind w:firstLine="720"/>
        <w:jc w:val="both"/>
        <w:rPr>
          <w:color w:val="auto"/>
          <w:sz w:val="20"/>
          <w:szCs w:val="20"/>
        </w:rPr>
      </w:pPr>
      <w:r w:rsidRPr="007450AC">
        <w:rPr>
          <w:color w:val="auto"/>
          <w:sz w:val="20"/>
          <w:szCs w:val="20"/>
        </w:rPr>
        <w:t xml:space="preserve">Volgens </w:t>
      </w:r>
      <w:r w:rsidR="00EF64FF">
        <w:rPr>
          <w:color w:val="auto"/>
          <w:sz w:val="20"/>
          <w:szCs w:val="20"/>
        </w:rPr>
        <w:t>artikel 14,</w:t>
      </w:r>
      <w:r w:rsidRPr="007450AC" w:rsidR="00EF64FF">
        <w:rPr>
          <w:color w:val="auto"/>
          <w:sz w:val="20"/>
          <w:szCs w:val="20"/>
        </w:rPr>
        <w:t xml:space="preserve"> </w:t>
      </w:r>
      <w:r w:rsidRPr="007450AC" w:rsidR="00F408B6">
        <w:rPr>
          <w:color w:val="auto"/>
          <w:sz w:val="20"/>
          <w:szCs w:val="20"/>
        </w:rPr>
        <w:t>vijfde</w:t>
      </w:r>
      <w:r w:rsidRPr="007450AC">
        <w:rPr>
          <w:color w:val="auto"/>
          <w:sz w:val="20"/>
          <w:szCs w:val="20"/>
        </w:rPr>
        <w:t xml:space="preserve"> lid</w:t>
      </w:r>
      <w:r w:rsidR="00EF64FF">
        <w:rPr>
          <w:color w:val="auto"/>
          <w:sz w:val="20"/>
          <w:szCs w:val="20"/>
        </w:rPr>
        <w:t>,</w:t>
      </w:r>
      <w:r w:rsidRPr="007450AC">
        <w:rPr>
          <w:color w:val="auto"/>
          <w:sz w:val="20"/>
          <w:szCs w:val="20"/>
        </w:rPr>
        <w:t xml:space="preserve"> zijn alle overige vermogenswinsten, behoudens – kort gezegd – het hierna toe te lichten ‘</w:t>
      </w:r>
      <w:proofErr w:type="spellStart"/>
      <w:r w:rsidRPr="007450AC">
        <w:rPr>
          <w:color w:val="auto"/>
          <w:sz w:val="20"/>
          <w:szCs w:val="20"/>
        </w:rPr>
        <w:t>aanmerkelijkbelangvoorbehoud</w:t>
      </w:r>
      <w:proofErr w:type="spellEnd"/>
      <w:r w:rsidRPr="007450AC">
        <w:rPr>
          <w:color w:val="auto"/>
          <w:sz w:val="20"/>
          <w:szCs w:val="20"/>
        </w:rPr>
        <w:t xml:space="preserve">’ dat is opgenomen in het </w:t>
      </w:r>
      <w:r w:rsidRPr="007450AC" w:rsidR="00F408B6">
        <w:rPr>
          <w:color w:val="auto"/>
          <w:sz w:val="20"/>
          <w:szCs w:val="20"/>
        </w:rPr>
        <w:t>zesde</w:t>
      </w:r>
      <w:r w:rsidRPr="007450AC">
        <w:rPr>
          <w:color w:val="auto"/>
          <w:sz w:val="20"/>
          <w:szCs w:val="20"/>
        </w:rPr>
        <w:t xml:space="preserve"> lid, ter belastingheffing toegewezen aan de verdragsluitende staat waarvan de vervreemder inwoner is. </w:t>
      </w:r>
    </w:p>
    <w:p w:rsidRPr="007450AC" w:rsidR="006A5848" w:rsidP="00CE1251" w:rsidRDefault="00EF64FF" w14:paraId="1BCCC2D7" w14:textId="37EEB07F">
      <w:pPr>
        <w:pStyle w:val="Default"/>
        <w:spacing w:line="360" w:lineRule="auto"/>
        <w:ind w:firstLine="720"/>
        <w:jc w:val="both"/>
        <w:rPr>
          <w:color w:val="auto"/>
          <w:sz w:val="20"/>
          <w:szCs w:val="20"/>
        </w:rPr>
      </w:pPr>
      <w:r>
        <w:rPr>
          <w:color w:val="auto"/>
          <w:sz w:val="20"/>
          <w:szCs w:val="20"/>
        </w:rPr>
        <w:t>Artikel 14,</w:t>
      </w:r>
      <w:r w:rsidRPr="007450AC">
        <w:rPr>
          <w:color w:val="auto"/>
          <w:sz w:val="20"/>
          <w:szCs w:val="20"/>
        </w:rPr>
        <w:t xml:space="preserve"> </w:t>
      </w:r>
      <w:r w:rsidRPr="007450AC" w:rsidR="00F408B6">
        <w:rPr>
          <w:color w:val="auto"/>
          <w:sz w:val="20"/>
          <w:szCs w:val="20"/>
        </w:rPr>
        <w:t>zesde</w:t>
      </w:r>
      <w:r w:rsidRPr="007450AC" w:rsidR="006A5848">
        <w:rPr>
          <w:color w:val="auto"/>
          <w:sz w:val="20"/>
          <w:szCs w:val="20"/>
        </w:rPr>
        <w:t xml:space="preserve"> lid</w:t>
      </w:r>
      <w:r>
        <w:rPr>
          <w:color w:val="auto"/>
          <w:sz w:val="20"/>
          <w:szCs w:val="20"/>
        </w:rPr>
        <w:t>,</w:t>
      </w:r>
      <w:r w:rsidRPr="007450AC" w:rsidR="006A5848">
        <w:rPr>
          <w:color w:val="auto"/>
          <w:sz w:val="20"/>
          <w:szCs w:val="20"/>
        </w:rPr>
        <w:t xml:space="preserve"> bevat het zogenoemde </w:t>
      </w:r>
      <w:proofErr w:type="spellStart"/>
      <w:r w:rsidRPr="007450AC" w:rsidR="006A5848">
        <w:rPr>
          <w:color w:val="auto"/>
          <w:sz w:val="20"/>
          <w:szCs w:val="20"/>
        </w:rPr>
        <w:t>aanmerkelijkbelangvoorbehoud</w:t>
      </w:r>
      <w:proofErr w:type="spellEnd"/>
      <w:r w:rsidRPr="007450AC" w:rsidR="006A5848">
        <w:rPr>
          <w:color w:val="auto"/>
          <w:sz w:val="20"/>
          <w:szCs w:val="20"/>
        </w:rPr>
        <w:t xml:space="preserve"> met betrekking tot de vervreemding van, kort gezegd, aandelen na emigratie van de aandeelhouder. Toegespitst op Nederland behoudt Nederland na emigratie van een aanmerkelijkbelanghouder uit Nederland een heffingsrecht over vermogenswinsten uit aanmerkelijk belang. Dit heffingsrecht is evenwel beperkt tot de waardeaangroei van het aanmerkelijk belang die is toe te rekenen aan de tijd dat de vervreemder inwoner van Nederland was. Tevens is geregeld dat de nieuwe woonstaat deze waardeaangroei niet eveneens kan belasten (de zogenoemde ‘opstap’ bij immigratie in de andere staat). </w:t>
      </w:r>
    </w:p>
    <w:p w:rsidRPr="007450AC" w:rsidR="006A5848" w:rsidP="00CE1251" w:rsidRDefault="006A5848" w14:paraId="195B6C1A" w14:textId="77777777">
      <w:pPr>
        <w:pStyle w:val="Default"/>
        <w:spacing w:line="360" w:lineRule="auto"/>
        <w:ind w:firstLine="720"/>
        <w:jc w:val="both"/>
        <w:rPr>
          <w:i/>
          <w:iCs/>
          <w:color w:val="auto"/>
          <w:sz w:val="20"/>
          <w:szCs w:val="20"/>
        </w:rPr>
      </w:pPr>
    </w:p>
    <w:p w:rsidRPr="007450AC" w:rsidR="009E3F2C" w:rsidP="00CE1251" w:rsidRDefault="009E3F2C" w14:paraId="634EEB8C" w14:textId="77777777">
      <w:pPr>
        <w:pStyle w:val="tussenkop"/>
        <w:shd w:val="clear" w:color="auto" w:fill="FFFFFF"/>
        <w:spacing w:before="0" w:beforeAutospacing="0" w:after="0" w:afterAutospacing="0" w:line="360" w:lineRule="auto"/>
        <w:jc w:val="both"/>
        <w:rPr>
          <w:rFonts w:ascii="Arial" w:hAnsi="Arial" w:cs="Arial"/>
          <w:i/>
          <w:iCs/>
          <w:sz w:val="20"/>
          <w:szCs w:val="20"/>
          <w:lang w:eastAsia="en-US"/>
        </w:rPr>
      </w:pPr>
      <w:r w:rsidRPr="007450AC">
        <w:rPr>
          <w:rFonts w:ascii="Arial" w:hAnsi="Arial" w:cs="Arial"/>
          <w:i/>
          <w:iCs/>
          <w:sz w:val="20"/>
          <w:szCs w:val="20"/>
          <w:lang w:eastAsia="en-US"/>
        </w:rPr>
        <w:t xml:space="preserve">II.15. Zelfstandige arbeid (artikel 15 van </w:t>
      </w:r>
      <w:r w:rsidR="00D12392">
        <w:rPr>
          <w:rFonts w:ascii="Arial" w:hAnsi="Arial" w:cs="Arial"/>
          <w:i/>
          <w:iCs/>
          <w:sz w:val="20"/>
          <w:szCs w:val="20"/>
          <w:lang w:eastAsia="en-US"/>
        </w:rPr>
        <w:t>het Verdrag</w:t>
      </w:r>
      <w:r w:rsidRPr="007450AC">
        <w:rPr>
          <w:rFonts w:ascii="Arial" w:hAnsi="Arial" w:cs="Arial"/>
          <w:i/>
          <w:iCs/>
          <w:sz w:val="20"/>
          <w:szCs w:val="20"/>
          <w:lang w:eastAsia="en-US"/>
        </w:rPr>
        <w:t>)</w:t>
      </w:r>
    </w:p>
    <w:p w:rsidRPr="007450AC" w:rsidR="009E3F2C" w:rsidP="00CE1251" w:rsidRDefault="009E3F2C" w14:paraId="65AF4C59"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Artikel 15 ziet op de verdeling van de heffingsrechten inzake voordelen uit de uitoefening van een vrij beroep of van andere werkzaamheden van zelfstandige aard</w:t>
      </w:r>
      <w:r w:rsidRPr="007450AC" w:rsidR="004A2BF4">
        <w:rPr>
          <w:rFonts w:ascii="Arial" w:hAnsi="Arial" w:cs="Arial"/>
          <w:sz w:val="20"/>
          <w:szCs w:val="20"/>
          <w:lang w:eastAsia="en-US"/>
        </w:rPr>
        <w:t xml:space="preserve"> door een natuurlijk</w:t>
      </w:r>
      <w:r w:rsidR="00F54589">
        <w:rPr>
          <w:rFonts w:ascii="Arial" w:hAnsi="Arial" w:cs="Arial"/>
          <w:sz w:val="20"/>
          <w:szCs w:val="20"/>
          <w:lang w:eastAsia="en-US"/>
        </w:rPr>
        <w:t>e</w:t>
      </w:r>
      <w:r w:rsidRPr="007450AC" w:rsidR="004A2BF4">
        <w:rPr>
          <w:rFonts w:ascii="Arial" w:hAnsi="Arial" w:cs="Arial"/>
          <w:sz w:val="20"/>
          <w:szCs w:val="20"/>
          <w:lang w:eastAsia="en-US"/>
        </w:rPr>
        <w:t xml:space="preserve"> persoon</w:t>
      </w:r>
      <w:r w:rsidRPr="007450AC">
        <w:rPr>
          <w:rFonts w:ascii="Arial" w:hAnsi="Arial" w:cs="Arial"/>
          <w:sz w:val="20"/>
          <w:szCs w:val="20"/>
          <w:lang w:eastAsia="en-US"/>
        </w:rPr>
        <w:t>.</w:t>
      </w:r>
      <w:r w:rsidRPr="007450AC" w:rsidR="004A2BF4">
        <w:rPr>
          <w:rFonts w:ascii="Arial" w:hAnsi="Arial" w:cs="Arial"/>
          <w:sz w:val="20"/>
          <w:szCs w:val="20"/>
          <w:lang w:eastAsia="en-US"/>
        </w:rPr>
        <w:t xml:space="preserve"> Deze bepaling is ontleend aan het VN-modelverdrag en is op verzoek van </w:t>
      </w:r>
      <w:r w:rsidRPr="007450AC">
        <w:rPr>
          <w:rFonts w:ascii="Arial" w:hAnsi="Arial" w:cs="Arial"/>
          <w:sz w:val="20"/>
          <w:szCs w:val="20"/>
          <w:lang w:eastAsia="en-US"/>
        </w:rPr>
        <w:t>Bangladesh</w:t>
      </w:r>
      <w:r w:rsidRPr="007450AC" w:rsidR="004A2BF4">
        <w:rPr>
          <w:rFonts w:ascii="Arial" w:hAnsi="Arial" w:cs="Arial"/>
          <w:sz w:val="20"/>
          <w:szCs w:val="20"/>
          <w:lang w:eastAsia="en-US"/>
        </w:rPr>
        <w:t xml:space="preserve"> opgenomen</w:t>
      </w:r>
      <w:r w:rsidRPr="007450AC">
        <w:rPr>
          <w:rFonts w:ascii="Arial" w:hAnsi="Arial" w:cs="Arial"/>
          <w:sz w:val="20"/>
          <w:szCs w:val="20"/>
          <w:lang w:eastAsia="en-US"/>
        </w:rPr>
        <w:t>.</w:t>
      </w:r>
      <w:r w:rsidRPr="007450AC" w:rsidR="004A2BF4">
        <w:rPr>
          <w:rFonts w:ascii="Arial" w:hAnsi="Arial" w:cs="Arial"/>
          <w:sz w:val="20"/>
          <w:szCs w:val="20"/>
          <w:lang w:eastAsia="en-US"/>
        </w:rPr>
        <w:t xml:space="preserve"> </w:t>
      </w:r>
    </w:p>
    <w:p w:rsidRPr="007450AC" w:rsidR="009E3F2C" w:rsidP="00CE1251" w:rsidRDefault="009E3F2C" w14:paraId="1110E127" w14:textId="2770651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 xml:space="preserve">Ingevolge </w:t>
      </w:r>
      <w:r w:rsidR="00EF64FF">
        <w:rPr>
          <w:rFonts w:ascii="Arial" w:hAnsi="Arial" w:cs="Arial"/>
          <w:sz w:val="20"/>
          <w:szCs w:val="20"/>
          <w:lang w:eastAsia="en-US"/>
        </w:rPr>
        <w:t>artikel 15,</w:t>
      </w:r>
      <w:r w:rsidRPr="007450AC" w:rsidR="00EF64FF">
        <w:rPr>
          <w:rFonts w:ascii="Arial" w:hAnsi="Arial" w:cs="Arial"/>
          <w:sz w:val="20"/>
          <w:szCs w:val="20"/>
          <w:lang w:eastAsia="en-US"/>
        </w:rPr>
        <w:t xml:space="preserve"> </w:t>
      </w:r>
      <w:r w:rsidRPr="007450AC">
        <w:rPr>
          <w:rFonts w:ascii="Arial" w:hAnsi="Arial" w:cs="Arial"/>
          <w:sz w:val="20"/>
          <w:szCs w:val="20"/>
          <w:lang w:eastAsia="en-US"/>
        </w:rPr>
        <w:t>eerste lid</w:t>
      </w:r>
      <w:r w:rsidR="00EF64FF">
        <w:rPr>
          <w:rFonts w:ascii="Arial" w:hAnsi="Arial" w:cs="Arial"/>
          <w:sz w:val="20"/>
          <w:szCs w:val="20"/>
          <w:lang w:eastAsia="en-US"/>
        </w:rPr>
        <w:t>,</w:t>
      </w:r>
      <w:r w:rsidRPr="007450AC">
        <w:rPr>
          <w:rFonts w:ascii="Arial" w:hAnsi="Arial" w:cs="Arial"/>
          <w:sz w:val="20"/>
          <w:szCs w:val="20"/>
          <w:lang w:eastAsia="en-US"/>
        </w:rPr>
        <w:t xml:space="preserve"> komt het heffingsrecht over de inkomsten uit zelfstandige werkzaamheden toe aan de woonstaat van de belastingplichtige. Een exclusief heffingsrecht komt echter toe aan de staat waar</w:t>
      </w:r>
      <w:r w:rsidRPr="007450AC" w:rsidR="00806EDE">
        <w:rPr>
          <w:rFonts w:ascii="Arial" w:hAnsi="Arial" w:cs="Arial"/>
          <w:sz w:val="20"/>
          <w:szCs w:val="20"/>
          <w:lang w:eastAsia="en-US"/>
        </w:rPr>
        <w:t>in</w:t>
      </w:r>
      <w:r w:rsidRPr="007450AC">
        <w:rPr>
          <w:rFonts w:ascii="Arial" w:hAnsi="Arial" w:cs="Arial"/>
          <w:sz w:val="20"/>
          <w:szCs w:val="20"/>
          <w:lang w:eastAsia="en-US"/>
        </w:rPr>
        <w:t xml:space="preserve"> de zelfstandige werkzaamheden worden verricht (de bronstaat), ingeval aldaar geregeld over een vast middelpunt wordt beschikt en voor zover de winst daaraan kan worden toegerekend of ingeval aldaar meer dan 183 dagen in een tijdvak van twaalf maanden</w:t>
      </w:r>
      <w:r w:rsidRPr="007450AC" w:rsidR="00581E44">
        <w:rPr>
          <w:rFonts w:ascii="Arial" w:hAnsi="Arial" w:cs="Arial"/>
          <w:sz w:val="20"/>
          <w:szCs w:val="20"/>
          <w:lang w:eastAsia="en-US"/>
        </w:rPr>
        <w:t xml:space="preserve"> </w:t>
      </w:r>
      <w:r w:rsidR="00F54589">
        <w:rPr>
          <w:rFonts w:ascii="Arial" w:hAnsi="Arial" w:cs="Arial"/>
          <w:sz w:val="20"/>
          <w:szCs w:val="20"/>
          <w:lang w:eastAsia="en-US"/>
        </w:rPr>
        <w:t>dat</w:t>
      </w:r>
      <w:r w:rsidRPr="007450AC" w:rsidR="00F54589">
        <w:rPr>
          <w:rFonts w:ascii="Arial" w:hAnsi="Arial" w:cs="Arial"/>
          <w:sz w:val="20"/>
          <w:szCs w:val="20"/>
          <w:lang w:eastAsia="en-US"/>
        </w:rPr>
        <w:t xml:space="preserve"> </w:t>
      </w:r>
      <w:r w:rsidRPr="007450AC" w:rsidR="00581E44">
        <w:rPr>
          <w:rFonts w:ascii="Arial" w:hAnsi="Arial" w:cs="Arial"/>
          <w:sz w:val="20"/>
          <w:szCs w:val="20"/>
          <w:lang w:eastAsia="en-US"/>
        </w:rPr>
        <w:t>begint of eindigt in het betreffende belastingjaar</w:t>
      </w:r>
      <w:r w:rsidRPr="007450AC">
        <w:rPr>
          <w:rFonts w:ascii="Arial" w:hAnsi="Arial" w:cs="Arial"/>
          <w:sz w:val="20"/>
          <w:szCs w:val="20"/>
          <w:lang w:eastAsia="en-US"/>
        </w:rPr>
        <w:t xml:space="preserve"> zelfstandige werkzaamheden worden verricht. </w:t>
      </w:r>
    </w:p>
    <w:p w:rsidRPr="007450AC" w:rsidR="009E3F2C" w:rsidP="00CE1251" w:rsidRDefault="009E3F2C" w14:paraId="4F9A6172" w14:textId="7530E6CD">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 xml:space="preserve">In </w:t>
      </w:r>
      <w:r w:rsidR="00EF64FF">
        <w:rPr>
          <w:rFonts w:ascii="Arial" w:hAnsi="Arial" w:cs="Arial"/>
          <w:sz w:val="20"/>
          <w:szCs w:val="20"/>
          <w:lang w:eastAsia="en-US"/>
        </w:rPr>
        <w:t>artikel 15,</w:t>
      </w:r>
      <w:r w:rsidRPr="007450AC" w:rsidR="00EF64FF">
        <w:rPr>
          <w:rFonts w:ascii="Arial" w:hAnsi="Arial" w:cs="Arial"/>
          <w:sz w:val="20"/>
          <w:szCs w:val="20"/>
          <w:lang w:eastAsia="en-US"/>
        </w:rPr>
        <w:t xml:space="preserve"> </w:t>
      </w:r>
      <w:r w:rsidRPr="007450AC">
        <w:rPr>
          <w:rFonts w:ascii="Arial" w:hAnsi="Arial" w:cs="Arial"/>
          <w:sz w:val="20"/>
          <w:szCs w:val="20"/>
          <w:lang w:eastAsia="en-US"/>
        </w:rPr>
        <w:t>tweede lid</w:t>
      </w:r>
      <w:r w:rsidR="00EF64FF">
        <w:rPr>
          <w:rFonts w:ascii="Arial" w:hAnsi="Arial" w:cs="Arial"/>
          <w:sz w:val="20"/>
          <w:szCs w:val="20"/>
          <w:lang w:eastAsia="en-US"/>
        </w:rPr>
        <w:t>,</w:t>
      </w:r>
      <w:r w:rsidRPr="007450AC">
        <w:rPr>
          <w:rFonts w:ascii="Arial" w:hAnsi="Arial" w:cs="Arial"/>
          <w:sz w:val="20"/>
          <w:szCs w:val="20"/>
          <w:lang w:eastAsia="en-US"/>
        </w:rPr>
        <w:t xml:space="preserve"> is een definitie opgenomen van het begrip vrij beroep</w:t>
      </w:r>
      <w:r w:rsidRPr="007450AC" w:rsidR="008E3390">
        <w:rPr>
          <w:rFonts w:ascii="Arial" w:hAnsi="Arial" w:cs="Arial"/>
          <w:sz w:val="20"/>
          <w:szCs w:val="20"/>
          <w:lang w:eastAsia="en-US"/>
        </w:rPr>
        <w:t>.</w:t>
      </w:r>
    </w:p>
    <w:p w:rsidR="0061700D" w:rsidP="00CE1251" w:rsidRDefault="0061700D" w14:paraId="709928CE" w14:textId="77777777">
      <w:pPr>
        <w:spacing w:after="0" w:line="360" w:lineRule="auto"/>
        <w:ind w:firstLine="720"/>
        <w:jc w:val="both"/>
        <w:rPr>
          <w:rFonts w:ascii="Arial" w:hAnsi="Arial" w:cs="Arial"/>
          <w:sz w:val="20"/>
          <w:szCs w:val="20"/>
          <w:lang w:val="nl-NL"/>
        </w:rPr>
      </w:pPr>
    </w:p>
    <w:p w:rsidR="00033FD1" w:rsidP="00CE1251" w:rsidRDefault="00033FD1" w14:paraId="5DA62D28" w14:textId="77777777">
      <w:pPr>
        <w:spacing w:after="0" w:line="360" w:lineRule="auto"/>
        <w:ind w:firstLine="720"/>
        <w:jc w:val="both"/>
        <w:rPr>
          <w:rFonts w:ascii="Arial" w:hAnsi="Arial" w:cs="Arial"/>
          <w:sz w:val="20"/>
          <w:szCs w:val="20"/>
          <w:lang w:val="nl-NL"/>
        </w:rPr>
      </w:pPr>
    </w:p>
    <w:p w:rsidRPr="007450AC" w:rsidR="00033FD1" w:rsidP="00CE1251" w:rsidRDefault="00033FD1" w14:paraId="07231646" w14:textId="77777777">
      <w:pPr>
        <w:spacing w:after="0" w:line="360" w:lineRule="auto"/>
        <w:ind w:firstLine="720"/>
        <w:jc w:val="both"/>
        <w:rPr>
          <w:rFonts w:ascii="Arial" w:hAnsi="Arial" w:cs="Arial"/>
          <w:sz w:val="20"/>
          <w:szCs w:val="20"/>
          <w:lang w:val="nl-NL"/>
        </w:rPr>
      </w:pPr>
    </w:p>
    <w:p w:rsidRPr="007450AC" w:rsidR="009E3F2C" w:rsidP="00CE1251" w:rsidRDefault="009E3F2C" w14:paraId="3EBF513C"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7450AC">
        <w:rPr>
          <w:rFonts w:ascii="Arial" w:hAnsi="Arial" w:cs="Arial"/>
          <w:i/>
          <w:iCs/>
          <w:sz w:val="20"/>
          <w:szCs w:val="20"/>
          <w:lang w:eastAsia="en-US"/>
        </w:rPr>
        <w:lastRenderedPageBreak/>
        <w:t>II.1</w:t>
      </w:r>
      <w:r w:rsidRPr="007450AC" w:rsidR="008E3390">
        <w:rPr>
          <w:rFonts w:ascii="Arial" w:hAnsi="Arial" w:cs="Arial"/>
          <w:i/>
          <w:iCs/>
          <w:sz w:val="20"/>
          <w:szCs w:val="20"/>
          <w:lang w:eastAsia="en-US"/>
        </w:rPr>
        <w:t>6</w:t>
      </w:r>
      <w:r w:rsidRPr="007450AC">
        <w:rPr>
          <w:rFonts w:ascii="Arial" w:hAnsi="Arial" w:cs="Arial"/>
          <w:i/>
          <w:iCs/>
          <w:sz w:val="20"/>
          <w:szCs w:val="20"/>
          <w:lang w:eastAsia="en-US"/>
        </w:rPr>
        <w:t>. Inkomen uit dienstbetrekking (artikel 1</w:t>
      </w:r>
      <w:r w:rsidRPr="007450AC" w:rsidR="008E3390">
        <w:rPr>
          <w:rFonts w:ascii="Arial" w:hAnsi="Arial" w:cs="Arial"/>
          <w:i/>
          <w:iCs/>
          <w:sz w:val="20"/>
          <w:szCs w:val="20"/>
          <w:lang w:eastAsia="en-US"/>
        </w:rPr>
        <w:t>6</w:t>
      </w:r>
      <w:r w:rsidRPr="007450AC">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7450AC">
        <w:rPr>
          <w:rFonts w:ascii="Arial" w:hAnsi="Arial" w:cs="Arial"/>
          <w:i/>
          <w:iCs/>
          <w:sz w:val="20"/>
          <w:szCs w:val="20"/>
          <w:lang w:eastAsia="en-US"/>
        </w:rPr>
        <w:t>)</w:t>
      </w:r>
    </w:p>
    <w:p w:rsidRPr="007450AC" w:rsidR="009E3F2C" w:rsidP="00CE1251" w:rsidRDefault="009E3F2C" w14:paraId="4C9C41F0"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Artikel 1</w:t>
      </w:r>
      <w:r w:rsidRPr="007450AC" w:rsidR="008E3390">
        <w:rPr>
          <w:rFonts w:ascii="Arial" w:hAnsi="Arial" w:cs="Arial"/>
          <w:sz w:val="20"/>
          <w:szCs w:val="20"/>
          <w:lang w:eastAsia="en-US"/>
        </w:rPr>
        <w:t>6</w:t>
      </w:r>
      <w:r w:rsidRPr="007450AC">
        <w:rPr>
          <w:rFonts w:ascii="Arial" w:hAnsi="Arial" w:cs="Arial"/>
          <w:sz w:val="20"/>
          <w:szCs w:val="20"/>
          <w:lang w:eastAsia="en-US"/>
        </w:rPr>
        <w:t xml:space="preserve"> van </w:t>
      </w:r>
      <w:r w:rsidR="00D12392">
        <w:rPr>
          <w:rFonts w:ascii="Arial" w:hAnsi="Arial" w:cs="Arial"/>
          <w:sz w:val="20"/>
          <w:szCs w:val="20"/>
          <w:lang w:eastAsia="en-US"/>
        </w:rPr>
        <w:t>het Verdrag</w:t>
      </w:r>
      <w:r w:rsidRPr="007450AC">
        <w:rPr>
          <w:rFonts w:ascii="Arial" w:hAnsi="Arial" w:cs="Arial"/>
          <w:sz w:val="20"/>
          <w:szCs w:val="20"/>
          <w:lang w:eastAsia="en-US"/>
        </w:rPr>
        <w:t xml:space="preserve"> verdeelt de heffingsrechten over inkomen uit dienstbetrekking en volgt de benadering die ook in het OESO- en VN-modelverdrag wordt gebruikt.</w:t>
      </w:r>
    </w:p>
    <w:p w:rsidRPr="007450AC" w:rsidR="009E3F2C" w:rsidP="00CE1251" w:rsidRDefault="00EF64FF" w14:paraId="219A778B" w14:textId="1BD9E0FE">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16,</w:t>
      </w:r>
      <w:r w:rsidRPr="007450AC">
        <w:rPr>
          <w:rFonts w:ascii="Arial" w:hAnsi="Arial" w:cs="Arial"/>
          <w:sz w:val="20"/>
          <w:szCs w:val="20"/>
          <w:lang w:eastAsia="en-US"/>
        </w:rPr>
        <w:t xml:space="preserve"> </w:t>
      </w:r>
      <w:r w:rsidRPr="007450AC" w:rsidR="009E3F2C">
        <w:rPr>
          <w:rFonts w:ascii="Arial" w:hAnsi="Arial" w:cs="Arial"/>
          <w:sz w:val="20"/>
          <w:szCs w:val="20"/>
          <w:lang w:eastAsia="en-US"/>
        </w:rPr>
        <w:t>eerste lid</w:t>
      </w:r>
      <w:r>
        <w:rPr>
          <w:rFonts w:ascii="Arial" w:hAnsi="Arial" w:cs="Arial"/>
          <w:sz w:val="20"/>
          <w:szCs w:val="20"/>
          <w:lang w:eastAsia="en-US"/>
        </w:rPr>
        <w:t>,</w:t>
      </w:r>
      <w:r w:rsidRPr="007450AC" w:rsidR="009E3F2C">
        <w:rPr>
          <w:rFonts w:ascii="Arial" w:hAnsi="Arial" w:cs="Arial"/>
          <w:sz w:val="20"/>
          <w:szCs w:val="20"/>
          <w:lang w:eastAsia="en-US"/>
        </w:rPr>
        <w:t xml:space="preserve"> maakt in de eerste plaats duidelijk dat de bepalingen </w:t>
      </w:r>
      <w:r w:rsidRPr="007450AC" w:rsidR="00A722DB">
        <w:rPr>
          <w:rFonts w:ascii="Arial" w:hAnsi="Arial" w:cs="Arial"/>
          <w:sz w:val="20"/>
          <w:szCs w:val="20"/>
          <w:lang w:eastAsia="en-US"/>
        </w:rPr>
        <w:t xml:space="preserve">van </w:t>
      </w:r>
      <w:r w:rsidRPr="007450AC" w:rsidR="009E3F2C">
        <w:rPr>
          <w:rFonts w:ascii="Arial" w:hAnsi="Arial" w:cs="Arial"/>
          <w:sz w:val="20"/>
          <w:szCs w:val="20"/>
          <w:lang w:eastAsia="en-US"/>
        </w:rPr>
        <w:t>de artikelen 1</w:t>
      </w:r>
      <w:r w:rsidRPr="007450AC" w:rsidR="008E3390">
        <w:rPr>
          <w:rFonts w:ascii="Arial" w:hAnsi="Arial" w:cs="Arial"/>
          <w:sz w:val="20"/>
          <w:szCs w:val="20"/>
          <w:lang w:eastAsia="en-US"/>
        </w:rPr>
        <w:t>7</w:t>
      </w:r>
      <w:r w:rsidRPr="007450AC" w:rsidR="009E3F2C">
        <w:rPr>
          <w:rFonts w:ascii="Arial" w:hAnsi="Arial" w:cs="Arial"/>
          <w:sz w:val="20"/>
          <w:szCs w:val="20"/>
          <w:lang w:eastAsia="en-US"/>
        </w:rPr>
        <w:t xml:space="preserve"> (</w:t>
      </w:r>
      <w:r w:rsidR="00657ABA">
        <w:rPr>
          <w:rFonts w:ascii="Arial" w:hAnsi="Arial" w:cs="Arial"/>
          <w:sz w:val="20"/>
          <w:szCs w:val="20"/>
          <w:lang w:eastAsia="en-US"/>
        </w:rPr>
        <w:t>bestuurder</w:t>
      </w:r>
      <w:r w:rsidRPr="007450AC" w:rsidR="00581E44">
        <w:rPr>
          <w:rFonts w:ascii="Arial" w:hAnsi="Arial" w:cs="Arial"/>
          <w:sz w:val="20"/>
          <w:szCs w:val="20"/>
          <w:lang w:eastAsia="en-US"/>
        </w:rPr>
        <w:t>sbeloningen</w:t>
      </w:r>
      <w:r w:rsidRPr="007450AC" w:rsidR="009E3F2C">
        <w:rPr>
          <w:rFonts w:ascii="Arial" w:hAnsi="Arial" w:cs="Arial"/>
          <w:sz w:val="20"/>
          <w:szCs w:val="20"/>
          <w:lang w:eastAsia="en-US"/>
        </w:rPr>
        <w:t>), 1</w:t>
      </w:r>
      <w:r w:rsidRPr="007450AC" w:rsidR="008E3390">
        <w:rPr>
          <w:rFonts w:ascii="Arial" w:hAnsi="Arial" w:cs="Arial"/>
          <w:sz w:val="20"/>
          <w:szCs w:val="20"/>
          <w:lang w:eastAsia="en-US"/>
        </w:rPr>
        <w:t xml:space="preserve">8 </w:t>
      </w:r>
      <w:r w:rsidR="00F54589">
        <w:rPr>
          <w:rFonts w:ascii="Arial" w:hAnsi="Arial" w:cs="Arial"/>
          <w:sz w:val="20"/>
          <w:szCs w:val="20"/>
          <w:lang w:eastAsia="en-US"/>
        </w:rPr>
        <w:t>(</w:t>
      </w:r>
      <w:r w:rsidRPr="007450AC" w:rsidR="008E3390">
        <w:rPr>
          <w:rFonts w:ascii="Arial" w:hAnsi="Arial" w:cs="Arial"/>
          <w:sz w:val="20"/>
          <w:szCs w:val="20"/>
          <w:lang w:eastAsia="en-US"/>
        </w:rPr>
        <w:t>artiesten</w:t>
      </w:r>
      <w:r w:rsidR="00111EA4">
        <w:rPr>
          <w:rFonts w:ascii="Arial" w:hAnsi="Arial" w:cs="Arial"/>
          <w:sz w:val="20"/>
          <w:szCs w:val="20"/>
          <w:lang w:eastAsia="en-US"/>
        </w:rPr>
        <w:t xml:space="preserve"> en sportbeoefenaars</w:t>
      </w:r>
      <w:r w:rsidR="00F54589">
        <w:rPr>
          <w:rFonts w:ascii="Arial" w:hAnsi="Arial" w:cs="Arial"/>
          <w:sz w:val="20"/>
          <w:szCs w:val="20"/>
          <w:lang w:eastAsia="en-US"/>
        </w:rPr>
        <w:t>)</w:t>
      </w:r>
      <w:r w:rsidRPr="007450AC" w:rsidR="008E3390">
        <w:rPr>
          <w:rFonts w:ascii="Arial" w:hAnsi="Arial" w:cs="Arial"/>
          <w:sz w:val="20"/>
          <w:szCs w:val="20"/>
          <w:lang w:eastAsia="en-US"/>
        </w:rPr>
        <w:t>, 19</w:t>
      </w:r>
      <w:r w:rsidRPr="007450AC" w:rsidR="009E3F2C">
        <w:rPr>
          <w:rFonts w:ascii="Arial" w:hAnsi="Arial" w:cs="Arial"/>
          <w:sz w:val="20"/>
          <w:szCs w:val="20"/>
          <w:lang w:eastAsia="en-US"/>
        </w:rPr>
        <w:t xml:space="preserve"> (</w:t>
      </w:r>
      <w:r w:rsidRPr="007450AC" w:rsidR="00581E44">
        <w:rPr>
          <w:rFonts w:ascii="Arial" w:hAnsi="Arial" w:cs="Arial"/>
          <w:sz w:val="20"/>
          <w:szCs w:val="20"/>
          <w:lang w:eastAsia="en-US"/>
        </w:rPr>
        <w:t>pensioenen, lijfrenten en socialezekerheidsuitkeringen</w:t>
      </w:r>
      <w:r w:rsidRPr="007450AC" w:rsidR="009E3F2C">
        <w:rPr>
          <w:rFonts w:ascii="Arial" w:hAnsi="Arial" w:cs="Arial"/>
          <w:sz w:val="20"/>
          <w:szCs w:val="20"/>
          <w:lang w:eastAsia="en-US"/>
        </w:rPr>
        <w:t xml:space="preserve">) en </w:t>
      </w:r>
      <w:r w:rsidRPr="007450AC" w:rsidR="008E3390">
        <w:rPr>
          <w:rFonts w:ascii="Arial" w:hAnsi="Arial" w:cs="Arial"/>
          <w:sz w:val="20"/>
          <w:szCs w:val="20"/>
          <w:lang w:eastAsia="en-US"/>
        </w:rPr>
        <w:t>20</w:t>
      </w:r>
      <w:r w:rsidRPr="007450AC" w:rsidR="009E3F2C">
        <w:rPr>
          <w:rFonts w:ascii="Arial" w:hAnsi="Arial" w:cs="Arial"/>
          <w:sz w:val="20"/>
          <w:szCs w:val="20"/>
          <w:lang w:eastAsia="en-US"/>
        </w:rPr>
        <w:t xml:space="preserve"> (</w:t>
      </w:r>
      <w:r w:rsidRPr="007450AC" w:rsidR="00581E44">
        <w:rPr>
          <w:rFonts w:ascii="Arial" w:hAnsi="Arial" w:cs="Arial"/>
          <w:sz w:val="20"/>
          <w:szCs w:val="20"/>
          <w:lang w:eastAsia="en-US"/>
        </w:rPr>
        <w:t>inkomen uit overheidsdienst</w:t>
      </w:r>
      <w:r w:rsidRPr="007450AC" w:rsidR="009E3F2C">
        <w:rPr>
          <w:rFonts w:ascii="Arial" w:hAnsi="Arial" w:cs="Arial"/>
          <w:sz w:val="20"/>
          <w:szCs w:val="20"/>
          <w:lang w:eastAsia="en-US"/>
        </w:rPr>
        <w:t xml:space="preserve">) voorrang hebben </w:t>
      </w:r>
      <w:r w:rsidR="00F54589">
        <w:rPr>
          <w:rFonts w:ascii="Arial" w:hAnsi="Arial" w:cs="Arial"/>
          <w:sz w:val="20"/>
          <w:szCs w:val="20"/>
          <w:lang w:eastAsia="en-US"/>
        </w:rPr>
        <w:t>op</w:t>
      </w:r>
      <w:r w:rsidRPr="007450AC" w:rsidR="00F54589">
        <w:rPr>
          <w:rFonts w:ascii="Arial" w:hAnsi="Arial" w:cs="Arial"/>
          <w:sz w:val="20"/>
          <w:szCs w:val="20"/>
          <w:lang w:eastAsia="en-US"/>
        </w:rPr>
        <w:t xml:space="preserve"> </w:t>
      </w:r>
      <w:r w:rsidRPr="007450AC" w:rsidR="009E3F2C">
        <w:rPr>
          <w:rFonts w:ascii="Arial" w:hAnsi="Arial" w:cs="Arial"/>
          <w:sz w:val="20"/>
          <w:szCs w:val="20"/>
          <w:lang w:eastAsia="en-US"/>
        </w:rPr>
        <w:t xml:space="preserve">de bepalingen in dit artikel. Vervolgens bepaalt </w:t>
      </w:r>
      <w:r>
        <w:rPr>
          <w:rFonts w:ascii="Arial" w:hAnsi="Arial" w:cs="Arial"/>
          <w:sz w:val="20"/>
          <w:szCs w:val="20"/>
          <w:lang w:eastAsia="en-US"/>
        </w:rPr>
        <w:t>artikel 16,</w:t>
      </w:r>
      <w:r w:rsidRPr="007450AC">
        <w:rPr>
          <w:rFonts w:ascii="Arial" w:hAnsi="Arial" w:cs="Arial"/>
          <w:sz w:val="20"/>
          <w:szCs w:val="20"/>
          <w:lang w:eastAsia="en-US"/>
        </w:rPr>
        <w:t xml:space="preserve"> </w:t>
      </w:r>
      <w:r w:rsidRPr="007450AC" w:rsidR="009E3F2C">
        <w:rPr>
          <w:rFonts w:ascii="Arial" w:hAnsi="Arial" w:cs="Arial"/>
          <w:sz w:val="20"/>
          <w:szCs w:val="20"/>
          <w:lang w:eastAsia="en-US"/>
        </w:rPr>
        <w:t>eerste lid</w:t>
      </w:r>
      <w:r>
        <w:rPr>
          <w:rFonts w:ascii="Arial" w:hAnsi="Arial" w:cs="Arial"/>
          <w:sz w:val="20"/>
          <w:szCs w:val="20"/>
          <w:lang w:eastAsia="en-US"/>
        </w:rPr>
        <w:t>,</w:t>
      </w:r>
      <w:r w:rsidRPr="007450AC" w:rsidR="009E3F2C">
        <w:rPr>
          <w:rFonts w:ascii="Arial" w:hAnsi="Arial" w:cs="Arial"/>
          <w:sz w:val="20"/>
          <w:szCs w:val="20"/>
          <w:lang w:eastAsia="en-US"/>
        </w:rPr>
        <w:t xml:space="preserve"> dat inkomen uit dienstbetrekking belast mag worden in het land waar de werknemer woont. De kern van de bepaling zit echter in het laatste deel van de eerste zin en in de tweede zin. Die bepalen dat de verdragsluitende staat waarin de niet-zelfstandige werkzaamheden worden verricht (de werkstaat) het daaruit genoten inkomen ook mag belasten. </w:t>
      </w:r>
    </w:p>
    <w:p w:rsidRPr="007450AC" w:rsidR="009E3F2C" w:rsidP="00CE1251" w:rsidRDefault="00EF64FF" w14:paraId="3DE8E3CA" w14:textId="535070B2">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16,</w:t>
      </w:r>
      <w:r w:rsidRPr="007450AC" w:rsidR="009E3F2C">
        <w:rPr>
          <w:rFonts w:ascii="Arial" w:hAnsi="Arial" w:cs="Arial"/>
          <w:sz w:val="20"/>
          <w:szCs w:val="20"/>
          <w:lang w:eastAsia="en-US"/>
        </w:rPr>
        <w:t xml:space="preserve"> tweede lid</w:t>
      </w:r>
      <w:r>
        <w:rPr>
          <w:rFonts w:ascii="Arial" w:hAnsi="Arial" w:cs="Arial"/>
          <w:sz w:val="20"/>
          <w:szCs w:val="20"/>
          <w:lang w:eastAsia="en-US"/>
        </w:rPr>
        <w:t>,</w:t>
      </w:r>
      <w:r w:rsidRPr="007450AC" w:rsidR="009E3F2C">
        <w:rPr>
          <w:rFonts w:ascii="Arial" w:hAnsi="Arial" w:cs="Arial"/>
          <w:sz w:val="20"/>
          <w:szCs w:val="20"/>
          <w:lang w:eastAsia="en-US"/>
        </w:rPr>
        <w:t xml:space="preserve"> wijst dat recht weer exclusief toe aan de woonstaat als wordt voldaan aan drie (cumulatieve) voorwaarden:</w:t>
      </w:r>
    </w:p>
    <w:p w:rsidRPr="007450AC" w:rsidR="009E3F2C" w:rsidP="00CE1251" w:rsidRDefault="009E3F2C" w14:paraId="2A77A37C"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het verblijf van de werknemer in de werkstaat is in totaal niet langer dan 183 dagen in een twaalfmaandsperiode die begint of eindigt in het betrokken belastingjaar; en</w:t>
      </w:r>
    </w:p>
    <w:p w:rsidRPr="000F03AE" w:rsidR="009E3F2C" w:rsidP="00CE1251" w:rsidRDefault="009E3F2C" w14:paraId="4AC7A37D"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7450AC">
        <w:rPr>
          <w:rFonts w:ascii="Arial" w:hAnsi="Arial" w:cs="Arial"/>
          <w:sz w:val="20"/>
          <w:szCs w:val="20"/>
          <w:lang w:eastAsia="en-US"/>
        </w:rPr>
        <w:t xml:space="preserve">de beloning wordt niet betaald door of namens een werkgever die inwoner is van de </w:t>
      </w:r>
      <w:r w:rsidRPr="000F03AE">
        <w:rPr>
          <w:rFonts w:ascii="Arial" w:hAnsi="Arial" w:cs="Arial"/>
          <w:sz w:val="20"/>
          <w:szCs w:val="20"/>
          <w:lang w:eastAsia="en-US"/>
        </w:rPr>
        <w:t>werkstaat; en</w:t>
      </w:r>
    </w:p>
    <w:p w:rsidRPr="000F03AE" w:rsidR="009E3F2C" w:rsidP="00CE1251" w:rsidRDefault="009E3F2C" w14:paraId="67D7CB46"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de beloning komt niet ten laste van een vaste inrichting of vast middelpunt van de werkgever in de werkstaat.</w:t>
      </w:r>
    </w:p>
    <w:p w:rsidRPr="000F03AE" w:rsidR="009E3F2C" w:rsidP="00CE1251" w:rsidRDefault="009E3F2C" w14:paraId="5C9E269A"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Als aan één van de drie voorwaarden niet wordt voldaan, mag de werkstaat (ook) over het inkomen heffen en dient de woonstaat vermijding van dubbele belasting te verlenen volgens de regels van artikel 2</w:t>
      </w:r>
      <w:r w:rsidRPr="000F03AE" w:rsidR="008E3390">
        <w:rPr>
          <w:rFonts w:ascii="Arial" w:hAnsi="Arial" w:cs="Arial"/>
          <w:sz w:val="20"/>
          <w:szCs w:val="20"/>
          <w:lang w:eastAsia="en-US"/>
        </w:rPr>
        <w:t>4</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 xml:space="preserve">. Het doel van deze bepaling is om de fiscale positie van werknemers die voor een beperkte periode werkzaam zijn in verschillende verdragsluitende staten of werknemers die voor een beperkte periode worden uitgezonden, niet te veranderen en de werknemer en werkgever extra administratieve lasten te besparen. </w:t>
      </w:r>
    </w:p>
    <w:p w:rsidRPr="000F03AE" w:rsidR="009E3F2C" w:rsidP="00CE1251" w:rsidRDefault="009E3F2C" w14:paraId="3A3BCA8C" w14:textId="0F3EF1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In </w:t>
      </w:r>
      <w:r w:rsidR="00EF64FF">
        <w:rPr>
          <w:rFonts w:ascii="Arial" w:hAnsi="Arial" w:cs="Arial"/>
          <w:sz w:val="20"/>
          <w:szCs w:val="20"/>
          <w:lang w:eastAsia="en-US"/>
        </w:rPr>
        <w:t>artikel 16,</w:t>
      </w:r>
      <w:r w:rsidRPr="000F03AE" w:rsidR="00EF64FF">
        <w:rPr>
          <w:rFonts w:ascii="Arial" w:hAnsi="Arial" w:cs="Arial"/>
          <w:sz w:val="20"/>
          <w:szCs w:val="20"/>
          <w:lang w:eastAsia="en-US"/>
        </w:rPr>
        <w:t xml:space="preserve"> </w:t>
      </w:r>
      <w:r w:rsidRPr="000F03AE">
        <w:rPr>
          <w:rFonts w:ascii="Arial" w:hAnsi="Arial" w:cs="Arial"/>
          <w:sz w:val="20"/>
          <w:szCs w:val="20"/>
          <w:lang w:eastAsia="en-US"/>
        </w:rPr>
        <w:t>derde lid</w:t>
      </w:r>
      <w:r w:rsidR="00EF64FF">
        <w:rPr>
          <w:rFonts w:ascii="Arial" w:hAnsi="Arial" w:cs="Arial"/>
          <w:sz w:val="20"/>
          <w:szCs w:val="20"/>
          <w:lang w:eastAsia="en-US"/>
        </w:rPr>
        <w:t>,</w:t>
      </w:r>
      <w:r w:rsidRPr="000F03AE">
        <w:rPr>
          <w:rFonts w:ascii="Arial" w:hAnsi="Arial" w:cs="Arial"/>
          <w:sz w:val="20"/>
          <w:szCs w:val="20"/>
          <w:lang w:eastAsia="en-US"/>
        </w:rPr>
        <w:t xml:space="preserve"> is overeengekomen dat het inkomen van werknemers verkregen ter zake van een dienstbetrekking als lid van de reguliere bemanning uitgeoefend aan boord van een schip of van een luchtvaartuig dat gebruikt wordt in het internationale verkeer, uitsluitend belast mag worden in de verdragsluitende staat waarvan de werknemer inwoner is. Wat onder internationaal verkeer verstaan moet worden is gedefinieerd in artikel 3</w:t>
      </w:r>
      <w:r w:rsidRPr="000F03AE" w:rsidR="00581E44">
        <w:rPr>
          <w:rFonts w:ascii="Arial" w:hAnsi="Arial" w:cs="Arial"/>
          <w:sz w:val="20"/>
          <w:szCs w:val="20"/>
          <w:lang w:eastAsia="en-US"/>
        </w:rPr>
        <w:t>, eerste lid, onderdeel g</w:t>
      </w:r>
      <w:r w:rsidRPr="000F03AE" w:rsidR="00A722DB">
        <w:rPr>
          <w:rFonts w:ascii="Arial" w:hAnsi="Arial" w:cs="Arial"/>
          <w:sz w:val="20"/>
          <w:szCs w:val="20"/>
          <w:lang w:eastAsia="en-US"/>
        </w:rPr>
        <w:t>,</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w:t>
      </w:r>
    </w:p>
    <w:p w:rsidRPr="000F03AE" w:rsidR="008E3390" w:rsidP="00CE1251" w:rsidRDefault="008E3390" w14:paraId="22D62637" w14:textId="77777777">
      <w:pPr>
        <w:pStyle w:val="NormalWeb"/>
        <w:shd w:val="clear" w:color="auto" w:fill="FFFFFF"/>
        <w:spacing w:before="0" w:beforeAutospacing="0" w:after="0" w:afterAutospacing="0" w:line="360" w:lineRule="auto"/>
        <w:jc w:val="both"/>
        <w:rPr>
          <w:rFonts w:ascii="Arial" w:hAnsi="Arial" w:cs="Arial"/>
          <w:sz w:val="20"/>
          <w:szCs w:val="20"/>
          <w:lang w:eastAsia="en-US"/>
        </w:rPr>
      </w:pPr>
    </w:p>
    <w:p w:rsidRPr="000F03AE" w:rsidR="009E3F2C" w:rsidP="00CE1251" w:rsidRDefault="009E3F2C" w14:paraId="0C84DF28"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II.1</w:t>
      </w:r>
      <w:r w:rsidRPr="000F03AE" w:rsidR="008E3390">
        <w:rPr>
          <w:rFonts w:ascii="Arial" w:hAnsi="Arial" w:cs="Arial"/>
          <w:i/>
          <w:iCs/>
          <w:sz w:val="20"/>
          <w:szCs w:val="20"/>
          <w:lang w:eastAsia="en-US"/>
        </w:rPr>
        <w:t>7</w:t>
      </w:r>
      <w:r w:rsidRPr="000F03AE">
        <w:rPr>
          <w:rFonts w:ascii="Arial" w:hAnsi="Arial" w:cs="Arial"/>
          <w:i/>
          <w:iCs/>
          <w:sz w:val="20"/>
          <w:szCs w:val="20"/>
          <w:lang w:eastAsia="en-US"/>
        </w:rPr>
        <w:t xml:space="preserve">. </w:t>
      </w:r>
      <w:r w:rsidR="00657ABA">
        <w:rPr>
          <w:rFonts w:ascii="Arial" w:hAnsi="Arial" w:cs="Arial"/>
          <w:i/>
          <w:iCs/>
          <w:sz w:val="20"/>
          <w:szCs w:val="20"/>
          <w:lang w:eastAsia="en-US"/>
        </w:rPr>
        <w:t>Bestuurder</w:t>
      </w:r>
      <w:r w:rsidRPr="000F03AE">
        <w:rPr>
          <w:rFonts w:ascii="Arial" w:hAnsi="Arial" w:cs="Arial"/>
          <w:i/>
          <w:iCs/>
          <w:sz w:val="20"/>
          <w:szCs w:val="20"/>
          <w:lang w:eastAsia="en-US"/>
        </w:rPr>
        <w:t>sbeloningen (artikel 1</w:t>
      </w:r>
      <w:r w:rsidRPr="000F03AE" w:rsidR="008E3390">
        <w:rPr>
          <w:rFonts w:ascii="Arial" w:hAnsi="Arial" w:cs="Arial"/>
          <w:i/>
          <w:iCs/>
          <w:sz w:val="20"/>
          <w:szCs w:val="20"/>
          <w:lang w:eastAsia="en-US"/>
        </w:rPr>
        <w:t>7</w:t>
      </w:r>
      <w:r w:rsidRPr="000F03AE">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Pr="000F03AE" w:rsidR="009E3F2C" w:rsidP="00CE1251" w:rsidRDefault="009E3F2C" w14:paraId="6071A678"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Artikel 1</w:t>
      </w:r>
      <w:r w:rsidRPr="000F03AE" w:rsidR="007B2365">
        <w:rPr>
          <w:rFonts w:ascii="Arial" w:hAnsi="Arial" w:cs="Arial"/>
          <w:sz w:val="20"/>
          <w:szCs w:val="20"/>
          <w:lang w:eastAsia="en-US"/>
        </w:rPr>
        <w:t>7</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 xml:space="preserve"> verdeelt de heffingsrechten over </w:t>
      </w:r>
      <w:r w:rsidR="00657ABA">
        <w:rPr>
          <w:rFonts w:ascii="Arial" w:hAnsi="Arial" w:cs="Arial"/>
          <w:sz w:val="20"/>
          <w:szCs w:val="20"/>
          <w:lang w:eastAsia="en-US"/>
        </w:rPr>
        <w:t>bestuurder</w:t>
      </w:r>
      <w:r w:rsidRPr="000F03AE">
        <w:rPr>
          <w:rFonts w:ascii="Arial" w:hAnsi="Arial" w:cs="Arial"/>
          <w:sz w:val="20"/>
          <w:szCs w:val="20"/>
          <w:lang w:eastAsia="en-US"/>
        </w:rPr>
        <w:t xml:space="preserve">sbeloningen. Het artikel is gebaseerd op artikel 16 van het OESO-modelverdrag. In afwijking van het OESO-modelverdrag is </w:t>
      </w:r>
      <w:r w:rsidRPr="000F03AE" w:rsidR="00A722DB">
        <w:rPr>
          <w:rFonts w:ascii="Arial" w:hAnsi="Arial" w:cs="Arial"/>
          <w:sz w:val="20"/>
          <w:szCs w:val="20"/>
          <w:lang w:eastAsia="en-US"/>
        </w:rPr>
        <w:t xml:space="preserve">in het tweede lid een definitiebepaling </w:t>
      </w:r>
      <w:r w:rsidRPr="000F03AE">
        <w:rPr>
          <w:rFonts w:ascii="Arial" w:hAnsi="Arial" w:cs="Arial"/>
          <w:sz w:val="20"/>
          <w:szCs w:val="20"/>
          <w:lang w:eastAsia="en-US"/>
        </w:rPr>
        <w:t xml:space="preserve">opgenomen </w:t>
      </w:r>
      <w:r w:rsidRPr="000F03AE" w:rsidR="00A722DB">
        <w:rPr>
          <w:rFonts w:ascii="Arial" w:hAnsi="Arial" w:cs="Arial"/>
          <w:sz w:val="20"/>
          <w:szCs w:val="20"/>
          <w:lang w:eastAsia="en-US"/>
        </w:rPr>
        <w:t>op grond waarvan</w:t>
      </w:r>
      <w:r w:rsidRPr="000F03AE">
        <w:rPr>
          <w:rFonts w:ascii="Arial" w:hAnsi="Arial" w:cs="Arial"/>
          <w:sz w:val="20"/>
          <w:szCs w:val="20"/>
          <w:lang w:eastAsia="en-US"/>
        </w:rPr>
        <w:t xml:space="preserve"> leden van de raad van beheer of van een soortgelijk orgaan</w:t>
      </w:r>
      <w:r w:rsidRPr="000F03AE" w:rsidR="00A722DB">
        <w:rPr>
          <w:rFonts w:ascii="Arial" w:hAnsi="Arial" w:cs="Arial"/>
          <w:sz w:val="20"/>
          <w:szCs w:val="20"/>
          <w:lang w:eastAsia="en-US"/>
        </w:rPr>
        <w:t xml:space="preserve"> mede onder het begrip </w:t>
      </w:r>
      <w:r w:rsidR="00657ABA">
        <w:rPr>
          <w:rFonts w:ascii="Arial" w:hAnsi="Arial" w:cs="Arial"/>
          <w:sz w:val="20"/>
          <w:szCs w:val="20"/>
          <w:lang w:eastAsia="en-US"/>
        </w:rPr>
        <w:t xml:space="preserve">‘bestuurder’ </w:t>
      </w:r>
      <w:r w:rsidRPr="000F03AE" w:rsidR="00A722DB">
        <w:rPr>
          <w:rFonts w:ascii="Arial" w:hAnsi="Arial" w:cs="Arial"/>
          <w:sz w:val="20"/>
          <w:szCs w:val="20"/>
          <w:lang w:eastAsia="en-US"/>
        </w:rPr>
        <w:t>vallen</w:t>
      </w:r>
      <w:r w:rsidRPr="000F03AE">
        <w:rPr>
          <w:rFonts w:ascii="Arial" w:hAnsi="Arial" w:cs="Arial"/>
          <w:sz w:val="20"/>
          <w:szCs w:val="20"/>
          <w:lang w:eastAsia="en-US"/>
        </w:rPr>
        <w:t>. Hiermee vallen ook leden van de Raad van Commissarissen onder het artikel.</w:t>
      </w:r>
    </w:p>
    <w:p w:rsidRPr="000F03AE" w:rsidR="009E3F2C" w:rsidP="00CE1251" w:rsidRDefault="009E3F2C" w14:paraId="030C387E"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Volgens dit artikel mogen de beloningen ontvangen door personen in hun hoedanigheid van bestuurder van een lichaam worden belast in het land waarvan het lichaam inwoner is. In afwijking van de in artikel 16 van het OESO-modelverdrag opgenomen bepaling is de term ‘andere beloningen’ </w:t>
      </w:r>
      <w:r w:rsidRPr="000F03AE">
        <w:rPr>
          <w:rFonts w:ascii="Arial" w:hAnsi="Arial" w:cs="Arial"/>
          <w:sz w:val="20"/>
          <w:szCs w:val="20"/>
          <w:lang w:eastAsia="en-US"/>
        </w:rPr>
        <w:lastRenderedPageBreak/>
        <w:t>gehanteerd in plaats van ‘vergelijkbare betalingen’. Hiermee wordt buiten twijfel gesteld dat ook vergoedingen in natura</w:t>
      </w:r>
      <w:r w:rsidRPr="000F03AE" w:rsidR="00581E44">
        <w:rPr>
          <w:rFonts w:ascii="Arial" w:hAnsi="Arial" w:cs="Arial"/>
          <w:sz w:val="20"/>
          <w:szCs w:val="20"/>
          <w:lang w:eastAsia="en-US"/>
        </w:rPr>
        <w:t xml:space="preserve">, bijvoorbeeld </w:t>
      </w:r>
      <w:r w:rsidRPr="000F03AE">
        <w:rPr>
          <w:rFonts w:ascii="Arial" w:hAnsi="Arial" w:cs="Arial"/>
          <w:sz w:val="20"/>
          <w:szCs w:val="20"/>
          <w:lang w:eastAsia="en-US"/>
        </w:rPr>
        <w:t>aandelenopties</w:t>
      </w:r>
      <w:r w:rsidRPr="000F03AE" w:rsidR="00581E44">
        <w:rPr>
          <w:rFonts w:ascii="Arial" w:hAnsi="Arial" w:cs="Arial"/>
          <w:sz w:val="20"/>
          <w:szCs w:val="20"/>
          <w:lang w:eastAsia="en-US"/>
        </w:rPr>
        <w:t>,</w:t>
      </w:r>
      <w:r w:rsidRPr="000F03AE">
        <w:rPr>
          <w:rFonts w:ascii="Arial" w:hAnsi="Arial" w:cs="Arial"/>
          <w:sz w:val="20"/>
          <w:szCs w:val="20"/>
          <w:lang w:eastAsia="en-US"/>
        </w:rPr>
        <w:t xml:space="preserve"> onder deze bepaling vallen.</w:t>
      </w:r>
    </w:p>
    <w:p w:rsidRPr="000F03AE" w:rsidR="008E3390" w:rsidP="00CE1251" w:rsidRDefault="008E3390" w14:paraId="06DFE6A9"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p>
    <w:p w:rsidRPr="000F03AE" w:rsidR="009E3F2C" w:rsidP="00CE1251" w:rsidRDefault="009E3F2C" w14:paraId="56A08D4E"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II.1</w:t>
      </w:r>
      <w:r w:rsidRPr="000F03AE" w:rsidR="008E3390">
        <w:rPr>
          <w:rFonts w:ascii="Arial" w:hAnsi="Arial" w:cs="Arial"/>
          <w:i/>
          <w:iCs/>
          <w:sz w:val="20"/>
          <w:szCs w:val="20"/>
          <w:lang w:eastAsia="en-US"/>
        </w:rPr>
        <w:t>8</w:t>
      </w:r>
      <w:r w:rsidRPr="000F03AE">
        <w:rPr>
          <w:rFonts w:ascii="Arial" w:hAnsi="Arial" w:cs="Arial"/>
          <w:i/>
          <w:iCs/>
          <w:sz w:val="20"/>
          <w:szCs w:val="20"/>
          <w:lang w:eastAsia="en-US"/>
        </w:rPr>
        <w:t xml:space="preserve">. Artiesten en </w:t>
      </w:r>
      <w:r w:rsidRPr="000F03AE" w:rsidR="00CC36A0">
        <w:rPr>
          <w:rFonts w:ascii="Arial" w:hAnsi="Arial" w:cs="Arial"/>
          <w:i/>
          <w:iCs/>
          <w:sz w:val="20"/>
          <w:szCs w:val="20"/>
          <w:lang w:eastAsia="en-US"/>
        </w:rPr>
        <w:t>sportbeoefenaars</w:t>
      </w:r>
      <w:r w:rsidR="00BC6A3E">
        <w:rPr>
          <w:rFonts w:ascii="Arial" w:hAnsi="Arial" w:cs="Arial"/>
          <w:i/>
          <w:iCs/>
          <w:sz w:val="20"/>
          <w:szCs w:val="20"/>
          <w:lang w:eastAsia="en-US"/>
        </w:rPr>
        <w:t xml:space="preserve"> </w:t>
      </w:r>
      <w:r w:rsidRPr="000F03AE">
        <w:rPr>
          <w:rFonts w:ascii="Arial" w:hAnsi="Arial" w:cs="Arial"/>
          <w:i/>
          <w:iCs/>
          <w:sz w:val="20"/>
          <w:szCs w:val="20"/>
          <w:lang w:eastAsia="en-US"/>
        </w:rPr>
        <w:t>(artikel 1</w:t>
      </w:r>
      <w:r w:rsidRPr="000F03AE" w:rsidR="008E3390">
        <w:rPr>
          <w:rFonts w:ascii="Arial" w:hAnsi="Arial" w:cs="Arial"/>
          <w:i/>
          <w:iCs/>
          <w:sz w:val="20"/>
          <w:szCs w:val="20"/>
          <w:lang w:eastAsia="en-US"/>
        </w:rPr>
        <w:t>8</w:t>
      </w:r>
      <w:r w:rsidRPr="000F03AE">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009E3F2C" w:rsidP="00CE1251" w:rsidRDefault="009E3F2C" w14:paraId="6859C4BD"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Voor </w:t>
      </w:r>
      <w:r w:rsidRPr="000F03AE" w:rsidR="00CC36A0">
        <w:rPr>
          <w:rFonts w:ascii="Arial" w:hAnsi="Arial" w:cs="Arial"/>
          <w:sz w:val="20"/>
          <w:szCs w:val="20"/>
          <w:lang w:eastAsia="en-US"/>
        </w:rPr>
        <w:t xml:space="preserve">artiesten en sportbeoefenaars </w:t>
      </w:r>
      <w:r w:rsidRPr="000F03AE">
        <w:rPr>
          <w:rFonts w:ascii="Arial" w:hAnsi="Arial" w:cs="Arial"/>
          <w:sz w:val="20"/>
          <w:szCs w:val="20"/>
          <w:lang w:eastAsia="en-US"/>
        </w:rPr>
        <w:t xml:space="preserve">is ook in </w:t>
      </w:r>
      <w:r w:rsidR="00F54589">
        <w:rPr>
          <w:rFonts w:ascii="Arial" w:hAnsi="Arial" w:cs="Arial"/>
          <w:sz w:val="20"/>
          <w:szCs w:val="20"/>
          <w:lang w:eastAsia="en-US"/>
        </w:rPr>
        <w:t>dit Verdrag</w:t>
      </w:r>
      <w:r w:rsidRPr="000F03AE" w:rsidR="00F54589">
        <w:rPr>
          <w:rFonts w:ascii="Arial" w:hAnsi="Arial" w:cs="Arial"/>
          <w:sz w:val="20"/>
          <w:szCs w:val="20"/>
          <w:lang w:eastAsia="en-US"/>
        </w:rPr>
        <w:t xml:space="preserve"> </w:t>
      </w:r>
      <w:r w:rsidRPr="000F03AE">
        <w:rPr>
          <w:rFonts w:ascii="Arial" w:hAnsi="Arial" w:cs="Arial"/>
          <w:sz w:val="20"/>
          <w:szCs w:val="20"/>
          <w:lang w:eastAsia="en-US"/>
        </w:rPr>
        <w:t xml:space="preserve">een afzonderlijke bepaling opgenomen. Zoals in de NFV 2020 is beschreven is Nederland nog steeds geen voorstander van een dergelijke specifieke benadering voor </w:t>
      </w:r>
      <w:r w:rsidRPr="000F03AE" w:rsidR="00684BED">
        <w:rPr>
          <w:rFonts w:ascii="Arial" w:hAnsi="Arial" w:cs="Arial"/>
          <w:sz w:val="20"/>
          <w:szCs w:val="20"/>
          <w:lang w:eastAsia="en-US"/>
        </w:rPr>
        <w:t>artiesten en sportbeoefenaars</w:t>
      </w:r>
      <w:r w:rsidRPr="000F03AE">
        <w:rPr>
          <w:rFonts w:ascii="Arial" w:hAnsi="Arial" w:cs="Arial"/>
          <w:sz w:val="20"/>
          <w:szCs w:val="20"/>
          <w:lang w:eastAsia="en-US"/>
        </w:rPr>
        <w:t xml:space="preserve">, maar blijkt die inzet in de praktijk zeer moeilijk te realiseren. Ook </w:t>
      </w:r>
      <w:r w:rsidRPr="000F03AE" w:rsidR="008E3390">
        <w:rPr>
          <w:rFonts w:ascii="Arial" w:hAnsi="Arial" w:cs="Arial"/>
          <w:sz w:val="20"/>
          <w:szCs w:val="20"/>
          <w:lang w:eastAsia="en-US"/>
        </w:rPr>
        <w:t>Bangladesh</w:t>
      </w:r>
      <w:r w:rsidRPr="000F03AE">
        <w:rPr>
          <w:rFonts w:ascii="Arial" w:hAnsi="Arial" w:cs="Arial"/>
          <w:sz w:val="20"/>
          <w:szCs w:val="20"/>
          <w:lang w:eastAsia="en-US"/>
        </w:rPr>
        <w:t xml:space="preserve"> hield vast aan deze in het OESO- en VN-modelverdrag opgenomen bepaling. </w:t>
      </w:r>
      <w:r w:rsidRPr="000F03AE" w:rsidR="00A52A1A">
        <w:rPr>
          <w:rFonts w:ascii="Arial" w:hAnsi="Arial" w:cs="Arial"/>
          <w:sz w:val="20"/>
          <w:szCs w:val="20"/>
          <w:lang w:eastAsia="en-US"/>
        </w:rPr>
        <w:t>Nederland heeft conform</w:t>
      </w:r>
      <w:r w:rsidRPr="000F03AE" w:rsidR="0034606F">
        <w:rPr>
          <w:rFonts w:ascii="Arial" w:hAnsi="Arial" w:cs="Arial"/>
          <w:sz w:val="20"/>
          <w:szCs w:val="20"/>
          <w:lang w:eastAsia="en-US"/>
        </w:rPr>
        <w:t xml:space="preserve"> de NFV</w:t>
      </w:r>
      <w:r w:rsidRPr="000F03AE" w:rsidR="00684BED">
        <w:rPr>
          <w:rFonts w:ascii="Arial" w:hAnsi="Arial" w:cs="Arial"/>
          <w:sz w:val="20"/>
          <w:szCs w:val="20"/>
          <w:lang w:eastAsia="en-US"/>
        </w:rPr>
        <w:t xml:space="preserve"> </w:t>
      </w:r>
      <w:r w:rsidRPr="000F03AE" w:rsidR="0034606F">
        <w:rPr>
          <w:rFonts w:ascii="Arial" w:hAnsi="Arial" w:cs="Arial"/>
          <w:sz w:val="20"/>
          <w:szCs w:val="20"/>
          <w:lang w:eastAsia="en-US"/>
        </w:rPr>
        <w:t>2020 op basis van</w:t>
      </w:r>
      <w:r w:rsidRPr="000F03AE" w:rsidR="00A52A1A">
        <w:rPr>
          <w:rFonts w:ascii="Arial" w:hAnsi="Arial" w:cs="Arial"/>
          <w:sz w:val="20"/>
          <w:szCs w:val="20"/>
          <w:lang w:eastAsia="en-US"/>
        </w:rPr>
        <w:t xml:space="preserve"> het bijbehorende commentaar </w:t>
      </w:r>
      <w:r w:rsidRPr="000F03AE" w:rsidR="009E5C17">
        <w:rPr>
          <w:rFonts w:ascii="Arial" w:hAnsi="Arial" w:cs="Arial"/>
          <w:sz w:val="20"/>
          <w:szCs w:val="20"/>
          <w:lang w:eastAsia="en-US"/>
        </w:rPr>
        <w:t>bij artikel 17 van het OESO-modelverdrag (sporters en artiesten) voorgesteld om een drempelbedrag op te nemen en om de mogelijkheid van een kostenaftrek</w:t>
      </w:r>
      <w:r w:rsidRPr="000F03AE" w:rsidR="0034606F">
        <w:rPr>
          <w:rFonts w:ascii="Arial" w:hAnsi="Arial" w:cs="Arial"/>
          <w:sz w:val="20"/>
          <w:szCs w:val="20"/>
          <w:lang w:eastAsia="en-US"/>
        </w:rPr>
        <w:t xml:space="preserve"> mogelijk te maken</w:t>
      </w:r>
      <w:r w:rsidRPr="000F03AE" w:rsidR="009E5C17">
        <w:rPr>
          <w:rFonts w:ascii="Arial" w:hAnsi="Arial" w:cs="Arial"/>
          <w:sz w:val="20"/>
          <w:szCs w:val="20"/>
          <w:lang w:eastAsia="en-US"/>
        </w:rPr>
        <w:t>. Bangladesh was helaas niet bereid om dergelijke uitzonderingen op het heffingsrecht af te spreken.</w:t>
      </w:r>
      <w:r w:rsidRPr="000F03AE" w:rsidR="0034606F">
        <w:rPr>
          <w:rFonts w:ascii="Arial" w:hAnsi="Arial" w:cs="Arial"/>
          <w:sz w:val="20"/>
          <w:szCs w:val="20"/>
          <w:lang w:eastAsia="en-US"/>
        </w:rPr>
        <w:t xml:space="preserve"> </w:t>
      </w:r>
      <w:r w:rsidRPr="000F03AE" w:rsidR="009E5C17">
        <w:rPr>
          <w:rFonts w:ascii="Arial" w:hAnsi="Arial" w:cs="Arial"/>
          <w:sz w:val="20"/>
          <w:szCs w:val="20"/>
          <w:lang w:eastAsia="en-US"/>
        </w:rPr>
        <w:t xml:space="preserve">Uiteindelijk heeft Bangladesh </w:t>
      </w:r>
      <w:r w:rsidRPr="000F03AE" w:rsidR="00684BED">
        <w:rPr>
          <w:rFonts w:ascii="Arial" w:hAnsi="Arial" w:cs="Arial"/>
          <w:sz w:val="20"/>
          <w:szCs w:val="20"/>
          <w:lang w:eastAsia="en-US"/>
        </w:rPr>
        <w:t xml:space="preserve">er </w:t>
      </w:r>
      <w:r w:rsidRPr="000F03AE" w:rsidR="009E5C17">
        <w:rPr>
          <w:rFonts w:ascii="Arial" w:hAnsi="Arial" w:cs="Arial"/>
          <w:sz w:val="20"/>
          <w:szCs w:val="20"/>
          <w:lang w:eastAsia="en-US"/>
        </w:rPr>
        <w:t xml:space="preserve">wel </w:t>
      </w:r>
      <w:r w:rsidRPr="000F03AE" w:rsidR="00684BED">
        <w:rPr>
          <w:rFonts w:ascii="Arial" w:hAnsi="Arial" w:cs="Arial"/>
          <w:sz w:val="20"/>
          <w:szCs w:val="20"/>
          <w:lang w:eastAsia="en-US"/>
        </w:rPr>
        <w:t xml:space="preserve">mee </w:t>
      </w:r>
      <w:r w:rsidRPr="000F03AE" w:rsidR="009E5C17">
        <w:rPr>
          <w:rFonts w:ascii="Arial" w:hAnsi="Arial" w:cs="Arial"/>
          <w:sz w:val="20"/>
          <w:szCs w:val="20"/>
          <w:lang w:eastAsia="en-US"/>
        </w:rPr>
        <w:t>kunnen instemmen o</w:t>
      </w:r>
      <w:r w:rsidRPr="000F03AE" w:rsidR="0034606F">
        <w:rPr>
          <w:rFonts w:ascii="Arial" w:hAnsi="Arial" w:cs="Arial"/>
          <w:sz w:val="20"/>
          <w:szCs w:val="20"/>
          <w:lang w:eastAsia="en-US"/>
        </w:rPr>
        <w:t>m</w:t>
      </w:r>
      <w:r w:rsidRPr="000F03AE" w:rsidR="009E5C17">
        <w:rPr>
          <w:rFonts w:ascii="Arial" w:hAnsi="Arial" w:cs="Arial"/>
          <w:sz w:val="20"/>
          <w:szCs w:val="20"/>
          <w:lang w:eastAsia="en-US"/>
        </w:rPr>
        <w:t xml:space="preserve"> het </w:t>
      </w:r>
      <w:r w:rsidRPr="000F03AE" w:rsidR="0034606F">
        <w:rPr>
          <w:rFonts w:ascii="Arial" w:hAnsi="Arial" w:cs="Arial"/>
          <w:sz w:val="20"/>
          <w:szCs w:val="20"/>
          <w:lang w:eastAsia="en-US"/>
        </w:rPr>
        <w:t xml:space="preserve">nationale tarief dat wordt geheven over </w:t>
      </w:r>
      <w:proofErr w:type="spellStart"/>
      <w:r w:rsidRPr="000F03AE" w:rsidR="0034606F">
        <w:rPr>
          <w:rFonts w:ascii="Arial" w:hAnsi="Arial" w:cs="Arial"/>
          <w:sz w:val="20"/>
          <w:szCs w:val="20"/>
          <w:lang w:eastAsia="en-US"/>
        </w:rPr>
        <w:t>brutogages</w:t>
      </w:r>
      <w:proofErr w:type="spellEnd"/>
      <w:r w:rsidRPr="000F03AE" w:rsidR="0034606F">
        <w:rPr>
          <w:rFonts w:ascii="Arial" w:hAnsi="Arial" w:cs="Arial"/>
          <w:sz w:val="20"/>
          <w:szCs w:val="20"/>
          <w:lang w:eastAsia="en-US"/>
        </w:rPr>
        <w:t xml:space="preserve"> </w:t>
      </w:r>
      <w:r w:rsidRPr="000F03AE" w:rsidR="00684BED">
        <w:rPr>
          <w:rFonts w:ascii="Arial" w:hAnsi="Arial" w:cs="Arial"/>
          <w:sz w:val="20"/>
          <w:szCs w:val="20"/>
          <w:lang w:eastAsia="en-US"/>
        </w:rPr>
        <w:t xml:space="preserve">onder </w:t>
      </w:r>
      <w:r w:rsidR="00D12392">
        <w:rPr>
          <w:rFonts w:ascii="Arial" w:hAnsi="Arial" w:cs="Arial"/>
          <w:sz w:val="20"/>
          <w:szCs w:val="20"/>
          <w:lang w:eastAsia="en-US"/>
        </w:rPr>
        <w:t>het Verdrag</w:t>
      </w:r>
      <w:r w:rsidRPr="000F03AE" w:rsidR="00684BED">
        <w:rPr>
          <w:rFonts w:ascii="Arial" w:hAnsi="Arial" w:cs="Arial"/>
          <w:sz w:val="20"/>
          <w:szCs w:val="20"/>
          <w:lang w:eastAsia="en-US"/>
        </w:rPr>
        <w:t xml:space="preserve"> </w:t>
      </w:r>
      <w:r w:rsidRPr="000F03AE" w:rsidR="0034606F">
        <w:rPr>
          <w:rFonts w:ascii="Arial" w:hAnsi="Arial" w:cs="Arial"/>
          <w:sz w:val="20"/>
          <w:szCs w:val="20"/>
          <w:lang w:eastAsia="en-US"/>
        </w:rPr>
        <w:t xml:space="preserve">te matigen. Bangladesh heft normaliter 30% over de </w:t>
      </w:r>
      <w:proofErr w:type="spellStart"/>
      <w:r w:rsidRPr="000F03AE" w:rsidR="0034606F">
        <w:rPr>
          <w:rFonts w:ascii="Arial" w:hAnsi="Arial" w:cs="Arial"/>
          <w:sz w:val="20"/>
          <w:szCs w:val="20"/>
          <w:lang w:eastAsia="en-US"/>
        </w:rPr>
        <w:t>brutogage</w:t>
      </w:r>
      <w:proofErr w:type="spellEnd"/>
      <w:r w:rsidRPr="000F03AE" w:rsidR="0034606F">
        <w:rPr>
          <w:rFonts w:ascii="Arial" w:hAnsi="Arial" w:cs="Arial"/>
          <w:sz w:val="20"/>
          <w:szCs w:val="20"/>
          <w:lang w:eastAsia="en-US"/>
        </w:rPr>
        <w:t xml:space="preserve"> maar was in relatie met Nederland bereid om het tarief tot 10% over de </w:t>
      </w:r>
      <w:proofErr w:type="spellStart"/>
      <w:r w:rsidRPr="000F03AE" w:rsidR="0034606F">
        <w:rPr>
          <w:rFonts w:ascii="Arial" w:hAnsi="Arial" w:cs="Arial"/>
          <w:sz w:val="20"/>
          <w:szCs w:val="20"/>
          <w:lang w:eastAsia="en-US"/>
        </w:rPr>
        <w:t>brutogage</w:t>
      </w:r>
      <w:proofErr w:type="spellEnd"/>
      <w:r w:rsidRPr="000F03AE" w:rsidR="0034606F">
        <w:rPr>
          <w:rFonts w:ascii="Arial" w:hAnsi="Arial" w:cs="Arial"/>
          <w:sz w:val="20"/>
          <w:szCs w:val="20"/>
          <w:lang w:eastAsia="en-US"/>
        </w:rPr>
        <w:t xml:space="preserve"> te matigen. Hoewel het Nederlandse fiscale verdragsbeleid op dit punt dus niet is gerealiseerd biedt de </w:t>
      </w:r>
      <w:r w:rsidRPr="000F03AE" w:rsidR="00CC36A0">
        <w:rPr>
          <w:rFonts w:ascii="Arial" w:hAnsi="Arial" w:cs="Arial"/>
          <w:sz w:val="20"/>
          <w:szCs w:val="20"/>
          <w:lang w:eastAsia="en-US"/>
        </w:rPr>
        <w:t xml:space="preserve">nieuwe </w:t>
      </w:r>
      <w:r w:rsidRPr="000F03AE" w:rsidR="0034606F">
        <w:rPr>
          <w:rFonts w:ascii="Arial" w:hAnsi="Arial" w:cs="Arial"/>
          <w:sz w:val="20"/>
          <w:szCs w:val="20"/>
          <w:lang w:eastAsia="en-US"/>
        </w:rPr>
        <w:t xml:space="preserve">verdragsbepaling wel een betere uitgangspositie voor </w:t>
      </w:r>
      <w:r w:rsidRPr="000F03AE" w:rsidR="00684BED">
        <w:rPr>
          <w:rFonts w:ascii="Arial" w:hAnsi="Arial" w:cs="Arial"/>
          <w:sz w:val="20"/>
          <w:szCs w:val="20"/>
          <w:lang w:eastAsia="en-US"/>
        </w:rPr>
        <w:t xml:space="preserve">artiesten en sportbeoefenaars </w:t>
      </w:r>
      <w:r w:rsidRPr="000F03AE" w:rsidR="0034606F">
        <w:rPr>
          <w:rFonts w:ascii="Arial" w:hAnsi="Arial" w:cs="Arial"/>
          <w:sz w:val="20"/>
          <w:szCs w:val="20"/>
          <w:lang w:eastAsia="en-US"/>
        </w:rPr>
        <w:t>om de buitenlandse bronbelasting in Nederland (volledig) te verrekenen. Dit voorkomt dubbele belastingheffing.</w:t>
      </w:r>
    </w:p>
    <w:p w:rsidRPr="00C93D9F" w:rsidR="00C36D3A" w:rsidP="00033FD1" w:rsidRDefault="00C36D3A" w14:paraId="56DD684A" w14:textId="77777777">
      <w:pPr>
        <w:spacing w:after="0" w:line="360" w:lineRule="auto"/>
        <w:ind w:firstLine="720"/>
        <w:jc w:val="both"/>
        <w:rPr>
          <w:rFonts w:ascii="Arial" w:hAnsi="Arial" w:cs="Arial"/>
          <w:sz w:val="20"/>
          <w:szCs w:val="20"/>
          <w:lang w:val="nl-NL"/>
        </w:rPr>
      </w:pPr>
      <w:r w:rsidRPr="00C93D9F">
        <w:rPr>
          <w:rFonts w:ascii="Arial" w:hAnsi="Arial" w:cs="Arial"/>
          <w:sz w:val="20"/>
          <w:szCs w:val="20"/>
          <w:lang w:val="nl-NL"/>
        </w:rPr>
        <w:t>Artikel 18, eerste lid, wijst het heffingsrecht over het inkomen toe aan de verdragsluitende staat waarin de artiesten en sportbeoefenaars hun activiteiten ontplooien</w:t>
      </w:r>
      <w:r w:rsidR="00876631">
        <w:rPr>
          <w:rFonts w:ascii="Arial" w:hAnsi="Arial" w:cs="Arial"/>
          <w:sz w:val="20"/>
          <w:szCs w:val="20"/>
          <w:lang w:val="nl-NL"/>
        </w:rPr>
        <w:t>, maar dit</w:t>
      </w:r>
      <w:r w:rsidRPr="00876631" w:rsidR="00876631">
        <w:rPr>
          <w:rFonts w:ascii="Arial" w:hAnsi="Arial" w:cs="Arial"/>
          <w:sz w:val="20"/>
          <w:szCs w:val="20"/>
          <w:lang w:val="nl-NL"/>
        </w:rPr>
        <w:t xml:space="preserve"> heffingsrecht is beperkt tot 10% van de </w:t>
      </w:r>
      <w:proofErr w:type="spellStart"/>
      <w:r w:rsidRPr="00876631" w:rsidR="00876631">
        <w:rPr>
          <w:rFonts w:ascii="Arial" w:hAnsi="Arial" w:cs="Arial"/>
          <w:sz w:val="20"/>
          <w:szCs w:val="20"/>
          <w:lang w:val="nl-NL"/>
        </w:rPr>
        <w:t>brutogage</w:t>
      </w:r>
      <w:proofErr w:type="spellEnd"/>
      <w:r w:rsidRPr="00876631" w:rsidR="00876631">
        <w:rPr>
          <w:rFonts w:ascii="Arial" w:hAnsi="Arial" w:cs="Arial"/>
          <w:sz w:val="20"/>
          <w:szCs w:val="20"/>
          <w:lang w:val="nl-NL"/>
        </w:rPr>
        <w:t>.</w:t>
      </w:r>
    </w:p>
    <w:p w:rsidRPr="000F03AE" w:rsidR="009E3F2C" w:rsidP="00033FD1" w:rsidRDefault="009E3F2C" w14:paraId="06F6D2BA" w14:textId="72755224">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In </w:t>
      </w:r>
      <w:r w:rsidR="00EF64FF">
        <w:rPr>
          <w:rFonts w:ascii="Arial" w:hAnsi="Arial" w:cs="Arial"/>
          <w:sz w:val="20"/>
          <w:szCs w:val="20"/>
          <w:lang w:eastAsia="en-US"/>
        </w:rPr>
        <w:t>artikel 18,</w:t>
      </w:r>
      <w:r w:rsidRPr="000F03AE" w:rsidR="00EF64FF">
        <w:rPr>
          <w:rFonts w:ascii="Arial" w:hAnsi="Arial" w:cs="Arial"/>
          <w:sz w:val="20"/>
          <w:szCs w:val="20"/>
          <w:lang w:eastAsia="en-US"/>
        </w:rPr>
        <w:t xml:space="preserve"> </w:t>
      </w:r>
      <w:r w:rsidRPr="000F03AE">
        <w:rPr>
          <w:rFonts w:ascii="Arial" w:hAnsi="Arial" w:cs="Arial"/>
          <w:sz w:val="20"/>
          <w:szCs w:val="20"/>
          <w:lang w:eastAsia="en-US"/>
        </w:rPr>
        <w:t>tweede lid</w:t>
      </w:r>
      <w:r w:rsidR="00EF64FF">
        <w:rPr>
          <w:rFonts w:ascii="Arial" w:hAnsi="Arial" w:cs="Arial"/>
          <w:sz w:val="20"/>
          <w:szCs w:val="20"/>
          <w:lang w:eastAsia="en-US"/>
        </w:rPr>
        <w:t>,</w:t>
      </w:r>
      <w:r w:rsidRPr="000F03AE">
        <w:rPr>
          <w:rFonts w:ascii="Arial" w:hAnsi="Arial" w:cs="Arial"/>
          <w:sz w:val="20"/>
          <w:szCs w:val="20"/>
          <w:lang w:eastAsia="en-US"/>
        </w:rPr>
        <w:t xml:space="preserve"> is zoals gebruikelijk opgenomen dat de bepaling ook geldt wanneer de vergoeding niet aan de individuele </w:t>
      </w:r>
      <w:r w:rsidRPr="000F03AE" w:rsidR="00684BED">
        <w:rPr>
          <w:rFonts w:ascii="Arial" w:hAnsi="Arial" w:cs="Arial"/>
          <w:sz w:val="20"/>
          <w:szCs w:val="20"/>
          <w:lang w:eastAsia="en-US"/>
        </w:rPr>
        <w:t xml:space="preserve">artiest of sportbeoefenaar </w:t>
      </w:r>
      <w:r w:rsidRPr="000F03AE">
        <w:rPr>
          <w:rFonts w:ascii="Arial" w:hAnsi="Arial" w:cs="Arial"/>
          <w:sz w:val="20"/>
          <w:szCs w:val="20"/>
          <w:lang w:eastAsia="en-US"/>
        </w:rPr>
        <w:t>wordt uitbetaald maar aan een ander. Dit is vooral relevant voor gevallen waarin een persoonlijke vennootschap wordt gebruikt of wanneer een gezelschap optreedt.</w:t>
      </w:r>
      <w:r w:rsidRPr="000F03AE" w:rsidR="00684BED">
        <w:rPr>
          <w:rFonts w:ascii="Arial" w:hAnsi="Arial" w:cs="Arial"/>
          <w:sz w:val="20"/>
          <w:szCs w:val="20"/>
          <w:lang w:eastAsia="en-US"/>
        </w:rPr>
        <w:t xml:space="preserve"> Voorts is ook voor deze situatie geregeld dat het heffingsrecht voor de bronstaat is beperkt tot 10% van de </w:t>
      </w:r>
      <w:proofErr w:type="spellStart"/>
      <w:r w:rsidRPr="000F03AE" w:rsidR="00684BED">
        <w:rPr>
          <w:rFonts w:ascii="Arial" w:hAnsi="Arial" w:cs="Arial"/>
          <w:sz w:val="20"/>
          <w:szCs w:val="20"/>
          <w:lang w:eastAsia="en-US"/>
        </w:rPr>
        <w:t>brutogage</w:t>
      </w:r>
      <w:proofErr w:type="spellEnd"/>
      <w:r w:rsidRPr="000F03AE" w:rsidR="00684BED">
        <w:rPr>
          <w:rFonts w:ascii="Arial" w:hAnsi="Arial" w:cs="Arial"/>
          <w:sz w:val="20"/>
          <w:szCs w:val="20"/>
          <w:lang w:eastAsia="en-US"/>
        </w:rPr>
        <w:t>.</w:t>
      </w:r>
    </w:p>
    <w:p w:rsidRPr="000F03AE" w:rsidR="008E3390" w:rsidP="00CE1251" w:rsidRDefault="00EF64FF" w14:paraId="45FED601" w14:textId="240BBF2E">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18,</w:t>
      </w:r>
      <w:r w:rsidRPr="000F03AE">
        <w:rPr>
          <w:rFonts w:ascii="Arial" w:hAnsi="Arial" w:cs="Arial"/>
          <w:sz w:val="20"/>
          <w:szCs w:val="20"/>
          <w:lang w:eastAsia="en-US"/>
        </w:rPr>
        <w:t xml:space="preserve"> </w:t>
      </w:r>
      <w:r w:rsidRPr="000F03AE" w:rsidR="0034606F">
        <w:rPr>
          <w:rFonts w:ascii="Arial" w:hAnsi="Arial" w:cs="Arial"/>
          <w:sz w:val="20"/>
          <w:szCs w:val="20"/>
          <w:lang w:eastAsia="en-US"/>
        </w:rPr>
        <w:t>derde lid</w:t>
      </w:r>
      <w:r>
        <w:rPr>
          <w:rFonts w:ascii="Arial" w:hAnsi="Arial" w:cs="Arial"/>
          <w:sz w:val="20"/>
          <w:szCs w:val="20"/>
          <w:lang w:eastAsia="en-US"/>
        </w:rPr>
        <w:t>,</w:t>
      </w:r>
      <w:r w:rsidRPr="000F03AE" w:rsidR="0034606F">
        <w:rPr>
          <w:rFonts w:ascii="Arial" w:hAnsi="Arial" w:cs="Arial"/>
          <w:sz w:val="20"/>
          <w:szCs w:val="20"/>
          <w:lang w:eastAsia="en-US"/>
        </w:rPr>
        <w:t xml:space="preserve"> stelt dat de in het eerste en tweede lid beschreven verdeling van heffingsrechten niet geldt indien het inkomen afkomstig is van het verrichten van werkzaamheden door artiesten of sportbeoefenaars in een verdragsluitende staat en het bezoek aan die (werk)staat geheel of grotendeels – dat wil zeggen voor meer dan 50% - wordt bekostigd uit de openbare middelen van i) de woonstaat of ii) de staat van optreden of iii) beide staten. In dat geval is de woonstaat uitsluitend bevoegd om over eerdergenoemde inkomsten te heffen.</w:t>
      </w:r>
    </w:p>
    <w:p w:rsidRPr="000F03AE" w:rsidR="0034606F" w:rsidP="00980662" w:rsidRDefault="0034606F" w14:paraId="5C64B330" w14:textId="77777777">
      <w:pPr>
        <w:pStyle w:val="NormalWeb"/>
        <w:shd w:val="clear" w:color="auto" w:fill="FFFFFF"/>
        <w:spacing w:before="0" w:beforeAutospacing="0" w:after="0" w:afterAutospacing="0" w:line="360" w:lineRule="auto"/>
        <w:jc w:val="both"/>
        <w:rPr>
          <w:rFonts w:ascii="Arial" w:hAnsi="Arial" w:cs="Arial"/>
          <w:sz w:val="20"/>
          <w:szCs w:val="20"/>
          <w:lang w:eastAsia="en-US"/>
        </w:rPr>
      </w:pPr>
    </w:p>
    <w:p w:rsidRPr="000F03AE" w:rsidR="009E3F2C" w:rsidP="00CE1251" w:rsidRDefault="009E3F2C" w14:paraId="1E3B1593"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II.1</w:t>
      </w:r>
      <w:r w:rsidRPr="000F03AE" w:rsidR="0034606F">
        <w:rPr>
          <w:rFonts w:ascii="Arial" w:hAnsi="Arial" w:cs="Arial"/>
          <w:i/>
          <w:iCs/>
          <w:sz w:val="20"/>
          <w:szCs w:val="20"/>
          <w:lang w:eastAsia="en-US"/>
        </w:rPr>
        <w:t>9</w:t>
      </w:r>
      <w:r w:rsidRPr="000F03AE">
        <w:rPr>
          <w:rFonts w:ascii="Arial" w:hAnsi="Arial" w:cs="Arial"/>
          <w:i/>
          <w:iCs/>
          <w:sz w:val="20"/>
          <w:szCs w:val="20"/>
          <w:lang w:eastAsia="en-US"/>
        </w:rPr>
        <w:t>. Pensioenen, lijfrenten en socialezekerheidsuitkeringen (artikel 1</w:t>
      </w:r>
      <w:r w:rsidRPr="000F03AE" w:rsidR="0034606F">
        <w:rPr>
          <w:rFonts w:ascii="Arial" w:hAnsi="Arial" w:cs="Arial"/>
          <w:i/>
          <w:iCs/>
          <w:sz w:val="20"/>
          <w:szCs w:val="20"/>
          <w:lang w:eastAsia="en-US"/>
        </w:rPr>
        <w:t>9</w:t>
      </w:r>
      <w:r w:rsidRPr="000F03AE">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Pr="000F03AE" w:rsidR="009E3F2C" w:rsidP="00CE1251" w:rsidRDefault="009E3F2C" w14:paraId="5BB779C6"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Artikel 1</w:t>
      </w:r>
      <w:r w:rsidRPr="000F03AE" w:rsidR="0034606F">
        <w:rPr>
          <w:rFonts w:ascii="Arial" w:hAnsi="Arial" w:cs="Arial"/>
          <w:sz w:val="20"/>
          <w:szCs w:val="20"/>
          <w:lang w:eastAsia="en-US"/>
        </w:rPr>
        <w:t>9</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 xml:space="preserve"> ziet op het heffingsrecht over pensioenen, lijfrenten en socialezekerheidsuitkeringen. De bepaling sluit aan bij het Nederlandse verdragsbeleid en bevat, in afwijking van het OESO-modelverdrag, een bronstaatheffing voor fiscaal gefacilieerd opgebouwde pensioenen, andere soortgelijke beloningen en lijfrenten, inclusief afkoopsommen daarvan. Ook voor socialezekerheidsuitkeringen is een bronstaatheffing opgenomen. Voorts wordt opgemerkt dat, in </w:t>
      </w:r>
      <w:r w:rsidRPr="000F03AE">
        <w:rPr>
          <w:rFonts w:ascii="Arial" w:hAnsi="Arial" w:cs="Arial"/>
          <w:sz w:val="20"/>
          <w:szCs w:val="20"/>
          <w:lang w:eastAsia="en-US"/>
        </w:rPr>
        <w:lastRenderedPageBreak/>
        <w:t>afwijking van het OESO-modelverdrag, de onderhavige bepaling zowel betrekking heeft op pensioenen die zijn opgebouwd in de particuliere sector als op pensioenen die zijn opgebouwd in overheidsfuncties. Met de in artikel 1</w:t>
      </w:r>
      <w:r w:rsidRPr="000F03AE" w:rsidR="006B725B">
        <w:rPr>
          <w:rFonts w:ascii="Arial" w:hAnsi="Arial" w:cs="Arial"/>
          <w:sz w:val="20"/>
          <w:szCs w:val="20"/>
          <w:lang w:eastAsia="en-US"/>
        </w:rPr>
        <w:t>9</w:t>
      </w:r>
      <w:r w:rsidRPr="000F03AE">
        <w:rPr>
          <w:rFonts w:ascii="Arial" w:hAnsi="Arial" w:cs="Arial"/>
          <w:sz w:val="20"/>
          <w:szCs w:val="20"/>
          <w:lang w:eastAsia="en-US"/>
        </w:rPr>
        <w:t xml:space="preserve"> overeengekomen bronstaatheffing wordt gewaarborgd dat uitkeringen uit een in Nederland fiscaal gefacilieerd opgebouwd pensioen (of in Nederland fiscaal gefacilieerd opgebouwde lijfrente) aan een inwoner van </w:t>
      </w:r>
      <w:r w:rsidRPr="000F03AE" w:rsidR="006B725B">
        <w:rPr>
          <w:rFonts w:ascii="Arial" w:hAnsi="Arial" w:cs="Arial"/>
          <w:sz w:val="20"/>
          <w:szCs w:val="20"/>
          <w:lang w:eastAsia="en-US"/>
        </w:rPr>
        <w:t>Bangladesh</w:t>
      </w:r>
      <w:r w:rsidRPr="000F03AE">
        <w:rPr>
          <w:rFonts w:ascii="Arial" w:hAnsi="Arial" w:cs="Arial"/>
          <w:sz w:val="20"/>
          <w:szCs w:val="20"/>
          <w:lang w:eastAsia="en-US"/>
        </w:rPr>
        <w:t xml:space="preserve"> in Nederland kunnen worden belast en </w:t>
      </w:r>
      <w:proofErr w:type="spellStart"/>
      <w:r w:rsidRPr="000F03AE">
        <w:rPr>
          <w:rFonts w:ascii="Arial" w:hAnsi="Arial" w:cs="Arial"/>
          <w:sz w:val="20"/>
          <w:szCs w:val="20"/>
          <w:lang w:eastAsia="en-US"/>
        </w:rPr>
        <w:t>vice</w:t>
      </w:r>
      <w:proofErr w:type="spellEnd"/>
      <w:r w:rsidRPr="000F03AE">
        <w:rPr>
          <w:rFonts w:ascii="Arial" w:hAnsi="Arial" w:cs="Arial"/>
          <w:sz w:val="20"/>
          <w:szCs w:val="20"/>
          <w:lang w:eastAsia="en-US"/>
        </w:rPr>
        <w:t xml:space="preserve"> versa.</w:t>
      </w:r>
    </w:p>
    <w:p w:rsidRPr="000F03AE" w:rsidR="009E3F2C" w:rsidP="00CE1251" w:rsidRDefault="009E3F2C" w14:paraId="28C784D0" w14:textId="7B1E029B">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In </w:t>
      </w:r>
      <w:r w:rsidR="00C36D3A">
        <w:rPr>
          <w:rFonts w:ascii="Arial" w:hAnsi="Arial" w:cs="Arial"/>
          <w:sz w:val="20"/>
          <w:szCs w:val="20"/>
          <w:lang w:eastAsia="en-US"/>
        </w:rPr>
        <w:t>artikel 19,</w:t>
      </w:r>
      <w:r w:rsidRPr="000F03AE" w:rsidR="00C36D3A">
        <w:rPr>
          <w:rFonts w:ascii="Arial" w:hAnsi="Arial" w:cs="Arial"/>
          <w:sz w:val="20"/>
          <w:szCs w:val="20"/>
          <w:lang w:eastAsia="en-US"/>
        </w:rPr>
        <w:t xml:space="preserve"> </w:t>
      </w:r>
      <w:r w:rsidRPr="000F03AE">
        <w:rPr>
          <w:rFonts w:ascii="Arial" w:hAnsi="Arial" w:cs="Arial"/>
          <w:sz w:val="20"/>
          <w:szCs w:val="20"/>
          <w:lang w:eastAsia="en-US"/>
        </w:rPr>
        <w:t>eerste lid</w:t>
      </w:r>
      <w:r w:rsidR="00C36D3A">
        <w:rPr>
          <w:rFonts w:ascii="Arial" w:hAnsi="Arial" w:cs="Arial"/>
          <w:sz w:val="20"/>
          <w:szCs w:val="20"/>
          <w:lang w:eastAsia="en-US"/>
        </w:rPr>
        <w:t>,</w:t>
      </w:r>
      <w:r w:rsidRPr="000F03AE">
        <w:rPr>
          <w:rFonts w:ascii="Arial" w:hAnsi="Arial" w:cs="Arial"/>
          <w:sz w:val="20"/>
          <w:szCs w:val="20"/>
          <w:lang w:eastAsia="en-US"/>
        </w:rPr>
        <w:t xml:space="preserve"> is het heffingsrecht opgenomen voor de bronstaat over pensioenen, andere soortgelijke beloningen en lijfrenten, die worden betaald aan een inwoner van de andere verdragsluitende staat.</w:t>
      </w:r>
    </w:p>
    <w:p w:rsidRPr="000F03AE" w:rsidR="004B314C" w:rsidP="00CE1251" w:rsidRDefault="004B314C" w14:paraId="093ED7EA" w14:textId="6C6B1705">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Op grond van </w:t>
      </w:r>
      <w:r w:rsidR="009737FE">
        <w:rPr>
          <w:rFonts w:ascii="Arial" w:hAnsi="Arial" w:cs="Arial"/>
          <w:sz w:val="20"/>
          <w:szCs w:val="20"/>
          <w:lang w:eastAsia="en-US"/>
        </w:rPr>
        <w:t>artikel 19,</w:t>
      </w:r>
      <w:r w:rsidRPr="000F03AE" w:rsidR="009737FE">
        <w:rPr>
          <w:rFonts w:ascii="Arial" w:hAnsi="Arial" w:cs="Arial"/>
          <w:sz w:val="20"/>
          <w:szCs w:val="20"/>
          <w:lang w:eastAsia="en-US"/>
        </w:rPr>
        <w:t xml:space="preserve"> </w:t>
      </w:r>
      <w:r w:rsidRPr="000F03AE">
        <w:rPr>
          <w:rFonts w:ascii="Arial" w:hAnsi="Arial" w:cs="Arial"/>
          <w:sz w:val="20"/>
          <w:szCs w:val="20"/>
          <w:lang w:eastAsia="en-US"/>
        </w:rPr>
        <w:t>tweede lid</w:t>
      </w:r>
      <w:r w:rsidR="009737FE">
        <w:rPr>
          <w:rFonts w:ascii="Arial" w:hAnsi="Arial" w:cs="Arial"/>
          <w:sz w:val="20"/>
          <w:szCs w:val="20"/>
          <w:lang w:eastAsia="en-US"/>
        </w:rPr>
        <w:t>,</w:t>
      </w:r>
      <w:r w:rsidRPr="000F03AE">
        <w:rPr>
          <w:rFonts w:ascii="Arial" w:hAnsi="Arial" w:cs="Arial"/>
          <w:sz w:val="20"/>
          <w:szCs w:val="20"/>
          <w:lang w:eastAsia="en-US"/>
        </w:rPr>
        <w:t xml:space="preserve"> geldt eveneens een bronstaatheffing voor pensioenen en andere uitkeringen die zijn betaald krachtens de bepalingen van de socialezekerheidswetgeving van een verdragsluitende staat.</w:t>
      </w:r>
    </w:p>
    <w:p w:rsidRPr="000F03AE" w:rsidR="009E3F2C" w:rsidP="00CE1251" w:rsidRDefault="009737FE" w14:paraId="4AEDCFE6" w14:textId="65E210A6">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19,</w:t>
      </w:r>
      <w:r w:rsidRPr="000F03AE">
        <w:rPr>
          <w:rFonts w:ascii="Arial" w:hAnsi="Arial" w:cs="Arial"/>
          <w:sz w:val="20"/>
          <w:szCs w:val="20"/>
          <w:lang w:eastAsia="en-US"/>
        </w:rPr>
        <w:t xml:space="preserve"> </w:t>
      </w:r>
      <w:r w:rsidRPr="000F03AE" w:rsidR="009E3F2C">
        <w:rPr>
          <w:rFonts w:ascii="Arial" w:hAnsi="Arial" w:cs="Arial"/>
          <w:sz w:val="20"/>
          <w:szCs w:val="20"/>
          <w:lang w:eastAsia="en-US"/>
        </w:rPr>
        <w:t>derde lid</w:t>
      </w:r>
      <w:r>
        <w:rPr>
          <w:rFonts w:ascii="Arial" w:hAnsi="Arial" w:cs="Arial"/>
          <w:sz w:val="20"/>
          <w:szCs w:val="20"/>
          <w:lang w:eastAsia="en-US"/>
        </w:rPr>
        <w:t>,</w:t>
      </w:r>
      <w:r w:rsidRPr="000F03AE" w:rsidR="009E3F2C">
        <w:rPr>
          <w:rFonts w:ascii="Arial" w:hAnsi="Arial" w:cs="Arial"/>
          <w:sz w:val="20"/>
          <w:szCs w:val="20"/>
          <w:lang w:eastAsia="en-US"/>
        </w:rPr>
        <w:t xml:space="preserve"> regelt wanneer een verdragsluitende staat kan worden aangemerkt als de bronstaat van een pensioen, andere soortgelijke uitkering of lijfrente (de zogenoemde </w:t>
      </w:r>
      <w:r w:rsidR="00D2420B">
        <w:rPr>
          <w:rFonts w:ascii="Arial" w:hAnsi="Arial" w:cs="Arial"/>
          <w:sz w:val="20"/>
          <w:szCs w:val="20"/>
          <w:lang w:eastAsia="en-US"/>
        </w:rPr>
        <w:t>‘</w:t>
      </w:r>
      <w:proofErr w:type="spellStart"/>
      <w:r w:rsidRPr="000F03AE" w:rsidR="009E3F2C">
        <w:rPr>
          <w:rFonts w:ascii="Arial" w:hAnsi="Arial" w:cs="Arial"/>
          <w:sz w:val="20"/>
          <w:szCs w:val="20"/>
          <w:lang w:eastAsia="en-US"/>
        </w:rPr>
        <w:t>sourcing-rule</w:t>
      </w:r>
      <w:proofErr w:type="spellEnd"/>
      <w:r w:rsidR="00D2420B">
        <w:rPr>
          <w:rFonts w:ascii="Arial" w:hAnsi="Arial" w:cs="Arial"/>
          <w:sz w:val="20"/>
          <w:szCs w:val="20"/>
          <w:lang w:eastAsia="en-US"/>
        </w:rPr>
        <w:t>’</w:t>
      </w:r>
      <w:r w:rsidRPr="000F03AE" w:rsidR="009E3F2C">
        <w:rPr>
          <w:rFonts w:ascii="Arial" w:hAnsi="Arial" w:cs="Arial"/>
          <w:sz w:val="20"/>
          <w:szCs w:val="20"/>
          <w:lang w:eastAsia="en-US"/>
        </w:rPr>
        <w:t xml:space="preserve">). Dit is het geval voor zover de daarvoor betaalde premies, dan wel de aanspraken op pensioenen, andere soortgelijke beloningen en lijfrenten, in die staat in aanmerking zijn gekomen voor fiscale tegemoetkoming. </w:t>
      </w:r>
    </w:p>
    <w:p w:rsidRPr="000F03AE" w:rsidR="009E3F2C" w:rsidP="00CE1251" w:rsidRDefault="009737FE" w14:paraId="204D849F" w14:textId="3B15EC9E">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19,</w:t>
      </w:r>
      <w:r w:rsidRPr="000F03AE">
        <w:rPr>
          <w:rFonts w:ascii="Arial" w:hAnsi="Arial" w:cs="Arial"/>
          <w:sz w:val="20"/>
          <w:szCs w:val="20"/>
          <w:lang w:eastAsia="en-US"/>
        </w:rPr>
        <w:t xml:space="preserve"> </w:t>
      </w:r>
      <w:r w:rsidRPr="000F03AE" w:rsidR="009E3F2C">
        <w:rPr>
          <w:rFonts w:ascii="Arial" w:hAnsi="Arial" w:cs="Arial"/>
          <w:sz w:val="20"/>
          <w:szCs w:val="20"/>
          <w:lang w:eastAsia="en-US"/>
        </w:rPr>
        <w:t>v</w:t>
      </w:r>
      <w:r w:rsidRPr="000F03AE" w:rsidR="004B314C">
        <w:rPr>
          <w:rFonts w:ascii="Arial" w:hAnsi="Arial" w:cs="Arial"/>
          <w:sz w:val="20"/>
          <w:szCs w:val="20"/>
          <w:lang w:eastAsia="en-US"/>
        </w:rPr>
        <w:t>ierde</w:t>
      </w:r>
      <w:r w:rsidRPr="000F03AE" w:rsidR="009E3F2C">
        <w:rPr>
          <w:rFonts w:ascii="Arial" w:hAnsi="Arial" w:cs="Arial"/>
          <w:sz w:val="20"/>
          <w:szCs w:val="20"/>
          <w:lang w:eastAsia="en-US"/>
        </w:rPr>
        <w:t xml:space="preserve"> lid</w:t>
      </w:r>
      <w:r>
        <w:rPr>
          <w:rFonts w:ascii="Arial" w:hAnsi="Arial" w:cs="Arial"/>
          <w:sz w:val="20"/>
          <w:szCs w:val="20"/>
          <w:lang w:eastAsia="en-US"/>
        </w:rPr>
        <w:t>,</w:t>
      </w:r>
      <w:r w:rsidRPr="000F03AE" w:rsidR="009E3F2C">
        <w:rPr>
          <w:rFonts w:ascii="Arial" w:hAnsi="Arial" w:cs="Arial"/>
          <w:sz w:val="20"/>
          <w:szCs w:val="20"/>
          <w:lang w:eastAsia="en-US"/>
        </w:rPr>
        <w:t xml:space="preserve"> bevat de definitie van de uitdrukking ‘lijfrente’. </w:t>
      </w:r>
    </w:p>
    <w:p w:rsidRPr="000F03AE" w:rsidR="009E3F2C" w:rsidP="00CE1251" w:rsidRDefault="009737FE" w14:paraId="58E587F9" w14:textId="54352FC3">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 xml:space="preserve">Artikel 19, </w:t>
      </w:r>
      <w:r w:rsidRPr="000F03AE" w:rsidR="004B314C">
        <w:rPr>
          <w:rFonts w:ascii="Arial" w:hAnsi="Arial" w:cs="Arial"/>
          <w:sz w:val="20"/>
          <w:szCs w:val="20"/>
          <w:lang w:eastAsia="en-US"/>
        </w:rPr>
        <w:t>vijfde</w:t>
      </w:r>
      <w:r w:rsidRPr="000F03AE" w:rsidR="009E3F2C">
        <w:rPr>
          <w:rFonts w:ascii="Arial" w:hAnsi="Arial" w:cs="Arial"/>
          <w:sz w:val="20"/>
          <w:szCs w:val="20"/>
          <w:lang w:eastAsia="en-US"/>
        </w:rPr>
        <w:t xml:space="preserve"> lid</w:t>
      </w:r>
      <w:r>
        <w:rPr>
          <w:rFonts w:ascii="Arial" w:hAnsi="Arial" w:cs="Arial"/>
          <w:sz w:val="20"/>
          <w:szCs w:val="20"/>
          <w:lang w:eastAsia="en-US"/>
        </w:rPr>
        <w:t>,</w:t>
      </w:r>
      <w:r w:rsidRPr="000F03AE" w:rsidR="009E3F2C">
        <w:rPr>
          <w:rFonts w:ascii="Arial" w:hAnsi="Arial" w:cs="Arial"/>
          <w:sz w:val="20"/>
          <w:szCs w:val="20"/>
          <w:lang w:eastAsia="en-US"/>
        </w:rPr>
        <w:t xml:space="preserve"> stelt zeker dat het onderhavige artikel ook van toepassing is op afkoopsommen van pensioenen, andere soortgelijke beloningen en lijfrenten.</w:t>
      </w:r>
    </w:p>
    <w:p w:rsidRPr="000F03AE" w:rsidR="009E3F2C" w:rsidP="00CE1251" w:rsidRDefault="009E3F2C" w14:paraId="789E4ED8"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p>
    <w:p w:rsidRPr="000F03AE" w:rsidR="004B314C" w:rsidP="00CE1251" w:rsidRDefault="004B314C" w14:paraId="6C43AA2E"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 xml:space="preserve">II.20. Inkomen uit overheidsdienst (artikel 20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Pr="000F03AE" w:rsidR="004B314C" w:rsidP="00CE1251" w:rsidRDefault="004B314C" w14:paraId="7AE48E55" w14:textId="4903D9D0">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In </w:t>
      </w:r>
      <w:r w:rsidR="009737FE">
        <w:rPr>
          <w:rFonts w:ascii="Arial" w:hAnsi="Arial" w:cs="Arial"/>
          <w:sz w:val="20"/>
          <w:szCs w:val="20"/>
          <w:lang w:eastAsia="en-US"/>
        </w:rPr>
        <w:t>artikel 20,</w:t>
      </w:r>
      <w:r w:rsidRPr="000F03AE" w:rsidR="009737FE">
        <w:rPr>
          <w:rFonts w:ascii="Arial" w:hAnsi="Arial" w:cs="Arial"/>
          <w:sz w:val="20"/>
          <w:szCs w:val="20"/>
          <w:lang w:eastAsia="en-US"/>
        </w:rPr>
        <w:t xml:space="preserve"> </w:t>
      </w:r>
      <w:r w:rsidRPr="000F03AE">
        <w:rPr>
          <w:rFonts w:ascii="Arial" w:hAnsi="Arial" w:cs="Arial"/>
          <w:sz w:val="20"/>
          <w:szCs w:val="20"/>
          <w:lang w:eastAsia="en-US"/>
        </w:rPr>
        <w:t>eerste lid</w:t>
      </w:r>
      <w:r w:rsidR="009737FE">
        <w:rPr>
          <w:rFonts w:ascii="Arial" w:hAnsi="Arial" w:cs="Arial"/>
          <w:sz w:val="20"/>
          <w:szCs w:val="20"/>
          <w:lang w:eastAsia="en-US"/>
        </w:rPr>
        <w:t>,</w:t>
      </w:r>
      <w:r w:rsidRPr="000F03AE">
        <w:rPr>
          <w:rFonts w:ascii="Arial" w:hAnsi="Arial" w:cs="Arial"/>
          <w:sz w:val="20"/>
          <w:szCs w:val="20"/>
          <w:lang w:eastAsia="en-US"/>
        </w:rPr>
        <w:t xml:space="preserve"> is opgenomen dat</w:t>
      </w:r>
      <w:r w:rsidRPr="000F03AE" w:rsidR="00E159A1">
        <w:rPr>
          <w:rFonts w:ascii="Arial" w:hAnsi="Arial" w:cs="Arial"/>
          <w:sz w:val="20"/>
          <w:szCs w:val="20"/>
          <w:lang w:eastAsia="en-US"/>
        </w:rPr>
        <w:t xml:space="preserve"> het heffingsrecht over het</w:t>
      </w:r>
      <w:r w:rsidRPr="000F03AE">
        <w:rPr>
          <w:rFonts w:ascii="Arial" w:hAnsi="Arial" w:cs="Arial"/>
          <w:sz w:val="20"/>
          <w:szCs w:val="20"/>
          <w:lang w:eastAsia="en-US"/>
        </w:rPr>
        <w:t xml:space="preserve"> inkomen van individuen in overheidsdienst van de ene verdragsluitende staat, ook als zij in de andere verdragsluitende staat werken, op grond van artikel 20 aan de betalende staat </w:t>
      </w:r>
      <w:r w:rsidRPr="000F03AE" w:rsidR="00E159A1">
        <w:rPr>
          <w:rFonts w:ascii="Arial" w:hAnsi="Arial" w:cs="Arial"/>
          <w:sz w:val="20"/>
          <w:szCs w:val="20"/>
          <w:lang w:eastAsia="en-US"/>
        </w:rPr>
        <w:t xml:space="preserve">wordt </w:t>
      </w:r>
      <w:r w:rsidRPr="000F03AE">
        <w:rPr>
          <w:rFonts w:ascii="Arial" w:hAnsi="Arial" w:cs="Arial"/>
          <w:sz w:val="20"/>
          <w:szCs w:val="20"/>
          <w:lang w:eastAsia="en-US"/>
        </w:rPr>
        <w:t xml:space="preserve">toegewezen. </w:t>
      </w:r>
      <w:r w:rsidRPr="000F03AE" w:rsidR="00E22CB6">
        <w:rPr>
          <w:rFonts w:ascii="Arial" w:hAnsi="Arial" w:cs="Arial"/>
          <w:sz w:val="20"/>
          <w:szCs w:val="20"/>
          <w:lang w:eastAsia="en-US"/>
        </w:rPr>
        <w:t xml:space="preserve">De bepalingen van het eerste lid worden toegepast onder voorbehoud van de bepalingen van artikel 19 van </w:t>
      </w:r>
      <w:r w:rsidR="00D12392">
        <w:rPr>
          <w:rFonts w:ascii="Arial" w:hAnsi="Arial" w:cs="Arial"/>
          <w:sz w:val="20"/>
          <w:szCs w:val="20"/>
          <w:lang w:eastAsia="en-US"/>
        </w:rPr>
        <w:t>het Verdrag</w:t>
      </w:r>
      <w:r w:rsidRPr="000F03AE" w:rsidR="00E22CB6">
        <w:rPr>
          <w:rFonts w:ascii="Arial" w:hAnsi="Arial" w:cs="Arial"/>
          <w:sz w:val="20"/>
          <w:szCs w:val="20"/>
          <w:lang w:eastAsia="en-US"/>
        </w:rPr>
        <w:t xml:space="preserve">, onder welke bepalingen, zoals reeds is toegelicht, dus ook het heffingsrecht ter zake van overheidspensioenen wordt verdeeld. </w:t>
      </w:r>
    </w:p>
    <w:p w:rsidRPr="000F03AE" w:rsidR="004B314C" w:rsidP="00CE1251" w:rsidRDefault="004B314C" w14:paraId="2D355B2D" w14:textId="1CBA1EBE">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In </w:t>
      </w:r>
      <w:r w:rsidR="009737FE">
        <w:rPr>
          <w:rFonts w:ascii="Arial" w:hAnsi="Arial" w:cs="Arial"/>
          <w:sz w:val="20"/>
          <w:szCs w:val="20"/>
          <w:lang w:eastAsia="en-US"/>
        </w:rPr>
        <w:t>artikel 20,</w:t>
      </w:r>
      <w:r w:rsidRPr="000F03AE" w:rsidR="009737FE">
        <w:rPr>
          <w:rFonts w:ascii="Arial" w:hAnsi="Arial" w:cs="Arial"/>
          <w:sz w:val="20"/>
          <w:szCs w:val="20"/>
          <w:lang w:eastAsia="en-US"/>
        </w:rPr>
        <w:t xml:space="preserve"> </w:t>
      </w:r>
      <w:r w:rsidRPr="000F03AE">
        <w:rPr>
          <w:rFonts w:ascii="Arial" w:hAnsi="Arial" w:cs="Arial"/>
          <w:sz w:val="20"/>
          <w:szCs w:val="20"/>
          <w:lang w:eastAsia="en-US"/>
        </w:rPr>
        <w:t>twee</w:t>
      </w:r>
      <w:r w:rsidRPr="000F03AE" w:rsidR="00E22CB6">
        <w:rPr>
          <w:rFonts w:ascii="Arial" w:hAnsi="Arial" w:cs="Arial"/>
          <w:sz w:val="20"/>
          <w:szCs w:val="20"/>
          <w:lang w:eastAsia="en-US"/>
        </w:rPr>
        <w:t>de</w:t>
      </w:r>
      <w:r w:rsidRPr="000F03AE">
        <w:rPr>
          <w:rFonts w:ascii="Arial" w:hAnsi="Arial" w:cs="Arial"/>
          <w:sz w:val="20"/>
          <w:szCs w:val="20"/>
          <w:lang w:eastAsia="en-US"/>
        </w:rPr>
        <w:t xml:space="preserve"> lid</w:t>
      </w:r>
      <w:r w:rsidR="009737FE">
        <w:rPr>
          <w:rFonts w:ascii="Arial" w:hAnsi="Arial" w:cs="Arial"/>
          <w:sz w:val="20"/>
          <w:szCs w:val="20"/>
          <w:lang w:eastAsia="en-US"/>
        </w:rPr>
        <w:t>,</w:t>
      </w:r>
      <w:r w:rsidRPr="000F03AE">
        <w:rPr>
          <w:rFonts w:ascii="Arial" w:hAnsi="Arial" w:cs="Arial"/>
          <w:sz w:val="20"/>
          <w:szCs w:val="20"/>
          <w:lang w:eastAsia="en-US"/>
        </w:rPr>
        <w:t xml:space="preserve"> is een uitzondering opgenomen voor het individu in overheidsdienst dat staatsburger is van de staat waarin hij werkt of daarvan inwoner is maar </w:t>
      </w:r>
      <w:r w:rsidRPr="000F03AE" w:rsidR="00E22CB6">
        <w:rPr>
          <w:rFonts w:ascii="Arial" w:hAnsi="Arial" w:cs="Arial"/>
          <w:sz w:val="20"/>
          <w:szCs w:val="20"/>
          <w:lang w:eastAsia="en-US"/>
        </w:rPr>
        <w:t>geen inwoner van die staat</w:t>
      </w:r>
      <w:r w:rsidRPr="000F03AE">
        <w:rPr>
          <w:rFonts w:ascii="Arial" w:hAnsi="Arial" w:cs="Arial"/>
          <w:sz w:val="20"/>
          <w:szCs w:val="20"/>
          <w:lang w:eastAsia="en-US"/>
        </w:rPr>
        <w:t xml:space="preserve"> is geworden met het oog op de te verlenen diensten.</w:t>
      </w:r>
    </w:p>
    <w:p w:rsidRPr="000F03AE" w:rsidR="004B314C" w:rsidP="00CE1251" w:rsidRDefault="009737FE" w14:paraId="72F79068" w14:textId="0A61227F">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20,</w:t>
      </w:r>
      <w:r w:rsidRPr="000F03AE" w:rsidR="004B314C">
        <w:rPr>
          <w:rFonts w:ascii="Arial" w:hAnsi="Arial" w:cs="Arial"/>
          <w:sz w:val="20"/>
          <w:szCs w:val="20"/>
          <w:lang w:eastAsia="en-US"/>
        </w:rPr>
        <w:t xml:space="preserve"> derde lid</w:t>
      </w:r>
      <w:r>
        <w:rPr>
          <w:rFonts w:ascii="Arial" w:hAnsi="Arial" w:cs="Arial"/>
          <w:sz w:val="20"/>
          <w:szCs w:val="20"/>
          <w:lang w:eastAsia="en-US"/>
        </w:rPr>
        <w:t>,</w:t>
      </w:r>
      <w:r w:rsidRPr="000F03AE" w:rsidR="004B314C">
        <w:rPr>
          <w:rFonts w:ascii="Arial" w:hAnsi="Arial" w:cs="Arial"/>
          <w:sz w:val="20"/>
          <w:szCs w:val="20"/>
          <w:lang w:eastAsia="en-US"/>
        </w:rPr>
        <w:t xml:space="preserve"> bepaalt dat het eerste en tweede lid niet </w:t>
      </w:r>
      <w:r w:rsidR="00D2420B">
        <w:rPr>
          <w:rFonts w:ascii="Arial" w:hAnsi="Arial" w:cs="Arial"/>
          <w:sz w:val="20"/>
          <w:szCs w:val="20"/>
          <w:lang w:eastAsia="en-US"/>
        </w:rPr>
        <w:t>gelden</w:t>
      </w:r>
      <w:r w:rsidRPr="000F03AE" w:rsidR="00D2420B">
        <w:rPr>
          <w:rFonts w:ascii="Arial" w:hAnsi="Arial" w:cs="Arial"/>
          <w:sz w:val="20"/>
          <w:szCs w:val="20"/>
          <w:lang w:eastAsia="en-US"/>
        </w:rPr>
        <w:t xml:space="preserve"> </w:t>
      </w:r>
      <w:r w:rsidRPr="000F03AE" w:rsidR="004B314C">
        <w:rPr>
          <w:rFonts w:ascii="Arial" w:hAnsi="Arial" w:cs="Arial"/>
          <w:sz w:val="20"/>
          <w:szCs w:val="20"/>
          <w:lang w:eastAsia="en-US"/>
        </w:rPr>
        <w:t>wanneer de diensten worden verleend in het kader van een door de overheid gedreven onderneming.</w:t>
      </w:r>
    </w:p>
    <w:p w:rsidRPr="002C2A83" w:rsidR="004B314C" w:rsidP="00CE1251" w:rsidRDefault="004B314C" w14:paraId="1E6BD56D" w14:textId="77777777">
      <w:pPr>
        <w:spacing w:after="0" w:line="360" w:lineRule="auto"/>
        <w:ind w:firstLine="720"/>
        <w:jc w:val="both"/>
        <w:rPr>
          <w:rFonts w:ascii="Arial" w:hAnsi="Arial" w:cs="Arial"/>
          <w:sz w:val="20"/>
          <w:szCs w:val="20"/>
          <w:lang w:val="nl-NL"/>
        </w:rPr>
      </w:pPr>
    </w:p>
    <w:p w:rsidRPr="000F03AE" w:rsidR="004B314C" w:rsidP="00CE1251" w:rsidRDefault="004B314C" w14:paraId="29E782F4"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2C2A83">
        <w:rPr>
          <w:rFonts w:ascii="Arial" w:hAnsi="Arial" w:cs="Arial"/>
          <w:i/>
          <w:iCs/>
          <w:sz w:val="20"/>
          <w:szCs w:val="20"/>
          <w:lang w:eastAsia="en-US"/>
        </w:rPr>
        <w:t xml:space="preserve">II.21. </w:t>
      </w:r>
      <w:r w:rsidRPr="000F03AE">
        <w:rPr>
          <w:rFonts w:ascii="Arial" w:hAnsi="Arial" w:cs="Arial"/>
          <w:i/>
          <w:iCs/>
          <w:sz w:val="20"/>
          <w:szCs w:val="20"/>
          <w:lang w:eastAsia="en-US"/>
        </w:rPr>
        <w:t xml:space="preserve">Studenten en stagairs (artikel 21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00653465" w:rsidP="00653465" w:rsidRDefault="004B314C" w14:paraId="319781A4" w14:textId="77777777">
      <w:pPr>
        <w:pStyle w:val="NormalWeb"/>
        <w:shd w:val="clear" w:color="auto" w:fill="FFFFFF"/>
        <w:spacing w:before="0" w:beforeAutospacing="0" w:after="0" w:afterAutospacing="0" w:line="360" w:lineRule="auto"/>
        <w:ind w:firstLine="720"/>
        <w:rPr>
          <w:rFonts w:ascii="Arial" w:hAnsi="Arial" w:cs="Arial"/>
          <w:sz w:val="20"/>
          <w:szCs w:val="20"/>
        </w:rPr>
      </w:pPr>
      <w:r w:rsidRPr="000F03AE">
        <w:rPr>
          <w:rFonts w:ascii="Arial" w:hAnsi="Arial" w:cs="Arial"/>
          <w:sz w:val="20"/>
          <w:szCs w:val="20"/>
          <w:lang w:eastAsia="en-US"/>
        </w:rPr>
        <w:t xml:space="preserve">Artikel </w:t>
      </w:r>
      <w:r w:rsidRPr="000F03AE" w:rsidR="009D7F33">
        <w:rPr>
          <w:rFonts w:ascii="Arial" w:hAnsi="Arial" w:cs="Arial"/>
          <w:sz w:val="20"/>
          <w:szCs w:val="20"/>
          <w:lang w:eastAsia="en-US"/>
        </w:rPr>
        <w:t>21</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 xml:space="preserve"> ziet op vergoedingen aan studenten en stagiairs (hierna: studenten) voor hun onderhoud, studie of opleiding. Indien een student een opleiding volgt in de ene verdragsluitende staat en inwoner is (of direct voor zijn vertrek naar de eerstgenoemde staat inwoner was) van de andere verdragsluitende staat, dan mag de eerstgenoemde staat </w:t>
      </w:r>
      <w:r w:rsidR="00FD0346">
        <w:rPr>
          <w:rFonts w:ascii="Arial" w:hAnsi="Arial" w:cs="Arial"/>
          <w:sz w:val="20"/>
          <w:szCs w:val="20"/>
          <w:lang w:eastAsia="en-US"/>
        </w:rPr>
        <w:t xml:space="preserve">(hierna ook: studiestaat) </w:t>
      </w:r>
      <w:r w:rsidRPr="000F03AE">
        <w:rPr>
          <w:rFonts w:ascii="Arial" w:hAnsi="Arial" w:cs="Arial"/>
          <w:sz w:val="20"/>
          <w:szCs w:val="20"/>
          <w:lang w:eastAsia="en-US"/>
        </w:rPr>
        <w:t>de vergoedingen</w:t>
      </w:r>
      <w:r w:rsidRPr="000F03AE" w:rsidR="00E85A3E">
        <w:rPr>
          <w:rFonts w:ascii="Arial" w:hAnsi="Arial" w:cs="Arial"/>
          <w:sz w:val="20"/>
          <w:szCs w:val="20"/>
          <w:lang w:eastAsia="en-US"/>
        </w:rPr>
        <w:t>, genoemd</w:t>
      </w:r>
      <w:r w:rsidRPr="000F03AE" w:rsidR="00E159A1">
        <w:rPr>
          <w:rFonts w:ascii="Arial" w:hAnsi="Arial" w:cs="Arial"/>
          <w:sz w:val="20"/>
          <w:szCs w:val="20"/>
          <w:lang w:eastAsia="en-US"/>
        </w:rPr>
        <w:t xml:space="preserve"> in </w:t>
      </w:r>
      <w:r w:rsidRPr="000F03AE" w:rsidR="00E85A3E">
        <w:rPr>
          <w:rFonts w:ascii="Arial" w:hAnsi="Arial" w:cs="Arial"/>
          <w:sz w:val="20"/>
          <w:szCs w:val="20"/>
          <w:lang w:eastAsia="en-US"/>
        </w:rPr>
        <w:t xml:space="preserve">de </w:t>
      </w:r>
      <w:r w:rsidRPr="000F03AE" w:rsidR="00E159A1">
        <w:rPr>
          <w:rFonts w:ascii="Arial" w:hAnsi="Arial" w:cs="Arial"/>
          <w:sz w:val="20"/>
          <w:szCs w:val="20"/>
          <w:lang w:eastAsia="en-US"/>
        </w:rPr>
        <w:t>onderd</w:t>
      </w:r>
      <w:r w:rsidRPr="000F03AE" w:rsidR="00E85A3E">
        <w:rPr>
          <w:rFonts w:ascii="Arial" w:hAnsi="Arial" w:cs="Arial"/>
          <w:sz w:val="20"/>
          <w:szCs w:val="20"/>
          <w:lang w:eastAsia="en-US"/>
        </w:rPr>
        <w:t>e</w:t>
      </w:r>
      <w:r w:rsidRPr="000F03AE" w:rsidR="00E159A1">
        <w:rPr>
          <w:rFonts w:ascii="Arial" w:hAnsi="Arial" w:cs="Arial"/>
          <w:sz w:val="20"/>
          <w:szCs w:val="20"/>
          <w:lang w:eastAsia="en-US"/>
        </w:rPr>
        <w:t>l</w:t>
      </w:r>
      <w:r w:rsidRPr="000F03AE" w:rsidR="00E85A3E">
        <w:rPr>
          <w:rFonts w:ascii="Arial" w:hAnsi="Arial" w:cs="Arial"/>
          <w:sz w:val="20"/>
          <w:szCs w:val="20"/>
          <w:lang w:eastAsia="en-US"/>
        </w:rPr>
        <w:t>en</w:t>
      </w:r>
      <w:r w:rsidRPr="000F03AE" w:rsidR="00E159A1">
        <w:rPr>
          <w:rFonts w:ascii="Arial" w:hAnsi="Arial" w:cs="Arial"/>
          <w:sz w:val="20"/>
          <w:szCs w:val="20"/>
          <w:lang w:eastAsia="en-US"/>
        </w:rPr>
        <w:t xml:space="preserve"> (i), (ii) en (iii)</w:t>
      </w:r>
      <w:r w:rsidRPr="000F03AE" w:rsidR="00E85A3E">
        <w:rPr>
          <w:rFonts w:ascii="Arial" w:hAnsi="Arial" w:cs="Arial"/>
          <w:sz w:val="20"/>
          <w:szCs w:val="20"/>
          <w:lang w:eastAsia="en-US"/>
        </w:rPr>
        <w:t>,</w:t>
      </w:r>
      <w:r w:rsidRPr="000F03AE">
        <w:rPr>
          <w:rFonts w:ascii="Arial" w:hAnsi="Arial" w:cs="Arial"/>
          <w:sz w:val="20"/>
          <w:szCs w:val="20"/>
          <w:lang w:eastAsia="en-US"/>
        </w:rPr>
        <w:t xml:space="preserve"> die de student ontvangt </w:t>
      </w:r>
      <w:r w:rsidRPr="002C2A83">
        <w:rPr>
          <w:rFonts w:ascii="Arial" w:hAnsi="Arial" w:cs="Arial"/>
          <w:sz w:val="20"/>
          <w:szCs w:val="20"/>
          <w:lang w:eastAsia="en-US"/>
        </w:rPr>
        <w:t>voor zijn onderhoud, studie of opleiding niet belasten</w:t>
      </w:r>
      <w:r w:rsidRPr="002C2A83" w:rsidR="00E159A1">
        <w:rPr>
          <w:rFonts w:ascii="Arial" w:hAnsi="Arial" w:cs="Arial"/>
          <w:sz w:val="20"/>
          <w:szCs w:val="20"/>
          <w:lang w:eastAsia="en-US"/>
        </w:rPr>
        <w:t>.</w:t>
      </w:r>
      <w:r w:rsidRPr="002C2A83">
        <w:rPr>
          <w:rFonts w:ascii="Arial" w:hAnsi="Arial" w:cs="Arial"/>
          <w:sz w:val="20"/>
          <w:szCs w:val="20"/>
          <w:lang w:eastAsia="en-US"/>
        </w:rPr>
        <w:t xml:space="preserve"> De bepaling </w:t>
      </w:r>
      <w:r w:rsidRPr="002C2A83" w:rsidR="00E159A1">
        <w:rPr>
          <w:rFonts w:ascii="Arial" w:hAnsi="Arial" w:cs="Arial"/>
          <w:sz w:val="20"/>
          <w:szCs w:val="20"/>
          <w:lang w:eastAsia="en-US"/>
        </w:rPr>
        <w:t xml:space="preserve">wijkt – op verzoek van Bangladesh - op </w:t>
      </w:r>
      <w:r w:rsidRPr="002C2A83" w:rsidR="00E159A1">
        <w:rPr>
          <w:rFonts w:ascii="Arial" w:hAnsi="Arial" w:cs="Arial"/>
          <w:sz w:val="20"/>
          <w:szCs w:val="20"/>
          <w:lang w:eastAsia="en-US"/>
        </w:rPr>
        <w:lastRenderedPageBreak/>
        <w:t xml:space="preserve">verschillende onderdelen af van </w:t>
      </w:r>
      <w:r w:rsidRPr="002C2A83">
        <w:rPr>
          <w:rFonts w:ascii="Arial" w:hAnsi="Arial" w:cs="Arial"/>
          <w:sz w:val="20"/>
          <w:szCs w:val="20"/>
          <w:lang w:eastAsia="en-US"/>
        </w:rPr>
        <w:t>artikel 20</w:t>
      </w:r>
      <w:r w:rsidRPr="002C2A83" w:rsidR="00E159A1">
        <w:rPr>
          <w:rFonts w:ascii="Arial" w:hAnsi="Arial" w:cs="Arial"/>
          <w:sz w:val="20"/>
          <w:szCs w:val="20"/>
          <w:lang w:eastAsia="en-US"/>
        </w:rPr>
        <w:t xml:space="preserve"> (studenten)</w:t>
      </w:r>
      <w:r w:rsidRPr="002C2A83">
        <w:rPr>
          <w:rFonts w:ascii="Arial" w:hAnsi="Arial" w:cs="Arial"/>
          <w:sz w:val="20"/>
          <w:szCs w:val="20"/>
          <w:lang w:eastAsia="en-US"/>
        </w:rPr>
        <w:t xml:space="preserve"> van het OE</w:t>
      </w:r>
      <w:r w:rsidRPr="000F03AE">
        <w:rPr>
          <w:rFonts w:ascii="Arial" w:hAnsi="Arial" w:cs="Arial"/>
          <w:sz w:val="20"/>
          <w:szCs w:val="20"/>
          <w:lang w:eastAsia="en-US"/>
        </w:rPr>
        <w:t>SO-modelverdrag.</w:t>
      </w:r>
      <w:r w:rsidRPr="00E81DCE" w:rsidR="00E81DCE">
        <w:rPr>
          <w:rFonts w:ascii="Arial" w:hAnsi="Arial" w:cs="Arial"/>
          <w:sz w:val="20"/>
          <w:szCs w:val="20"/>
        </w:rPr>
        <w:t xml:space="preserve"> </w:t>
      </w:r>
      <w:r w:rsidR="00653B3D">
        <w:rPr>
          <w:rFonts w:ascii="Arial" w:hAnsi="Arial" w:cs="Arial"/>
          <w:sz w:val="20"/>
          <w:szCs w:val="20"/>
        </w:rPr>
        <w:t>De bepaling uit het Verdrag beperkt de reikwijdte niet slechts tot personen die kwalificeren als “student” of “stag</w:t>
      </w:r>
      <w:r w:rsidR="00BA07C8">
        <w:rPr>
          <w:rFonts w:ascii="Arial" w:hAnsi="Arial" w:cs="Arial"/>
          <w:sz w:val="20"/>
          <w:szCs w:val="20"/>
        </w:rPr>
        <w:t>i</w:t>
      </w:r>
      <w:r w:rsidR="00653B3D">
        <w:rPr>
          <w:rFonts w:ascii="Arial" w:hAnsi="Arial" w:cs="Arial"/>
          <w:sz w:val="20"/>
          <w:szCs w:val="20"/>
        </w:rPr>
        <w:t xml:space="preserve">air” maar is bijvoorbeeld ook van toepassing op personen die </w:t>
      </w:r>
      <w:r w:rsidR="00FD0346">
        <w:rPr>
          <w:rFonts w:ascii="Arial" w:hAnsi="Arial" w:cs="Arial"/>
          <w:sz w:val="20"/>
          <w:szCs w:val="20"/>
        </w:rPr>
        <w:t xml:space="preserve">- bijvoorbeeld in het kader van een overheidsprogramma - </w:t>
      </w:r>
      <w:r w:rsidR="00653B3D">
        <w:rPr>
          <w:rFonts w:ascii="Arial" w:hAnsi="Arial" w:cs="Arial"/>
          <w:sz w:val="20"/>
          <w:szCs w:val="20"/>
        </w:rPr>
        <w:t xml:space="preserve">een bepaalde beurs ontvangen. </w:t>
      </w:r>
    </w:p>
    <w:p w:rsidRPr="00BA606F" w:rsidR="00653465" w:rsidP="00653465" w:rsidRDefault="00653465" w14:paraId="1C55307F" w14:textId="77777777">
      <w:pPr>
        <w:pStyle w:val="NormalWeb"/>
        <w:shd w:val="clear" w:color="auto" w:fill="FFFFFF"/>
        <w:spacing w:before="0" w:beforeAutospacing="0" w:after="0" w:afterAutospacing="0" w:line="360" w:lineRule="auto"/>
        <w:ind w:firstLine="720"/>
        <w:rPr>
          <w:rFonts w:ascii="Arial" w:hAnsi="Arial" w:cs="Arial"/>
          <w:sz w:val="20"/>
          <w:szCs w:val="20"/>
          <w:lang w:eastAsia="en-US"/>
        </w:rPr>
      </w:pPr>
      <w:r>
        <w:rPr>
          <w:rFonts w:ascii="Arial" w:hAnsi="Arial" w:cs="Arial"/>
          <w:sz w:val="20"/>
          <w:szCs w:val="20"/>
        </w:rPr>
        <w:t xml:space="preserve">De bepaling uit het OESO-modelverdrag en de bepaling in het Verdrag stellen </w:t>
      </w:r>
      <w:r w:rsidRPr="001D2EFE">
        <w:rPr>
          <w:rFonts w:ascii="Arial" w:hAnsi="Arial" w:cs="Arial"/>
          <w:sz w:val="20"/>
          <w:szCs w:val="20"/>
        </w:rPr>
        <w:t xml:space="preserve">bepaalde beloningen die studenten en </w:t>
      </w:r>
      <w:r w:rsidR="00F67F90">
        <w:rPr>
          <w:rFonts w:ascii="Arial" w:hAnsi="Arial" w:cs="Arial"/>
          <w:sz w:val="20"/>
          <w:szCs w:val="20"/>
        </w:rPr>
        <w:t>stagiairs</w:t>
      </w:r>
      <w:r w:rsidRPr="001D2EFE" w:rsidR="00F67F90">
        <w:rPr>
          <w:rFonts w:ascii="Arial" w:hAnsi="Arial" w:cs="Arial"/>
          <w:sz w:val="20"/>
          <w:szCs w:val="20"/>
        </w:rPr>
        <w:t xml:space="preserve"> </w:t>
      </w:r>
      <w:r w:rsidRPr="001D2EFE">
        <w:rPr>
          <w:rFonts w:ascii="Arial" w:hAnsi="Arial" w:cs="Arial"/>
          <w:sz w:val="20"/>
          <w:szCs w:val="20"/>
        </w:rPr>
        <w:t xml:space="preserve">ontvangen </w:t>
      </w:r>
      <w:r>
        <w:rPr>
          <w:rFonts w:ascii="Arial" w:hAnsi="Arial" w:cs="Arial"/>
          <w:sz w:val="20"/>
          <w:szCs w:val="20"/>
        </w:rPr>
        <w:t>vrij</w:t>
      </w:r>
      <w:r w:rsidRPr="001D2EFE">
        <w:rPr>
          <w:rFonts w:ascii="Arial" w:hAnsi="Arial" w:cs="Arial"/>
          <w:sz w:val="20"/>
          <w:szCs w:val="20"/>
        </w:rPr>
        <w:t xml:space="preserve"> van belasting in de</w:t>
      </w:r>
      <w:r>
        <w:rPr>
          <w:rFonts w:ascii="Arial" w:hAnsi="Arial" w:cs="Arial"/>
          <w:sz w:val="20"/>
          <w:szCs w:val="20"/>
        </w:rPr>
        <w:t xml:space="preserve"> studiestaat. Er zijn evenwel enkele </w:t>
      </w:r>
      <w:r w:rsidRPr="00653465">
        <w:rPr>
          <w:rFonts w:ascii="Arial" w:hAnsi="Arial" w:cs="Arial"/>
          <w:sz w:val="20"/>
          <w:szCs w:val="20"/>
        </w:rPr>
        <w:t>afwijkingen van het OESO-modelverdrag te onderkennen. Zo beperken de onderdelen ii) en iii) van artikel 21 zich bijvoorbeeld niet tot beloningen die afkomstig zijn uit bronnen buiten de studiestaat; een voorwaarde die wel in het OESO-modelverdrag is opgenomen.</w:t>
      </w:r>
      <w:r>
        <w:rPr>
          <w:rFonts w:ascii="Arial" w:hAnsi="Arial" w:cs="Arial"/>
          <w:sz w:val="20"/>
          <w:szCs w:val="20"/>
        </w:rPr>
        <w:t xml:space="preserve"> </w:t>
      </w:r>
    </w:p>
    <w:p w:rsidRPr="000F03AE" w:rsidR="00E159A1" w:rsidP="00CE1251" w:rsidRDefault="00E159A1" w14:paraId="0B32294B" w14:textId="77777777">
      <w:pPr>
        <w:pStyle w:val="NormalWeb"/>
        <w:shd w:val="clear" w:color="auto" w:fill="FFFFFF"/>
        <w:spacing w:before="0" w:beforeAutospacing="0" w:after="0" w:afterAutospacing="0" w:line="360" w:lineRule="auto"/>
        <w:jc w:val="both"/>
        <w:rPr>
          <w:rFonts w:ascii="Arial" w:hAnsi="Arial" w:cs="Arial"/>
          <w:sz w:val="20"/>
          <w:szCs w:val="20"/>
          <w:lang w:eastAsia="en-US"/>
        </w:rPr>
      </w:pPr>
    </w:p>
    <w:p w:rsidRPr="000F03AE" w:rsidR="00E159A1" w:rsidP="00CE1251" w:rsidRDefault="00E159A1" w14:paraId="1E66DBB8"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 xml:space="preserve">II.22. Hoogleraren, docenten en onderzoekers (artikel 22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00876631" w:rsidP="00CE1251" w:rsidRDefault="00E159A1" w14:paraId="6B07E188"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Artikel 2</w:t>
      </w:r>
      <w:r w:rsidRPr="000F03AE" w:rsidR="00CD6A61">
        <w:rPr>
          <w:rFonts w:ascii="Arial" w:hAnsi="Arial" w:cs="Arial"/>
          <w:sz w:val="20"/>
          <w:szCs w:val="20"/>
          <w:lang w:eastAsia="en-US"/>
        </w:rPr>
        <w:t>2</w:t>
      </w:r>
      <w:r w:rsidRPr="000F03AE">
        <w:rPr>
          <w:rFonts w:ascii="Arial" w:hAnsi="Arial" w:cs="Arial"/>
          <w:sz w:val="20"/>
          <w:szCs w:val="20"/>
          <w:lang w:eastAsia="en-US"/>
        </w:rPr>
        <w:t xml:space="preserve"> ziet op inkomen voor onderwijs of wetenschappelijk onderzoek door hoogleraren</w:t>
      </w:r>
      <w:r w:rsidRPr="000F03AE" w:rsidR="00CD6A61">
        <w:rPr>
          <w:rFonts w:ascii="Arial" w:hAnsi="Arial" w:cs="Arial"/>
          <w:sz w:val="20"/>
          <w:szCs w:val="20"/>
          <w:lang w:eastAsia="en-US"/>
        </w:rPr>
        <w:t>,</w:t>
      </w:r>
      <w:r w:rsidRPr="000F03AE">
        <w:rPr>
          <w:rFonts w:ascii="Arial" w:hAnsi="Arial" w:cs="Arial"/>
          <w:sz w:val="20"/>
          <w:szCs w:val="20"/>
          <w:lang w:eastAsia="en-US"/>
        </w:rPr>
        <w:t xml:space="preserve"> docenten</w:t>
      </w:r>
      <w:r w:rsidRPr="000F03AE" w:rsidR="00CD6A61">
        <w:rPr>
          <w:rFonts w:ascii="Arial" w:hAnsi="Arial" w:cs="Arial"/>
          <w:sz w:val="20"/>
          <w:szCs w:val="20"/>
          <w:lang w:eastAsia="en-US"/>
        </w:rPr>
        <w:t xml:space="preserve"> en onderzoekers</w:t>
      </w:r>
      <w:r w:rsidRPr="000F03AE">
        <w:rPr>
          <w:rFonts w:ascii="Arial" w:hAnsi="Arial" w:cs="Arial"/>
          <w:sz w:val="20"/>
          <w:szCs w:val="20"/>
          <w:lang w:eastAsia="en-US"/>
        </w:rPr>
        <w:t xml:space="preserve">. Een dergelijke bepaling ontbreekt in het OESO- en het VN-modelverdrag. Nederland </w:t>
      </w:r>
      <w:r w:rsidRPr="000F03AE" w:rsidR="00CD6A61">
        <w:rPr>
          <w:rFonts w:ascii="Arial" w:hAnsi="Arial" w:cs="Arial"/>
          <w:sz w:val="20"/>
          <w:szCs w:val="20"/>
          <w:lang w:eastAsia="en-US"/>
        </w:rPr>
        <w:t xml:space="preserve">is geen voorstander van </w:t>
      </w:r>
      <w:r w:rsidRPr="000F03AE">
        <w:rPr>
          <w:rFonts w:ascii="Arial" w:hAnsi="Arial" w:cs="Arial"/>
          <w:sz w:val="20"/>
          <w:szCs w:val="20"/>
          <w:lang w:eastAsia="en-US"/>
        </w:rPr>
        <w:t>een specifieke bepaling voor hoogleraren</w:t>
      </w:r>
      <w:r w:rsidRPr="000F03AE" w:rsidR="00CD6A61">
        <w:rPr>
          <w:rFonts w:ascii="Arial" w:hAnsi="Arial" w:cs="Arial"/>
          <w:sz w:val="20"/>
          <w:szCs w:val="20"/>
          <w:lang w:eastAsia="en-US"/>
        </w:rPr>
        <w:t xml:space="preserve">, </w:t>
      </w:r>
      <w:r w:rsidRPr="000F03AE">
        <w:rPr>
          <w:rFonts w:ascii="Arial" w:hAnsi="Arial" w:cs="Arial"/>
          <w:sz w:val="20"/>
          <w:szCs w:val="20"/>
          <w:lang w:eastAsia="en-US"/>
        </w:rPr>
        <w:t>docenten</w:t>
      </w:r>
      <w:r w:rsidRPr="000F03AE" w:rsidR="00CD6A61">
        <w:rPr>
          <w:rFonts w:ascii="Arial" w:hAnsi="Arial" w:cs="Arial"/>
          <w:sz w:val="20"/>
          <w:szCs w:val="20"/>
          <w:lang w:eastAsia="en-US"/>
        </w:rPr>
        <w:t xml:space="preserve"> en onderzoekers</w:t>
      </w:r>
      <w:r w:rsidRPr="000F03AE">
        <w:rPr>
          <w:rFonts w:ascii="Arial" w:hAnsi="Arial" w:cs="Arial"/>
          <w:sz w:val="20"/>
          <w:szCs w:val="20"/>
          <w:lang w:eastAsia="en-US"/>
        </w:rPr>
        <w:t xml:space="preserve"> in belastingverdragen, maar </w:t>
      </w:r>
      <w:r w:rsidRPr="000F03AE" w:rsidR="00B3595A">
        <w:rPr>
          <w:rFonts w:ascii="Arial" w:hAnsi="Arial" w:cs="Arial"/>
          <w:sz w:val="20"/>
          <w:szCs w:val="20"/>
          <w:lang w:eastAsia="en-US"/>
        </w:rPr>
        <w:t xml:space="preserve">is </w:t>
      </w:r>
      <w:r w:rsidRPr="000F03AE">
        <w:rPr>
          <w:rFonts w:ascii="Arial" w:hAnsi="Arial" w:cs="Arial"/>
          <w:sz w:val="20"/>
          <w:szCs w:val="20"/>
          <w:lang w:eastAsia="en-US"/>
        </w:rPr>
        <w:t xml:space="preserve">wel bereid </w:t>
      </w:r>
      <w:r w:rsidRPr="000F03AE" w:rsidR="00CD6A61">
        <w:rPr>
          <w:rFonts w:ascii="Arial" w:hAnsi="Arial" w:cs="Arial"/>
          <w:sz w:val="20"/>
          <w:szCs w:val="20"/>
          <w:lang w:eastAsia="en-US"/>
        </w:rPr>
        <w:t>om</w:t>
      </w:r>
      <w:r w:rsidRPr="000F03AE">
        <w:rPr>
          <w:rFonts w:ascii="Arial" w:hAnsi="Arial" w:cs="Arial"/>
          <w:sz w:val="20"/>
          <w:szCs w:val="20"/>
          <w:lang w:eastAsia="en-US"/>
        </w:rPr>
        <w:t xml:space="preserve"> in voorkomende gevallen een dergelijke bepaling op verzoek van een verdragspartner te accepteren. </w:t>
      </w:r>
      <w:r w:rsidRPr="000F03AE" w:rsidR="00CD6A61">
        <w:rPr>
          <w:rFonts w:ascii="Arial" w:hAnsi="Arial" w:cs="Arial"/>
          <w:sz w:val="20"/>
          <w:szCs w:val="20"/>
          <w:lang w:eastAsia="en-US"/>
        </w:rPr>
        <w:t>Bangladesh</w:t>
      </w:r>
      <w:r w:rsidRPr="000F03AE">
        <w:rPr>
          <w:rFonts w:ascii="Arial" w:hAnsi="Arial" w:cs="Arial"/>
          <w:sz w:val="20"/>
          <w:szCs w:val="20"/>
          <w:lang w:eastAsia="en-US"/>
        </w:rPr>
        <w:t xml:space="preserve"> hechtte aan opname van de bepaling, omdat deze een positieve invloed </w:t>
      </w:r>
      <w:r w:rsidRPr="000F03AE" w:rsidR="00B3595A">
        <w:rPr>
          <w:rFonts w:ascii="Arial" w:hAnsi="Arial" w:cs="Arial"/>
          <w:sz w:val="20"/>
          <w:szCs w:val="20"/>
          <w:lang w:eastAsia="en-US"/>
        </w:rPr>
        <w:t xml:space="preserve">zou </w:t>
      </w:r>
      <w:r w:rsidRPr="000F03AE">
        <w:rPr>
          <w:rFonts w:ascii="Arial" w:hAnsi="Arial" w:cs="Arial"/>
          <w:sz w:val="20"/>
          <w:szCs w:val="20"/>
          <w:lang w:eastAsia="en-US"/>
        </w:rPr>
        <w:t>hebben op de uitwisseling van hoogleraren</w:t>
      </w:r>
      <w:r w:rsidRPr="000F03AE" w:rsidR="00CD6A61">
        <w:rPr>
          <w:rFonts w:ascii="Arial" w:hAnsi="Arial" w:cs="Arial"/>
          <w:sz w:val="20"/>
          <w:szCs w:val="20"/>
          <w:lang w:eastAsia="en-US"/>
        </w:rPr>
        <w:t xml:space="preserve">, </w:t>
      </w:r>
      <w:r w:rsidRPr="000F03AE">
        <w:rPr>
          <w:rFonts w:ascii="Arial" w:hAnsi="Arial" w:cs="Arial"/>
          <w:sz w:val="20"/>
          <w:szCs w:val="20"/>
          <w:lang w:eastAsia="en-US"/>
        </w:rPr>
        <w:t>docenten en</w:t>
      </w:r>
      <w:r w:rsidRPr="000F03AE" w:rsidR="00CD6A61">
        <w:rPr>
          <w:rFonts w:ascii="Arial" w:hAnsi="Arial" w:cs="Arial"/>
          <w:sz w:val="20"/>
          <w:szCs w:val="20"/>
          <w:lang w:eastAsia="en-US"/>
        </w:rPr>
        <w:t xml:space="preserve"> onderzoekers en</w:t>
      </w:r>
      <w:r w:rsidRPr="000F03AE">
        <w:rPr>
          <w:rFonts w:ascii="Arial" w:hAnsi="Arial" w:cs="Arial"/>
          <w:sz w:val="20"/>
          <w:szCs w:val="20"/>
          <w:lang w:eastAsia="en-US"/>
        </w:rPr>
        <w:t xml:space="preserve"> daarmee kennisoverdracht </w:t>
      </w:r>
      <w:r w:rsidRPr="000F03AE" w:rsidR="00B3595A">
        <w:rPr>
          <w:rFonts w:ascii="Arial" w:hAnsi="Arial" w:cs="Arial"/>
          <w:sz w:val="20"/>
          <w:szCs w:val="20"/>
          <w:lang w:eastAsia="en-US"/>
        </w:rPr>
        <w:t xml:space="preserve">zou kunnen </w:t>
      </w:r>
      <w:r w:rsidRPr="000F03AE">
        <w:rPr>
          <w:rFonts w:ascii="Arial" w:hAnsi="Arial" w:cs="Arial"/>
          <w:sz w:val="20"/>
          <w:szCs w:val="20"/>
          <w:lang w:eastAsia="en-US"/>
        </w:rPr>
        <w:t>bevorder</w:t>
      </w:r>
      <w:r w:rsidRPr="000F03AE" w:rsidR="00B3595A">
        <w:rPr>
          <w:rFonts w:ascii="Arial" w:hAnsi="Arial" w:cs="Arial"/>
          <w:sz w:val="20"/>
          <w:szCs w:val="20"/>
          <w:lang w:eastAsia="en-US"/>
        </w:rPr>
        <w:t>en</w:t>
      </w:r>
      <w:r w:rsidRPr="000F03AE">
        <w:rPr>
          <w:rFonts w:ascii="Arial" w:hAnsi="Arial" w:cs="Arial"/>
          <w:sz w:val="20"/>
          <w:szCs w:val="20"/>
          <w:lang w:eastAsia="en-US"/>
        </w:rPr>
        <w:t xml:space="preserve">. Nederland kon hiermee instemmen. </w:t>
      </w:r>
    </w:p>
    <w:p w:rsidRPr="000F03AE" w:rsidR="00DA491D" w:rsidP="00CE1251" w:rsidRDefault="00876631" w14:paraId="28640762" w14:textId="215ECB1F">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22,</w:t>
      </w:r>
      <w:r w:rsidRPr="000F03AE">
        <w:rPr>
          <w:rFonts w:ascii="Arial" w:hAnsi="Arial" w:cs="Arial"/>
          <w:sz w:val="20"/>
          <w:szCs w:val="20"/>
          <w:lang w:eastAsia="en-US"/>
        </w:rPr>
        <w:t xml:space="preserve"> </w:t>
      </w:r>
      <w:r w:rsidRPr="000F03AE" w:rsidR="00E159A1">
        <w:rPr>
          <w:rFonts w:ascii="Arial" w:hAnsi="Arial" w:cs="Arial"/>
          <w:sz w:val="20"/>
          <w:szCs w:val="20"/>
          <w:lang w:eastAsia="en-US"/>
        </w:rPr>
        <w:t>eerste lid</w:t>
      </w:r>
      <w:r>
        <w:rPr>
          <w:rFonts w:ascii="Arial" w:hAnsi="Arial" w:cs="Arial"/>
          <w:sz w:val="20"/>
          <w:szCs w:val="20"/>
          <w:lang w:eastAsia="en-US"/>
        </w:rPr>
        <w:t>,</w:t>
      </w:r>
      <w:r w:rsidRPr="000F03AE" w:rsidR="00E159A1">
        <w:rPr>
          <w:rFonts w:ascii="Arial" w:hAnsi="Arial" w:cs="Arial"/>
          <w:sz w:val="20"/>
          <w:szCs w:val="20"/>
          <w:lang w:eastAsia="en-US"/>
        </w:rPr>
        <w:t xml:space="preserve"> regelt dat</w:t>
      </w:r>
      <w:r w:rsidRPr="000F03AE" w:rsidR="00DA491D">
        <w:rPr>
          <w:rFonts w:ascii="Arial" w:hAnsi="Arial" w:cs="Arial"/>
          <w:sz w:val="20"/>
          <w:szCs w:val="20"/>
          <w:lang w:eastAsia="en-US"/>
        </w:rPr>
        <w:t xml:space="preserve"> hoogleraren, docenten en onderzoekers die op uitnodiging van de eerstgenoemde verdragsluitende staat, hogeschool, school, museum, culturele </w:t>
      </w:r>
      <w:r w:rsidR="0082667C">
        <w:rPr>
          <w:rFonts w:ascii="Arial" w:hAnsi="Arial" w:cs="Arial"/>
          <w:sz w:val="20"/>
          <w:szCs w:val="20"/>
          <w:lang w:eastAsia="en-US"/>
        </w:rPr>
        <w:t>instelling</w:t>
      </w:r>
      <w:r w:rsidRPr="000F03AE" w:rsidR="0082667C">
        <w:rPr>
          <w:rFonts w:ascii="Arial" w:hAnsi="Arial" w:cs="Arial"/>
          <w:sz w:val="20"/>
          <w:szCs w:val="20"/>
          <w:lang w:eastAsia="en-US"/>
        </w:rPr>
        <w:t xml:space="preserve"> </w:t>
      </w:r>
      <w:r w:rsidRPr="000F03AE" w:rsidR="00DA491D">
        <w:rPr>
          <w:rFonts w:ascii="Arial" w:hAnsi="Arial" w:cs="Arial"/>
          <w:sz w:val="20"/>
          <w:szCs w:val="20"/>
          <w:lang w:eastAsia="en-US"/>
        </w:rPr>
        <w:t xml:space="preserve">of een andere erkende </w:t>
      </w:r>
      <w:r w:rsidR="0082667C">
        <w:rPr>
          <w:rFonts w:ascii="Arial" w:hAnsi="Arial" w:cs="Arial"/>
          <w:sz w:val="20"/>
          <w:szCs w:val="20"/>
          <w:lang w:eastAsia="en-US"/>
        </w:rPr>
        <w:t>instelling</w:t>
      </w:r>
      <w:r w:rsidRPr="000F03AE" w:rsidR="0082667C">
        <w:rPr>
          <w:rFonts w:ascii="Arial" w:hAnsi="Arial" w:cs="Arial"/>
          <w:sz w:val="20"/>
          <w:szCs w:val="20"/>
          <w:lang w:eastAsia="en-US"/>
        </w:rPr>
        <w:t xml:space="preserve"> </w:t>
      </w:r>
      <w:r w:rsidRPr="000F03AE" w:rsidR="00DA491D">
        <w:rPr>
          <w:rFonts w:ascii="Arial" w:hAnsi="Arial" w:cs="Arial"/>
          <w:sz w:val="20"/>
          <w:szCs w:val="20"/>
          <w:lang w:eastAsia="en-US"/>
        </w:rPr>
        <w:t xml:space="preserve">of op grond van </w:t>
      </w:r>
      <w:r w:rsidR="002410F7">
        <w:rPr>
          <w:rFonts w:ascii="Arial" w:hAnsi="Arial" w:cs="Arial"/>
          <w:sz w:val="20"/>
          <w:szCs w:val="20"/>
          <w:lang w:eastAsia="en-US"/>
        </w:rPr>
        <w:t xml:space="preserve">een </w:t>
      </w:r>
      <w:r w:rsidRPr="000F03AE" w:rsidR="00DA491D">
        <w:rPr>
          <w:rFonts w:ascii="Arial" w:hAnsi="Arial" w:cs="Arial"/>
          <w:sz w:val="20"/>
          <w:szCs w:val="20"/>
          <w:lang w:eastAsia="en-US"/>
        </w:rPr>
        <w:t xml:space="preserve">officieel cultuuruitwisselingsprogramma </w:t>
      </w:r>
      <w:r w:rsidR="00404D05">
        <w:rPr>
          <w:rFonts w:ascii="Arial" w:hAnsi="Arial" w:cs="Arial"/>
          <w:sz w:val="20"/>
          <w:szCs w:val="20"/>
          <w:lang w:eastAsia="en-US"/>
        </w:rPr>
        <w:t xml:space="preserve">voor een periode van </w:t>
      </w:r>
      <w:r w:rsidR="0087248F">
        <w:rPr>
          <w:rFonts w:ascii="Arial" w:hAnsi="Arial" w:cs="Arial"/>
          <w:sz w:val="20"/>
          <w:szCs w:val="20"/>
          <w:lang w:eastAsia="en-US"/>
        </w:rPr>
        <w:t>ten hoogste</w:t>
      </w:r>
      <w:r w:rsidR="00404D05">
        <w:rPr>
          <w:rFonts w:ascii="Arial" w:hAnsi="Arial" w:cs="Arial"/>
          <w:sz w:val="20"/>
          <w:szCs w:val="20"/>
          <w:lang w:eastAsia="en-US"/>
        </w:rPr>
        <w:t xml:space="preserve"> twee jaren</w:t>
      </w:r>
      <w:r w:rsidRPr="000F03AE" w:rsidR="00404D05">
        <w:rPr>
          <w:rFonts w:ascii="Arial" w:hAnsi="Arial" w:cs="Arial"/>
          <w:sz w:val="20"/>
          <w:szCs w:val="20"/>
          <w:lang w:eastAsia="en-US"/>
        </w:rPr>
        <w:t xml:space="preserve"> </w:t>
      </w:r>
      <w:r w:rsidRPr="000F03AE" w:rsidR="00E159A1">
        <w:rPr>
          <w:rFonts w:ascii="Arial" w:hAnsi="Arial" w:cs="Arial"/>
          <w:sz w:val="20"/>
          <w:szCs w:val="20"/>
          <w:lang w:eastAsia="en-US"/>
        </w:rPr>
        <w:t xml:space="preserve">in de andere staat verblijven voor </w:t>
      </w:r>
      <w:r w:rsidRPr="000F03AE" w:rsidR="005668D2">
        <w:rPr>
          <w:rFonts w:ascii="Arial" w:hAnsi="Arial" w:cs="Arial"/>
          <w:sz w:val="20"/>
          <w:szCs w:val="20"/>
          <w:lang w:eastAsia="en-US"/>
        </w:rPr>
        <w:t xml:space="preserve">het </w:t>
      </w:r>
      <w:r w:rsidRPr="000F03AE" w:rsidR="00E159A1">
        <w:rPr>
          <w:rFonts w:ascii="Arial" w:hAnsi="Arial" w:cs="Arial"/>
          <w:sz w:val="20"/>
          <w:szCs w:val="20"/>
          <w:lang w:eastAsia="en-US"/>
        </w:rPr>
        <w:t xml:space="preserve">geven van onderwijs of voor wetenschappelijk onderzoek aan een onderwijsinstelling, in die andere staat zijn vrijgesteld van belastingheffing. </w:t>
      </w:r>
    </w:p>
    <w:p w:rsidRPr="000F03AE" w:rsidR="00E159A1" w:rsidP="00CE1251" w:rsidRDefault="00876631" w14:paraId="207C0083" w14:textId="197C5333">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22,</w:t>
      </w:r>
      <w:r w:rsidRPr="000F03AE">
        <w:rPr>
          <w:rFonts w:ascii="Arial" w:hAnsi="Arial" w:cs="Arial"/>
          <w:sz w:val="20"/>
          <w:szCs w:val="20"/>
          <w:lang w:eastAsia="en-US"/>
        </w:rPr>
        <w:t xml:space="preserve"> </w:t>
      </w:r>
      <w:r w:rsidRPr="000F03AE" w:rsidR="00E159A1">
        <w:rPr>
          <w:rFonts w:ascii="Arial" w:hAnsi="Arial" w:cs="Arial"/>
          <w:sz w:val="20"/>
          <w:szCs w:val="20"/>
          <w:lang w:eastAsia="en-US"/>
        </w:rPr>
        <w:t>tweede lid</w:t>
      </w:r>
      <w:r>
        <w:rPr>
          <w:rFonts w:ascii="Arial" w:hAnsi="Arial" w:cs="Arial"/>
          <w:sz w:val="20"/>
          <w:szCs w:val="20"/>
          <w:lang w:eastAsia="en-US"/>
        </w:rPr>
        <w:t>,</w:t>
      </w:r>
      <w:r w:rsidR="00F3711E">
        <w:rPr>
          <w:rFonts w:ascii="Arial" w:hAnsi="Arial" w:cs="Arial"/>
          <w:sz w:val="20"/>
          <w:szCs w:val="20"/>
          <w:lang w:eastAsia="en-US"/>
        </w:rPr>
        <w:t xml:space="preserve"> bevat een definitie van erkende instelling.</w:t>
      </w:r>
    </w:p>
    <w:p w:rsidRPr="000F03AE" w:rsidR="004B314C" w:rsidP="00CE1251" w:rsidRDefault="004B314C" w14:paraId="502C671F"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p>
    <w:p w:rsidRPr="000F03AE" w:rsidR="004B314C" w:rsidP="00CE1251" w:rsidRDefault="004B314C" w14:paraId="527CFFAE" w14:textId="77777777">
      <w:pPr>
        <w:pStyle w:val="NormalWeb"/>
        <w:shd w:val="clear" w:color="auto" w:fill="FFFFFF"/>
        <w:spacing w:before="0" w:beforeAutospacing="0" w:after="0" w:afterAutospacing="0" w:line="360" w:lineRule="auto"/>
        <w:jc w:val="both"/>
        <w:rPr>
          <w:rFonts w:ascii="Arial" w:hAnsi="Arial" w:cs="Arial"/>
          <w:i/>
          <w:iCs/>
          <w:sz w:val="20"/>
          <w:szCs w:val="20"/>
          <w:lang w:eastAsia="en-US"/>
        </w:rPr>
      </w:pPr>
      <w:r w:rsidRPr="000F03AE">
        <w:rPr>
          <w:rFonts w:ascii="Arial" w:hAnsi="Arial" w:cs="Arial"/>
          <w:i/>
          <w:iCs/>
          <w:sz w:val="20"/>
          <w:szCs w:val="20"/>
          <w:lang w:eastAsia="en-US"/>
        </w:rPr>
        <w:t>II.</w:t>
      </w:r>
      <w:r w:rsidRPr="000F03AE" w:rsidR="00484220">
        <w:rPr>
          <w:rFonts w:ascii="Arial" w:hAnsi="Arial" w:cs="Arial"/>
          <w:i/>
          <w:iCs/>
          <w:sz w:val="20"/>
          <w:szCs w:val="20"/>
          <w:lang w:eastAsia="en-US"/>
        </w:rPr>
        <w:t>23</w:t>
      </w:r>
      <w:r w:rsidRPr="000F03AE">
        <w:rPr>
          <w:rFonts w:ascii="Arial" w:hAnsi="Arial" w:cs="Arial"/>
          <w:i/>
          <w:iCs/>
          <w:sz w:val="20"/>
          <w:szCs w:val="20"/>
          <w:lang w:eastAsia="en-US"/>
        </w:rPr>
        <w:t>. Overig inkomen (artikel 2</w:t>
      </w:r>
      <w:r w:rsidRPr="000F03AE" w:rsidR="007B2365">
        <w:rPr>
          <w:rFonts w:ascii="Arial" w:hAnsi="Arial" w:cs="Arial"/>
          <w:i/>
          <w:iCs/>
          <w:sz w:val="20"/>
          <w:szCs w:val="20"/>
          <w:lang w:eastAsia="en-US"/>
        </w:rPr>
        <w:t>3</w:t>
      </w:r>
      <w:r w:rsidRPr="000F03AE">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0F03AE">
        <w:rPr>
          <w:rFonts w:ascii="Arial" w:hAnsi="Arial" w:cs="Arial"/>
          <w:i/>
          <w:iCs/>
          <w:sz w:val="20"/>
          <w:szCs w:val="20"/>
          <w:lang w:eastAsia="en-US"/>
        </w:rPr>
        <w:t>)</w:t>
      </w:r>
    </w:p>
    <w:p w:rsidR="004B314C" w:rsidP="00CE1251" w:rsidRDefault="004B314C" w14:paraId="206993E0"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0F03AE">
        <w:rPr>
          <w:rFonts w:ascii="Arial" w:hAnsi="Arial" w:cs="Arial"/>
          <w:sz w:val="20"/>
          <w:szCs w:val="20"/>
          <w:lang w:eastAsia="en-US"/>
        </w:rPr>
        <w:t xml:space="preserve">Artikel </w:t>
      </w:r>
      <w:r w:rsidRPr="000F03AE" w:rsidR="00484220">
        <w:rPr>
          <w:rFonts w:ascii="Arial" w:hAnsi="Arial" w:cs="Arial"/>
          <w:sz w:val="20"/>
          <w:szCs w:val="20"/>
          <w:lang w:eastAsia="en-US"/>
        </w:rPr>
        <w:t>23</w:t>
      </w:r>
      <w:r w:rsidRPr="000F03AE">
        <w:rPr>
          <w:rFonts w:ascii="Arial" w:hAnsi="Arial" w:cs="Arial"/>
          <w:sz w:val="20"/>
          <w:szCs w:val="20"/>
          <w:lang w:eastAsia="en-US"/>
        </w:rPr>
        <w:t xml:space="preserve"> van </w:t>
      </w:r>
      <w:r w:rsidR="00D12392">
        <w:rPr>
          <w:rFonts w:ascii="Arial" w:hAnsi="Arial" w:cs="Arial"/>
          <w:sz w:val="20"/>
          <w:szCs w:val="20"/>
          <w:lang w:eastAsia="en-US"/>
        </w:rPr>
        <w:t>het Verdrag</w:t>
      </w:r>
      <w:r w:rsidRPr="000F03AE">
        <w:rPr>
          <w:rFonts w:ascii="Arial" w:hAnsi="Arial" w:cs="Arial"/>
          <w:sz w:val="20"/>
          <w:szCs w:val="20"/>
          <w:lang w:eastAsia="en-US"/>
        </w:rPr>
        <w:t>, het zogenoemde restartikel, regelt dat het heffingsrecht over inkomen waarover het heffingsrecht nog niet op grond van een van de eerdere artikelen is verdeeld, aan de woonstaat van de ontvanger wordt toegewezen tenzij de ontvanger in de andere staat een vaste inrichting</w:t>
      </w:r>
      <w:r w:rsidRPr="000F03AE" w:rsidR="00C65B01">
        <w:rPr>
          <w:rFonts w:ascii="Arial" w:hAnsi="Arial" w:cs="Arial"/>
          <w:sz w:val="20"/>
          <w:szCs w:val="20"/>
          <w:lang w:eastAsia="en-US"/>
        </w:rPr>
        <w:t xml:space="preserve"> of vast middelpunt</w:t>
      </w:r>
      <w:r w:rsidRPr="000F03AE">
        <w:rPr>
          <w:rFonts w:ascii="Arial" w:hAnsi="Arial" w:cs="Arial"/>
          <w:sz w:val="20"/>
          <w:szCs w:val="20"/>
          <w:lang w:eastAsia="en-US"/>
        </w:rPr>
        <w:t xml:space="preserve"> heeft waaraan het inkomen kan worden toegerekend, in welk geval de bepalingen van </w:t>
      </w:r>
      <w:r w:rsidRPr="000F03AE" w:rsidR="00DE6176">
        <w:rPr>
          <w:rFonts w:ascii="Arial" w:hAnsi="Arial" w:cs="Arial"/>
          <w:sz w:val="20"/>
          <w:szCs w:val="20"/>
          <w:lang w:eastAsia="en-US"/>
        </w:rPr>
        <w:t>artikel</w:t>
      </w:r>
      <w:r w:rsidRPr="000F03AE">
        <w:rPr>
          <w:rFonts w:ascii="Arial" w:hAnsi="Arial" w:cs="Arial"/>
          <w:sz w:val="20"/>
          <w:szCs w:val="20"/>
          <w:lang w:eastAsia="en-US"/>
        </w:rPr>
        <w:t xml:space="preserve"> 7 (Winst uit onderneming)</w:t>
      </w:r>
      <w:r w:rsidRPr="000F03AE" w:rsidR="00C65B01">
        <w:rPr>
          <w:rFonts w:ascii="Arial" w:hAnsi="Arial" w:cs="Arial"/>
          <w:sz w:val="20"/>
          <w:szCs w:val="20"/>
          <w:lang w:eastAsia="en-US"/>
        </w:rPr>
        <w:t xml:space="preserve"> of artikel 15 (Zelfstandige arbeid)</w:t>
      </w:r>
      <w:r w:rsidRPr="000F03AE">
        <w:rPr>
          <w:rFonts w:ascii="Arial" w:hAnsi="Arial" w:cs="Arial"/>
          <w:sz w:val="20"/>
          <w:szCs w:val="20"/>
          <w:lang w:eastAsia="en-US"/>
        </w:rPr>
        <w:t xml:space="preserve"> toepassing vinden.</w:t>
      </w:r>
    </w:p>
    <w:p w:rsidR="00876631" w:rsidP="00CE1251" w:rsidRDefault="00876631" w14:paraId="0D5AADCD"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876631">
        <w:rPr>
          <w:rFonts w:ascii="Arial" w:hAnsi="Arial" w:cs="Arial"/>
          <w:sz w:val="20"/>
          <w:szCs w:val="20"/>
          <w:lang w:eastAsia="en-US"/>
        </w:rPr>
        <w:t xml:space="preserve">In lijn met het OESO-modelverdrag bepaalt </w:t>
      </w:r>
      <w:r>
        <w:rPr>
          <w:rFonts w:ascii="Arial" w:hAnsi="Arial" w:cs="Arial"/>
          <w:sz w:val="20"/>
          <w:szCs w:val="20"/>
          <w:lang w:eastAsia="en-US"/>
        </w:rPr>
        <w:t xml:space="preserve">artikel 23, </w:t>
      </w:r>
      <w:r w:rsidRPr="00876631">
        <w:rPr>
          <w:rFonts w:ascii="Arial" w:hAnsi="Arial" w:cs="Arial"/>
          <w:sz w:val="20"/>
          <w:szCs w:val="20"/>
          <w:lang w:eastAsia="en-US"/>
        </w:rPr>
        <w:t>eerste lid</w:t>
      </w:r>
      <w:r>
        <w:rPr>
          <w:rFonts w:ascii="Arial" w:hAnsi="Arial" w:cs="Arial"/>
          <w:sz w:val="20"/>
          <w:szCs w:val="20"/>
          <w:lang w:eastAsia="en-US"/>
        </w:rPr>
        <w:t>,</w:t>
      </w:r>
      <w:r w:rsidRPr="00876631">
        <w:rPr>
          <w:rFonts w:ascii="Arial" w:hAnsi="Arial" w:cs="Arial"/>
          <w:sz w:val="20"/>
          <w:szCs w:val="20"/>
          <w:lang w:eastAsia="en-US"/>
        </w:rPr>
        <w:t xml:space="preserve"> dat het heffingsrecht over deze inkomsten, ongeacht de herkomst ervan, exclusief toekomt aan de verdragsluitende staat waar de ontvanger van die inkomsten woont.</w:t>
      </w:r>
    </w:p>
    <w:p w:rsidRPr="000F03AE" w:rsidR="00876631" w:rsidP="00CE1251" w:rsidRDefault="00876631" w14:paraId="6ACA5881" w14:textId="77777777">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sidRPr="00876631">
        <w:rPr>
          <w:rFonts w:ascii="Arial" w:hAnsi="Arial" w:cs="Arial"/>
          <w:sz w:val="20"/>
          <w:szCs w:val="20"/>
          <w:lang w:eastAsia="en-US"/>
        </w:rPr>
        <w:t xml:space="preserve">Ingevolge </w:t>
      </w:r>
      <w:r>
        <w:rPr>
          <w:rFonts w:ascii="Arial" w:hAnsi="Arial" w:cs="Arial"/>
          <w:sz w:val="20"/>
          <w:szCs w:val="20"/>
          <w:lang w:eastAsia="en-US"/>
        </w:rPr>
        <w:t>artikel 23,</w:t>
      </w:r>
      <w:r w:rsidRPr="00876631">
        <w:rPr>
          <w:rFonts w:ascii="Arial" w:hAnsi="Arial" w:cs="Arial"/>
          <w:sz w:val="20"/>
          <w:szCs w:val="20"/>
          <w:lang w:eastAsia="en-US"/>
        </w:rPr>
        <w:t xml:space="preserve"> tweede lid</w:t>
      </w:r>
      <w:r>
        <w:rPr>
          <w:rFonts w:ascii="Arial" w:hAnsi="Arial" w:cs="Arial"/>
          <w:sz w:val="20"/>
          <w:szCs w:val="20"/>
          <w:lang w:eastAsia="en-US"/>
        </w:rPr>
        <w:t>,</w:t>
      </w:r>
      <w:r w:rsidRPr="00876631">
        <w:rPr>
          <w:rFonts w:ascii="Arial" w:hAnsi="Arial" w:cs="Arial"/>
          <w:sz w:val="20"/>
          <w:szCs w:val="20"/>
          <w:lang w:eastAsia="en-US"/>
        </w:rPr>
        <w:t xml:space="preserve"> is het eerste lid niet van toepassing op inkomen dat voortvloeit uit rechten of zaken die behoren tot het bedrijfsvermogen van een vaste inrichting of op inkomen uit zelfstandige arbeid verricht vanuit een vast middelpunt. De belastingheffing over dat inkomen volgt uit </w:t>
      </w:r>
      <w:r w:rsidRPr="00876631">
        <w:rPr>
          <w:rFonts w:ascii="Arial" w:hAnsi="Arial" w:cs="Arial"/>
          <w:sz w:val="20"/>
          <w:szCs w:val="20"/>
          <w:lang w:eastAsia="en-US"/>
        </w:rPr>
        <w:lastRenderedPageBreak/>
        <w:t>artikel 7 of artikel 1</w:t>
      </w:r>
      <w:r>
        <w:rPr>
          <w:rFonts w:ascii="Arial" w:hAnsi="Arial" w:cs="Arial"/>
          <w:sz w:val="20"/>
          <w:szCs w:val="20"/>
          <w:lang w:eastAsia="en-US"/>
        </w:rPr>
        <w:t>5</w:t>
      </w:r>
      <w:r w:rsidRPr="00876631">
        <w:rPr>
          <w:rFonts w:ascii="Arial" w:hAnsi="Arial" w:cs="Arial"/>
          <w:sz w:val="20"/>
          <w:szCs w:val="20"/>
          <w:lang w:eastAsia="en-US"/>
        </w:rPr>
        <w:t xml:space="preserve"> van het Verdrag, tenzij het inkomen betreft uit onroerende zaken in de zin van artikel 6. In dat geval is artikel 6 van toepassing.</w:t>
      </w:r>
    </w:p>
    <w:p w:rsidRPr="000F03AE" w:rsidR="004B314C" w:rsidP="00CE1251" w:rsidRDefault="00876631" w14:paraId="6FB22E31" w14:textId="5C5DDF78">
      <w:pPr>
        <w:pStyle w:val="NormalWeb"/>
        <w:shd w:val="clear" w:color="auto" w:fill="FFFFFF"/>
        <w:spacing w:before="0" w:beforeAutospacing="0" w:after="0" w:afterAutospacing="0" w:line="360" w:lineRule="auto"/>
        <w:ind w:firstLine="720"/>
        <w:jc w:val="both"/>
        <w:rPr>
          <w:rFonts w:ascii="Arial" w:hAnsi="Arial" w:cs="Arial"/>
          <w:sz w:val="20"/>
          <w:szCs w:val="20"/>
          <w:lang w:eastAsia="en-US"/>
        </w:rPr>
      </w:pPr>
      <w:r>
        <w:rPr>
          <w:rFonts w:ascii="Arial" w:hAnsi="Arial" w:cs="Arial"/>
          <w:sz w:val="20"/>
          <w:szCs w:val="20"/>
          <w:lang w:eastAsia="en-US"/>
        </w:rPr>
        <w:t>Artikel 23,</w:t>
      </w:r>
      <w:r w:rsidRPr="000F03AE">
        <w:rPr>
          <w:rFonts w:ascii="Arial" w:hAnsi="Arial" w:cs="Arial"/>
          <w:sz w:val="20"/>
          <w:szCs w:val="20"/>
          <w:lang w:eastAsia="en-US"/>
        </w:rPr>
        <w:t xml:space="preserve"> </w:t>
      </w:r>
      <w:r w:rsidRPr="000F03AE" w:rsidR="004B314C">
        <w:rPr>
          <w:rFonts w:ascii="Arial" w:hAnsi="Arial" w:cs="Arial"/>
          <w:sz w:val="20"/>
          <w:szCs w:val="20"/>
          <w:lang w:eastAsia="en-US"/>
        </w:rPr>
        <w:t>derde lid</w:t>
      </w:r>
      <w:r>
        <w:rPr>
          <w:rFonts w:ascii="Arial" w:hAnsi="Arial" w:cs="Arial"/>
          <w:sz w:val="20"/>
          <w:szCs w:val="20"/>
          <w:lang w:eastAsia="en-US"/>
        </w:rPr>
        <w:t>,</w:t>
      </w:r>
      <w:r w:rsidRPr="000F03AE" w:rsidR="004B314C">
        <w:rPr>
          <w:rFonts w:ascii="Arial" w:hAnsi="Arial" w:cs="Arial"/>
          <w:sz w:val="20"/>
          <w:szCs w:val="20"/>
          <w:lang w:eastAsia="en-US"/>
        </w:rPr>
        <w:t xml:space="preserve"> is afkomstig uit het VN-modelverdrag en bepaalt dat wanneer dat inkomen opkomt in één van de verdragsluitende staten, deze staat het inkomen ook mag belasten, waarvoor de woonstaat een vermindering geeft om dubbele belasting te voorkomen.</w:t>
      </w:r>
    </w:p>
    <w:p w:rsidRPr="000F03AE" w:rsidR="004B314C" w:rsidP="00CE1251" w:rsidRDefault="004B314C" w14:paraId="21A30C35" w14:textId="77777777">
      <w:pPr>
        <w:spacing w:after="0" w:line="360" w:lineRule="auto"/>
        <w:ind w:firstLine="720"/>
        <w:jc w:val="both"/>
        <w:rPr>
          <w:rFonts w:ascii="Arial" w:hAnsi="Arial" w:cs="Arial"/>
          <w:sz w:val="20"/>
          <w:szCs w:val="20"/>
          <w:lang w:val="nl-NL"/>
        </w:rPr>
      </w:pPr>
    </w:p>
    <w:p w:rsidRPr="000F03AE" w:rsidR="00DE6176" w:rsidP="00CE1251" w:rsidRDefault="00DE6176" w14:paraId="07181138" w14:textId="77777777">
      <w:pPr>
        <w:spacing w:after="0" w:line="360" w:lineRule="auto"/>
        <w:jc w:val="both"/>
        <w:rPr>
          <w:rFonts w:ascii="Arial" w:hAnsi="Arial" w:cs="Arial"/>
          <w:i/>
          <w:iCs/>
          <w:sz w:val="20"/>
          <w:szCs w:val="20"/>
          <w:lang w:val="nl-NL"/>
        </w:rPr>
      </w:pPr>
      <w:r w:rsidRPr="000F03AE">
        <w:rPr>
          <w:rFonts w:ascii="Arial" w:hAnsi="Arial" w:cs="Arial"/>
          <w:i/>
          <w:iCs/>
          <w:sz w:val="20"/>
          <w:szCs w:val="20"/>
          <w:lang w:val="nl-NL"/>
        </w:rPr>
        <w:t>II.24</w:t>
      </w:r>
      <w:r w:rsidRPr="000F03AE" w:rsidR="00A928FD">
        <w:rPr>
          <w:rFonts w:ascii="Arial" w:hAnsi="Arial" w:cs="Arial"/>
          <w:i/>
          <w:iCs/>
          <w:sz w:val="20"/>
          <w:szCs w:val="20"/>
          <w:lang w:val="nl-NL"/>
        </w:rPr>
        <w:t>.</w:t>
      </w:r>
      <w:r w:rsidRPr="000F03AE">
        <w:rPr>
          <w:rFonts w:ascii="Arial" w:hAnsi="Arial" w:cs="Arial"/>
          <w:i/>
          <w:iCs/>
          <w:sz w:val="20"/>
          <w:szCs w:val="20"/>
          <w:lang w:val="nl-NL"/>
        </w:rPr>
        <w:t xml:space="preserve"> Vermijden van dubbele belasting (</w:t>
      </w:r>
      <w:r w:rsidRPr="000F03AE" w:rsidR="0057015C">
        <w:rPr>
          <w:rFonts w:ascii="Arial" w:hAnsi="Arial" w:cs="Arial"/>
          <w:i/>
          <w:iCs/>
          <w:sz w:val="20"/>
          <w:szCs w:val="20"/>
          <w:lang w:val="nl-NL"/>
        </w:rPr>
        <w:t>a</w:t>
      </w:r>
      <w:r w:rsidRPr="000F03AE">
        <w:rPr>
          <w:rFonts w:ascii="Arial" w:hAnsi="Arial" w:cs="Arial"/>
          <w:i/>
          <w:iCs/>
          <w:sz w:val="20"/>
          <w:szCs w:val="20"/>
          <w:lang w:val="nl-NL"/>
        </w:rPr>
        <w:t>rtikel 2</w:t>
      </w:r>
      <w:r w:rsidRPr="000F03AE" w:rsidR="007B2365">
        <w:rPr>
          <w:rFonts w:ascii="Arial" w:hAnsi="Arial" w:cs="Arial"/>
          <w:i/>
          <w:iCs/>
          <w:sz w:val="20"/>
          <w:szCs w:val="20"/>
          <w:lang w:val="nl-NL"/>
        </w:rPr>
        <w:t>4</w:t>
      </w:r>
      <w:r w:rsidRPr="000F03AE">
        <w:rPr>
          <w:rFonts w:ascii="Arial" w:hAnsi="Arial" w:cs="Arial"/>
          <w:i/>
          <w:iCs/>
          <w:sz w:val="20"/>
          <w:szCs w:val="20"/>
          <w:lang w:val="nl-NL"/>
        </w:rPr>
        <w:t xml:space="preserve"> van </w:t>
      </w:r>
      <w:r w:rsidR="00D12392">
        <w:rPr>
          <w:rFonts w:ascii="Arial" w:hAnsi="Arial" w:cs="Arial"/>
          <w:i/>
          <w:iCs/>
          <w:sz w:val="20"/>
          <w:szCs w:val="20"/>
          <w:lang w:val="nl-NL"/>
        </w:rPr>
        <w:t>het Verdrag</w:t>
      </w:r>
      <w:r w:rsidRPr="000F03AE">
        <w:rPr>
          <w:rFonts w:ascii="Arial" w:hAnsi="Arial" w:cs="Arial"/>
          <w:i/>
          <w:iCs/>
          <w:sz w:val="20"/>
          <w:szCs w:val="20"/>
          <w:lang w:val="nl-NL"/>
        </w:rPr>
        <w:t>)</w:t>
      </w:r>
    </w:p>
    <w:p w:rsidRPr="000F03AE" w:rsidR="00DE6176" w:rsidP="00CE1251" w:rsidRDefault="00DE6176" w14:paraId="41593B27" w14:textId="77777777">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artikel 24 van </w:t>
      </w:r>
      <w:r w:rsidR="00D12392">
        <w:rPr>
          <w:rFonts w:ascii="Arial" w:hAnsi="Arial" w:cs="Arial"/>
          <w:sz w:val="20"/>
          <w:szCs w:val="20"/>
          <w:lang w:val="nl-NL"/>
        </w:rPr>
        <w:t>het Verdrag</w:t>
      </w:r>
      <w:r w:rsidRPr="000F03AE">
        <w:rPr>
          <w:rFonts w:ascii="Arial" w:hAnsi="Arial" w:cs="Arial"/>
          <w:sz w:val="20"/>
          <w:szCs w:val="20"/>
          <w:lang w:val="nl-NL"/>
        </w:rPr>
        <w:t xml:space="preserve"> is bepaald op welke wijze beide staten dubbele belasting vermijden. </w:t>
      </w:r>
    </w:p>
    <w:p w:rsidRPr="000F03AE" w:rsidR="00DE6176" w:rsidP="00CE1251" w:rsidRDefault="000764BA" w14:paraId="173F2EA6" w14:textId="2D78D51B">
      <w:pPr>
        <w:spacing w:after="0" w:line="360" w:lineRule="auto"/>
        <w:ind w:firstLine="720"/>
        <w:jc w:val="both"/>
        <w:rPr>
          <w:rFonts w:ascii="Arial" w:hAnsi="Arial" w:cs="Arial"/>
          <w:sz w:val="20"/>
          <w:szCs w:val="20"/>
          <w:lang w:val="nl-NL"/>
        </w:rPr>
      </w:pPr>
      <w:r>
        <w:rPr>
          <w:rFonts w:ascii="Arial" w:hAnsi="Arial" w:cs="Arial"/>
          <w:sz w:val="20"/>
          <w:szCs w:val="20"/>
          <w:lang w:val="nl-NL"/>
        </w:rPr>
        <w:t>Artikel 24,</w:t>
      </w:r>
      <w:r w:rsidRPr="000F03AE">
        <w:rPr>
          <w:rFonts w:ascii="Arial" w:hAnsi="Arial" w:cs="Arial"/>
          <w:sz w:val="20"/>
          <w:szCs w:val="20"/>
          <w:lang w:val="nl-NL"/>
        </w:rPr>
        <w:t xml:space="preserve"> </w:t>
      </w:r>
      <w:r w:rsidRPr="000F03AE" w:rsidR="00DE6176">
        <w:rPr>
          <w:rFonts w:ascii="Arial" w:hAnsi="Arial" w:cs="Arial"/>
          <w:sz w:val="20"/>
          <w:szCs w:val="20"/>
          <w:lang w:val="nl-NL"/>
        </w:rPr>
        <w:t>eerste lid</w:t>
      </w:r>
      <w:r>
        <w:rPr>
          <w:rFonts w:ascii="Arial" w:hAnsi="Arial" w:cs="Arial"/>
          <w:sz w:val="20"/>
          <w:szCs w:val="20"/>
          <w:lang w:val="nl-NL"/>
        </w:rPr>
        <w:t>,</w:t>
      </w:r>
      <w:r w:rsidRPr="000F03AE" w:rsidR="00DE6176">
        <w:rPr>
          <w:rFonts w:ascii="Arial" w:hAnsi="Arial" w:cs="Arial"/>
          <w:sz w:val="20"/>
          <w:szCs w:val="20"/>
          <w:lang w:val="nl-NL"/>
        </w:rPr>
        <w:t xml:space="preserve"> betreft de wijze waarop </w:t>
      </w:r>
      <w:r w:rsidRPr="000F03AE" w:rsidR="00397680">
        <w:rPr>
          <w:rFonts w:ascii="Arial" w:hAnsi="Arial" w:cs="Arial"/>
          <w:sz w:val="20"/>
          <w:szCs w:val="20"/>
          <w:lang w:val="nl-NL"/>
        </w:rPr>
        <w:t>Bangladesh</w:t>
      </w:r>
      <w:r w:rsidRPr="000F03AE" w:rsidR="00DE6176">
        <w:rPr>
          <w:rFonts w:ascii="Arial" w:hAnsi="Arial" w:cs="Arial"/>
          <w:sz w:val="20"/>
          <w:szCs w:val="20"/>
          <w:lang w:val="nl-NL"/>
        </w:rPr>
        <w:t xml:space="preserve"> dubbele belasting vermijdt voor zijn inwoners. Op grond van </w:t>
      </w:r>
      <w:r>
        <w:rPr>
          <w:rFonts w:ascii="Arial" w:hAnsi="Arial" w:cs="Arial"/>
          <w:sz w:val="20"/>
          <w:szCs w:val="20"/>
          <w:lang w:val="nl-NL"/>
        </w:rPr>
        <w:t>artikel 24,</w:t>
      </w:r>
      <w:r w:rsidRPr="000F03AE">
        <w:rPr>
          <w:rFonts w:ascii="Arial" w:hAnsi="Arial" w:cs="Arial"/>
          <w:sz w:val="20"/>
          <w:szCs w:val="20"/>
          <w:lang w:val="nl-NL"/>
        </w:rPr>
        <w:t xml:space="preserve"> </w:t>
      </w:r>
      <w:r w:rsidRPr="000F03AE" w:rsidR="00DE6176">
        <w:rPr>
          <w:rFonts w:ascii="Arial" w:hAnsi="Arial" w:cs="Arial"/>
          <w:sz w:val="20"/>
          <w:szCs w:val="20"/>
          <w:lang w:val="nl-NL"/>
        </w:rPr>
        <w:t xml:space="preserve">eerste lid, onderdeel a, mogen inwoners van </w:t>
      </w:r>
      <w:r w:rsidRPr="000F03AE" w:rsidR="00397680">
        <w:rPr>
          <w:rFonts w:ascii="Arial" w:hAnsi="Arial" w:cs="Arial"/>
          <w:sz w:val="20"/>
          <w:szCs w:val="20"/>
          <w:lang w:val="nl-NL"/>
        </w:rPr>
        <w:t>Bangladesh</w:t>
      </w:r>
      <w:r w:rsidRPr="000F03AE" w:rsidR="00DE6176">
        <w:rPr>
          <w:rFonts w:ascii="Arial" w:hAnsi="Arial" w:cs="Arial"/>
          <w:sz w:val="20"/>
          <w:szCs w:val="20"/>
          <w:lang w:val="nl-NL"/>
        </w:rPr>
        <w:t xml:space="preserve"> die inkomen verkrijgen dat in overeenstemming met </w:t>
      </w:r>
      <w:r w:rsidR="00D12392">
        <w:rPr>
          <w:rFonts w:ascii="Arial" w:hAnsi="Arial" w:cs="Arial"/>
          <w:sz w:val="20"/>
          <w:szCs w:val="20"/>
          <w:lang w:val="nl-NL"/>
        </w:rPr>
        <w:t>het Verdrag</w:t>
      </w:r>
      <w:r w:rsidRPr="000F03AE" w:rsidR="00DE6176">
        <w:rPr>
          <w:rFonts w:ascii="Arial" w:hAnsi="Arial" w:cs="Arial"/>
          <w:sz w:val="20"/>
          <w:szCs w:val="20"/>
          <w:lang w:val="nl-NL"/>
        </w:rPr>
        <w:t xml:space="preserve"> in Nederland aan belasting is onderworpen in </w:t>
      </w:r>
      <w:r w:rsidRPr="000F03AE" w:rsidR="00397680">
        <w:rPr>
          <w:rFonts w:ascii="Arial" w:hAnsi="Arial" w:cs="Arial"/>
          <w:sz w:val="20"/>
          <w:szCs w:val="20"/>
          <w:lang w:val="nl-NL"/>
        </w:rPr>
        <w:t>Bangladesh</w:t>
      </w:r>
      <w:r w:rsidRPr="000F03AE" w:rsidR="00DE6176">
        <w:rPr>
          <w:rFonts w:ascii="Arial" w:hAnsi="Arial" w:cs="Arial"/>
          <w:sz w:val="20"/>
          <w:szCs w:val="20"/>
          <w:lang w:val="nl-NL"/>
        </w:rPr>
        <w:t xml:space="preserve"> deze belasting verrekenen met de belasting die zij in </w:t>
      </w:r>
      <w:r w:rsidRPr="000F03AE" w:rsidR="00397680">
        <w:rPr>
          <w:rFonts w:ascii="Arial" w:hAnsi="Arial" w:cs="Arial"/>
          <w:sz w:val="20"/>
          <w:szCs w:val="20"/>
          <w:lang w:val="nl-NL"/>
        </w:rPr>
        <w:t>Bangladesh</w:t>
      </w:r>
      <w:r w:rsidRPr="000F03AE" w:rsidR="00DE6176">
        <w:rPr>
          <w:rFonts w:ascii="Arial" w:hAnsi="Arial" w:cs="Arial"/>
          <w:sz w:val="20"/>
          <w:szCs w:val="20"/>
          <w:lang w:val="nl-NL"/>
        </w:rPr>
        <w:t xml:space="preserve"> zijn verschuldigd met betrekking tot hetzelfde inkomen</w:t>
      </w:r>
      <w:r w:rsidRPr="000F03AE" w:rsidR="00397680">
        <w:rPr>
          <w:rFonts w:ascii="Arial" w:hAnsi="Arial" w:cs="Arial"/>
          <w:sz w:val="20"/>
          <w:szCs w:val="20"/>
          <w:lang w:val="nl-NL"/>
        </w:rPr>
        <w:t xml:space="preserve"> </w:t>
      </w:r>
      <w:r w:rsidRPr="000F03AE" w:rsidR="00DE6176">
        <w:rPr>
          <w:rFonts w:ascii="Arial" w:hAnsi="Arial" w:cs="Arial"/>
          <w:sz w:val="20"/>
          <w:szCs w:val="20"/>
          <w:lang w:val="nl-NL"/>
        </w:rPr>
        <w:t>(</w:t>
      </w:r>
      <w:proofErr w:type="spellStart"/>
      <w:r w:rsidRPr="000F03AE" w:rsidR="00DE6176">
        <w:rPr>
          <w:rFonts w:ascii="Arial" w:hAnsi="Arial" w:cs="Arial"/>
          <w:sz w:val="20"/>
          <w:szCs w:val="20"/>
          <w:lang w:val="nl-NL"/>
        </w:rPr>
        <w:t>verrekeningsmethode</w:t>
      </w:r>
      <w:proofErr w:type="spellEnd"/>
      <w:r w:rsidRPr="000F03AE" w:rsidR="00DE6176">
        <w:rPr>
          <w:rFonts w:ascii="Arial" w:hAnsi="Arial" w:cs="Arial"/>
          <w:sz w:val="20"/>
          <w:szCs w:val="20"/>
          <w:lang w:val="nl-NL"/>
        </w:rPr>
        <w:t xml:space="preserve">). </w:t>
      </w:r>
      <w:r w:rsidRPr="000F03AE" w:rsidR="00397680">
        <w:rPr>
          <w:rFonts w:ascii="Arial" w:hAnsi="Arial" w:cs="Arial"/>
          <w:sz w:val="20"/>
          <w:szCs w:val="20"/>
          <w:lang w:val="nl-NL"/>
        </w:rPr>
        <w:t>Daarbij staat Bangladesh een aftrek toe van de in Nederland betaalde belasting, maar tot ten hoogste het bedrag van de Bengalese belasting die toerekenbaar is aan het inkomen dat belast mag worden door Nederland</w:t>
      </w:r>
      <w:r w:rsidR="002410F7">
        <w:rPr>
          <w:rFonts w:ascii="Arial" w:hAnsi="Arial" w:cs="Arial"/>
          <w:sz w:val="20"/>
          <w:szCs w:val="20"/>
          <w:lang w:val="nl-NL"/>
        </w:rPr>
        <w:t>.</w:t>
      </w:r>
    </w:p>
    <w:p w:rsidRPr="000F03AE" w:rsidR="00DE6176" w:rsidP="00CE1251" w:rsidRDefault="000764BA" w14:paraId="6DED43DC" w14:textId="1F39881C">
      <w:pPr>
        <w:spacing w:after="0" w:line="360" w:lineRule="auto"/>
        <w:ind w:firstLine="720"/>
        <w:jc w:val="both"/>
        <w:rPr>
          <w:rFonts w:ascii="Arial" w:hAnsi="Arial" w:cs="Arial"/>
          <w:sz w:val="20"/>
          <w:szCs w:val="20"/>
          <w:lang w:val="nl-NL"/>
        </w:rPr>
      </w:pPr>
      <w:r>
        <w:rPr>
          <w:rFonts w:ascii="Arial" w:hAnsi="Arial" w:cs="Arial"/>
          <w:sz w:val="20"/>
          <w:szCs w:val="20"/>
          <w:lang w:val="nl-NL"/>
        </w:rPr>
        <w:t>Artikel 24,</w:t>
      </w:r>
      <w:r w:rsidRPr="000F03AE">
        <w:rPr>
          <w:rFonts w:ascii="Arial" w:hAnsi="Arial" w:cs="Arial"/>
          <w:sz w:val="20"/>
          <w:szCs w:val="20"/>
          <w:lang w:val="nl-NL"/>
        </w:rPr>
        <w:t xml:space="preserve"> </w:t>
      </w:r>
      <w:r w:rsidRPr="000F03AE" w:rsidR="00DE6176">
        <w:rPr>
          <w:rFonts w:ascii="Arial" w:hAnsi="Arial" w:cs="Arial"/>
          <w:sz w:val="20"/>
          <w:szCs w:val="20"/>
          <w:lang w:val="nl-NL"/>
        </w:rPr>
        <w:t xml:space="preserve">eerste lid, onderdeel b, bevat het </w:t>
      </w:r>
      <w:r w:rsidRPr="000F03AE" w:rsidR="00166D99">
        <w:rPr>
          <w:rFonts w:ascii="Arial" w:hAnsi="Arial" w:cs="Arial"/>
          <w:sz w:val="20"/>
          <w:szCs w:val="20"/>
          <w:lang w:val="nl-NL"/>
        </w:rPr>
        <w:t>Benga</w:t>
      </w:r>
      <w:r w:rsidR="003F7548">
        <w:rPr>
          <w:rFonts w:ascii="Arial" w:hAnsi="Arial" w:cs="Arial"/>
          <w:sz w:val="20"/>
          <w:szCs w:val="20"/>
          <w:lang w:val="nl-NL"/>
        </w:rPr>
        <w:t>lese</w:t>
      </w:r>
      <w:r w:rsidRPr="000F03AE" w:rsidR="00166D99">
        <w:rPr>
          <w:rFonts w:ascii="Arial" w:hAnsi="Arial" w:cs="Arial"/>
          <w:sz w:val="20"/>
          <w:szCs w:val="20"/>
          <w:lang w:val="nl-NL"/>
        </w:rPr>
        <w:t xml:space="preserve"> </w:t>
      </w:r>
      <w:r w:rsidRPr="000F03AE" w:rsidR="00DE6176">
        <w:rPr>
          <w:rFonts w:ascii="Arial" w:hAnsi="Arial" w:cs="Arial"/>
          <w:sz w:val="20"/>
          <w:szCs w:val="20"/>
          <w:lang w:val="nl-NL"/>
        </w:rPr>
        <w:t xml:space="preserve">grondslagvoorbehoud. Dat wil zeggen dat als inkomen </w:t>
      </w:r>
      <w:r w:rsidR="00EA1473">
        <w:rPr>
          <w:rFonts w:ascii="Arial" w:hAnsi="Arial" w:cs="Arial"/>
          <w:sz w:val="20"/>
          <w:szCs w:val="20"/>
          <w:lang w:val="nl-NL"/>
        </w:rPr>
        <w:t xml:space="preserve">op </w:t>
      </w:r>
      <w:r w:rsidRPr="000F03AE" w:rsidR="00DE6176">
        <w:rPr>
          <w:rFonts w:ascii="Arial" w:hAnsi="Arial" w:cs="Arial"/>
          <w:sz w:val="20"/>
          <w:szCs w:val="20"/>
          <w:lang w:val="nl-NL"/>
        </w:rPr>
        <w:t xml:space="preserve">grond van </w:t>
      </w:r>
      <w:r w:rsidR="00D12392">
        <w:rPr>
          <w:rFonts w:ascii="Arial" w:hAnsi="Arial" w:cs="Arial"/>
          <w:sz w:val="20"/>
          <w:szCs w:val="20"/>
          <w:lang w:val="nl-NL"/>
        </w:rPr>
        <w:t>het Verdrag</w:t>
      </w:r>
      <w:r w:rsidRPr="000F03AE" w:rsidR="00DE6176">
        <w:rPr>
          <w:rFonts w:ascii="Arial" w:hAnsi="Arial" w:cs="Arial"/>
          <w:sz w:val="20"/>
          <w:szCs w:val="20"/>
          <w:lang w:val="nl-NL"/>
        </w:rPr>
        <w:t xml:space="preserve"> niet in </w:t>
      </w:r>
      <w:r w:rsidRPr="000F03AE" w:rsidR="00166D99">
        <w:rPr>
          <w:rFonts w:ascii="Arial" w:hAnsi="Arial" w:cs="Arial"/>
          <w:sz w:val="20"/>
          <w:szCs w:val="20"/>
          <w:lang w:val="nl-NL"/>
        </w:rPr>
        <w:t xml:space="preserve">Bangladesh </w:t>
      </w:r>
      <w:r w:rsidRPr="000F03AE" w:rsidR="00DE6176">
        <w:rPr>
          <w:rFonts w:ascii="Arial" w:hAnsi="Arial" w:cs="Arial"/>
          <w:sz w:val="20"/>
          <w:szCs w:val="20"/>
          <w:lang w:val="nl-NL"/>
        </w:rPr>
        <w:t xml:space="preserve">mag worden belast, </w:t>
      </w:r>
      <w:r w:rsidRPr="000F03AE" w:rsidR="00166D99">
        <w:rPr>
          <w:rFonts w:ascii="Arial" w:hAnsi="Arial" w:cs="Arial"/>
          <w:sz w:val="20"/>
          <w:szCs w:val="20"/>
          <w:lang w:val="nl-NL"/>
        </w:rPr>
        <w:t xml:space="preserve">Bangladesh </w:t>
      </w:r>
      <w:r w:rsidRPr="000F03AE" w:rsidR="00DE6176">
        <w:rPr>
          <w:rFonts w:ascii="Arial" w:hAnsi="Arial" w:cs="Arial"/>
          <w:sz w:val="20"/>
          <w:szCs w:val="20"/>
          <w:lang w:val="nl-NL"/>
        </w:rPr>
        <w:t xml:space="preserve">dit inkomen of vermogen wel in aanmerking mag nemen bij de berekening van de belasting over het overige inkomen van de inwoner van </w:t>
      </w:r>
      <w:r w:rsidRPr="000F03AE" w:rsidR="00166D99">
        <w:rPr>
          <w:rFonts w:ascii="Arial" w:hAnsi="Arial" w:cs="Arial"/>
          <w:sz w:val="20"/>
          <w:szCs w:val="20"/>
          <w:lang w:val="nl-NL"/>
        </w:rPr>
        <w:t>Bangladesh</w:t>
      </w:r>
      <w:r w:rsidRPr="000F03AE" w:rsidR="00DE6176">
        <w:rPr>
          <w:rFonts w:ascii="Arial" w:hAnsi="Arial" w:cs="Arial"/>
          <w:sz w:val="20"/>
          <w:szCs w:val="20"/>
          <w:lang w:val="nl-NL"/>
        </w:rPr>
        <w:t xml:space="preserve">. In het tweede lid is bepaald op welke wijze Nederland dubbele belasting vermijdt voor inwoners van Nederland voor inkomensbestanddelen die volgens </w:t>
      </w:r>
      <w:r w:rsidR="00D12392">
        <w:rPr>
          <w:rFonts w:ascii="Arial" w:hAnsi="Arial" w:cs="Arial"/>
          <w:sz w:val="20"/>
          <w:szCs w:val="20"/>
          <w:lang w:val="nl-NL"/>
        </w:rPr>
        <w:t>het Verdrag</w:t>
      </w:r>
      <w:r w:rsidRPr="000F03AE" w:rsidR="00DE6176">
        <w:rPr>
          <w:rFonts w:ascii="Arial" w:hAnsi="Arial" w:cs="Arial"/>
          <w:sz w:val="20"/>
          <w:szCs w:val="20"/>
          <w:lang w:val="nl-NL"/>
        </w:rPr>
        <w:t xml:space="preserve"> in </w:t>
      </w:r>
      <w:r w:rsidRPr="000F03AE" w:rsidR="00166D99">
        <w:rPr>
          <w:rFonts w:ascii="Arial" w:hAnsi="Arial" w:cs="Arial"/>
          <w:sz w:val="20"/>
          <w:szCs w:val="20"/>
          <w:lang w:val="nl-NL"/>
        </w:rPr>
        <w:t xml:space="preserve">Bangladesh </w:t>
      </w:r>
      <w:r w:rsidRPr="000F03AE" w:rsidR="00DE6176">
        <w:rPr>
          <w:rFonts w:ascii="Arial" w:hAnsi="Arial" w:cs="Arial"/>
          <w:sz w:val="20"/>
          <w:szCs w:val="20"/>
          <w:lang w:val="nl-NL"/>
        </w:rPr>
        <w:t xml:space="preserve">mogen worden belast. </w:t>
      </w:r>
    </w:p>
    <w:p w:rsidRPr="000F03AE" w:rsidR="00DE6176" w:rsidP="00CE1251" w:rsidRDefault="000764BA" w14:paraId="4251398C" w14:textId="014AC636">
      <w:pPr>
        <w:spacing w:after="0" w:line="360" w:lineRule="auto"/>
        <w:ind w:firstLine="720"/>
        <w:jc w:val="both"/>
        <w:rPr>
          <w:rFonts w:ascii="Arial" w:hAnsi="Arial" w:cs="Arial"/>
          <w:sz w:val="20"/>
          <w:szCs w:val="20"/>
          <w:lang w:val="nl-NL"/>
        </w:rPr>
      </w:pPr>
      <w:r>
        <w:rPr>
          <w:rFonts w:ascii="Arial" w:hAnsi="Arial" w:cs="Arial"/>
          <w:sz w:val="20"/>
          <w:szCs w:val="20"/>
          <w:lang w:val="nl-NL"/>
        </w:rPr>
        <w:t>Artikel 24,</w:t>
      </w:r>
      <w:r w:rsidRPr="000F03AE">
        <w:rPr>
          <w:rFonts w:ascii="Arial" w:hAnsi="Arial" w:cs="Arial"/>
          <w:sz w:val="20"/>
          <w:szCs w:val="20"/>
          <w:lang w:val="nl-NL"/>
        </w:rPr>
        <w:t xml:space="preserve"> </w:t>
      </w:r>
      <w:r w:rsidRPr="000F03AE" w:rsidR="00DE6176">
        <w:rPr>
          <w:rFonts w:ascii="Arial" w:hAnsi="Arial" w:cs="Arial"/>
          <w:sz w:val="20"/>
          <w:szCs w:val="20"/>
          <w:lang w:val="nl-NL"/>
        </w:rPr>
        <w:t>tweede lid</w:t>
      </w:r>
      <w:r w:rsidRPr="000F03AE" w:rsidR="00C21BF8">
        <w:rPr>
          <w:rFonts w:ascii="Arial" w:hAnsi="Arial" w:cs="Arial"/>
          <w:sz w:val="20"/>
          <w:szCs w:val="20"/>
          <w:lang w:val="nl-NL"/>
        </w:rPr>
        <w:t>, onderdeel a,</w:t>
      </w:r>
      <w:r w:rsidRPr="000F03AE" w:rsidR="00DE6176">
        <w:rPr>
          <w:rFonts w:ascii="Arial" w:hAnsi="Arial" w:cs="Arial"/>
          <w:sz w:val="20"/>
          <w:szCs w:val="20"/>
          <w:lang w:val="nl-NL"/>
        </w:rPr>
        <w:t xml:space="preserve"> bevat in de eerste zin het Nederlandse grondslagvoorbehoud. Nederland mag op grond hiervan </w:t>
      </w:r>
      <w:r w:rsidRPr="000F03AE" w:rsidR="00B24553">
        <w:rPr>
          <w:rFonts w:ascii="Arial" w:hAnsi="Arial" w:cs="Arial"/>
          <w:sz w:val="20"/>
          <w:szCs w:val="20"/>
          <w:lang w:val="nl-NL"/>
        </w:rPr>
        <w:t>inkomsten</w:t>
      </w:r>
      <w:r w:rsidRPr="000F03AE" w:rsidR="00DE6176">
        <w:rPr>
          <w:rFonts w:ascii="Arial" w:hAnsi="Arial" w:cs="Arial"/>
          <w:sz w:val="20"/>
          <w:szCs w:val="20"/>
          <w:lang w:val="nl-NL"/>
        </w:rPr>
        <w:t xml:space="preserve"> die in </w:t>
      </w:r>
      <w:r w:rsidRPr="000F03AE" w:rsidR="00B24553">
        <w:rPr>
          <w:rFonts w:ascii="Arial" w:hAnsi="Arial" w:cs="Arial"/>
          <w:sz w:val="20"/>
          <w:szCs w:val="20"/>
          <w:lang w:val="nl-NL"/>
        </w:rPr>
        <w:t>Bangladesh</w:t>
      </w:r>
      <w:r w:rsidRPr="000F03AE" w:rsidR="00DE6176">
        <w:rPr>
          <w:rFonts w:ascii="Arial" w:hAnsi="Arial" w:cs="Arial"/>
          <w:sz w:val="20"/>
          <w:szCs w:val="20"/>
          <w:lang w:val="nl-NL"/>
        </w:rPr>
        <w:t xml:space="preserve"> mogen worden belast in de grondslag betrekken waarnaar de Nederlandse belasting van zijn inwoners wordt geheven. Dit betekent met name dat Nederland het inkomen dat </w:t>
      </w:r>
      <w:r w:rsidRPr="000F03AE" w:rsidR="00B24553">
        <w:rPr>
          <w:rFonts w:ascii="Arial" w:hAnsi="Arial" w:cs="Arial"/>
          <w:sz w:val="20"/>
          <w:szCs w:val="20"/>
          <w:lang w:val="nl-NL"/>
        </w:rPr>
        <w:t>Bangladesh</w:t>
      </w:r>
      <w:r w:rsidRPr="000F03AE" w:rsidR="00DE6176">
        <w:rPr>
          <w:rFonts w:ascii="Arial" w:hAnsi="Arial" w:cs="Arial"/>
          <w:sz w:val="20"/>
          <w:szCs w:val="20"/>
          <w:lang w:val="nl-NL"/>
        </w:rPr>
        <w:t xml:space="preserve"> mag belasten mee mag nemen bij de bepaling van het tarief en daarmee de tariefprogressie die met name in de inkomstenbelasting geldt mag effectueren. </w:t>
      </w:r>
    </w:p>
    <w:p w:rsidRPr="000F03AE" w:rsidR="00DE6176" w:rsidP="00CE1251" w:rsidRDefault="000764BA" w14:paraId="4119759E" w14:textId="0C187E56">
      <w:pPr>
        <w:spacing w:after="0" w:line="360" w:lineRule="auto"/>
        <w:ind w:firstLine="720"/>
        <w:jc w:val="both"/>
        <w:rPr>
          <w:rFonts w:ascii="Arial" w:hAnsi="Arial" w:cs="Arial"/>
          <w:sz w:val="20"/>
          <w:szCs w:val="20"/>
          <w:lang w:val="nl-NL"/>
        </w:rPr>
      </w:pPr>
      <w:r>
        <w:rPr>
          <w:rFonts w:ascii="Arial" w:hAnsi="Arial" w:cs="Arial"/>
          <w:sz w:val="20"/>
          <w:szCs w:val="20"/>
          <w:lang w:val="nl-NL"/>
        </w:rPr>
        <w:t>Artikel 24,</w:t>
      </w:r>
      <w:r w:rsidRPr="000F03AE">
        <w:rPr>
          <w:rFonts w:ascii="Arial" w:hAnsi="Arial" w:cs="Arial"/>
          <w:sz w:val="20"/>
          <w:szCs w:val="20"/>
          <w:lang w:val="nl-NL"/>
        </w:rPr>
        <w:t xml:space="preserve"> </w:t>
      </w:r>
      <w:r w:rsidRPr="000F03AE" w:rsidR="00DE6176">
        <w:rPr>
          <w:rFonts w:ascii="Arial" w:hAnsi="Arial" w:cs="Arial"/>
          <w:sz w:val="20"/>
          <w:szCs w:val="20"/>
          <w:lang w:val="nl-NL"/>
        </w:rPr>
        <w:t xml:space="preserve">tweede lid, onderdeel </w:t>
      </w:r>
      <w:r w:rsidRPr="000F03AE" w:rsidR="00B24553">
        <w:rPr>
          <w:rFonts w:ascii="Arial" w:hAnsi="Arial" w:cs="Arial"/>
          <w:sz w:val="20"/>
          <w:szCs w:val="20"/>
          <w:lang w:val="nl-NL"/>
        </w:rPr>
        <w:t>b</w:t>
      </w:r>
      <w:r w:rsidRPr="000F03AE" w:rsidR="00DE6176">
        <w:rPr>
          <w:rFonts w:ascii="Arial" w:hAnsi="Arial" w:cs="Arial"/>
          <w:sz w:val="20"/>
          <w:szCs w:val="20"/>
          <w:lang w:val="nl-NL"/>
        </w:rPr>
        <w:t xml:space="preserve">, bepaalt vervolgens dat Nederland de daar aangeduide </w:t>
      </w:r>
      <w:r w:rsidRPr="000F03AE" w:rsidR="00B24553">
        <w:rPr>
          <w:rFonts w:ascii="Arial" w:hAnsi="Arial" w:cs="Arial"/>
          <w:sz w:val="20"/>
          <w:szCs w:val="20"/>
          <w:lang w:val="nl-NL"/>
        </w:rPr>
        <w:t xml:space="preserve">inkomsten </w:t>
      </w:r>
      <w:r w:rsidRPr="000F03AE" w:rsidR="00DE6176">
        <w:rPr>
          <w:rFonts w:ascii="Arial" w:hAnsi="Arial" w:cs="Arial"/>
          <w:sz w:val="20"/>
          <w:szCs w:val="20"/>
          <w:lang w:val="nl-NL"/>
        </w:rPr>
        <w:t>zal vrijstellen door een vermindering van belasting te geven volgens de nationale regels ter voorkoming van dubbele belasting. Het gaat met name om inkomen uit onroerende zaken</w:t>
      </w:r>
      <w:r w:rsidRPr="000F03AE" w:rsidR="00B24553">
        <w:rPr>
          <w:rFonts w:ascii="Arial" w:hAnsi="Arial" w:cs="Arial"/>
          <w:sz w:val="20"/>
          <w:szCs w:val="20"/>
          <w:lang w:val="nl-NL"/>
        </w:rPr>
        <w:t xml:space="preserve">, </w:t>
      </w:r>
      <w:r w:rsidRPr="000F03AE" w:rsidR="00DE6176">
        <w:rPr>
          <w:rFonts w:ascii="Arial" w:hAnsi="Arial" w:cs="Arial"/>
          <w:sz w:val="20"/>
          <w:szCs w:val="20"/>
          <w:lang w:val="nl-NL"/>
        </w:rPr>
        <w:t>inkomen toerekenbaar aan een vaste inrichting of vast middelpunt, inkomen uit niet</w:t>
      </w:r>
      <w:r w:rsidRPr="000F03AE" w:rsidR="00B24553">
        <w:rPr>
          <w:rFonts w:ascii="Arial" w:hAnsi="Arial" w:cs="Arial"/>
          <w:sz w:val="20"/>
          <w:szCs w:val="20"/>
          <w:lang w:val="nl-NL"/>
        </w:rPr>
        <w:t>-</w:t>
      </w:r>
      <w:r w:rsidRPr="000F03AE" w:rsidR="00DE6176">
        <w:rPr>
          <w:rFonts w:ascii="Arial" w:hAnsi="Arial" w:cs="Arial"/>
          <w:sz w:val="20"/>
          <w:szCs w:val="20"/>
          <w:lang w:val="nl-NL"/>
        </w:rPr>
        <w:t xml:space="preserve">zelfstandige arbeid, socialezekerheidsuitkeringen, pensioenen en lijfrenten onder het pensioenartikel en inkomen uit overheidsdienst voor de andere verdragsluitende staat. </w:t>
      </w:r>
    </w:p>
    <w:p w:rsidRPr="000F03AE" w:rsidR="00B24553" w:rsidP="00CE1251" w:rsidRDefault="000764BA" w14:paraId="1760F6B9" w14:textId="239F6AB8">
      <w:pPr>
        <w:spacing w:after="0" w:line="360" w:lineRule="auto"/>
        <w:ind w:firstLine="720"/>
        <w:jc w:val="both"/>
        <w:rPr>
          <w:rFonts w:ascii="Arial" w:hAnsi="Arial" w:cs="Arial"/>
          <w:sz w:val="20"/>
          <w:szCs w:val="20"/>
          <w:lang w:val="nl-NL"/>
        </w:rPr>
      </w:pPr>
      <w:r>
        <w:rPr>
          <w:rFonts w:ascii="Arial" w:hAnsi="Arial" w:cs="Arial"/>
          <w:sz w:val="20"/>
          <w:szCs w:val="20"/>
          <w:lang w:val="nl-NL"/>
        </w:rPr>
        <w:t>Artikel 24,</w:t>
      </w:r>
      <w:r w:rsidRPr="000F03AE">
        <w:rPr>
          <w:rFonts w:ascii="Arial" w:hAnsi="Arial" w:cs="Arial"/>
          <w:sz w:val="20"/>
          <w:szCs w:val="20"/>
          <w:lang w:val="nl-NL"/>
        </w:rPr>
        <w:t xml:space="preserve"> </w:t>
      </w:r>
      <w:r w:rsidRPr="000F03AE" w:rsidR="00B24553">
        <w:rPr>
          <w:rFonts w:ascii="Arial" w:hAnsi="Arial" w:cs="Arial"/>
          <w:sz w:val="20"/>
          <w:szCs w:val="20"/>
          <w:lang w:val="nl-NL"/>
        </w:rPr>
        <w:t xml:space="preserve">tweede lid, onderdeel c, bevat een aanvulling op de vrijstellingsmethode. Op grond van deze bepaling is Nederland niet gehouden de vrijstellingsmethode toe te passen voor inkomen dat door toepassing van de verdragsbepalingen door </w:t>
      </w:r>
      <w:r w:rsidRPr="000F03AE" w:rsidR="00EC7EED">
        <w:rPr>
          <w:rFonts w:ascii="Arial" w:hAnsi="Arial" w:cs="Arial"/>
          <w:sz w:val="20"/>
          <w:szCs w:val="20"/>
          <w:lang w:val="nl-NL"/>
        </w:rPr>
        <w:t>Bangladesh</w:t>
      </w:r>
      <w:r w:rsidRPr="000F03AE" w:rsidR="00B24553">
        <w:rPr>
          <w:rFonts w:ascii="Arial" w:hAnsi="Arial" w:cs="Arial"/>
          <w:sz w:val="20"/>
          <w:szCs w:val="20"/>
          <w:lang w:val="nl-NL"/>
        </w:rPr>
        <w:t xml:space="preserve"> aldaar wordt vrijgesteld of tegen een lager tarief wordt belast op grond van de artikelen 10, 11 of 12 van </w:t>
      </w:r>
      <w:r w:rsidR="00D12392">
        <w:rPr>
          <w:rFonts w:ascii="Arial" w:hAnsi="Arial" w:cs="Arial"/>
          <w:sz w:val="20"/>
          <w:szCs w:val="20"/>
          <w:lang w:val="nl-NL"/>
        </w:rPr>
        <w:t>het Verdrag</w:t>
      </w:r>
      <w:r w:rsidRPr="000F03AE" w:rsidR="00B24553">
        <w:rPr>
          <w:rFonts w:ascii="Arial" w:hAnsi="Arial" w:cs="Arial"/>
          <w:sz w:val="20"/>
          <w:szCs w:val="20"/>
          <w:lang w:val="nl-NL"/>
        </w:rPr>
        <w:t xml:space="preserve">. In dat geval geldt de </w:t>
      </w:r>
      <w:proofErr w:type="spellStart"/>
      <w:r w:rsidRPr="000F03AE" w:rsidR="00B24553">
        <w:rPr>
          <w:rFonts w:ascii="Arial" w:hAnsi="Arial" w:cs="Arial"/>
          <w:sz w:val="20"/>
          <w:szCs w:val="20"/>
          <w:lang w:val="nl-NL"/>
        </w:rPr>
        <w:t>verrekeningsmethode</w:t>
      </w:r>
      <w:proofErr w:type="spellEnd"/>
      <w:r w:rsidRPr="000F03AE" w:rsidR="00B24553">
        <w:rPr>
          <w:rFonts w:ascii="Arial" w:hAnsi="Arial" w:cs="Arial"/>
          <w:sz w:val="20"/>
          <w:szCs w:val="20"/>
          <w:lang w:val="nl-NL"/>
        </w:rPr>
        <w:t xml:space="preserve"> van </w:t>
      </w:r>
      <w:r>
        <w:rPr>
          <w:rFonts w:ascii="Arial" w:hAnsi="Arial" w:cs="Arial"/>
          <w:sz w:val="20"/>
          <w:szCs w:val="20"/>
          <w:lang w:val="nl-NL"/>
        </w:rPr>
        <w:t>artikel 24,</w:t>
      </w:r>
      <w:r w:rsidRPr="000F03AE">
        <w:rPr>
          <w:rFonts w:ascii="Arial" w:hAnsi="Arial" w:cs="Arial"/>
          <w:sz w:val="20"/>
          <w:szCs w:val="20"/>
          <w:lang w:val="nl-NL"/>
        </w:rPr>
        <w:t xml:space="preserve"> </w:t>
      </w:r>
      <w:r w:rsidRPr="000F03AE" w:rsidR="00B24553">
        <w:rPr>
          <w:rFonts w:ascii="Arial" w:hAnsi="Arial" w:cs="Arial"/>
          <w:sz w:val="20"/>
          <w:szCs w:val="20"/>
          <w:lang w:val="nl-NL"/>
        </w:rPr>
        <w:t xml:space="preserve">tweede lid, onderdeel </w:t>
      </w:r>
      <w:r w:rsidRPr="000F03AE" w:rsidR="00EC7EED">
        <w:rPr>
          <w:rFonts w:ascii="Arial" w:hAnsi="Arial" w:cs="Arial"/>
          <w:sz w:val="20"/>
          <w:szCs w:val="20"/>
          <w:lang w:val="nl-NL"/>
        </w:rPr>
        <w:t>e</w:t>
      </w:r>
      <w:r w:rsidRPr="000F03AE" w:rsidR="00B24553">
        <w:rPr>
          <w:rFonts w:ascii="Arial" w:hAnsi="Arial" w:cs="Arial"/>
          <w:sz w:val="20"/>
          <w:szCs w:val="20"/>
          <w:lang w:val="nl-NL"/>
        </w:rPr>
        <w:t xml:space="preserve">. Deze bepaling is gebaseerd op een voorstel uit het rapport bij BEPS-actie 2 en is in lijn met de keuze die Nederland op dit punt bij het MLI </w:t>
      </w:r>
      <w:r w:rsidRPr="000F03AE" w:rsidR="00B24553">
        <w:rPr>
          <w:rFonts w:ascii="Arial" w:hAnsi="Arial" w:cs="Arial"/>
          <w:sz w:val="20"/>
          <w:szCs w:val="20"/>
          <w:lang w:val="nl-NL"/>
        </w:rPr>
        <w:lastRenderedPageBreak/>
        <w:t>heeft gemaakt. De bepaling komt inhoudelijk overeen met artikel 23A, vierde lid, van het OESO</w:t>
      </w:r>
      <w:r w:rsidRPr="000F03AE" w:rsidR="00EC7EED">
        <w:rPr>
          <w:rFonts w:ascii="Arial" w:hAnsi="Arial" w:cs="Arial"/>
          <w:sz w:val="20"/>
          <w:szCs w:val="20"/>
          <w:lang w:val="nl-NL"/>
        </w:rPr>
        <w:t>-</w:t>
      </w:r>
      <w:r w:rsidRPr="000F03AE" w:rsidR="00B24553">
        <w:rPr>
          <w:rFonts w:ascii="Arial" w:hAnsi="Arial" w:cs="Arial"/>
          <w:sz w:val="20"/>
          <w:szCs w:val="20"/>
          <w:lang w:val="nl-NL"/>
        </w:rPr>
        <w:t xml:space="preserve">modelverdrag. </w:t>
      </w:r>
    </w:p>
    <w:p w:rsidRPr="000F03AE" w:rsidR="00B24553" w:rsidP="00CE1251" w:rsidRDefault="00B24553" w14:paraId="7DE5CDC0" w14:textId="3662D569">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w:t>
      </w:r>
      <w:r w:rsidR="000764BA">
        <w:rPr>
          <w:rFonts w:ascii="Arial" w:hAnsi="Arial" w:cs="Arial"/>
          <w:sz w:val="20"/>
          <w:szCs w:val="20"/>
          <w:lang w:val="nl-NL"/>
        </w:rPr>
        <w:t>artikel 24,</w:t>
      </w:r>
      <w:r w:rsidRPr="000F03AE" w:rsidR="000764BA">
        <w:rPr>
          <w:rFonts w:ascii="Arial" w:hAnsi="Arial" w:cs="Arial"/>
          <w:sz w:val="20"/>
          <w:szCs w:val="20"/>
          <w:lang w:val="nl-NL"/>
        </w:rPr>
        <w:t xml:space="preserve"> </w:t>
      </w:r>
      <w:r w:rsidRPr="000F03AE">
        <w:rPr>
          <w:rFonts w:ascii="Arial" w:hAnsi="Arial" w:cs="Arial"/>
          <w:sz w:val="20"/>
          <w:szCs w:val="20"/>
          <w:lang w:val="nl-NL"/>
        </w:rPr>
        <w:t xml:space="preserve">tweede lid, onderdeel d, is bepaald dat Nederland bij het vermijden van dubbele belasting over winst behaald met een in Bangladesh gelegen vaste inrichting, de </w:t>
      </w:r>
      <w:proofErr w:type="spellStart"/>
      <w:r w:rsidRPr="000F03AE">
        <w:rPr>
          <w:rFonts w:ascii="Arial" w:hAnsi="Arial" w:cs="Arial"/>
          <w:sz w:val="20"/>
          <w:szCs w:val="20"/>
          <w:lang w:val="nl-NL"/>
        </w:rPr>
        <w:t>verrekeningsmethode</w:t>
      </w:r>
      <w:proofErr w:type="spellEnd"/>
      <w:r w:rsidRPr="000F03AE">
        <w:rPr>
          <w:rFonts w:ascii="Arial" w:hAnsi="Arial" w:cs="Arial"/>
          <w:sz w:val="20"/>
          <w:szCs w:val="20"/>
          <w:lang w:val="nl-NL"/>
        </w:rPr>
        <w:t xml:space="preserve"> hanteert in plaats van de vrijstellingsmethode, indien op grond van de Nederlandse regelgeving die methode toepassing vindt bij het vermijden van dubbele belasting over die inkomsten. Dit is de zogenoemde ‘switch-over</w:t>
      </w:r>
      <w:r w:rsidR="002410F7">
        <w:rPr>
          <w:rFonts w:ascii="Arial" w:hAnsi="Arial" w:cs="Arial"/>
          <w:sz w:val="20"/>
          <w:szCs w:val="20"/>
          <w:lang w:val="nl-NL"/>
        </w:rPr>
        <w:t>’-bepaling</w:t>
      </w:r>
      <w:r w:rsidRPr="000F03AE">
        <w:rPr>
          <w:rFonts w:ascii="Arial" w:hAnsi="Arial" w:cs="Arial"/>
          <w:sz w:val="20"/>
          <w:szCs w:val="20"/>
          <w:lang w:val="nl-NL"/>
        </w:rPr>
        <w:t xml:space="preserve">. </w:t>
      </w:r>
    </w:p>
    <w:p w:rsidRPr="000F03AE" w:rsidR="00B24553" w:rsidP="00CE1251" w:rsidRDefault="00DE6176" w14:paraId="741347F1" w14:textId="06727BE7">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w:t>
      </w:r>
      <w:r w:rsidR="000764BA">
        <w:rPr>
          <w:rFonts w:ascii="Arial" w:hAnsi="Arial" w:cs="Arial"/>
          <w:sz w:val="20"/>
          <w:szCs w:val="20"/>
          <w:lang w:val="nl-NL"/>
        </w:rPr>
        <w:t>artikel 24,</w:t>
      </w:r>
      <w:r w:rsidRPr="000F03AE" w:rsidR="000764BA">
        <w:rPr>
          <w:rFonts w:ascii="Arial" w:hAnsi="Arial" w:cs="Arial"/>
          <w:sz w:val="20"/>
          <w:szCs w:val="20"/>
          <w:lang w:val="nl-NL"/>
        </w:rPr>
        <w:t xml:space="preserve"> </w:t>
      </w:r>
      <w:r w:rsidRPr="000F03AE">
        <w:rPr>
          <w:rFonts w:ascii="Arial" w:hAnsi="Arial" w:cs="Arial"/>
          <w:sz w:val="20"/>
          <w:szCs w:val="20"/>
          <w:lang w:val="nl-NL"/>
        </w:rPr>
        <w:t xml:space="preserve">tweede lid, onderdeel </w:t>
      </w:r>
      <w:r w:rsidRPr="000F03AE" w:rsidR="00B24553">
        <w:rPr>
          <w:rFonts w:ascii="Arial" w:hAnsi="Arial" w:cs="Arial"/>
          <w:sz w:val="20"/>
          <w:szCs w:val="20"/>
          <w:lang w:val="nl-NL"/>
        </w:rPr>
        <w:t>e</w:t>
      </w:r>
      <w:r w:rsidRPr="000F03AE">
        <w:rPr>
          <w:rFonts w:ascii="Arial" w:hAnsi="Arial" w:cs="Arial"/>
          <w:sz w:val="20"/>
          <w:szCs w:val="20"/>
          <w:lang w:val="nl-NL"/>
        </w:rPr>
        <w:t xml:space="preserve">, wordt voor andere inkomensbestanddelen waarover </w:t>
      </w:r>
      <w:r w:rsidRPr="000F03AE" w:rsidR="00EC7EED">
        <w:rPr>
          <w:rFonts w:ascii="Arial" w:hAnsi="Arial" w:cs="Arial"/>
          <w:sz w:val="20"/>
          <w:szCs w:val="20"/>
          <w:lang w:val="nl-NL"/>
        </w:rPr>
        <w:t>Bangladesh</w:t>
      </w:r>
      <w:r w:rsidRPr="000F03AE">
        <w:rPr>
          <w:rFonts w:ascii="Arial" w:hAnsi="Arial" w:cs="Arial"/>
          <w:sz w:val="20"/>
          <w:szCs w:val="20"/>
          <w:lang w:val="nl-NL"/>
        </w:rPr>
        <w:t xml:space="preserve"> (ook) mag heffen uitgewerkt dat Nederland in die gevallen een vermindering ter vermijding van dubbele belasting verleent volgens de </w:t>
      </w:r>
      <w:proofErr w:type="spellStart"/>
      <w:r w:rsidRPr="000F03AE">
        <w:rPr>
          <w:rFonts w:ascii="Arial" w:hAnsi="Arial" w:cs="Arial"/>
          <w:sz w:val="20"/>
          <w:szCs w:val="20"/>
          <w:lang w:val="nl-NL"/>
        </w:rPr>
        <w:t>verrekeningsmethode</w:t>
      </w:r>
      <w:proofErr w:type="spellEnd"/>
      <w:r w:rsidRPr="000F03AE">
        <w:rPr>
          <w:rFonts w:ascii="Arial" w:hAnsi="Arial" w:cs="Arial"/>
          <w:sz w:val="20"/>
          <w:szCs w:val="20"/>
          <w:lang w:val="nl-NL"/>
        </w:rPr>
        <w:t xml:space="preserve"> met evenredigheidslimiet. Het betreft onder meer inkomen waarvoor geen aanwezigheid in de andere </w:t>
      </w:r>
      <w:r w:rsidRPr="000F03AE" w:rsidR="00326AA7">
        <w:rPr>
          <w:rFonts w:ascii="Arial" w:hAnsi="Arial" w:cs="Arial"/>
          <w:sz w:val="20"/>
          <w:szCs w:val="20"/>
          <w:lang w:val="nl-NL"/>
        </w:rPr>
        <w:t>verdragsluitende</w:t>
      </w:r>
      <w:r w:rsidRPr="000F03AE">
        <w:rPr>
          <w:rFonts w:ascii="Arial" w:hAnsi="Arial" w:cs="Arial"/>
          <w:sz w:val="20"/>
          <w:szCs w:val="20"/>
          <w:lang w:val="nl-NL"/>
        </w:rPr>
        <w:t xml:space="preserve"> staat is vereist, zoals dividenden, interest en royalty’s. Deze </w:t>
      </w:r>
      <w:proofErr w:type="spellStart"/>
      <w:r w:rsidRPr="000F03AE">
        <w:rPr>
          <w:rFonts w:ascii="Arial" w:hAnsi="Arial" w:cs="Arial"/>
          <w:sz w:val="20"/>
          <w:szCs w:val="20"/>
          <w:lang w:val="nl-NL"/>
        </w:rPr>
        <w:t>verrekeningsmethode</w:t>
      </w:r>
      <w:proofErr w:type="spellEnd"/>
      <w:r w:rsidRPr="000F03AE">
        <w:rPr>
          <w:rFonts w:ascii="Arial" w:hAnsi="Arial" w:cs="Arial"/>
          <w:sz w:val="20"/>
          <w:szCs w:val="20"/>
          <w:lang w:val="nl-NL"/>
        </w:rPr>
        <w:t xml:space="preserve"> geldt echter ook voor onder meer </w:t>
      </w:r>
      <w:r w:rsidRPr="000F03AE" w:rsidR="00F511DD">
        <w:rPr>
          <w:rFonts w:ascii="Arial" w:hAnsi="Arial" w:cs="Arial"/>
          <w:sz w:val="20"/>
          <w:szCs w:val="20"/>
          <w:lang w:val="nl-NL"/>
        </w:rPr>
        <w:t xml:space="preserve">vergoedingen voor technische diensten, </w:t>
      </w:r>
      <w:r w:rsidRPr="000F03AE">
        <w:rPr>
          <w:rFonts w:ascii="Arial" w:hAnsi="Arial" w:cs="Arial"/>
          <w:sz w:val="20"/>
          <w:szCs w:val="20"/>
          <w:lang w:val="nl-NL"/>
        </w:rPr>
        <w:t>bestuurdersbeloningen, inkomensbestanddelen van artiesten en sport</w:t>
      </w:r>
      <w:r w:rsidR="00111EA4">
        <w:rPr>
          <w:rFonts w:ascii="Arial" w:hAnsi="Arial" w:cs="Arial"/>
          <w:sz w:val="20"/>
          <w:szCs w:val="20"/>
          <w:lang w:val="nl-NL"/>
        </w:rPr>
        <w:t>beoefenaars</w:t>
      </w:r>
      <w:r w:rsidRPr="000F03AE" w:rsidR="00F511DD">
        <w:rPr>
          <w:rFonts w:ascii="Arial" w:hAnsi="Arial" w:cs="Arial"/>
          <w:sz w:val="20"/>
          <w:szCs w:val="20"/>
          <w:lang w:val="nl-NL"/>
        </w:rPr>
        <w:t xml:space="preserve"> en</w:t>
      </w:r>
      <w:r w:rsidRPr="000F03AE">
        <w:rPr>
          <w:rFonts w:ascii="Arial" w:hAnsi="Arial" w:cs="Arial"/>
          <w:sz w:val="20"/>
          <w:szCs w:val="20"/>
          <w:lang w:val="nl-NL"/>
        </w:rPr>
        <w:t xml:space="preserve"> afkoopsommen van onder meer pensioenen. </w:t>
      </w:r>
    </w:p>
    <w:p w:rsidRPr="000F03AE" w:rsidR="00DE6176" w:rsidP="00CE1251" w:rsidRDefault="00B24553" w14:paraId="22BBD8DF" w14:textId="0D556083">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w:t>
      </w:r>
      <w:r w:rsidR="000764BA">
        <w:rPr>
          <w:rFonts w:ascii="Arial" w:hAnsi="Arial" w:cs="Arial"/>
          <w:sz w:val="20"/>
          <w:szCs w:val="20"/>
          <w:lang w:val="nl-NL"/>
        </w:rPr>
        <w:t>artikel 24,</w:t>
      </w:r>
      <w:r w:rsidRPr="000F03AE" w:rsidR="00DE6176">
        <w:rPr>
          <w:rFonts w:ascii="Arial" w:hAnsi="Arial" w:cs="Arial"/>
          <w:sz w:val="20"/>
          <w:szCs w:val="20"/>
          <w:lang w:val="nl-NL"/>
        </w:rPr>
        <w:t xml:space="preserve"> tweede lid, onderdeel </w:t>
      </w:r>
      <w:r w:rsidRPr="000F03AE">
        <w:rPr>
          <w:rFonts w:ascii="Arial" w:hAnsi="Arial" w:cs="Arial"/>
          <w:sz w:val="20"/>
          <w:szCs w:val="20"/>
          <w:lang w:val="nl-NL"/>
        </w:rPr>
        <w:t>f</w:t>
      </w:r>
      <w:r w:rsidRPr="000F03AE" w:rsidR="00DE6176">
        <w:rPr>
          <w:rFonts w:ascii="Arial" w:hAnsi="Arial" w:cs="Arial"/>
          <w:sz w:val="20"/>
          <w:szCs w:val="20"/>
          <w:lang w:val="nl-NL"/>
        </w:rPr>
        <w:t>,</w:t>
      </w:r>
      <w:r w:rsidRPr="000F03AE">
        <w:rPr>
          <w:rFonts w:ascii="Arial" w:hAnsi="Arial" w:cs="Arial"/>
          <w:sz w:val="20"/>
          <w:szCs w:val="20"/>
          <w:lang w:val="nl-NL"/>
        </w:rPr>
        <w:t xml:space="preserve"> is</w:t>
      </w:r>
      <w:r w:rsidRPr="000F03AE" w:rsidR="00DE6176">
        <w:rPr>
          <w:rFonts w:ascii="Arial" w:hAnsi="Arial" w:cs="Arial"/>
          <w:sz w:val="20"/>
          <w:szCs w:val="20"/>
          <w:lang w:val="nl-NL"/>
        </w:rPr>
        <w:t xml:space="preserve"> expliciet vastgelegd dat </w:t>
      </w:r>
      <w:r w:rsidR="00D12392">
        <w:rPr>
          <w:rFonts w:ascii="Arial" w:hAnsi="Arial" w:cs="Arial"/>
          <w:sz w:val="20"/>
          <w:szCs w:val="20"/>
          <w:lang w:val="nl-NL"/>
        </w:rPr>
        <w:t>het Verdrag</w:t>
      </w:r>
      <w:r w:rsidRPr="000F03AE" w:rsidR="00DE6176">
        <w:rPr>
          <w:rFonts w:ascii="Arial" w:hAnsi="Arial" w:cs="Arial"/>
          <w:sz w:val="20"/>
          <w:szCs w:val="20"/>
          <w:lang w:val="nl-NL"/>
        </w:rPr>
        <w:t xml:space="preserve"> niet afdoet aan de toepassing van de in de Nederlandse regelgeving vastgelegde ‘gezamenlijke methode’ en voortwentelingsmogelijkheden bij de verrekening van, in dit geval, </w:t>
      </w:r>
      <w:r w:rsidRPr="000F03AE">
        <w:rPr>
          <w:rFonts w:ascii="Arial" w:hAnsi="Arial" w:cs="Arial"/>
          <w:sz w:val="20"/>
          <w:szCs w:val="20"/>
          <w:lang w:val="nl-NL"/>
        </w:rPr>
        <w:t>Bengalese</w:t>
      </w:r>
      <w:r w:rsidRPr="000F03AE" w:rsidR="00DE6176">
        <w:rPr>
          <w:rFonts w:ascii="Arial" w:hAnsi="Arial" w:cs="Arial"/>
          <w:sz w:val="20"/>
          <w:szCs w:val="20"/>
          <w:lang w:val="nl-NL"/>
        </w:rPr>
        <w:t xml:space="preserve"> belasting. </w:t>
      </w:r>
    </w:p>
    <w:p w:rsidRPr="000F03AE" w:rsidR="00EC7EED" w:rsidP="00CE1251" w:rsidRDefault="00EC7EED" w14:paraId="1B7BA148" w14:textId="77777777">
      <w:pPr>
        <w:spacing w:after="0" w:line="360" w:lineRule="auto"/>
        <w:ind w:firstLine="720"/>
        <w:jc w:val="both"/>
        <w:rPr>
          <w:rFonts w:ascii="Arial" w:hAnsi="Arial" w:cs="Arial"/>
          <w:i/>
          <w:iCs/>
          <w:sz w:val="20"/>
          <w:szCs w:val="20"/>
          <w:lang w:val="nl-NL"/>
        </w:rPr>
      </w:pPr>
    </w:p>
    <w:p w:rsidRPr="000F03AE" w:rsidR="00EC7EED" w:rsidP="00CE1251" w:rsidRDefault="00EC7EED" w14:paraId="70E6F875" w14:textId="77777777">
      <w:pPr>
        <w:spacing w:after="0" w:line="360" w:lineRule="auto"/>
        <w:jc w:val="both"/>
        <w:rPr>
          <w:rFonts w:ascii="Arial" w:hAnsi="Arial" w:cs="Arial"/>
          <w:i/>
          <w:iCs/>
          <w:sz w:val="20"/>
          <w:szCs w:val="20"/>
          <w:lang w:val="nl-NL"/>
        </w:rPr>
      </w:pPr>
      <w:r w:rsidRPr="000F03AE">
        <w:rPr>
          <w:rFonts w:ascii="Arial" w:hAnsi="Arial" w:cs="Arial"/>
          <w:i/>
          <w:iCs/>
          <w:sz w:val="20"/>
          <w:szCs w:val="20"/>
          <w:lang w:val="nl-NL"/>
        </w:rPr>
        <w:t xml:space="preserve">II.25. Gerechtigdheid tot verdragsvoordelen (artikel 25 van </w:t>
      </w:r>
      <w:r w:rsidR="00D12392">
        <w:rPr>
          <w:rFonts w:ascii="Arial" w:hAnsi="Arial" w:cs="Arial"/>
          <w:i/>
          <w:iCs/>
          <w:sz w:val="20"/>
          <w:szCs w:val="20"/>
          <w:lang w:val="nl-NL"/>
        </w:rPr>
        <w:t>het Verdrag</w:t>
      </w:r>
      <w:r w:rsidRPr="000F03AE">
        <w:rPr>
          <w:rFonts w:ascii="Arial" w:hAnsi="Arial" w:cs="Arial"/>
          <w:i/>
          <w:iCs/>
          <w:sz w:val="20"/>
          <w:szCs w:val="20"/>
          <w:lang w:val="nl-NL"/>
        </w:rPr>
        <w:t xml:space="preserve">) </w:t>
      </w:r>
    </w:p>
    <w:p w:rsidRPr="000F03AE" w:rsidR="003D3DB6" w:rsidP="00CE1251" w:rsidRDefault="00EC7EED" w14:paraId="67D68E46" w14:textId="77777777">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lijn met internationale ontwikkelingen en in lijn met het Nederlandse verdragsbeleid zijn in artikel 25 van </w:t>
      </w:r>
      <w:r w:rsidR="00D12392">
        <w:rPr>
          <w:rFonts w:ascii="Arial" w:hAnsi="Arial" w:cs="Arial"/>
          <w:sz w:val="20"/>
          <w:szCs w:val="20"/>
          <w:lang w:val="nl-NL"/>
        </w:rPr>
        <w:t>het Verdrag</w:t>
      </w:r>
      <w:r w:rsidRPr="000F03AE">
        <w:rPr>
          <w:rFonts w:ascii="Arial" w:hAnsi="Arial" w:cs="Arial"/>
          <w:sz w:val="20"/>
          <w:szCs w:val="20"/>
          <w:lang w:val="nl-NL"/>
        </w:rPr>
        <w:t xml:space="preserve"> bepalingen opgenomen die misbruik van </w:t>
      </w:r>
      <w:r w:rsidR="00D12392">
        <w:rPr>
          <w:rFonts w:ascii="Arial" w:hAnsi="Arial" w:cs="Arial"/>
          <w:sz w:val="20"/>
          <w:szCs w:val="20"/>
          <w:lang w:val="nl-NL"/>
        </w:rPr>
        <w:t>het Verdrag</w:t>
      </w:r>
      <w:r w:rsidRPr="000F03AE">
        <w:rPr>
          <w:rFonts w:ascii="Arial" w:hAnsi="Arial" w:cs="Arial"/>
          <w:sz w:val="20"/>
          <w:szCs w:val="20"/>
          <w:lang w:val="nl-NL"/>
        </w:rPr>
        <w:t xml:space="preserve"> moeten voorkomen. Het artikel bestaat in feite uit </w:t>
      </w:r>
      <w:r w:rsidRPr="000F03AE" w:rsidR="003D3DB6">
        <w:rPr>
          <w:rFonts w:ascii="Arial" w:hAnsi="Arial" w:cs="Arial"/>
          <w:sz w:val="20"/>
          <w:szCs w:val="20"/>
          <w:lang w:val="nl-NL"/>
        </w:rPr>
        <w:t>twee</w:t>
      </w:r>
      <w:r w:rsidRPr="000F03AE">
        <w:rPr>
          <w:rFonts w:ascii="Arial" w:hAnsi="Arial" w:cs="Arial"/>
          <w:sz w:val="20"/>
          <w:szCs w:val="20"/>
          <w:lang w:val="nl-NL"/>
        </w:rPr>
        <w:t xml:space="preserve"> </w:t>
      </w:r>
      <w:r w:rsidRPr="000F03AE" w:rsidR="003D3DB6">
        <w:rPr>
          <w:rFonts w:ascii="Arial" w:hAnsi="Arial" w:cs="Arial"/>
          <w:sz w:val="20"/>
          <w:szCs w:val="20"/>
          <w:lang w:val="nl-NL"/>
        </w:rPr>
        <w:t>onder</w:t>
      </w:r>
      <w:r w:rsidRPr="000F03AE">
        <w:rPr>
          <w:rFonts w:ascii="Arial" w:hAnsi="Arial" w:cs="Arial"/>
          <w:sz w:val="20"/>
          <w:szCs w:val="20"/>
          <w:lang w:val="nl-NL"/>
        </w:rPr>
        <w:t xml:space="preserve">delen. Het eerste deel bevat in het </w:t>
      </w:r>
      <w:r w:rsidRPr="000F03AE" w:rsidR="003D3DB6">
        <w:rPr>
          <w:rFonts w:ascii="Arial" w:hAnsi="Arial" w:cs="Arial"/>
          <w:sz w:val="20"/>
          <w:szCs w:val="20"/>
          <w:lang w:val="nl-NL"/>
        </w:rPr>
        <w:t>eerste en tweede lid</w:t>
      </w:r>
      <w:r w:rsidRPr="000F03AE">
        <w:rPr>
          <w:rFonts w:ascii="Arial" w:hAnsi="Arial" w:cs="Arial"/>
          <w:sz w:val="20"/>
          <w:szCs w:val="20"/>
          <w:lang w:val="nl-NL"/>
        </w:rPr>
        <w:t xml:space="preserve"> een </w:t>
      </w:r>
      <w:r w:rsidR="00B151BC">
        <w:rPr>
          <w:rFonts w:ascii="Arial" w:hAnsi="Arial" w:cs="Arial"/>
          <w:sz w:val="20"/>
          <w:szCs w:val="20"/>
          <w:lang w:val="nl-NL"/>
        </w:rPr>
        <w:t>PPT</w:t>
      </w:r>
      <w:r w:rsidRPr="000F03AE">
        <w:rPr>
          <w:rFonts w:ascii="Arial" w:hAnsi="Arial" w:cs="Arial"/>
          <w:sz w:val="20"/>
          <w:szCs w:val="20"/>
          <w:lang w:val="nl-NL"/>
        </w:rPr>
        <w:t xml:space="preserve">. Het </w:t>
      </w:r>
      <w:r w:rsidRPr="000F03AE" w:rsidR="003D3DB6">
        <w:rPr>
          <w:rFonts w:ascii="Arial" w:hAnsi="Arial" w:cs="Arial"/>
          <w:sz w:val="20"/>
          <w:szCs w:val="20"/>
          <w:lang w:val="nl-NL"/>
        </w:rPr>
        <w:t>tweede</w:t>
      </w:r>
      <w:r w:rsidRPr="000F03AE">
        <w:rPr>
          <w:rFonts w:ascii="Arial" w:hAnsi="Arial" w:cs="Arial"/>
          <w:sz w:val="20"/>
          <w:szCs w:val="20"/>
          <w:lang w:val="nl-NL"/>
        </w:rPr>
        <w:t xml:space="preserve"> deel regelt in het </w:t>
      </w:r>
      <w:r w:rsidRPr="000F03AE" w:rsidR="003D3DB6">
        <w:rPr>
          <w:rFonts w:ascii="Arial" w:hAnsi="Arial" w:cs="Arial"/>
          <w:sz w:val="20"/>
          <w:szCs w:val="20"/>
          <w:lang w:val="nl-NL"/>
        </w:rPr>
        <w:t xml:space="preserve">derde en vierde lid </w:t>
      </w:r>
      <w:r w:rsidRPr="000F03AE">
        <w:rPr>
          <w:rFonts w:ascii="Arial" w:hAnsi="Arial" w:cs="Arial"/>
          <w:sz w:val="20"/>
          <w:szCs w:val="20"/>
          <w:lang w:val="nl-NL"/>
        </w:rPr>
        <w:t xml:space="preserve">de situatie dat inkomen wordt genoten door een inwoner van een van de verdragsluitende staten, maar dit inkomen is toe te rekenen aan een vaste inrichting in een derde </w:t>
      </w:r>
      <w:r w:rsidRPr="000F03AE" w:rsidR="00891310">
        <w:rPr>
          <w:rFonts w:ascii="Arial" w:hAnsi="Arial" w:cs="Arial"/>
          <w:sz w:val="20"/>
          <w:szCs w:val="20"/>
          <w:lang w:val="nl-NL"/>
        </w:rPr>
        <w:t>rechtsgebied</w:t>
      </w:r>
      <w:r w:rsidRPr="000F03AE">
        <w:rPr>
          <w:rFonts w:ascii="Arial" w:hAnsi="Arial" w:cs="Arial"/>
          <w:sz w:val="20"/>
          <w:szCs w:val="20"/>
          <w:lang w:val="nl-NL"/>
        </w:rPr>
        <w:t xml:space="preserve">. </w:t>
      </w:r>
    </w:p>
    <w:p w:rsidRPr="000F03AE" w:rsidR="003D3DB6" w:rsidP="00980662" w:rsidRDefault="000764BA" w14:paraId="2D1CF151" w14:textId="569FAB2E">
      <w:pPr>
        <w:spacing w:after="0" w:line="360" w:lineRule="auto"/>
        <w:ind w:firstLine="720"/>
        <w:jc w:val="both"/>
        <w:rPr>
          <w:rFonts w:ascii="Arial" w:hAnsi="Arial" w:cs="Arial"/>
          <w:sz w:val="20"/>
          <w:szCs w:val="20"/>
          <w:lang w:val="nl-NL"/>
        </w:rPr>
      </w:pPr>
      <w:r>
        <w:rPr>
          <w:rFonts w:ascii="Arial" w:hAnsi="Arial" w:cs="Arial"/>
          <w:sz w:val="20"/>
          <w:szCs w:val="20"/>
          <w:lang w:val="nl-NL"/>
        </w:rPr>
        <w:t>Artikel 25,</w:t>
      </w:r>
      <w:r w:rsidRPr="000F03AE">
        <w:rPr>
          <w:rFonts w:ascii="Arial" w:hAnsi="Arial" w:cs="Arial"/>
          <w:sz w:val="20"/>
          <w:szCs w:val="20"/>
          <w:lang w:val="nl-NL"/>
        </w:rPr>
        <w:t xml:space="preserve"> </w:t>
      </w:r>
      <w:r w:rsidRPr="000F03AE" w:rsidR="00EC7EED">
        <w:rPr>
          <w:rFonts w:ascii="Arial" w:hAnsi="Arial" w:cs="Arial"/>
          <w:sz w:val="20"/>
          <w:szCs w:val="20"/>
          <w:lang w:val="nl-NL"/>
        </w:rPr>
        <w:t>eerste lid</w:t>
      </w:r>
      <w:r>
        <w:rPr>
          <w:rFonts w:ascii="Arial" w:hAnsi="Arial" w:cs="Arial"/>
          <w:sz w:val="20"/>
          <w:szCs w:val="20"/>
          <w:lang w:val="nl-NL"/>
        </w:rPr>
        <w:t>,</w:t>
      </w:r>
      <w:r w:rsidRPr="000F03AE" w:rsidR="00EC7EED">
        <w:rPr>
          <w:rFonts w:ascii="Arial" w:hAnsi="Arial" w:cs="Arial"/>
          <w:sz w:val="20"/>
          <w:szCs w:val="20"/>
          <w:lang w:val="nl-NL"/>
        </w:rPr>
        <w:t xml:space="preserve"> </w:t>
      </w:r>
      <w:r w:rsidRPr="000F03AE" w:rsidR="003D3DB6">
        <w:rPr>
          <w:rFonts w:ascii="Arial" w:hAnsi="Arial" w:cs="Arial"/>
          <w:sz w:val="20"/>
          <w:szCs w:val="20"/>
          <w:lang w:val="nl-NL"/>
        </w:rPr>
        <w:t xml:space="preserve">bepaalt dat een verdragsvoordeel kan worden geweigerd in gevallen waarin de belastingplichtige weliswaar aan de voorwaarden voldoet, maar het op grond van alle relevante feiten en omstandigheden toch redelijk is om aan te nemen dat een van de voornaamste redenen voor een structuur of transactie is gelegen in het verkrijgen van dat verdragsvoordeel, tenzij het geven van dat verdragsvoordeel toch in overeenstemming is met doel en strekking van </w:t>
      </w:r>
      <w:r w:rsidR="00D12392">
        <w:rPr>
          <w:rFonts w:ascii="Arial" w:hAnsi="Arial" w:cs="Arial"/>
          <w:sz w:val="20"/>
          <w:szCs w:val="20"/>
          <w:lang w:val="nl-NL"/>
        </w:rPr>
        <w:t>het Verdrag</w:t>
      </w:r>
      <w:r w:rsidRPr="000F03AE" w:rsidR="003D3DB6">
        <w:rPr>
          <w:rFonts w:ascii="Arial" w:hAnsi="Arial" w:cs="Arial"/>
          <w:sz w:val="20"/>
          <w:szCs w:val="20"/>
          <w:lang w:val="nl-NL"/>
        </w:rPr>
        <w:t>. Op verzoek van de Nederlandse delegatie is een bepaling opgenomen op grond waarvan de bevoegde autoriteit die de PPT wil toepassen eerst de bevoegde autoriteit van de andere verdragsluitende staat</w:t>
      </w:r>
      <w:r w:rsidRPr="000F03AE" w:rsidR="00F511DD">
        <w:rPr>
          <w:rFonts w:ascii="Arial" w:hAnsi="Arial" w:cs="Arial"/>
          <w:sz w:val="20"/>
          <w:szCs w:val="20"/>
          <w:lang w:val="nl-NL"/>
        </w:rPr>
        <w:t xml:space="preserve"> daar</w:t>
      </w:r>
      <w:r w:rsidR="005C6FE1">
        <w:rPr>
          <w:rFonts w:ascii="Arial" w:hAnsi="Arial" w:cs="Arial"/>
          <w:sz w:val="20"/>
          <w:szCs w:val="20"/>
          <w:lang w:val="nl-NL"/>
        </w:rPr>
        <w:t>over</w:t>
      </w:r>
      <w:r w:rsidRPr="000F03AE" w:rsidR="00F511DD">
        <w:rPr>
          <w:rFonts w:ascii="Arial" w:hAnsi="Arial" w:cs="Arial"/>
          <w:sz w:val="20"/>
          <w:szCs w:val="20"/>
          <w:lang w:val="nl-NL"/>
        </w:rPr>
        <w:t xml:space="preserve"> dient te informeren</w:t>
      </w:r>
      <w:r w:rsidRPr="000F03AE" w:rsidR="003D3DB6">
        <w:rPr>
          <w:rFonts w:ascii="Arial" w:hAnsi="Arial" w:cs="Arial"/>
          <w:sz w:val="20"/>
          <w:szCs w:val="20"/>
          <w:lang w:val="nl-NL"/>
        </w:rPr>
        <w:t xml:space="preserve">. </w:t>
      </w:r>
    </w:p>
    <w:p w:rsidRPr="000F03AE" w:rsidR="003D3DB6" w:rsidP="00980662" w:rsidRDefault="000764BA" w14:paraId="4A627AC1" w14:textId="1E1E4FC4">
      <w:pPr>
        <w:spacing w:after="0" w:line="360" w:lineRule="auto"/>
        <w:ind w:firstLine="720"/>
        <w:jc w:val="both"/>
        <w:rPr>
          <w:rFonts w:ascii="Arial" w:hAnsi="Arial" w:cs="Arial"/>
          <w:sz w:val="20"/>
          <w:szCs w:val="20"/>
          <w:lang w:val="nl-NL"/>
        </w:rPr>
      </w:pPr>
      <w:r>
        <w:rPr>
          <w:rFonts w:ascii="Arial" w:hAnsi="Arial" w:cs="Arial"/>
          <w:sz w:val="20"/>
          <w:szCs w:val="20"/>
          <w:lang w:val="nl-NL"/>
        </w:rPr>
        <w:t>Artikel 25,</w:t>
      </w:r>
      <w:r w:rsidRPr="000F03AE">
        <w:rPr>
          <w:rFonts w:ascii="Arial" w:hAnsi="Arial" w:cs="Arial"/>
          <w:sz w:val="20"/>
          <w:szCs w:val="20"/>
          <w:lang w:val="nl-NL"/>
        </w:rPr>
        <w:t xml:space="preserve"> </w:t>
      </w:r>
      <w:r w:rsidRPr="000F03AE" w:rsidR="001A3018">
        <w:rPr>
          <w:rFonts w:ascii="Arial" w:hAnsi="Arial" w:cs="Arial"/>
          <w:sz w:val="20"/>
          <w:szCs w:val="20"/>
          <w:lang w:val="nl-NL"/>
        </w:rPr>
        <w:t>tweede lid</w:t>
      </w:r>
      <w:r>
        <w:rPr>
          <w:rFonts w:ascii="Arial" w:hAnsi="Arial" w:cs="Arial"/>
          <w:sz w:val="20"/>
          <w:szCs w:val="20"/>
          <w:lang w:val="nl-NL"/>
        </w:rPr>
        <w:t>,</w:t>
      </w:r>
      <w:r w:rsidRPr="000F03AE" w:rsidR="001A3018">
        <w:rPr>
          <w:rFonts w:ascii="Arial" w:hAnsi="Arial" w:cs="Arial"/>
          <w:sz w:val="20"/>
          <w:szCs w:val="20"/>
          <w:lang w:val="nl-NL"/>
        </w:rPr>
        <w:t xml:space="preserve"> bevat een vangnetbepaling in lijn met het tekstvoorstel dat is opgenomen in paragaaf 184 van het </w:t>
      </w:r>
      <w:r w:rsidR="005C6FE1">
        <w:rPr>
          <w:rFonts w:ascii="Arial" w:hAnsi="Arial" w:cs="Arial"/>
          <w:sz w:val="20"/>
          <w:szCs w:val="20"/>
          <w:lang w:val="nl-NL"/>
        </w:rPr>
        <w:t>c</w:t>
      </w:r>
      <w:r w:rsidRPr="000F03AE" w:rsidR="001A3018">
        <w:rPr>
          <w:rFonts w:ascii="Arial" w:hAnsi="Arial" w:cs="Arial"/>
          <w:sz w:val="20"/>
          <w:szCs w:val="20"/>
          <w:lang w:val="nl-NL"/>
        </w:rPr>
        <w:t>ommentaar op artikel 29 van het OESO-modelverdrag (</w:t>
      </w:r>
      <w:r w:rsidR="005C6FE1">
        <w:rPr>
          <w:rFonts w:ascii="Arial" w:hAnsi="Arial" w:cs="Arial"/>
          <w:sz w:val="20"/>
          <w:szCs w:val="20"/>
          <w:lang w:val="nl-NL"/>
        </w:rPr>
        <w:t>‘</w:t>
      </w:r>
      <w:proofErr w:type="spellStart"/>
      <w:r w:rsidRPr="000F03AE" w:rsidR="001A3018">
        <w:rPr>
          <w:rFonts w:ascii="Arial" w:hAnsi="Arial" w:cs="Arial"/>
          <w:sz w:val="20"/>
          <w:szCs w:val="20"/>
          <w:lang w:val="nl-NL"/>
        </w:rPr>
        <w:t>entitlement</w:t>
      </w:r>
      <w:proofErr w:type="spellEnd"/>
      <w:r w:rsidRPr="000F03AE" w:rsidR="001A3018">
        <w:rPr>
          <w:rFonts w:ascii="Arial" w:hAnsi="Arial" w:cs="Arial"/>
          <w:sz w:val="20"/>
          <w:szCs w:val="20"/>
          <w:lang w:val="nl-NL"/>
        </w:rPr>
        <w:t xml:space="preserve"> to benefits</w:t>
      </w:r>
      <w:r w:rsidR="005C6FE1">
        <w:rPr>
          <w:rFonts w:ascii="Arial" w:hAnsi="Arial" w:cs="Arial"/>
          <w:sz w:val="20"/>
          <w:szCs w:val="20"/>
          <w:lang w:val="nl-NL"/>
        </w:rPr>
        <w:t>’</w:t>
      </w:r>
      <w:r w:rsidRPr="000F03AE" w:rsidR="001A3018">
        <w:rPr>
          <w:rFonts w:ascii="Arial" w:hAnsi="Arial" w:cs="Arial"/>
          <w:sz w:val="20"/>
          <w:szCs w:val="20"/>
          <w:lang w:val="nl-NL"/>
        </w:rPr>
        <w:t xml:space="preserve">). De bevoegde autoriteit van de staat waarvan verdragsvoordelen worden gevraagd (veelal de bronstaat) kan – op verzoek van de belastingplichtige en rekening houdend met de relevante feiten en omstandigheden – toch verdragsvoordelen toekennen als de bevoegde autoriteit vaststelt dat deze verdragsvoordelen bij afwezigheid van de transactie of constructie bedoeld in het eerste lid ook gegeven zouden zijn. </w:t>
      </w:r>
      <w:r w:rsidRPr="000F03AE" w:rsidR="003D3DB6">
        <w:rPr>
          <w:rFonts w:ascii="Arial" w:hAnsi="Arial" w:cs="Arial"/>
          <w:sz w:val="20"/>
          <w:szCs w:val="20"/>
          <w:lang w:val="nl-NL"/>
        </w:rPr>
        <w:t xml:space="preserve">Hierbij is met name gedacht aan de situatie dat de aandelen in vennootschap A </w:t>
      </w:r>
      <w:r w:rsidRPr="000F03AE" w:rsidR="003D3DB6">
        <w:rPr>
          <w:rFonts w:ascii="Arial" w:hAnsi="Arial" w:cs="Arial"/>
          <w:sz w:val="20"/>
          <w:szCs w:val="20"/>
          <w:lang w:val="nl-NL"/>
        </w:rPr>
        <w:lastRenderedPageBreak/>
        <w:t xml:space="preserve">(inwoner van land A) worden gehouden door vennootschap B in land B. Het gaat in deze situatie om de toepassing van (de voordelen van) </w:t>
      </w:r>
      <w:r w:rsidR="00D12392">
        <w:rPr>
          <w:rFonts w:ascii="Arial" w:hAnsi="Arial" w:cs="Arial"/>
          <w:sz w:val="20"/>
          <w:szCs w:val="20"/>
          <w:lang w:val="nl-NL"/>
        </w:rPr>
        <w:t>het Verdrag</w:t>
      </w:r>
      <w:r w:rsidRPr="000F03AE" w:rsidR="003D3DB6">
        <w:rPr>
          <w:rFonts w:ascii="Arial" w:hAnsi="Arial" w:cs="Arial"/>
          <w:sz w:val="20"/>
          <w:szCs w:val="20"/>
          <w:lang w:val="nl-NL"/>
        </w:rPr>
        <w:t xml:space="preserve"> tussen de landen A en B. De bevoegde autoriteiten komen tot de conclusie dat op deze structuur het eerste lid van toepassing is. De aandelen van vennootschap B worden echter voor 50% gehouden door een actieve vennootschap C (ook inwoner van land B) en voor 50% door een vennootschap in een land waarmee land A geen verdrag heeft. Het is dan redelijk voor 50% van het inkomen toch de verdragsvoordelen te geven. Ook hier is weer de </w:t>
      </w:r>
      <w:r w:rsidRPr="000F03AE" w:rsidR="00F511DD">
        <w:rPr>
          <w:rFonts w:ascii="Arial" w:hAnsi="Arial" w:cs="Arial"/>
          <w:sz w:val="20"/>
          <w:szCs w:val="20"/>
          <w:lang w:val="nl-NL"/>
        </w:rPr>
        <w:t xml:space="preserve">voorwaarde </w:t>
      </w:r>
      <w:r w:rsidRPr="000F03AE" w:rsidR="003D3DB6">
        <w:rPr>
          <w:rFonts w:ascii="Arial" w:hAnsi="Arial" w:cs="Arial"/>
          <w:sz w:val="20"/>
          <w:szCs w:val="20"/>
          <w:lang w:val="nl-NL"/>
        </w:rPr>
        <w:t xml:space="preserve">opgenomen over </w:t>
      </w:r>
      <w:r w:rsidRPr="000F03AE" w:rsidR="00F511DD">
        <w:rPr>
          <w:rFonts w:ascii="Arial" w:hAnsi="Arial" w:cs="Arial"/>
          <w:sz w:val="20"/>
          <w:szCs w:val="20"/>
          <w:lang w:val="nl-NL"/>
        </w:rPr>
        <w:t xml:space="preserve">het </w:t>
      </w:r>
      <w:r w:rsidRPr="000F03AE" w:rsidR="003D3DB6">
        <w:rPr>
          <w:rFonts w:ascii="Arial" w:hAnsi="Arial" w:cs="Arial"/>
          <w:sz w:val="20"/>
          <w:szCs w:val="20"/>
          <w:lang w:val="nl-NL"/>
        </w:rPr>
        <w:t xml:space="preserve">voorafgaand </w:t>
      </w:r>
      <w:r w:rsidRPr="000F03AE" w:rsidR="00A8133D">
        <w:rPr>
          <w:rFonts w:ascii="Arial" w:hAnsi="Arial" w:cs="Arial"/>
          <w:sz w:val="20"/>
          <w:szCs w:val="20"/>
          <w:lang w:val="nl-NL"/>
        </w:rPr>
        <w:t>informeren</w:t>
      </w:r>
      <w:r w:rsidRPr="000F03AE" w:rsidR="00F511DD">
        <w:rPr>
          <w:rFonts w:ascii="Arial" w:hAnsi="Arial" w:cs="Arial"/>
          <w:sz w:val="20"/>
          <w:szCs w:val="20"/>
          <w:lang w:val="nl-NL"/>
        </w:rPr>
        <w:t xml:space="preserve"> van </w:t>
      </w:r>
      <w:r w:rsidRPr="000F03AE" w:rsidR="003D3DB6">
        <w:rPr>
          <w:rFonts w:ascii="Arial" w:hAnsi="Arial" w:cs="Arial"/>
          <w:sz w:val="20"/>
          <w:szCs w:val="20"/>
          <w:lang w:val="nl-NL"/>
        </w:rPr>
        <w:t>de bevoegde autoriteit van de andere verdragsluitende staat indien de bevoegde autoriteit tot wie het verzoek is gericht overweegt het verzoek af te wijzen.</w:t>
      </w:r>
    </w:p>
    <w:p w:rsidRPr="000F03AE" w:rsidR="00EC7EED" w:rsidP="00980662" w:rsidRDefault="000764BA" w14:paraId="3F0C1F25" w14:textId="114DDA96">
      <w:pPr>
        <w:spacing w:after="0" w:line="360" w:lineRule="auto"/>
        <w:ind w:firstLine="720"/>
        <w:jc w:val="both"/>
        <w:rPr>
          <w:rFonts w:ascii="Arial" w:hAnsi="Arial" w:cs="Arial"/>
          <w:sz w:val="20"/>
          <w:szCs w:val="20"/>
          <w:lang w:val="nl-NL"/>
        </w:rPr>
      </w:pPr>
      <w:r>
        <w:rPr>
          <w:rFonts w:ascii="Arial" w:hAnsi="Arial" w:cs="Arial"/>
          <w:sz w:val="20"/>
          <w:szCs w:val="20"/>
          <w:lang w:val="nl-NL"/>
        </w:rPr>
        <w:t>Artikel 25,</w:t>
      </w:r>
      <w:r w:rsidRPr="000F03AE">
        <w:rPr>
          <w:rFonts w:ascii="Arial" w:hAnsi="Arial" w:cs="Arial"/>
          <w:sz w:val="20"/>
          <w:szCs w:val="20"/>
          <w:lang w:val="nl-NL"/>
        </w:rPr>
        <w:t xml:space="preserve"> </w:t>
      </w:r>
      <w:r w:rsidRPr="000F03AE" w:rsidR="003D3DB6">
        <w:rPr>
          <w:rFonts w:ascii="Arial" w:hAnsi="Arial" w:cs="Arial"/>
          <w:sz w:val="20"/>
          <w:szCs w:val="20"/>
          <w:lang w:val="nl-NL"/>
        </w:rPr>
        <w:t>derde</w:t>
      </w:r>
      <w:r w:rsidRPr="000F03AE" w:rsidR="00EC7EED">
        <w:rPr>
          <w:rFonts w:ascii="Arial" w:hAnsi="Arial" w:cs="Arial"/>
          <w:sz w:val="20"/>
          <w:szCs w:val="20"/>
          <w:lang w:val="nl-NL"/>
        </w:rPr>
        <w:t xml:space="preserve"> lid</w:t>
      </w:r>
      <w:r>
        <w:rPr>
          <w:rFonts w:ascii="Arial" w:hAnsi="Arial" w:cs="Arial"/>
          <w:sz w:val="20"/>
          <w:szCs w:val="20"/>
          <w:lang w:val="nl-NL"/>
        </w:rPr>
        <w:t>,</w:t>
      </w:r>
      <w:r w:rsidRPr="000F03AE" w:rsidR="00EC7EED">
        <w:rPr>
          <w:rFonts w:ascii="Arial" w:hAnsi="Arial" w:cs="Arial"/>
          <w:sz w:val="20"/>
          <w:szCs w:val="20"/>
          <w:lang w:val="nl-NL"/>
        </w:rPr>
        <w:t xml:space="preserve"> gaat in op de situatie dat een inwoner van de ene staat (de woonstaat) inkomen ontvangt uit de andere verdragsluitende staat (de bronstaat) maar dit inkomen is toe te rekenen aan een vaste inrichting in een derde rechtsgebied. Wanneer de woonstaat dat inkomen vrijstelt (omdat het aan de vaste inrichting is toe te rekenen) en de belasting op dat inkomen minder bedraagt dan 60% van wat over dat inkomen in de woonstaat verschuldigd zou zijn, worden de verdragsvoordelen (door de bronstaat) niet toegekend. Dit geldt op grond van het </w:t>
      </w:r>
      <w:r w:rsidRPr="000F03AE" w:rsidR="003D3DB6">
        <w:rPr>
          <w:rFonts w:ascii="Arial" w:hAnsi="Arial" w:cs="Arial"/>
          <w:sz w:val="20"/>
          <w:szCs w:val="20"/>
          <w:lang w:val="nl-NL"/>
        </w:rPr>
        <w:t>vierde</w:t>
      </w:r>
      <w:r w:rsidRPr="000F03AE" w:rsidR="00EC7EED">
        <w:rPr>
          <w:rFonts w:ascii="Arial" w:hAnsi="Arial" w:cs="Arial"/>
          <w:sz w:val="20"/>
          <w:szCs w:val="20"/>
          <w:lang w:val="nl-NL"/>
        </w:rPr>
        <w:t xml:space="preserve"> lid niet voor</w:t>
      </w:r>
      <w:r w:rsidRPr="000F03AE" w:rsidR="00891310">
        <w:rPr>
          <w:rFonts w:ascii="Arial" w:hAnsi="Arial" w:cs="Arial"/>
          <w:sz w:val="20"/>
          <w:szCs w:val="20"/>
          <w:lang w:val="nl-NL"/>
        </w:rPr>
        <w:t>, kort gezegd,</w:t>
      </w:r>
      <w:r w:rsidRPr="000F03AE" w:rsidR="00EC7EED">
        <w:rPr>
          <w:rFonts w:ascii="Arial" w:hAnsi="Arial" w:cs="Arial"/>
          <w:sz w:val="20"/>
          <w:szCs w:val="20"/>
          <w:lang w:val="nl-NL"/>
        </w:rPr>
        <w:t xml:space="preserve"> actieve ondernemingen. </w:t>
      </w:r>
      <w:r w:rsidRPr="000F03AE" w:rsidR="00817FD3">
        <w:rPr>
          <w:rFonts w:ascii="Arial" w:hAnsi="Arial" w:cs="Arial"/>
          <w:sz w:val="20"/>
          <w:szCs w:val="20"/>
          <w:lang w:val="nl-NL"/>
        </w:rPr>
        <w:t xml:space="preserve">Op verzoek van Bangladesh is niet de </w:t>
      </w:r>
      <w:r w:rsidRPr="000F03AE" w:rsidR="00EC7EED">
        <w:rPr>
          <w:rFonts w:ascii="Arial" w:hAnsi="Arial" w:cs="Arial"/>
          <w:sz w:val="20"/>
          <w:szCs w:val="20"/>
          <w:lang w:val="nl-NL"/>
        </w:rPr>
        <w:t>mogelijkheid</w:t>
      </w:r>
      <w:r w:rsidRPr="000F03AE" w:rsidR="00817FD3">
        <w:rPr>
          <w:rFonts w:ascii="Arial" w:hAnsi="Arial" w:cs="Arial"/>
          <w:sz w:val="20"/>
          <w:szCs w:val="20"/>
          <w:lang w:val="nl-NL"/>
        </w:rPr>
        <w:t xml:space="preserve"> opgenomen</w:t>
      </w:r>
      <w:r w:rsidRPr="000F03AE" w:rsidR="00EC7EED">
        <w:rPr>
          <w:rFonts w:ascii="Arial" w:hAnsi="Arial" w:cs="Arial"/>
          <w:sz w:val="20"/>
          <w:szCs w:val="20"/>
          <w:lang w:val="nl-NL"/>
        </w:rPr>
        <w:t xml:space="preserve"> om de verdragsvoordelen toch toe te kennen wanneer dit redelijk is in het licht van de oorzaken waardoor niet aan de vereiste belastingdruk wordt voldaan.</w:t>
      </w:r>
    </w:p>
    <w:p w:rsidRPr="000F03AE" w:rsidR="00817FD3" w:rsidP="00980662" w:rsidRDefault="00817FD3" w14:paraId="4F13B0E6" w14:textId="77777777">
      <w:pPr>
        <w:spacing w:after="0" w:line="360" w:lineRule="auto"/>
        <w:jc w:val="both"/>
        <w:rPr>
          <w:rFonts w:ascii="Arial" w:hAnsi="Arial" w:cs="Arial"/>
          <w:sz w:val="20"/>
          <w:szCs w:val="20"/>
          <w:lang w:val="nl-NL"/>
        </w:rPr>
      </w:pPr>
    </w:p>
    <w:p w:rsidRPr="000F03AE" w:rsidR="00817FD3" w:rsidP="00980662" w:rsidRDefault="00817FD3" w14:paraId="417634F5" w14:textId="77777777">
      <w:pPr>
        <w:spacing w:after="0" w:line="360" w:lineRule="auto"/>
        <w:jc w:val="both"/>
        <w:rPr>
          <w:rFonts w:ascii="Arial" w:hAnsi="Arial" w:cs="Arial"/>
          <w:i/>
          <w:iCs/>
          <w:sz w:val="20"/>
          <w:szCs w:val="20"/>
          <w:lang w:val="nl-NL"/>
        </w:rPr>
      </w:pPr>
      <w:r w:rsidRPr="000F03AE">
        <w:rPr>
          <w:rFonts w:ascii="Arial" w:hAnsi="Arial" w:cs="Arial"/>
          <w:i/>
          <w:iCs/>
          <w:sz w:val="20"/>
          <w:szCs w:val="20"/>
          <w:lang w:val="nl-NL"/>
        </w:rPr>
        <w:t xml:space="preserve">II.26. Non-discriminatie (artikel 26 van </w:t>
      </w:r>
      <w:r w:rsidR="00D12392">
        <w:rPr>
          <w:rFonts w:ascii="Arial" w:hAnsi="Arial" w:cs="Arial"/>
          <w:i/>
          <w:iCs/>
          <w:sz w:val="20"/>
          <w:szCs w:val="20"/>
          <w:lang w:val="nl-NL"/>
        </w:rPr>
        <w:t>het Verdrag</w:t>
      </w:r>
      <w:r w:rsidRPr="000F03AE">
        <w:rPr>
          <w:rFonts w:ascii="Arial" w:hAnsi="Arial" w:cs="Arial"/>
          <w:i/>
          <w:iCs/>
          <w:sz w:val="20"/>
          <w:szCs w:val="20"/>
          <w:lang w:val="nl-NL"/>
        </w:rPr>
        <w:t xml:space="preserve">) </w:t>
      </w:r>
    </w:p>
    <w:p w:rsidRPr="000F03AE" w:rsidR="00817FD3" w:rsidP="00980662" w:rsidRDefault="00817FD3" w14:paraId="6EDA66D4" w14:textId="77777777">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artikel 26 van </w:t>
      </w:r>
      <w:r w:rsidR="00D12392">
        <w:rPr>
          <w:rFonts w:ascii="Arial" w:hAnsi="Arial" w:cs="Arial"/>
          <w:sz w:val="20"/>
          <w:szCs w:val="20"/>
          <w:lang w:val="nl-NL"/>
        </w:rPr>
        <w:t>het Verdrag</w:t>
      </w:r>
      <w:r w:rsidRPr="000F03AE">
        <w:rPr>
          <w:rFonts w:ascii="Arial" w:hAnsi="Arial" w:cs="Arial"/>
          <w:sz w:val="20"/>
          <w:szCs w:val="20"/>
          <w:lang w:val="nl-NL"/>
        </w:rPr>
        <w:t xml:space="preserve"> staan de uit het OESO- en VN-modelverdrag bekende bepalingen tegen discriminatie. </w:t>
      </w:r>
    </w:p>
    <w:p w:rsidRPr="009906C7" w:rsidR="00817FD3" w:rsidP="00980662" w:rsidRDefault="000764BA" w14:paraId="4BA7CC53" w14:textId="7BA543D8">
      <w:pPr>
        <w:spacing w:after="0" w:line="360" w:lineRule="auto"/>
        <w:ind w:firstLine="720"/>
        <w:jc w:val="both"/>
        <w:rPr>
          <w:rFonts w:ascii="Arial" w:hAnsi="Arial" w:cs="Arial"/>
          <w:sz w:val="20"/>
          <w:szCs w:val="20"/>
          <w:lang w:val="nl-NL"/>
        </w:rPr>
      </w:pPr>
      <w:r>
        <w:rPr>
          <w:rFonts w:ascii="Arial" w:hAnsi="Arial" w:cs="Arial"/>
          <w:sz w:val="20"/>
          <w:szCs w:val="20"/>
          <w:lang w:val="nl-NL"/>
        </w:rPr>
        <w:t>Artikel 26,</w:t>
      </w:r>
      <w:r w:rsidRPr="000F03AE">
        <w:rPr>
          <w:rFonts w:ascii="Arial" w:hAnsi="Arial" w:cs="Arial"/>
          <w:sz w:val="20"/>
          <w:szCs w:val="20"/>
          <w:lang w:val="nl-NL"/>
        </w:rPr>
        <w:t xml:space="preserve"> </w:t>
      </w:r>
      <w:r w:rsidRPr="000F03AE" w:rsidR="00817FD3">
        <w:rPr>
          <w:rFonts w:ascii="Arial" w:hAnsi="Arial" w:cs="Arial"/>
          <w:sz w:val="20"/>
          <w:szCs w:val="20"/>
          <w:lang w:val="nl-NL"/>
        </w:rPr>
        <w:t>eerste lid</w:t>
      </w:r>
      <w:r>
        <w:rPr>
          <w:rFonts w:ascii="Arial" w:hAnsi="Arial" w:cs="Arial"/>
          <w:sz w:val="20"/>
          <w:szCs w:val="20"/>
          <w:lang w:val="nl-NL"/>
        </w:rPr>
        <w:t>,</w:t>
      </w:r>
      <w:r w:rsidRPr="000F03AE" w:rsidR="00817FD3">
        <w:rPr>
          <w:rFonts w:ascii="Arial" w:hAnsi="Arial" w:cs="Arial"/>
          <w:sz w:val="20"/>
          <w:szCs w:val="20"/>
          <w:lang w:val="nl-NL"/>
        </w:rPr>
        <w:t xml:space="preserve"> verbiedt dat burgers van de andere verdragsluitende staat onder gelijke omstandigheden onderworpen worden aan </w:t>
      </w:r>
      <w:r w:rsidRPr="009906C7" w:rsidR="00817FD3">
        <w:rPr>
          <w:rFonts w:ascii="Arial" w:hAnsi="Arial" w:cs="Arial"/>
          <w:sz w:val="20"/>
          <w:szCs w:val="20"/>
          <w:lang w:val="nl-NL"/>
        </w:rPr>
        <w:t xml:space="preserve">hogere belasting of aan zwaardere eisen moeten voldoen dan de eigen burgers van die andere staat. </w:t>
      </w:r>
    </w:p>
    <w:p w:rsidRPr="009906C7" w:rsidR="00817FD3" w:rsidP="00980662" w:rsidRDefault="000764BA" w14:paraId="7F5668FC" w14:textId="20D4D8A7">
      <w:pPr>
        <w:spacing w:after="0" w:line="360" w:lineRule="auto"/>
        <w:ind w:firstLine="720"/>
        <w:jc w:val="both"/>
        <w:rPr>
          <w:rFonts w:ascii="Arial" w:hAnsi="Arial" w:cs="Arial"/>
          <w:sz w:val="20"/>
          <w:szCs w:val="20"/>
          <w:lang w:val="nl-NL"/>
        </w:rPr>
      </w:pPr>
      <w:r>
        <w:rPr>
          <w:rFonts w:ascii="Arial" w:hAnsi="Arial" w:cs="Arial"/>
          <w:sz w:val="20"/>
          <w:szCs w:val="20"/>
          <w:lang w:val="nl-NL"/>
        </w:rPr>
        <w:t>Artikel 26,</w:t>
      </w:r>
      <w:r w:rsidRPr="009906C7">
        <w:rPr>
          <w:rFonts w:ascii="Arial" w:hAnsi="Arial" w:cs="Arial"/>
          <w:sz w:val="20"/>
          <w:szCs w:val="20"/>
          <w:lang w:val="nl-NL"/>
        </w:rPr>
        <w:t xml:space="preserve"> </w:t>
      </w:r>
      <w:r w:rsidRPr="009906C7" w:rsidR="00817FD3">
        <w:rPr>
          <w:rFonts w:ascii="Arial" w:hAnsi="Arial" w:cs="Arial"/>
          <w:sz w:val="20"/>
          <w:szCs w:val="20"/>
          <w:lang w:val="nl-NL"/>
        </w:rPr>
        <w:t>tweede lid</w:t>
      </w:r>
      <w:r>
        <w:rPr>
          <w:rFonts w:ascii="Arial" w:hAnsi="Arial" w:cs="Arial"/>
          <w:sz w:val="20"/>
          <w:szCs w:val="20"/>
          <w:lang w:val="nl-NL"/>
        </w:rPr>
        <w:t>,</w:t>
      </w:r>
      <w:r w:rsidRPr="009906C7" w:rsidR="00817FD3">
        <w:rPr>
          <w:rFonts w:ascii="Arial" w:hAnsi="Arial" w:cs="Arial"/>
          <w:sz w:val="20"/>
          <w:szCs w:val="20"/>
          <w:lang w:val="nl-NL"/>
        </w:rPr>
        <w:t xml:space="preserve"> regelt hetzelfde in de vergelijking tussen staatloze personen die inwoner zijn van een van de verdragsluitende staten en eigen burgers die inwoner zijn van die staat. </w:t>
      </w:r>
    </w:p>
    <w:p w:rsidRPr="009906C7" w:rsidR="00817FD3" w:rsidP="00980662" w:rsidRDefault="000764BA" w14:paraId="31068DC6" w14:textId="392D350A">
      <w:pPr>
        <w:spacing w:after="0" w:line="360" w:lineRule="auto"/>
        <w:ind w:firstLine="720"/>
        <w:jc w:val="both"/>
        <w:rPr>
          <w:rFonts w:ascii="Arial" w:hAnsi="Arial" w:cs="Arial"/>
          <w:sz w:val="20"/>
          <w:szCs w:val="20"/>
          <w:lang w:val="nl-NL"/>
        </w:rPr>
      </w:pPr>
      <w:r>
        <w:rPr>
          <w:rFonts w:ascii="Arial" w:hAnsi="Arial" w:cs="Arial"/>
          <w:sz w:val="20"/>
          <w:szCs w:val="20"/>
          <w:lang w:val="nl-NL"/>
        </w:rPr>
        <w:t>Artikel 26,</w:t>
      </w:r>
      <w:r w:rsidRPr="009906C7">
        <w:rPr>
          <w:rFonts w:ascii="Arial" w:hAnsi="Arial" w:cs="Arial"/>
          <w:sz w:val="20"/>
          <w:szCs w:val="20"/>
          <w:lang w:val="nl-NL"/>
        </w:rPr>
        <w:t xml:space="preserve"> </w:t>
      </w:r>
      <w:r w:rsidRPr="009906C7" w:rsidR="00817FD3">
        <w:rPr>
          <w:rFonts w:ascii="Arial" w:hAnsi="Arial" w:cs="Arial"/>
          <w:sz w:val="20"/>
          <w:szCs w:val="20"/>
          <w:lang w:val="nl-NL"/>
        </w:rPr>
        <w:t>derde lid</w:t>
      </w:r>
      <w:r>
        <w:rPr>
          <w:rFonts w:ascii="Arial" w:hAnsi="Arial" w:cs="Arial"/>
          <w:sz w:val="20"/>
          <w:szCs w:val="20"/>
          <w:lang w:val="nl-NL"/>
        </w:rPr>
        <w:t>,</w:t>
      </w:r>
      <w:r w:rsidRPr="009906C7" w:rsidR="00817FD3">
        <w:rPr>
          <w:rFonts w:ascii="Arial" w:hAnsi="Arial" w:cs="Arial"/>
          <w:sz w:val="20"/>
          <w:szCs w:val="20"/>
          <w:lang w:val="nl-NL"/>
        </w:rPr>
        <w:t xml:space="preserve"> schrijft voor dat een vaste inrichting in de ene verdragsluitende staat van een inwoner van de andere verdragsluitende staat niet ongunstiger behandeld mag worden dan een onderneming van een inwoner van die andere staat. Dat geldt niet voor persoonlijke tegemoetkomingen. </w:t>
      </w:r>
    </w:p>
    <w:p w:rsidRPr="009906C7" w:rsidR="00817FD3" w:rsidP="00980662" w:rsidRDefault="000764BA" w14:paraId="6379B314" w14:textId="5B410D33">
      <w:pPr>
        <w:spacing w:after="0" w:line="360" w:lineRule="auto"/>
        <w:ind w:firstLine="720"/>
        <w:jc w:val="both"/>
        <w:rPr>
          <w:rFonts w:ascii="Arial" w:hAnsi="Arial" w:cs="Arial"/>
          <w:sz w:val="20"/>
          <w:szCs w:val="20"/>
          <w:lang w:val="nl-NL"/>
        </w:rPr>
      </w:pPr>
      <w:r>
        <w:rPr>
          <w:rFonts w:ascii="Arial" w:hAnsi="Arial" w:cs="Arial"/>
          <w:sz w:val="20"/>
          <w:szCs w:val="20"/>
          <w:lang w:val="nl-NL"/>
        </w:rPr>
        <w:t>Artikel 26,</w:t>
      </w:r>
      <w:r w:rsidRPr="009906C7">
        <w:rPr>
          <w:rFonts w:ascii="Arial" w:hAnsi="Arial" w:cs="Arial"/>
          <w:sz w:val="20"/>
          <w:szCs w:val="20"/>
          <w:lang w:val="nl-NL"/>
        </w:rPr>
        <w:t xml:space="preserve"> </w:t>
      </w:r>
      <w:r w:rsidRPr="009906C7" w:rsidR="00817FD3">
        <w:rPr>
          <w:rFonts w:ascii="Arial" w:hAnsi="Arial" w:cs="Arial"/>
          <w:sz w:val="20"/>
          <w:szCs w:val="20"/>
          <w:lang w:val="nl-NL"/>
        </w:rPr>
        <w:t>vierde lid</w:t>
      </w:r>
      <w:r>
        <w:rPr>
          <w:rFonts w:ascii="Arial" w:hAnsi="Arial" w:cs="Arial"/>
          <w:sz w:val="20"/>
          <w:szCs w:val="20"/>
          <w:lang w:val="nl-NL"/>
        </w:rPr>
        <w:t>,</w:t>
      </w:r>
      <w:r w:rsidRPr="009906C7" w:rsidR="00817FD3">
        <w:rPr>
          <w:rFonts w:ascii="Arial" w:hAnsi="Arial" w:cs="Arial"/>
          <w:sz w:val="20"/>
          <w:szCs w:val="20"/>
          <w:lang w:val="nl-NL"/>
        </w:rPr>
        <w:t xml:space="preserve"> bepaalt dat betalingen van een inwoner van de ene verdragsluitende staat aan een inwoner van de andere verdragsluitende staat onder dezelfde omstandigheden aftrekbaar zijn als betaling aan een inwoner van dezelfde verdragsluitende staat. Deze bepaling verhindert niet dat de regels voor zakelijke verrekenprijzen, zoals met name te vinden in het eerste lid van artikel 9, worden toegepast. </w:t>
      </w:r>
    </w:p>
    <w:p w:rsidRPr="009906C7" w:rsidR="00817FD3" w:rsidP="00980662" w:rsidRDefault="000764BA" w14:paraId="4ED7F16A" w14:textId="196B0A07">
      <w:pPr>
        <w:spacing w:after="0" w:line="360" w:lineRule="auto"/>
        <w:ind w:firstLine="720"/>
        <w:jc w:val="both"/>
        <w:rPr>
          <w:rFonts w:ascii="Arial" w:hAnsi="Arial" w:cs="Arial"/>
          <w:sz w:val="20"/>
          <w:szCs w:val="20"/>
          <w:lang w:val="nl-NL"/>
        </w:rPr>
      </w:pPr>
      <w:r>
        <w:rPr>
          <w:rFonts w:ascii="Arial" w:hAnsi="Arial" w:cs="Arial"/>
          <w:sz w:val="20"/>
          <w:szCs w:val="20"/>
          <w:lang w:val="nl-NL"/>
        </w:rPr>
        <w:t>Artikel 26,</w:t>
      </w:r>
      <w:r w:rsidRPr="009906C7">
        <w:rPr>
          <w:rFonts w:ascii="Arial" w:hAnsi="Arial" w:cs="Arial"/>
          <w:sz w:val="20"/>
          <w:szCs w:val="20"/>
          <w:lang w:val="nl-NL"/>
        </w:rPr>
        <w:t xml:space="preserve"> </w:t>
      </w:r>
      <w:r w:rsidRPr="009906C7" w:rsidR="00817FD3">
        <w:rPr>
          <w:rFonts w:ascii="Arial" w:hAnsi="Arial" w:cs="Arial"/>
          <w:sz w:val="20"/>
          <w:szCs w:val="20"/>
          <w:lang w:val="nl-NL"/>
        </w:rPr>
        <w:t>vijfde lid</w:t>
      </w:r>
      <w:r>
        <w:rPr>
          <w:rFonts w:ascii="Arial" w:hAnsi="Arial" w:cs="Arial"/>
          <w:sz w:val="20"/>
          <w:szCs w:val="20"/>
          <w:lang w:val="nl-NL"/>
        </w:rPr>
        <w:t>,</w:t>
      </w:r>
      <w:r w:rsidRPr="009906C7" w:rsidR="00817FD3">
        <w:rPr>
          <w:rFonts w:ascii="Arial" w:hAnsi="Arial" w:cs="Arial"/>
          <w:sz w:val="20"/>
          <w:szCs w:val="20"/>
          <w:lang w:val="nl-NL"/>
        </w:rPr>
        <w:t xml:space="preserve"> verbiedt een afwijkende behandeling van ondernemingen in een van de verdragsluitende staten waarvan de aandelen (gedeeltelijk) in handen zijn van aandeelhouders in de andere verdragsluitende staat. </w:t>
      </w:r>
    </w:p>
    <w:p w:rsidRPr="009906C7" w:rsidR="00817FD3" w:rsidP="00980662" w:rsidRDefault="00817FD3" w14:paraId="4D553F9B" w14:textId="1DA41E65">
      <w:pPr>
        <w:spacing w:after="0" w:line="360" w:lineRule="auto"/>
        <w:ind w:firstLine="720"/>
        <w:jc w:val="both"/>
        <w:rPr>
          <w:rFonts w:ascii="Arial" w:hAnsi="Arial" w:cs="Arial"/>
          <w:sz w:val="20"/>
          <w:szCs w:val="20"/>
          <w:lang w:val="nl-NL"/>
        </w:rPr>
      </w:pPr>
      <w:r w:rsidRPr="009906C7">
        <w:rPr>
          <w:rFonts w:ascii="Arial" w:hAnsi="Arial" w:cs="Arial"/>
          <w:sz w:val="20"/>
          <w:szCs w:val="20"/>
          <w:lang w:val="nl-NL"/>
        </w:rPr>
        <w:lastRenderedPageBreak/>
        <w:t xml:space="preserve">In </w:t>
      </w:r>
      <w:r w:rsidR="000764BA">
        <w:rPr>
          <w:rFonts w:ascii="Arial" w:hAnsi="Arial" w:cs="Arial"/>
          <w:sz w:val="20"/>
          <w:szCs w:val="20"/>
          <w:lang w:val="nl-NL"/>
        </w:rPr>
        <w:t>artikel 26,</w:t>
      </w:r>
      <w:r w:rsidRPr="009906C7" w:rsidR="000764BA">
        <w:rPr>
          <w:rFonts w:ascii="Arial" w:hAnsi="Arial" w:cs="Arial"/>
          <w:sz w:val="20"/>
          <w:szCs w:val="20"/>
          <w:lang w:val="nl-NL"/>
        </w:rPr>
        <w:t xml:space="preserve"> </w:t>
      </w:r>
      <w:r w:rsidRPr="009906C7">
        <w:rPr>
          <w:rFonts w:ascii="Arial" w:hAnsi="Arial" w:cs="Arial"/>
          <w:sz w:val="20"/>
          <w:szCs w:val="20"/>
          <w:lang w:val="nl-NL"/>
        </w:rPr>
        <w:t>zesde lid</w:t>
      </w:r>
      <w:r w:rsidR="000764BA">
        <w:rPr>
          <w:rFonts w:ascii="Arial" w:hAnsi="Arial" w:cs="Arial"/>
          <w:sz w:val="20"/>
          <w:szCs w:val="20"/>
          <w:lang w:val="nl-NL"/>
        </w:rPr>
        <w:t>,</w:t>
      </w:r>
      <w:r w:rsidRPr="009906C7">
        <w:rPr>
          <w:rFonts w:ascii="Arial" w:hAnsi="Arial" w:cs="Arial"/>
          <w:sz w:val="20"/>
          <w:szCs w:val="20"/>
          <w:lang w:val="nl-NL"/>
        </w:rPr>
        <w:t xml:space="preserve"> is opgenomen dat de bepalingen van dit artikel gelden voor alle soorten belasting, ook als deze niet zijn opgenomen in artikel 2</w:t>
      </w:r>
      <w:r w:rsidRPr="009906C7" w:rsidR="00D13E25">
        <w:rPr>
          <w:rFonts w:ascii="Arial" w:hAnsi="Arial" w:cs="Arial"/>
          <w:sz w:val="20"/>
          <w:szCs w:val="20"/>
          <w:lang w:val="nl-NL"/>
        </w:rPr>
        <w:t>.</w:t>
      </w:r>
    </w:p>
    <w:p w:rsidRPr="009906C7" w:rsidR="00D13E25" w:rsidP="00980662" w:rsidRDefault="00D13E25" w14:paraId="5A75FDD1" w14:textId="77777777">
      <w:pPr>
        <w:spacing w:after="0" w:line="360" w:lineRule="auto"/>
        <w:jc w:val="both"/>
        <w:rPr>
          <w:rFonts w:ascii="Arial" w:hAnsi="Arial" w:cs="Arial"/>
          <w:sz w:val="20"/>
          <w:szCs w:val="20"/>
          <w:lang w:val="nl-NL"/>
        </w:rPr>
      </w:pPr>
    </w:p>
    <w:p w:rsidRPr="000F03AE" w:rsidR="00D13E25" w:rsidP="00980662" w:rsidRDefault="00D13E25" w14:paraId="7B9712F7" w14:textId="77777777">
      <w:pPr>
        <w:spacing w:after="0" w:line="360" w:lineRule="auto"/>
        <w:jc w:val="both"/>
        <w:rPr>
          <w:rFonts w:ascii="Arial" w:hAnsi="Arial" w:cs="Arial"/>
          <w:i/>
          <w:iCs/>
          <w:sz w:val="20"/>
          <w:szCs w:val="20"/>
          <w:lang w:val="nl-NL"/>
        </w:rPr>
      </w:pPr>
      <w:r w:rsidRPr="000F03AE">
        <w:rPr>
          <w:rFonts w:ascii="Arial" w:hAnsi="Arial" w:cs="Arial"/>
          <w:i/>
          <w:iCs/>
          <w:sz w:val="20"/>
          <w:szCs w:val="20"/>
          <w:lang w:val="nl-NL"/>
        </w:rPr>
        <w:t xml:space="preserve">II.27. Procedure voor onderling overleg (artikel 27 van </w:t>
      </w:r>
      <w:r w:rsidR="00D12392">
        <w:rPr>
          <w:rFonts w:ascii="Arial" w:hAnsi="Arial" w:cs="Arial"/>
          <w:i/>
          <w:iCs/>
          <w:sz w:val="20"/>
          <w:szCs w:val="20"/>
          <w:lang w:val="nl-NL"/>
        </w:rPr>
        <w:t>het Verdrag</w:t>
      </w:r>
      <w:r w:rsidRPr="000F03AE">
        <w:rPr>
          <w:rFonts w:ascii="Arial" w:hAnsi="Arial" w:cs="Arial"/>
          <w:i/>
          <w:iCs/>
          <w:sz w:val="20"/>
          <w:szCs w:val="20"/>
          <w:lang w:val="nl-NL"/>
        </w:rPr>
        <w:t>)</w:t>
      </w:r>
    </w:p>
    <w:p w:rsidRPr="0034492F" w:rsidR="00D13E25" w:rsidP="00980662" w:rsidRDefault="00D13E25" w14:paraId="6DBF77FA" w14:textId="77777777">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Artikel 27 van </w:t>
      </w:r>
      <w:r w:rsidR="00D12392">
        <w:rPr>
          <w:rFonts w:ascii="Arial" w:hAnsi="Arial" w:cs="Arial"/>
          <w:sz w:val="20"/>
          <w:szCs w:val="20"/>
          <w:lang w:val="nl-NL"/>
        </w:rPr>
        <w:t>het Verdrag</w:t>
      </w:r>
      <w:r w:rsidRPr="000F03AE">
        <w:rPr>
          <w:rFonts w:ascii="Arial" w:hAnsi="Arial" w:cs="Arial"/>
          <w:sz w:val="20"/>
          <w:szCs w:val="20"/>
          <w:lang w:val="nl-NL"/>
        </w:rPr>
        <w:t xml:space="preserve"> bevat een regeling voor onderling overleg tussen de verdragsluitende staten (onderlinge overlegprocedure). Een inwoner van een verdragsluitende staat kan bij de bevoegde autoriteiten van beide verdragsluitende staten om een onderlinge overlegprocedure verzoeken wanneer deze inwoner van mening is dat de maatregelen van één of van beide staten voor hem leiden of zullen leiden tot belastingheffing die niet in overeenstemming is met </w:t>
      </w:r>
      <w:r w:rsidR="00D12392">
        <w:rPr>
          <w:rFonts w:ascii="Arial" w:hAnsi="Arial" w:cs="Arial"/>
          <w:sz w:val="20"/>
          <w:szCs w:val="20"/>
          <w:lang w:val="nl-NL"/>
        </w:rPr>
        <w:t>het Verdrag</w:t>
      </w:r>
      <w:r w:rsidRPr="000F03AE">
        <w:rPr>
          <w:rFonts w:ascii="Arial" w:hAnsi="Arial" w:cs="Arial"/>
          <w:sz w:val="20"/>
          <w:szCs w:val="20"/>
          <w:lang w:val="nl-NL"/>
        </w:rPr>
        <w:t xml:space="preserve">. Dit kan zich, bijvoorbeeld, voordoen als bepalingen van </w:t>
      </w:r>
      <w:r w:rsidR="00D12392">
        <w:rPr>
          <w:rFonts w:ascii="Arial" w:hAnsi="Arial" w:cs="Arial"/>
          <w:sz w:val="20"/>
          <w:szCs w:val="20"/>
          <w:lang w:val="nl-NL"/>
        </w:rPr>
        <w:t>het Verdrag</w:t>
      </w:r>
      <w:r w:rsidRPr="000F03AE">
        <w:rPr>
          <w:rFonts w:ascii="Arial" w:hAnsi="Arial" w:cs="Arial"/>
          <w:sz w:val="20"/>
          <w:szCs w:val="20"/>
          <w:lang w:val="nl-NL"/>
        </w:rPr>
        <w:t xml:space="preserve"> in beide verdragsluitende staten verschillend worden uitgelegd en toegepast, of wanneer beide staten een verschillende winsttoedeling hanteren, waardoor ondanks </w:t>
      </w:r>
      <w:r w:rsidR="00D12392">
        <w:rPr>
          <w:rFonts w:ascii="Arial" w:hAnsi="Arial" w:cs="Arial"/>
          <w:sz w:val="20"/>
          <w:szCs w:val="20"/>
          <w:lang w:val="nl-NL"/>
        </w:rPr>
        <w:t>het Verdrag</w:t>
      </w:r>
      <w:r w:rsidRPr="000F03AE">
        <w:rPr>
          <w:rFonts w:ascii="Arial" w:hAnsi="Arial" w:cs="Arial"/>
          <w:sz w:val="20"/>
          <w:szCs w:val="20"/>
          <w:lang w:val="nl-NL"/>
        </w:rPr>
        <w:t xml:space="preserve"> dubbele belasting ontstaat. </w:t>
      </w:r>
      <w:r w:rsidRPr="00820FBC" w:rsidR="00820FBC">
        <w:rPr>
          <w:rFonts w:ascii="Arial" w:hAnsi="Arial" w:cs="Arial"/>
          <w:sz w:val="20"/>
          <w:szCs w:val="20"/>
          <w:lang w:val="nl-NL"/>
        </w:rPr>
        <w:t>Een belangrijke afwijking van artikel 25 van het OESO-modelverdrag</w:t>
      </w:r>
      <w:r w:rsidR="001C27E0">
        <w:rPr>
          <w:rFonts w:ascii="Arial" w:hAnsi="Arial" w:cs="Arial"/>
          <w:sz w:val="20"/>
          <w:szCs w:val="20"/>
          <w:lang w:val="nl-NL"/>
        </w:rPr>
        <w:t xml:space="preserve"> - en van het Nederlandse verdragsbeleid (zie hierna) - </w:t>
      </w:r>
      <w:r w:rsidRPr="00820FBC" w:rsidR="00820FBC">
        <w:rPr>
          <w:rFonts w:ascii="Arial" w:hAnsi="Arial" w:cs="Arial"/>
          <w:sz w:val="20"/>
          <w:szCs w:val="20"/>
          <w:lang w:val="nl-NL"/>
        </w:rPr>
        <w:t xml:space="preserve">is dat in het onderhavige artikel een bepaling over </w:t>
      </w:r>
      <w:r w:rsidR="001C27E0">
        <w:rPr>
          <w:rFonts w:ascii="Arial" w:hAnsi="Arial" w:cs="Arial"/>
          <w:sz w:val="20"/>
          <w:szCs w:val="20"/>
          <w:lang w:val="nl-NL"/>
        </w:rPr>
        <w:t xml:space="preserve">verplichte en bindende </w:t>
      </w:r>
      <w:r w:rsidRPr="00820FBC" w:rsidR="00820FBC">
        <w:rPr>
          <w:rFonts w:ascii="Arial" w:hAnsi="Arial" w:cs="Arial"/>
          <w:sz w:val="20"/>
          <w:szCs w:val="20"/>
          <w:lang w:val="nl-NL"/>
        </w:rPr>
        <w:t>arbitrage ontbreekt.</w:t>
      </w:r>
    </w:p>
    <w:p w:rsidRPr="000F03AE" w:rsidR="00D13E25" w:rsidP="00980662" w:rsidRDefault="00D13E25" w14:paraId="656AA189" w14:textId="4926FDC4">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w:t>
      </w:r>
      <w:r w:rsidR="000764BA">
        <w:rPr>
          <w:rFonts w:ascii="Arial" w:hAnsi="Arial" w:cs="Arial"/>
          <w:sz w:val="20"/>
          <w:szCs w:val="20"/>
          <w:lang w:val="nl-NL"/>
        </w:rPr>
        <w:t>artikel 27,</w:t>
      </w:r>
      <w:r w:rsidRPr="000F03AE">
        <w:rPr>
          <w:rFonts w:ascii="Arial" w:hAnsi="Arial" w:cs="Arial"/>
          <w:sz w:val="20"/>
          <w:szCs w:val="20"/>
          <w:lang w:val="nl-NL"/>
        </w:rPr>
        <w:t xml:space="preserve"> eerste lid</w:t>
      </w:r>
      <w:r w:rsidR="000764BA">
        <w:rPr>
          <w:rFonts w:ascii="Arial" w:hAnsi="Arial" w:cs="Arial"/>
          <w:sz w:val="20"/>
          <w:szCs w:val="20"/>
          <w:lang w:val="nl-NL"/>
        </w:rPr>
        <w:t>,</w:t>
      </w:r>
      <w:r w:rsidRPr="000F03AE">
        <w:rPr>
          <w:rFonts w:ascii="Arial" w:hAnsi="Arial" w:cs="Arial"/>
          <w:sz w:val="20"/>
          <w:szCs w:val="20"/>
          <w:lang w:val="nl-NL"/>
        </w:rPr>
        <w:t xml:space="preserve"> is neergelegd dat een persoon een verzoek kan indienen voor onderling overleg tussen de bevoegde autoriteiten indien in zijn ogen sprake is van heffing die in strijd is met </w:t>
      </w:r>
      <w:r w:rsidR="00D12392">
        <w:rPr>
          <w:rFonts w:ascii="Arial" w:hAnsi="Arial" w:cs="Arial"/>
          <w:sz w:val="20"/>
          <w:szCs w:val="20"/>
          <w:lang w:val="nl-NL"/>
        </w:rPr>
        <w:t>het Verdrag</w:t>
      </w:r>
      <w:r w:rsidRPr="000F03AE">
        <w:rPr>
          <w:rFonts w:ascii="Arial" w:hAnsi="Arial" w:cs="Arial"/>
          <w:sz w:val="20"/>
          <w:szCs w:val="20"/>
          <w:lang w:val="nl-NL"/>
        </w:rPr>
        <w:t>. De tweede zin bepaalt dat het verzoek moet worden ingediend binnen drie jaar nadat de maatregel die mogelijk belastingheffing in strijd met het belastingverdrag tot gevolg heeft voor het eerst bekend gemaakt is aan de belastingplichtige. Nederland heeft de procedure daarvoor uitgewerkt in het Besluit Onderlinge Overlegprocedures.</w:t>
      </w:r>
      <w:r w:rsidRPr="000F03AE">
        <w:rPr>
          <w:rStyle w:val="FootnoteReference"/>
          <w:rFonts w:ascii="Arial" w:hAnsi="Arial" w:cs="Arial"/>
          <w:sz w:val="20"/>
          <w:szCs w:val="20"/>
          <w:lang w:val="nl-NL"/>
        </w:rPr>
        <w:footnoteReference w:id="17"/>
      </w:r>
      <w:r w:rsidRPr="000F03AE">
        <w:rPr>
          <w:rFonts w:ascii="Arial" w:hAnsi="Arial" w:cs="Arial"/>
          <w:sz w:val="20"/>
          <w:szCs w:val="20"/>
          <w:lang w:val="nl-NL"/>
        </w:rPr>
        <w:t xml:space="preserve"> Het verbeteren van de beslechting van geschillen over dubbele belastingen was een van de onderdelen van het BEPS-project (actie 14). Een van de aanbevelingen die daaruit volgde is die om in het eerste lid van dit artikel op te nemen dat</w:t>
      </w:r>
      <w:r w:rsidR="005C6FE1">
        <w:rPr>
          <w:rFonts w:ascii="Arial" w:hAnsi="Arial" w:cs="Arial"/>
          <w:sz w:val="20"/>
          <w:szCs w:val="20"/>
          <w:lang w:val="nl-NL"/>
        </w:rPr>
        <w:t xml:space="preserve"> de </w:t>
      </w:r>
      <w:r w:rsidRPr="000F03AE">
        <w:rPr>
          <w:rFonts w:ascii="Arial" w:hAnsi="Arial" w:cs="Arial"/>
          <w:sz w:val="20"/>
          <w:szCs w:val="20"/>
          <w:lang w:val="nl-NL"/>
        </w:rPr>
        <w:t xml:space="preserve"> belastingplichtige zijn verzoek naar keuze in een van beide landen kan indienen. </w:t>
      </w:r>
      <w:r w:rsidRPr="000F03AE" w:rsidR="006152DE">
        <w:rPr>
          <w:rFonts w:ascii="Arial" w:hAnsi="Arial" w:cs="Arial"/>
          <w:sz w:val="20"/>
          <w:szCs w:val="20"/>
          <w:lang w:val="nl-NL"/>
        </w:rPr>
        <w:t>Die aanbeveling hebben de verdragsluitende staten in het eerste lid ook verwezenlijkt.</w:t>
      </w:r>
    </w:p>
    <w:p w:rsidRPr="000F03AE" w:rsidR="00D13E25" w:rsidP="00980662" w:rsidRDefault="000764BA" w14:paraId="46C3FE61" w14:textId="2A0DEBCA">
      <w:pPr>
        <w:spacing w:after="0" w:line="360" w:lineRule="auto"/>
        <w:ind w:firstLine="720"/>
        <w:jc w:val="both"/>
        <w:rPr>
          <w:rFonts w:ascii="Arial" w:hAnsi="Arial" w:cs="Arial"/>
          <w:sz w:val="20"/>
          <w:szCs w:val="20"/>
          <w:lang w:val="nl-NL"/>
        </w:rPr>
      </w:pPr>
      <w:r>
        <w:rPr>
          <w:rFonts w:ascii="Arial" w:hAnsi="Arial" w:cs="Arial"/>
          <w:sz w:val="20"/>
          <w:szCs w:val="20"/>
          <w:lang w:val="nl-NL"/>
        </w:rPr>
        <w:t>Artikel 27,</w:t>
      </w:r>
      <w:r w:rsidRPr="000F03AE">
        <w:rPr>
          <w:rFonts w:ascii="Arial" w:hAnsi="Arial" w:cs="Arial"/>
          <w:sz w:val="20"/>
          <w:szCs w:val="20"/>
          <w:lang w:val="nl-NL"/>
        </w:rPr>
        <w:t xml:space="preserve"> </w:t>
      </w:r>
      <w:r w:rsidRPr="000F03AE" w:rsidR="00D13E25">
        <w:rPr>
          <w:rFonts w:ascii="Arial" w:hAnsi="Arial" w:cs="Arial"/>
          <w:sz w:val="20"/>
          <w:szCs w:val="20"/>
          <w:lang w:val="nl-NL"/>
        </w:rPr>
        <w:t>tweede lid</w:t>
      </w:r>
      <w:r>
        <w:rPr>
          <w:rFonts w:ascii="Arial" w:hAnsi="Arial" w:cs="Arial"/>
          <w:sz w:val="20"/>
          <w:szCs w:val="20"/>
          <w:lang w:val="nl-NL"/>
        </w:rPr>
        <w:t>,</w:t>
      </w:r>
      <w:r w:rsidRPr="000F03AE" w:rsidR="00D13E25">
        <w:rPr>
          <w:rFonts w:ascii="Arial" w:hAnsi="Arial" w:cs="Arial"/>
          <w:sz w:val="20"/>
          <w:szCs w:val="20"/>
          <w:lang w:val="nl-NL"/>
        </w:rPr>
        <w:t xml:space="preserve"> bevat een inspanningsverplichting voor de bevoegde autoriteiten om – indien een verzoek </w:t>
      </w:r>
      <w:r w:rsidR="00A842CD">
        <w:rPr>
          <w:rFonts w:ascii="Arial" w:hAnsi="Arial" w:cs="Arial"/>
          <w:sz w:val="20"/>
          <w:szCs w:val="20"/>
          <w:lang w:val="nl-NL"/>
        </w:rPr>
        <w:t>de betreffende bevoegde autoriteit</w:t>
      </w:r>
      <w:r w:rsidR="005C6FE1">
        <w:rPr>
          <w:rFonts w:ascii="Arial" w:hAnsi="Arial" w:cs="Arial"/>
          <w:sz w:val="20"/>
          <w:szCs w:val="20"/>
          <w:lang w:val="nl-NL"/>
        </w:rPr>
        <w:t xml:space="preserve"> </w:t>
      </w:r>
      <w:r w:rsidRPr="000F03AE" w:rsidR="00D13E25">
        <w:rPr>
          <w:rFonts w:ascii="Arial" w:hAnsi="Arial" w:cs="Arial"/>
          <w:sz w:val="20"/>
          <w:szCs w:val="20"/>
          <w:lang w:val="nl-NL"/>
        </w:rPr>
        <w:t xml:space="preserve">gegrond voorkomt en de bevoegde autoriteit van de verdragsluitende staat waaraan het verzoek om onderling overleg is gedaan niet zelfstandig in staat is een tevredenstellende oplossing te bereiken – in onderling overleg belastingheffing die in strijd is met het belastingverdrag weg te nemen. In de tweede zin is de verplichting opgenomen voor de staten om niettegenstaande de termijnen in hun nationale wetgeving de uitkomst van dat onderling overleg te implementeren. </w:t>
      </w:r>
    </w:p>
    <w:p w:rsidRPr="000F03AE" w:rsidR="00D13E25" w:rsidP="00980662" w:rsidRDefault="000764BA" w14:paraId="6802A182" w14:textId="3E328579">
      <w:pPr>
        <w:spacing w:after="0" w:line="360" w:lineRule="auto"/>
        <w:ind w:firstLine="720"/>
        <w:jc w:val="both"/>
        <w:rPr>
          <w:rFonts w:ascii="Arial" w:hAnsi="Arial" w:cs="Arial"/>
          <w:sz w:val="20"/>
          <w:szCs w:val="20"/>
          <w:lang w:val="nl-NL"/>
        </w:rPr>
      </w:pPr>
      <w:r>
        <w:rPr>
          <w:rFonts w:ascii="Arial" w:hAnsi="Arial" w:cs="Arial"/>
          <w:sz w:val="20"/>
          <w:szCs w:val="20"/>
          <w:lang w:val="nl-NL"/>
        </w:rPr>
        <w:t>Artikel 27,</w:t>
      </w:r>
      <w:r w:rsidRPr="000F03AE">
        <w:rPr>
          <w:rFonts w:ascii="Arial" w:hAnsi="Arial" w:cs="Arial"/>
          <w:sz w:val="20"/>
          <w:szCs w:val="20"/>
          <w:lang w:val="nl-NL"/>
        </w:rPr>
        <w:t xml:space="preserve"> </w:t>
      </w:r>
      <w:r w:rsidRPr="000F03AE" w:rsidR="00D13E25">
        <w:rPr>
          <w:rFonts w:ascii="Arial" w:hAnsi="Arial" w:cs="Arial"/>
          <w:sz w:val="20"/>
          <w:szCs w:val="20"/>
          <w:lang w:val="nl-NL"/>
        </w:rPr>
        <w:t>derde lid</w:t>
      </w:r>
      <w:r>
        <w:rPr>
          <w:rFonts w:ascii="Arial" w:hAnsi="Arial" w:cs="Arial"/>
          <w:sz w:val="20"/>
          <w:szCs w:val="20"/>
          <w:lang w:val="nl-NL"/>
        </w:rPr>
        <w:t>,</w:t>
      </w:r>
      <w:r w:rsidRPr="000F03AE" w:rsidR="00D13E25">
        <w:rPr>
          <w:rFonts w:ascii="Arial" w:hAnsi="Arial" w:cs="Arial"/>
          <w:sz w:val="20"/>
          <w:szCs w:val="20"/>
          <w:lang w:val="nl-NL"/>
        </w:rPr>
        <w:t xml:space="preserve"> geeft de verdragsluitende staten de mogelijkheid onduidelijkheden of problemen bij de </w:t>
      </w:r>
      <w:r w:rsidRPr="000F03AE" w:rsidR="006152DE">
        <w:rPr>
          <w:rFonts w:ascii="Arial" w:hAnsi="Arial" w:cs="Arial"/>
          <w:sz w:val="20"/>
          <w:szCs w:val="20"/>
          <w:lang w:val="nl-NL"/>
        </w:rPr>
        <w:t>uitleg</w:t>
      </w:r>
      <w:r w:rsidR="005C6FE1">
        <w:rPr>
          <w:rFonts w:ascii="Arial" w:hAnsi="Arial" w:cs="Arial"/>
          <w:sz w:val="20"/>
          <w:szCs w:val="20"/>
          <w:lang w:val="nl-NL"/>
        </w:rPr>
        <w:t>ging</w:t>
      </w:r>
      <w:r w:rsidRPr="000F03AE" w:rsidR="006152DE">
        <w:rPr>
          <w:rFonts w:ascii="Arial" w:hAnsi="Arial" w:cs="Arial"/>
          <w:sz w:val="20"/>
          <w:szCs w:val="20"/>
          <w:lang w:val="nl-NL"/>
        </w:rPr>
        <w:t xml:space="preserve"> of </w:t>
      </w:r>
      <w:r w:rsidRPr="000F03AE" w:rsidR="00D13E25">
        <w:rPr>
          <w:rFonts w:ascii="Arial" w:hAnsi="Arial" w:cs="Arial"/>
          <w:sz w:val="20"/>
          <w:szCs w:val="20"/>
          <w:lang w:val="nl-NL"/>
        </w:rPr>
        <w:t xml:space="preserve">toepassing van </w:t>
      </w:r>
      <w:r w:rsidR="00D12392">
        <w:rPr>
          <w:rFonts w:ascii="Arial" w:hAnsi="Arial" w:cs="Arial"/>
          <w:sz w:val="20"/>
          <w:szCs w:val="20"/>
          <w:lang w:val="nl-NL"/>
        </w:rPr>
        <w:t>het Verdrag</w:t>
      </w:r>
      <w:r w:rsidRPr="000F03AE" w:rsidR="00D13E25">
        <w:rPr>
          <w:rFonts w:ascii="Arial" w:hAnsi="Arial" w:cs="Arial"/>
          <w:sz w:val="20"/>
          <w:szCs w:val="20"/>
          <w:lang w:val="nl-NL"/>
        </w:rPr>
        <w:t xml:space="preserve"> in onderling overleg op te lossen. </w:t>
      </w:r>
    </w:p>
    <w:p w:rsidRPr="000F03AE" w:rsidR="00D13E25" w:rsidP="00980662" w:rsidRDefault="00D13E25" w14:paraId="47FAE300" w14:textId="55BC898B">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 xml:space="preserve">In </w:t>
      </w:r>
      <w:r w:rsidR="000764BA">
        <w:rPr>
          <w:rFonts w:ascii="Arial" w:hAnsi="Arial" w:cs="Arial"/>
          <w:sz w:val="20"/>
          <w:szCs w:val="20"/>
          <w:lang w:val="nl-NL"/>
        </w:rPr>
        <w:t>artikel 27,</w:t>
      </w:r>
      <w:r w:rsidRPr="000F03AE" w:rsidR="000764BA">
        <w:rPr>
          <w:rFonts w:ascii="Arial" w:hAnsi="Arial" w:cs="Arial"/>
          <w:sz w:val="20"/>
          <w:szCs w:val="20"/>
          <w:lang w:val="nl-NL"/>
        </w:rPr>
        <w:t xml:space="preserve"> </w:t>
      </w:r>
      <w:r w:rsidRPr="000F03AE">
        <w:rPr>
          <w:rFonts w:ascii="Arial" w:hAnsi="Arial" w:cs="Arial"/>
          <w:sz w:val="20"/>
          <w:szCs w:val="20"/>
          <w:lang w:val="nl-NL"/>
        </w:rPr>
        <w:t>vierde lid</w:t>
      </w:r>
      <w:r w:rsidR="000764BA">
        <w:rPr>
          <w:rFonts w:ascii="Arial" w:hAnsi="Arial" w:cs="Arial"/>
          <w:sz w:val="20"/>
          <w:szCs w:val="20"/>
          <w:lang w:val="nl-NL"/>
        </w:rPr>
        <w:t>,</w:t>
      </w:r>
      <w:r w:rsidRPr="000F03AE">
        <w:rPr>
          <w:rFonts w:ascii="Arial" w:hAnsi="Arial" w:cs="Arial"/>
          <w:sz w:val="20"/>
          <w:szCs w:val="20"/>
          <w:lang w:val="nl-NL"/>
        </w:rPr>
        <w:t xml:space="preserve"> is opgenomen dat rechtstreeks overleg kan plaatsvinden tussen de bevoegde autoriteiten van de verdragsluitende staten om overeenstemming te bereiken in het kader van een onderlinge overlegprocedure. Dit overleg is vormvrij. </w:t>
      </w:r>
      <w:r w:rsidRPr="00820FBC" w:rsidR="00820FBC">
        <w:rPr>
          <w:rFonts w:ascii="Arial" w:hAnsi="Arial" w:cs="Arial"/>
          <w:sz w:val="20"/>
          <w:szCs w:val="20"/>
          <w:lang w:val="nl-NL"/>
        </w:rPr>
        <w:t>Zoals hiervoor al is opgemerkt, bevat artikel 2</w:t>
      </w:r>
      <w:r w:rsidR="00820FBC">
        <w:rPr>
          <w:rFonts w:ascii="Arial" w:hAnsi="Arial" w:cs="Arial"/>
          <w:sz w:val="20"/>
          <w:szCs w:val="20"/>
          <w:lang w:val="nl-NL"/>
        </w:rPr>
        <w:t>7</w:t>
      </w:r>
      <w:r w:rsidRPr="00820FBC" w:rsidR="00820FBC">
        <w:rPr>
          <w:rFonts w:ascii="Arial" w:hAnsi="Arial" w:cs="Arial"/>
          <w:sz w:val="20"/>
          <w:szCs w:val="20"/>
          <w:lang w:val="nl-NL"/>
        </w:rPr>
        <w:t xml:space="preserve"> van het verdrag niet een arbitragebepaling, zoals opgenomen in artikel 25, vijfde lid, van het OESO-modelverdrag. Overeenkomstig het in onderdeel </w:t>
      </w:r>
      <w:r w:rsidR="00987E65">
        <w:rPr>
          <w:rFonts w:ascii="Arial" w:hAnsi="Arial" w:cs="Arial"/>
          <w:sz w:val="20"/>
          <w:szCs w:val="20"/>
          <w:lang w:val="nl-NL"/>
        </w:rPr>
        <w:t>3.3</w:t>
      </w:r>
      <w:r w:rsidRPr="00820FBC" w:rsidR="00820FBC">
        <w:rPr>
          <w:rFonts w:ascii="Arial" w:hAnsi="Arial" w:cs="Arial"/>
          <w:sz w:val="20"/>
          <w:szCs w:val="20"/>
          <w:lang w:val="nl-NL"/>
        </w:rPr>
        <w:t xml:space="preserve"> van de NFV 20</w:t>
      </w:r>
      <w:r w:rsidR="00987E65">
        <w:rPr>
          <w:rFonts w:ascii="Arial" w:hAnsi="Arial" w:cs="Arial"/>
          <w:sz w:val="20"/>
          <w:szCs w:val="20"/>
          <w:lang w:val="nl-NL"/>
        </w:rPr>
        <w:t>20</w:t>
      </w:r>
      <w:r w:rsidRPr="00820FBC" w:rsidR="00820FBC">
        <w:rPr>
          <w:rFonts w:ascii="Arial" w:hAnsi="Arial" w:cs="Arial"/>
          <w:sz w:val="20"/>
          <w:szCs w:val="20"/>
          <w:lang w:val="nl-NL"/>
        </w:rPr>
        <w:t xml:space="preserve"> uiteengezette </w:t>
      </w:r>
      <w:r w:rsidRPr="00820FBC" w:rsidR="00820FBC">
        <w:rPr>
          <w:rFonts w:ascii="Arial" w:hAnsi="Arial" w:cs="Arial"/>
          <w:sz w:val="20"/>
          <w:szCs w:val="20"/>
          <w:lang w:val="nl-NL"/>
        </w:rPr>
        <w:lastRenderedPageBreak/>
        <w:t xml:space="preserve">verdragsbeleid heeft Nederland tijdens de onderhandelingen uiteraard wel ingezet op verplichte en bindende arbitrage, maar </w:t>
      </w:r>
      <w:r w:rsidR="00820FBC">
        <w:rPr>
          <w:rFonts w:ascii="Arial" w:hAnsi="Arial" w:cs="Arial"/>
          <w:sz w:val="20"/>
          <w:szCs w:val="20"/>
          <w:lang w:val="nl-NL"/>
        </w:rPr>
        <w:t>Bangladesh</w:t>
      </w:r>
      <w:r w:rsidRPr="00820FBC" w:rsidR="00820FBC">
        <w:rPr>
          <w:rFonts w:ascii="Arial" w:hAnsi="Arial" w:cs="Arial"/>
          <w:sz w:val="20"/>
          <w:szCs w:val="20"/>
          <w:lang w:val="nl-NL"/>
        </w:rPr>
        <w:t xml:space="preserve"> was niet bereid om een dergelijke bepaling op te nemen.</w:t>
      </w:r>
    </w:p>
    <w:p w:rsidRPr="000F03AE" w:rsidR="00262BDA" w:rsidP="00752620" w:rsidRDefault="00262BDA" w14:paraId="7EE34A9E" w14:textId="77777777">
      <w:pPr>
        <w:spacing w:after="0" w:line="360" w:lineRule="auto"/>
        <w:jc w:val="both"/>
        <w:rPr>
          <w:rFonts w:ascii="Arial" w:hAnsi="Arial" w:cs="Arial"/>
          <w:sz w:val="20"/>
          <w:szCs w:val="20"/>
          <w:lang w:val="nl-NL"/>
        </w:rPr>
      </w:pPr>
    </w:p>
    <w:p w:rsidRPr="000F03AE" w:rsidR="006A1000" w:rsidP="00980662" w:rsidRDefault="00262BDA" w14:paraId="70B28482" w14:textId="77777777">
      <w:pPr>
        <w:spacing w:after="0" w:line="360" w:lineRule="auto"/>
        <w:jc w:val="both"/>
        <w:rPr>
          <w:rFonts w:ascii="Arial" w:hAnsi="Arial" w:cs="Arial"/>
          <w:i/>
          <w:iCs/>
          <w:sz w:val="20"/>
          <w:szCs w:val="20"/>
          <w:lang w:val="nl-NL"/>
        </w:rPr>
      </w:pPr>
      <w:bookmarkStart w:name="_Hlk234932103" w:id="11"/>
      <w:r w:rsidRPr="000F03AE">
        <w:rPr>
          <w:rFonts w:ascii="Arial" w:hAnsi="Arial" w:cs="Arial"/>
          <w:i/>
          <w:iCs/>
          <w:sz w:val="20"/>
          <w:szCs w:val="20"/>
          <w:lang w:val="nl-NL"/>
        </w:rPr>
        <w:t>II.2</w:t>
      </w:r>
      <w:r w:rsidRPr="000F03AE" w:rsidR="006A1000">
        <w:rPr>
          <w:rFonts w:ascii="Arial" w:hAnsi="Arial" w:cs="Arial"/>
          <w:i/>
          <w:iCs/>
          <w:sz w:val="20"/>
          <w:szCs w:val="20"/>
          <w:lang w:val="nl-NL"/>
        </w:rPr>
        <w:t>8</w:t>
      </w:r>
      <w:r w:rsidR="00415107">
        <w:rPr>
          <w:rFonts w:ascii="Arial" w:hAnsi="Arial" w:cs="Arial"/>
          <w:i/>
          <w:iCs/>
          <w:sz w:val="20"/>
          <w:szCs w:val="20"/>
          <w:lang w:val="nl-NL"/>
        </w:rPr>
        <w:t>.</w:t>
      </w:r>
      <w:r w:rsidRPr="000F03AE">
        <w:rPr>
          <w:rFonts w:ascii="Arial" w:hAnsi="Arial" w:cs="Arial"/>
          <w:i/>
          <w:iCs/>
          <w:sz w:val="20"/>
          <w:szCs w:val="20"/>
          <w:lang w:val="nl-NL"/>
        </w:rPr>
        <w:t xml:space="preserve"> Uitwisseling van inlichtingen (</w:t>
      </w:r>
      <w:r w:rsidRPr="000F03AE" w:rsidR="006152DE">
        <w:rPr>
          <w:rFonts w:ascii="Arial" w:hAnsi="Arial" w:cs="Arial"/>
          <w:i/>
          <w:iCs/>
          <w:sz w:val="20"/>
          <w:szCs w:val="20"/>
          <w:lang w:val="nl-NL"/>
        </w:rPr>
        <w:t>a</w:t>
      </w:r>
      <w:r w:rsidRPr="000F03AE">
        <w:rPr>
          <w:rFonts w:ascii="Arial" w:hAnsi="Arial" w:cs="Arial"/>
          <w:i/>
          <w:iCs/>
          <w:sz w:val="20"/>
          <w:szCs w:val="20"/>
          <w:lang w:val="nl-NL"/>
        </w:rPr>
        <w:t>rtikel 2</w:t>
      </w:r>
      <w:r w:rsidRPr="000F03AE" w:rsidR="006A1000">
        <w:rPr>
          <w:rFonts w:ascii="Arial" w:hAnsi="Arial" w:cs="Arial"/>
          <w:i/>
          <w:iCs/>
          <w:sz w:val="20"/>
          <w:szCs w:val="20"/>
          <w:lang w:val="nl-NL"/>
        </w:rPr>
        <w:t>8</w:t>
      </w:r>
      <w:r w:rsidRPr="000F03AE">
        <w:rPr>
          <w:rFonts w:ascii="Arial" w:hAnsi="Arial" w:cs="Arial"/>
          <w:i/>
          <w:iCs/>
          <w:sz w:val="20"/>
          <w:szCs w:val="20"/>
          <w:lang w:val="nl-NL"/>
        </w:rPr>
        <w:t xml:space="preserve"> van </w:t>
      </w:r>
      <w:r w:rsidR="00D12392">
        <w:rPr>
          <w:rFonts w:ascii="Arial" w:hAnsi="Arial" w:cs="Arial"/>
          <w:i/>
          <w:iCs/>
          <w:sz w:val="20"/>
          <w:szCs w:val="20"/>
          <w:lang w:val="nl-NL"/>
        </w:rPr>
        <w:t>het Verdrag</w:t>
      </w:r>
      <w:r w:rsidRPr="000F03AE" w:rsidR="006A1000">
        <w:rPr>
          <w:rFonts w:ascii="Arial" w:hAnsi="Arial" w:cs="Arial"/>
          <w:i/>
          <w:iCs/>
          <w:sz w:val="20"/>
          <w:szCs w:val="20"/>
          <w:lang w:val="nl-NL"/>
        </w:rPr>
        <w:t>)</w:t>
      </w:r>
    </w:p>
    <w:p w:rsidRPr="000F03AE" w:rsidR="006A1000" w:rsidP="00980662" w:rsidRDefault="00262BDA" w14:paraId="0B926BD6" w14:textId="631C36BB">
      <w:pPr>
        <w:spacing w:after="0" w:line="360" w:lineRule="auto"/>
        <w:ind w:firstLine="720"/>
        <w:jc w:val="both"/>
        <w:rPr>
          <w:rFonts w:ascii="Arial" w:hAnsi="Arial" w:cs="Arial"/>
          <w:sz w:val="20"/>
          <w:szCs w:val="20"/>
          <w:lang w:val="nl-NL"/>
        </w:rPr>
      </w:pPr>
      <w:r w:rsidRPr="000F03AE">
        <w:rPr>
          <w:rFonts w:ascii="Arial" w:hAnsi="Arial" w:cs="Arial"/>
          <w:sz w:val="20"/>
          <w:szCs w:val="20"/>
          <w:lang w:val="nl-NL"/>
        </w:rPr>
        <w:t>Artikel 2</w:t>
      </w:r>
      <w:r w:rsidRPr="000F03AE" w:rsidR="006A1000">
        <w:rPr>
          <w:rFonts w:ascii="Arial" w:hAnsi="Arial" w:cs="Arial"/>
          <w:sz w:val="20"/>
          <w:szCs w:val="20"/>
          <w:lang w:val="nl-NL"/>
        </w:rPr>
        <w:t>8</w:t>
      </w:r>
      <w:r w:rsidRPr="000F03AE">
        <w:rPr>
          <w:rFonts w:ascii="Arial" w:hAnsi="Arial" w:cs="Arial"/>
          <w:sz w:val="20"/>
          <w:szCs w:val="20"/>
          <w:lang w:val="nl-NL"/>
        </w:rPr>
        <w:t xml:space="preserve"> van </w:t>
      </w:r>
      <w:r w:rsidR="00D12392">
        <w:rPr>
          <w:rFonts w:ascii="Arial" w:hAnsi="Arial" w:cs="Arial"/>
          <w:sz w:val="20"/>
          <w:szCs w:val="20"/>
          <w:lang w:val="nl-NL"/>
        </w:rPr>
        <w:t>het Verdrag</w:t>
      </w:r>
      <w:r w:rsidRPr="000F03AE">
        <w:rPr>
          <w:rFonts w:ascii="Arial" w:hAnsi="Arial" w:cs="Arial"/>
          <w:sz w:val="20"/>
          <w:szCs w:val="20"/>
          <w:lang w:val="nl-NL"/>
        </w:rPr>
        <w:t xml:space="preserve"> betreft de informatie-uitwisseling die op verzoek, automatisch of spontaan kan plaatsvinden. Het artikel komt geheel overeen met artikel 2</w:t>
      </w:r>
      <w:r w:rsidR="00F6650B">
        <w:rPr>
          <w:rFonts w:ascii="Arial" w:hAnsi="Arial" w:cs="Arial"/>
          <w:sz w:val="20"/>
          <w:szCs w:val="20"/>
          <w:lang w:val="nl-NL"/>
        </w:rPr>
        <w:t>6</w:t>
      </w:r>
      <w:r w:rsidRPr="000F03AE">
        <w:rPr>
          <w:rFonts w:ascii="Arial" w:hAnsi="Arial" w:cs="Arial"/>
          <w:sz w:val="20"/>
          <w:szCs w:val="20"/>
          <w:lang w:val="nl-NL"/>
        </w:rPr>
        <w:t xml:space="preserve"> van het OESO</w:t>
      </w:r>
      <w:r w:rsidRPr="000F03AE" w:rsidR="006A1000">
        <w:rPr>
          <w:rFonts w:ascii="Arial" w:hAnsi="Arial" w:cs="Arial"/>
          <w:sz w:val="20"/>
          <w:szCs w:val="20"/>
          <w:lang w:val="nl-NL"/>
        </w:rPr>
        <w:t>-</w:t>
      </w:r>
      <w:r w:rsidRPr="000F03AE">
        <w:rPr>
          <w:rFonts w:ascii="Arial" w:hAnsi="Arial" w:cs="Arial"/>
          <w:sz w:val="20"/>
          <w:szCs w:val="20"/>
          <w:lang w:val="nl-NL"/>
        </w:rPr>
        <w:t xml:space="preserve">modelverdrag en is in lijn met het Nederlandse verdragsbeleid en de internationale standaard zoals deze wordt gestimuleerd en gewaarborgd in het kader van het ‘Global Forum </w:t>
      </w:r>
      <w:proofErr w:type="spellStart"/>
      <w:r w:rsidRPr="000F03AE">
        <w:rPr>
          <w:rFonts w:ascii="Arial" w:hAnsi="Arial" w:cs="Arial"/>
          <w:sz w:val="20"/>
          <w:szCs w:val="20"/>
          <w:lang w:val="nl-NL"/>
        </w:rPr>
        <w:t>for</w:t>
      </w:r>
      <w:proofErr w:type="spellEnd"/>
      <w:r w:rsidRPr="000F03AE">
        <w:rPr>
          <w:rFonts w:ascii="Arial" w:hAnsi="Arial" w:cs="Arial"/>
          <w:sz w:val="20"/>
          <w:szCs w:val="20"/>
          <w:lang w:val="nl-NL"/>
        </w:rPr>
        <w:t xml:space="preserve"> </w:t>
      </w:r>
      <w:proofErr w:type="spellStart"/>
      <w:r w:rsidRPr="000F03AE">
        <w:rPr>
          <w:rFonts w:ascii="Arial" w:hAnsi="Arial" w:cs="Arial"/>
          <w:sz w:val="20"/>
          <w:szCs w:val="20"/>
          <w:lang w:val="nl-NL"/>
        </w:rPr>
        <w:t>Transparency</w:t>
      </w:r>
      <w:proofErr w:type="spellEnd"/>
      <w:r w:rsidRPr="000F03AE">
        <w:rPr>
          <w:rFonts w:ascii="Arial" w:hAnsi="Arial" w:cs="Arial"/>
          <w:sz w:val="20"/>
          <w:szCs w:val="20"/>
          <w:lang w:val="nl-NL"/>
        </w:rPr>
        <w:t xml:space="preserve"> </w:t>
      </w:r>
      <w:proofErr w:type="spellStart"/>
      <w:r w:rsidRPr="000F03AE">
        <w:rPr>
          <w:rFonts w:ascii="Arial" w:hAnsi="Arial" w:cs="Arial"/>
          <w:sz w:val="20"/>
          <w:szCs w:val="20"/>
          <w:lang w:val="nl-NL"/>
        </w:rPr>
        <w:t>and</w:t>
      </w:r>
      <w:proofErr w:type="spellEnd"/>
      <w:r w:rsidRPr="000F03AE">
        <w:rPr>
          <w:rFonts w:ascii="Arial" w:hAnsi="Arial" w:cs="Arial"/>
          <w:sz w:val="20"/>
          <w:szCs w:val="20"/>
          <w:lang w:val="nl-NL"/>
        </w:rPr>
        <w:t xml:space="preserve"> Exchange of Information </w:t>
      </w:r>
      <w:proofErr w:type="spellStart"/>
      <w:r w:rsidRPr="000F03AE">
        <w:rPr>
          <w:rFonts w:ascii="Arial" w:hAnsi="Arial" w:cs="Arial"/>
          <w:sz w:val="20"/>
          <w:szCs w:val="20"/>
          <w:lang w:val="nl-NL"/>
        </w:rPr>
        <w:t>for</w:t>
      </w:r>
      <w:proofErr w:type="spellEnd"/>
      <w:r w:rsidRPr="000F03AE">
        <w:rPr>
          <w:rFonts w:ascii="Arial" w:hAnsi="Arial" w:cs="Arial"/>
          <w:sz w:val="20"/>
          <w:szCs w:val="20"/>
          <w:lang w:val="nl-NL"/>
        </w:rPr>
        <w:t xml:space="preserve"> Tax </w:t>
      </w:r>
      <w:proofErr w:type="spellStart"/>
      <w:r w:rsidRPr="000F03AE">
        <w:rPr>
          <w:rFonts w:ascii="Arial" w:hAnsi="Arial" w:cs="Arial"/>
          <w:sz w:val="20"/>
          <w:szCs w:val="20"/>
          <w:lang w:val="nl-NL"/>
        </w:rPr>
        <w:t>Purposes</w:t>
      </w:r>
      <w:proofErr w:type="spellEnd"/>
      <w:r w:rsidRPr="000F03AE">
        <w:rPr>
          <w:rFonts w:ascii="Arial" w:hAnsi="Arial" w:cs="Arial"/>
          <w:sz w:val="20"/>
          <w:szCs w:val="20"/>
          <w:lang w:val="nl-NL"/>
        </w:rPr>
        <w:t>’.</w:t>
      </w:r>
      <w:r w:rsidRPr="000F03AE" w:rsidR="006A1000">
        <w:rPr>
          <w:rStyle w:val="FootnoteReference"/>
          <w:rFonts w:ascii="Arial" w:hAnsi="Arial" w:cs="Arial"/>
          <w:sz w:val="20"/>
          <w:szCs w:val="20"/>
          <w:lang w:val="nl-NL"/>
        </w:rPr>
        <w:footnoteReference w:id="18"/>
      </w:r>
      <w:r w:rsidRPr="000F03AE">
        <w:rPr>
          <w:rFonts w:ascii="Arial" w:hAnsi="Arial" w:cs="Arial"/>
          <w:sz w:val="20"/>
          <w:szCs w:val="20"/>
          <w:lang w:val="nl-NL"/>
        </w:rPr>
        <w:t xml:space="preserve"> </w:t>
      </w:r>
      <w:r w:rsidR="000600F1">
        <w:rPr>
          <w:rFonts w:ascii="Arial" w:hAnsi="Arial" w:cs="Arial"/>
          <w:sz w:val="20"/>
          <w:szCs w:val="20"/>
          <w:lang w:val="nl-NL"/>
        </w:rPr>
        <w:t xml:space="preserve">De eerste drie </w:t>
      </w:r>
      <w:r w:rsidR="00501FFC">
        <w:rPr>
          <w:rFonts w:ascii="Arial" w:hAnsi="Arial" w:cs="Arial"/>
          <w:sz w:val="20"/>
          <w:szCs w:val="20"/>
          <w:lang w:val="nl-NL"/>
        </w:rPr>
        <w:t>leden</w:t>
      </w:r>
      <w:r w:rsidR="000600F1">
        <w:rPr>
          <w:rFonts w:ascii="Arial" w:hAnsi="Arial" w:cs="Arial"/>
          <w:sz w:val="20"/>
          <w:szCs w:val="20"/>
          <w:lang w:val="nl-NL"/>
        </w:rPr>
        <w:t xml:space="preserve"> van dit artikel komen grotendeels overeen met artikel 26</w:t>
      </w:r>
      <w:r w:rsidR="000764BA">
        <w:rPr>
          <w:rFonts w:ascii="Arial" w:hAnsi="Arial" w:cs="Arial"/>
          <w:sz w:val="20"/>
          <w:szCs w:val="20"/>
          <w:lang w:val="nl-NL"/>
        </w:rPr>
        <w:t>, eerste en tweede lid,</w:t>
      </w:r>
      <w:r w:rsidR="000600F1">
        <w:rPr>
          <w:rFonts w:ascii="Arial" w:hAnsi="Arial" w:cs="Arial"/>
          <w:sz w:val="20"/>
          <w:szCs w:val="20"/>
          <w:lang w:val="nl-NL"/>
        </w:rPr>
        <w:t xml:space="preserve"> van het verdrag van 1993. Onder artikel 26 van het verdrag uit 1993 heeft de afgelopen jaren geen uitwisseling van informatie </w:t>
      </w:r>
      <w:r w:rsidR="00A47A1B">
        <w:rPr>
          <w:rFonts w:ascii="Arial" w:hAnsi="Arial" w:cs="Arial"/>
          <w:sz w:val="20"/>
          <w:szCs w:val="20"/>
          <w:lang w:val="nl-NL"/>
        </w:rPr>
        <w:t xml:space="preserve">op verzoek </w:t>
      </w:r>
      <w:r w:rsidR="000600F1">
        <w:rPr>
          <w:rFonts w:ascii="Arial" w:hAnsi="Arial" w:cs="Arial"/>
          <w:sz w:val="20"/>
          <w:szCs w:val="20"/>
          <w:lang w:val="nl-NL"/>
        </w:rPr>
        <w:t>plaatsgevonden. Ook wissel</w:t>
      </w:r>
      <w:r w:rsidR="00A47A1B">
        <w:rPr>
          <w:rFonts w:ascii="Arial" w:hAnsi="Arial" w:cs="Arial"/>
          <w:sz w:val="20"/>
          <w:szCs w:val="20"/>
          <w:lang w:val="nl-NL"/>
        </w:rPr>
        <w:t>en</w:t>
      </w:r>
      <w:r w:rsidR="000600F1">
        <w:rPr>
          <w:rFonts w:ascii="Arial" w:hAnsi="Arial" w:cs="Arial"/>
          <w:sz w:val="20"/>
          <w:szCs w:val="20"/>
          <w:lang w:val="nl-NL"/>
        </w:rPr>
        <w:t xml:space="preserve"> Nederland </w:t>
      </w:r>
      <w:r w:rsidR="00A47A1B">
        <w:rPr>
          <w:rFonts w:ascii="Arial" w:hAnsi="Arial" w:cs="Arial"/>
          <w:sz w:val="20"/>
          <w:szCs w:val="20"/>
          <w:lang w:val="nl-NL"/>
        </w:rPr>
        <w:t xml:space="preserve">en Bangladesh </w:t>
      </w:r>
      <w:r w:rsidR="000600F1">
        <w:rPr>
          <w:rFonts w:ascii="Arial" w:hAnsi="Arial" w:cs="Arial"/>
          <w:sz w:val="20"/>
          <w:szCs w:val="20"/>
          <w:lang w:val="nl-NL"/>
        </w:rPr>
        <w:t xml:space="preserve">niet op automatische basis informatie uit. </w:t>
      </w:r>
      <w:bookmarkStart w:name="_Hlk235006732" w:id="12"/>
      <w:r w:rsidRPr="00C93D9F" w:rsidR="00192F09">
        <w:rPr>
          <w:rFonts w:ascii="Arial" w:hAnsi="Arial" w:cs="Arial"/>
          <w:sz w:val="20"/>
          <w:szCs w:val="20"/>
          <w:lang w:val="nl-NL"/>
        </w:rPr>
        <w:t xml:space="preserve">De verwachting is dat de frequentie van de uitwisseling van inlichtingen op basis van het Verdrag </w:t>
      </w:r>
      <w:r w:rsidRPr="00C93D9F" w:rsidR="008B2972">
        <w:rPr>
          <w:rFonts w:ascii="Arial" w:hAnsi="Arial" w:cs="Arial"/>
          <w:sz w:val="20"/>
          <w:szCs w:val="20"/>
          <w:lang w:val="nl-NL"/>
        </w:rPr>
        <w:t xml:space="preserve">nauwelijks </w:t>
      </w:r>
      <w:r w:rsidRPr="00C93D9F" w:rsidR="00192F09">
        <w:rPr>
          <w:rFonts w:ascii="Arial" w:hAnsi="Arial" w:cs="Arial"/>
          <w:sz w:val="20"/>
          <w:szCs w:val="20"/>
          <w:lang w:val="nl-NL"/>
        </w:rPr>
        <w:t>zal veranderen ten opzichte van de uitwisseling van inlichtingen onder het verdrag van 1993.</w:t>
      </w:r>
    </w:p>
    <w:bookmarkEnd w:id="12"/>
    <w:p w:rsidRPr="000F03AE" w:rsidR="006A1000" w:rsidP="00980662" w:rsidRDefault="000764BA" w14:paraId="0B3FA6EB" w14:textId="2EE0763F">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0F03AE">
        <w:rPr>
          <w:rFonts w:ascii="Arial" w:hAnsi="Arial" w:cs="Arial"/>
          <w:sz w:val="20"/>
          <w:szCs w:val="20"/>
          <w:lang w:val="nl-NL"/>
        </w:rPr>
        <w:t xml:space="preserve"> </w:t>
      </w:r>
      <w:r w:rsidRPr="000F03AE" w:rsidR="00262BDA">
        <w:rPr>
          <w:rFonts w:ascii="Arial" w:hAnsi="Arial" w:cs="Arial"/>
          <w:sz w:val="20"/>
          <w:szCs w:val="20"/>
          <w:lang w:val="nl-NL"/>
        </w:rPr>
        <w:t>eerste lid</w:t>
      </w:r>
      <w:r>
        <w:rPr>
          <w:rFonts w:ascii="Arial" w:hAnsi="Arial" w:cs="Arial"/>
          <w:sz w:val="20"/>
          <w:szCs w:val="20"/>
          <w:lang w:val="nl-NL"/>
        </w:rPr>
        <w:t>,</w:t>
      </w:r>
      <w:r w:rsidRPr="000F03AE" w:rsidR="00262BDA">
        <w:rPr>
          <w:rFonts w:ascii="Arial" w:hAnsi="Arial" w:cs="Arial"/>
          <w:sz w:val="20"/>
          <w:szCs w:val="20"/>
          <w:lang w:val="nl-NL"/>
        </w:rPr>
        <w:t xml:space="preserve"> bepaalt welke informatie de verdragsluitende staten dienen uit te wisselen. Met de verwijzing naar informatie die voorzienbaar relevant (‘</w:t>
      </w:r>
      <w:proofErr w:type="spellStart"/>
      <w:r w:rsidRPr="000F03AE" w:rsidR="00262BDA">
        <w:rPr>
          <w:rFonts w:ascii="Arial" w:hAnsi="Arial" w:cs="Arial"/>
          <w:sz w:val="20"/>
          <w:szCs w:val="20"/>
          <w:lang w:val="nl-NL"/>
        </w:rPr>
        <w:t>foreseeable</w:t>
      </w:r>
      <w:proofErr w:type="spellEnd"/>
      <w:r w:rsidRPr="000F03AE" w:rsidR="00262BDA">
        <w:rPr>
          <w:rFonts w:ascii="Arial" w:hAnsi="Arial" w:cs="Arial"/>
          <w:sz w:val="20"/>
          <w:szCs w:val="20"/>
          <w:lang w:val="nl-NL"/>
        </w:rPr>
        <w:t xml:space="preserve"> relevant)’ is voor de toepassing van de bepalingen uit </w:t>
      </w:r>
      <w:r w:rsidR="00D12392">
        <w:rPr>
          <w:rFonts w:ascii="Arial" w:hAnsi="Arial" w:cs="Arial"/>
          <w:sz w:val="20"/>
          <w:szCs w:val="20"/>
          <w:lang w:val="nl-NL"/>
        </w:rPr>
        <w:t>het Verdrag</w:t>
      </w:r>
      <w:r w:rsidRPr="000F03AE" w:rsidR="00262BDA">
        <w:rPr>
          <w:rFonts w:ascii="Arial" w:hAnsi="Arial" w:cs="Arial"/>
          <w:sz w:val="20"/>
          <w:szCs w:val="20"/>
          <w:lang w:val="nl-NL"/>
        </w:rPr>
        <w:t xml:space="preserve"> of de administratie of de handhaving van nationale wetgeving op het gebied van belasting van elke soort of omschrijving, is beoogd de uitwisseling van informatie binnen het redelijke een zo ruim mogelijk bereik te geven. Dit is ook zo verwoord in paragraaf 5 van het OESO-commentaar op artikel 26 van het OESO-modelverdrag. In lijn met artikel 26 van het OESO-modelverdrag is de uitwisseling van informatie niet beperkt tot informatie ten aanzien van inwoners van de verdragsluitende staten of tot de belastingen waarop </w:t>
      </w:r>
      <w:r w:rsidR="00D12392">
        <w:rPr>
          <w:rFonts w:ascii="Arial" w:hAnsi="Arial" w:cs="Arial"/>
          <w:sz w:val="20"/>
          <w:szCs w:val="20"/>
          <w:lang w:val="nl-NL"/>
        </w:rPr>
        <w:t>het Verdrag</w:t>
      </w:r>
      <w:r w:rsidRPr="000F03AE" w:rsidR="00262BDA">
        <w:rPr>
          <w:rFonts w:ascii="Arial" w:hAnsi="Arial" w:cs="Arial"/>
          <w:sz w:val="20"/>
          <w:szCs w:val="20"/>
          <w:lang w:val="nl-NL"/>
        </w:rPr>
        <w:t xml:space="preserve"> van toepassing is. </w:t>
      </w:r>
    </w:p>
    <w:p w:rsidR="000764BA" w:rsidP="00752620" w:rsidRDefault="000764BA" w14:paraId="23F3455D" w14:textId="74251BE9">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0F03AE">
        <w:rPr>
          <w:rFonts w:ascii="Arial" w:hAnsi="Arial" w:cs="Arial"/>
          <w:sz w:val="20"/>
          <w:szCs w:val="20"/>
          <w:lang w:val="nl-NL"/>
        </w:rPr>
        <w:t xml:space="preserve"> </w:t>
      </w:r>
      <w:r w:rsidRPr="000F03AE" w:rsidR="00262BDA">
        <w:rPr>
          <w:rFonts w:ascii="Arial" w:hAnsi="Arial" w:cs="Arial"/>
          <w:sz w:val="20"/>
          <w:szCs w:val="20"/>
          <w:lang w:val="nl-NL"/>
        </w:rPr>
        <w:t>tweede lid</w:t>
      </w:r>
      <w:r>
        <w:rPr>
          <w:rFonts w:ascii="Arial" w:hAnsi="Arial" w:cs="Arial"/>
          <w:sz w:val="20"/>
          <w:szCs w:val="20"/>
          <w:lang w:val="nl-NL"/>
        </w:rPr>
        <w:t>,</w:t>
      </w:r>
      <w:r w:rsidRPr="000F03AE" w:rsidR="00262BDA">
        <w:rPr>
          <w:rFonts w:ascii="Arial" w:hAnsi="Arial" w:cs="Arial"/>
          <w:sz w:val="20"/>
          <w:szCs w:val="20"/>
          <w:lang w:val="nl-NL"/>
        </w:rPr>
        <w:t xml:space="preserve"> is vooral bedoeld om waarborgen te bieden voor de vertrouwelijkheid van de uitgewisselde informatie en om het gebruik </w:t>
      </w:r>
      <w:r w:rsidRPr="009906C7" w:rsidR="00262BDA">
        <w:rPr>
          <w:rFonts w:ascii="Arial" w:hAnsi="Arial" w:cs="Arial"/>
          <w:sz w:val="20"/>
          <w:szCs w:val="20"/>
          <w:lang w:val="nl-NL"/>
        </w:rPr>
        <w:t xml:space="preserve">van deze gegevens te beperken tot de relevante doelen. Voor de ontvangen informatie geldt dezelfde geheimhoudingsplicht als voor informatie die onder de nationale wetgeving van de ontvangende staat wordt verkregen. Ook is bepaald dat de informatie alleen mag worden vrijgegeven aan bepaalde personen of autoriteiten belast met specifieke taken. </w:t>
      </w:r>
    </w:p>
    <w:p w:rsidR="000764BA" w:rsidP="00752620" w:rsidRDefault="000764BA" w14:paraId="46B8B8E8" w14:textId="1CB6A723">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9906C7" w:rsidR="00262BDA">
        <w:rPr>
          <w:rFonts w:ascii="Arial" w:hAnsi="Arial" w:cs="Arial"/>
          <w:sz w:val="20"/>
          <w:szCs w:val="20"/>
          <w:lang w:val="nl-NL"/>
        </w:rPr>
        <w:t xml:space="preserve"> tweede lid</w:t>
      </w:r>
      <w:r>
        <w:rPr>
          <w:rFonts w:ascii="Arial" w:hAnsi="Arial" w:cs="Arial"/>
          <w:sz w:val="20"/>
          <w:szCs w:val="20"/>
          <w:lang w:val="nl-NL"/>
        </w:rPr>
        <w:t>,</w:t>
      </w:r>
      <w:r w:rsidRPr="009906C7" w:rsidR="00262BDA">
        <w:rPr>
          <w:rFonts w:ascii="Arial" w:hAnsi="Arial" w:cs="Arial"/>
          <w:sz w:val="20"/>
          <w:szCs w:val="20"/>
          <w:lang w:val="nl-NL"/>
        </w:rPr>
        <w:t xml:space="preserve"> bepaalt dat de informatie wel voor andere (niet</w:t>
      </w:r>
      <w:r w:rsidR="006F7DA2">
        <w:rPr>
          <w:rFonts w:ascii="Arial" w:hAnsi="Arial" w:cs="Arial"/>
          <w:sz w:val="20"/>
          <w:szCs w:val="20"/>
          <w:lang w:val="nl-NL"/>
        </w:rPr>
        <w:t>-</w:t>
      </w:r>
      <w:r w:rsidRPr="009906C7" w:rsidR="00262BDA">
        <w:rPr>
          <w:rFonts w:ascii="Arial" w:hAnsi="Arial" w:cs="Arial"/>
          <w:sz w:val="20"/>
          <w:szCs w:val="20"/>
          <w:lang w:val="nl-NL"/>
        </w:rPr>
        <w:t>fiscale) doeleinden mag worden gebruikt, mits dat wettelijk is toegestaan in beide landen én de bevoegde autoriteiten dit toestaan. In dit verband wordt opgemerkt dat voor Nederland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roofErr w:type="spellStart"/>
      <w:r w:rsidRPr="009906C7" w:rsidR="00262BDA">
        <w:rPr>
          <w:rFonts w:ascii="Arial" w:hAnsi="Arial" w:cs="Arial"/>
          <w:sz w:val="20"/>
          <w:szCs w:val="20"/>
          <w:lang w:val="nl-NL"/>
        </w:rPr>
        <w:t>PbEU</w:t>
      </w:r>
      <w:proofErr w:type="spellEnd"/>
      <w:r w:rsidRPr="009906C7" w:rsidR="00262BDA">
        <w:rPr>
          <w:rFonts w:ascii="Arial" w:hAnsi="Arial" w:cs="Arial"/>
          <w:sz w:val="20"/>
          <w:szCs w:val="20"/>
          <w:lang w:val="nl-NL"/>
        </w:rPr>
        <w:t xml:space="preserve"> 2016, L 119) (hierna: AVG) relevant is. </w:t>
      </w:r>
      <w:r w:rsidR="00384255">
        <w:rPr>
          <w:rFonts w:ascii="Arial" w:hAnsi="Arial" w:cs="Arial"/>
          <w:sz w:val="20"/>
          <w:szCs w:val="20"/>
          <w:lang w:val="nl-NL"/>
        </w:rPr>
        <w:t>Doorgiften van persoonsgegevens aan derde landen dienen plaats te vinden conform de bepalingen van de AVG. I</w:t>
      </w:r>
      <w:r w:rsidRPr="009906C7" w:rsidR="00384255">
        <w:rPr>
          <w:rFonts w:ascii="Arial" w:hAnsi="Arial" w:cs="Arial"/>
          <w:sz w:val="20"/>
          <w:szCs w:val="20"/>
          <w:lang w:val="nl-NL"/>
        </w:rPr>
        <w:t>n relatie tot internationale gegevensuitwisseling</w:t>
      </w:r>
      <w:r w:rsidR="00384255">
        <w:rPr>
          <w:rFonts w:ascii="Arial" w:hAnsi="Arial" w:cs="Arial"/>
          <w:sz w:val="20"/>
          <w:szCs w:val="20"/>
          <w:lang w:val="nl-NL"/>
        </w:rPr>
        <w:t xml:space="preserve"> tussen belastingdiensten waarbij de Europese Commissie niet heeft besloten dat het derde land in kwestie een passend beschermingsniveau </w:t>
      </w:r>
      <w:r w:rsidR="00472B8B">
        <w:rPr>
          <w:rFonts w:ascii="Arial" w:hAnsi="Arial" w:cs="Arial"/>
          <w:sz w:val="20"/>
          <w:szCs w:val="20"/>
          <w:lang w:val="nl-NL"/>
        </w:rPr>
        <w:t>biedt (adequaatheidsbesluit)</w:t>
      </w:r>
      <w:r w:rsidR="00E00319">
        <w:rPr>
          <w:rFonts w:ascii="Arial" w:hAnsi="Arial" w:cs="Arial"/>
          <w:sz w:val="20"/>
          <w:szCs w:val="20"/>
          <w:lang w:val="nl-NL"/>
        </w:rPr>
        <w:t xml:space="preserve"> </w:t>
      </w:r>
      <w:r w:rsidRPr="009906C7" w:rsidR="00384255">
        <w:rPr>
          <w:rFonts w:ascii="Arial" w:hAnsi="Arial" w:cs="Arial"/>
          <w:sz w:val="20"/>
          <w:szCs w:val="20"/>
          <w:lang w:val="nl-NL"/>
        </w:rPr>
        <w:t>kent</w:t>
      </w:r>
      <w:r w:rsidRPr="009906C7" w:rsidDel="00E00319" w:rsidR="00384255">
        <w:rPr>
          <w:rFonts w:ascii="Arial" w:hAnsi="Arial" w:cs="Arial"/>
          <w:sz w:val="20"/>
          <w:szCs w:val="20"/>
          <w:lang w:val="nl-NL"/>
        </w:rPr>
        <w:t xml:space="preserve"> </w:t>
      </w:r>
      <w:r w:rsidR="00384255">
        <w:rPr>
          <w:rFonts w:ascii="Arial" w:hAnsi="Arial" w:cs="Arial"/>
          <w:sz w:val="20"/>
          <w:szCs w:val="20"/>
          <w:lang w:val="nl-NL"/>
        </w:rPr>
        <w:t>d</w:t>
      </w:r>
      <w:r w:rsidRPr="009906C7" w:rsidR="00262BDA">
        <w:rPr>
          <w:rFonts w:ascii="Arial" w:hAnsi="Arial" w:cs="Arial"/>
          <w:sz w:val="20"/>
          <w:szCs w:val="20"/>
          <w:lang w:val="nl-NL"/>
        </w:rPr>
        <w:t xml:space="preserve">e AVG </w:t>
      </w:r>
      <w:r w:rsidR="00384255">
        <w:rPr>
          <w:rFonts w:ascii="Arial" w:hAnsi="Arial" w:cs="Arial"/>
          <w:sz w:val="20"/>
          <w:szCs w:val="20"/>
          <w:lang w:val="nl-NL"/>
        </w:rPr>
        <w:t xml:space="preserve">in principe </w:t>
      </w:r>
      <w:r w:rsidRPr="009906C7" w:rsidR="00262BDA">
        <w:rPr>
          <w:rFonts w:ascii="Arial" w:hAnsi="Arial" w:cs="Arial"/>
          <w:sz w:val="20"/>
          <w:szCs w:val="20"/>
          <w:lang w:val="nl-NL"/>
        </w:rPr>
        <w:t xml:space="preserve">twee basisprincipes: er moet een </w:t>
      </w:r>
      <w:r w:rsidRPr="006F7DA2" w:rsidR="00262BDA">
        <w:rPr>
          <w:rFonts w:ascii="Arial" w:hAnsi="Arial" w:cs="Arial"/>
          <w:sz w:val="20"/>
          <w:szCs w:val="20"/>
          <w:lang w:val="nl-NL"/>
        </w:rPr>
        <w:t xml:space="preserve">juridische grondslag zijn voor de gegevensuitwisseling en de betrokken partijen zijn verplicht om passende waarborgen te bieden ter bescherming van </w:t>
      </w:r>
      <w:r w:rsidRPr="006F7DA2" w:rsidR="00262BDA">
        <w:rPr>
          <w:rFonts w:ascii="Arial" w:hAnsi="Arial" w:cs="Arial"/>
          <w:sz w:val="20"/>
          <w:szCs w:val="20"/>
          <w:lang w:val="nl-NL"/>
        </w:rPr>
        <w:lastRenderedPageBreak/>
        <w:t>persoonsgegevens.</w:t>
      </w:r>
      <w:r w:rsidR="00384255">
        <w:rPr>
          <w:rStyle w:val="FootnoteReference"/>
          <w:rFonts w:ascii="Arial" w:hAnsi="Arial" w:cs="Arial"/>
          <w:sz w:val="20"/>
          <w:szCs w:val="20"/>
          <w:lang w:val="nl-NL"/>
        </w:rPr>
        <w:footnoteReference w:id="19"/>
      </w:r>
      <w:r w:rsidRPr="006F7DA2" w:rsidR="00262BDA">
        <w:rPr>
          <w:rFonts w:ascii="Arial" w:hAnsi="Arial" w:cs="Arial"/>
          <w:sz w:val="20"/>
          <w:szCs w:val="20"/>
          <w:lang w:val="nl-NL"/>
        </w:rPr>
        <w:t xml:space="preserve"> </w:t>
      </w:r>
      <w:r w:rsidRPr="00C93D9F" w:rsidR="00A81F6C">
        <w:rPr>
          <w:rFonts w:ascii="Arial" w:hAnsi="Arial" w:cs="Arial"/>
          <w:sz w:val="20"/>
          <w:szCs w:val="20"/>
          <w:lang w:val="nl-NL"/>
        </w:rPr>
        <w:t>Dit geldt ook voor de doorgifte van gegevens door het Caribische deel van Nederland aan Bangladesh, aangezien de Nederlandse Belastingdienst deze gegevens verwerkt ten behoeve van de doorgifte aan Bangladesh.</w:t>
      </w:r>
      <w:r w:rsidR="00A81F6C">
        <w:rPr>
          <w:rFonts w:ascii="Arial" w:hAnsi="Arial" w:cs="Arial"/>
          <w:sz w:val="20"/>
          <w:szCs w:val="20"/>
          <w:lang w:val="nl-NL"/>
        </w:rPr>
        <w:t xml:space="preserve"> </w:t>
      </w:r>
      <w:r w:rsidRPr="006F7DA2" w:rsidR="00262BDA">
        <w:rPr>
          <w:rFonts w:ascii="Arial" w:hAnsi="Arial" w:cs="Arial"/>
          <w:sz w:val="20"/>
          <w:szCs w:val="20"/>
          <w:lang w:val="nl-NL"/>
        </w:rPr>
        <w:t xml:space="preserve">Uitgangspunt is dat persoonsgegevens slechts worden doorgegeven naar een land buiten de Europese Unie indien dat land een passend </w:t>
      </w:r>
      <w:r w:rsidRPr="00752620" w:rsidR="00262BDA">
        <w:rPr>
          <w:rFonts w:ascii="Arial" w:hAnsi="Arial" w:cs="Arial"/>
          <w:sz w:val="20"/>
          <w:szCs w:val="20"/>
          <w:lang w:val="nl-NL"/>
        </w:rPr>
        <w:t xml:space="preserve">beschermingsniveau </w:t>
      </w:r>
      <w:r w:rsidR="007071BF">
        <w:rPr>
          <w:rFonts w:ascii="Arial" w:hAnsi="Arial" w:cs="Arial"/>
          <w:sz w:val="20"/>
          <w:szCs w:val="20"/>
          <w:lang w:val="nl-NL"/>
        </w:rPr>
        <w:t>heeft</w:t>
      </w:r>
      <w:r w:rsidRPr="00752620" w:rsidR="00262BDA">
        <w:rPr>
          <w:rFonts w:ascii="Arial" w:hAnsi="Arial" w:cs="Arial"/>
          <w:sz w:val="20"/>
          <w:szCs w:val="20"/>
          <w:lang w:val="nl-NL"/>
        </w:rPr>
        <w:t xml:space="preserve">. </w:t>
      </w:r>
      <w:r w:rsidR="009464C7">
        <w:rPr>
          <w:rFonts w:ascii="Arial" w:hAnsi="Arial" w:cs="Arial"/>
          <w:sz w:val="20"/>
          <w:szCs w:val="20"/>
          <w:lang w:val="nl-NL"/>
        </w:rPr>
        <w:t xml:space="preserve">In Bangladesh </w:t>
      </w:r>
      <w:r w:rsidR="009C73FF">
        <w:rPr>
          <w:rFonts w:ascii="Arial" w:hAnsi="Arial" w:cs="Arial"/>
          <w:sz w:val="20"/>
          <w:szCs w:val="20"/>
          <w:lang w:val="nl-NL"/>
        </w:rPr>
        <w:t>is de vertrouwelijkheid van de informatie gewaarborgd</w:t>
      </w:r>
      <w:r w:rsidR="009464C7">
        <w:rPr>
          <w:rFonts w:ascii="Arial" w:hAnsi="Arial" w:cs="Arial"/>
          <w:sz w:val="20"/>
          <w:szCs w:val="20"/>
          <w:lang w:val="nl-NL"/>
        </w:rPr>
        <w:t xml:space="preserve"> </w:t>
      </w:r>
      <w:r w:rsidR="00501FFC">
        <w:rPr>
          <w:rFonts w:ascii="Arial" w:hAnsi="Arial" w:cs="Arial"/>
          <w:sz w:val="20"/>
          <w:szCs w:val="20"/>
          <w:lang w:val="nl-NL"/>
        </w:rPr>
        <w:t xml:space="preserve">en het gebruik ervan geregeld </w:t>
      </w:r>
      <w:r w:rsidR="009464C7">
        <w:rPr>
          <w:rFonts w:ascii="Arial" w:hAnsi="Arial" w:cs="Arial"/>
          <w:sz w:val="20"/>
          <w:szCs w:val="20"/>
          <w:lang w:val="nl-NL"/>
        </w:rPr>
        <w:t xml:space="preserve">in </w:t>
      </w:r>
      <w:r w:rsidR="00501FFC">
        <w:rPr>
          <w:rFonts w:ascii="Arial" w:hAnsi="Arial" w:cs="Arial"/>
          <w:sz w:val="20"/>
          <w:szCs w:val="20"/>
          <w:lang w:val="nl-NL"/>
        </w:rPr>
        <w:t>artikel</w:t>
      </w:r>
      <w:r w:rsidR="009464C7">
        <w:rPr>
          <w:rFonts w:ascii="Arial" w:hAnsi="Arial" w:cs="Arial"/>
          <w:sz w:val="20"/>
          <w:szCs w:val="20"/>
          <w:lang w:val="nl-NL"/>
        </w:rPr>
        <w:t xml:space="preserve"> 309 van de Wet inkomstenbelasting 2023 (‘</w:t>
      </w:r>
      <w:proofErr w:type="spellStart"/>
      <w:r w:rsidR="009464C7">
        <w:rPr>
          <w:rFonts w:ascii="Arial" w:hAnsi="Arial" w:cs="Arial"/>
          <w:sz w:val="20"/>
          <w:szCs w:val="20"/>
          <w:lang w:val="nl-NL"/>
        </w:rPr>
        <w:t>Income</w:t>
      </w:r>
      <w:proofErr w:type="spellEnd"/>
      <w:r w:rsidR="009464C7">
        <w:rPr>
          <w:rFonts w:ascii="Arial" w:hAnsi="Arial" w:cs="Arial"/>
          <w:sz w:val="20"/>
          <w:szCs w:val="20"/>
          <w:lang w:val="nl-NL"/>
        </w:rPr>
        <w:t xml:space="preserve"> Tax Act 2023’). Op basis van deze bepaling wordt alle fiscale informatie behandeld als vertrouwelijk en deze informatie mag derhalve niet openbaar worden gemaak</w:t>
      </w:r>
      <w:r w:rsidRPr="009C73FF" w:rsidR="009464C7">
        <w:rPr>
          <w:rFonts w:ascii="Arial" w:hAnsi="Arial" w:cs="Arial"/>
          <w:sz w:val="20"/>
          <w:szCs w:val="20"/>
          <w:lang w:val="nl-NL"/>
        </w:rPr>
        <w:t xml:space="preserve">t. </w:t>
      </w:r>
      <w:r w:rsidRPr="00752620" w:rsidR="009C73FF">
        <w:rPr>
          <w:rFonts w:ascii="Arial" w:hAnsi="Arial" w:cs="Arial"/>
          <w:sz w:val="20"/>
          <w:szCs w:val="20"/>
          <w:lang w:val="nl-NL"/>
        </w:rPr>
        <w:t>Om h</w:t>
      </w:r>
      <w:r w:rsidRPr="00752620" w:rsidR="009464C7">
        <w:rPr>
          <w:rFonts w:ascii="Arial" w:hAnsi="Arial" w:cs="Arial"/>
          <w:sz w:val="20"/>
          <w:szCs w:val="20"/>
          <w:lang w:val="nl-NL"/>
        </w:rPr>
        <w:t xml:space="preserve">et vereiste passende beschermingsniveau </w:t>
      </w:r>
      <w:r w:rsidRPr="00752620" w:rsidR="009C73FF">
        <w:rPr>
          <w:rFonts w:ascii="Arial" w:hAnsi="Arial" w:cs="Arial"/>
          <w:sz w:val="20"/>
          <w:szCs w:val="20"/>
          <w:lang w:val="nl-NL"/>
        </w:rPr>
        <w:t>te</w:t>
      </w:r>
      <w:r w:rsidRPr="00752620" w:rsidR="009464C7">
        <w:rPr>
          <w:rFonts w:ascii="Arial" w:hAnsi="Arial" w:cs="Arial"/>
          <w:sz w:val="20"/>
          <w:szCs w:val="20"/>
          <w:lang w:val="nl-NL"/>
        </w:rPr>
        <w:t xml:space="preserve"> </w:t>
      </w:r>
      <w:r w:rsidRPr="00752620" w:rsidR="009C73FF">
        <w:rPr>
          <w:rFonts w:ascii="Arial" w:hAnsi="Arial" w:cs="Arial"/>
          <w:sz w:val="20"/>
          <w:szCs w:val="20"/>
          <w:lang w:val="nl-NL"/>
        </w:rPr>
        <w:t xml:space="preserve">waarborgen </w:t>
      </w:r>
      <w:r w:rsidR="007F1F32">
        <w:rPr>
          <w:rFonts w:ascii="Arial" w:hAnsi="Arial" w:cs="Arial"/>
          <w:sz w:val="20"/>
          <w:szCs w:val="20"/>
          <w:lang w:val="nl-NL"/>
        </w:rPr>
        <w:t>vereist artikel 46 AVG</w:t>
      </w:r>
      <w:r w:rsidRPr="00752620" w:rsidR="009C73FF">
        <w:rPr>
          <w:rFonts w:ascii="Arial" w:hAnsi="Arial" w:cs="Arial"/>
          <w:sz w:val="20"/>
          <w:szCs w:val="20"/>
          <w:lang w:val="nl-NL"/>
        </w:rPr>
        <w:t xml:space="preserve"> nog aanvullende waarborgen</w:t>
      </w:r>
      <w:r w:rsidR="00084616">
        <w:rPr>
          <w:rFonts w:ascii="Arial" w:hAnsi="Arial" w:cs="Arial"/>
          <w:sz w:val="20"/>
          <w:szCs w:val="20"/>
          <w:lang w:val="nl-NL"/>
        </w:rPr>
        <w:t xml:space="preserve"> en afdwingbare rechten</w:t>
      </w:r>
      <w:r w:rsidR="00472B8B">
        <w:rPr>
          <w:rFonts w:ascii="Arial" w:hAnsi="Arial" w:cs="Arial"/>
          <w:sz w:val="20"/>
          <w:szCs w:val="20"/>
          <w:lang w:val="nl-NL"/>
        </w:rPr>
        <w:t xml:space="preserve"> en doeltreffende rechtsmiddelen voor betrokkenen</w:t>
      </w:r>
      <w:r w:rsidR="007F1F32">
        <w:rPr>
          <w:rFonts w:ascii="Arial" w:hAnsi="Arial" w:cs="Arial"/>
          <w:sz w:val="20"/>
          <w:szCs w:val="20"/>
          <w:lang w:val="nl-NL"/>
        </w:rPr>
        <w:t>.</w:t>
      </w:r>
      <w:r w:rsidR="00084616">
        <w:rPr>
          <w:rFonts w:ascii="Arial" w:hAnsi="Arial" w:cs="Arial"/>
          <w:sz w:val="20"/>
          <w:szCs w:val="20"/>
          <w:lang w:val="nl-NL"/>
        </w:rPr>
        <w:t xml:space="preserve"> </w:t>
      </w:r>
      <w:r w:rsidR="00472B8B">
        <w:rPr>
          <w:rFonts w:ascii="Arial" w:hAnsi="Arial" w:cs="Arial"/>
          <w:sz w:val="20"/>
          <w:szCs w:val="20"/>
          <w:lang w:val="nl-NL"/>
        </w:rPr>
        <w:t>Niet gesteld kan worden dat een passend beschermingsniveau gewaarborgd wordt en</w:t>
      </w:r>
      <w:r w:rsidRPr="007F1F32" w:rsidR="007F1F32">
        <w:rPr>
          <w:rFonts w:ascii="Arial" w:hAnsi="Arial" w:cs="Arial"/>
          <w:sz w:val="20"/>
          <w:szCs w:val="20"/>
          <w:lang w:val="nl-NL"/>
        </w:rPr>
        <w:t xml:space="preserve"> betrokkenen in </w:t>
      </w:r>
      <w:r w:rsidR="007F1F32">
        <w:rPr>
          <w:rFonts w:ascii="Arial" w:hAnsi="Arial" w:cs="Arial"/>
          <w:sz w:val="20"/>
          <w:szCs w:val="20"/>
          <w:lang w:val="nl-NL"/>
        </w:rPr>
        <w:t xml:space="preserve">Bangladesh ten tijden van het afsluiten van dit Verdrag </w:t>
      </w:r>
      <w:r w:rsidR="00472B8B">
        <w:rPr>
          <w:rFonts w:ascii="Arial" w:hAnsi="Arial" w:cs="Arial"/>
          <w:sz w:val="20"/>
          <w:szCs w:val="20"/>
          <w:lang w:val="nl-NL"/>
        </w:rPr>
        <w:t>beschikken over</w:t>
      </w:r>
      <w:r w:rsidRPr="007F1F32" w:rsidR="007F1F32">
        <w:rPr>
          <w:rFonts w:ascii="Arial" w:hAnsi="Arial" w:cs="Arial"/>
          <w:sz w:val="20"/>
          <w:szCs w:val="20"/>
          <w:lang w:val="nl-NL"/>
        </w:rPr>
        <w:t xml:space="preserve"> afdwingbare rechten en doeltreffende rechtsmiddelen </w:t>
      </w:r>
      <w:r w:rsidR="00472B8B">
        <w:rPr>
          <w:rFonts w:ascii="Arial" w:hAnsi="Arial" w:cs="Arial"/>
          <w:sz w:val="20"/>
          <w:szCs w:val="20"/>
          <w:lang w:val="nl-NL"/>
        </w:rPr>
        <w:t>in de zin van artikel 46 AVG</w:t>
      </w:r>
      <w:r w:rsidRPr="007F1F32" w:rsidR="007F1F32">
        <w:rPr>
          <w:rFonts w:ascii="Arial" w:hAnsi="Arial" w:cs="Arial"/>
          <w:sz w:val="20"/>
          <w:szCs w:val="20"/>
          <w:lang w:val="nl-NL"/>
        </w:rPr>
        <w:t>.</w:t>
      </w:r>
      <w:r w:rsidR="00084616">
        <w:rPr>
          <w:rFonts w:ascii="Arial" w:hAnsi="Arial" w:cs="Arial"/>
          <w:sz w:val="20"/>
          <w:szCs w:val="20"/>
          <w:lang w:val="nl-NL"/>
        </w:rPr>
        <w:t xml:space="preserve"> </w:t>
      </w:r>
      <w:r w:rsidRPr="00D36930" w:rsidR="00D36930">
        <w:rPr>
          <w:rFonts w:ascii="Arial" w:hAnsi="Arial" w:cs="Arial"/>
          <w:sz w:val="20"/>
          <w:szCs w:val="20"/>
          <w:lang w:val="nl-NL"/>
        </w:rPr>
        <w:t xml:space="preserve">Nochtans is de uitwisseling van </w:t>
      </w:r>
      <w:r w:rsidR="00A47A1B">
        <w:rPr>
          <w:rFonts w:ascii="Arial" w:hAnsi="Arial" w:cs="Arial"/>
          <w:sz w:val="20"/>
          <w:szCs w:val="20"/>
          <w:lang w:val="nl-NL"/>
        </w:rPr>
        <w:t>informatie</w:t>
      </w:r>
      <w:r w:rsidRPr="00D36930" w:rsidR="00A47A1B">
        <w:rPr>
          <w:rFonts w:ascii="Arial" w:hAnsi="Arial" w:cs="Arial"/>
          <w:sz w:val="20"/>
          <w:szCs w:val="20"/>
          <w:lang w:val="nl-NL"/>
        </w:rPr>
        <w:t xml:space="preserve"> </w:t>
      </w:r>
      <w:r w:rsidRPr="00D36930" w:rsidR="00D36930">
        <w:rPr>
          <w:rFonts w:ascii="Arial" w:hAnsi="Arial" w:cs="Arial"/>
          <w:sz w:val="20"/>
          <w:szCs w:val="20"/>
          <w:lang w:val="nl-NL"/>
        </w:rPr>
        <w:t>bij het ontbreken van een passend beschermingsniveau ook toegestaan indien deze uitwisseling noodzakelijk is vanwege gewichtige redenen van algemeen belang waaronder de gegevensuitwisseling tussen belastingdiensten met het oog op de aanpak van belastingontduiking en –ontwijking.</w:t>
      </w:r>
      <w:r w:rsidR="007F1F32">
        <w:rPr>
          <w:rStyle w:val="FootnoteReference"/>
          <w:rFonts w:ascii="Arial" w:hAnsi="Arial" w:cs="Arial"/>
          <w:sz w:val="20"/>
          <w:szCs w:val="20"/>
          <w:lang w:val="nl-NL"/>
        </w:rPr>
        <w:footnoteReference w:id="20"/>
      </w:r>
      <w:r w:rsidR="00D36930">
        <w:rPr>
          <w:rFonts w:ascii="Arial" w:hAnsi="Arial" w:cs="Arial"/>
          <w:sz w:val="20"/>
          <w:szCs w:val="20"/>
          <w:lang w:val="nl-NL"/>
        </w:rPr>
        <w:t xml:space="preserve"> </w:t>
      </w:r>
      <w:r w:rsidRPr="00A47A1B" w:rsidR="00A47A1B">
        <w:rPr>
          <w:rFonts w:ascii="Arial" w:hAnsi="Arial" w:cs="Arial"/>
          <w:sz w:val="20"/>
          <w:szCs w:val="20"/>
          <w:lang w:val="nl-NL"/>
        </w:rPr>
        <w:t xml:space="preserve">Nederland zal, zoals gebruikelijk, bij ieder verzoek om informatie dat van Bangladesh wordt ontvangen </w:t>
      </w:r>
      <w:r w:rsidR="007F1F32">
        <w:rPr>
          <w:rFonts w:ascii="Arial" w:hAnsi="Arial" w:cs="Arial"/>
          <w:sz w:val="20"/>
          <w:szCs w:val="20"/>
          <w:lang w:val="nl-NL"/>
        </w:rPr>
        <w:t>en ieder voornemen om spontaan informatie te verstrekken</w:t>
      </w:r>
      <w:r w:rsidRPr="00A47A1B" w:rsidR="007F1F32">
        <w:rPr>
          <w:rFonts w:ascii="Arial" w:hAnsi="Arial" w:cs="Arial"/>
          <w:sz w:val="20"/>
          <w:szCs w:val="20"/>
          <w:lang w:val="nl-NL"/>
        </w:rPr>
        <w:t xml:space="preserve"> </w:t>
      </w:r>
      <w:r w:rsidRPr="00A47A1B" w:rsidR="00A47A1B">
        <w:rPr>
          <w:rFonts w:ascii="Arial" w:hAnsi="Arial" w:cs="Arial"/>
          <w:sz w:val="20"/>
          <w:szCs w:val="20"/>
          <w:lang w:val="nl-NL"/>
        </w:rPr>
        <w:t>moeten beoordelen of Nederland in het kader van dit uitwisselingsartikel gehouden is de gevraagde gegevens te verstrekken.</w:t>
      </w:r>
      <w:r w:rsidR="009C73FF">
        <w:rPr>
          <w:rFonts w:ascii="Arial" w:hAnsi="Arial" w:cs="Arial"/>
          <w:sz w:val="20"/>
          <w:szCs w:val="20"/>
          <w:lang w:val="nl-NL"/>
        </w:rPr>
        <w:t xml:space="preserve"> </w:t>
      </w:r>
      <w:bookmarkStart w:name="_Hlk235006811" w:id="13"/>
      <w:r w:rsidR="007F1F32">
        <w:rPr>
          <w:rFonts w:ascii="Arial" w:hAnsi="Arial" w:cs="Arial"/>
          <w:sz w:val="20"/>
          <w:szCs w:val="20"/>
          <w:lang w:val="nl-NL"/>
        </w:rPr>
        <w:t xml:space="preserve">Op grond van het belastingverdrag wordt niet op automatische basis informatie verstrekt. Indien het voornemen bestaat om op automatische basis gegevens met Bangladesh uit te wisselen voor belastingdoeleinden dienen er met Bangladesh nadere afspraken te worden gemaakt in een uitvoeringsovereenkomst. </w:t>
      </w:r>
      <w:r w:rsidR="00472B8B">
        <w:rPr>
          <w:rFonts w:ascii="Arial" w:hAnsi="Arial" w:cs="Arial"/>
          <w:sz w:val="20"/>
          <w:szCs w:val="20"/>
          <w:lang w:val="nl-NL"/>
        </w:rPr>
        <w:t>Een dergelijke</w:t>
      </w:r>
      <w:r w:rsidR="007F1F32">
        <w:rPr>
          <w:rFonts w:ascii="Arial" w:hAnsi="Arial" w:cs="Arial"/>
          <w:sz w:val="20"/>
          <w:szCs w:val="20"/>
          <w:lang w:val="nl-NL"/>
        </w:rPr>
        <w:t xml:space="preserve"> gegevensverstrekking </w:t>
      </w:r>
      <w:r w:rsidR="00472B8B">
        <w:rPr>
          <w:rFonts w:ascii="Arial" w:hAnsi="Arial" w:cs="Arial"/>
          <w:sz w:val="20"/>
          <w:szCs w:val="20"/>
          <w:lang w:val="nl-NL"/>
        </w:rPr>
        <w:t xml:space="preserve">op grond van een uitvoeringsovereenkomst zou uiteraard </w:t>
      </w:r>
      <w:r w:rsidR="007F1F32">
        <w:rPr>
          <w:rFonts w:ascii="Arial" w:hAnsi="Arial" w:cs="Arial"/>
          <w:sz w:val="20"/>
          <w:szCs w:val="20"/>
          <w:lang w:val="nl-NL"/>
        </w:rPr>
        <w:t xml:space="preserve">tevens dienen </w:t>
      </w:r>
      <w:r w:rsidR="00101E51">
        <w:rPr>
          <w:rFonts w:ascii="Arial" w:hAnsi="Arial" w:cs="Arial"/>
          <w:sz w:val="20"/>
          <w:szCs w:val="20"/>
          <w:lang w:val="nl-NL"/>
        </w:rPr>
        <w:t xml:space="preserve">te voldoen aan de </w:t>
      </w:r>
      <w:r w:rsidR="00472B8B">
        <w:rPr>
          <w:rFonts w:ascii="Arial" w:hAnsi="Arial" w:cs="Arial"/>
          <w:sz w:val="20"/>
          <w:szCs w:val="20"/>
          <w:lang w:val="nl-NL"/>
        </w:rPr>
        <w:t xml:space="preserve">vereisten van de </w:t>
      </w:r>
      <w:r w:rsidR="00101E51">
        <w:rPr>
          <w:rFonts w:ascii="Arial" w:hAnsi="Arial" w:cs="Arial"/>
          <w:sz w:val="20"/>
          <w:szCs w:val="20"/>
          <w:lang w:val="nl-NL"/>
        </w:rPr>
        <w:t>AVG</w:t>
      </w:r>
      <w:r w:rsidR="007F1F32">
        <w:rPr>
          <w:rFonts w:ascii="Arial" w:hAnsi="Arial" w:cs="Arial"/>
          <w:sz w:val="20"/>
          <w:szCs w:val="20"/>
          <w:lang w:val="nl-NL"/>
        </w:rPr>
        <w:t xml:space="preserve">. </w:t>
      </w:r>
    </w:p>
    <w:bookmarkEnd w:id="13"/>
    <w:p w:rsidRPr="006F7DA2" w:rsidR="00A51463" w:rsidP="00752620" w:rsidRDefault="000764BA" w14:paraId="379A77FF" w14:textId="421983CF">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752620">
        <w:rPr>
          <w:rFonts w:ascii="Arial" w:hAnsi="Arial" w:cs="Arial"/>
          <w:sz w:val="20"/>
          <w:szCs w:val="20"/>
          <w:lang w:val="nl-NL"/>
        </w:rPr>
        <w:t xml:space="preserve"> </w:t>
      </w:r>
      <w:r w:rsidRPr="00752620" w:rsidR="00262BDA">
        <w:rPr>
          <w:rFonts w:ascii="Arial" w:hAnsi="Arial" w:cs="Arial"/>
          <w:sz w:val="20"/>
          <w:szCs w:val="20"/>
          <w:lang w:val="nl-NL"/>
        </w:rPr>
        <w:t>derde lid</w:t>
      </w:r>
      <w:r>
        <w:rPr>
          <w:rFonts w:ascii="Arial" w:hAnsi="Arial" w:cs="Arial"/>
          <w:sz w:val="20"/>
          <w:szCs w:val="20"/>
          <w:lang w:val="nl-NL"/>
        </w:rPr>
        <w:t>,</w:t>
      </w:r>
      <w:r w:rsidRPr="00752620" w:rsidR="00262BDA">
        <w:rPr>
          <w:rFonts w:ascii="Arial" w:hAnsi="Arial" w:cs="Arial"/>
          <w:sz w:val="20"/>
          <w:szCs w:val="20"/>
          <w:lang w:val="nl-NL"/>
        </w:rPr>
        <w:t xml:space="preserve"> geeft aan onder welke omstandigheden een verdragsluitende staat geen informatie hoeft te verstrekken aan de andere verdragsluitende staat. Een verdragsluitende staat is bij de inspanningen om de informatie te verschaffen allereerst niet gehouden om bestuurlijke maatregelen te nemen die in strijd zijn met de wetgeving of bestuurlijke praktijk van die of van de andere verdragsluitende staat. Een verdragsluitende staat is ook niet gehouden informatie uit te wisselen die niet verkrijgbaar is volgens de wetgeving of in de normale bestuurlijke gang van zaken van die verdragsluitende staat of van de andere staat. Verder vallen bedrijfsgeheimen buiten de toepassing van de informatie-uitwisselingsbepaling en hoeft ook geen informatie uitgewisseld te worden als dat in strijd zou zijn met de openbare orde. </w:t>
      </w:r>
    </w:p>
    <w:p w:rsidRPr="006F7DA2" w:rsidR="006A1000" w:rsidP="00752620" w:rsidRDefault="000764BA" w14:paraId="3BFA31B3" w14:textId="42D61B65">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6F7DA2">
        <w:rPr>
          <w:rFonts w:ascii="Arial" w:hAnsi="Arial" w:cs="Arial"/>
          <w:sz w:val="20"/>
          <w:szCs w:val="20"/>
          <w:lang w:val="nl-NL"/>
        </w:rPr>
        <w:t xml:space="preserve"> </w:t>
      </w:r>
      <w:r w:rsidRPr="006F7DA2" w:rsidR="00262BDA">
        <w:rPr>
          <w:rFonts w:ascii="Arial" w:hAnsi="Arial" w:cs="Arial"/>
          <w:sz w:val="20"/>
          <w:szCs w:val="20"/>
          <w:lang w:val="nl-NL"/>
        </w:rPr>
        <w:t>vierde lid</w:t>
      </w:r>
      <w:r>
        <w:rPr>
          <w:rFonts w:ascii="Arial" w:hAnsi="Arial" w:cs="Arial"/>
          <w:sz w:val="20"/>
          <w:szCs w:val="20"/>
          <w:lang w:val="nl-NL"/>
        </w:rPr>
        <w:t>,</w:t>
      </w:r>
      <w:r w:rsidRPr="006F7DA2" w:rsidR="00262BDA">
        <w:rPr>
          <w:rFonts w:ascii="Arial" w:hAnsi="Arial" w:cs="Arial"/>
          <w:sz w:val="20"/>
          <w:szCs w:val="20"/>
          <w:lang w:val="nl-NL"/>
        </w:rPr>
        <w:t xml:space="preserve"> brengt expliciet tot uitdrukking dat de aangezochte staat de gevraagde informatie niet kan weigeren op grond van het feit dat </w:t>
      </w:r>
      <w:r w:rsidR="006F7DA2">
        <w:rPr>
          <w:rFonts w:ascii="Arial" w:hAnsi="Arial" w:cs="Arial"/>
          <w:sz w:val="20"/>
          <w:szCs w:val="20"/>
          <w:lang w:val="nl-NL"/>
        </w:rPr>
        <w:t>hij</w:t>
      </w:r>
      <w:r w:rsidRPr="006F7DA2" w:rsidR="006F7DA2">
        <w:rPr>
          <w:rFonts w:ascii="Arial" w:hAnsi="Arial" w:cs="Arial"/>
          <w:sz w:val="20"/>
          <w:szCs w:val="20"/>
          <w:lang w:val="nl-NL"/>
        </w:rPr>
        <w:t xml:space="preserve"> </w:t>
      </w:r>
      <w:r w:rsidRPr="006F7DA2" w:rsidR="00262BDA">
        <w:rPr>
          <w:rFonts w:ascii="Arial" w:hAnsi="Arial" w:cs="Arial"/>
          <w:sz w:val="20"/>
          <w:szCs w:val="20"/>
          <w:lang w:val="nl-NL"/>
        </w:rPr>
        <w:t xml:space="preserve">deze informatie niet nodig heeft voor de eigen belastingheffing. </w:t>
      </w:r>
    </w:p>
    <w:p w:rsidRPr="000F03AE" w:rsidR="006A1000" w:rsidP="00752620" w:rsidRDefault="000764BA" w14:paraId="0851857C" w14:textId="23B37FF6">
      <w:pPr>
        <w:spacing w:after="0" w:line="360" w:lineRule="auto"/>
        <w:ind w:firstLine="720"/>
        <w:jc w:val="both"/>
        <w:rPr>
          <w:rFonts w:ascii="Arial" w:hAnsi="Arial" w:cs="Arial"/>
          <w:sz w:val="20"/>
          <w:szCs w:val="20"/>
          <w:lang w:val="nl-NL"/>
        </w:rPr>
      </w:pPr>
      <w:r>
        <w:rPr>
          <w:rFonts w:ascii="Arial" w:hAnsi="Arial" w:cs="Arial"/>
          <w:sz w:val="20"/>
          <w:szCs w:val="20"/>
          <w:lang w:val="nl-NL"/>
        </w:rPr>
        <w:t>Artikel 28,</w:t>
      </w:r>
      <w:r w:rsidRPr="006F7DA2">
        <w:rPr>
          <w:rFonts w:ascii="Arial" w:hAnsi="Arial" w:cs="Arial"/>
          <w:sz w:val="20"/>
          <w:szCs w:val="20"/>
          <w:lang w:val="nl-NL"/>
        </w:rPr>
        <w:t xml:space="preserve"> </w:t>
      </w:r>
      <w:r w:rsidRPr="006F7DA2" w:rsidR="00262BDA">
        <w:rPr>
          <w:rFonts w:ascii="Arial" w:hAnsi="Arial" w:cs="Arial"/>
          <w:sz w:val="20"/>
          <w:szCs w:val="20"/>
          <w:lang w:val="nl-NL"/>
        </w:rPr>
        <w:t>vijfde lid</w:t>
      </w:r>
      <w:r>
        <w:rPr>
          <w:rFonts w:ascii="Arial" w:hAnsi="Arial" w:cs="Arial"/>
          <w:sz w:val="20"/>
          <w:szCs w:val="20"/>
          <w:lang w:val="nl-NL"/>
        </w:rPr>
        <w:t>,</w:t>
      </w:r>
      <w:r w:rsidRPr="006F7DA2" w:rsidR="006A1000">
        <w:rPr>
          <w:rFonts w:ascii="Arial" w:hAnsi="Arial" w:cs="Arial"/>
          <w:sz w:val="20"/>
          <w:szCs w:val="20"/>
          <w:lang w:val="nl-NL"/>
        </w:rPr>
        <w:t xml:space="preserve"> bepaalt</w:t>
      </w:r>
      <w:r w:rsidRPr="006F7DA2" w:rsidR="00262BDA">
        <w:rPr>
          <w:rFonts w:ascii="Arial" w:hAnsi="Arial" w:cs="Arial"/>
          <w:sz w:val="20"/>
          <w:szCs w:val="20"/>
          <w:lang w:val="nl-NL"/>
        </w:rPr>
        <w:t xml:space="preserve"> dat het enkele feit dat informatie in het bezit is van bijvoorbeeld een bank, een andere financiële instelling of een zaakwaarnemer, of dat de informatie betrekking heeft </w:t>
      </w:r>
      <w:r w:rsidRPr="006F7DA2" w:rsidR="00262BDA">
        <w:rPr>
          <w:rFonts w:ascii="Arial" w:hAnsi="Arial" w:cs="Arial"/>
          <w:sz w:val="20"/>
          <w:szCs w:val="20"/>
          <w:lang w:val="nl-NL"/>
        </w:rPr>
        <w:lastRenderedPageBreak/>
        <w:t>op eigendomsverhoudingen, geen reden is voor de aangezochte staat om de gevraagde informatie</w:t>
      </w:r>
      <w:r w:rsidRPr="000F03AE" w:rsidR="00262BDA">
        <w:rPr>
          <w:rFonts w:ascii="Arial" w:hAnsi="Arial" w:cs="Arial"/>
          <w:sz w:val="20"/>
          <w:szCs w:val="20"/>
          <w:lang w:val="nl-NL"/>
        </w:rPr>
        <w:t xml:space="preserve"> niet te verstrekken aan de verzoekende staat. </w:t>
      </w:r>
    </w:p>
    <w:p w:rsidRPr="00A51463" w:rsidR="006A1000" w:rsidP="00752620" w:rsidRDefault="006A1000" w14:paraId="3A7A9747" w14:textId="0F631609">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 xml:space="preserve">Tot slot is in </w:t>
      </w:r>
      <w:r w:rsidR="000764BA">
        <w:rPr>
          <w:rFonts w:ascii="Arial" w:hAnsi="Arial" w:cs="Arial"/>
          <w:sz w:val="20"/>
          <w:szCs w:val="20"/>
          <w:lang w:val="nl-NL"/>
        </w:rPr>
        <w:t>artikel 28,</w:t>
      </w:r>
      <w:r w:rsidRPr="00A51463" w:rsidR="000764BA">
        <w:rPr>
          <w:rFonts w:ascii="Arial" w:hAnsi="Arial" w:cs="Arial"/>
          <w:sz w:val="20"/>
          <w:szCs w:val="20"/>
          <w:lang w:val="nl-NL"/>
        </w:rPr>
        <w:t xml:space="preserve"> </w:t>
      </w:r>
      <w:r w:rsidRPr="00A51463">
        <w:rPr>
          <w:rFonts w:ascii="Arial" w:hAnsi="Arial" w:cs="Arial"/>
          <w:sz w:val="20"/>
          <w:szCs w:val="20"/>
          <w:lang w:val="nl-NL"/>
        </w:rPr>
        <w:t>zesde lid</w:t>
      </w:r>
      <w:r w:rsidR="000764BA">
        <w:rPr>
          <w:rFonts w:ascii="Arial" w:hAnsi="Arial" w:cs="Arial"/>
          <w:sz w:val="20"/>
          <w:szCs w:val="20"/>
          <w:lang w:val="nl-NL"/>
        </w:rPr>
        <w:t>,</w:t>
      </w:r>
      <w:r w:rsidRPr="00A51463">
        <w:rPr>
          <w:rFonts w:ascii="Arial" w:hAnsi="Arial" w:cs="Arial"/>
          <w:sz w:val="20"/>
          <w:szCs w:val="20"/>
          <w:lang w:val="nl-NL"/>
        </w:rPr>
        <w:t xml:space="preserve"> bepaald dat het artikel ook van toepassing is op de inkomensafhankelijke regelingen </w:t>
      </w:r>
      <w:r w:rsidRPr="00A51463" w:rsidR="006152DE">
        <w:rPr>
          <w:rFonts w:ascii="Arial" w:hAnsi="Arial" w:cs="Arial"/>
          <w:sz w:val="20"/>
          <w:szCs w:val="20"/>
          <w:lang w:val="nl-NL"/>
        </w:rPr>
        <w:t xml:space="preserve">van de verdragsluitende staten </w:t>
      </w:r>
      <w:r w:rsidRPr="00A51463">
        <w:rPr>
          <w:rFonts w:ascii="Arial" w:hAnsi="Arial" w:cs="Arial"/>
          <w:sz w:val="20"/>
          <w:szCs w:val="20"/>
          <w:lang w:val="nl-NL"/>
        </w:rPr>
        <w:t>(</w:t>
      </w:r>
      <w:r w:rsidRPr="00A51463" w:rsidR="006152DE">
        <w:rPr>
          <w:rFonts w:ascii="Arial" w:hAnsi="Arial" w:cs="Arial"/>
          <w:sz w:val="20"/>
          <w:szCs w:val="20"/>
          <w:lang w:val="nl-NL"/>
        </w:rPr>
        <w:t xml:space="preserve">in het geval van Nederland ook wel </w:t>
      </w:r>
      <w:r w:rsidRPr="00A51463">
        <w:rPr>
          <w:rFonts w:ascii="Arial" w:hAnsi="Arial" w:cs="Arial"/>
          <w:sz w:val="20"/>
          <w:szCs w:val="20"/>
          <w:lang w:val="nl-NL"/>
        </w:rPr>
        <w:t>‘de toeslagen’).</w:t>
      </w:r>
      <w:r w:rsidR="0079738A">
        <w:rPr>
          <w:rFonts w:ascii="Arial" w:hAnsi="Arial" w:cs="Arial"/>
          <w:sz w:val="20"/>
          <w:szCs w:val="20"/>
          <w:lang w:val="nl-NL"/>
        </w:rPr>
        <w:t xml:space="preserve"> </w:t>
      </w:r>
      <w:r w:rsidRPr="00C06238" w:rsidR="0079738A">
        <w:rPr>
          <w:rFonts w:ascii="Arial" w:hAnsi="Arial" w:cs="Arial"/>
          <w:sz w:val="20"/>
          <w:szCs w:val="20"/>
          <w:lang w:val="nl-NL"/>
        </w:rPr>
        <w:t xml:space="preserve">Deze bepaling neemt Nederland in de regel op in het protocol bij een desbetreffend verdrag. </w:t>
      </w:r>
    </w:p>
    <w:bookmarkEnd w:id="11"/>
    <w:p w:rsidRPr="00A51463" w:rsidR="006A1000" w:rsidP="00D8518B" w:rsidRDefault="006A1000" w14:paraId="0C0A3F3C" w14:textId="77777777">
      <w:pPr>
        <w:spacing w:after="0" w:line="360" w:lineRule="auto"/>
        <w:ind w:firstLine="720"/>
        <w:jc w:val="both"/>
        <w:rPr>
          <w:rFonts w:ascii="Arial" w:hAnsi="Arial" w:cs="Arial"/>
          <w:sz w:val="20"/>
          <w:szCs w:val="20"/>
          <w:lang w:val="nl-NL"/>
        </w:rPr>
      </w:pPr>
    </w:p>
    <w:p w:rsidRPr="00A51463" w:rsidR="006A1000" w:rsidP="00D8518B" w:rsidRDefault="00262BDA" w14:paraId="00289C5E" w14:textId="77777777">
      <w:pPr>
        <w:spacing w:after="0" w:line="360" w:lineRule="auto"/>
        <w:jc w:val="both"/>
        <w:rPr>
          <w:rFonts w:ascii="Arial" w:hAnsi="Arial" w:cs="Arial"/>
          <w:i/>
          <w:iCs/>
          <w:sz w:val="20"/>
          <w:szCs w:val="20"/>
          <w:lang w:val="nl-NL"/>
        </w:rPr>
      </w:pPr>
      <w:r w:rsidRPr="00A51463">
        <w:rPr>
          <w:rFonts w:ascii="Arial" w:hAnsi="Arial" w:cs="Arial"/>
          <w:i/>
          <w:iCs/>
          <w:sz w:val="20"/>
          <w:szCs w:val="20"/>
          <w:lang w:val="nl-NL"/>
        </w:rPr>
        <w:t>II.2</w:t>
      </w:r>
      <w:r w:rsidRPr="00A51463" w:rsidR="006A1000">
        <w:rPr>
          <w:rFonts w:ascii="Arial" w:hAnsi="Arial" w:cs="Arial"/>
          <w:i/>
          <w:iCs/>
          <w:sz w:val="20"/>
          <w:szCs w:val="20"/>
          <w:lang w:val="nl-NL"/>
        </w:rPr>
        <w:t>9</w:t>
      </w:r>
      <w:r w:rsidR="00415107">
        <w:rPr>
          <w:rFonts w:ascii="Arial" w:hAnsi="Arial" w:cs="Arial"/>
          <w:i/>
          <w:iCs/>
          <w:sz w:val="20"/>
          <w:szCs w:val="20"/>
          <w:lang w:val="nl-NL"/>
        </w:rPr>
        <w:t>.</w:t>
      </w:r>
      <w:r w:rsidRPr="00A51463">
        <w:rPr>
          <w:rFonts w:ascii="Arial" w:hAnsi="Arial" w:cs="Arial"/>
          <w:i/>
          <w:iCs/>
          <w:sz w:val="20"/>
          <w:szCs w:val="20"/>
          <w:lang w:val="nl-NL"/>
        </w:rPr>
        <w:t xml:space="preserve"> Bijstand bij de invordering van belastingen (</w:t>
      </w:r>
      <w:r w:rsidRPr="00A51463" w:rsidR="006152DE">
        <w:rPr>
          <w:rFonts w:ascii="Arial" w:hAnsi="Arial" w:cs="Arial"/>
          <w:i/>
          <w:iCs/>
          <w:sz w:val="20"/>
          <w:szCs w:val="20"/>
          <w:lang w:val="nl-NL"/>
        </w:rPr>
        <w:t>a</w:t>
      </w:r>
      <w:r w:rsidRPr="00A51463">
        <w:rPr>
          <w:rFonts w:ascii="Arial" w:hAnsi="Arial" w:cs="Arial"/>
          <w:i/>
          <w:iCs/>
          <w:sz w:val="20"/>
          <w:szCs w:val="20"/>
          <w:lang w:val="nl-NL"/>
        </w:rPr>
        <w:t>rtikel 2</w:t>
      </w:r>
      <w:r w:rsidRPr="00A51463" w:rsidR="006A1000">
        <w:rPr>
          <w:rFonts w:ascii="Arial" w:hAnsi="Arial" w:cs="Arial"/>
          <w:i/>
          <w:iCs/>
          <w:sz w:val="20"/>
          <w:szCs w:val="20"/>
          <w:lang w:val="nl-NL"/>
        </w:rPr>
        <w:t>9</w:t>
      </w:r>
      <w:r w:rsidRPr="00A51463">
        <w:rPr>
          <w:rFonts w:ascii="Arial" w:hAnsi="Arial" w:cs="Arial"/>
          <w:i/>
          <w:iCs/>
          <w:sz w:val="20"/>
          <w:szCs w:val="20"/>
          <w:lang w:val="nl-NL"/>
        </w:rPr>
        <w:t xml:space="preserve"> van </w:t>
      </w:r>
      <w:r w:rsidR="00D12392">
        <w:rPr>
          <w:rFonts w:ascii="Arial" w:hAnsi="Arial" w:cs="Arial"/>
          <w:i/>
          <w:iCs/>
          <w:sz w:val="20"/>
          <w:szCs w:val="20"/>
          <w:lang w:val="nl-NL"/>
        </w:rPr>
        <w:t>het Verdrag</w:t>
      </w:r>
      <w:r w:rsidRPr="00A51463">
        <w:rPr>
          <w:rFonts w:ascii="Arial" w:hAnsi="Arial" w:cs="Arial"/>
          <w:i/>
          <w:iCs/>
          <w:sz w:val="20"/>
          <w:szCs w:val="20"/>
          <w:lang w:val="nl-NL"/>
        </w:rPr>
        <w:t xml:space="preserve">) </w:t>
      </w:r>
    </w:p>
    <w:p w:rsidRPr="00A51463" w:rsidR="00135812" w:rsidP="00D8518B" w:rsidRDefault="00262BDA" w14:paraId="31038523" w14:textId="77777777">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Artikel 2</w:t>
      </w:r>
      <w:r w:rsidRPr="00A51463" w:rsidR="006A1000">
        <w:rPr>
          <w:rFonts w:ascii="Arial" w:hAnsi="Arial" w:cs="Arial"/>
          <w:sz w:val="20"/>
          <w:szCs w:val="20"/>
          <w:lang w:val="nl-NL"/>
        </w:rPr>
        <w:t>9</w:t>
      </w:r>
      <w:r w:rsidRPr="00A51463">
        <w:rPr>
          <w:rFonts w:ascii="Arial" w:hAnsi="Arial" w:cs="Arial"/>
          <w:sz w:val="20"/>
          <w:szCs w:val="20"/>
          <w:lang w:val="nl-NL"/>
        </w:rPr>
        <w:t xml:space="preserve"> bewerkstelligt dat beide verdragsluitende staten elkaar bijstand bij invordering van uitstaande belastingschulden verlenen. Het artikel komt </w:t>
      </w:r>
      <w:r w:rsidRPr="00A51463" w:rsidR="00973514">
        <w:rPr>
          <w:rFonts w:ascii="Arial" w:hAnsi="Arial" w:cs="Arial"/>
          <w:sz w:val="20"/>
          <w:szCs w:val="20"/>
          <w:lang w:val="nl-NL"/>
        </w:rPr>
        <w:t xml:space="preserve">grotendeels </w:t>
      </w:r>
      <w:r w:rsidRPr="00A51463">
        <w:rPr>
          <w:rFonts w:ascii="Arial" w:hAnsi="Arial" w:cs="Arial"/>
          <w:sz w:val="20"/>
          <w:szCs w:val="20"/>
          <w:lang w:val="nl-NL"/>
        </w:rPr>
        <w:t>overeen met artikel 2</w:t>
      </w:r>
      <w:r w:rsidR="00F6650B">
        <w:rPr>
          <w:rFonts w:ascii="Arial" w:hAnsi="Arial" w:cs="Arial"/>
          <w:sz w:val="20"/>
          <w:szCs w:val="20"/>
          <w:lang w:val="nl-NL"/>
        </w:rPr>
        <w:t>7</w:t>
      </w:r>
      <w:r w:rsidRPr="00A51463">
        <w:rPr>
          <w:rFonts w:ascii="Arial" w:hAnsi="Arial" w:cs="Arial"/>
          <w:sz w:val="20"/>
          <w:szCs w:val="20"/>
          <w:lang w:val="nl-NL"/>
        </w:rPr>
        <w:t xml:space="preserve"> van het OESO</w:t>
      </w:r>
      <w:r w:rsidRPr="00A51463" w:rsidR="00135812">
        <w:rPr>
          <w:rFonts w:ascii="Arial" w:hAnsi="Arial" w:cs="Arial"/>
          <w:sz w:val="20"/>
          <w:szCs w:val="20"/>
          <w:lang w:val="nl-NL"/>
        </w:rPr>
        <w:t>-</w:t>
      </w:r>
      <w:r w:rsidRPr="00A51463">
        <w:rPr>
          <w:rFonts w:ascii="Arial" w:hAnsi="Arial" w:cs="Arial"/>
          <w:sz w:val="20"/>
          <w:szCs w:val="20"/>
          <w:lang w:val="nl-NL"/>
        </w:rPr>
        <w:t xml:space="preserve">modelverdrag. </w:t>
      </w:r>
    </w:p>
    <w:p w:rsidRPr="00A51463" w:rsidR="00135812" w:rsidP="00D8518B" w:rsidRDefault="000764BA" w14:paraId="6F175206" w14:textId="0477FE7B">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eerste lid</w:t>
      </w:r>
      <w:r>
        <w:rPr>
          <w:rFonts w:ascii="Arial" w:hAnsi="Arial" w:cs="Arial"/>
          <w:sz w:val="20"/>
          <w:szCs w:val="20"/>
          <w:lang w:val="nl-NL"/>
        </w:rPr>
        <w:t>,</w:t>
      </w:r>
      <w:r w:rsidRPr="00A51463" w:rsidR="00262BDA">
        <w:rPr>
          <w:rFonts w:ascii="Arial" w:hAnsi="Arial" w:cs="Arial"/>
          <w:sz w:val="20"/>
          <w:szCs w:val="20"/>
          <w:lang w:val="nl-NL"/>
        </w:rPr>
        <w:t xml:space="preserve"> bevat het principe dat een verdragsluitende staat verplicht is de andere verdragsluitende staat bij te staan bij invordering. Net als het geval is bij de uitwisseling van informatie, is de bijstand bij invordering niet beperkt tot belastingschulden van inwoners van de verdragsluitende staten en evenmin tot de belastingen waarop </w:t>
      </w:r>
      <w:r w:rsidR="00D12392">
        <w:rPr>
          <w:rFonts w:ascii="Arial" w:hAnsi="Arial" w:cs="Arial"/>
          <w:sz w:val="20"/>
          <w:szCs w:val="20"/>
          <w:lang w:val="nl-NL"/>
        </w:rPr>
        <w:t>het Verdrag</w:t>
      </w:r>
      <w:r w:rsidRPr="00A51463" w:rsidR="00262BDA">
        <w:rPr>
          <w:rFonts w:ascii="Arial" w:hAnsi="Arial" w:cs="Arial"/>
          <w:sz w:val="20"/>
          <w:szCs w:val="20"/>
          <w:lang w:val="nl-NL"/>
        </w:rPr>
        <w:t xml:space="preserve"> van toepassing is. Ook is de bijstand niet beperkt wat betreft de hoogte van de belastingschuld.</w:t>
      </w:r>
    </w:p>
    <w:p w:rsidRPr="00A51463" w:rsidR="00135812" w:rsidP="00D8518B" w:rsidRDefault="000764BA" w14:paraId="6CB2B540" w14:textId="5698C6E7">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tweede lid</w:t>
      </w:r>
      <w:r>
        <w:rPr>
          <w:rFonts w:ascii="Arial" w:hAnsi="Arial" w:cs="Arial"/>
          <w:sz w:val="20"/>
          <w:szCs w:val="20"/>
          <w:lang w:val="nl-NL"/>
        </w:rPr>
        <w:t>,</w:t>
      </w:r>
      <w:r w:rsidRPr="00A51463" w:rsidR="00262BDA">
        <w:rPr>
          <w:rFonts w:ascii="Arial" w:hAnsi="Arial" w:cs="Arial"/>
          <w:sz w:val="20"/>
          <w:szCs w:val="20"/>
          <w:lang w:val="nl-NL"/>
        </w:rPr>
        <w:t xml:space="preserve"> bepaalt wat voor de toepassing van dit artikel wordt verstaan onder een ‘belastingvordering’. Dit begrip kan betrekking hebben op vorderingen met betrekking tot belastingen van elke soort of omschrijving die zijn opgelegd door een verdragsluitende staat, of zijn staatkundige onderdelen of plaatselijke publiekrechtelijke lichamen, mits de belastingheffing niet in strijd is met </w:t>
      </w:r>
      <w:r w:rsidR="00D12392">
        <w:rPr>
          <w:rFonts w:ascii="Arial" w:hAnsi="Arial" w:cs="Arial"/>
          <w:sz w:val="20"/>
          <w:szCs w:val="20"/>
          <w:lang w:val="nl-NL"/>
        </w:rPr>
        <w:t>het Verdrag</w:t>
      </w:r>
      <w:r w:rsidRPr="00A51463" w:rsidR="00262BDA">
        <w:rPr>
          <w:rFonts w:ascii="Arial" w:hAnsi="Arial" w:cs="Arial"/>
          <w:sz w:val="20"/>
          <w:szCs w:val="20"/>
          <w:lang w:val="nl-NL"/>
        </w:rPr>
        <w:t xml:space="preserve"> of een ander instrument waarbij de verdragsluitende staat partij is. Verder heeft het begrip betrekking op interest, bestuurlijke boetes en kosten voor de invordering met betrekking tot de belastingen waarop de invordering ziet. </w:t>
      </w:r>
    </w:p>
    <w:p w:rsidRPr="00A51463" w:rsidR="00A87B65" w:rsidP="00D8518B" w:rsidRDefault="00973514" w14:paraId="1EE048DF" w14:textId="219AF0CD">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 xml:space="preserve">Een verschil ten opzichte van het OESO-modelverdrag betreft de in </w:t>
      </w:r>
      <w:r w:rsidR="00613E42">
        <w:rPr>
          <w:rFonts w:ascii="Arial" w:hAnsi="Arial" w:cs="Arial"/>
          <w:sz w:val="20"/>
          <w:szCs w:val="20"/>
          <w:lang w:val="nl-NL"/>
        </w:rPr>
        <w:t>artikel 29,</w:t>
      </w:r>
      <w:r w:rsidRPr="00A51463" w:rsidR="00613E42">
        <w:rPr>
          <w:rFonts w:ascii="Arial" w:hAnsi="Arial" w:cs="Arial"/>
          <w:sz w:val="20"/>
          <w:szCs w:val="20"/>
          <w:lang w:val="nl-NL"/>
        </w:rPr>
        <w:t xml:space="preserve"> </w:t>
      </w:r>
      <w:r w:rsidRPr="00A51463">
        <w:rPr>
          <w:rFonts w:ascii="Arial" w:hAnsi="Arial" w:cs="Arial"/>
          <w:sz w:val="20"/>
          <w:szCs w:val="20"/>
          <w:lang w:val="nl-NL"/>
        </w:rPr>
        <w:t>derde lid</w:t>
      </w:r>
      <w:r w:rsidR="00613E42">
        <w:rPr>
          <w:rFonts w:ascii="Arial" w:hAnsi="Arial" w:cs="Arial"/>
          <w:sz w:val="20"/>
          <w:szCs w:val="20"/>
          <w:lang w:val="nl-NL"/>
        </w:rPr>
        <w:t>,</w:t>
      </w:r>
      <w:r w:rsidRPr="00A51463">
        <w:rPr>
          <w:rFonts w:ascii="Arial" w:hAnsi="Arial" w:cs="Arial"/>
          <w:sz w:val="20"/>
          <w:szCs w:val="20"/>
          <w:lang w:val="nl-NL"/>
        </w:rPr>
        <w:t xml:space="preserve"> opgenomen voorwaarden waaronder een verzoek tot invorderingsbijstand kan worden gedaan. In het OESO-modelverdrag moet het verzoek betrekking hebben op een belastingvordering die in rechte ingevorderd kan worden door de verzoekende staat en verschuldigd is door een persoon aan wie geen (rechts)middelen meer ter beschikking staan om de invordering te verhinderen. In </w:t>
      </w:r>
      <w:r w:rsidR="00613E42">
        <w:rPr>
          <w:rFonts w:ascii="Arial" w:hAnsi="Arial" w:cs="Arial"/>
          <w:sz w:val="20"/>
          <w:szCs w:val="20"/>
          <w:lang w:val="nl-NL"/>
        </w:rPr>
        <w:t xml:space="preserve">artikel 29, </w:t>
      </w:r>
      <w:r w:rsidRPr="00A51463">
        <w:rPr>
          <w:rFonts w:ascii="Arial" w:hAnsi="Arial" w:cs="Arial"/>
          <w:sz w:val="20"/>
          <w:szCs w:val="20"/>
          <w:lang w:val="nl-NL"/>
        </w:rPr>
        <w:t>derde lid</w:t>
      </w:r>
      <w:r w:rsidR="00613E42">
        <w:rPr>
          <w:rFonts w:ascii="Arial" w:hAnsi="Arial" w:cs="Arial"/>
          <w:sz w:val="20"/>
          <w:szCs w:val="20"/>
          <w:lang w:val="nl-NL"/>
        </w:rPr>
        <w:t>,</w:t>
      </w:r>
      <w:r w:rsidRPr="00A51463">
        <w:rPr>
          <w:rFonts w:ascii="Arial" w:hAnsi="Arial" w:cs="Arial"/>
          <w:sz w:val="20"/>
          <w:szCs w:val="20"/>
          <w:lang w:val="nl-NL"/>
        </w:rPr>
        <w:t xml:space="preserve"> wordt evenwel onderscheid gemaakt tussen belastingvorderingen verschuldigd door een inwoner van de verzoekende staat en een niet-inwoner van die staat. In geval van een inwoner kan een verzoek om bijstand worden gedaan wanneer de belastingvordering niet meer wordt bestreden. Voor een verzoek ten aanzien van een niet-inwoner zijn de voorwaarden voor het doen van een verzoek strenger. Het is niet voldoende wanneer de belastingvordering niet meer wordt bestreden; er mogen ook geen mogelijkheden meer zijn om de belastingvordering te bestrijden.</w:t>
      </w:r>
      <w:r w:rsidR="009779EE">
        <w:rPr>
          <w:rStyle w:val="FootnoteReference"/>
          <w:rFonts w:ascii="Arial" w:hAnsi="Arial" w:cs="Arial"/>
          <w:sz w:val="20"/>
          <w:szCs w:val="20"/>
          <w:lang w:val="nl-NL"/>
        </w:rPr>
        <w:footnoteReference w:id="21"/>
      </w:r>
      <w:r w:rsidRPr="00A51463" w:rsidR="009E40E4">
        <w:rPr>
          <w:rFonts w:ascii="Arial" w:hAnsi="Arial" w:cs="Arial"/>
          <w:sz w:val="20"/>
          <w:szCs w:val="20"/>
          <w:lang w:val="nl-NL"/>
        </w:rPr>
        <w:t xml:space="preserve"> </w:t>
      </w:r>
    </w:p>
    <w:p w:rsidRPr="00A51463" w:rsidR="00135812" w:rsidP="00D8518B" w:rsidRDefault="00613E42" w14:paraId="1D5846CA" w14:textId="03117D88">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vierde lid</w:t>
      </w:r>
      <w:r>
        <w:rPr>
          <w:rFonts w:ascii="Arial" w:hAnsi="Arial" w:cs="Arial"/>
          <w:sz w:val="20"/>
          <w:szCs w:val="20"/>
          <w:lang w:val="nl-NL"/>
        </w:rPr>
        <w:t>,</w:t>
      </w:r>
      <w:r w:rsidRPr="00A51463" w:rsidR="00262BDA">
        <w:rPr>
          <w:rFonts w:ascii="Arial" w:hAnsi="Arial" w:cs="Arial"/>
          <w:sz w:val="20"/>
          <w:szCs w:val="20"/>
          <w:lang w:val="nl-NL"/>
        </w:rPr>
        <w:t xml:space="preserve"> bepaalt dat een verzoek tot het nemen van conservatoire maatregelen van de bevoegde autoriteit van een verdragsluitende staat, die volgens zijn eigen recht conservatoire maatregelen mag nemen ter behoud van de belastingclaim, door de bevoegde autoriteit van de andere verdragsluitende staat wordt geaccepteerd. Deze staat neemt vervolgens conservatoire maatregelen overeenkomstig de bepalingen van zijn eigen wetgeving. </w:t>
      </w:r>
    </w:p>
    <w:p w:rsidRPr="00A51463" w:rsidR="00135812" w:rsidP="00D8518B" w:rsidRDefault="00613E42" w14:paraId="5EA07A90" w14:textId="7D3037AF">
      <w:pPr>
        <w:spacing w:after="0" w:line="360" w:lineRule="auto"/>
        <w:ind w:firstLine="720"/>
        <w:jc w:val="both"/>
        <w:rPr>
          <w:rFonts w:ascii="Arial" w:hAnsi="Arial" w:cs="Arial"/>
          <w:sz w:val="20"/>
          <w:szCs w:val="20"/>
          <w:lang w:val="nl-NL"/>
        </w:rPr>
      </w:pPr>
      <w:r>
        <w:rPr>
          <w:rFonts w:ascii="Arial" w:hAnsi="Arial" w:cs="Arial"/>
          <w:sz w:val="20"/>
          <w:szCs w:val="20"/>
          <w:lang w:val="nl-NL"/>
        </w:rPr>
        <w:lastRenderedPageBreak/>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vijfde lid</w:t>
      </w:r>
      <w:r>
        <w:rPr>
          <w:rFonts w:ascii="Arial" w:hAnsi="Arial" w:cs="Arial"/>
          <w:sz w:val="20"/>
          <w:szCs w:val="20"/>
          <w:lang w:val="nl-NL"/>
        </w:rPr>
        <w:t>,</w:t>
      </w:r>
      <w:r w:rsidRPr="00A51463" w:rsidR="00262BDA">
        <w:rPr>
          <w:rFonts w:ascii="Arial" w:hAnsi="Arial" w:cs="Arial"/>
          <w:sz w:val="20"/>
          <w:szCs w:val="20"/>
          <w:lang w:val="nl-NL"/>
        </w:rPr>
        <w:t xml:space="preserve"> bepaalt dat de tijdslimieten, zoals verjaringstermijnen, van de verdragsluitende staat die een verzoek om bijstand bij invordering heeft geaccepteerd, niet gelden voor de betreffende belastingvordering. Ook volgt uit </w:t>
      </w: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vijfde lid</w:t>
      </w:r>
      <w:r>
        <w:rPr>
          <w:rFonts w:ascii="Arial" w:hAnsi="Arial" w:cs="Arial"/>
          <w:sz w:val="20"/>
          <w:szCs w:val="20"/>
          <w:lang w:val="nl-NL"/>
        </w:rPr>
        <w:t>,</w:t>
      </w:r>
      <w:r w:rsidRPr="00A51463" w:rsidR="00262BDA">
        <w:rPr>
          <w:rFonts w:ascii="Arial" w:hAnsi="Arial" w:cs="Arial"/>
          <w:sz w:val="20"/>
          <w:szCs w:val="20"/>
          <w:lang w:val="nl-NL"/>
        </w:rPr>
        <w:t xml:space="preserve"> dat een verdragsluitende staat aan de belastingvorderingen van de andere verdragsluitende staat geen (lagere) prioritering mag geven ten opzichte van eigen belastingvorderingen. </w:t>
      </w:r>
    </w:p>
    <w:p w:rsidRPr="00A51463" w:rsidR="00135812" w:rsidP="00D8518B" w:rsidRDefault="00613E42" w14:paraId="4D8AD595" w14:textId="6DBCD30F">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zesde lid</w:t>
      </w:r>
      <w:r>
        <w:rPr>
          <w:rFonts w:ascii="Arial" w:hAnsi="Arial" w:cs="Arial"/>
          <w:sz w:val="20"/>
          <w:szCs w:val="20"/>
          <w:lang w:val="nl-NL"/>
        </w:rPr>
        <w:t>,</w:t>
      </w:r>
      <w:r w:rsidRPr="00A51463" w:rsidR="00262BDA">
        <w:rPr>
          <w:rFonts w:ascii="Arial" w:hAnsi="Arial" w:cs="Arial"/>
          <w:sz w:val="20"/>
          <w:szCs w:val="20"/>
          <w:lang w:val="nl-NL"/>
        </w:rPr>
        <w:t xml:space="preserve"> stelt zeker dat in de verdragsluitende staat die een verzoek om bijstand bij invordering heeft ontvangen niet geprocedeerd kan worden over het bestaan of de hoogte van de belastingvordering. </w:t>
      </w:r>
    </w:p>
    <w:p w:rsidRPr="00A51463" w:rsidR="00135812" w:rsidP="00D8518B" w:rsidRDefault="00613E42" w14:paraId="623084DA" w14:textId="538B1B44">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zevende lid</w:t>
      </w:r>
      <w:r>
        <w:rPr>
          <w:rFonts w:ascii="Arial" w:hAnsi="Arial" w:cs="Arial"/>
          <w:sz w:val="20"/>
          <w:szCs w:val="20"/>
          <w:lang w:val="nl-NL"/>
        </w:rPr>
        <w:t>,</w:t>
      </w:r>
      <w:r w:rsidRPr="00A51463" w:rsidR="00262BDA">
        <w:rPr>
          <w:rFonts w:ascii="Arial" w:hAnsi="Arial" w:cs="Arial"/>
          <w:sz w:val="20"/>
          <w:szCs w:val="20"/>
          <w:lang w:val="nl-NL"/>
        </w:rPr>
        <w:t xml:space="preserve"> bepaalt dat de verdragsluitende staat die een verzoek om bijstand bij invordering heeft ingediend, de andere verdragsluitende staat op de hoogte stelt als de belastingvordering niet meer invorderbaar is of dat conservatoire maatregelen niet meer mogelijk zijn volgens de nationale wetgeving van de eerstgenoemde staat. </w:t>
      </w:r>
    </w:p>
    <w:p w:rsidRPr="00A51463" w:rsidR="00262BDA" w:rsidP="00D8518B" w:rsidRDefault="00613E42" w14:paraId="7A658339" w14:textId="3E956260">
      <w:pPr>
        <w:spacing w:after="0" w:line="360" w:lineRule="auto"/>
        <w:ind w:firstLine="720"/>
        <w:jc w:val="both"/>
        <w:rPr>
          <w:rFonts w:ascii="Arial" w:hAnsi="Arial" w:cs="Arial"/>
          <w:sz w:val="20"/>
          <w:szCs w:val="20"/>
          <w:lang w:val="nl-NL"/>
        </w:rPr>
      </w:pP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achtste lid</w:t>
      </w:r>
      <w:r>
        <w:rPr>
          <w:rFonts w:ascii="Arial" w:hAnsi="Arial" w:cs="Arial"/>
          <w:sz w:val="20"/>
          <w:szCs w:val="20"/>
          <w:lang w:val="nl-NL"/>
        </w:rPr>
        <w:t>,</w:t>
      </w:r>
      <w:r w:rsidRPr="00A51463" w:rsidR="00262BDA">
        <w:rPr>
          <w:rFonts w:ascii="Arial" w:hAnsi="Arial" w:cs="Arial"/>
          <w:sz w:val="20"/>
          <w:szCs w:val="20"/>
          <w:lang w:val="nl-NL"/>
        </w:rPr>
        <w:t xml:space="preserve"> beschrijft situaties waarbij een verdragsluitende staat niet gehouden is bijstand bij invordering te verlenen. Als de bijstand desalniettemin wordt verleend, is dat overigens niet in strijd met artikel 2</w:t>
      </w:r>
      <w:r w:rsidRPr="00A51463" w:rsidR="00135812">
        <w:rPr>
          <w:rFonts w:ascii="Arial" w:hAnsi="Arial" w:cs="Arial"/>
          <w:sz w:val="20"/>
          <w:szCs w:val="20"/>
          <w:lang w:val="nl-NL"/>
        </w:rPr>
        <w:t>9</w:t>
      </w:r>
      <w:r w:rsidRPr="00A51463" w:rsidR="00262BDA">
        <w:rPr>
          <w:rFonts w:ascii="Arial" w:hAnsi="Arial" w:cs="Arial"/>
          <w:sz w:val="20"/>
          <w:szCs w:val="20"/>
          <w:lang w:val="nl-NL"/>
        </w:rPr>
        <w:t xml:space="preserve"> van </w:t>
      </w:r>
      <w:r w:rsidR="00D12392">
        <w:rPr>
          <w:rFonts w:ascii="Arial" w:hAnsi="Arial" w:cs="Arial"/>
          <w:sz w:val="20"/>
          <w:szCs w:val="20"/>
          <w:lang w:val="nl-NL"/>
        </w:rPr>
        <w:t>het Verdrag</w:t>
      </w:r>
      <w:r w:rsidRPr="00A51463" w:rsidR="00262BDA">
        <w:rPr>
          <w:rFonts w:ascii="Arial" w:hAnsi="Arial" w:cs="Arial"/>
          <w:sz w:val="20"/>
          <w:szCs w:val="20"/>
          <w:lang w:val="nl-NL"/>
        </w:rPr>
        <w:t xml:space="preserve">. In de eerste plaats beschrijft </w:t>
      </w: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achtste lid</w:t>
      </w:r>
      <w:r>
        <w:rPr>
          <w:rFonts w:ascii="Arial" w:hAnsi="Arial" w:cs="Arial"/>
          <w:sz w:val="20"/>
          <w:szCs w:val="20"/>
          <w:lang w:val="nl-NL"/>
        </w:rPr>
        <w:t>,</w:t>
      </w:r>
      <w:r w:rsidRPr="00A51463" w:rsidR="00262BDA">
        <w:rPr>
          <w:rFonts w:ascii="Arial" w:hAnsi="Arial" w:cs="Arial"/>
          <w:sz w:val="20"/>
          <w:szCs w:val="20"/>
          <w:lang w:val="nl-NL"/>
        </w:rPr>
        <w:t xml:space="preserve"> dat een verdragsluitende staat niet gehouden is maatregelen te nemen die verder gaan dan de eigen nationale wetgeving of administratieve praktijk, of de wetgeving of administratieve praktijk van de andere verdragsluitende staat. Dit doet niet af aan </w:t>
      </w:r>
      <w:r>
        <w:rPr>
          <w:rFonts w:ascii="Arial" w:hAnsi="Arial" w:cs="Arial"/>
          <w:sz w:val="20"/>
          <w:szCs w:val="20"/>
          <w:lang w:val="nl-NL"/>
        </w:rPr>
        <w:t>artikel 29,</w:t>
      </w:r>
      <w:r w:rsidRPr="00A51463">
        <w:rPr>
          <w:rFonts w:ascii="Arial" w:hAnsi="Arial" w:cs="Arial"/>
          <w:sz w:val="20"/>
          <w:szCs w:val="20"/>
          <w:lang w:val="nl-NL"/>
        </w:rPr>
        <w:t xml:space="preserve"> </w:t>
      </w:r>
      <w:r w:rsidRPr="00A51463" w:rsidR="00262BDA">
        <w:rPr>
          <w:rFonts w:ascii="Arial" w:hAnsi="Arial" w:cs="Arial"/>
          <w:sz w:val="20"/>
          <w:szCs w:val="20"/>
          <w:lang w:val="nl-NL"/>
        </w:rPr>
        <w:t xml:space="preserve">vijfde lid, op grond waarvan nationale tijdslimieten van de verdragsluitende staat die een verzoek om bijstand bij invordering heeft ontvangen, niet van toepassing zijn. In de tweede plaats is een verdragsluitende staat niet gehouden maatregelen te nemen die in strijd zijn met de openbare orde. De bijstand bij invordering hoeft in de derde plaats ook niet verleend te worden als de verzoekende staat bij de invordering of zekerstelling niet alle redelijke maatregelen heeft genomen op grond van de wetgeving of administratieve praktijk van die staat. </w:t>
      </w:r>
      <w:r w:rsidRPr="00A51463" w:rsidR="00135812">
        <w:rPr>
          <w:rFonts w:ascii="Arial" w:hAnsi="Arial" w:cs="Arial"/>
          <w:sz w:val="20"/>
          <w:szCs w:val="20"/>
          <w:lang w:val="nl-NL"/>
        </w:rPr>
        <w:t>Daarnaast</w:t>
      </w:r>
      <w:r w:rsidRPr="00A51463" w:rsidR="00262BDA">
        <w:rPr>
          <w:rFonts w:ascii="Arial" w:hAnsi="Arial" w:cs="Arial"/>
          <w:sz w:val="20"/>
          <w:szCs w:val="20"/>
          <w:lang w:val="nl-NL"/>
        </w:rPr>
        <w:t xml:space="preserve"> is een verdragsluitende staat niet gehouden bijstand bij invordering te verlenen als het duidelijk is dat de administratieve last niet proportioneel is in verhouding tot het potentiële voordeel van de verzoekende staat.</w:t>
      </w:r>
    </w:p>
    <w:p w:rsidRPr="00A51463" w:rsidR="006A1000" w:rsidP="00D8518B" w:rsidRDefault="006A1000" w14:paraId="23680E5B" w14:textId="400FEA8B">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 xml:space="preserve">Tot slot is in </w:t>
      </w:r>
      <w:r w:rsidR="00613E42">
        <w:rPr>
          <w:rFonts w:ascii="Arial" w:hAnsi="Arial" w:cs="Arial"/>
          <w:sz w:val="20"/>
          <w:szCs w:val="20"/>
          <w:lang w:val="nl-NL"/>
        </w:rPr>
        <w:t>artikel 29,</w:t>
      </w:r>
      <w:r w:rsidRPr="00A51463" w:rsidR="00613E42">
        <w:rPr>
          <w:rFonts w:ascii="Arial" w:hAnsi="Arial" w:cs="Arial"/>
          <w:sz w:val="20"/>
          <w:szCs w:val="20"/>
          <w:lang w:val="nl-NL"/>
        </w:rPr>
        <w:t xml:space="preserve"> </w:t>
      </w:r>
      <w:r w:rsidRPr="00A51463" w:rsidR="00135812">
        <w:rPr>
          <w:rFonts w:ascii="Arial" w:hAnsi="Arial" w:cs="Arial"/>
          <w:sz w:val="20"/>
          <w:szCs w:val="20"/>
          <w:lang w:val="nl-NL"/>
        </w:rPr>
        <w:t>negende</w:t>
      </w:r>
      <w:r w:rsidRPr="00A51463">
        <w:rPr>
          <w:rFonts w:ascii="Arial" w:hAnsi="Arial" w:cs="Arial"/>
          <w:sz w:val="20"/>
          <w:szCs w:val="20"/>
          <w:lang w:val="nl-NL"/>
        </w:rPr>
        <w:t xml:space="preserve"> lid</w:t>
      </w:r>
      <w:r w:rsidR="00613E42">
        <w:rPr>
          <w:rFonts w:ascii="Arial" w:hAnsi="Arial" w:cs="Arial"/>
          <w:sz w:val="20"/>
          <w:szCs w:val="20"/>
          <w:lang w:val="nl-NL"/>
        </w:rPr>
        <w:t>,</w:t>
      </w:r>
      <w:r w:rsidRPr="00A51463">
        <w:rPr>
          <w:rFonts w:ascii="Arial" w:hAnsi="Arial" w:cs="Arial"/>
          <w:sz w:val="20"/>
          <w:szCs w:val="20"/>
          <w:lang w:val="nl-NL"/>
        </w:rPr>
        <w:t xml:space="preserve"> bepaald dat het artikel ook van toepassing is op de inkomensafhankelijke regelingen (</w:t>
      </w:r>
      <w:r w:rsidRPr="00A51463" w:rsidR="00A87B65">
        <w:rPr>
          <w:rFonts w:ascii="Arial" w:hAnsi="Arial" w:cs="Arial"/>
          <w:sz w:val="20"/>
          <w:szCs w:val="20"/>
          <w:lang w:val="nl-NL"/>
        </w:rPr>
        <w:t xml:space="preserve">in het geval van Nederland ook wel </w:t>
      </w:r>
      <w:r w:rsidRPr="00A51463">
        <w:rPr>
          <w:rFonts w:ascii="Arial" w:hAnsi="Arial" w:cs="Arial"/>
          <w:sz w:val="20"/>
          <w:szCs w:val="20"/>
          <w:lang w:val="nl-NL"/>
        </w:rPr>
        <w:t>‘de toeslagen’).</w:t>
      </w:r>
      <w:r w:rsidR="0079738A">
        <w:rPr>
          <w:rFonts w:ascii="Arial" w:hAnsi="Arial" w:cs="Arial"/>
          <w:sz w:val="20"/>
          <w:szCs w:val="20"/>
          <w:lang w:val="nl-NL"/>
        </w:rPr>
        <w:t xml:space="preserve"> </w:t>
      </w:r>
      <w:r w:rsidRPr="00C06238" w:rsidR="0079738A">
        <w:rPr>
          <w:rFonts w:ascii="Arial" w:hAnsi="Arial" w:cs="Arial"/>
          <w:sz w:val="20"/>
          <w:szCs w:val="20"/>
          <w:lang w:val="nl-NL"/>
        </w:rPr>
        <w:t xml:space="preserve">Deze bepaling neemt Nederland in de regel op in het protocol bij een desbetreffend verdrag. </w:t>
      </w:r>
    </w:p>
    <w:p w:rsidRPr="00A51463" w:rsidR="00A3167E" w:rsidP="00D8518B" w:rsidRDefault="00A3167E" w14:paraId="69FB7B38" w14:textId="77777777">
      <w:pPr>
        <w:spacing w:after="0" w:line="360" w:lineRule="auto"/>
        <w:ind w:firstLine="720"/>
        <w:jc w:val="both"/>
        <w:rPr>
          <w:rFonts w:ascii="Arial" w:hAnsi="Arial" w:cs="Arial"/>
          <w:sz w:val="20"/>
          <w:szCs w:val="20"/>
          <w:lang w:val="nl-NL"/>
        </w:rPr>
      </w:pPr>
    </w:p>
    <w:p w:rsidRPr="00A51463" w:rsidR="00A3167E" w:rsidP="00D8518B" w:rsidRDefault="00A3167E" w14:paraId="6FB2FC17" w14:textId="77777777">
      <w:pPr>
        <w:pStyle w:val="Heading5"/>
        <w:shd w:val="clear" w:color="auto" w:fill="FFFFFF"/>
        <w:spacing w:before="0" w:beforeAutospacing="0" w:after="0" w:afterAutospacing="0"/>
        <w:jc w:val="both"/>
        <w:rPr>
          <w:rFonts w:ascii="Arial" w:hAnsi="Arial" w:cs="Arial"/>
          <w:b w:val="0"/>
          <w:bCs w:val="0"/>
          <w:i/>
          <w:iCs/>
          <w:lang w:eastAsia="en-US"/>
        </w:rPr>
      </w:pPr>
      <w:r w:rsidRPr="00A51463">
        <w:rPr>
          <w:rFonts w:ascii="Arial" w:hAnsi="Arial" w:cs="Arial"/>
          <w:b w:val="0"/>
          <w:bCs w:val="0"/>
          <w:i/>
          <w:iCs/>
          <w:lang w:eastAsia="en-US"/>
        </w:rPr>
        <w:t xml:space="preserve">II.30. Diplomatieke en consulaire ambtenaren (artikel 30 van </w:t>
      </w:r>
      <w:r w:rsidR="00D12392">
        <w:rPr>
          <w:rFonts w:ascii="Arial" w:hAnsi="Arial" w:cs="Arial"/>
          <w:b w:val="0"/>
          <w:bCs w:val="0"/>
          <w:i/>
          <w:iCs/>
          <w:lang w:eastAsia="en-US"/>
        </w:rPr>
        <w:t>het Verdrag</w:t>
      </w:r>
      <w:r w:rsidRPr="00A51463">
        <w:rPr>
          <w:rFonts w:ascii="Arial" w:hAnsi="Arial" w:cs="Arial"/>
          <w:b w:val="0"/>
          <w:bCs w:val="0"/>
          <w:i/>
          <w:iCs/>
          <w:lang w:eastAsia="en-US"/>
        </w:rPr>
        <w:t>)</w:t>
      </w:r>
    </w:p>
    <w:p w:rsidRPr="00A51463" w:rsidR="00A3167E" w:rsidP="00D8518B" w:rsidRDefault="00A3167E" w14:paraId="407DFC03" w14:textId="77777777">
      <w:pPr>
        <w:pStyle w:val="NormalWeb"/>
        <w:shd w:val="clear" w:color="auto" w:fill="FFFFFF"/>
        <w:spacing w:before="0" w:beforeAutospacing="0" w:after="0" w:afterAutospacing="0" w:line="360" w:lineRule="atLeast"/>
        <w:jc w:val="both"/>
        <w:rPr>
          <w:rFonts w:ascii="Arial" w:hAnsi="Arial" w:cs="Arial"/>
          <w:sz w:val="20"/>
          <w:szCs w:val="20"/>
          <w:lang w:eastAsia="en-US"/>
        </w:rPr>
      </w:pPr>
      <w:r w:rsidRPr="00A51463">
        <w:rPr>
          <w:rFonts w:ascii="Arial" w:hAnsi="Arial" w:cs="Arial"/>
          <w:sz w:val="20"/>
          <w:szCs w:val="20"/>
          <w:lang w:eastAsia="en-US"/>
        </w:rPr>
        <w:t xml:space="preserve">Artikel 30 ziet op de toepassing van </w:t>
      </w:r>
      <w:r w:rsidR="00D12392">
        <w:rPr>
          <w:rFonts w:ascii="Arial" w:hAnsi="Arial" w:cs="Arial"/>
          <w:sz w:val="20"/>
          <w:szCs w:val="20"/>
          <w:lang w:eastAsia="en-US"/>
        </w:rPr>
        <w:t>het Verdrag</w:t>
      </w:r>
      <w:r w:rsidRPr="00A51463">
        <w:rPr>
          <w:rFonts w:ascii="Arial" w:hAnsi="Arial" w:cs="Arial"/>
          <w:sz w:val="20"/>
          <w:szCs w:val="20"/>
          <w:lang w:eastAsia="en-US"/>
        </w:rPr>
        <w:t xml:space="preserve"> in relatie tot leden van een diplomatieke of consulaire vertegenwoordiging. Conform artikel 28 van het OESO-modelverdrag is bepaald dat fiscale voorrechten toegekend aan leden van een diplomatieke of consulaire vertegenwoordiging op grond van internationaal recht of internationale overeenkomsten, niet worden aangetast door </w:t>
      </w:r>
      <w:r w:rsidR="00636832">
        <w:rPr>
          <w:rFonts w:ascii="Arial" w:hAnsi="Arial" w:cs="Arial"/>
          <w:sz w:val="20"/>
          <w:szCs w:val="20"/>
          <w:lang w:eastAsia="en-US"/>
        </w:rPr>
        <w:t>het</w:t>
      </w:r>
      <w:r w:rsidRPr="00A51463" w:rsidR="00636832">
        <w:rPr>
          <w:rFonts w:ascii="Arial" w:hAnsi="Arial" w:cs="Arial"/>
          <w:sz w:val="20"/>
          <w:szCs w:val="20"/>
          <w:lang w:eastAsia="en-US"/>
        </w:rPr>
        <w:t xml:space="preserve"> </w:t>
      </w:r>
      <w:r w:rsidRPr="00A51463">
        <w:rPr>
          <w:rFonts w:ascii="Arial" w:hAnsi="Arial" w:cs="Arial"/>
          <w:sz w:val="20"/>
          <w:szCs w:val="20"/>
          <w:lang w:eastAsia="en-US"/>
        </w:rPr>
        <w:t xml:space="preserve">onderhavige </w:t>
      </w:r>
      <w:r w:rsidR="00636832">
        <w:rPr>
          <w:rFonts w:ascii="Arial" w:hAnsi="Arial" w:cs="Arial"/>
          <w:sz w:val="20"/>
          <w:szCs w:val="20"/>
          <w:lang w:eastAsia="en-US"/>
        </w:rPr>
        <w:t>Verdrag</w:t>
      </w:r>
      <w:r w:rsidRPr="00A51463">
        <w:rPr>
          <w:rFonts w:ascii="Arial" w:hAnsi="Arial" w:cs="Arial"/>
          <w:sz w:val="20"/>
          <w:szCs w:val="20"/>
          <w:lang w:eastAsia="en-US"/>
        </w:rPr>
        <w:t xml:space="preserve">. In het bijbehorende commentaar van artikel 28 van het OESO-modelverdrag, dat van toepassing is op grond van artikel 3, vierde lid, wordt ingegaan op relevante casuïstiek.  </w:t>
      </w:r>
    </w:p>
    <w:p w:rsidRPr="00A51463" w:rsidR="00A3167E" w:rsidP="00D8518B" w:rsidRDefault="00C90495" w14:paraId="3C39CA18" w14:textId="77777777">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sidRPr="00A51463">
        <w:rPr>
          <w:rFonts w:ascii="Arial" w:hAnsi="Arial" w:cs="Arial"/>
          <w:sz w:val="20"/>
          <w:szCs w:val="20"/>
          <w:lang w:eastAsia="en-US"/>
        </w:rPr>
        <w:t xml:space="preserve">Zo is onder meer geregeld dat </w:t>
      </w:r>
      <w:r w:rsidRPr="00A51463" w:rsidR="00A3167E">
        <w:rPr>
          <w:rFonts w:ascii="Arial" w:hAnsi="Arial" w:cs="Arial"/>
          <w:sz w:val="20"/>
          <w:szCs w:val="20"/>
          <w:lang w:eastAsia="en-US"/>
        </w:rPr>
        <w:t xml:space="preserve">een diplomaat voor de toepassing van </w:t>
      </w:r>
      <w:r w:rsidR="00D12392">
        <w:rPr>
          <w:rFonts w:ascii="Arial" w:hAnsi="Arial" w:cs="Arial"/>
          <w:sz w:val="20"/>
          <w:szCs w:val="20"/>
          <w:lang w:eastAsia="en-US"/>
        </w:rPr>
        <w:t>het Verdrag</w:t>
      </w:r>
      <w:r w:rsidRPr="00A51463" w:rsidR="00A3167E">
        <w:rPr>
          <w:rFonts w:ascii="Arial" w:hAnsi="Arial" w:cs="Arial"/>
          <w:sz w:val="20"/>
          <w:szCs w:val="20"/>
          <w:lang w:eastAsia="en-US"/>
        </w:rPr>
        <w:t xml:space="preserve"> geacht </w:t>
      </w:r>
      <w:r w:rsidRPr="00A51463">
        <w:rPr>
          <w:rFonts w:ascii="Arial" w:hAnsi="Arial" w:cs="Arial"/>
          <w:sz w:val="20"/>
          <w:szCs w:val="20"/>
          <w:lang w:eastAsia="en-US"/>
        </w:rPr>
        <w:t xml:space="preserve">wordt </w:t>
      </w:r>
      <w:r w:rsidRPr="00A51463" w:rsidR="00A3167E">
        <w:rPr>
          <w:rFonts w:ascii="Arial" w:hAnsi="Arial" w:cs="Arial"/>
          <w:sz w:val="20"/>
          <w:szCs w:val="20"/>
          <w:lang w:eastAsia="en-US"/>
        </w:rPr>
        <w:t xml:space="preserve">inwoner te zijn van de zendstaat, indien hij onderdaan is van die staat en daarin op dezelfde wijze aan belastingen naar het inkomen en het vermogen is onderworpen als inwoners van die staat. Als aan die </w:t>
      </w:r>
      <w:r w:rsidRPr="00A51463" w:rsidR="00A3167E">
        <w:rPr>
          <w:rFonts w:ascii="Arial" w:hAnsi="Arial" w:cs="Arial"/>
          <w:sz w:val="20"/>
          <w:szCs w:val="20"/>
          <w:lang w:eastAsia="en-US"/>
        </w:rPr>
        <w:lastRenderedPageBreak/>
        <w:t xml:space="preserve">voorwaarde is voldaan, kunnen diplomaten een beroep doen op de toepassing van de bepalingen van </w:t>
      </w:r>
      <w:r w:rsidR="00D12392">
        <w:rPr>
          <w:rFonts w:ascii="Arial" w:hAnsi="Arial" w:cs="Arial"/>
          <w:sz w:val="20"/>
          <w:szCs w:val="20"/>
          <w:lang w:eastAsia="en-US"/>
        </w:rPr>
        <w:t>het Verdrag</w:t>
      </w:r>
      <w:r w:rsidRPr="00A51463" w:rsidR="00A3167E">
        <w:rPr>
          <w:rFonts w:ascii="Arial" w:hAnsi="Arial" w:cs="Arial"/>
          <w:sz w:val="20"/>
          <w:szCs w:val="20"/>
          <w:lang w:eastAsia="en-US"/>
        </w:rPr>
        <w:t xml:space="preserve">. De bepaling ziet zowel op diplomaten die door de zendstaat zijn uitgezonden naar de andere verdragsluitende staat als op diplomaten die naar derde staten zijn uitgezonden. Voor </w:t>
      </w:r>
      <w:r w:rsidR="0036219E">
        <w:rPr>
          <w:rFonts w:ascii="Arial" w:hAnsi="Arial" w:cs="Arial"/>
          <w:sz w:val="20"/>
          <w:szCs w:val="20"/>
          <w:lang w:eastAsia="en-US"/>
        </w:rPr>
        <w:t xml:space="preserve">Europees </w:t>
      </w:r>
      <w:r w:rsidRPr="00A51463" w:rsidR="00A3167E">
        <w:rPr>
          <w:rFonts w:ascii="Arial" w:hAnsi="Arial" w:cs="Arial"/>
          <w:sz w:val="20"/>
          <w:szCs w:val="20"/>
          <w:lang w:eastAsia="en-US"/>
        </w:rPr>
        <w:t>Nederland sluit deze bepaling aan bij de woonplaatsfictie van artikel 2.2, tweede lid, van de Wet inkomstenbelasting 2001.</w:t>
      </w:r>
    </w:p>
    <w:p w:rsidRPr="00A51463" w:rsidR="00A3167E" w:rsidP="00D8518B" w:rsidRDefault="00A3167E" w14:paraId="100ACDBE" w14:textId="77777777">
      <w:pPr>
        <w:shd w:val="clear" w:color="auto" w:fill="FFFFFF"/>
        <w:spacing w:after="240" w:line="360" w:lineRule="atLeast"/>
        <w:ind w:firstLine="720"/>
        <w:jc w:val="both"/>
        <w:rPr>
          <w:rFonts w:ascii="Arial" w:hAnsi="Arial" w:cs="Arial"/>
          <w:sz w:val="20"/>
          <w:szCs w:val="20"/>
          <w:lang w:val="nl-NL"/>
        </w:rPr>
      </w:pPr>
      <w:r w:rsidRPr="00A51463">
        <w:rPr>
          <w:rFonts w:ascii="Arial" w:hAnsi="Arial" w:cs="Arial"/>
          <w:sz w:val="20"/>
          <w:szCs w:val="20"/>
          <w:lang w:val="nl-NL"/>
        </w:rPr>
        <w:t>Verder hebben internationale organisaties en hun organen of hun functionarissen, evenals leden van een diplomatieke vertegenwoordiging of consulaire post van een derde staat, die in een verdragsluitende staat verblijven</w:t>
      </w:r>
      <w:r w:rsidR="00636832">
        <w:rPr>
          <w:rFonts w:ascii="Arial" w:hAnsi="Arial" w:cs="Arial"/>
          <w:sz w:val="20"/>
          <w:szCs w:val="20"/>
          <w:lang w:val="nl-NL"/>
        </w:rPr>
        <w:t>,</w:t>
      </w:r>
      <w:r w:rsidRPr="00A51463">
        <w:rPr>
          <w:rFonts w:ascii="Arial" w:hAnsi="Arial" w:cs="Arial"/>
          <w:sz w:val="20"/>
          <w:szCs w:val="20"/>
          <w:lang w:val="nl-NL"/>
        </w:rPr>
        <w:t xml:space="preserve"> geen recht op de voordelen van </w:t>
      </w:r>
      <w:r w:rsidR="00D12392">
        <w:rPr>
          <w:rFonts w:ascii="Arial" w:hAnsi="Arial" w:cs="Arial"/>
          <w:sz w:val="20"/>
          <w:szCs w:val="20"/>
          <w:lang w:val="nl-NL"/>
        </w:rPr>
        <w:t>het Verdrag</w:t>
      </w:r>
      <w:r w:rsidRPr="00A51463">
        <w:rPr>
          <w:rFonts w:ascii="Arial" w:hAnsi="Arial" w:cs="Arial"/>
          <w:sz w:val="20"/>
          <w:szCs w:val="20"/>
          <w:lang w:val="nl-NL"/>
        </w:rPr>
        <w:t xml:space="preserve"> indien zij niet op dezelfde wijze aan de belastingheffing naar het inkomen of het vermogen zijn onderworpen als inwoners van die staat.</w:t>
      </w:r>
    </w:p>
    <w:p w:rsidRPr="00A51463" w:rsidR="00C100C2" w:rsidP="00D8518B" w:rsidRDefault="00B73F5D" w14:paraId="0983AF65" w14:textId="77777777">
      <w:pPr>
        <w:pStyle w:val="NormalWeb"/>
        <w:shd w:val="clear" w:color="auto" w:fill="FFFFFF"/>
        <w:spacing w:before="0" w:beforeAutospacing="0" w:after="0" w:afterAutospacing="0" w:line="360" w:lineRule="atLeast"/>
        <w:jc w:val="both"/>
        <w:rPr>
          <w:rFonts w:ascii="Arial" w:hAnsi="Arial" w:cs="Arial"/>
          <w:i/>
          <w:iCs/>
          <w:sz w:val="20"/>
          <w:szCs w:val="20"/>
          <w:lang w:eastAsia="en-US"/>
        </w:rPr>
      </w:pPr>
      <w:r w:rsidRPr="00A51463">
        <w:rPr>
          <w:rFonts w:ascii="Arial" w:hAnsi="Arial" w:cs="Arial"/>
          <w:i/>
          <w:iCs/>
          <w:sz w:val="20"/>
          <w:szCs w:val="20"/>
          <w:lang w:eastAsia="en-US"/>
        </w:rPr>
        <w:t>II.31</w:t>
      </w:r>
      <w:r w:rsidR="00415107">
        <w:rPr>
          <w:rFonts w:ascii="Arial" w:hAnsi="Arial" w:cs="Arial"/>
          <w:i/>
          <w:iCs/>
          <w:sz w:val="20"/>
          <w:szCs w:val="20"/>
          <w:lang w:eastAsia="en-US"/>
        </w:rPr>
        <w:t>.</w:t>
      </w:r>
      <w:r w:rsidRPr="00A51463">
        <w:rPr>
          <w:rFonts w:ascii="Arial" w:hAnsi="Arial" w:cs="Arial"/>
          <w:i/>
          <w:iCs/>
          <w:sz w:val="20"/>
          <w:szCs w:val="20"/>
          <w:lang w:eastAsia="en-US"/>
        </w:rPr>
        <w:t xml:space="preserve"> Inwerkingtreding (</w:t>
      </w:r>
      <w:r w:rsidRPr="00A51463" w:rsidR="001C3373">
        <w:rPr>
          <w:rFonts w:ascii="Arial" w:hAnsi="Arial" w:cs="Arial"/>
          <w:i/>
          <w:iCs/>
          <w:sz w:val="20"/>
          <w:szCs w:val="20"/>
          <w:lang w:eastAsia="en-US"/>
        </w:rPr>
        <w:t>a</w:t>
      </w:r>
      <w:r w:rsidRPr="00A51463">
        <w:rPr>
          <w:rFonts w:ascii="Arial" w:hAnsi="Arial" w:cs="Arial"/>
          <w:i/>
          <w:iCs/>
          <w:sz w:val="20"/>
          <w:szCs w:val="20"/>
          <w:lang w:eastAsia="en-US"/>
        </w:rPr>
        <w:t xml:space="preserve">rtikel 31 van </w:t>
      </w:r>
      <w:r w:rsidR="00D12392">
        <w:rPr>
          <w:rFonts w:ascii="Arial" w:hAnsi="Arial" w:cs="Arial"/>
          <w:i/>
          <w:iCs/>
          <w:sz w:val="20"/>
          <w:szCs w:val="20"/>
          <w:lang w:eastAsia="en-US"/>
        </w:rPr>
        <w:t>het Verdrag</w:t>
      </w:r>
      <w:r w:rsidRPr="00A51463">
        <w:rPr>
          <w:rFonts w:ascii="Arial" w:hAnsi="Arial" w:cs="Arial"/>
          <w:i/>
          <w:iCs/>
          <w:sz w:val="20"/>
          <w:szCs w:val="20"/>
          <w:lang w:eastAsia="en-US"/>
        </w:rPr>
        <w:t xml:space="preserve">) </w:t>
      </w:r>
    </w:p>
    <w:p w:rsidRPr="00A51463" w:rsidR="00A4596B" w:rsidP="00D8518B" w:rsidRDefault="00B73F5D" w14:paraId="1BEC601A" w14:textId="77777777">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sidRPr="00A51463">
        <w:rPr>
          <w:rFonts w:ascii="Arial" w:hAnsi="Arial" w:cs="Arial"/>
          <w:sz w:val="20"/>
          <w:szCs w:val="20"/>
          <w:lang w:eastAsia="en-US"/>
        </w:rPr>
        <w:t xml:space="preserve">Artikel 31 regelt de inwerkingtreding van </w:t>
      </w:r>
      <w:r w:rsidR="00D12392">
        <w:rPr>
          <w:rFonts w:ascii="Arial" w:hAnsi="Arial" w:cs="Arial"/>
          <w:sz w:val="20"/>
          <w:szCs w:val="20"/>
          <w:lang w:eastAsia="en-US"/>
        </w:rPr>
        <w:t>het Verdrag</w:t>
      </w:r>
      <w:r w:rsidRPr="00A51463">
        <w:rPr>
          <w:rFonts w:ascii="Arial" w:hAnsi="Arial" w:cs="Arial"/>
          <w:sz w:val="20"/>
          <w:szCs w:val="20"/>
          <w:lang w:eastAsia="en-US"/>
        </w:rPr>
        <w:t xml:space="preserve">. De verdragsluitende staten stellen elkaar (via diplomatieke nota’s) ervan in kennis dat de in hun staat vereiste wettelijke procedures voor de inwerkingtreding van </w:t>
      </w:r>
      <w:r w:rsidR="00D12392">
        <w:rPr>
          <w:rFonts w:ascii="Arial" w:hAnsi="Arial" w:cs="Arial"/>
          <w:sz w:val="20"/>
          <w:szCs w:val="20"/>
          <w:lang w:eastAsia="en-US"/>
        </w:rPr>
        <w:t>het Verdrag</w:t>
      </w:r>
      <w:r w:rsidRPr="00A51463">
        <w:rPr>
          <w:rFonts w:ascii="Arial" w:hAnsi="Arial" w:cs="Arial"/>
          <w:sz w:val="20"/>
          <w:szCs w:val="20"/>
          <w:lang w:eastAsia="en-US"/>
        </w:rPr>
        <w:t xml:space="preserve"> zijn vervuld. </w:t>
      </w:r>
      <w:r w:rsidR="00636832">
        <w:rPr>
          <w:rFonts w:ascii="Arial" w:hAnsi="Arial" w:cs="Arial"/>
          <w:sz w:val="20"/>
          <w:szCs w:val="20"/>
          <w:lang w:eastAsia="en-US"/>
        </w:rPr>
        <w:t>Het Verdrag</w:t>
      </w:r>
      <w:r w:rsidRPr="00A51463">
        <w:rPr>
          <w:rFonts w:ascii="Arial" w:hAnsi="Arial" w:cs="Arial"/>
          <w:sz w:val="20"/>
          <w:szCs w:val="20"/>
          <w:lang w:eastAsia="en-US"/>
        </w:rPr>
        <w:t xml:space="preserve"> treedt dan in werking op de laatste dag van de maand volgend op de maand waarin de laatste van de beide kennisgevingen is ontvangen. </w:t>
      </w:r>
    </w:p>
    <w:p w:rsidRPr="00A51463" w:rsidR="00A4596B" w:rsidP="00D8518B" w:rsidRDefault="00613E42" w14:paraId="562F97F1" w14:textId="22709110">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Pr>
          <w:rFonts w:ascii="Arial" w:hAnsi="Arial" w:cs="Arial"/>
          <w:sz w:val="20"/>
          <w:szCs w:val="20"/>
          <w:lang w:eastAsia="en-US"/>
        </w:rPr>
        <w:t>Artikel 31,</w:t>
      </w:r>
      <w:r w:rsidRPr="00A51463">
        <w:rPr>
          <w:rFonts w:ascii="Arial" w:hAnsi="Arial" w:cs="Arial"/>
          <w:sz w:val="20"/>
          <w:szCs w:val="20"/>
          <w:lang w:eastAsia="en-US"/>
        </w:rPr>
        <w:t xml:space="preserve"> </w:t>
      </w:r>
      <w:r w:rsidRPr="00A51463" w:rsidR="00B73F5D">
        <w:rPr>
          <w:rFonts w:ascii="Arial" w:hAnsi="Arial" w:cs="Arial"/>
          <w:sz w:val="20"/>
          <w:szCs w:val="20"/>
          <w:lang w:eastAsia="en-US"/>
        </w:rPr>
        <w:t>tweede lid</w:t>
      </w:r>
      <w:r>
        <w:rPr>
          <w:rFonts w:ascii="Arial" w:hAnsi="Arial" w:cs="Arial"/>
          <w:sz w:val="20"/>
          <w:szCs w:val="20"/>
          <w:lang w:eastAsia="en-US"/>
        </w:rPr>
        <w:t>,</w:t>
      </w:r>
      <w:r w:rsidRPr="00A51463" w:rsidR="00B73F5D">
        <w:rPr>
          <w:rFonts w:ascii="Arial" w:hAnsi="Arial" w:cs="Arial"/>
          <w:sz w:val="20"/>
          <w:szCs w:val="20"/>
          <w:lang w:eastAsia="en-US"/>
        </w:rPr>
        <w:t xml:space="preserve"> bepaalt wanneer de bepalingen van </w:t>
      </w:r>
      <w:r w:rsidR="00D12392">
        <w:rPr>
          <w:rFonts w:ascii="Arial" w:hAnsi="Arial" w:cs="Arial"/>
          <w:sz w:val="20"/>
          <w:szCs w:val="20"/>
          <w:lang w:eastAsia="en-US"/>
        </w:rPr>
        <w:t>het Verdrag</w:t>
      </w:r>
      <w:r w:rsidRPr="00A51463" w:rsidR="00B73F5D">
        <w:rPr>
          <w:rFonts w:ascii="Arial" w:hAnsi="Arial" w:cs="Arial"/>
          <w:sz w:val="20"/>
          <w:szCs w:val="20"/>
          <w:lang w:eastAsia="en-US"/>
        </w:rPr>
        <w:t xml:space="preserve"> van toepassing zijn. In </w:t>
      </w:r>
      <w:r w:rsidRPr="00A51463" w:rsidR="00A4596B">
        <w:rPr>
          <w:rFonts w:ascii="Arial" w:hAnsi="Arial" w:cs="Arial"/>
          <w:sz w:val="20"/>
          <w:szCs w:val="20"/>
          <w:lang w:eastAsia="en-US"/>
        </w:rPr>
        <w:t>Bangladesh</w:t>
      </w:r>
      <w:r w:rsidRPr="00A51463" w:rsidR="00B73F5D">
        <w:rPr>
          <w:rFonts w:ascii="Arial" w:hAnsi="Arial" w:cs="Arial"/>
          <w:sz w:val="20"/>
          <w:szCs w:val="20"/>
          <w:lang w:eastAsia="en-US"/>
        </w:rPr>
        <w:t xml:space="preserve"> zijn</w:t>
      </w:r>
      <w:r w:rsidRPr="00A51463" w:rsidR="001C3373">
        <w:rPr>
          <w:rFonts w:ascii="Arial" w:hAnsi="Arial" w:cs="Arial"/>
          <w:sz w:val="20"/>
          <w:szCs w:val="20"/>
          <w:lang w:eastAsia="en-US"/>
        </w:rPr>
        <w:t>,</w:t>
      </w:r>
      <w:r w:rsidRPr="00A51463" w:rsidR="00B73F5D">
        <w:rPr>
          <w:rFonts w:ascii="Arial" w:hAnsi="Arial" w:cs="Arial"/>
          <w:sz w:val="20"/>
          <w:szCs w:val="20"/>
          <w:lang w:eastAsia="en-US"/>
        </w:rPr>
        <w:t xml:space="preserve"> </w:t>
      </w:r>
      <w:r w:rsidRPr="00A51463" w:rsidR="001C3373">
        <w:rPr>
          <w:rFonts w:ascii="Arial" w:hAnsi="Arial" w:cs="Arial"/>
          <w:sz w:val="20"/>
          <w:szCs w:val="20"/>
          <w:lang w:eastAsia="en-US"/>
        </w:rPr>
        <w:t xml:space="preserve">op grond van onderdeel a, </w:t>
      </w:r>
      <w:r w:rsidRPr="00A51463" w:rsidR="00B73F5D">
        <w:rPr>
          <w:rFonts w:ascii="Arial" w:hAnsi="Arial" w:cs="Arial"/>
          <w:sz w:val="20"/>
          <w:szCs w:val="20"/>
          <w:lang w:eastAsia="en-US"/>
        </w:rPr>
        <w:t xml:space="preserve">de overeengekomen bepalingen van toepassing op </w:t>
      </w:r>
      <w:r w:rsidRPr="00A51463" w:rsidR="00A4596B">
        <w:rPr>
          <w:rFonts w:ascii="Arial" w:hAnsi="Arial" w:cs="Arial"/>
          <w:sz w:val="20"/>
          <w:szCs w:val="20"/>
          <w:lang w:eastAsia="en-US"/>
        </w:rPr>
        <w:t xml:space="preserve">bronbelastingen </w:t>
      </w:r>
      <w:r w:rsidRPr="00A51463" w:rsidR="00B73F5D">
        <w:rPr>
          <w:rFonts w:ascii="Arial" w:hAnsi="Arial" w:cs="Arial"/>
          <w:sz w:val="20"/>
          <w:szCs w:val="20"/>
          <w:lang w:eastAsia="en-US"/>
        </w:rPr>
        <w:t>die zijn betaald</w:t>
      </w:r>
      <w:r w:rsidRPr="00A51463" w:rsidR="00510CD1">
        <w:rPr>
          <w:rFonts w:ascii="Arial" w:hAnsi="Arial" w:cs="Arial"/>
          <w:sz w:val="20"/>
          <w:szCs w:val="20"/>
          <w:lang w:eastAsia="en-US"/>
        </w:rPr>
        <w:t xml:space="preserve"> of</w:t>
      </w:r>
      <w:r w:rsidRPr="00A51463" w:rsidR="00B73F5D">
        <w:rPr>
          <w:rFonts w:ascii="Arial" w:hAnsi="Arial" w:cs="Arial"/>
          <w:sz w:val="20"/>
          <w:szCs w:val="20"/>
          <w:lang w:eastAsia="en-US"/>
        </w:rPr>
        <w:t xml:space="preserve"> gecrediteerd op een rekening op of na 1 </w:t>
      </w:r>
      <w:r w:rsidRPr="00A51463" w:rsidR="00A4596B">
        <w:rPr>
          <w:rFonts w:ascii="Arial" w:hAnsi="Arial" w:cs="Arial"/>
          <w:sz w:val="20"/>
          <w:szCs w:val="20"/>
          <w:lang w:eastAsia="en-US"/>
        </w:rPr>
        <w:t>juli</w:t>
      </w:r>
      <w:r w:rsidRPr="00A51463" w:rsidR="00B73F5D">
        <w:rPr>
          <w:rFonts w:ascii="Arial" w:hAnsi="Arial" w:cs="Arial"/>
          <w:sz w:val="20"/>
          <w:szCs w:val="20"/>
          <w:lang w:eastAsia="en-US"/>
        </w:rPr>
        <w:t xml:space="preserve"> van het kalenderjaar dat volgt op het kalenderjaar waarin </w:t>
      </w:r>
      <w:r w:rsidR="00636832">
        <w:rPr>
          <w:rFonts w:ascii="Arial" w:hAnsi="Arial" w:cs="Arial"/>
          <w:sz w:val="20"/>
          <w:szCs w:val="20"/>
          <w:lang w:eastAsia="en-US"/>
        </w:rPr>
        <w:t>dit Verdrag</w:t>
      </w:r>
      <w:r w:rsidRPr="00A51463" w:rsidR="00B73F5D">
        <w:rPr>
          <w:rFonts w:ascii="Arial" w:hAnsi="Arial" w:cs="Arial"/>
          <w:sz w:val="20"/>
          <w:szCs w:val="20"/>
          <w:lang w:eastAsia="en-US"/>
        </w:rPr>
        <w:t xml:space="preserve"> in werking treedt. Voor</w:t>
      </w:r>
      <w:r w:rsidRPr="00A51463" w:rsidR="00A4596B">
        <w:rPr>
          <w:rFonts w:ascii="Arial" w:hAnsi="Arial" w:cs="Arial"/>
          <w:sz w:val="20"/>
          <w:szCs w:val="20"/>
          <w:lang w:eastAsia="en-US"/>
        </w:rPr>
        <w:t xml:space="preserve"> overige belastingen naar het inkomen op of na 1 juli van het kalenderjaar dat volgt op het kalenderjaar waarin </w:t>
      </w:r>
      <w:r w:rsidR="00636832">
        <w:rPr>
          <w:rFonts w:ascii="Arial" w:hAnsi="Arial" w:cs="Arial"/>
          <w:sz w:val="20"/>
          <w:szCs w:val="20"/>
          <w:lang w:eastAsia="en-US"/>
        </w:rPr>
        <w:t>dit Verdrag</w:t>
      </w:r>
      <w:r w:rsidRPr="00A51463" w:rsidR="00A4596B">
        <w:rPr>
          <w:rFonts w:ascii="Arial" w:hAnsi="Arial" w:cs="Arial"/>
          <w:sz w:val="20"/>
          <w:szCs w:val="20"/>
          <w:lang w:eastAsia="en-US"/>
        </w:rPr>
        <w:t xml:space="preserve"> in werking treedt</w:t>
      </w:r>
      <w:r w:rsidRPr="00A51463" w:rsidR="00B73F5D">
        <w:rPr>
          <w:rFonts w:ascii="Arial" w:hAnsi="Arial" w:cs="Arial"/>
          <w:sz w:val="20"/>
          <w:szCs w:val="20"/>
          <w:lang w:eastAsia="en-US"/>
        </w:rPr>
        <w:t xml:space="preserve">. In Nederland </w:t>
      </w:r>
      <w:r w:rsidRPr="00A51463" w:rsidR="001C3373">
        <w:rPr>
          <w:rFonts w:ascii="Arial" w:hAnsi="Arial" w:cs="Arial"/>
          <w:sz w:val="20"/>
          <w:szCs w:val="20"/>
          <w:lang w:eastAsia="en-US"/>
        </w:rPr>
        <w:t xml:space="preserve">zijn </w:t>
      </w:r>
      <w:r w:rsidRPr="00A51463" w:rsidR="00B73F5D">
        <w:rPr>
          <w:rFonts w:ascii="Arial" w:hAnsi="Arial" w:cs="Arial"/>
          <w:sz w:val="20"/>
          <w:szCs w:val="20"/>
          <w:lang w:eastAsia="en-US"/>
        </w:rPr>
        <w:t xml:space="preserve">de bepalingen van </w:t>
      </w:r>
      <w:r w:rsidR="00636832">
        <w:rPr>
          <w:rFonts w:ascii="Arial" w:hAnsi="Arial" w:cs="Arial"/>
          <w:sz w:val="20"/>
          <w:szCs w:val="20"/>
          <w:lang w:eastAsia="en-US"/>
        </w:rPr>
        <w:t>dit Verdrag</w:t>
      </w:r>
      <w:r w:rsidRPr="00A51463" w:rsidR="00B73F5D">
        <w:rPr>
          <w:rFonts w:ascii="Arial" w:hAnsi="Arial" w:cs="Arial"/>
          <w:sz w:val="20"/>
          <w:szCs w:val="20"/>
          <w:lang w:eastAsia="en-US"/>
        </w:rPr>
        <w:t xml:space="preserve">, op grond van onderdeel b, van toepassing voor belastingjaren en –tijdvakken die beginnen, en belastbare gebeurtenissen die zich voordoen, op of na 1 januari van het kalenderjaar dat volgt op </w:t>
      </w:r>
      <w:r w:rsidRPr="00A51463" w:rsidR="00973514">
        <w:rPr>
          <w:rFonts w:ascii="Arial" w:hAnsi="Arial" w:cs="Arial"/>
          <w:sz w:val="20"/>
          <w:szCs w:val="20"/>
          <w:lang w:eastAsia="en-US"/>
        </w:rPr>
        <w:t xml:space="preserve">het kalenderjaar </w:t>
      </w:r>
      <w:r w:rsidRPr="00A51463" w:rsidR="00B73F5D">
        <w:rPr>
          <w:rFonts w:ascii="Arial" w:hAnsi="Arial" w:cs="Arial"/>
          <w:sz w:val="20"/>
          <w:szCs w:val="20"/>
          <w:lang w:eastAsia="en-US"/>
        </w:rPr>
        <w:t xml:space="preserve">waarin </w:t>
      </w:r>
      <w:r w:rsidR="00D12392">
        <w:rPr>
          <w:rFonts w:ascii="Arial" w:hAnsi="Arial" w:cs="Arial"/>
          <w:sz w:val="20"/>
          <w:szCs w:val="20"/>
          <w:lang w:eastAsia="en-US"/>
        </w:rPr>
        <w:t>het Verdrag</w:t>
      </w:r>
      <w:r w:rsidRPr="00A51463" w:rsidR="00B73F5D">
        <w:rPr>
          <w:rFonts w:ascii="Arial" w:hAnsi="Arial" w:cs="Arial"/>
          <w:sz w:val="20"/>
          <w:szCs w:val="20"/>
          <w:lang w:eastAsia="en-US"/>
        </w:rPr>
        <w:t xml:space="preserve"> in werking is getreden. </w:t>
      </w:r>
    </w:p>
    <w:p w:rsidRPr="00A51463" w:rsidR="00B73F5D" w:rsidP="00D8518B" w:rsidRDefault="00B73F5D" w14:paraId="7AE4D1DD" w14:textId="77777777">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p>
    <w:p w:rsidR="00D8518B" w:rsidP="00D8518B" w:rsidRDefault="00D8518B" w14:paraId="3753F8E8" w14:textId="77777777">
      <w:pPr>
        <w:pStyle w:val="NormalWeb"/>
        <w:shd w:val="clear" w:color="auto" w:fill="FFFFFF"/>
        <w:spacing w:before="0" w:beforeAutospacing="0" w:after="0" w:afterAutospacing="0" w:line="360" w:lineRule="atLeast"/>
        <w:jc w:val="both"/>
        <w:rPr>
          <w:rFonts w:ascii="Arial" w:hAnsi="Arial" w:cs="Arial"/>
          <w:i/>
          <w:iCs/>
          <w:sz w:val="20"/>
          <w:szCs w:val="20"/>
          <w:lang w:eastAsia="en-US"/>
        </w:rPr>
      </w:pPr>
      <w:r>
        <w:rPr>
          <w:rFonts w:ascii="Arial" w:hAnsi="Arial" w:cs="Arial"/>
          <w:i/>
          <w:iCs/>
          <w:sz w:val="20"/>
          <w:szCs w:val="20"/>
          <w:lang w:eastAsia="en-US"/>
        </w:rPr>
        <w:t xml:space="preserve">II.32. </w:t>
      </w:r>
      <w:r w:rsidR="00416DE7">
        <w:rPr>
          <w:rFonts w:ascii="Arial" w:hAnsi="Arial" w:cs="Arial"/>
          <w:i/>
          <w:iCs/>
          <w:sz w:val="20"/>
          <w:szCs w:val="20"/>
          <w:lang w:eastAsia="en-US"/>
        </w:rPr>
        <w:t>Intrekking (artikel 32 van het Verdrag)</w:t>
      </w:r>
    </w:p>
    <w:p w:rsidR="00416DE7" w:rsidP="00752620" w:rsidRDefault="00501FFC" w14:paraId="2B80AC3B" w14:textId="77777777">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Pr>
          <w:rFonts w:ascii="Arial" w:hAnsi="Arial" w:cs="Arial"/>
          <w:sz w:val="20"/>
          <w:szCs w:val="20"/>
          <w:lang w:eastAsia="en-US"/>
        </w:rPr>
        <w:t>H</w:t>
      </w:r>
      <w:r w:rsidRPr="00A51463" w:rsidR="00416DE7">
        <w:rPr>
          <w:rFonts w:ascii="Arial" w:hAnsi="Arial" w:cs="Arial"/>
          <w:sz w:val="20"/>
          <w:szCs w:val="20"/>
          <w:lang w:eastAsia="en-US"/>
        </w:rPr>
        <w:t xml:space="preserve">et </w:t>
      </w:r>
      <w:r w:rsidR="00416DE7">
        <w:rPr>
          <w:rFonts w:ascii="Arial" w:hAnsi="Arial" w:cs="Arial"/>
          <w:sz w:val="20"/>
          <w:szCs w:val="20"/>
          <w:lang w:eastAsia="en-US"/>
        </w:rPr>
        <w:t xml:space="preserve">op 13 juli 1993 te Dhaka tot stand gekomen </w:t>
      </w:r>
      <w:r w:rsidRPr="00A51463" w:rsidR="00416DE7">
        <w:rPr>
          <w:rFonts w:ascii="Arial" w:hAnsi="Arial" w:cs="Arial"/>
          <w:sz w:val="20"/>
          <w:szCs w:val="20"/>
          <w:lang w:eastAsia="en-US"/>
        </w:rPr>
        <w:t xml:space="preserve">Verdrag tussen het Koninkrijk der Nederlanden en de Volksrepubliek Bangladesh tot het vermijden van dubbele belasting en het voorkomen van het ontgaan van belasting met betrekking tot belastingen naar het inkomen </w:t>
      </w:r>
      <w:r>
        <w:rPr>
          <w:rFonts w:ascii="Arial" w:hAnsi="Arial" w:cs="Arial"/>
          <w:sz w:val="20"/>
          <w:szCs w:val="20"/>
          <w:lang w:eastAsia="en-US"/>
        </w:rPr>
        <w:t xml:space="preserve">wordt beëindigd met de inwerkingtreding van het onderhavige Verdrag. </w:t>
      </w:r>
      <w:r w:rsidRPr="00946F87">
        <w:rPr>
          <w:rFonts w:ascii="Arial" w:hAnsi="Arial" w:cs="Arial"/>
          <w:sz w:val="20"/>
          <w:szCs w:val="20"/>
          <w:lang w:eastAsia="en-US"/>
        </w:rPr>
        <w:t xml:space="preserve">De bepalingen van het </w:t>
      </w:r>
      <w:r>
        <w:rPr>
          <w:rFonts w:ascii="Arial" w:hAnsi="Arial" w:cs="Arial"/>
          <w:sz w:val="20"/>
          <w:szCs w:val="20"/>
          <w:lang w:eastAsia="en-US"/>
        </w:rPr>
        <w:t>v</w:t>
      </w:r>
      <w:r w:rsidRPr="00946F87">
        <w:rPr>
          <w:rFonts w:ascii="Arial" w:hAnsi="Arial" w:cs="Arial"/>
          <w:sz w:val="20"/>
          <w:szCs w:val="20"/>
          <w:lang w:eastAsia="en-US"/>
        </w:rPr>
        <w:t>erdrag</w:t>
      </w:r>
      <w:r>
        <w:rPr>
          <w:rFonts w:ascii="Arial" w:hAnsi="Arial" w:cs="Arial"/>
          <w:sz w:val="20"/>
          <w:szCs w:val="20"/>
          <w:lang w:eastAsia="en-US"/>
        </w:rPr>
        <w:t xml:space="preserve"> van 1993</w:t>
      </w:r>
      <w:r w:rsidRPr="00946F87">
        <w:rPr>
          <w:rFonts w:ascii="Arial" w:hAnsi="Arial" w:cs="Arial"/>
          <w:sz w:val="20"/>
          <w:szCs w:val="20"/>
          <w:lang w:eastAsia="en-US"/>
        </w:rPr>
        <w:t xml:space="preserve"> blijven echter van toepassing totdat de bepalingen van het Verdrag</w:t>
      </w:r>
      <w:r>
        <w:rPr>
          <w:rFonts w:ascii="Arial" w:hAnsi="Arial" w:cs="Arial"/>
          <w:sz w:val="20"/>
          <w:szCs w:val="20"/>
          <w:lang w:eastAsia="en-US"/>
        </w:rPr>
        <w:t xml:space="preserve"> toepassing vinden </w:t>
      </w:r>
      <w:r w:rsidRPr="00946F87">
        <w:rPr>
          <w:rFonts w:ascii="Arial" w:hAnsi="Arial" w:cs="Arial"/>
          <w:sz w:val="20"/>
          <w:szCs w:val="20"/>
          <w:lang w:eastAsia="en-US"/>
        </w:rPr>
        <w:t xml:space="preserve">in overeenstemming met de bepalingen van </w:t>
      </w:r>
      <w:r>
        <w:rPr>
          <w:rFonts w:ascii="Arial" w:hAnsi="Arial" w:cs="Arial"/>
          <w:sz w:val="20"/>
          <w:szCs w:val="20"/>
          <w:lang w:eastAsia="en-US"/>
        </w:rPr>
        <w:t>artikel 31 van het Verdrag</w:t>
      </w:r>
      <w:r w:rsidRPr="00946F87">
        <w:rPr>
          <w:rFonts w:ascii="Arial" w:hAnsi="Arial" w:cs="Arial"/>
          <w:sz w:val="20"/>
          <w:szCs w:val="20"/>
          <w:lang w:eastAsia="en-US"/>
        </w:rPr>
        <w:t>.</w:t>
      </w:r>
    </w:p>
    <w:p w:rsidRPr="00752620" w:rsidR="00416DE7" w:rsidP="00D8518B" w:rsidRDefault="00416DE7" w14:paraId="025C2602" w14:textId="77777777">
      <w:pPr>
        <w:pStyle w:val="NormalWeb"/>
        <w:shd w:val="clear" w:color="auto" w:fill="FFFFFF"/>
        <w:spacing w:before="0" w:beforeAutospacing="0" w:after="0" w:afterAutospacing="0" w:line="360" w:lineRule="atLeast"/>
        <w:jc w:val="both"/>
        <w:rPr>
          <w:rFonts w:ascii="Arial" w:hAnsi="Arial" w:cs="Arial"/>
          <w:sz w:val="20"/>
          <w:szCs w:val="20"/>
          <w:lang w:eastAsia="en-US"/>
        </w:rPr>
      </w:pPr>
    </w:p>
    <w:p w:rsidRPr="00A51463" w:rsidR="005416C8" w:rsidP="00D8518B" w:rsidRDefault="00B73F5D" w14:paraId="242AD4A6" w14:textId="77777777">
      <w:pPr>
        <w:pStyle w:val="NormalWeb"/>
        <w:shd w:val="clear" w:color="auto" w:fill="FFFFFF"/>
        <w:spacing w:before="0" w:beforeAutospacing="0" w:after="0" w:afterAutospacing="0" w:line="360" w:lineRule="atLeast"/>
        <w:jc w:val="both"/>
        <w:rPr>
          <w:rFonts w:ascii="Arial" w:hAnsi="Arial" w:cs="Arial"/>
          <w:i/>
          <w:iCs/>
          <w:sz w:val="20"/>
          <w:szCs w:val="20"/>
          <w:lang w:eastAsia="en-US"/>
        </w:rPr>
      </w:pPr>
      <w:r w:rsidRPr="00A51463">
        <w:rPr>
          <w:rFonts w:ascii="Arial" w:hAnsi="Arial" w:cs="Arial"/>
          <w:i/>
          <w:iCs/>
          <w:sz w:val="20"/>
          <w:szCs w:val="20"/>
          <w:lang w:eastAsia="en-US"/>
        </w:rPr>
        <w:t>II.3</w:t>
      </w:r>
      <w:r w:rsidR="00D8518B">
        <w:rPr>
          <w:rFonts w:ascii="Arial" w:hAnsi="Arial" w:cs="Arial"/>
          <w:i/>
          <w:iCs/>
          <w:sz w:val="20"/>
          <w:szCs w:val="20"/>
          <w:lang w:eastAsia="en-US"/>
        </w:rPr>
        <w:t>3</w:t>
      </w:r>
      <w:r w:rsidR="00415107">
        <w:rPr>
          <w:rFonts w:ascii="Arial" w:hAnsi="Arial" w:cs="Arial"/>
          <w:i/>
          <w:iCs/>
          <w:sz w:val="20"/>
          <w:szCs w:val="20"/>
          <w:lang w:eastAsia="en-US"/>
        </w:rPr>
        <w:t>.</w:t>
      </w:r>
      <w:r w:rsidRPr="00A51463">
        <w:rPr>
          <w:rFonts w:ascii="Arial" w:hAnsi="Arial" w:cs="Arial"/>
          <w:i/>
          <w:iCs/>
          <w:sz w:val="20"/>
          <w:szCs w:val="20"/>
          <w:lang w:eastAsia="en-US"/>
        </w:rPr>
        <w:t xml:space="preserve"> Beëindiging (</w:t>
      </w:r>
      <w:r w:rsidRPr="00A51463" w:rsidR="001C3373">
        <w:rPr>
          <w:rFonts w:ascii="Arial" w:hAnsi="Arial" w:cs="Arial"/>
          <w:i/>
          <w:iCs/>
          <w:sz w:val="20"/>
          <w:szCs w:val="20"/>
          <w:lang w:eastAsia="en-US"/>
        </w:rPr>
        <w:t>a</w:t>
      </w:r>
      <w:r w:rsidRPr="00A51463">
        <w:rPr>
          <w:rFonts w:ascii="Arial" w:hAnsi="Arial" w:cs="Arial"/>
          <w:i/>
          <w:iCs/>
          <w:sz w:val="20"/>
          <w:szCs w:val="20"/>
          <w:lang w:eastAsia="en-US"/>
        </w:rPr>
        <w:t>rtikel 3</w:t>
      </w:r>
      <w:r w:rsidR="00D8518B">
        <w:rPr>
          <w:rFonts w:ascii="Arial" w:hAnsi="Arial" w:cs="Arial"/>
          <w:i/>
          <w:iCs/>
          <w:sz w:val="20"/>
          <w:szCs w:val="20"/>
          <w:lang w:eastAsia="en-US"/>
        </w:rPr>
        <w:t>3</w:t>
      </w:r>
      <w:r w:rsidRPr="00A51463">
        <w:rPr>
          <w:rFonts w:ascii="Arial" w:hAnsi="Arial" w:cs="Arial"/>
          <w:i/>
          <w:iCs/>
          <w:sz w:val="20"/>
          <w:szCs w:val="20"/>
          <w:lang w:eastAsia="en-US"/>
        </w:rPr>
        <w:t xml:space="preserve"> van </w:t>
      </w:r>
      <w:r w:rsidR="00D12392">
        <w:rPr>
          <w:rFonts w:ascii="Arial" w:hAnsi="Arial" w:cs="Arial"/>
          <w:i/>
          <w:iCs/>
          <w:sz w:val="20"/>
          <w:szCs w:val="20"/>
          <w:lang w:eastAsia="en-US"/>
        </w:rPr>
        <w:t>het Verdrag</w:t>
      </w:r>
      <w:r w:rsidRPr="00A51463">
        <w:rPr>
          <w:rFonts w:ascii="Arial" w:hAnsi="Arial" w:cs="Arial"/>
          <w:i/>
          <w:iCs/>
          <w:sz w:val="20"/>
          <w:szCs w:val="20"/>
          <w:lang w:eastAsia="en-US"/>
        </w:rPr>
        <w:t xml:space="preserve">) </w:t>
      </w:r>
    </w:p>
    <w:p w:rsidRPr="00A51463" w:rsidR="00CB6F81" w:rsidP="00D8518B" w:rsidRDefault="00CB6F81" w14:paraId="1A2CA772" w14:textId="736FD2F2">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sidRPr="00A51463">
        <w:rPr>
          <w:rFonts w:ascii="Arial" w:hAnsi="Arial" w:cs="Arial"/>
          <w:sz w:val="20"/>
          <w:szCs w:val="20"/>
          <w:lang w:eastAsia="en-US"/>
        </w:rPr>
        <w:t>De eerste zin van</w:t>
      </w:r>
      <w:r w:rsidR="00613E42">
        <w:rPr>
          <w:rFonts w:ascii="Arial" w:hAnsi="Arial" w:cs="Arial"/>
          <w:sz w:val="20"/>
          <w:szCs w:val="20"/>
          <w:lang w:eastAsia="en-US"/>
        </w:rPr>
        <w:t xml:space="preserve"> artikel 33,</w:t>
      </w:r>
      <w:r w:rsidRPr="00A51463">
        <w:rPr>
          <w:rFonts w:ascii="Arial" w:hAnsi="Arial" w:cs="Arial"/>
          <w:sz w:val="20"/>
          <w:szCs w:val="20"/>
          <w:lang w:eastAsia="en-US"/>
        </w:rPr>
        <w:t xml:space="preserve"> eerste lid</w:t>
      </w:r>
      <w:r w:rsidR="00613E42">
        <w:rPr>
          <w:rFonts w:ascii="Arial" w:hAnsi="Arial" w:cs="Arial"/>
          <w:sz w:val="20"/>
          <w:szCs w:val="20"/>
          <w:lang w:eastAsia="en-US"/>
        </w:rPr>
        <w:t>,</w:t>
      </w:r>
      <w:r w:rsidRPr="00A51463">
        <w:rPr>
          <w:rFonts w:ascii="Arial" w:hAnsi="Arial" w:cs="Arial"/>
          <w:sz w:val="20"/>
          <w:szCs w:val="20"/>
          <w:lang w:eastAsia="en-US"/>
        </w:rPr>
        <w:t xml:space="preserve"> bepaalt dat </w:t>
      </w:r>
      <w:r w:rsidR="00D12392">
        <w:rPr>
          <w:rFonts w:ascii="Arial" w:hAnsi="Arial" w:cs="Arial"/>
          <w:sz w:val="20"/>
          <w:szCs w:val="20"/>
          <w:lang w:eastAsia="en-US"/>
        </w:rPr>
        <w:t>het Verdrag</w:t>
      </w:r>
      <w:r w:rsidRPr="00A51463" w:rsidR="00B73F5D">
        <w:rPr>
          <w:rFonts w:ascii="Arial" w:hAnsi="Arial" w:cs="Arial"/>
          <w:sz w:val="20"/>
          <w:szCs w:val="20"/>
          <w:lang w:eastAsia="en-US"/>
        </w:rPr>
        <w:t xml:space="preserve"> in beginsel voor onbepaalde tijd</w:t>
      </w:r>
      <w:r w:rsidRPr="00A51463">
        <w:rPr>
          <w:rFonts w:ascii="Arial" w:hAnsi="Arial" w:cs="Arial"/>
          <w:sz w:val="20"/>
          <w:szCs w:val="20"/>
          <w:lang w:eastAsia="en-US"/>
        </w:rPr>
        <w:t xml:space="preserve"> geldt</w:t>
      </w:r>
      <w:r w:rsidRPr="00A51463" w:rsidR="00B73F5D">
        <w:rPr>
          <w:rFonts w:ascii="Arial" w:hAnsi="Arial" w:cs="Arial"/>
          <w:sz w:val="20"/>
          <w:szCs w:val="20"/>
          <w:lang w:eastAsia="en-US"/>
        </w:rPr>
        <w:t>.</w:t>
      </w:r>
      <w:r w:rsidRPr="00A51463">
        <w:rPr>
          <w:rFonts w:ascii="Arial" w:hAnsi="Arial" w:cs="Arial"/>
          <w:sz w:val="20"/>
          <w:szCs w:val="20"/>
          <w:lang w:eastAsia="en-US"/>
        </w:rPr>
        <w:t xml:space="preserve"> Vervolgens is daarna geregeld dat </w:t>
      </w:r>
      <w:r w:rsidRPr="00A51463" w:rsidR="00B73F5D">
        <w:rPr>
          <w:rFonts w:ascii="Arial" w:hAnsi="Arial" w:cs="Arial"/>
          <w:sz w:val="20"/>
          <w:szCs w:val="20"/>
          <w:lang w:eastAsia="en-US"/>
        </w:rPr>
        <w:t xml:space="preserve">elk van de beide verdragsluitende staten </w:t>
      </w:r>
      <w:r w:rsidR="00D12392">
        <w:rPr>
          <w:rFonts w:ascii="Arial" w:hAnsi="Arial" w:cs="Arial"/>
          <w:sz w:val="20"/>
          <w:szCs w:val="20"/>
          <w:lang w:eastAsia="en-US"/>
        </w:rPr>
        <w:t>het Verdrag</w:t>
      </w:r>
      <w:r w:rsidRPr="00A51463" w:rsidR="00B73F5D">
        <w:rPr>
          <w:rFonts w:ascii="Arial" w:hAnsi="Arial" w:cs="Arial"/>
          <w:sz w:val="20"/>
          <w:szCs w:val="20"/>
          <w:lang w:eastAsia="en-US"/>
        </w:rPr>
        <w:t xml:space="preserve"> </w:t>
      </w:r>
      <w:r w:rsidRPr="00A51463">
        <w:rPr>
          <w:rFonts w:ascii="Arial" w:hAnsi="Arial" w:cs="Arial"/>
          <w:sz w:val="20"/>
          <w:szCs w:val="20"/>
          <w:lang w:eastAsia="en-US"/>
        </w:rPr>
        <w:t xml:space="preserve">kan </w:t>
      </w:r>
      <w:r w:rsidRPr="00A51463" w:rsidR="00B73F5D">
        <w:rPr>
          <w:rFonts w:ascii="Arial" w:hAnsi="Arial" w:cs="Arial"/>
          <w:sz w:val="20"/>
          <w:szCs w:val="20"/>
          <w:lang w:eastAsia="en-US"/>
        </w:rPr>
        <w:t xml:space="preserve">beëindigen. Dit gebeurt langs diplomatieke weg door middel van een kennisgeving van de beëindiging. </w:t>
      </w:r>
    </w:p>
    <w:p w:rsidRPr="00A51463" w:rsidR="00B57396" w:rsidP="00D8518B" w:rsidRDefault="00B73F5D" w14:paraId="3E20814D" w14:textId="77777777">
      <w:pPr>
        <w:pStyle w:val="NormalWeb"/>
        <w:shd w:val="clear" w:color="auto" w:fill="FFFFFF"/>
        <w:spacing w:before="0" w:beforeAutospacing="0" w:after="0" w:afterAutospacing="0" w:line="360" w:lineRule="atLeast"/>
        <w:jc w:val="both"/>
        <w:rPr>
          <w:rFonts w:ascii="Arial" w:hAnsi="Arial" w:cs="Arial"/>
          <w:sz w:val="20"/>
          <w:szCs w:val="20"/>
          <w:lang w:eastAsia="en-US"/>
        </w:rPr>
      </w:pPr>
      <w:r w:rsidRPr="00A51463">
        <w:rPr>
          <w:rFonts w:ascii="Arial" w:hAnsi="Arial" w:cs="Arial"/>
          <w:sz w:val="20"/>
          <w:szCs w:val="20"/>
          <w:lang w:eastAsia="en-US"/>
        </w:rPr>
        <w:t>Artikel 3</w:t>
      </w:r>
      <w:r w:rsidR="00D8518B">
        <w:rPr>
          <w:rFonts w:ascii="Arial" w:hAnsi="Arial" w:cs="Arial"/>
          <w:sz w:val="20"/>
          <w:szCs w:val="20"/>
          <w:lang w:eastAsia="en-US"/>
        </w:rPr>
        <w:t>3</w:t>
      </w:r>
      <w:r w:rsidRPr="00A51463">
        <w:rPr>
          <w:rFonts w:ascii="Arial" w:hAnsi="Arial" w:cs="Arial"/>
          <w:sz w:val="20"/>
          <w:szCs w:val="20"/>
          <w:lang w:eastAsia="en-US"/>
        </w:rPr>
        <w:t xml:space="preserve">, </w:t>
      </w:r>
      <w:r w:rsidRPr="00A51463" w:rsidR="00CB6F81">
        <w:rPr>
          <w:rFonts w:ascii="Arial" w:hAnsi="Arial" w:cs="Arial"/>
          <w:sz w:val="20"/>
          <w:szCs w:val="20"/>
          <w:lang w:eastAsia="en-US"/>
        </w:rPr>
        <w:t>eerste</w:t>
      </w:r>
      <w:r w:rsidRPr="00A51463">
        <w:rPr>
          <w:rFonts w:ascii="Arial" w:hAnsi="Arial" w:cs="Arial"/>
          <w:sz w:val="20"/>
          <w:szCs w:val="20"/>
          <w:lang w:eastAsia="en-US"/>
        </w:rPr>
        <w:t xml:space="preserve"> lid,</w:t>
      </w:r>
      <w:r w:rsidRPr="00A51463" w:rsidR="00CB6F81">
        <w:rPr>
          <w:rFonts w:ascii="Arial" w:hAnsi="Arial" w:cs="Arial"/>
          <w:sz w:val="20"/>
          <w:szCs w:val="20"/>
          <w:lang w:eastAsia="en-US"/>
        </w:rPr>
        <w:t xml:space="preserve"> onderdel</w:t>
      </w:r>
      <w:r w:rsidRPr="00A51463" w:rsidR="001C3373">
        <w:rPr>
          <w:rFonts w:ascii="Arial" w:hAnsi="Arial" w:cs="Arial"/>
          <w:sz w:val="20"/>
          <w:szCs w:val="20"/>
          <w:lang w:eastAsia="en-US"/>
        </w:rPr>
        <w:t>en</w:t>
      </w:r>
      <w:r w:rsidRPr="00A51463" w:rsidR="00CB6F81">
        <w:rPr>
          <w:rFonts w:ascii="Arial" w:hAnsi="Arial" w:cs="Arial"/>
          <w:sz w:val="20"/>
          <w:szCs w:val="20"/>
          <w:lang w:eastAsia="en-US"/>
        </w:rPr>
        <w:t xml:space="preserve"> a en b, </w:t>
      </w:r>
      <w:r w:rsidRPr="00A51463">
        <w:rPr>
          <w:rFonts w:ascii="Arial" w:hAnsi="Arial" w:cs="Arial"/>
          <w:sz w:val="20"/>
          <w:szCs w:val="20"/>
          <w:lang w:eastAsia="en-US"/>
        </w:rPr>
        <w:t xml:space="preserve">regelt wanneer de bepalingen van </w:t>
      </w:r>
      <w:r w:rsidR="00D12392">
        <w:rPr>
          <w:rFonts w:ascii="Arial" w:hAnsi="Arial" w:cs="Arial"/>
          <w:sz w:val="20"/>
          <w:szCs w:val="20"/>
          <w:lang w:eastAsia="en-US"/>
        </w:rPr>
        <w:t>het Verdrag</w:t>
      </w:r>
      <w:r w:rsidRPr="00A51463">
        <w:rPr>
          <w:rFonts w:ascii="Arial" w:hAnsi="Arial" w:cs="Arial"/>
          <w:sz w:val="20"/>
          <w:szCs w:val="20"/>
          <w:lang w:eastAsia="en-US"/>
        </w:rPr>
        <w:t xml:space="preserve"> ophouden van toepassing te zijn</w:t>
      </w:r>
      <w:r w:rsidRPr="00A51463" w:rsidR="00CB6F81">
        <w:rPr>
          <w:rFonts w:ascii="Arial" w:hAnsi="Arial" w:cs="Arial"/>
          <w:sz w:val="20"/>
          <w:szCs w:val="20"/>
          <w:lang w:eastAsia="en-US"/>
        </w:rPr>
        <w:t xml:space="preserve"> voor</w:t>
      </w:r>
      <w:r w:rsidRPr="00A51463" w:rsidR="00A00320">
        <w:rPr>
          <w:rFonts w:ascii="Arial" w:hAnsi="Arial" w:cs="Arial"/>
          <w:sz w:val="20"/>
          <w:szCs w:val="20"/>
          <w:lang w:eastAsia="en-US"/>
        </w:rPr>
        <w:t xml:space="preserve"> respectievelijk</w:t>
      </w:r>
      <w:r w:rsidRPr="00A51463" w:rsidR="00CB6F81">
        <w:rPr>
          <w:rFonts w:ascii="Arial" w:hAnsi="Arial" w:cs="Arial"/>
          <w:sz w:val="20"/>
          <w:szCs w:val="20"/>
          <w:lang w:eastAsia="en-US"/>
        </w:rPr>
        <w:t xml:space="preserve"> Bangladesh en Nederland.</w:t>
      </w:r>
      <w:r w:rsidRPr="00A51463">
        <w:rPr>
          <w:rFonts w:ascii="Arial" w:hAnsi="Arial" w:cs="Arial"/>
          <w:sz w:val="20"/>
          <w:szCs w:val="20"/>
          <w:lang w:eastAsia="en-US"/>
        </w:rPr>
        <w:t xml:space="preserve"> Voor </w:t>
      </w:r>
      <w:r w:rsidRPr="00A51463" w:rsidR="00CB6F81">
        <w:rPr>
          <w:rFonts w:ascii="Arial" w:hAnsi="Arial" w:cs="Arial"/>
          <w:sz w:val="20"/>
          <w:szCs w:val="20"/>
          <w:lang w:eastAsia="en-US"/>
        </w:rPr>
        <w:t>Bangladesh</w:t>
      </w:r>
      <w:r w:rsidRPr="00A51463">
        <w:rPr>
          <w:rFonts w:ascii="Arial" w:hAnsi="Arial" w:cs="Arial"/>
          <w:sz w:val="20"/>
          <w:szCs w:val="20"/>
          <w:lang w:eastAsia="en-US"/>
        </w:rPr>
        <w:t xml:space="preserve"> is dat, op grond van </w:t>
      </w:r>
      <w:r w:rsidRPr="00A51463">
        <w:rPr>
          <w:rFonts w:ascii="Arial" w:hAnsi="Arial" w:cs="Arial"/>
          <w:sz w:val="20"/>
          <w:szCs w:val="20"/>
          <w:lang w:eastAsia="en-US"/>
        </w:rPr>
        <w:lastRenderedPageBreak/>
        <w:t xml:space="preserve">onderdeel a, </w:t>
      </w:r>
      <w:r w:rsidRPr="00A51463" w:rsidR="00CB6F81">
        <w:rPr>
          <w:rFonts w:ascii="Arial" w:hAnsi="Arial" w:cs="Arial"/>
          <w:sz w:val="20"/>
          <w:szCs w:val="20"/>
          <w:lang w:eastAsia="en-US"/>
        </w:rPr>
        <w:t>voor belastingen die aan de bron worden geheven</w:t>
      </w:r>
      <w:r w:rsidRPr="00A51463">
        <w:rPr>
          <w:rFonts w:ascii="Arial" w:hAnsi="Arial" w:cs="Arial"/>
          <w:sz w:val="20"/>
          <w:szCs w:val="20"/>
          <w:lang w:eastAsia="en-US"/>
        </w:rPr>
        <w:t xml:space="preserve"> op verkregen inkomen en betaalde bedragen die op een rekening zijn gecrediteerd, ter beschikking zijn gesteld of als last zijn geboekt, op of na 1 </w:t>
      </w:r>
      <w:r w:rsidRPr="00A51463" w:rsidR="00CB6F81">
        <w:rPr>
          <w:rFonts w:ascii="Arial" w:hAnsi="Arial" w:cs="Arial"/>
          <w:sz w:val="20"/>
          <w:szCs w:val="20"/>
          <w:lang w:eastAsia="en-US"/>
        </w:rPr>
        <w:t>juli</w:t>
      </w:r>
      <w:r w:rsidRPr="00A51463">
        <w:rPr>
          <w:rFonts w:ascii="Arial" w:hAnsi="Arial" w:cs="Arial"/>
          <w:sz w:val="20"/>
          <w:szCs w:val="20"/>
          <w:lang w:eastAsia="en-US"/>
        </w:rPr>
        <w:t xml:space="preserve"> van het kalenderjaar dat volgt op </w:t>
      </w:r>
      <w:r w:rsidR="007E6D1B">
        <w:rPr>
          <w:rFonts w:ascii="Arial" w:hAnsi="Arial" w:cs="Arial"/>
          <w:sz w:val="20"/>
          <w:szCs w:val="20"/>
          <w:lang w:eastAsia="en-US"/>
        </w:rPr>
        <w:t>het kalenderjaar</w:t>
      </w:r>
      <w:r w:rsidRPr="00A51463" w:rsidR="007E6D1B">
        <w:rPr>
          <w:rFonts w:ascii="Arial" w:hAnsi="Arial" w:cs="Arial"/>
          <w:sz w:val="20"/>
          <w:szCs w:val="20"/>
          <w:lang w:eastAsia="en-US"/>
        </w:rPr>
        <w:t xml:space="preserve"> </w:t>
      </w:r>
      <w:r w:rsidRPr="00A51463">
        <w:rPr>
          <w:rFonts w:ascii="Arial" w:hAnsi="Arial" w:cs="Arial"/>
          <w:sz w:val="20"/>
          <w:szCs w:val="20"/>
          <w:lang w:eastAsia="en-US"/>
        </w:rPr>
        <w:t xml:space="preserve">waarin de kennisgeving is gedaan, en </w:t>
      </w:r>
      <w:r w:rsidRPr="00A51463" w:rsidR="00CB6F81">
        <w:rPr>
          <w:rFonts w:ascii="Arial" w:hAnsi="Arial" w:cs="Arial"/>
          <w:sz w:val="20"/>
          <w:szCs w:val="20"/>
          <w:lang w:eastAsia="en-US"/>
        </w:rPr>
        <w:t>voor overige belastingen naar het inkomen</w:t>
      </w:r>
      <w:r w:rsidRPr="00A51463">
        <w:rPr>
          <w:rFonts w:ascii="Arial" w:hAnsi="Arial" w:cs="Arial"/>
          <w:sz w:val="20"/>
          <w:szCs w:val="20"/>
          <w:lang w:eastAsia="en-US"/>
        </w:rPr>
        <w:t xml:space="preserve">, voor elk belastingjaar dat begint op of na 1 </w:t>
      </w:r>
      <w:r w:rsidRPr="00A51463" w:rsidR="00CB6F81">
        <w:rPr>
          <w:rFonts w:ascii="Arial" w:hAnsi="Arial" w:cs="Arial"/>
          <w:sz w:val="20"/>
          <w:szCs w:val="20"/>
          <w:lang w:eastAsia="en-US"/>
        </w:rPr>
        <w:t>juli</w:t>
      </w:r>
      <w:r w:rsidRPr="00A51463">
        <w:rPr>
          <w:rFonts w:ascii="Arial" w:hAnsi="Arial" w:cs="Arial"/>
          <w:sz w:val="20"/>
          <w:szCs w:val="20"/>
          <w:lang w:eastAsia="en-US"/>
        </w:rPr>
        <w:t xml:space="preserve"> van het kalenderjaar dat volgt op het </w:t>
      </w:r>
      <w:r w:rsidRPr="00A51463" w:rsidR="00884A62">
        <w:rPr>
          <w:rFonts w:ascii="Arial" w:hAnsi="Arial" w:cs="Arial"/>
          <w:sz w:val="20"/>
          <w:szCs w:val="20"/>
          <w:lang w:eastAsia="en-US"/>
        </w:rPr>
        <w:t>kalender</w:t>
      </w:r>
      <w:r w:rsidRPr="00A51463">
        <w:rPr>
          <w:rFonts w:ascii="Arial" w:hAnsi="Arial" w:cs="Arial"/>
          <w:sz w:val="20"/>
          <w:szCs w:val="20"/>
          <w:lang w:eastAsia="en-US"/>
        </w:rPr>
        <w:t xml:space="preserve">jaar waarin de kennisgeving </w:t>
      </w:r>
      <w:r w:rsidRPr="00A51463" w:rsidR="00A413D1">
        <w:rPr>
          <w:rFonts w:ascii="Arial" w:hAnsi="Arial" w:cs="Arial"/>
          <w:sz w:val="20"/>
          <w:szCs w:val="20"/>
          <w:lang w:eastAsia="en-US"/>
        </w:rPr>
        <w:t xml:space="preserve">van beëindiging is </w:t>
      </w:r>
      <w:r w:rsidRPr="00A51463">
        <w:rPr>
          <w:rFonts w:ascii="Arial" w:hAnsi="Arial" w:cs="Arial"/>
          <w:sz w:val="20"/>
          <w:szCs w:val="20"/>
          <w:lang w:eastAsia="en-US"/>
        </w:rPr>
        <w:t>gedaan</w:t>
      </w:r>
      <w:r w:rsidRPr="00A51463" w:rsidR="00CB6F81">
        <w:rPr>
          <w:rFonts w:ascii="Arial" w:hAnsi="Arial" w:cs="Arial"/>
          <w:sz w:val="20"/>
          <w:szCs w:val="20"/>
          <w:lang w:eastAsia="en-US"/>
        </w:rPr>
        <w:t xml:space="preserve">. </w:t>
      </w:r>
      <w:r w:rsidRPr="00A51463">
        <w:rPr>
          <w:rFonts w:ascii="Arial" w:hAnsi="Arial" w:cs="Arial"/>
          <w:sz w:val="20"/>
          <w:szCs w:val="20"/>
          <w:lang w:eastAsia="en-US"/>
        </w:rPr>
        <w:t xml:space="preserve">Voor Nederland houden de bepalingen van </w:t>
      </w:r>
      <w:r w:rsidR="00D12392">
        <w:rPr>
          <w:rFonts w:ascii="Arial" w:hAnsi="Arial" w:cs="Arial"/>
          <w:sz w:val="20"/>
          <w:szCs w:val="20"/>
          <w:lang w:eastAsia="en-US"/>
        </w:rPr>
        <w:t>het Verdrag</w:t>
      </w:r>
      <w:r w:rsidRPr="00A51463">
        <w:rPr>
          <w:rFonts w:ascii="Arial" w:hAnsi="Arial" w:cs="Arial"/>
          <w:sz w:val="20"/>
          <w:szCs w:val="20"/>
          <w:lang w:eastAsia="en-US"/>
        </w:rPr>
        <w:t>, op grond van onderdeel b, op van toepassing te zijn</w:t>
      </w:r>
      <w:r w:rsidRPr="00A51463" w:rsidR="00B57396">
        <w:rPr>
          <w:rFonts w:ascii="Arial" w:hAnsi="Arial" w:cs="Arial"/>
          <w:sz w:val="20"/>
          <w:szCs w:val="20"/>
          <w:lang w:eastAsia="en-US"/>
        </w:rPr>
        <w:t xml:space="preserve">, indien de kennisgeving </w:t>
      </w:r>
      <w:r w:rsidRPr="00A51463" w:rsidR="00A413D1">
        <w:rPr>
          <w:rFonts w:ascii="Arial" w:hAnsi="Arial" w:cs="Arial"/>
          <w:sz w:val="20"/>
          <w:szCs w:val="20"/>
          <w:lang w:eastAsia="en-US"/>
        </w:rPr>
        <w:t xml:space="preserve">van beëindiging </w:t>
      </w:r>
      <w:r w:rsidRPr="00A51463" w:rsidR="00B57396">
        <w:rPr>
          <w:rFonts w:ascii="Arial" w:hAnsi="Arial" w:cs="Arial"/>
          <w:sz w:val="20"/>
          <w:szCs w:val="20"/>
          <w:lang w:eastAsia="en-US"/>
        </w:rPr>
        <w:t>is gedaan in de eerste zes maanden van een kalenderjaar,</w:t>
      </w:r>
      <w:r w:rsidRPr="00A51463">
        <w:rPr>
          <w:rFonts w:ascii="Arial" w:hAnsi="Arial" w:cs="Arial"/>
          <w:sz w:val="20"/>
          <w:szCs w:val="20"/>
          <w:lang w:eastAsia="en-US"/>
        </w:rPr>
        <w:t xml:space="preserve"> bij belastingen geheven op basis van een belastingjaar, voor belastingen voor elk belastingjaar dat begint op of na 1 januari van het kalenderjaar dat volgt op het </w:t>
      </w:r>
      <w:r w:rsidRPr="00A51463" w:rsidR="00A413D1">
        <w:rPr>
          <w:rFonts w:ascii="Arial" w:hAnsi="Arial" w:cs="Arial"/>
          <w:sz w:val="20"/>
          <w:szCs w:val="20"/>
          <w:lang w:eastAsia="en-US"/>
        </w:rPr>
        <w:t>kalender</w:t>
      </w:r>
      <w:r w:rsidRPr="00A51463">
        <w:rPr>
          <w:rFonts w:ascii="Arial" w:hAnsi="Arial" w:cs="Arial"/>
          <w:sz w:val="20"/>
          <w:szCs w:val="20"/>
          <w:lang w:eastAsia="en-US"/>
        </w:rPr>
        <w:t xml:space="preserve">jaar waarin de kennisgeving </w:t>
      </w:r>
      <w:r w:rsidRPr="00A51463" w:rsidR="00A413D1">
        <w:rPr>
          <w:rFonts w:ascii="Arial" w:hAnsi="Arial" w:cs="Arial"/>
          <w:sz w:val="20"/>
          <w:szCs w:val="20"/>
          <w:lang w:eastAsia="en-US"/>
        </w:rPr>
        <w:t xml:space="preserve">van beëindiging is </w:t>
      </w:r>
      <w:r w:rsidRPr="00A51463">
        <w:rPr>
          <w:rFonts w:ascii="Arial" w:hAnsi="Arial" w:cs="Arial"/>
          <w:sz w:val="20"/>
          <w:szCs w:val="20"/>
          <w:lang w:eastAsia="en-US"/>
        </w:rPr>
        <w:t>gedaan</w:t>
      </w:r>
      <w:r w:rsidRPr="00A51463" w:rsidR="00A413D1">
        <w:rPr>
          <w:rFonts w:ascii="Arial" w:hAnsi="Arial" w:cs="Arial"/>
          <w:sz w:val="20"/>
          <w:szCs w:val="20"/>
          <w:lang w:eastAsia="en-US"/>
        </w:rPr>
        <w:t>, en voor de dividendbelasting (en in voorkomend geval de bronbelasting) voor belastbare gebeurtenissen die zich voordoen op of na 1 januari van het kalenderjaar dat volgt op het kalenderjaar waarin die kennisgeving is gedaan</w:t>
      </w:r>
      <w:r w:rsidRPr="00A51463" w:rsidR="00B57396">
        <w:rPr>
          <w:rFonts w:ascii="Arial" w:hAnsi="Arial" w:cs="Arial"/>
          <w:sz w:val="20"/>
          <w:szCs w:val="20"/>
          <w:lang w:eastAsia="en-US"/>
        </w:rPr>
        <w:t>.</w:t>
      </w:r>
      <w:r w:rsidRPr="00A51463" w:rsidR="00CB6F81">
        <w:rPr>
          <w:rFonts w:ascii="Arial" w:hAnsi="Arial" w:cs="Arial"/>
          <w:sz w:val="20"/>
          <w:szCs w:val="20"/>
          <w:lang w:eastAsia="en-US"/>
        </w:rPr>
        <w:t xml:space="preserve"> Indien de kennisgeving </w:t>
      </w:r>
      <w:r w:rsidRPr="00A51463" w:rsidR="00A413D1">
        <w:rPr>
          <w:rFonts w:ascii="Arial" w:hAnsi="Arial" w:cs="Arial"/>
          <w:sz w:val="20"/>
          <w:szCs w:val="20"/>
          <w:lang w:eastAsia="en-US"/>
        </w:rPr>
        <w:t xml:space="preserve">van beëindiging </w:t>
      </w:r>
      <w:r w:rsidRPr="00A51463" w:rsidR="006E5BCD">
        <w:rPr>
          <w:rFonts w:ascii="Arial" w:hAnsi="Arial" w:cs="Arial"/>
          <w:sz w:val="20"/>
          <w:szCs w:val="20"/>
          <w:lang w:eastAsia="en-US"/>
        </w:rPr>
        <w:t xml:space="preserve">evenwel </w:t>
      </w:r>
      <w:r w:rsidRPr="00A51463" w:rsidR="00CB6F81">
        <w:rPr>
          <w:rFonts w:ascii="Arial" w:hAnsi="Arial" w:cs="Arial"/>
          <w:sz w:val="20"/>
          <w:szCs w:val="20"/>
          <w:lang w:eastAsia="en-US"/>
        </w:rPr>
        <w:t xml:space="preserve">is gedaan in de laatste zes maanden van een kalenderjaar, houdt </w:t>
      </w:r>
      <w:r w:rsidR="00D12392">
        <w:rPr>
          <w:rFonts w:ascii="Arial" w:hAnsi="Arial" w:cs="Arial"/>
          <w:sz w:val="20"/>
          <w:szCs w:val="20"/>
          <w:lang w:eastAsia="en-US"/>
        </w:rPr>
        <w:t>het Verdrag</w:t>
      </w:r>
      <w:r w:rsidRPr="00A51463" w:rsidR="00CB6F81">
        <w:rPr>
          <w:rFonts w:ascii="Arial" w:hAnsi="Arial" w:cs="Arial"/>
          <w:sz w:val="20"/>
          <w:szCs w:val="20"/>
          <w:lang w:eastAsia="en-US"/>
        </w:rPr>
        <w:t xml:space="preserve"> op van toepassing te zijn voor belastingjaren die aanvangen na het einde van het kalenderjaar volgend op het kalenderjaar waarin de kennisgeving van beëindiging is gedaan</w:t>
      </w:r>
      <w:r w:rsidRPr="00A51463" w:rsidR="00A413D1">
        <w:rPr>
          <w:rFonts w:ascii="Arial" w:hAnsi="Arial" w:cs="Arial"/>
          <w:sz w:val="20"/>
          <w:szCs w:val="20"/>
          <w:lang w:eastAsia="en-US"/>
        </w:rPr>
        <w:t>, en voor de dividendbelasting (en in voorkomend geval de bronbelasting) voor belastbare gebeurtenissen die zich voordoen na het einde van het kalenderjaar volgend op het kalenderjaar waarin die kennisgeving is gedaan</w:t>
      </w:r>
      <w:r w:rsidRPr="00A51463" w:rsidR="00B57396">
        <w:rPr>
          <w:rFonts w:ascii="Arial" w:hAnsi="Arial" w:cs="Arial"/>
          <w:sz w:val="20"/>
          <w:szCs w:val="20"/>
          <w:lang w:eastAsia="en-US"/>
        </w:rPr>
        <w:t>.</w:t>
      </w:r>
    </w:p>
    <w:p w:rsidRPr="00A51463" w:rsidR="00CB6F81" w:rsidP="00D8518B" w:rsidRDefault="00B57396" w14:paraId="000D4C5B" w14:textId="7C60D158">
      <w:pPr>
        <w:pStyle w:val="NormalWeb"/>
        <w:shd w:val="clear" w:color="auto" w:fill="FFFFFF"/>
        <w:spacing w:before="0" w:beforeAutospacing="0" w:after="0" w:afterAutospacing="0" w:line="360" w:lineRule="atLeast"/>
        <w:ind w:firstLine="720"/>
        <w:jc w:val="both"/>
        <w:rPr>
          <w:rFonts w:ascii="Arial" w:hAnsi="Arial" w:cs="Arial"/>
          <w:sz w:val="20"/>
          <w:szCs w:val="20"/>
          <w:lang w:eastAsia="en-US"/>
        </w:rPr>
      </w:pPr>
      <w:r w:rsidRPr="00A51463">
        <w:rPr>
          <w:rFonts w:ascii="Arial" w:hAnsi="Arial" w:cs="Arial"/>
          <w:sz w:val="20"/>
          <w:szCs w:val="20"/>
          <w:lang w:eastAsia="en-US"/>
        </w:rPr>
        <w:t xml:space="preserve">In </w:t>
      </w:r>
      <w:r w:rsidR="00613E42">
        <w:rPr>
          <w:rFonts w:ascii="Arial" w:hAnsi="Arial" w:cs="Arial"/>
          <w:sz w:val="20"/>
          <w:szCs w:val="20"/>
          <w:lang w:eastAsia="en-US"/>
        </w:rPr>
        <w:t>artikel 33,</w:t>
      </w:r>
      <w:r w:rsidRPr="00A51463" w:rsidR="00613E42">
        <w:rPr>
          <w:rFonts w:ascii="Arial" w:hAnsi="Arial" w:cs="Arial"/>
          <w:sz w:val="20"/>
          <w:szCs w:val="20"/>
          <w:lang w:eastAsia="en-US"/>
        </w:rPr>
        <w:t xml:space="preserve"> </w:t>
      </w:r>
      <w:r w:rsidRPr="00A51463">
        <w:rPr>
          <w:rFonts w:ascii="Arial" w:hAnsi="Arial" w:cs="Arial"/>
          <w:sz w:val="20"/>
          <w:szCs w:val="20"/>
          <w:lang w:eastAsia="en-US"/>
        </w:rPr>
        <w:t>tweede lid</w:t>
      </w:r>
      <w:r w:rsidR="00613E42">
        <w:rPr>
          <w:rFonts w:ascii="Arial" w:hAnsi="Arial" w:cs="Arial"/>
          <w:sz w:val="20"/>
          <w:szCs w:val="20"/>
          <w:lang w:eastAsia="en-US"/>
        </w:rPr>
        <w:t>,</w:t>
      </w:r>
      <w:r w:rsidRPr="00A51463">
        <w:rPr>
          <w:rFonts w:ascii="Arial" w:hAnsi="Arial" w:cs="Arial"/>
          <w:sz w:val="20"/>
          <w:szCs w:val="20"/>
          <w:lang w:eastAsia="en-US"/>
        </w:rPr>
        <w:t xml:space="preserve"> is opgenomen dat de kennisgeving </w:t>
      </w:r>
      <w:r w:rsidRPr="00A51463" w:rsidR="00A413D1">
        <w:rPr>
          <w:rFonts w:ascii="Arial" w:hAnsi="Arial" w:cs="Arial"/>
          <w:sz w:val="20"/>
          <w:szCs w:val="20"/>
          <w:lang w:eastAsia="en-US"/>
        </w:rPr>
        <w:t xml:space="preserve">van beëindiging </w:t>
      </w:r>
      <w:r w:rsidRPr="00A51463" w:rsidR="00CB6F81">
        <w:rPr>
          <w:rFonts w:ascii="Arial" w:hAnsi="Arial" w:cs="Arial"/>
          <w:sz w:val="20"/>
          <w:szCs w:val="20"/>
          <w:lang w:eastAsia="en-US"/>
        </w:rPr>
        <w:t xml:space="preserve">wordt geacht te zijn gedaan op de datum van ontvangst </w:t>
      </w:r>
      <w:r w:rsidR="00501FFC">
        <w:rPr>
          <w:rFonts w:ascii="Arial" w:hAnsi="Arial" w:cs="Arial"/>
          <w:sz w:val="20"/>
          <w:szCs w:val="20"/>
          <w:lang w:eastAsia="en-US"/>
        </w:rPr>
        <w:t xml:space="preserve">van die kennisgeving </w:t>
      </w:r>
      <w:r w:rsidRPr="00A51463" w:rsidR="00CB6F81">
        <w:rPr>
          <w:rFonts w:ascii="Arial" w:hAnsi="Arial" w:cs="Arial"/>
          <w:sz w:val="20"/>
          <w:szCs w:val="20"/>
          <w:lang w:eastAsia="en-US"/>
        </w:rPr>
        <w:t>door de andere verdragsluitende staat.</w:t>
      </w:r>
    </w:p>
    <w:p w:rsidRPr="00A51463" w:rsidR="00A3167E" w:rsidP="00752620" w:rsidRDefault="00A3167E" w14:paraId="1936E952" w14:textId="77777777">
      <w:pPr>
        <w:spacing w:after="0" w:line="360" w:lineRule="auto"/>
        <w:ind w:firstLine="720"/>
        <w:jc w:val="both"/>
        <w:rPr>
          <w:rFonts w:ascii="Arial" w:hAnsi="Arial" w:cs="Arial"/>
          <w:sz w:val="20"/>
          <w:szCs w:val="20"/>
          <w:lang w:val="nl-NL"/>
        </w:rPr>
      </w:pPr>
    </w:p>
    <w:p w:rsidR="00C4060C" w:rsidP="00C4060C" w:rsidRDefault="00C4060C" w14:paraId="43AB3CA0" w14:textId="77777777">
      <w:pPr>
        <w:spacing w:after="0" w:line="360" w:lineRule="auto"/>
        <w:jc w:val="both"/>
        <w:rPr>
          <w:rFonts w:ascii="Arial" w:hAnsi="Arial" w:cs="Arial"/>
          <w:sz w:val="20"/>
          <w:szCs w:val="20"/>
          <w:lang w:val="nl-NL"/>
        </w:rPr>
      </w:pPr>
    </w:p>
    <w:p w:rsidR="00C4060C" w:rsidP="00C4060C" w:rsidRDefault="00C4060C" w14:paraId="3D6F31C0" w14:textId="77777777">
      <w:pPr>
        <w:spacing w:after="0" w:line="360" w:lineRule="auto"/>
        <w:jc w:val="both"/>
        <w:rPr>
          <w:rFonts w:ascii="Arial" w:hAnsi="Arial" w:cs="Arial"/>
          <w:sz w:val="20"/>
          <w:szCs w:val="20"/>
          <w:lang w:val="nl-NL"/>
        </w:rPr>
      </w:pPr>
    </w:p>
    <w:p w:rsidRPr="00A51463" w:rsidR="00B73F5D" w:rsidP="00C4060C" w:rsidRDefault="00B73F5D" w14:paraId="586A4C8B" w14:textId="1B419148">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 xml:space="preserve">De Staatssecretaris van Financiën, </w:t>
      </w:r>
    </w:p>
    <w:p w:rsidRPr="00A51463" w:rsidR="00B73F5D" w:rsidP="00752620" w:rsidRDefault="00B73F5D" w14:paraId="010757C0" w14:textId="77777777">
      <w:pPr>
        <w:spacing w:after="0" w:line="360" w:lineRule="auto"/>
        <w:ind w:firstLine="720"/>
        <w:jc w:val="both"/>
        <w:rPr>
          <w:rFonts w:ascii="Arial" w:hAnsi="Arial" w:cs="Arial"/>
          <w:sz w:val="20"/>
          <w:szCs w:val="20"/>
          <w:lang w:val="nl-NL"/>
        </w:rPr>
      </w:pPr>
    </w:p>
    <w:p w:rsidRPr="00A51463" w:rsidR="00B73F5D" w:rsidP="00752620" w:rsidRDefault="00B73F5D" w14:paraId="11BE1FC5" w14:textId="77777777">
      <w:pPr>
        <w:spacing w:after="0" w:line="360" w:lineRule="auto"/>
        <w:ind w:firstLine="720"/>
        <w:jc w:val="both"/>
        <w:rPr>
          <w:rFonts w:ascii="Arial" w:hAnsi="Arial" w:cs="Arial"/>
          <w:sz w:val="20"/>
          <w:szCs w:val="20"/>
          <w:lang w:val="nl-NL"/>
        </w:rPr>
      </w:pPr>
    </w:p>
    <w:p w:rsidRPr="00A51463" w:rsidR="00B73F5D" w:rsidP="00752620" w:rsidRDefault="00B73F5D" w14:paraId="45D572D4" w14:textId="77777777">
      <w:pPr>
        <w:spacing w:after="0" w:line="360" w:lineRule="auto"/>
        <w:ind w:firstLine="720"/>
        <w:jc w:val="both"/>
        <w:rPr>
          <w:rFonts w:ascii="Arial" w:hAnsi="Arial" w:cs="Arial"/>
          <w:sz w:val="20"/>
          <w:szCs w:val="20"/>
          <w:lang w:val="nl-NL"/>
        </w:rPr>
      </w:pPr>
    </w:p>
    <w:p w:rsidR="00C4060C" w:rsidP="00C4060C" w:rsidRDefault="00C4060C" w14:paraId="0995EBB0" w14:textId="77777777">
      <w:pPr>
        <w:spacing w:after="0" w:line="360" w:lineRule="auto"/>
        <w:jc w:val="both"/>
        <w:rPr>
          <w:rFonts w:ascii="Arial" w:hAnsi="Arial" w:cs="Arial"/>
          <w:sz w:val="20"/>
          <w:szCs w:val="20"/>
          <w:lang w:val="nl-NL"/>
        </w:rPr>
      </w:pPr>
    </w:p>
    <w:p w:rsidRPr="00A51463" w:rsidR="006A1000" w:rsidP="00C4060C" w:rsidRDefault="00B73F5D" w14:paraId="10206C26" w14:textId="6DD46E3C">
      <w:pPr>
        <w:spacing w:after="0" w:line="360" w:lineRule="auto"/>
        <w:ind w:firstLine="720"/>
        <w:jc w:val="both"/>
        <w:rPr>
          <w:rFonts w:ascii="Arial" w:hAnsi="Arial" w:cs="Arial"/>
          <w:sz w:val="20"/>
          <w:szCs w:val="20"/>
          <w:lang w:val="nl-NL"/>
        </w:rPr>
      </w:pPr>
      <w:r w:rsidRPr="00A51463">
        <w:rPr>
          <w:rFonts w:ascii="Arial" w:hAnsi="Arial" w:cs="Arial"/>
          <w:sz w:val="20"/>
          <w:szCs w:val="20"/>
          <w:lang w:val="nl-NL"/>
        </w:rPr>
        <w:t>De Minister van Buitenlandse Zaken,</w:t>
      </w:r>
    </w:p>
    <w:sectPr w:rsidRPr="00A51463" w:rsidR="006A1000" w:rsidSect="001E6A24">
      <w:footerReference w:type="default" r:id="rId8"/>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0E508" w14:textId="77777777" w:rsidR="006357B4" w:rsidRDefault="006357B4" w:rsidP="00116EEB">
      <w:pPr>
        <w:spacing w:after="0" w:line="240" w:lineRule="auto"/>
      </w:pPr>
      <w:r>
        <w:separator/>
      </w:r>
    </w:p>
  </w:endnote>
  <w:endnote w:type="continuationSeparator" w:id="0">
    <w:p w14:paraId="41836DC7" w14:textId="77777777" w:rsidR="006357B4" w:rsidRDefault="006357B4" w:rsidP="00116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BAF4" w14:textId="77777777" w:rsidR="00E85B24" w:rsidRDefault="00E85B24">
    <w:pPr>
      <w:pStyle w:val="Footer"/>
      <w:jc w:val="center"/>
    </w:pPr>
    <w:r>
      <w:fldChar w:fldCharType="begin"/>
    </w:r>
    <w:r>
      <w:instrText>PAGE   \* MERGEFORMAT</w:instrText>
    </w:r>
    <w:r>
      <w:fldChar w:fldCharType="separate"/>
    </w:r>
    <w:r>
      <w:rPr>
        <w:lang w:val="nl-NL"/>
      </w:rPr>
      <w:t>2</w:t>
    </w:r>
    <w:r>
      <w:fldChar w:fldCharType="end"/>
    </w:r>
  </w:p>
  <w:p w14:paraId="58F9DC69" w14:textId="77777777" w:rsidR="00E85B24" w:rsidRDefault="00E85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1B254" w14:textId="77777777" w:rsidR="006357B4" w:rsidRDefault="006357B4" w:rsidP="00116EEB">
      <w:pPr>
        <w:spacing w:after="0" w:line="240" w:lineRule="auto"/>
      </w:pPr>
      <w:r>
        <w:separator/>
      </w:r>
    </w:p>
  </w:footnote>
  <w:footnote w:type="continuationSeparator" w:id="0">
    <w:p w14:paraId="6274C574" w14:textId="77777777" w:rsidR="006357B4" w:rsidRDefault="006357B4" w:rsidP="00116EEB">
      <w:pPr>
        <w:spacing w:after="0" w:line="240" w:lineRule="auto"/>
      </w:pPr>
      <w:r>
        <w:continuationSeparator/>
      </w:r>
    </w:p>
  </w:footnote>
  <w:footnote w:id="1">
    <w:p w14:paraId="3A1A2B38" w14:textId="77777777" w:rsidR="00D549E3" w:rsidRPr="00C93D9F" w:rsidRDefault="00B6252D">
      <w:pPr>
        <w:pStyle w:val="FootnoteText"/>
        <w:rPr>
          <w:lang w:val="nl-NL"/>
        </w:rPr>
      </w:pPr>
      <w:r w:rsidRPr="002C2A83">
        <w:rPr>
          <w:rStyle w:val="FootnoteReference"/>
          <w:sz w:val="16"/>
          <w:szCs w:val="16"/>
        </w:rPr>
        <w:footnoteRef/>
      </w:r>
      <w:r w:rsidRPr="002C2A83">
        <w:rPr>
          <w:sz w:val="16"/>
          <w:szCs w:val="16"/>
          <w:lang w:val="nl-NL"/>
        </w:rPr>
        <w:t xml:space="preserve"> </w:t>
      </w:r>
      <w:r w:rsidRPr="002C2A83">
        <w:rPr>
          <w:rFonts w:cs="Arial"/>
          <w:sz w:val="16"/>
          <w:szCs w:val="16"/>
          <w:lang w:val="nl-NL"/>
        </w:rPr>
        <w:t>Kamerstukken II 2015/16, 25087, nr. 112.</w:t>
      </w:r>
    </w:p>
  </w:footnote>
  <w:footnote w:id="2">
    <w:p w14:paraId="18F8DA30" w14:textId="77777777" w:rsidR="00D549E3" w:rsidRPr="00C93D9F" w:rsidRDefault="00B6252D">
      <w:pPr>
        <w:pStyle w:val="FootnoteText"/>
        <w:rPr>
          <w:lang w:val="nl-NL"/>
        </w:rPr>
      </w:pPr>
      <w:r w:rsidRPr="002C2A83">
        <w:rPr>
          <w:rStyle w:val="FootnoteReference"/>
          <w:sz w:val="16"/>
          <w:szCs w:val="16"/>
        </w:rPr>
        <w:footnoteRef/>
      </w:r>
      <w:r w:rsidRPr="002C2A83">
        <w:rPr>
          <w:sz w:val="16"/>
          <w:szCs w:val="16"/>
          <w:lang w:val="nl-NL"/>
        </w:rPr>
        <w:t xml:space="preserve"> </w:t>
      </w:r>
      <w:r w:rsidRPr="002C2A83">
        <w:rPr>
          <w:rFonts w:cs="Arial"/>
          <w:sz w:val="16"/>
          <w:szCs w:val="16"/>
          <w:lang w:val="nl-NL"/>
        </w:rPr>
        <w:t>Kamerstukken II 2016/17, 25087, nr. 135.</w:t>
      </w:r>
    </w:p>
  </w:footnote>
  <w:footnote w:id="3">
    <w:p w14:paraId="1DD72AEC" w14:textId="77777777" w:rsidR="00D549E3" w:rsidRPr="00C93D9F" w:rsidRDefault="00530CA9">
      <w:pPr>
        <w:pStyle w:val="FootnoteText"/>
        <w:rPr>
          <w:lang w:val="nl-NL"/>
        </w:rPr>
      </w:pPr>
      <w:r w:rsidRPr="002C2A83">
        <w:rPr>
          <w:rFonts w:cs="Arial"/>
          <w:sz w:val="16"/>
          <w:szCs w:val="16"/>
          <w:lang w:val="nl-NL"/>
        </w:rPr>
        <w:footnoteRef/>
      </w:r>
      <w:r w:rsidRPr="002C2A83">
        <w:rPr>
          <w:rFonts w:cs="Arial"/>
          <w:sz w:val="16"/>
          <w:szCs w:val="16"/>
          <w:lang w:val="nl-NL"/>
        </w:rPr>
        <w:t xml:space="preserve"> Kamerstukken II 2013/14, 25087, nr. 60. </w:t>
      </w:r>
    </w:p>
  </w:footnote>
  <w:footnote w:id="4">
    <w:p w14:paraId="62965E26" w14:textId="77777777" w:rsidR="00D549E3" w:rsidRPr="00C93D9F" w:rsidRDefault="000B462C">
      <w:pPr>
        <w:pStyle w:val="FootnoteText"/>
        <w:rPr>
          <w:lang w:val="nl-NL"/>
        </w:rPr>
      </w:pPr>
      <w:r w:rsidRPr="002C2A83">
        <w:rPr>
          <w:rFonts w:cs="Arial"/>
          <w:sz w:val="16"/>
          <w:szCs w:val="16"/>
          <w:lang w:val="nl-NL"/>
        </w:rPr>
        <w:footnoteRef/>
      </w:r>
      <w:r w:rsidRPr="002C2A83">
        <w:rPr>
          <w:rFonts w:cs="Arial"/>
          <w:sz w:val="16"/>
          <w:szCs w:val="16"/>
          <w:lang w:val="nl-NL"/>
        </w:rPr>
        <w:t xml:space="preserve"> Kamerstukken II 2019/20, 25087, nr. 256.</w:t>
      </w:r>
    </w:p>
  </w:footnote>
  <w:footnote w:id="5">
    <w:p w14:paraId="3DA6BD68" w14:textId="77777777" w:rsidR="00D549E3" w:rsidRPr="00C93D9F" w:rsidRDefault="009F08E2">
      <w:pPr>
        <w:pStyle w:val="FootnoteText"/>
        <w:rPr>
          <w:lang w:val="nl-NL"/>
        </w:rPr>
      </w:pPr>
      <w:r w:rsidRPr="002C2A83">
        <w:rPr>
          <w:rFonts w:cs="Arial"/>
          <w:sz w:val="16"/>
          <w:szCs w:val="16"/>
          <w:lang w:val="nl-NL"/>
        </w:rPr>
        <w:footnoteRef/>
      </w:r>
      <w:r w:rsidR="00033EF1" w:rsidRPr="002C2A83">
        <w:rPr>
          <w:rFonts w:cs="Arial"/>
          <w:sz w:val="16"/>
          <w:szCs w:val="16"/>
          <w:lang w:val="nl-NL"/>
        </w:rPr>
        <w:t xml:space="preserve"> </w:t>
      </w:r>
      <w:r w:rsidRPr="002C2A83">
        <w:rPr>
          <w:rFonts w:cs="Arial"/>
          <w:sz w:val="16"/>
          <w:szCs w:val="16"/>
          <w:lang w:val="nl-NL"/>
        </w:rPr>
        <w:t>Tarieven gelden voor het</w:t>
      </w:r>
      <w:r w:rsidR="00033EF1" w:rsidRPr="002C2A83">
        <w:rPr>
          <w:rFonts w:cs="Arial"/>
          <w:sz w:val="16"/>
          <w:szCs w:val="16"/>
          <w:lang w:val="nl-NL"/>
        </w:rPr>
        <w:t xml:space="preserve"> jaar</w:t>
      </w:r>
      <w:r w:rsidRPr="002C2A83">
        <w:rPr>
          <w:rFonts w:cs="Arial"/>
          <w:sz w:val="16"/>
          <w:szCs w:val="16"/>
          <w:lang w:val="nl-NL"/>
        </w:rPr>
        <w:t xml:space="preserve"> 2022/2023.</w:t>
      </w:r>
    </w:p>
  </w:footnote>
  <w:footnote w:id="6">
    <w:p w14:paraId="40BD244F" w14:textId="77777777" w:rsidR="00D549E3" w:rsidRPr="00C93D9F" w:rsidRDefault="009F08E2">
      <w:pPr>
        <w:pStyle w:val="FootnoteText"/>
        <w:rPr>
          <w:lang w:val="nl-NL"/>
        </w:rPr>
      </w:pPr>
      <w:r w:rsidRPr="002C2A83">
        <w:rPr>
          <w:rFonts w:cs="Arial"/>
          <w:sz w:val="16"/>
          <w:szCs w:val="16"/>
          <w:lang w:val="nl-NL"/>
        </w:rPr>
        <w:footnoteRef/>
      </w:r>
      <w:r w:rsidRPr="002C2A83">
        <w:rPr>
          <w:rFonts w:cs="Arial"/>
          <w:sz w:val="16"/>
          <w:szCs w:val="16"/>
          <w:lang w:val="nl-NL"/>
        </w:rPr>
        <w:t xml:space="preserve"> Tarieven gelden voor het </w:t>
      </w:r>
      <w:r w:rsidR="00033EF1" w:rsidRPr="002C2A83">
        <w:rPr>
          <w:rFonts w:cs="Arial"/>
          <w:sz w:val="16"/>
          <w:szCs w:val="16"/>
          <w:lang w:val="nl-NL"/>
        </w:rPr>
        <w:t xml:space="preserve">jaar </w:t>
      </w:r>
      <w:r w:rsidRPr="002C2A83">
        <w:rPr>
          <w:rFonts w:cs="Arial"/>
          <w:sz w:val="16"/>
          <w:szCs w:val="16"/>
          <w:lang w:val="nl-NL"/>
        </w:rPr>
        <w:t>2022/2023.</w:t>
      </w:r>
    </w:p>
  </w:footnote>
  <w:footnote w:id="7">
    <w:p w14:paraId="3326C943" w14:textId="09A2C9F8" w:rsidR="00D549E3" w:rsidRPr="00C93D9F" w:rsidRDefault="000D10D7" w:rsidP="000D10D7">
      <w:pPr>
        <w:pStyle w:val="FootnoteText"/>
        <w:rPr>
          <w:lang w:val="nl-NL"/>
        </w:rPr>
      </w:pPr>
      <w:r w:rsidRPr="002C2A83">
        <w:rPr>
          <w:rFonts w:cs="Arial"/>
          <w:sz w:val="16"/>
          <w:szCs w:val="16"/>
          <w:lang w:val="nl-NL"/>
        </w:rPr>
        <w:footnoteRef/>
      </w:r>
      <w:r w:rsidRPr="002C2A83">
        <w:rPr>
          <w:rFonts w:cs="Arial"/>
          <w:sz w:val="16"/>
          <w:szCs w:val="16"/>
          <w:lang w:val="nl-NL"/>
        </w:rPr>
        <w:t xml:space="preserve"> Voor wat onder ontwikkelingslanden wordt verstaan wordt aangesloten bij (de eerste drie kolommen van) </w:t>
      </w:r>
      <w:bookmarkStart w:id="4" w:name="_Hlk159411341"/>
      <w:r w:rsidRPr="002C2A83">
        <w:rPr>
          <w:rFonts w:cs="Arial"/>
          <w:sz w:val="16"/>
          <w:szCs w:val="16"/>
          <w:lang w:val="nl-NL"/>
        </w:rPr>
        <w:t xml:space="preserve">de lijst van het Development Assistance </w:t>
      </w:r>
      <w:proofErr w:type="spellStart"/>
      <w:r w:rsidRPr="002C2A83">
        <w:rPr>
          <w:rFonts w:cs="Arial"/>
          <w:sz w:val="16"/>
          <w:szCs w:val="16"/>
          <w:lang w:val="nl-NL"/>
        </w:rPr>
        <w:t>Committee</w:t>
      </w:r>
      <w:proofErr w:type="spellEnd"/>
      <w:r w:rsidRPr="002C2A83">
        <w:rPr>
          <w:rFonts w:cs="Arial"/>
          <w:sz w:val="16"/>
          <w:szCs w:val="16"/>
          <w:lang w:val="nl-NL"/>
        </w:rPr>
        <w:t xml:space="preserve"> (DAC) van de OESO. Zie </w:t>
      </w:r>
      <w:r w:rsidR="00973514">
        <w:fldChar w:fldCharType="begin"/>
      </w:r>
      <w:r w:rsidR="00973514" w:rsidRPr="009C4373">
        <w:rPr>
          <w:lang w:val="nl-NL"/>
        </w:rPr>
        <w:instrText>HYPERLINK "https://www.oecd.org/dac/financing-sustainable-development/development-finance-standards/daclist.htm"</w:instrText>
      </w:r>
      <w:r w:rsidR="00973514">
        <w:fldChar w:fldCharType="separate"/>
      </w:r>
      <w:r w:rsidR="00973514" w:rsidRPr="002C2A83">
        <w:rPr>
          <w:rFonts w:cs="Arial"/>
          <w:sz w:val="16"/>
          <w:szCs w:val="16"/>
          <w:lang w:val="nl-NL"/>
        </w:rPr>
        <w:t>https://www.oecd.org/dac/financing-sustainable-development/development-finance-standards/daclist.htm</w:t>
      </w:r>
      <w:r w:rsidR="00973514">
        <w:fldChar w:fldCharType="end"/>
      </w:r>
      <w:r w:rsidR="00A77949" w:rsidRPr="002C2A83">
        <w:rPr>
          <w:rFonts w:cs="Arial"/>
          <w:sz w:val="16"/>
          <w:szCs w:val="16"/>
          <w:lang w:val="nl-NL"/>
        </w:rPr>
        <w:t>.</w:t>
      </w:r>
      <w:bookmarkEnd w:id="4"/>
      <w:r w:rsidR="00A77949" w:rsidRPr="002C2A83">
        <w:rPr>
          <w:rFonts w:cs="Arial"/>
          <w:sz w:val="16"/>
          <w:szCs w:val="16"/>
          <w:lang w:val="nl-NL"/>
        </w:rPr>
        <w:t xml:space="preserve"> Bangladesh</w:t>
      </w:r>
      <w:r w:rsidRPr="002C2A83">
        <w:rPr>
          <w:rFonts w:cs="Arial"/>
          <w:sz w:val="16"/>
          <w:szCs w:val="16"/>
          <w:lang w:val="nl-NL"/>
        </w:rPr>
        <w:t xml:space="preserve"> behoor</w:t>
      </w:r>
      <w:r w:rsidR="00700C9C">
        <w:rPr>
          <w:rFonts w:cs="Arial"/>
          <w:sz w:val="16"/>
          <w:szCs w:val="16"/>
          <w:lang w:val="nl-NL"/>
        </w:rPr>
        <w:t>t</w:t>
      </w:r>
      <w:r w:rsidRPr="002C2A83">
        <w:rPr>
          <w:rFonts w:cs="Arial"/>
          <w:sz w:val="16"/>
          <w:szCs w:val="16"/>
          <w:lang w:val="nl-NL"/>
        </w:rPr>
        <w:t xml:space="preserve"> in 202</w:t>
      </w:r>
      <w:r w:rsidR="00700C9C">
        <w:rPr>
          <w:rFonts w:cs="Arial"/>
          <w:sz w:val="16"/>
          <w:szCs w:val="16"/>
          <w:lang w:val="nl-NL"/>
        </w:rPr>
        <w:t>4</w:t>
      </w:r>
      <w:r w:rsidRPr="002C2A83">
        <w:rPr>
          <w:rFonts w:cs="Arial"/>
          <w:sz w:val="16"/>
          <w:szCs w:val="16"/>
          <w:lang w:val="nl-NL"/>
        </w:rPr>
        <w:t xml:space="preserve"> tot de eerste kolom van de DAC-lijst; de minst ontwikkelde landen.</w:t>
      </w:r>
      <w:r w:rsidR="00700C9C">
        <w:rPr>
          <w:rFonts w:cs="Arial"/>
          <w:sz w:val="16"/>
          <w:szCs w:val="16"/>
          <w:lang w:val="nl-NL"/>
        </w:rPr>
        <w:t xml:space="preserve"> </w:t>
      </w:r>
    </w:p>
  </w:footnote>
  <w:footnote w:id="8">
    <w:p w14:paraId="7203CBA8" w14:textId="77777777" w:rsidR="00D549E3" w:rsidRPr="00C93D9F" w:rsidRDefault="00721F8E">
      <w:pPr>
        <w:pStyle w:val="FootnoteText"/>
        <w:rPr>
          <w:lang w:val="nl-NL"/>
        </w:rPr>
      </w:pPr>
      <w:r w:rsidRPr="002C2A83">
        <w:rPr>
          <w:rStyle w:val="FootnoteReference"/>
          <w:rFonts w:cs="Arial"/>
          <w:sz w:val="16"/>
          <w:szCs w:val="16"/>
        </w:rPr>
        <w:footnoteRef/>
      </w:r>
      <w:r w:rsidRPr="002C2A83">
        <w:rPr>
          <w:rFonts w:cs="Arial"/>
          <w:sz w:val="16"/>
          <w:szCs w:val="16"/>
          <w:lang w:val="nl-NL"/>
        </w:rPr>
        <w:t xml:space="preserve"> Kamerstukken II 2021/22, 25087, nr. 288.</w:t>
      </w:r>
    </w:p>
  </w:footnote>
  <w:footnote w:id="9">
    <w:p w14:paraId="16A8CE57" w14:textId="11C88F6C" w:rsidR="00D549E3" w:rsidRPr="00C93D9F" w:rsidRDefault="00F92043">
      <w:pPr>
        <w:pStyle w:val="FootnoteText"/>
        <w:rPr>
          <w:lang w:val="nl-NL"/>
        </w:rPr>
      </w:pPr>
      <w:r w:rsidRPr="002C2A83">
        <w:rPr>
          <w:rStyle w:val="FootnoteReference"/>
          <w:sz w:val="16"/>
          <w:szCs w:val="16"/>
        </w:rPr>
        <w:footnoteRef/>
      </w:r>
      <w:r w:rsidRPr="002C2A83">
        <w:rPr>
          <w:sz w:val="16"/>
          <w:szCs w:val="16"/>
          <w:lang w:val="nl-NL"/>
        </w:rPr>
        <w:t xml:space="preserve"> Of onder de reikwijdte van de opbrengstbelasting voor Caribisch Nederland.</w:t>
      </w:r>
    </w:p>
  </w:footnote>
  <w:footnote w:id="10">
    <w:p w14:paraId="65009F11" w14:textId="77777777" w:rsidR="00D549E3" w:rsidRDefault="00884854" w:rsidP="00884854">
      <w:pPr>
        <w:pStyle w:val="FootnoteText"/>
      </w:pPr>
      <w:r w:rsidRPr="002C2A83">
        <w:rPr>
          <w:rStyle w:val="FootnoteReference"/>
          <w:rFonts w:cs="Arial"/>
          <w:sz w:val="16"/>
          <w:szCs w:val="16"/>
        </w:rPr>
        <w:footnoteRef/>
      </w:r>
      <w:r w:rsidRPr="002C2A83">
        <w:rPr>
          <w:rFonts w:cs="Arial"/>
          <w:sz w:val="16"/>
          <w:szCs w:val="16"/>
        </w:rPr>
        <w:t xml:space="preserve"> OECD (2015), Preventing the Granting of Treaty Benefits in Inappropriate Circumstances, Action 6 - 2015 Final Report, OECD/G20 Base Erosion and Profit Shifting Project, OECD Publishing, Paris.</w:t>
      </w:r>
    </w:p>
  </w:footnote>
  <w:footnote w:id="11">
    <w:p w14:paraId="63E3499B" w14:textId="77777777" w:rsidR="00D549E3" w:rsidRPr="00C93D9F" w:rsidRDefault="00884854" w:rsidP="00884854">
      <w:pPr>
        <w:pStyle w:val="FootnoteText"/>
        <w:rPr>
          <w:lang w:val="nl-NL"/>
        </w:rPr>
      </w:pPr>
      <w:r w:rsidRPr="00F92043">
        <w:rPr>
          <w:rFonts w:cs="Arial"/>
          <w:sz w:val="16"/>
          <w:szCs w:val="16"/>
          <w:vertAlign w:val="superscript"/>
        </w:rPr>
        <w:footnoteRef/>
      </w:r>
      <w:r w:rsidRPr="00F92043">
        <w:rPr>
          <w:rFonts w:cs="Arial"/>
          <w:sz w:val="16"/>
          <w:szCs w:val="16"/>
          <w:lang w:val="nl-NL"/>
        </w:rPr>
        <w:t xml:space="preserve"> Kamerstukken II 2010/11, 25087, nr. 13.</w:t>
      </w:r>
    </w:p>
  </w:footnote>
  <w:footnote w:id="12">
    <w:p w14:paraId="218BB7DF" w14:textId="77777777" w:rsidR="00D549E3" w:rsidRPr="00C93D9F" w:rsidRDefault="00D7279B">
      <w:pPr>
        <w:pStyle w:val="FootnoteText"/>
        <w:rPr>
          <w:lang w:val="nl-NL"/>
        </w:rPr>
      </w:pPr>
      <w:r w:rsidRPr="00E239D4">
        <w:rPr>
          <w:rStyle w:val="FootnoteReference"/>
          <w:sz w:val="16"/>
          <w:szCs w:val="16"/>
        </w:rPr>
        <w:footnoteRef/>
      </w:r>
      <w:r w:rsidRPr="00E239D4">
        <w:rPr>
          <w:sz w:val="16"/>
          <w:szCs w:val="16"/>
          <w:lang w:val="nl-NL"/>
        </w:rPr>
        <w:t xml:space="preserve"> Hoofdstuk </w:t>
      </w:r>
      <w:proofErr w:type="spellStart"/>
      <w:r w:rsidR="00E239D4" w:rsidRPr="00E239D4">
        <w:rPr>
          <w:sz w:val="16"/>
          <w:szCs w:val="16"/>
          <w:lang w:val="nl-NL"/>
        </w:rPr>
        <w:t>VIIb</w:t>
      </w:r>
      <w:proofErr w:type="spellEnd"/>
      <w:r w:rsidR="00E239D4" w:rsidRPr="00E239D4">
        <w:rPr>
          <w:sz w:val="16"/>
          <w:szCs w:val="16"/>
          <w:lang w:val="nl-NL"/>
        </w:rPr>
        <w:t>.</w:t>
      </w:r>
    </w:p>
  </w:footnote>
  <w:footnote w:id="13">
    <w:p w14:paraId="0819A375" w14:textId="77777777" w:rsidR="00D549E3" w:rsidRPr="00C93D9F" w:rsidRDefault="00DC58F1" w:rsidP="00C93D9F">
      <w:pPr>
        <w:rPr>
          <w:lang w:val="nl-NL"/>
        </w:rPr>
      </w:pPr>
      <w:r>
        <w:rPr>
          <w:rStyle w:val="FootnoteReference"/>
        </w:rPr>
        <w:footnoteRef/>
      </w:r>
      <w:r w:rsidRPr="009A3790">
        <w:rPr>
          <w:lang w:val="nl-NL"/>
        </w:rPr>
        <w:t xml:space="preserve"> </w:t>
      </w:r>
      <w:r w:rsidRPr="003D7F9B">
        <w:rPr>
          <w:sz w:val="16"/>
          <w:szCs w:val="16"/>
          <w:lang w:val="nl-NL"/>
        </w:rPr>
        <w:t>Kamerstukken II 2021/22, 22112</w:t>
      </w:r>
      <w:r>
        <w:rPr>
          <w:sz w:val="16"/>
          <w:szCs w:val="16"/>
          <w:lang w:val="nl-NL"/>
        </w:rPr>
        <w:t>,</w:t>
      </w:r>
      <w:r w:rsidRPr="003D7F9B">
        <w:rPr>
          <w:sz w:val="16"/>
          <w:szCs w:val="16"/>
          <w:lang w:val="nl-NL"/>
        </w:rPr>
        <w:t xml:space="preserve"> nr. 3339</w:t>
      </w:r>
      <w:r>
        <w:rPr>
          <w:sz w:val="16"/>
          <w:szCs w:val="16"/>
          <w:lang w:val="nl-NL"/>
        </w:rPr>
        <w:t>,</w:t>
      </w:r>
      <w:r w:rsidRPr="003D7F9B">
        <w:rPr>
          <w:sz w:val="16"/>
          <w:szCs w:val="16"/>
          <w:lang w:val="nl-NL"/>
        </w:rPr>
        <w:t xml:space="preserve"> en Kamerstukken II 2022/23, 36369, nr. 6.</w:t>
      </w:r>
    </w:p>
  </w:footnote>
  <w:footnote w:id="14">
    <w:p w14:paraId="13438E03" w14:textId="77777777" w:rsidR="00D549E3" w:rsidRPr="00C93D9F" w:rsidRDefault="00E10BCE">
      <w:pPr>
        <w:pStyle w:val="FootnoteText"/>
        <w:rPr>
          <w:lang w:val="nl-NL"/>
        </w:rPr>
      </w:pPr>
      <w:r w:rsidRPr="002C2A83">
        <w:rPr>
          <w:rStyle w:val="FootnoteReference"/>
          <w:sz w:val="16"/>
          <w:szCs w:val="16"/>
        </w:rPr>
        <w:footnoteRef/>
      </w:r>
      <w:r w:rsidRPr="002C2A83">
        <w:rPr>
          <w:sz w:val="16"/>
          <w:szCs w:val="16"/>
          <w:lang w:val="nl-NL"/>
        </w:rPr>
        <w:t xml:space="preserve"> Paragraaf 68 </w:t>
      </w:r>
      <w:r w:rsidR="00F92E96">
        <w:rPr>
          <w:sz w:val="16"/>
          <w:szCs w:val="16"/>
          <w:lang w:val="nl-NL"/>
        </w:rPr>
        <w:t>van</w:t>
      </w:r>
      <w:r w:rsidR="00F92E96" w:rsidRPr="002C2A83">
        <w:rPr>
          <w:sz w:val="16"/>
          <w:szCs w:val="16"/>
          <w:lang w:val="nl-NL"/>
        </w:rPr>
        <w:t xml:space="preserve"> </w:t>
      </w:r>
      <w:r w:rsidRPr="002C2A83">
        <w:rPr>
          <w:sz w:val="16"/>
          <w:szCs w:val="16"/>
          <w:lang w:val="nl-NL"/>
        </w:rPr>
        <w:t xml:space="preserve">het OESO-commentaar </w:t>
      </w:r>
      <w:r w:rsidR="00F92E96">
        <w:rPr>
          <w:sz w:val="16"/>
          <w:szCs w:val="16"/>
          <w:lang w:val="nl-NL"/>
        </w:rPr>
        <w:t>bij</w:t>
      </w:r>
      <w:r w:rsidRPr="002C2A83">
        <w:rPr>
          <w:sz w:val="16"/>
          <w:szCs w:val="16"/>
          <w:lang w:val="nl-NL"/>
        </w:rPr>
        <w:t xml:space="preserve"> artikel 7 van het OESO-modelverdrag.</w:t>
      </w:r>
    </w:p>
  </w:footnote>
  <w:footnote w:id="15">
    <w:p w14:paraId="21ABCCD4" w14:textId="77777777" w:rsidR="00D549E3" w:rsidRPr="00C93D9F" w:rsidRDefault="00422D72">
      <w:pPr>
        <w:pStyle w:val="FootnoteText"/>
        <w:rPr>
          <w:lang w:val="nl-NL"/>
        </w:rPr>
      </w:pPr>
      <w:r w:rsidRPr="002C2A83">
        <w:rPr>
          <w:rStyle w:val="FootnoteReference"/>
          <w:sz w:val="16"/>
          <w:szCs w:val="16"/>
        </w:rPr>
        <w:footnoteRef/>
      </w:r>
      <w:r w:rsidRPr="002C2A83">
        <w:rPr>
          <w:sz w:val="16"/>
          <w:szCs w:val="16"/>
          <w:lang w:val="nl-NL"/>
        </w:rPr>
        <w:t xml:space="preserve"> </w:t>
      </w:r>
      <w:r w:rsidRPr="00F92043">
        <w:rPr>
          <w:rFonts w:cs="Arial"/>
          <w:sz w:val="16"/>
          <w:szCs w:val="16"/>
          <w:lang w:val="nl-NL"/>
        </w:rPr>
        <w:t>Paragraaf 7.4 tot en met 7.10 van het OESO-commentaar bij artikel 11.</w:t>
      </w:r>
    </w:p>
  </w:footnote>
  <w:footnote w:id="16">
    <w:p w14:paraId="56DD9C48" w14:textId="77777777" w:rsidR="00D549E3" w:rsidRPr="00C93D9F" w:rsidRDefault="008D31F2">
      <w:pPr>
        <w:pStyle w:val="FootnoteText"/>
        <w:rPr>
          <w:lang w:val="nl-NL"/>
        </w:rPr>
      </w:pPr>
      <w:r w:rsidRPr="002C2A83">
        <w:rPr>
          <w:rStyle w:val="FootnoteReference"/>
          <w:sz w:val="16"/>
          <w:szCs w:val="16"/>
        </w:rPr>
        <w:footnoteRef/>
      </w:r>
      <w:r w:rsidRPr="002C2A83">
        <w:rPr>
          <w:sz w:val="16"/>
          <w:szCs w:val="16"/>
          <w:lang w:val="nl-NL"/>
        </w:rPr>
        <w:t xml:space="preserve"> </w:t>
      </w:r>
      <w:r w:rsidRPr="00F92043">
        <w:rPr>
          <w:sz w:val="16"/>
          <w:szCs w:val="16"/>
          <w:lang w:val="nl-NL"/>
        </w:rPr>
        <w:t xml:space="preserve">Voor wat onder de armste groep ontwikkelingslanden wordt verstaan wordt aangesloten bij de eerste kolom van de lijst van het Development Assistance </w:t>
      </w:r>
      <w:proofErr w:type="spellStart"/>
      <w:r w:rsidRPr="00F92043">
        <w:rPr>
          <w:sz w:val="16"/>
          <w:szCs w:val="16"/>
          <w:lang w:val="nl-NL"/>
        </w:rPr>
        <w:t>Committee</w:t>
      </w:r>
      <w:proofErr w:type="spellEnd"/>
      <w:r w:rsidRPr="00F92043">
        <w:rPr>
          <w:sz w:val="16"/>
          <w:szCs w:val="16"/>
          <w:lang w:val="nl-NL"/>
        </w:rPr>
        <w:t xml:space="preserve"> (DAC) van de OESO. Hieronder vallen de </w:t>
      </w:r>
      <w:proofErr w:type="spellStart"/>
      <w:r w:rsidRPr="00F92043">
        <w:rPr>
          <w:sz w:val="16"/>
          <w:szCs w:val="16"/>
          <w:lang w:val="nl-NL"/>
        </w:rPr>
        <w:t>LDCs</w:t>
      </w:r>
      <w:proofErr w:type="spellEnd"/>
      <w:r w:rsidRPr="00F92043">
        <w:rPr>
          <w:sz w:val="16"/>
          <w:szCs w:val="16"/>
          <w:lang w:val="nl-NL"/>
        </w:rPr>
        <w:t xml:space="preserve"> (minst ontwikkelde landen).</w:t>
      </w:r>
    </w:p>
  </w:footnote>
  <w:footnote w:id="17">
    <w:p w14:paraId="0EC16A00" w14:textId="77777777" w:rsidR="00D549E3" w:rsidRPr="00C93D9F" w:rsidRDefault="00D13E25">
      <w:pPr>
        <w:pStyle w:val="FootnoteText"/>
        <w:rPr>
          <w:lang w:val="nl-NL"/>
        </w:rPr>
      </w:pPr>
      <w:r w:rsidRPr="000F03AE">
        <w:rPr>
          <w:rStyle w:val="FootnoteReference"/>
          <w:sz w:val="16"/>
          <w:szCs w:val="16"/>
        </w:rPr>
        <w:footnoteRef/>
      </w:r>
      <w:r w:rsidRPr="000F03AE">
        <w:rPr>
          <w:sz w:val="16"/>
          <w:szCs w:val="16"/>
          <w:lang w:val="nl-NL"/>
        </w:rPr>
        <w:t xml:space="preserve"> </w:t>
      </w:r>
      <w:r w:rsidRPr="00F92043">
        <w:rPr>
          <w:sz w:val="16"/>
          <w:szCs w:val="16"/>
          <w:lang w:val="nl-NL"/>
        </w:rPr>
        <w:t xml:space="preserve">Besluit van de Staatssecretaris van Financiën van 11 juni 2020, nr. 2020-0000101607, </w:t>
      </w:r>
      <w:proofErr w:type="spellStart"/>
      <w:r w:rsidRPr="00F92043">
        <w:rPr>
          <w:sz w:val="16"/>
          <w:szCs w:val="16"/>
          <w:lang w:val="nl-NL"/>
        </w:rPr>
        <w:t>Stcrt</w:t>
      </w:r>
      <w:proofErr w:type="spellEnd"/>
      <w:r w:rsidRPr="00F92043">
        <w:rPr>
          <w:sz w:val="16"/>
          <w:szCs w:val="16"/>
          <w:lang w:val="nl-NL"/>
        </w:rPr>
        <w:t>. 2020, 32689.</w:t>
      </w:r>
    </w:p>
  </w:footnote>
  <w:footnote w:id="18">
    <w:p w14:paraId="2D0C2E6F" w14:textId="77777777" w:rsidR="00D549E3" w:rsidRPr="00C93D9F" w:rsidRDefault="006A1000">
      <w:pPr>
        <w:pStyle w:val="FootnoteText"/>
        <w:rPr>
          <w:lang w:val="nl-NL"/>
        </w:rPr>
      </w:pPr>
      <w:r w:rsidRPr="000F03AE">
        <w:rPr>
          <w:rStyle w:val="FootnoteReference"/>
          <w:sz w:val="16"/>
          <w:szCs w:val="16"/>
        </w:rPr>
        <w:footnoteRef/>
      </w:r>
      <w:r w:rsidRPr="000F03AE">
        <w:rPr>
          <w:sz w:val="16"/>
          <w:szCs w:val="16"/>
          <w:lang w:val="nl-NL"/>
        </w:rPr>
        <w:t xml:space="preserve"> </w:t>
      </w:r>
      <w:r w:rsidRPr="00F92043">
        <w:rPr>
          <w:sz w:val="16"/>
          <w:szCs w:val="16"/>
          <w:lang w:val="nl-NL"/>
        </w:rPr>
        <w:t>Zie: www.oecd.org/tax/transparency.</w:t>
      </w:r>
    </w:p>
  </w:footnote>
  <w:footnote w:id="19">
    <w:p w14:paraId="475E2726" w14:textId="77777777" w:rsidR="00D549E3" w:rsidRPr="00C93D9F" w:rsidRDefault="00384255">
      <w:pPr>
        <w:pStyle w:val="FootnoteText"/>
        <w:rPr>
          <w:lang w:val="nl-NL"/>
        </w:rPr>
      </w:pPr>
      <w:r w:rsidRPr="007F1F32">
        <w:rPr>
          <w:rStyle w:val="FootnoteReference"/>
        </w:rPr>
        <w:footnoteRef/>
      </w:r>
      <w:r w:rsidRPr="00C93D9F">
        <w:rPr>
          <w:rStyle w:val="FootnoteReference"/>
          <w:lang w:val="nl-NL"/>
        </w:rPr>
        <w:t xml:space="preserve"> </w:t>
      </w:r>
      <w:r w:rsidRPr="00C93D9F">
        <w:rPr>
          <w:sz w:val="16"/>
          <w:szCs w:val="16"/>
          <w:lang w:val="nl-NL"/>
        </w:rPr>
        <w:t xml:space="preserve">Artikel </w:t>
      </w:r>
      <w:r w:rsidR="007F1F32" w:rsidRPr="00C93D9F">
        <w:rPr>
          <w:sz w:val="16"/>
          <w:szCs w:val="16"/>
          <w:lang w:val="nl-NL"/>
        </w:rPr>
        <w:t>46, eerste lid</w:t>
      </w:r>
      <w:r w:rsidR="005D1C42">
        <w:rPr>
          <w:sz w:val="16"/>
          <w:szCs w:val="16"/>
          <w:lang w:val="nl-NL"/>
        </w:rPr>
        <w:t>,</w:t>
      </w:r>
      <w:r w:rsidR="007F1F32" w:rsidRPr="00C93D9F">
        <w:rPr>
          <w:sz w:val="16"/>
          <w:szCs w:val="16"/>
          <w:lang w:val="nl-NL"/>
        </w:rPr>
        <w:t xml:space="preserve"> AVG</w:t>
      </w:r>
      <w:r w:rsidR="007F1F32">
        <w:rPr>
          <w:sz w:val="16"/>
          <w:szCs w:val="16"/>
          <w:lang w:val="nl-NL"/>
        </w:rPr>
        <w:t>.</w:t>
      </w:r>
    </w:p>
  </w:footnote>
  <w:footnote w:id="20">
    <w:p w14:paraId="0210B9F2" w14:textId="77777777" w:rsidR="00D549E3" w:rsidRPr="00C93D9F" w:rsidRDefault="007F1F32">
      <w:pPr>
        <w:pStyle w:val="FootnoteText"/>
        <w:rPr>
          <w:lang w:val="nl-NL"/>
        </w:rPr>
      </w:pPr>
      <w:r>
        <w:rPr>
          <w:rStyle w:val="FootnoteReference"/>
        </w:rPr>
        <w:footnoteRef/>
      </w:r>
      <w:r w:rsidRPr="00C93D9F">
        <w:rPr>
          <w:lang w:val="nl-NL"/>
        </w:rPr>
        <w:t xml:space="preserve"> </w:t>
      </w:r>
      <w:r w:rsidRPr="00C93D9F">
        <w:rPr>
          <w:sz w:val="16"/>
          <w:szCs w:val="16"/>
          <w:lang w:val="nl-NL"/>
        </w:rPr>
        <w:t>Artikel 49 AVG.</w:t>
      </w:r>
    </w:p>
  </w:footnote>
  <w:footnote w:id="21">
    <w:p w14:paraId="56BA23EC" w14:textId="77777777" w:rsidR="00D549E3" w:rsidRPr="00C93D9F" w:rsidRDefault="009779EE">
      <w:pPr>
        <w:pStyle w:val="FootnoteText"/>
        <w:rPr>
          <w:lang w:val="nl-NL"/>
        </w:rPr>
      </w:pPr>
      <w:r w:rsidRPr="00A51463">
        <w:rPr>
          <w:rStyle w:val="FootnoteReference"/>
          <w:sz w:val="16"/>
          <w:szCs w:val="16"/>
        </w:rPr>
        <w:footnoteRef/>
      </w:r>
      <w:r w:rsidRPr="00A51463">
        <w:rPr>
          <w:sz w:val="16"/>
          <w:szCs w:val="16"/>
          <w:lang w:val="nl-NL"/>
        </w:rPr>
        <w:t xml:space="preserve"> </w:t>
      </w:r>
      <w:r w:rsidR="00DC734C" w:rsidRPr="00A51463">
        <w:rPr>
          <w:sz w:val="16"/>
          <w:szCs w:val="16"/>
          <w:lang w:val="nl-NL"/>
        </w:rPr>
        <w:t xml:space="preserve">Onderdeel 2.16.2 van de </w:t>
      </w:r>
      <w:r w:rsidRPr="00A51463">
        <w:rPr>
          <w:sz w:val="16"/>
          <w:szCs w:val="16"/>
          <w:lang w:val="nl-NL"/>
        </w:rPr>
        <w:t>Notitie Fiscaal Verdragsbeleid 2011</w:t>
      </w:r>
      <w:r w:rsidR="00DC734C" w:rsidRPr="00A51463">
        <w:rPr>
          <w:sz w:val="16"/>
          <w:szCs w:val="16"/>
          <w:lang w:val="nl-NL"/>
        </w:rPr>
        <w:t>.</w:t>
      </w:r>
      <w:r w:rsidRPr="00A51463">
        <w:rPr>
          <w:sz w:val="16"/>
          <w:szCs w:val="16"/>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117"/>
    <w:multiLevelType w:val="hybridMultilevel"/>
    <w:tmpl w:val="FFFFFFFF"/>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841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320C"/>
    <w:multiLevelType w:val="hybridMultilevel"/>
    <w:tmpl w:val="FFFFFFFF"/>
    <w:lvl w:ilvl="0" w:tplc="AE4C0688">
      <w:start w:val="1"/>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1562EA"/>
    <w:multiLevelType w:val="hybridMultilevel"/>
    <w:tmpl w:val="FFFFFFFF"/>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916E23"/>
    <w:multiLevelType w:val="hybridMultilevel"/>
    <w:tmpl w:val="FFFFFFFF"/>
    <w:lvl w:ilvl="0" w:tplc="04130001">
      <w:start w:val="1"/>
      <w:numFmt w:val="bullet"/>
      <w:lvlText w:val=""/>
      <w:lvlJc w:val="left"/>
      <w:pPr>
        <w:ind w:left="2223" w:hanging="360"/>
      </w:pPr>
      <w:rPr>
        <w:rFonts w:ascii="Symbol" w:hAnsi="Symbol" w:hint="default"/>
      </w:rPr>
    </w:lvl>
    <w:lvl w:ilvl="1" w:tplc="04130003">
      <w:start w:val="1"/>
      <w:numFmt w:val="bullet"/>
      <w:lvlText w:val="o"/>
      <w:lvlJc w:val="left"/>
      <w:pPr>
        <w:ind w:left="2943" w:hanging="360"/>
      </w:pPr>
      <w:rPr>
        <w:rFonts w:ascii="Courier New" w:hAnsi="Courier New" w:hint="default"/>
      </w:rPr>
    </w:lvl>
    <w:lvl w:ilvl="2" w:tplc="04130005">
      <w:start w:val="1"/>
      <w:numFmt w:val="bullet"/>
      <w:lvlText w:val=""/>
      <w:lvlJc w:val="left"/>
      <w:pPr>
        <w:ind w:left="3663" w:hanging="360"/>
      </w:pPr>
      <w:rPr>
        <w:rFonts w:ascii="Wingdings" w:hAnsi="Wingdings" w:hint="default"/>
      </w:rPr>
    </w:lvl>
    <w:lvl w:ilvl="3" w:tplc="04130001">
      <w:start w:val="1"/>
      <w:numFmt w:val="bullet"/>
      <w:lvlText w:val=""/>
      <w:lvlJc w:val="left"/>
      <w:pPr>
        <w:ind w:left="4383" w:hanging="360"/>
      </w:pPr>
      <w:rPr>
        <w:rFonts w:ascii="Symbol" w:hAnsi="Symbol" w:hint="default"/>
      </w:rPr>
    </w:lvl>
    <w:lvl w:ilvl="4" w:tplc="04130003">
      <w:start w:val="1"/>
      <w:numFmt w:val="bullet"/>
      <w:lvlText w:val="o"/>
      <w:lvlJc w:val="left"/>
      <w:pPr>
        <w:ind w:left="5103" w:hanging="360"/>
      </w:pPr>
      <w:rPr>
        <w:rFonts w:ascii="Courier New" w:hAnsi="Courier New" w:hint="default"/>
      </w:rPr>
    </w:lvl>
    <w:lvl w:ilvl="5" w:tplc="04130005">
      <w:start w:val="1"/>
      <w:numFmt w:val="bullet"/>
      <w:lvlText w:val=""/>
      <w:lvlJc w:val="left"/>
      <w:pPr>
        <w:ind w:left="5823" w:hanging="360"/>
      </w:pPr>
      <w:rPr>
        <w:rFonts w:ascii="Wingdings" w:hAnsi="Wingdings" w:hint="default"/>
      </w:rPr>
    </w:lvl>
    <w:lvl w:ilvl="6" w:tplc="04130001">
      <w:start w:val="1"/>
      <w:numFmt w:val="bullet"/>
      <w:lvlText w:val=""/>
      <w:lvlJc w:val="left"/>
      <w:pPr>
        <w:ind w:left="6543" w:hanging="360"/>
      </w:pPr>
      <w:rPr>
        <w:rFonts w:ascii="Symbol" w:hAnsi="Symbol" w:hint="default"/>
      </w:rPr>
    </w:lvl>
    <w:lvl w:ilvl="7" w:tplc="04130003">
      <w:start w:val="1"/>
      <w:numFmt w:val="bullet"/>
      <w:lvlText w:val="o"/>
      <w:lvlJc w:val="left"/>
      <w:pPr>
        <w:ind w:left="7263" w:hanging="360"/>
      </w:pPr>
      <w:rPr>
        <w:rFonts w:ascii="Courier New" w:hAnsi="Courier New" w:hint="default"/>
      </w:rPr>
    </w:lvl>
    <w:lvl w:ilvl="8" w:tplc="04130005">
      <w:start w:val="1"/>
      <w:numFmt w:val="bullet"/>
      <w:lvlText w:val=""/>
      <w:lvlJc w:val="left"/>
      <w:pPr>
        <w:ind w:left="7983" w:hanging="360"/>
      </w:pPr>
      <w:rPr>
        <w:rFonts w:ascii="Wingdings" w:hAnsi="Wingdings" w:hint="default"/>
      </w:rPr>
    </w:lvl>
  </w:abstractNum>
  <w:abstractNum w:abstractNumId="5" w15:restartNumberingAfterBreak="0">
    <w:nsid w:val="1EA83E50"/>
    <w:multiLevelType w:val="hybridMultilevel"/>
    <w:tmpl w:val="FFFFFFFF"/>
    <w:lvl w:ilvl="0" w:tplc="04130017">
      <w:start w:val="1"/>
      <w:numFmt w:val="lowerLetter"/>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6" w15:restartNumberingAfterBreak="0">
    <w:nsid w:val="24934C87"/>
    <w:multiLevelType w:val="hybridMultilevel"/>
    <w:tmpl w:val="FFFFFFFF"/>
    <w:lvl w:ilvl="0" w:tplc="6F36FD5C">
      <w:start w:val="56"/>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904B2E"/>
    <w:multiLevelType w:val="hybridMultilevel"/>
    <w:tmpl w:val="FFFFFFFF"/>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hint="default"/>
      </w:rPr>
    </w:lvl>
    <w:lvl w:ilvl="2" w:tplc="04130005" w:tentative="1">
      <w:start w:val="1"/>
      <w:numFmt w:val="bullet"/>
      <w:lvlText w:val=""/>
      <w:lvlJc w:val="left"/>
      <w:pPr>
        <w:ind w:left="2926" w:hanging="360"/>
      </w:pPr>
      <w:rPr>
        <w:rFonts w:ascii="Wingdings" w:hAnsi="Wingdings" w:hint="default"/>
      </w:rPr>
    </w:lvl>
    <w:lvl w:ilvl="3" w:tplc="0413000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8" w15:restartNumberingAfterBreak="0">
    <w:nsid w:val="304506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C755A"/>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2A49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9D45A4"/>
    <w:multiLevelType w:val="hybridMultilevel"/>
    <w:tmpl w:val="FFFFFFFF"/>
    <w:lvl w:ilvl="0" w:tplc="3CD2A56C">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453B13"/>
    <w:multiLevelType w:val="hybridMultilevel"/>
    <w:tmpl w:val="FFFFFFFF"/>
    <w:lvl w:ilvl="0" w:tplc="3CD2A56C">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23943811">
    <w:abstractNumId w:val="1"/>
  </w:num>
  <w:num w:numId="2" w16cid:durableId="1617442325">
    <w:abstractNumId w:val="10"/>
  </w:num>
  <w:num w:numId="3" w16cid:durableId="1955162584">
    <w:abstractNumId w:val="8"/>
  </w:num>
  <w:num w:numId="4" w16cid:durableId="1537281107">
    <w:abstractNumId w:val="9"/>
  </w:num>
  <w:num w:numId="5" w16cid:durableId="1848788556">
    <w:abstractNumId w:val="6"/>
  </w:num>
  <w:num w:numId="6" w16cid:durableId="546256914">
    <w:abstractNumId w:val="3"/>
  </w:num>
  <w:num w:numId="7" w16cid:durableId="1184711765">
    <w:abstractNumId w:val="0"/>
  </w:num>
  <w:num w:numId="8" w16cid:durableId="810095890">
    <w:abstractNumId w:val="7"/>
  </w:num>
  <w:num w:numId="9" w16cid:durableId="111485928">
    <w:abstractNumId w:val="5"/>
  </w:num>
  <w:num w:numId="10" w16cid:durableId="1148740750">
    <w:abstractNumId w:val="4"/>
  </w:num>
  <w:num w:numId="11" w16cid:durableId="1699427313">
    <w:abstractNumId w:val="2"/>
  </w:num>
  <w:num w:numId="12" w16cid:durableId="1489252892">
    <w:abstractNumId w:val="11"/>
  </w:num>
  <w:num w:numId="13" w16cid:durableId="4177967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EB"/>
    <w:rsid w:val="00002CC4"/>
    <w:rsid w:val="000069F7"/>
    <w:rsid w:val="00006B01"/>
    <w:rsid w:val="00007499"/>
    <w:rsid w:val="00017215"/>
    <w:rsid w:val="000276C7"/>
    <w:rsid w:val="000327E8"/>
    <w:rsid w:val="00033EF1"/>
    <w:rsid w:val="00033FD1"/>
    <w:rsid w:val="00034E75"/>
    <w:rsid w:val="00037673"/>
    <w:rsid w:val="0004297E"/>
    <w:rsid w:val="000436EE"/>
    <w:rsid w:val="00045B1D"/>
    <w:rsid w:val="00047942"/>
    <w:rsid w:val="00052921"/>
    <w:rsid w:val="000600F1"/>
    <w:rsid w:val="00061A89"/>
    <w:rsid w:val="00064997"/>
    <w:rsid w:val="0006537F"/>
    <w:rsid w:val="00065380"/>
    <w:rsid w:val="0006795A"/>
    <w:rsid w:val="00070510"/>
    <w:rsid w:val="000726AF"/>
    <w:rsid w:val="00072DDC"/>
    <w:rsid w:val="000758BF"/>
    <w:rsid w:val="000764BA"/>
    <w:rsid w:val="000769D0"/>
    <w:rsid w:val="00076BA4"/>
    <w:rsid w:val="00084616"/>
    <w:rsid w:val="00087882"/>
    <w:rsid w:val="00090202"/>
    <w:rsid w:val="00090896"/>
    <w:rsid w:val="000924C5"/>
    <w:rsid w:val="00095225"/>
    <w:rsid w:val="00095541"/>
    <w:rsid w:val="000A0A49"/>
    <w:rsid w:val="000A50F0"/>
    <w:rsid w:val="000A5546"/>
    <w:rsid w:val="000B18F8"/>
    <w:rsid w:val="000B19E9"/>
    <w:rsid w:val="000B462C"/>
    <w:rsid w:val="000B4AD1"/>
    <w:rsid w:val="000C0695"/>
    <w:rsid w:val="000C2999"/>
    <w:rsid w:val="000C2F96"/>
    <w:rsid w:val="000D10D7"/>
    <w:rsid w:val="000D1286"/>
    <w:rsid w:val="000D1AA5"/>
    <w:rsid w:val="000D684C"/>
    <w:rsid w:val="000D6DB6"/>
    <w:rsid w:val="000E2CB4"/>
    <w:rsid w:val="000E4E7B"/>
    <w:rsid w:val="000E75FA"/>
    <w:rsid w:val="000F03AE"/>
    <w:rsid w:val="000F053A"/>
    <w:rsid w:val="000F3A2F"/>
    <w:rsid w:val="000F73A8"/>
    <w:rsid w:val="00101E51"/>
    <w:rsid w:val="00103CF7"/>
    <w:rsid w:val="00107A64"/>
    <w:rsid w:val="00111EA4"/>
    <w:rsid w:val="00113A44"/>
    <w:rsid w:val="00113DBE"/>
    <w:rsid w:val="00116EEB"/>
    <w:rsid w:val="00120552"/>
    <w:rsid w:val="0012256A"/>
    <w:rsid w:val="00122799"/>
    <w:rsid w:val="00124B6A"/>
    <w:rsid w:val="001258F3"/>
    <w:rsid w:val="0012665E"/>
    <w:rsid w:val="001269CF"/>
    <w:rsid w:val="00126B39"/>
    <w:rsid w:val="00131FCD"/>
    <w:rsid w:val="00135812"/>
    <w:rsid w:val="0013770D"/>
    <w:rsid w:val="00142433"/>
    <w:rsid w:val="00143CAF"/>
    <w:rsid w:val="00144CD5"/>
    <w:rsid w:val="00145593"/>
    <w:rsid w:val="001501B2"/>
    <w:rsid w:val="0015518D"/>
    <w:rsid w:val="0016247A"/>
    <w:rsid w:val="00163864"/>
    <w:rsid w:val="00166D99"/>
    <w:rsid w:val="0016724B"/>
    <w:rsid w:val="001674DD"/>
    <w:rsid w:val="00184C43"/>
    <w:rsid w:val="00192F09"/>
    <w:rsid w:val="001A3018"/>
    <w:rsid w:val="001A4C58"/>
    <w:rsid w:val="001A67C0"/>
    <w:rsid w:val="001B3745"/>
    <w:rsid w:val="001B3B92"/>
    <w:rsid w:val="001B4A10"/>
    <w:rsid w:val="001B625C"/>
    <w:rsid w:val="001C1DC0"/>
    <w:rsid w:val="001C27E0"/>
    <w:rsid w:val="001C3373"/>
    <w:rsid w:val="001D2B08"/>
    <w:rsid w:val="001D2EFE"/>
    <w:rsid w:val="001D7C31"/>
    <w:rsid w:val="001E5FDA"/>
    <w:rsid w:val="001E6A24"/>
    <w:rsid w:val="001F42C5"/>
    <w:rsid w:val="001F5B4A"/>
    <w:rsid w:val="00201C8A"/>
    <w:rsid w:val="00202260"/>
    <w:rsid w:val="0020435A"/>
    <w:rsid w:val="002118DB"/>
    <w:rsid w:val="00214448"/>
    <w:rsid w:val="0021692F"/>
    <w:rsid w:val="002306D7"/>
    <w:rsid w:val="002322C2"/>
    <w:rsid w:val="00232674"/>
    <w:rsid w:val="00234B1C"/>
    <w:rsid w:val="0023692F"/>
    <w:rsid w:val="002410F7"/>
    <w:rsid w:val="00241AF7"/>
    <w:rsid w:val="00243318"/>
    <w:rsid w:val="00243C09"/>
    <w:rsid w:val="0024659F"/>
    <w:rsid w:val="0025063C"/>
    <w:rsid w:val="002509F3"/>
    <w:rsid w:val="002518A1"/>
    <w:rsid w:val="00251E89"/>
    <w:rsid w:val="00252D78"/>
    <w:rsid w:val="00253F89"/>
    <w:rsid w:val="002548F4"/>
    <w:rsid w:val="002576C8"/>
    <w:rsid w:val="00257B08"/>
    <w:rsid w:val="00262BDA"/>
    <w:rsid w:val="00263E71"/>
    <w:rsid w:val="00275D24"/>
    <w:rsid w:val="00277D4B"/>
    <w:rsid w:val="00280D6D"/>
    <w:rsid w:val="002819CC"/>
    <w:rsid w:val="00283741"/>
    <w:rsid w:val="00287368"/>
    <w:rsid w:val="00290717"/>
    <w:rsid w:val="0029245C"/>
    <w:rsid w:val="002A45D9"/>
    <w:rsid w:val="002A6A37"/>
    <w:rsid w:val="002A7B43"/>
    <w:rsid w:val="002B0D65"/>
    <w:rsid w:val="002B16B2"/>
    <w:rsid w:val="002B4D8B"/>
    <w:rsid w:val="002B7D5E"/>
    <w:rsid w:val="002C134C"/>
    <w:rsid w:val="002C1FE3"/>
    <w:rsid w:val="002C2A83"/>
    <w:rsid w:val="002C43AB"/>
    <w:rsid w:val="002C5F25"/>
    <w:rsid w:val="002D048A"/>
    <w:rsid w:val="002D053E"/>
    <w:rsid w:val="002D3729"/>
    <w:rsid w:val="002D3DEE"/>
    <w:rsid w:val="002D418C"/>
    <w:rsid w:val="002E31D6"/>
    <w:rsid w:val="002E3D09"/>
    <w:rsid w:val="002E3D86"/>
    <w:rsid w:val="002F04CE"/>
    <w:rsid w:val="002F0ECE"/>
    <w:rsid w:val="002F288A"/>
    <w:rsid w:val="002F63C0"/>
    <w:rsid w:val="00300261"/>
    <w:rsid w:val="0030134F"/>
    <w:rsid w:val="00305E75"/>
    <w:rsid w:val="00306749"/>
    <w:rsid w:val="0030782F"/>
    <w:rsid w:val="00310DCD"/>
    <w:rsid w:val="00316510"/>
    <w:rsid w:val="00317B75"/>
    <w:rsid w:val="00322BC5"/>
    <w:rsid w:val="00323E8C"/>
    <w:rsid w:val="003245DB"/>
    <w:rsid w:val="00324D85"/>
    <w:rsid w:val="00326AA7"/>
    <w:rsid w:val="00330ED2"/>
    <w:rsid w:val="003339F9"/>
    <w:rsid w:val="00335DDB"/>
    <w:rsid w:val="00337590"/>
    <w:rsid w:val="003406F8"/>
    <w:rsid w:val="003428D1"/>
    <w:rsid w:val="0034492F"/>
    <w:rsid w:val="0034606F"/>
    <w:rsid w:val="003470F1"/>
    <w:rsid w:val="003603FA"/>
    <w:rsid w:val="0036219E"/>
    <w:rsid w:val="00365039"/>
    <w:rsid w:val="00365582"/>
    <w:rsid w:val="0036588E"/>
    <w:rsid w:val="0037236E"/>
    <w:rsid w:val="003746E1"/>
    <w:rsid w:val="00375077"/>
    <w:rsid w:val="00381B12"/>
    <w:rsid w:val="00384123"/>
    <w:rsid w:val="00384255"/>
    <w:rsid w:val="00391333"/>
    <w:rsid w:val="00392963"/>
    <w:rsid w:val="00392DD1"/>
    <w:rsid w:val="003932CA"/>
    <w:rsid w:val="0039528C"/>
    <w:rsid w:val="00396909"/>
    <w:rsid w:val="00396EB5"/>
    <w:rsid w:val="00397680"/>
    <w:rsid w:val="003A2784"/>
    <w:rsid w:val="003A57B9"/>
    <w:rsid w:val="003B0DE3"/>
    <w:rsid w:val="003B147F"/>
    <w:rsid w:val="003B4444"/>
    <w:rsid w:val="003B5683"/>
    <w:rsid w:val="003B64BE"/>
    <w:rsid w:val="003C06F9"/>
    <w:rsid w:val="003C0DC7"/>
    <w:rsid w:val="003C0F29"/>
    <w:rsid w:val="003C2D7B"/>
    <w:rsid w:val="003C5203"/>
    <w:rsid w:val="003C695F"/>
    <w:rsid w:val="003D035F"/>
    <w:rsid w:val="003D0393"/>
    <w:rsid w:val="003D09CC"/>
    <w:rsid w:val="003D3DB6"/>
    <w:rsid w:val="003D58DC"/>
    <w:rsid w:val="003D7F9B"/>
    <w:rsid w:val="003E0567"/>
    <w:rsid w:val="003E24CC"/>
    <w:rsid w:val="003E6FF1"/>
    <w:rsid w:val="003E77CF"/>
    <w:rsid w:val="003F0D38"/>
    <w:rsid w:val="003F50BA"/>
    <w:rsid w:val="003F7548"/>
    <w:rsid w:val="003F7753"/>
    <w:rsid w:val="004004C0"/>
    <w:rsid w:val="00401FAB"/>
    <w:rsid w:val="0040466E"/>
    <w:rsid w:val="00404D05"/>
    <w:rsid w:val="00406082"/>
    <w:rsid w:val="00407686"/>
    <w:rsid w:val="00407FEC"/>
    <w:rsid w:val="004107F6"/>
    <w:rsid w:val="00411CBE"/>
    <w:rsid w:val="00414736"/>
    <w:rsid w:val="00415107"/>
    <w:rsid w:val="00416C24"/>
    <w:rsid w:val="00416DE7"/>
    <w:rsid w:val="004205BA"/>
    <w:rsid w:val="00422701"/>
    <w:rsid w:val="00422D72"/>
    <w:rsid w:val="004239E4"/>
    <w:rsid w:val="00426250"/>
    <w:rsid w:val="0043228E"/>
    <w:rsid w:val="00441DF7"/>
    <w:rsid w:val="004441D1"/>
    <w:rsid w:val="00446A19"/>
    <w:rsid w:val="00446E58"/>
    <w:rsid w:val="004506D1"/>
    <w:rsid w:val="00450C57"/>
    <w:rsid w:val="004540C6"/>
    <w:rsid w:val="00455AEF"/>
    <w:rsid w:val="004604C3"/>
    <w:rsid w:val="004607F7"/>
    <w:rsid w:val="004617D6"/>
    <w:rsid w:val="004654AD"/>
    <w:rsid w:val="00467E36"/>
    <w:rsid w:val="0047020D"/>
    <w:rsid w:val="00472B8B"/>
    <w:rsid w:val="0047301A"/>
    <w:rsid w:val="00475438"/>
    <w:rsid w:val="004760EE"/>
    <w:rsid w:val="00477E24"/>
    <w:rsid w:val="00484220"/>
    <w:rsid w:val="00484E42"/>
    <w:rsid w:val="004877CB"/>
    <w:rsid w:val="00497109"/>
    <w:rsid w:val="00497135"/>
    <w:rsid w:val="004A0BFD"/>
    <w:rsid w:val="004A2BF4"/>
    <w:rsid w:val="004A6A49"/>
    <w:rsid w:val="004A6A7D"/>
    <w:rsid w:val="004B288E"/>
    <w:rsid w:val="004B314C"/>
    <w:rsid w:val="004B35BD"/>
    <w:rsid w:val="004B3DD0"/>
    <w:rsid w:val="004B46CC"/>
    <w:rsid w:val="004B4CF4"/>
    <w:rsid w:val="004B4DEB"/>
    <w:rsid w:val="004C1B78"/>
    <w:rsid w:val="004C1EDA"/>
    <w:rsid w:val="004D118D"/>
    <w:rsid w:val="004D44DA"/>
    <w:rsid w:val="004D4A5F"/>
    <w:rsid w:val="004E2048"/>
    <w:rsid w:val="004E30E5"/>
    <w:rsid w:val="004E4538"/>
    <w:rsid w:val="004E4B22"/>
    <w:rsid w:val="004F14C8"/>
    <w:rsid w:val="004F3F89"/>
    <w:rsid w:val="004F4275"/>
    <w:rsid w:val="004F49B8"/>
    <w:rsid w:val="004F49CF"/>
    <w:rsid w:val="004F7857"/>
    <w:rsid w:val="00501FFC"/>
    <w:rsid w:val="00502433"/>
    <w:rsid w:val="0050336F"/>
    <w:rsid w:val="00510024"/>
    <w:rsid w:val="00510CD1"/>
    <w:rsid w:val="00513028"/>
    <w:rsid w:val="005133BD"/>
    <w:rsid w:val="005263D1"/>
    <w:rsid w:val="00527077"/>
    <w:rsid w:val="00530CA9"/>
    <w:rsid w:val="00537AC5"/>
    <w:rsid w:val="005416C8"/>
    <w:rsid w:val="00541C8C"/>
    <w:rsid w:val="0054383C"/>
    <w:rsid w:val="00543DCB"/>
    <w:rsid w:val="00557D0B"/>
    <w:rsid w:val="0056138E"/>
    <w:rsid w:val="005668D2"/>
    <w:rsid w:val="00566CBC"/>
    <w:rsid w:val="0057015C"/>
    <w:rsid w:val="00570E95"/>
    <w:rsid w:val="00572083"/>
    <w:rsid w:val="005737E5"/>
    <w:rsid w:val="00573ED0"/>
    <w:rsid w:val="0057439C"/>
    <w:rsid w:val="00574922"/>
    <w:rsid w:val="0057637D"/>
    <w:rsid w:val="00581E44"/>
    <w:rsid w:val="005856C8"/>
    <w:rsid w:val="00585AC4"/>
    <w:rsid w:val="0059203B"/>
    <w:rsid w:val="00594CFE"/>
    <w:rsid w:val="00596976"/>
    <w:rsid w:val="005A48C6"/>
    <w:rsid w:val="005A5319"/>
    <w:rsid w:val="005A6124"/>
    <w:rsid w:val="005A6FBB"/>
    <w:rsid w:val="005A7005"/>
    <w:rsid w:val="005A71B0"/>
    <w:rsid w:val="005B2C4D"/>
    <w:rsid w:val="005B380C"/>
    <w:rsid w:val="005B450F"/>
    <w:rsid w:val="005C04EA"/>
    <w:rsid w:val="005C120F"/>
    <w:rsid w:val="005C3082"/>
    <w:rsid w:val="005C4027"/>
    <w:rsid w:val="005C5A7F"/>
    <w:rsid w:val="005C5CCD"/>
    <w:rsid w:val="005C6FE1"/>
    <w:rsid w:val="005D0D9B"/>
    <w:rsid w:val="005D1B0C"/>
    <w:rsid w:val="005D1C42"/>
    <w:rsid w:val="005D6BEB"/>
    <w:rsid w:val="005E0AE6"/>
    <w:rsid w:val="005E2DAC"/>
    <w:rsid w:val="005F659C"/>
    <w:rsid w:val="0061046B"/>
    <w:rsid w:val="00612EB1"/>
    <w:rsid w:val="00613E42"/>
    <w:rsid w:val="006152DE"/>
    <w:rsid w:val="0061700D"/>
    <w:rsid w:val="00624AFF"/>
    <w:rsid w:val="00634381"/>
    <w:rsid w:val="006357B4"/>
    <w:rsid w:val="00636832"/>
    <w:rsid w:val="006368D7"/>
    <w:rsid w:val="00644CDC"/>
    <w:rsid w:val="00646210"/>
    <w:rsid w:val="00646ED1"/>
    <w:rsid w:val="00647431"/>
    <w:rsid w:val="0065108C"/>
    <w:rsid w:val="0065144B"/>
    <w:rsid w:val="006514CE"/>
    <w:rsid w:val="00653465"/>
    <w:rsid w:val="00653988"/>
    <w:rsid w:val="00653B3D"/>
    <w:rsid w:val="00657ABA"/>
    <w:rsid w:val="0066023E"/>
    <w:rsid w:val="0066024B"/>
    <w:rsid w:val="006671AF"/>
    <w:rsid w:val="00667745"/>
    <w:rsid w:val="006708A2"/>
    <w:rsid w:val="006743A3"/>
    <w:rsid w:val="00674AED"/>
    <w:rsid w:val="00680ACA"/>
    <w:rsid w:val="00683A0B"/>
    <w:rsid w:val="00684BED"/>
    <w:rsid w:val="00691A42"/>
    <w:rsid w:val="006A0DE2"/>
    <w:rsid w:val="006A1000"/>
    <w:rsid w:val="006A247B"/>
    <w:rsid w:val="006A24BA"/>
    <w:rsid w:val="006A5848"/>
    <w:rsid w:val="006B725B"/>
    <w:rsid w:val="006B7AD0"/>
    <w:rsid w:val="006C2CCD"/>
    <w:rsid w:val="006C4D43"/>
    <w:rsid w:val="006D0EC9"/>
    <w:rsid w:val="006D7BD7"/>
    <w:rsid w:val="006E0812"/>
    <w:rsid w:val="006E19D2"/>
    <w:rsid w:val="006E457E"/>
    <w:rsid w:val="006E5BCD"/>
    <w:rsid w:val="006E7995"/>
    <w:rsid w:val="006F20A9"/>
    <w:rsid w:val="006F358F"/>
    <w:rsid w:val="006F7DA2"/>
    <w:rsid w:val="00700C9C"/>
    <w:rsid w:val="007031AC"/>
    <w:rsid w:val="0070396D"/>
    <w:rsid w:val="00705DE7"/>
    <w:rsid w:val="007071BF"/>
    <w:rsid w:val="0071299F"/>
    <w:rsid w:val="007219A6"/>
    <w:rsid w:val="00721F8E"/>
    <w:rsid w:val="00722995"/>
    <w:rsid w:val="00723A80"/>
    <w:rsid w:val="00727430"/>
    <w:rsid w:val="00734FBF"/>
    <w:rsid w:val="00736386"/>
    <w:rsid w:val="007450AC"/>
    <w:rsid w:val="007500A2"/>
    <w:rsid w:val="00752620"/>
    <w:rsid w:val="00752CB5"/>
    <w:rsid w:val="00753529"/>
    <w:rsid w:val="0076252F"/>
    <w:rsid w:val="00762585"/>
    <w:rsid w:val="00763753"/>
    <w:rsid w:val="00764082"/>
    <w:rsid w:val="007666B8"/>
    <w:rsid w:val="007669D5"/>
    <w:rsid w:val="00766A2A"/>
    <w:rsid w:val="00771FCD"/>
    <w:rsid w:val="0077307E"/>
    <w:rsid w:val="00773A89"/>
    <w:rsid w:val="00775B8D"/>
    <w:rsid w:val="00776118"/>
    <w:rsid w:val="00783247"/>
    <w:rsid w:val="00787983"/>
    <w:rsid w:val="00790B5C"/>
    <w:rsid w:val="00791C86"/>
    <w:rsid w:val="00792E21"/>
    <w:rsid w:val="00795E45"/>
    <w:rsid w:val="0079738A"/>
    <w:rsid w:val="007A285F"/>
    <w:rsid w:val="007A3384"/>
    <w:rsid w:val="007B2365"/>
    <w:rsid w:val="007B2614"/>
    <w:rsid w:val="007B28AF"/>
    <w:rsid w:val="007B3DE0"/>
    <w:rsid w:val="007B6D8F"/>
    <w:rsid w:val="007C26E5"/>
    <w:rsid w:val="007C6345"/>
    <w:rsid w:val="007C775C"/>
    <w:rsid w:val="007D38F5"/>
    <w:rsid w:val="007D4378"/>
    <w:rsid w:val="007E0780"/>
    <w:rsid w:val="007E0F7E"/>
    <w:rsid w:val="007E2905"/>
    <w:rsid w:val="007E4F5D"/>
    <w:rsid w:val="007E6D1B"/>
    <w:rsid w:val="007F0C4B"/>
    <w:rsid w:val="007F1D93"/>
    <w:rsid w:val="007F1F32"/>
    <w:rsid w:val="007F245A"/>
    <w:rsid w:val="007F248E"/>
    <w:rsid w:val="007F253F"/>
    <w:rsid w:val="007F265B"/>
    <w:rsid w:val="007F3DB0"/>
    <w:rsid w:val="00806EDE"/>
    <w:rsid w:val="008103A2"/>
    <w:rsid w:val="00813D46"/>
    <w:rsid w:val="008152BE"/>
    <w:rsid w:val="00815399"/>
    <w:rsid w:val="00817FD3"/>
    <w:rsid w:val="00820FBC"/>
    <w:rsid w:val="0082148D"/>
    <w:rsid w:val="0082272A"/>
    <w:rsid w:val="0082429B"/>
    <w:rsid w:val="00824674"/>
    <w:rsid w:val="008246AB"/>
    <w:rsid w:val="0082667C"/>
    <w:rsid w:val="00827B9D"/>
    <w:rsid w:val="008304AF"/>
    <w:rsid w:val="008316F0"/>
    <w:rsid w:val="00831CB5"/>
    <w:rsid w:val="008332C0"/>
    <w:rsid w:val="00834C92"/>
    <w:rsid w:val="008414AC"/>
    <w:rsid w:val="0084188D"/>
    <w:rsid w:val="00841F99"/>
    <w:rsid w:val="00851BA7"/>
    <w:rsid w:val="008520B0"/>
    <w:rsid w:val="008520CE"/>
    <w:rsid w:val="00857900"/>
    <w:rsid w:val="00861E3C"/>
    <w:rsid w:val="00863EC6"/>
    <w:rsid w:val="00864D2A"/>
    <w:rsid w:val="0086507B"/>
    <w:rsid w:val="0087248F"/>
    <w:rsid w:val="00872F5D"/>
    <w:rsid w:val="0087512B"/>
    <w:rsid w:val="00876631"/>
    <w:rsid w:val="008769A8"/>
    <w:rsid w:val="008769AF"/>
    <w:rsid w:val="00877751"/>
    <w:rsid w:val="00884854"/>
    <w:rsid w:val="00884A62"/>
    <w:rsid w:val="00887CA8"/>
    <w:rsid w:val="00891310"/>
    <w:rsid w:val="008952E7"/>
    <w:rsid w:val="008A1DBD"/>
    <w:rsid w:val="008B001B"/>
    <w:rsid w:val="008B0070"/>
    <w:rsid w:val="008B19F9"/>
    <w:rsid w:val="008B2972"/>
    <w:rsid w:val="008B4BB3"/>
    <w:rsid w:val="008C073C"/>
    <w:rsid w:val="008C102E"/>
    <w:rsid w:val="008C384A"/>
    <w:rsid w:val="008C5862"/>
    <w:rsid w:val="008C690B"/>
    <w:rsid w:val="008D31F2"/>
    <w:rsid w:val="008D3654"/>
    <w:rsid w:val="008D4571"/>
    <w:rsid w:val="008D7A79"/>
    <w:rsid w:val="008D7F5E"/>
    <w:rsid w:val="008E2FD0"/>
    <w:rsid w:val="008E3390"/>
    <w:rsid w:val="008E4A56"/>
    <w:rsid w:val="008E531B"/>
    <w:rsid w:val="008F3526"/>
    <w:rsid w:val="008F43EA"/>
    <w:rsid w:val="008F5973"/>
    <w:rsid w:val="00900360"/>
    <w:rsid w:val="0090077F"/>
    <w:rsid w:val="00900E41"/>
    <w:rsid w:val="00900FB6"/>
    <w:rsid w:val="00902CD5"/>
    <w:rsid w:val="00904645"/>
    <w:rsid w:val="00905F94"/>
    <w:rsid w:val="009162BB"/>
    <w:rsid w:val="00923AC8"/>
    <w:rsid w:val="00924A9F"/>
    <w:rsid w:val="00927DCA"/>
    <w:rsid w:val="00933D5A"/>
    <w:rsid w:val="00936856"/>
    <w:rsid w:val="00941B26"/>
    <w:rsid w:val="00943B20"/>
    <w:rsid w:val="009464C7"/>
    <w:rsid w:val="00946F87"/>
    <w:rsid w:val="00947C9C"/>
    <w:rsid w:val="00951878"/>
    <w:rsid w:val="00953F4B"/>
    <w:rsid w:val="00956E11"/>
    <w:rsid w:val="009575D9"/>
    <w:rsid w:val="009608A7"/>
    <w:rsid w:val="0096512C"/>
    <w:rsid w:val="00973514"/>
    <w:rsid w:val="009737FE"/>
    <w:rsid w:val="00975699"/>
    <w:rsid w:val="00977173"/>
    <w:rsid w:val="009774F3"/>
    <w:rsid w:val="009777C6"/>
    <w:rsid w:val="009779EE"/>
    <w:rsid w:val="00977C86"/>
    <w:rsid w:val="00980662"/>
    <w:rsid w:val="009807AB"/>
    <w:rsid w:val="00982141"/>
    <w:rsid w:val="0098428E"/>
    <w:rsid w:val="00984F19"/>
    <w:rsid w:val="00987E65"/>
    <w:rsid w:val="00990123"/>
    <w:rsid w:val="009906C7"/>
    <w:rsid w:val="00991BBE"/>
    <w:rsid w:val="00992AD7"/>
    <w:rsid w:val="009935B3"/>
    <w:rsid w:val="00995815"/>
    <w:rsid w:val="00995D8C"/>
    <w:rsid w:val="00996F3B"/>
    <w:rsid w:val="00997B90"/>
    <w:rsid w:val="009A3790"/>
    <w:rsid w:val="009A3CDD"/>
    <w:rsid w:val="009A4A6A"/>
    <w:rsid w:val="009B3B82"/>
    <w:rsid w:val="009B441E"/>
    <w:rsid w:val="009B4689"/>
    <w:rsid w:val="009C4373"/>
    <w:rsid w:val="009C6CC7"/>
    <w:rsid w:val="009C73FF"/>
    <w:rsid w:val="009D0F3C"/>
    <w:rsid w:val="009D76F7"/>
    <w:rsid w:val="009D7F33"/>
    <w:rsid w:val="009E2120"/>
    <w:rsid w:val="009E3F2C"/>
    <w:rsid w:val="009E40E4"/>
    <w:rsid w:val="009E5C17"/>
    <w:rsid w:val="009E677E"/>
    <w:rsid w:val="009F018D"/>
    <w:rsid w:val="009F08E2"/>
    <w:rsid w:val="009F4196"/>
    <w:rsid w:val="009F53D0"/>
    <w:rsid w:val="00A00320"/>
    <w:rsid w:val="00A004C1"/>
    <w:rsid w:val="00A01285"/>
    <w:rsid w:val="00A0470B"/>
    <w:rsid w:val="00A23C13"/>
    <w:rsid w:val="00A30B47"/>
    <w:rsid w:val="00A30BA2"/>
    <w:rsid w:val="00A3167E"/>
    <w:rsid w:val="00A32470"/>
    <w:rsid w:val="00A40BA3"/>
    <w:rsid w:val="00A413D1"/>
    <w:rsid w:val="00A44322"/>
    <w:rsid w:val="00A4576B"/>
    <w:rsid w:val="00A4596B"/>
    <w:rsid w:val="00A45B27"/>
    <w:rsid w:val="00A45C7C"/>
    <w:rsid w:val="00A47A1B"/>
    <w:rsid w:val="00A51463"/>
    <w:rsid w:val="00A52A1A"/>
    <w:rsid w:val="00A546B8"/>
    <w:rsid w:val="00A56B85"/>
    <w:rsid w:val="00A577FF"/>
    <w:rsid w:val="00A61584"/>
    <w:rsid w:val="00A61D02"/>
    <w:rsid w:val="00A722DB"/>
    <w:rsid w:val="00A76FF2"/>
    <w:rsid w:val="00A778B3"/>
    <w:rsid w:val="00A77949"/>
    <w:rsid w:val="00A8133D"/>
    <w:rsid w:val="00A81F6C"/>
    <w:rsid w:val="00A842CD"/>
    <w:rsid w:val="00A86280"/>
    <w:rsid w:val="00A876C3"/>
    <w:rsid w:val="00A87B65"/>
    <w:rsid w:val="00A91EFA"/>
    <w:rsid w:val="00A924E3"/>
    <w:rsid w:val="00A928FD"/>
    <w:rsid w:val="00A92F73"/>
    <w:rsid w:val="00A93274"/>
    <w:rsid w:val="00A965F1"/>
    <w:rsid w:val="00AA6548"/>
    <w:rsid w:val="00AB06BD"/>
    <w:rsid w:val="00AB1C3B"/>
    <w:rsid w:val="00AB5D64"/>
    <w:rsid w:val="00AC548F"/>
    <w:rsid w:val="00AD5DA4"/>
    <w:rsid w:val="00AD7682"/>
    <w:rsid w:val="00AD7FF4"/>
    <w:rsid w:val="00AE0CF5"/>
    <w:rsid w:val="00AE27CB"/>
    <w:rsid w:val="00AE6F96"/>
    <w:rsid w:val="00AF22FE"/>
    <w:rsid w:val="00AF335E"/>
    <w:rsid w:val="00AF4751"/>
    <w:rsid w:val="00AF62DF"/>
    <w:rsid w:val="00AF7316"/>
    <w:rsid w:val="00B004EF"/>
    <w:rsid w:val="00B01B2F"/>
    <w:rsid w:val="00B05BCB"/>
    <w:rsid w:val="00B05D7B"/>
    <w:rsid w:val="00B06688"/>
    <w:rsid w:val="00B06701"/>
    <w:rsid w:val="00B0756A"/>
    <w:rsid w:val="00B1253B"/>
    <w:rsid w:val="00B1254E"/>
    <w:rsid w:val="00B12708"/>
    <w:rsid w:val="00B14460"/>
    <w:rsid w:val="00B151BC"/>
    <w:rsid w:val="00B24553"/>
    <w:rsid w:val="00B24D1D"/>
    <w:rsid w:val="00B27D30"/>
    <w:rsid w:val="00B27FA2"/>
    <w:rsid w:val="00B30E23"/>
    <w:rsid w:val="00B31417"/>
    <w:rsid w:val="00B31C09"/>
    <w:rsid w:val="00B32F61"/>
    <w:rsid w:val="00B330D2"/>
    <w:rsid w:val="00B33E15"/>
    <w:rsid w:val="00B3595A"/>
    <w:rsid w:val="00B40A6A"/>
    <w:rsid w:val="00B55B8C"/>
    <w:rsid w:val="00B57396"/>
    <w:rsid w:val="00B577D8"/>
    <w:rsid w:val="00B6086C"/>
    <w:rsid w:val="00B6252D"/>
    <w:rsid w:val="00B64AC3"/>
    <w:rsid w:val="00B64B97"/>
    <w:rsid w:val="00B66D59"/>
    <w:rsid w:val="00B6792D"/>
    <w:rsid w:val="00B71677"/>
    <w:rsid w:val="00B72D1B"/>
    <w:rsid w:val="00B73F5D"/>
    <w:rsid w:val="00B77E7A"/>
    <w:rsid w:val="00B846EA"/>
    <w:rsid w:val="00B86A03"/>
    <w:rsid w:val="00B87234"/>
    <w:rsid w:val="00B91523"/>
    <w:rsid w:val="00B919B3"/>
    <w:rsid w:val="00B9259C"/>
    <w:rsid w:val="00B94144"/>
    <w:rsid w:val="00B94820"/>
    <w:rsid w:val="00BA07C8"/>
    <w:rsid w:val="00BA14D8"/>
    <w:rsid w:val="00BA606F"/>
    <w:rsid w:val="00BA79FC"/>
    <w:rsid w:val="00BB6593"/>
    <w:rsid w:val="00BB6A13"/>
    <w:rsid w:val="00BB6B42"/>
    <w:rsid w:val="00BB7397"/>
    <w:rsid w:val="00BC017C"/>
    <w:rsid w:val="00BC50D0"/>
    <w:rsid w:val="00BC6A3E"/>
    <w:rsid w:val="00BD2255"/>
    <w:rsid w:val="00BD5333"/>
    <w:rsid w:val="00BD6CBA"/>
    <w:rsid w:val="00BD71F4"/>
    <w:rsid w:val="00BD7885"/>
    <w:rsid w:val="00BE1187"/>
    <w:rsid w:val="00BE2E4C"/>
    <w:rsid w:val="00BE3AC6"/>
    <w:rsid w:val="00BE5070"/>
    <w:rsid w:val="00BE7205"/>
    <w:rsid w:val="00BF1B68"/>
    <w:rsid w:val="00BF48CA"/>
    <w:rsid w:val="00C00E53"/>
    <w:rsid w:val="00C02BB7"/>
    <w:rsid w:val="00C0595D"/>
    <w:rsid w:val="00C06238"/>
    <w:rsid w:val="00C0712A"/>
    <w:rsid w:val="00C100C2"/>
    <w:rsid w:val="00C1187A"/>
    <w:rsid w:val="00C12E3E"/>
    <w:rsid w:val="00C152C3"/>
    <w:rsid w:val="00C21BF8"/>
    <w:rsid w:val="00C3446C"/>
    <w:rsid w:val="00C36D3A"/>
    <w:rsid w:val="00C4060C"/>
    <w:rsid w:val="00C4384E"/>
    <w:rsid w:val="00C43A90"/>
    <w:rsid w:val="00C44AA0"/>
    <w:rsid w:val="00C51EF3"/>
    <w:rsid w:val="00C531ED"/>
    <w:rsid w:val="00C53895"/>
    <w:rsid w:val="00C53BF5"/>
    <w:rsid w:val="00C564BD"/>
    <w:rsid w:val="00C604E2"/>
    <w:rsid w:val="00C65B01"/>
    <w:rsid w:val="00C7255C"/>
    <w:rsid w:val="00C80CEC"/>
    <w:rsid w:val="00C817A0"/>
    <w:rsid w:val="00C84977"/>
    <w:rsid w:val="00C90495"/>
    <w:rsid w:val="00C93D9F"/>
    <w:rsid w:val="00C97B09"/>
    <w:rsid w:val="00CA1043"/>
    <w:rsid w:val="00CA35AC"/>
    <w:rsid w:val="00CB0B2F"/>
    <w:rsid w:val="00CB31FD"/>
    <w:rsid w:val="00CB4EB7"/>
    <w:rsid w:val="00CB53FA"/>
    <w:rsid w:val="00CB5544"/>
    <w:rsid w:val="00CB6F81"/>
    <w:rsid w:val="00CC06DA"/>
    <w:rsid w:val="00CC36A0"/>
    <w:rsid w:val="00CC4EF2"/>
    <w:rsid w:val="00CC5497"/>
    <w:rsid w:val="00CD0303"/>
    <w:rsid w:val="00CD1731"/>
    <w:rsid w:val="00CD2768"/>
    <w:rsid w:val="00CD6A61"/>
    <w:rsid w:val="00CE1251"/>
    <w:rsid w:val="00CE218E"/>
    <w:rsid w:val="00CE21D7"/>
    <w:rsid w:val="00CE244E"/>
    <w:rsid w:val="00CE2610"/>
    <w:rsid w:val="00CE33E9"/>
    <w:rsid w:val="00CE6420"/>
    <w:rsid w:val="00CF0515"/>
    <w:rsid w:val="00CF3EE1"/>
    <w:rsid w:val="00CF3FC8"/>
    <w:rsid w:val="00CF669E"/>
    <w:rsid w:val="00D01364"/>
    <w:rsid w:val="00D03079"/>
    <w:rsid w:val="00D05656"/>
    <w:rsid w:val="00D12392"/>
    <w:rsid w:val="00D13E25"/>
    <w:rsid w:val="00D146F3"/>
    <w:rsid w:val="00D17D05"/>
    <w:rsid w:val="00D2420B"/>
    <w:rsid w:val="00D256AB"/>
    <w:rsid w:val="00D27B6B"/>
    <w:rsid w:val="00D337B9"/>
    <w:rsid w:val="00D34A59"/>
    <w:rsid w:val="00D35BF8"/>
    <w:rsid w:val="00D36930"/>
    <w:rsid w:val="00D442D2"/>
    <w:rsid w:val="00D4460C"/>
    <w:rsid w:val="00D46586"/>
    <w:rsid w:val="00D4665F"/>
    <w:rsid w:val="00D54205"/>
    <w:rsid w:val="00D549E3"/>
    <w:rsid w:val="00D568D2"/>
    <w:rsid w:val="00D61BA3"/>
    <w:rsid w:val="00D648D9"/>
    <w:rsid w:val="00D67902"/>
    <w:rsid w:val="00D7279B"/>
    <w:rsid w:val="00D76164"/>
    <w:rsid w:val="00D80AB6"/>
    <w:rsid w:val="00D8518B"/>
    <w:rsid w:val="00D85E2C"/>
    <w:rsid w:val="00D91198"/>
    <w:rsid w:val="00D94689"/>
    <w:rsid w:val="00D9531C"/>
    <w:rsid w:val="00D95E60"/>
    <w:rsid w:val="00DA2E44"/>
    <w:rsid w:val="00DA491D"/>
    <w:rsid w:val="00DA5C97"/>
    <w:rsid w:val="00DB3329"/>
    <w:rsid w:val="00DB4E40"/>
    <w:rsid w:val="00DB5CF5"/>
    <w:rsid w:val="00DC58F1"/>
    <w:rsid w:val="00DC734C"/>
    <w:rsid w:val="00DD0A15"/>
    <w:rsid w:val="00DD21E7"/>
    <w:rsid w:val="00DD3CC3"/>
    <w:rsid w:val="00DD3EBC"/>
    <w:rsid w:val="00DD501B"/>
    <w:rsid w:val="00DE0748"/>
    <w:rsid w:val="00DE0D42"/>
    <w:rsid w:val="00DE604B"/>
    <w:rsid w:val="00DE6176"/>
    <w:rsid w:val="00DE7BE2"/>
    <w:rsid w:val="00DF31AA"/>
    <w:rsid w:val="00DF340D"/>
    <w:rsid w:val="00E00319"/>
    <w:rsid w:val="00E04995"/>
    <w:rsid w:val="00E05286"/>
    <w:rsid w:val="00E067CC"/>
    <w:rsid w:val="00E10BCE"/>
    <w:rsid w:val="00E12977"/>
    <w:rsid w:val="00E14F31"/>
    <w:rsid w:val="00E159A1"/>
    <w:rsid w:val="00E212E1"/>
    <w:rsid w:val="00E216E6"/>
    <w:rsid w:val="00E21CA2"/>
    <w:rsid w:val="00E22CB6"/>
    <w:rsid w:val="00E22FC1"/>
    <w:rsid w:val="00E239D4"/>
    <w:rsid w:val="00E256D2"/>
    <w:rsid w:val="00E25CDC"/>
    <w:rsid w:val="00E2701B"/>
    <w:rsid w:val="00E352D2"/>
    <w:rsid w:val="00E37F36"/>
    <w:rsid w:val="00E444B9"/>
    <w:rsid w:val="00E47378"/>
    <w:rsid w:val="00E51BC5"/>
    <w:rsid w:val="00E552CC"/>
    <w:rsid w:val="00E560B8"/>
    <w:rsid w:val="00E64E69"/>
    <w:rsid w:val="00E67F43"/>
    <w:rsid w:val="00E70371"/>
    <w:rsid w:val="00E7068A"/>
    <w:rsid w:val="00E72B85"/>
    <w:rsid w:val="00E7300A"/>
    <w:rsid w:val="00E74F3E"/>
    <w:rsid w:val="00E770A4"/>
    <w:rsid w:val="00E8031D"/>
    <w:rsid w:val="00E81DCE"/>
    <w:rsid w:val="00E85A3E"/>
    <w:rsid w:val="00E85B24"/>
    <w:rsid w:val="00E86595"/>
    <w:rsid w:val="00E95FF1"/>
    <w:rsid w:val="00E97478"/>
    <w:rsid w:val="00EA0ACC"/>
    <w:rsid w:val="00EA1473"/>
    <w:rsid w:val="00EA2B39"/>
    <w:rsid w:val="00EA3E64"/>
    <w:rsid w:val="00EB1FF8"/>
    <w:rsid w:val="00EB384C"/>
    <w:rsid w:val="00EB4E21"/>
    <w:rsid w:val="00EB7D7B"/>
    <w:rsid w:val="00EC01C0"/>
    <w:rsid w:val="00EC1B63"/>
    <w:rsid w:val="00EC7EED"/>
    <w:rsid w:val="00EE44C7"/>
    <w:rsid w:val="00EE69D7"/>
    <w:rsid w:val="00EF2118"/>
    <w:rsid w:val="00EF3D38"/>
    <w:rsid w:val="00EF5DC2"/>
    <w:rsid w:val="00EF6303"/>
    <w:rsid w:val="00EF64FF"/>
    <w:rsid w:val="00F00C7F"/>
    <w:rsid w:val="00F02A24"/>
    <w:rsid w:val="00F02DA5"/>
    <w:rsid w:val="00F066F9"/>
    <w:rsid w:val="00F0685D"/>
    <w:rsid w:val="00F0739E"/>
    <w:rsid w:val="00F149AB"/>
    <w:rsid w:val="00F206F6"/>
    <w:rsid w:val="00F24076"/>
    <w:rsid w:val="00F26796"/>
    <w:rsid w:val="00F3267D"/>
    <w:rsid w:val="00F36A76"/>
    <w:rsid w:val="00F3711E"/>
    <w:rsid w:val="00F405D4"/>
    <w:rsid w:val="00F408B6"/>
    <w:rsid w:val="00F44BF3"/>
    <w:rsid w:val="00F4650D"/>
    <w:rsid w:val="00F47FEE"/>
    <w:rsid w:val="00F511DD"/>
    <w:rsid w:val="00F54589"/>
    <w:rsid w:val="00F55ED6"/>
    <w:rsid w:val="00F63097"/>
    <w:rsid w:val="00F64A0B"/>
    <w:rsid w:val="00F6650B"/>
    <w:rsid w:val="00F66FB3"/>
    <w:rsid w:val="00F67F90"/>
    <w:rsid w:val="00F802A4"/>
    <w:rsid w:val="00F81DEF"/>
    <w:rsid w:val="00F832F9"/>
    <w:rsid w:val="00F904B3"/>
    <w:rsid w:val="00F92043"/>
    <w:rsid w:val="00F92E96"/>
    <w:rsid w:val="00F9451A"/>
    <w:rsid w:val="00FA1665"/>
    <w:rsid w:val="00FA3CF9"/>
    <w:rsid w:val="00FA5631"/>
    <w:rsid w:val="00FB5AE4"/>
    <w:rsid w:val="00FB6365"/>
    <w:rsid w:val="00FC0821"/>
    <w:rsid w:val="00FC0DB8"/>
    <w:rsid w:val="00FC229D"/>
    <w:rsid w:val="00FC4DAE"/>
    <w:rsid w:val="00FC51D0"/>
    <w:rsid w:val="00FD02AF"/>
    <w:rsid w:val="00FD0346"/>
    <w:rsid w:val="00FD1DA3"/>
    <w:rsid w:val="00FD68EB"/>
    <w:rsid w:val="00FD7786"/>
    <w:rsid w:val="00FE0A69"/>
    <w:rsid w:val="00FE1957"/>
    <w:rsid w:val="00FF0283"/>
    <w:rsid w:val="00FF0D0F"/>
    <w:rsid w:val="00FF2AA8"/>
    <w:rsid w:val="00FF5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BABBE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Verdana"/>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Cs w:val="22"/>
    </w:rPr>
  </w:style>
  <w:style w:type="paragraph" w:styleId="Heading2">
    <w:name w:val="heading 2"/>
    <w:basedOn w:val="Normal"/>
    <w:next w:val="Normal"/>
    <w:link w:val="Heading2Char"/>
    <w:uiPriority w:val="9"/>
    <w:unhideWhenUsed/>
    <w:qFormat/>
    <w:rsid w:val="008332C0"/>
    <w:pPr>
      <w:keepNext/>
      <w:keepLines/>
      <w:spacing w:before="40" w:after="0"/>
      <w:outlineLvl w:val="1"/>
    </w:pPr>
    <w:rPr>
      <w:rFonts w:asciiTheme="majorHAnsi" w:eastAsiaTheme="majorEastAsia" w:hAnsiTheme="majorHAnsi"/>
      <w:color w:val="2E74B5" w:themeColor="accent1" w:themeShade="BF"/>
      <w:sz w:val="26"/>
      <w:szCs w:val="26"/>
    </w:rPr>
  </w:style>
  <w:style w:type="paragraph" w:styleId="Heading3">
    <w:name w:val="heading 3"/>
    <w:basedOn w:val="Normal"/>
    <w:next w:val="Normal"/>
    <w:link w:val="Heading3Char"/>
    <w:uiPriority w:val="9"/>
    <w:semiHidden/>
    <w:unhideWhenUsed/>
    <w:qFormat/>
    <w:rsid w:val="00116EEB"/>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4">
    <w:name w:val="heading 4"/>
    <w:basedOn w:val="Normal"/>
    <w:link w:val="Heading4Char"/>
    <w:uiPriority w:val="9"/>
    <w:qFormat/>
    <w:rsid w:val="00116EEB"/>
    <w:pPr>
      <w:spacing w:before="100" w:beforeAutospacing="1" w:after="100" w:afterAutospacing="1" w:line="240" w:lineRule="auto"/>
      <w:outlineLvl w:val="3"/>
    </w:pPr>
    <w:rPr>
      <w:rFonts w:ascii="Times New Roman" w:hAnsi="Times New Roman"/>
      <w:b/>
      <w:bCs/>
      <w:sz w:val="24"/>
      <w:szCs w:val="24"/>
      <w:lang w:val="nl-NL" w:eastAsia="nl-NL"/>
    </w:rPr>
  </w:style>
  <w:style w:type="paragraph" w:styleId="Heading5">
    <w:name w:val="heading 5"/>
    <w:basedOn w:val="Normal"/>
    <w:link w:val="Heading5Char"/>
    <w:uiPriority w:val="9"/>
    <w:qFormat/>
    <w:rsid w:val="00116EEB"/>
    <w:pPr>
      <w:spacing w:before="100" w:beforeAutospacing="1" w:after="100" w:afterAutospacing="1" w:line="240" w:lineRule="auto"/>
      <w:outlineLvl w:val="4"/>
    </w:pPr>
    <w:rPr>
      <w:rFonts w:ascii="Times New Roman" w:hAnsi="Times New Roman"/>
      <w:b/>
      <w:bCs/>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32C0"/>
    <w:rPr>
      <w:rFonts w:asciiTheme="majorHAnsi" w:eastAsiaTheme="majorEastAsia" w:hAnsiTheme="majorHAnsi" w:cs="Times New Roman"/>
      <w:color w:val="2E74B5" w:themeColor="accent1" w:themeShade="BF"/>
      <w:sz w:val="26"/>
      <w:szCs w:val="26"/>
    </w:rPr>
  </w:style>
  <w:style w:type="character" w:customStyle="1" w:styleId="Heading3Char">
    <w:name w:val="Heading 3 Char"/>
    <w:basedOn w:val="DefaultParagraphFont"/>
    <w:link w:val="Heading3"/>
    <w:uiPriority w:val="9"/>
    <w:semiHidden/>
    <w:rsid w:val="00116EEB"/>
    <w:rPr>
      <w:rFonts w:asciiTheme="majorHAnsi" w:eastAsiaTheme="majorEastAsia" w:hAnsiTheme="majorHAnsi" w:cs="Times New Roman"/>
      <w:color w:val="1F4D78" w:themeColor="accent1" w:themeShade="7F"/>
      <w:sz w:val="24"/>
      <w:szCs w:val="24"/>
    </w:rPr>
  </w:style>
  <w:style w:type="character" w:customStyle="1" w:styleId="Heading4Char">
    <w:name w:val="Heading 4 Char"/>
    <w:basedOn w:val="DefaultParagraphFont"/>
    <w:link w:val="Heading4"/>
    <w:uiPriority w:val="9"/>
    <w:rsid w:val="00116EEB"/>
    <w:rPr>
      <w:rFonts w:ascii="Times New Roman" w:hAnsi="Times New Roman" w:cs="Times New Roman"/>
      <w:b/>
      <w:bCs/>
      <w:sz w:val="24"/>
      <w:szCs w:val="24"/>
      <w:lang w:val="nl-NL" w:eastAsia="nl-NL"/>
    </w:rPr>
  </w:style>
  <w:style w:type="character" w:customStyle="1" w:styleId="Heading5Char">
    <w:name w:val="Heading 5 Char"/>
    <w:basedOn w:val="DefaultParagraphFont"/>
    <w:link w:val="Heading5"/>
    <w:uiPriority w:val="9"/>
    <w:rsid w:val="00116EEB"/>
    <w:rPr>
      <w:rFonts w:ascii="Times New Roman" w:hAnsi="Times New Roman" w:cs="Times New Roman"/>
      <w:b/>
      <w:bCs/>
      <w:sz w:val="20"/>
      <w:szCs w:val="20"/>
      <w:lang w:val="nl-NL" w:eastAsia="nl-NL"/>
    </w:rPr>
  </w:style>
  <w:style w:type="paragraph" w:styleId="NormalWeb">
    <w:name w:val="Normal (Web)"/>
    <w:basedOn w:val="Normal"/>
    <w:uiPriority w:val="99"/>
    <w:unhideWhenUsed/>
    <w:rsid w:val="00116EEB"/>
    <w:pPr>
      <w:spacing w:before="100" w:beforeAutospacing="1" w:after="100" w:afterAutospacing="1" w:line="240" w:lineRule="auto"/>
    </w:pPr>
    <w:rPr>
      <w:rFonts w:ascii="Times New Roman" w:hAnsi="Times New Roman"/>
      <w:sz w:val="24"/>
      <w:szCs w:val="24"/>
      <w:lang w:val="nl-NL" w:eastAsia="nl-NL"/>
    </w:rPr>
  </w:style>
  <w:style w:type="character" w:styleId="Emphasis">
    <w:name w:val="Emphasis"/>
    <w:basedOn w:val="DefaultParagraphFont"/>
    <w:uiPriority w:val="20"/>
    <w:qFormat/>
    <w:rsid w:val="00116EEB"/>
    <w:rPr>
      <w:rFonts w:cs="Times New Roman"/>
      <w:i/>
      <w:iCs/>
    </w:rPr>
  </w:style>
  <w:style w:type="character" w:styleId="Hyperlink">
    <w:name w:val="Hyperlink"/>
    <w:basedOn w:val="DefaultParagraphFont"/>
    <w:uiPriority w:val="99"/>
    <w:unhideWhenUsed/>
    <w:rsid w:val="00116EEB"/>
    <w:rPr>
      <w:rFonts w:cs="Times New Roman"/>
      <w:color w:val="0000FF"/>
      <w:u w:val="single"/>
    </w:rPr>
  </w:style>
  <w:style w:type="paragraph" w:customStyle="1" w:styleId="labeled">
    <w:name w:val="labeled"/>
    <w:basedOn w:val="Normal"/>
    <w:rsid w:val="00116EEB"/>
    <w:pPr>
      <w:spacing w:before="100" w:beforeAutospacing="1" w:after="100" w:afterAutospacing="1" w:line="240" w:lineRule="auto"/>
    </w:pPr>
    <w:rPr>
      <w:rFonts w:ascii="Times New Roman" w:hAnsi="Times New Roman"/>
      <w:sz w:val="24"/>
      <w:szCs w:val="24"/>
      <w:lang w:val="nl-NL" w:eastAsia="nl-NL"/>
    </w:rPr>
  </w:style>
  <w:style w:type="character" w:customStyle="1" w:styleId="ol">
    <w:name w:val="ol"/>
    <w:basedOn w:val="DefaultParagraphFont"/>
    <w:rsid w:val="00116EEB"/>
    <w:rPr>
      <w:rFonts w:cs="Times New Roman"/>
    </w:rPr>
  </w:style>
  <w:style w:type="character" w:styleId="CommentReference">
    <w:name w:val="annotation reference"/>
    <w:basedOn w:val="DefaultParagraphFont"/>
    <w:uiPriority w:val="99"/>
    <w:semiHidden/>
    <w:unhideWhenUsed/>
    <w:rsid w:val="000769D0"/>
    <w:rPr>
      <w:rFonts w:cs="Times New Roman"/>
      <w:sz w:val="16"/>
      <w:szCs w:val="16"/>
    </w:rPr>
  </w:style>
  <w:style w:type="paragraph" w:styleId="CommentText">
    <w:name w:val="annotation text"/>
    <w:basedOn w:val="Normal"/>
    <w:link w:val="CommentTextChar"/>
    <w:uiPriority w:val="99"/>
    <w:unhideWhenUsed/>
    <w:rsid w:val="000769D0"/>
    <w:pPr>
      <w:spacing w:line="240" w:lineRule="auto"/>
    </w:pPr>
    <w:rPr>
      <w:sz w:val="20"/>
      <w:szCs w:val="20"/>
    </w:rPr>
  </w:style>
  <w:style w:type="character" w:customStyle="1" w:styleId="CommentTextChar">
    <w:name w:val="Comment Text Char"/>
    <w:basedOn w:val="DefaultParagraphFont"/>
    <w:link w:val="CommentText"/>
    <w:uiPriority w:val="99"/>
    <w:rsid w:val="000769D0"/>
    <w:rPr>
      <w:rFonts w:cs="Times New Roman"/>
      <w:sz w:val="20"/>
      <w:szCs w:val="20"/>
    </w:rPr>
  </w:style>
  <w:style w:type="paragraph" w:styleId="CommentSubject">
    <w:name w:val="annotation subject"/>
    <w:basedOn w:val="CommentText"/>
    <w:next w:val="CommentText"/>
    <w:link w:val="CommentSubjectChar"/>
    <w:uiPriority w:val="99"/>
    <w:semiHidden/>
    <w:unhideWhenUsed/>
    <w:rsid w:val="000769D0"/>
    <w:rPr>
      <w:b/>
      <w:bCs/>
    </w:rPr>
  </w:style>
  <w:style w:type="character" w:customStyle="1" w:styleId="CommentSubjectChar">
    <w:name w:val="Comment Subject Char"/>
    <w:basedOn w:val="CommentTextChar"/>
    <w:link w:val="CommentSubject"/>
    <w:uiPriority w:val="99"/>
    <w:semiHidden/>
    <w:rsid w:val="000769D0"/>
    <w:rPr>
      <w:rFonts w:cs="Times New Roman"/>
      <w:b/>
      <w:bCs/>
      <w:sz w:val="20"/>
      <w:szCs w:val="20"/>
    </w:rPr>
  </w:style>
  <w:style w:type="paragraph" w:styleId="FootnoteText">
    <w:name w:val="footnote text"/>
    <w:aliases w:val="Voetnoottekst Char2 Char,Voetnoottekst Char1 Char Char,Voetnoottekst Char3 Char Char Char,Voetnoottekst Char2 Char Char Char Char,Voetnoottekst Char1 Char Char Char Char Char,Voetnoottekst Char2,Voetnoottekst Char1 Char,Char"/>
    <w:basedOn w:val="Normal"/>
    <w:link w:val="FootnoteTextChar"/>
    <w:uiPriority w:val="99"/>
    <w:unhideWhenUsed/>
    <w:rsid w:val="00BB6B42"/>
    <w:pPr>
      <w:spacing w:after="0" w:line="240" w:lineRule="auto"/>
    </w:pPr>
    <w:rPr>
      <w:sz w:val="20"/>
      <w:szCs w:val="20"/>
    </w:rPr>
  </w:style>
  <w:style w:type="character" w:customStyle="1" w:styleId="FootnoteTextChar">
    <w:name w:val="Footnote Text Char"/>
    <w:aliases w:val="Voetnoottekst Char2 Char Char,Voetnoottekst Char1 Char Char Char,Voetnoottekst Char3 Char Char Char Char,Voetnoottekst Char2 Char Char Char Char Char,Voetnoottekst Char1 Char Char Char Char Char Char,Voetnoottekst Char2 Char1"/>
    <w:basedOn w:val="DefaultParagraphFont"/>
    <w:link w:val="FootnoteText"/>
    <w:uiPriority w:val="99"/>
    <w:rsid w:val="00BB6B42"/>
    <w:rPr>
      <w:rFonts w:cs="Times New Roman"/>
      <w:sz w:val="20"/>
      <w:szCs w:val="20"/>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
    <w:basedOn w:val="DefaultParagraphFont"/>
    <w:link w:val="Char1CharCharCarCarCarCarCarCarCarCarCarCar"/>
    <w:uiPriority w:val="99"/>
    <w:unhideWhenUsed/>
    <w:rsid w:val="00BB6B42"/>
    <w:rPr>
      <w:rFonts w:cs="Times New Roman"/>
      <w:vertAlign w:val="superscript"/>
    </w:rPr>
  </w:style>
  <w:style w:type="paragraph" w:styleId="ListParagraph">
    <w:name w:val="List Paragraph"/>
    <w:basedOn w:val="Normal"/>
    <w:uiPriority w:val="34"/>
    <w:qFormat/>
    <w:rsid w:val="00EC1B63"/>
    <w:pPr>
      <w:ind w:left="720"/>
      <w:contextualSpacing/>
    </w:pPr>
  </w:style>
  <w:style w:type="paragraph" w:customStyle="1" w:styleId="Char1CharCharCarCarCarCarCarCarCarCarCarCar">
    <w:name w:val="Char1 Char Char Car Car Car Car Car Car Car Car Car Car"/>
    <w:basedOn w:val="Normal"/>
    <w:next w:val="Normal"/>
    <w:link w:val="FootnoteReference"/>
    <w:uiPriority w:val="99"/>
    <w:rsid w:val="00884854"/>
    <w:pPr>
      <w:spacing w:line="240" w:lineRule="exact"/>
    </w:pPr>
    <w:rPr>
      <w:vertAlign w:val="superscript"/>
    </w:rPr>
  </w:style>
  <w:style w:type="paragraph" w:customStyle="1" w:styleId="Default">
    <w:name w:val="Default"/>
    <w:rsid w:val="00D4665F"/>
    <w:pPr>
      <w:autoSpaceDE w:val="0"/>
      <w:autoSpaceDN w:val="0"/>
      <w:adjustRightInd w:val="0"/>
      <w:spacing w:after="0" w:line="240" w:lineRule="auto"/>
    </w:pPr>
    <w:rPr>
      <w:rFonts w:ascii="Arial" w:hAnsi="Arial" w:cs="Arial"/>
      <w:color w:val="000000"/>
      <w:sz w:val="24"/>
      <w:szCs w:val="24"/>
      <w:lang w:val="nl-NL"/>
    </w:rPr>
  </w:style>
  <w:style w:type="paragraph" w:customStyle="1" w:styleId="tussenkop">
    <w:name w:val="tussenkop"/>
    <w:basedOn w:val="Normal"/>
    <w:rsid w:val="009E3F2C"/>
    <w:pPr>
      <w:spacing w:before="100" w:beforeAutospacing="1" w:after="100" w:afterAutospacing="1" w:line="240" w:lineRule="auto"/>
    </w:pPr>
    <w:rPr>
      <w:rFonts w:ascii="Times New Roman" w:hAnsi="Times New Roman"/>
      <w:sz w:val="24"/>
      <w:szCs w:val="24"/>
      <w:lang w:val="nl-NL" w:eastAsia="nl-NL"/>
    </w:rPr>
  </w:style>
  <w:style w:type="character" w:styleId="Strong">
    <w:name w:val="Strong"/>
    <w:basedOn w:val="DefaultParagraphFont"/>
    <w:uiPriority w:val="22"/>
    <w:qFormat/>
    <w:rsid w:val="009E3F2C"/>
    <w:rPr>
      <w:rFonts w:cs="Times New Roman"/>
      <w:b/>
      <w:bCs/>
    </w:rPr>
  </w:style>
  <w:style w:type="character" w:styleId="UnresolvedMention">
    <w:name w:val="Unresolved Mention"/>
    <w:basedOn w:val="DefaultParagraphFont"/>
    <w:uiPriority w:val="99"/>
    <w:semiHidden/>
    <w:unhideWhenUsed/>
    <w:rsid w:val="0090077F"/>
    <w:rPr>
      <w:rFonts w:cs="Times New Roman"/>
      <w:color w:val="605E5C"/>
      <w:shd w:val="clear" w:color="auto" w:fill="E1DFDD"/>
    </w:rPr>
  </w:style>
  <w:style w:type="paragraph" w:styleId="Revision">
    <w:name w:val="Revision"/>
    <w:hidden/>
    <w:uiPriority w:val="99"/>
    <w:semiHidden/>
    <w:rsid w:val="000B18F8"/>
    <w:pPr>
      <w:spacing w:after="0" w:line="240" w:lineRule="auto"/>
    </w:pPr>
    <w:rPr>
      <w:rFonts w:cs="Times New Roman"/>
      <w:szCs w:val="22"/>
    </w:rPr>
  </w:style>
  <w:style w:type="paragraph" w:styleId="Header">
    <w:name w:val="header"/>
    <w:basedOn w:val="Normal"/>
    <w:link w:val="HeaderChar"/>
    <w:uiPriority w:val="99"/>
    <w:unhideWhenUsed/>
    <w:rsid w:val="00E85B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5B24"/>
    <w:rPr>
      <w:rFonts w:cs="Times New Roman"/>
    </w:rPr>
  </w:style>
  <w:style w:type="paragraph" w:styleId="Footer">
    <w:name w:val="footer"/>
    <w:basedOn w:val="Normal"/>
    <w:link w:val="FooterChar"/>
    <w:uiPriority w:val="99"/>
    <w:unhideWhenUsed/>
    <w:rsid w:val="00E85B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5B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94043">
      <w:marLeft w:val="0"/>
      <w:marRight w:val="0"/>
      <w:marTop w:val="0"/>
      <w:marBottom w:val="0"/>
      <w:divBdr>
        <w:top w:val="none" w:sz="0" w:space="0" w:color="auto"/>
        <w:left w:val="none" w:sz="0" w:space="0" w:color="auto"/>
        <w:bottom w:val="none" w:sz="0" w:space="0" w:color="auto"/>
        <w:right w:val="none" w:sz="0" w:space="0" w:color="auto"/>
      </w:divBdr>
    </w:div>
    <w:div w:id="943994046">
      <w:marLeft w:val="0"/>
      <w:marRight w:val="0"/>
      <w:marTop w:val="0"/>
      <w:marBottom w:val="0"/>
      <w:divBdr>
        <w:top w:val="none" w:sz="0" w:space="0" w:color="auto"/>
        <w:left w:val="none" w:sz="0" w:space="0" w:color="auto"/>
        <w:bottom w:val="none" w:sz="0" w:space="0" w:color="auto"/>
        <w:right w:val="none" w:sz="0" w:space="0" w:color="auto"/>
      </w:divBdr>
      <w:divsChild>
        <w:div w:id="943994041">
          <w:marLeft w:val="0"/>
          <w:marRight w:val="0"/>
          <w:marTop w:val="0"/>
          <w:marBottom w:val="0"/>
          <w:divBdr>
            <w:top w:val="none" w:sz="0" w:space="0" w:color="auto"/>
            <w:left w:val="none" w:sz="0" w:space="0" w:color="auto"/>
            <w:bottom w:val="none" w:sz="0" w:space="0" w:color="auto"/>
            <w:right w:val="none" w:sz="0" w:space="0" w:color="auto"/>
          </w:divBdr>
        </w:div>
        <w:div w:id="943994042">
          <w:marLeft w:val="0"/>
          <w:marRight w:val="0"/>
          <w:marTop w:val="0"/>
          <w:marBottom w:val="0"/>
          <w:divBdr>
            <w:top w:val="none" w:sz="0" w:space="0" w:color="auto"/>
            <w:left w:val="none" w:sz="0" w:space="0" w:color="auto"/>
            <w:bottom w:val="none" w:sz="0" w:space="0" w:color="auto"/>
            <w:right w:val="none" w:sz="0" w:space="0" w:color="auto"/>
          </w:divBdr>
        </w:div>
        <w:div w:id="943994045">
          <w:marLeft w:val="0"/>
          <w:marRight w:val="0"/>
          <w:marTop w:val="0"/>
          <w:marBottom w:val="0"/>
          <w:divBdr>
            <w:top w:val="none" w:sz="0" w:space="0" w:color="auto"/>
            <w:left w:val="none" w:sz="0" w:space="0" w:color="auto"/>
            <w:bottom w:val="none" w:sz="0" w:space="0" w:color="auto"/>
            <w:right w:val="none" w:sz="0" w:space="0" w:color="auto"/>
          </w:divBdr>
        </w:div>
        <w:div w:id="943994051">
          <w:marLeft w:val="0"/>
          <w:marRight w:val="0"/>
          <w:marTop w:val="0"/>
          <w:marBottom w:val="0"/>
          <w:divBdr>
            <w:top w:val="none" w:sz="0" w:space="0" w:color="auto"/>
            <w:left w:val="none" w:sz="0" w:space="0" w:color="auto"/>
            <w:bottom w:val="none" w:sz="0" w:space="0" w:color="auto"/>
            <w:right w:val="none" w:sz="0" w:space="0" w:color="auto"/>
          </w:divBdr>
        </w:div>
        <w:div w:id="943994053">
          <w:marLeft w:val="0"/>
          <w:marRight w:val="0"/>
          <w:marTop w:val="0"/>
          <w:marBottom w:val="0"/>
          <w:divBdr>
            <w:top w:val="none" w:sz="0" w:space="0" w:color="auto"/>
            <w:left w:val="none" w:sz="0" w:space="0" w:color="auto"/>
            <w:bottom w:val="none" w:sz="0" w:space="0" w:color="auto"/>
            <w:right w:val="none" w:sz="0" w:space="0" w:color="auto"/>
          </w:divBdr>
        </w:div>
        <w:div w:id="943994054">
          <w:marLeft w:val="0"/>
          <w:marRight w:val="0"/>
          <w:marTop w:val="0"/>
          <w:marBottom w:val="0"/>
          <w:divBdr>
            <w:top w:val="none" w:sz="0" w:space="0" w:color="auto"/>
            <w:left w:val="none" w:sz="0" w:space="0" w:color="auto"/>
            <w:bottom w:val="none" w:sz="0" w:space="0" w:color="auto"/>
            <w:right w:val="none" w:sz="0" w:space="0" w:color="auto"/>
          </w:divBdr>
        </w:div>
        <w:div w:id="943994055">
          <w:marLeft w:val="0"/>
          <w:marRight w:val="0"/>
          <w:marTop w:val="0"/>
          <w:marBottom w:val="0"/>
          <w:divBdr>
            <w:top w:val="none" w:sz="0" w:space="0" w:color="auto"/>
            <w:left w:val="none" w:sz="0" w:space="0" w:color="auto"/>
            <w:bottom w:val="none" w:sz="0" w:space="0" w:color="auto"/>
            <w:right w:val="none" w:sz="0" w:space="0" w:color="auto"/>
          </w:divBdr>
        </w:div>
        <w:div w:id="943994056">
          <w:marLeft w:val="0"/>
          <w:marRight w:val="0"/>
          <w:marTop w:val="0"/>
          <w:marBottom w:val="0"/>
          <w:divBdr>
            <w:top w:val="none" w:sz="0" w:space="0" w:color="auto"/>
            <w:left w:val="none" w:sz="0" w:space="0" w:color="auto"/>
            <w:bottom w:val="none" w:sz="0" w:space="0" w:color="auto"/>
            <w:right w:val="none" w:sz="0" w:space="0" w:color="auto"/>
          </w:divBdr>
        </w:div>
        <w:div w:id="943994057">
          <w:marLeft w:val="0"/>
          <w:marRight w:val="0"/>
          <w:marTop w:val="0"/>
          <w:marBottom w:val="0"/>
          <w:divBdr>
            <w:top w:val="none" w:sz="0" w:space="0" w:color="auto"/>
            <w:left w:val="none" w:sz="0" w:space="0" w:color="auto"/>
            <w:bottom w:val="none" w:sz="0" w:space="0" w:color="auto"/>
            <w:right w:val="none" w:sz="0" w:space="0" w:color="auto"/>
          </w:divBdr>
        </w:div>
        <w:div w:id="943994058">
          <w:marLeft w:val="0"/>
          <w:marRight w:val="0"/>
          <w:marTop w:val="0"/>
          <w:marBottom w:val="0"/>
          <w:divBdr>
            <w:top w:val="none" w:sz="0" w:space="0" w:color="auto"/>
            <w:left w:val="none" w:sz="0" w:space="0" w:color="auto"/>
            <w:bottom w:val="none" w:sz="0" w:space="0" w:color="auto"/>
            <w:right w:val="none" w:sz="0" w:space="0" w:color="auto"/>
          </w:divBdr>
        </w:div>
        <w:div w:id="943994060">
          <w:marLeft w:val="0"/>
          <w:marRight w:val="0"/>
          <w:marTop w:val="0"/>
          <w:marBottom w:val="0"/>
          <w:divBdr>
            <w:top w:val="none" w:sz="0" w:space="0" w:color="auto"/>
            <w:left w:val="none" w:sz="0" w:space="0" w:color="auto"/>
            <w:bottom w:val="none" w:sz="0" w:space="0" w:color="auto"/>
            <w:right w:val="none" w:sz="0" w:space="0" w:color="auto"/>
          </w:divBdr>
        </w:div>
        <w:div w:id="943994061">
          <w:marLeft w:val="0"/>
          <w:marRight w:val="0"/>
          <w:marTop w:val="0"/>
          <w:marBottom w:val="0"/>
          <w:divBdr>
            <w:top w:val="none" w:sz="0" w:space="0" w:color="auto"/>
            <w:left w:val="none" w:sz="0" w:space="0" w:color="auto"/>
            <w:bottom w:val="none" w:sz="0" w:space="0" w:color="auto"/>
            <w:right w:val="none" w:sz="0" w:space="0" w:color="auto"/>
          </w:divBdr>
        </w:div>
        <w:div w:id="943994062">
          <w:marLeft w:val="0"/>
          <w:marRight w:val="0"/>
          <w:marTop w:val="0"/>
          <w:marBottom w:val="0"/>
          <w:divBdr>
            <w:top w:val="none" w:sz="0" w:space="0" w:color="auto"/>
            <w:left w:val="none" w:sz="0" w:space="0" w:color="auto"/>
            <w:bottom w:val="none" w:sz="0" w:space="0" w:color="auto"/>
            <w:right w:val="none" w:sz="0" w:space="0" w:color="auto"/>
          </w:divBdr>
        </w:div>
        <w:div w:id="943994065">
          <w:marLeft w:val="0"/>
          <w:marRight w:val="0"/>
          <w:marTop w:val="0"/>
          <w:marBottom w:val="0"/>
          <w:divBdr>
            <w:top w:val="none" w:sz="0" w:space="0" w:color="auto"/>
            <w:left w:val="none" w:sz="0" w:space="0" w:color="auto"/>
            <w:bottom w:val="none" w:sz="0" w:space="0" w:color="auto"/>
            <w:right w:val="none" w:sz="0" w:space="0" w:color="auto"/>
          </w:divBdr>
        </w:div>
        <w:div w:id="943994066">
          <w:marLeft w:val="0"/>
          <w:marRight w:val="0"/>
          <w:marTop w:val="0"/>
          <w:marBottom w:val="0"/>
          <w:divBdr>
            <w:top w:val="none" w:sz="0" w:space="0" w:color="auto"/>
            <w:left w:val="none" w:sz="0" w:space="0" w:color="auto"/>
            <w:bottom w:val="none" w:sz="0" w:space="0" w:color="auto"/>
            <w:right w:val="none" w:sz="0" w:space="0" w:color="auto"/>
          </w:divBdr>
        </w:div>
        <w:div w:id="943994067">
          <w:marLeft w:val="0"/>
          <w:marRight w:val="0"/>
          <w:marTop w:val="0"/>
          <w:marBottom w:val="0"/>
          <w:divBdr>
            <w:top w:val="none" w:sz="0" w:space="0" w:color="auto"/>
            <w:left w:val="none" w:sz="0" w:space="0" w:color="auto"/>
            <w:bottom w:val="none" w:sz="0" w:space="0" w:color="auto"/>
            <w:right w:val="none" w:sz="0" w:space="0" w:color="auto"/>
          </w:divBdr>
        </w:div>
        <w:div w:id="943994068">
          <w:marLeft w:val="0"/>
          <w:marRight w:val="0"/>
          <w:marTop w:val="0"/>
          <w:marBottom w:val="0"/>
          <w:divBdr>
            <w:top w:val="none" w:sz="0" w:space="0" w:color="auto"/>
            <w:left w:val="none" w:sz="0" w:space="0" w:color="auto"/>
            <w:bottom w:val="none" w:sz="0" w:space="0" w:color="auto"/>
            <w:right w:val="none" w:sz="0" w:space="0" w:color="auto"/>
          </w:divBdr>
        </w:div>
        <w:div w:id="943994070">
          <w:marLeft w:val="0"/>
          <w:marRight w:val="0"/>
          <w:marTop w:val="0"/>
          <w:marBottom w:val="0"/>
          <w:divBdr>
            <w:top w:val="none" w:sz="0" w:space="0" w:color="auto"/>
            <w:left w:val="none" w:sz="0" w:space="0" w:color="auto"/>
            <w:bottom w:val="none" w:sz="0" w:space="0" w:color="auto"/>
            <w:right w:val="none" w:sz="0" w:space="0" w:color="auto"/>
          </w:divBdr>
        </w:div>
        <w:div w:id="943994073">
          <w:marLeft w:val="0"/>
          <w:marRight w:val="0"/>
          <w:marTop w:val="0"/>
          <w:marBottom w:val="0"/>
          <w:divBdr>
            <w:top w:val="none" w:sz="0" w:space="0" w:color="auto"/>
            <w:left w:val="none" w:sz="0" w:space="0" w:color="auto"/>
            <w:bottom w:val="none" w:sz="0" w:space="0" w:color="auto"/>
            <w:right w:val="none" w:sz="0" w:space="0" w:color="auto"/>
          </w:divBdr>
        </w:div>
        <w:div w:id="943994074">
          <w:marLeft w:val="0"/>
          <w:marRight w:val="0"/>
          <w:marTop w:val="0"/>
          <w:marBottom w:val="0"/>
          <w:divBdr>
            <w:top w:val="none" w:sz="0" w:space="0" w:color="auto"/>
            <w:left w:val="none" w:sz="0" w:space="0" w:color="auto"/>
            <w:bottom w:val="none" w:sz="0" w:space="0" w:color="auto"/>
            <w:right w:val="none" w:sz="0" w:space="0" w:color="auto"/>
          </w:divBdr>
        </w:div>
        <w:div w:id="943994075">
          <w:marLeft w:val="0"/>
          <w:marRight w:val="0"/>
          <w:marTop w:val="0"/>
          <w:marBottom w:val="0"/>
          <w:divBdr>
            <w:top w:val="none" w:sz="0" w:space="0" w:color="auto"/>
            <w:left w:val="none" w:sz="0" w:space="0" w:color="auto"/>
            <w:bottom w:val="none" w:sz="0" w:space="0" w:color="auto"/>
            <w:right w:val="none" w:sz="0" w:space="0" w:color="auto"/>
          </w:divBdr>
        </w:div>
        <w:div w:id="943994076">
          <w:marLeft w:val="0"/>
          <w:marRight w:val="0"/>
          <w:marTop w:val="0"/>
          <w:marBottom w:val="0"/>
          <w:divBdr>
            <w:top w:val="none" w:sz="0" w:space="0" w:color="auto"/>
            <w:left w:val="none" w:sz="0" w:space="0" w:color="auto"/>
            <w:bottom w:val="none" w:sz="0" w:space="0" w:color="auto"/>
            <w:right w:val="none" w:sz="0" w:space="0" w:color="auto"/>
          </w:divBdr>
        </w:div>
        <w:div w:id="943994077">
          <w:marLeft w:val="0"/>
          <w:marRight w:val="0"/>
          <w:marTop w:val="0"/>
          <w:marBottom w:val="0"/>
          <w:divBdr>
            <w:top w:val="none" w:sz="0" w:space="0" w:color="auto"/>
            <w:left w:val="none" w:sz="0" w:space="0" w:color="auto"/>
            <w:bottom w:val="none" w:sz="0" w:space="0" w:color="auto"/>
            <w:right w:val="none" w:sz="0" w:space="0" w:color="auto"/>
          </w:divBdr>
        </w:div>
        <w:div w:id="943994079">
          <w:marLeft w:val="0"/>
          <w:marRight w:val="0"/>
          <w:marTop w:val="0"/>
          <w:marBottom w:val="0"/>
          <w:divBdr>
            <w:top w:val="none" w:sz="0" w:space="0" w:color="auto"/>
            <w:left w:val="none" w:sz="0" w:space="0" w:color="auto"/>
            <w:bottom w:val="none" w:sz="0" w:space="0" w:color="auto"/>
            <w:right w:val="none" w:sz="0" w:space="0" w:color="auto"/>
          </w:divBdr>
        </w:div>
        <w:div w:id="943994081">
          <w:marLeft w:val="0"/>
          <w:marRight w:val="0"/>
          <w:marTop w:val="0"/>
          <w:marBottom w:val="0"/>
          <w:divBdr>
            <w:top w:val="none" w:sz="0" w:space="0" w:color="auto"/>
            <w:left w:val="none" w:sz="0" w:space="0" w:color="auto"/>
            <w:bottom w:val="none" w:sz="0" w:space="0" w:color="auto"/>
            <w:right w:val="none" w:sz="0" w:space="0" w:color="auto"/>
          </w:divBdr>
        </w:div>
        <w:div w:id="943994082">
          <w:marLeft w:val="0"/>
          <w:marRight w:val="0"/>
          <w:marTop w:val="0"/>
          <w:marBottom w:val="0"/>
          <w:divBdr>
            <w:top w:val="none" w:sz="0" w:space="0" w:color="auto"/>
            <w:left w:val="none" w:sz="0" w:space="0" w:color="auto"/>
            <w:bottom w:val="none" w:sz="0" w:space="0" w:color="auto"/>
            <w:right w:val="none" w:sz="0" w:space="0" w:color="auto"/>
          </w:divBdr>
        </w:div>
        <w:div w:id="943994083">
          <w:marLeft w:val="0"/>
          <w:marRight w:val="0"/>
          <w:marTop w:val="0"/>
          <w:marBottom w:val="0"/>
          <w:divBdr>
            <w:top w:val="none" w:sz="0" w:space="0" w:color="auto"/>
            <w:left w:val="none" w:sz="0" w:space="0" w:color="auto"/>
            <w:bottom w:val="none" w:sz="0" w:space="0" w:color="auto"/>
            <w:right w:val="none" w:sz="0" w:space="0" w:color="auto"/>
          </w:divBdr>
        </w:div>
        <w:div w:id="943994085">
          <w:marLeft w:val="0"/>
          <w:marRight w:val="0"/>
          <w:marTop w:val="0"/>
          <w:marBottom w:val="0"/>
          <w:divBdr>
            <w:top w:val="none" w:sz="0" w:space="0" w:color="auto"/>
            <w:left w:val="none" w:sz="0" w:space="0" w:color="auto"/>
            <w:bottom w:val="none" w:sz="0" w:space="0" w:color="auto"/>
            <w:right w:val="none" w:sz="0" w:space="0" w:color="auto"/>
          </w:divBdr>
        </w:div>
        <w:div w:id="943994086">
          <w:marLeft w:val="0"/>
          <w:marRight w:val="0"/>
          <w:marTop w:val="0"/>
          <w:marBottom w:val="0"/>
          <w:divBdr>
            <w:top w:val="none" w:sz="0" w:space="0" w:color="auto"/>
            <w:left w:val="none" w:sz="0" w:space="0" w:color="auto"/>
            <w:bottom w:val="none" w:sz="0" w:space="0" w:color="auto"/>
            <w:right w:val="none" w:sz="0" w:space="0" w:color="auto"/>
          </w:divBdr>
        </w:div>
      </w:divsChild>
    </w:div>
    <w:div w:id="943994049">
      <w:marLeft w:val="0"/>
      <w:marRight w:val="0"/>
      <w:marTop w:val="0"/>
      <w:marBottom w:val="0"/>
      <w:divBdr>
        <w:top w:val="none" w:sz="0" w:space="0" w:color="auto"/>
        <w:left w:val="none" w:sz="0" w:space="0" w:color="auto"/>
        <w:bottom w:val="none" w:sz="0" w:space="0" w:color="auto"/>
        <w:right w:val="none" w:sz="0" w:space="0" w:color="auto"/>
      </w:divBdr>
    </w:div>
    <w:div w:id="943994050">
      <w:marLeft w:val="0"/>
      <w:marRight w:val="0"/>
      <w:marTop w:val="0"/>
      <w:marBottom w:val="0"/>
      <w:divBdr>
        <w:top w:val="none" w:sz="0" w:space="0" w:color="auto"/>
        <w:left w:val="none" w:sz="0" w:space="0" w:color="auto"/>
        <w:bottom w:val="none" w:sz="0" w:space="0" w:color="auto"/>
        <w:right w:val="none" w:sz="0" w:space="0" w:color="auto"/>
      </w:divBdr>
    </w:div>
    <w:div w:id="943994059">
      <w:marLeft w:val="0"/>
      <w:marRight w:val="0"/>
      <w:marTop w:val="0"/>
      <w:marBottom w:val="0"/>
      <w:divBdr>
        <w:top w:val="none" w:sz="0" w:space="0" w:color="auto"/>
        <w:left w:val="none" w:sz="0" w:space="0" w:color="auto"/>
        <w:bottom w:val="none" w:sz="0" w:space="0" w:color="auto"/>
        <w:right w:val="none" w:sz="0" w:space="0" w:color="auto"/>
      </w:divBdr>
    </w:div>
    <w:div w:id="943994063">
      <w:marLeft w:val="0"/>
      <w:marRight w:val="0"/>
      <w:marTop w:val="0"/>
      <w:marBottom w:val="0"/>
      <w:divBdr>
        <w:top w:val="none" w:sz="0" w:space="0" w:color="auto"/>
        <w:left w:val="none" w:sz="0" w:space="0" w:color="auto"/>
        <w:bottom w:val="none" w:sz="0" w:space="0" w:color="auto"/>
        <w:right w:val="none" w:sz="0" w:space="0" w:color="auto"/>
      </w:divBdr>
    </w:div>
    <w:div w:id="943994064">
      <w:marLeft w:val="0"/>
      <w:marRight w:val="0"/>
      <w:marTop w:val="0"/>
      <w:marBottom w:val="0"/>
      <w:divBdr>
        <w:top w:val="none" w:sz="0" w:space="0" w:color="auto"/>
        <w:left w:val="none" w:sz="0" w:space="0" w:color="auto"/>
        <w:bottom w:val="none" w:sz="0" w:space="0" w:color="auto"/>
        <w:right w:val="none" w:sz="0" w:space="0" w:color="auto"/>
      </w:divBdr>
    </w:div>
    <w:div w:id="943994069">
      <w:marLeft w:val="0"/>
      <w:marRight w:val="0"/>
      <w:marTop w:val="0"/>
      <w:marBottom w:val="0"/>
      <w:divBdr>
        <w:top w:val="none" w:sz="0" w:space="0" w:color="auto"/>
        <w:left w:val="none" w:sz="0" w:space="0" w:color="auto"/>
        <w:bottom w:val="none" w:sz="0" w:space="0" w:color="auto"/>
        <w:right w:val="none" w:sz="0" w:space="0" w:color="auto"/>
      </w:divBdr>
      <w:divsChild>
        <w:div w:id="943994044">
          <w:marLeft w:val="0"/>
          <w:marRight w:val="0"/>
          <w:marTop w:val="0"/>
          <w:marBottom w:val="0"/>
          <w:divBdr>
            <w:top w:val="none" w:sz="0" w:space="0" w:color="auto"/>
            <w:left w:val="none" w:sz="0" w:space="0" w:color="auto"/>
            <w:bottom w:val="none" w:sz="0" w:space="0" w:color="auto"/>
            <w:right w:val="none" w:sz="0" w:space="0" w:color="auto"/>
          </w:divBdr>
        </w:div>
        <w:div w:id="943994047">
          <w:marLeft w:val="0"/>
          <w:marRight w:val="0"/>
          <w:marTop w:val="0"/>
          <w:marBottom w:val="0"/>
          <w:divBdr>
            <w:top w:val="none" w:sz="0" w:space="0" w:color="auto"/>
            <w:left w:val="none" w:sz="0" w:space="0" w:color="auto"/>
            <w:bottom w:val="none" w:sz="0" w:space="0" w:color="auto"/>
            <w:right w:val="none" w:sz="0" w:space="0" w:color="auto"/>
          </w:divBdr>
        </w:div>
        <w:div w:id="943994052">
          <w:marLeft w:val="0"/>
          <w:marRight w:val="0"/>
          <w:marTop w:val="0"/>
          <w:marBottom w:val="0"/>
          <w:divBdr>
            <w:top w:val="none" w:sz="0" w:space="0" w:color="auto"/>
            <w:left w:val="none" w:sz="0" w:space="0" w:color="auto"/>
            <w:bottom w:val="none" w:sz="0" w:space="0" w:color="auto"/>
            <w:right w:val="none" w:sz="0" w:space="0" w:color="auto"/>
          </w:divBdr>
        </w:div>
        <w:div w:id="943994072">
          <w:marLeft w:val="0"/>
          <w:marRight w:val="0"/>
          <w:marTop w:val="0"/>
          <w:marBottom w:val="0"/>
          <w:divBdr>
            <w:top w:val="none" w:sz="0" w:space="0" w:color="auto"/>
            <w:left w:val="none" w:sz="0" w:space="0" w:color="auto"/>
            <w:bottom w:val="none" w:sz="0" w:space="0" w:color="auto"/>
            <w:right w:val="none" w:sz="0" w:space="0" w:color="auto"/>
          </w:divBdr>
        </w:div>
        <w:div w:id="943994084">
          <w:marLeft w:val="0"/>
          <w:marRight w:val="0"/>
          <w:marTop w:val="0"/>
          <w:marBottom w:val="0"/>
          <w:divBdr>
            <w:top w:val="none" w:sz="0" w:space="0" w:color="auto"/>
            <w:left w:val="none" w:sz="0" w:space="0" w:color="auto"/>
            <w:bottom w:val="none" w:sz="0" w:space="0" w:color="auto"/>
            <w:right w:val="none" w:sz="0" w:space="0" w:color="auto"/>
          </w:divBdr>
        </w:div>
      </w:divsChild>
    </w:div>
    <w:div w:id="943994071">
      <w:marLeft w:val="0"/>
      <w:marRight w:val="0"/>
      <w:marTop w:val="0"/>
      <w:marBottom w:val="0"/>
      <w:divBdr>
        <w:top w:val="none" w:sz="0" w:space="0" w:color="auto"/>
        <w:left w:val="none" w:sz="0" w:space="0" w:color="auto"/>
        <w:bottom w:val="none" w:sz="0" w:space="0" w:color="auto"/>
        <w:right w:val="none" w:sz="0" w:space="0" w:color="auto"/>
      </w:divBdr>
    </w:div>
    <w:div w:id="943994078">
      <w:marLeft w:val="0"/>
      <w:marRight w:val="0"/>
      <w:marTop w:val="0"/>
      <w:marBottom w:val="0"/>
      <w:divBdr>
        <w:top w:val="none" w:sz="0" w:space="0" w:color="auto"/>
        <w:left w:val="none" w:sz="0" w:space="0" w:color="auto"/>
        <w:bottom w:val="none" w:sz="0" w:space="0" w:color="auto"/>
        <w:right w:val="none" w:sz="0" w:space="0" w:color="auto"/>
      </w:divBdr>
      <w:divsChild>
        <w:div w:id="943994091">
          <w:marLeft w:val="0"/>
          <w:marRight w:val="0"/>
          <w:marTop w:val="0"/>
          <w:marBottom w:val="0"/>
          <w:divBdr>
            <w:top w:val="none" w:sz="0" w:space="0" w:color="auto"/>
            <w:left w:val="none" w:sz="0" w:space="0" w:color="auto"/>
            <w:bottom w:val="none" w:sz="0" w:space="0" w:color="auto"/>
            <w:right w:val="none" w:sz="0" w:space="0" w:color="auto"/>
          </w:divBdr>
        </w:div>
      </w:divsChild>
    </w:div>
    <w:div w:id="943994080">
      <w:marLeft w:val="0"/>
      <w:marRight w:val="0"/>
      <w:marTop w:val="0"/>
      <w:marBottom w:val="0"/>
      <w:divBdr>
        <w:top w:val="none" w:sz="0" w:space="0" w:color="auto"/>
        <w:left w:val="none" w:sz="0" w:space="0" w:color="auto"/>
        <w:bottom w:val="none" w:sz="0" w:space="0" w:color="auto"/>
        <w:right w:val="none" w:sz="0" w:space="0" w:color="auto"/>
      </w:divBdr>
    </w:div>
    <w:div w:id="943994087">
      <w:marLeft w:val="0"/>
      <w:marRight w:val="0"/>
      <w:marTop w:val="0"/>
      <w:marBottom w:val="0"/>
      <w:divBdr>
        <w:top w:val="none" w:sz="0" w:space="0" w:color="auto"/>
        <w:left w:val="none" w:sz="0" w:space="0" w:color="auto"/>
        <w:bottom w:val="none" w:sz="0" w:space="0" w:color="auto"/>
        <w:right w:val="none" w:sz="0" w:space="0" w:color="auto"/>
      </w:divBdr>
      <w:divsChild>
        <w:div w:id="943994048">
          <w:marLeft w:val="0"/>
          <w:marRight w:val="0"/>
          <w:marTop w:val="0"/>
          <w:marBottom w:val="0"/>
          <w:divBdr>
            <w:top w:val="none" w:sz="0" w:space="0" w:color="auto"/>
            <w:left w:val="none" w:sz="0" w:space="0" w:color="auto"/>
            <w:bottom w:val="none" w:sz="0" w:space="0" w:color="auto"/>
            <w:right w:val="none" w:sz="0" w:space="0" w:color="auto"/>
          </w:divBdr>
        </w:div>
      </w:divsChild>
    </w:div>
    <w:div w:id="943994088">
      <w:marLeft w:val="0"/>
      <w:marRight w:val="0"/>
      <w:marTop w:val="0"/>
      <w:marBottom w:val="0"/>
      <w:divBdr>
        <w:top w:val="none" w:sz="0" w:space="0" w:color="auto"/>
        <w:left w:val="none" w:sz="0" w:space="0" w:color="auto"/>
        <w:bottom w:val="none" w:sz="0" w:space="0" w:color="auto"/>
        <w:right w:val="none" w:sz="0" w:space="0" w:color="auto"/>
      </w:divBdr>
    </w:div>
    <w:div w:id="943994089">
      <w:marLeft w:val="0"/>
      <w:marRight w:val="0"/>
      <w:marTop w:val="0"/>
      <w:marBottom w:val="0"/>
      <w:divBdr>
        <w:top w:val="none" w:sz="0" w:space="0" w:color="auto"/>
        <w:left w:val="none" w:sz="0" w:space="0" w:color="auto"/>
        <w:bottom w:val="none" w:sz="0" w:space="0" w:color="auto"/>
        <w:right w:val="none" w:sz="0" w:space="0" w:color="auto"/>
      </w:divBdr>
    </w:div>
    <w:div w:id="943994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44</ap:Pages>
  <ap:Words>19632</ap:Words>
  <ap:Characters>116638</ap:Characters>
  <ap:DocSecurity>0</ap:DocSecurity>
  <ap:Lines>971</ap:Lines>
  <ap:Paragraphs>271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135999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2026-09-30T09:13:00.0000000Z</dcterms:created>
  <dcterms:modified xsi:type="dcterms:W3CDTF">2026-09-30T09:13:00.0000000Z</dcterms:modified>
  <version/>
  <category/>
</coreProperties>
</file>