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02671" w:rsidR="00453A62" w:rsidP="00453A62" w:rsidRDefault="00BE490A" w14:paraId="163A54FF" w14:textId="7001F618">
      <w:pPr>
        <w:ind w:left="1410" w:hanging="1410"/>
        <w:rPr>
          <w:rFonts w:ascii="Times New Roman" w:hAnsi="Times New Roman" w:cs="Times New Roman"/>
          <w:bCs/>
          <w:sz w:val="24"/>
          <w:szCs w:val="24"/>
        </w:rPr>
      </w:pPr>
      <w:r w:rsidRPr="00902671">
        <w:rPr>
          <w:rFonts w:ascii="Times New Roman" w:hAnsi="Times New Roman" w:cs="Times New Roman"/>
          <w:b/>
          <w:bCs/>
          <w:sz w:val="24"/>
          <w:szCs w:val="24"/>
        </w:rPr>
        <w:t>36 995</w:t>
      </w:r>
      <w:r w:rsidRPr="00902671">
        <w:rPr>
          <w:rFonts w:ascii="Times New Roman" w:hAnsi="Times New Roman" w:cs="Times New Roman"/>
          <w:b/>
          <w:bCs/>
          <w:sz w:val="24"/>
          <w:szCs w:val="24"/>
        </w:rPr>
        <w:tab/>
      </w:r>
      <w:r w:rsidRPr="00902671" w:rsidR="00453A62">
        <w:rPr>
          <w:rFonts w:ascii="Times New Roman" w:hAnsi="Times New Roman" w:cs="Times New Roman"/>
          <w:b/>
          <w:sz w:val="24"/>
          <w:szCs w:val="24"/>
        </w:rPr>
        <w:tab/>
        <w:t xml:space="preserve">Wijziging van de Mediawet 2008 houdende aanpassing van de </w:t>
      </w:r>
      <w:proofErr w:type="spellStart"/>
      <w:r w:rsidRPr="00902671" w:rsidR="00453A62">
        <w:rPr>
          <w:rFonts w:ascii="Times New Roman" w:hAnsi="Times New Roman" w:cs="Times New Roman"/>
          <w:b/>
          <w:sz w:val="24"/>
          <w:szCs w:val="24"/>
        </w:rPr>
        <w:t>rijksmediabijdrage</w:t>
      </w:r>
      <w:proofErr w:type="spellEnd"/>
    </w:p>
    <w:p w:rsidRPr="00902671" w:rsidR="00E46D45" w:rsidP="00892FE2" w:rsidRDefault="00E46D45" w14:paraId="11C8E5F2" w14:textId="06D388D7">
      <w:pPr>
        <w:spacing w:after="0" w:line="240" w:lineRule="auto"/>
        <w:rPr>
          <w:rFonts w:ascii="Times New Roman" w:hAnsi="Times New Roman" w:cs="Times New Roman"/>
          <w:sz w:val="24"/>
          <w:szCs w:val="24"/>
        </w:rPr>
      </w:pPr>
      <w:r w:rsidRPr="00902671">
        <w:rPr>
          <w:rFonts w:ascii="Times New Roman" w:hAnsi="Times New Roman" w:cs="Times New Roman"/>
          <w:b/>
          <w:bCs/>
          <w:sz w:val="24"/>
          <w:szCs w:val="24"/>
        </w:rPr>
        <w:t>Nr.</w:t>
      </w:r>
      <w:r w:rsidRPr="00902671" w:rsidR="00DE40AB">
        <w:rPr>
          <w:rFonts w:ascii="Times New Roman" w:hAnsi="Times New Roman" w:cs="Times New Roman"/>
          <w:b/>
          <w:bCs/>
          <w:sz w:val="24"/>
          <w:szCs w:val="24"/>
        </w:rPr>
        <w:t xml:space="preserve"> 5</w:t>
      </w:r>
      <w:r w:rsidRPr="00902671">
        <w:rPr>
          <w:rFonts w:ascii="Times New Roman" w:hAnsi="Times New Roman" w:cs="Times New Roman"/>
          <w:sz w:val="24"/>
          <w:szCs w:val="24"/>
        </w:rPr>
        <w:tab/>
      </w:r>
      <w:r w:rsidRPr="00902671">
        <w:rPr>
          <w:rFonts w:ascii="Times New Roman" w:hAnsi="Times New Roman" w:cs="Times New Roman"/>
          <w:sz w:val="24"/>
          <w:szCs w:val="24"/>
        </w:rPr>
        <w:tab/>
      </w:r>
      <w:r w:rsidRPr="00902671">
        <w:rPr>
          <w:rFonts w:ascii="Times New Roman" w:hAnsi="Times New Roman" w:cs="Times New Roman"/>
          <w:b/>
          <w:bCs/>
          <w:sz w:val="24"/>
          <w:szCs w:val="24"/>
        </w:rPr>
        <w:t>Verslag</w:t>
      </w:r>
    </w:p>
    <w:p w:rsidRPr="00902671" w:rsidR="00E46D45" w:rsidP="00892FE2" w:rsidRDefault="00E46D45" w14:paraId="673089E6" w14:textId="68549D87">
      <w:pPr>
        <w:spacing w:after="0" w:line="240" w:lineRule="auto"/>
        <w:ind w:left="1416"/>
        <w:rPr>
          <w:rFonts w:ascii="Times New Roman" w:hAnsi="Times New Roman" w:cs="Times New Roman"/>
          <w:sz w:val="24"/>
          <w:szCs w:val="24"/>
        </w:rPr>
      </w:pPr>
      <w:r w:rsidRPr="00902671">
        <w:rPr>
          <w:rFonts w:ascii="Times New Roman" w:hAnsi="Times New Roman" w:cs="Times New Roman"/>
          <w:sz w:val="24"/>
          <w:szCs w:val="24"/>
        </w:rPr>
        <w:t>Vastgesteld</w:t>
      </w:r>
      <w:r w:rsidRPr="00902671" w:rsidR="00453A62">
        <w:rPr>
          <w:rFonts w:ascii="Times New Roman" w:hAnsi="Times New Roman" w:cs="Times New Roman"/>
          <w:sz w:val="24"/>
          <w:szCs w:val="24"/>
        </w:rPr>
        <w:t xml:space="preserve"> 29 september 2026</w:t>
      </w:r>
    </w:p>
    <w:p w:rsidRPr="00902671" w:rsidR="00892FE2" w:rsidP="00892FE2" w:rsidRDefault="00892FE2" w14:paraId="310A89CD" w14:textId="77777777">
      <w:pPr>
        <w:spacing w:after="0" w:line="240" w:lineRule="auto"/>
        <w:ind w:left="1416"/>
        <w:rPr>
          <w:rFonts w:ascii="Times New Roman" w:hAnsi="Times New Roman" w:cs="Times New Roman"/>
          <w:sz w:val="24"/>
          <w:szCs w:val="24"/>
        </w:rPr>
      </w:pPr>
    </w:p>
    <w:p w:rsidRPr="00902671" w:rsidR="00E46D45" w:rsidP="00892FE2" w:rsidRDefault="00E46D45" w14:paraId="4C27241B" w14:textId="49112022">
      <w:pPr>
        <w:spacing w:after="0" w:line="240" w:lineRule="auto"/>
        <w:ind w:left="1416"/>
        <w:rPr>
          <w:rFonts w:ascii="Times New Roman" w:hAnsi="Times New Roman" w:cs="Times New Roman"/>
          <w:sz w:val="24"/>
          <w:szCs w:val="24"/>
        </w:rPr>
      </w:pPr>
      <w:r w:rsidRPr="00902671">
        <w:rPr>
          <w:rFonts w:ascii="Times New Roman" w:hAnsi="Times New Roman" w:cs="Times New Roman"/>
          <w:sz w:val="24"/>
          <w:szCs w:val="24"/>
        </w:rPr>
        <w:t>De vaste commissie voor Onderwijs, Cultuur en Wetenschap, belast met het voorbereidend onderzoek van dit voorstel van wet, heeft de eer als volgt verslag uit te brengen. Onder het voorbehoud dat de hierin gestelde vragen en gemaakte opmerkingen voldoende zullen zijn beantwoord, acht de commissie de openbare behandeling van het voorstel van wet genoegzaam voorbereid.</w:t>
      </w:r>
    </w:p>
    <w:p w:rsidRPr="00902671" w:rsidR="00E46D45" w:rsidP="00892FE2" w:rsidRDefault="00E46D45" w14:paraId="14A0FAB3" w14:textId="109B2896">
      <w:pPr>
        <w:spacing w:after="0" w:line="240" w:lineRule="auto"/>
        <w:ind w:left="1416"/>
        <w:rPr>
          <w:rFonts w:ascii="Times New Roman" w:hAnsi="Times New Roman" w:cs="Times New Roman"/>
          <w:sz w:val="24"/>
          <w:szCs w:val="24"/>
        </w:rPr>
      </w:pPr>
    </w:p>
    <w:p w:rsidRPr="00902671" w:rsidR="00BD5306" w:rsidP="00892FE2" w:rsidRDefault="00E46D45" w14:paraId="54F8F781" w14:textId="5D58457A">
      <w:pPr>
        <w:spacing w:after="0" w:line="240" w:lineRule="auto"/>
        <w:ind w:left="1416"/>
        <w:rPr>
          <w:rFonts w:ascii="Times New Roman" w:hAnsi="Times New Roman" w:cs="Times New Roman"/>
          <w:sz w:val="24"/>
          <w:szCs w:val="24"/>
        </w:rPr>
      </w:pPr>
      <w:r w:rsidRPr="00902671">
        <w:rPr>
          <w:rFonts w:ascii="Times New Roman" w:hAnsi="Times New Roman" w:cs="Times New Roman"/>
          <w:b/>
          <w:bCs/>
          <w:sz w:val="24"/>
          <w:szCs w:val="24"/>
        </w:rPr>
        <w:t>Inhoudsopgave</w:t>
      </w:r>
    </w:p>
    <w:p w:rsidRPr="00902671" w:rsidR="00BD5306" w:rsidP="00892FE2" w:rsidRDefault="00BD5306" w14:paraId="6E3BF636" w14:textId="77777777">
      <w:pPr>
        <w:spacing w:after="0" w:line="240" w:lineRule="auto"/>
        <w:ind w:left="3540" w:hanging="2124"/>
        <w:rPr>
          <w:rFonts w:ascii="Times New Roman" w:hAnsi="Times New Roman" w:cs="Times New Roman"/>
          <w:b/>
          <w:bCs/>
          <w:sz w:val="24"/>
          <w:szCs w:val="24"/>
        </w:rPr>
      </w:pPr>
      <w:r w:rsidRPr="00902671">
        <w:rPr>
          <w:rFonts w:ascii="Times New Roman" w:hAnsi="Times New Roman" w:cs="Times New Roman"/>
          <w:b/>
          <w:bCs/>
          <w:sz w:val="24"/>
          <w:szCs w:val="24"/>
        </w:rPr>
        <w:t xml:space="preserve">I. Algemeen </w:t>
      </w:r>
    </w:p>
    <w:p w:rsidRPr="00902671" w:rsidR="00BD5306" w:rsidP="00892FE2" w:rsidRDefault="00BD5306" w14:paraId="02149DDA" w14:textId="301EE888">
      <w:pPr>
        <w:spacing w:after="0" w:line="240" w:lineRule="auto"/>
        <w:ind w:left="3540" w:hanging="2124"/>
        <w:rPr>
          <w:rFonts w:ascii="Times New Roman" w:hAnsi="Times New Roman" w:cs="Times New Roman"/>
          <w:b/>
          <w:bCs/>
          <w:sz w:val="24"/>
          <w:szCs w:val="24"/>
        </w:rPr>
      </w:pPr>
      <w:r w:rsidRPr="00902671">
        <w:rPr>
          <w:rFonts w:ascii="Times New Roman" w:hAnsi="Times New Roman" w:cs="Times New Roman"/>
          <w:b/>
          <w:bCs/>
          <w:sz w:val="24"/>
          <w:szCs w:val="24"/>
        </w:rPr>
        <w:t>1. Gevolgen voor stakeholders</w:t>
      </w:r>
    </w:p>
    <w:p w:rsidRPr="00902671" w:rsidR="00BD5306" w:rsidP="00892FE2" w:rsidRDefault="003860A5" w14:paraId="34CD763A" w14:textId="415D5879">
      <w:pPr>
        <w:spacing w:after="0" w:line="240" w:lineRule="auto"/>
        <w:ind w:left="3540" w:hanging="2124"/>
        <w:rPr>
          <w:rFonts w:ascii="Times New Roman" w:hAnsi="Times New Roman" w:cs="Times New Roman"/>
          <w:b/>
          <w:bCs/>
          <w:i/>
          <w:iCs/>
          <w:sz w:val="24"/>
          <w:szCs w:val="24"/>
        </w:rPr>
      </w:pPr>
      <w:r w:rsidRPr="00902671">
        <w:rPr>
          <w:rFonts w:ascii="Times New Roman" w:hAnsi="Times New Roman" w:cs="Times New Roman"/>
          <w:b/>
          <w:bCs/>
          <w:i/>
          <w:iCs/>
          <w:sz w:val="24"/>
          <w:szCs w:val="24"/>
        </w:rPr>
        <w:t>1</w:t>
      </w:r>
      <w:r w:rsidRPr="00902671" w:rsidR="00BD5306">
        <w:rPr>
          <w:rFonts w:ascii="Times New Roman" w:hAnsi="Times New Roman" w:cs="Times New Roman"/>
          <w:b/>
          <w:bCs/>
          <w:i/>
          <w:iCs/>
          <w:sz w:val="24"/>
          <w:szCs w:val="24"/>
        </w:rPr>
        <w:t>.1. Overige media-instellingen</w:t>
      </w:r>
    </w:p>
    <w:p w:rsidRPr="00902671" w:rsidR="00BD5306" w:rsidP="00892FE2" w:rsidRDefault="000B520D" w14:paraId="493D6311" w14:textId="3403633E">
      <w:pPr>
        <w:spacing w:after="0" w:line="240" w:lineRule="auto"/>
        <w:ind w:left="3540" w:hanging="2124"/>
        <w:rPr>
          <w:rFonts w:ascii="Times New Roman" w:hAnsi="Times New Roman" w:cs="Times New Roman"/>
          <w:b/>
          <w:bCs/>
          <w:sz w:val="24"/>
          <w:szCs w:val="24"/>
        </w:rPr>
      </w:pPr>
      <w:r w:rsidRPr="00902671">
        <w:rPr>
          <w:rFonts w:ascii="Times New Roman" w:hAnsi="Times New Roman" w:cs="Times New Roman"/>
          <w:b/>
          <w:bCs/>
          <w:sz w:val="24"/>
          <w:szCs w:val="24"/>
        </w:rPr>
        <w:t>2</w:t>
      </w:r>
      <w:r w:rsidRPr="00902671" w:rsidR="00BD5306">
        <w:rPr>
          <w:rFonts w:ascii="Times New Roman" w:hAnsi="Times New Roman" w:cs="Times New Roman"/>
          <w:b/>
          <w:bCs/>
          <w:sz w:val="24"/>
          <w:szCs w:val="24"/>
        </w:rPr>
        <w:t>. Financiële gevolgen</w:t>
      </w:r>
    </w:p>
    <w:p w:rsidRPr="00902671" w:rsidR="00BD5306" w:rsidP="00892FE2" w:rsidRDefault="000B520D" w14:paraId="530E4E67" w14:textId="3E4B9CEE">
      <w:pPr>
        <w:spacing w:after="0" w:line="240" w:lineRule="auto"/>
        <w:ind w:left="3540" w:hanging="2124"/>
        <w:rPr>
          <w:rFonts w:ascii="Times New Roman" w:hAnsi="Times New Roman" w:cs="Times New Roman"/>
          <w:b/>
          <w:bCs/>
          <w:sz w:val="24"/>
          <w:szCs w:val="24"/>
        </w:rPr>
      </w:pPr>
      <w:r w:rsidRPr="00902671">
        <w:rPr>
          <w:rFonts w:ascii="Times New Roman" w:hAnsi="Times New Roman" w:cs="Times New Roman"/>
          <w:b/>
          <w:bCs/>
          <w:sz w:val="24"/>
          <w:szCs w:val="24"/>
        </w:rPr>
        <w:t>3</w:t>
      </w:r>
      <w:r w:rsidRPr="00902671" w:rsidR="00BD5306">
        <w:rPr>
          <w:rFonts w:ascii="Times New Roman" w:hAnsi="Times New Roman" w:cs="Times New Roman"/>
          <w:b/>
          <w:bCs/>
          <w:sz w:val="24"/>
          <w:szCs w:val="24"/>
        </w:rPr>
        <w:t xml:space="preserve">. Consultatie en toetsen </w:t>
      </w:r>
    </w:p>
    <w:p w:rsidRPr="00902671" w:rsidR="00BD5306" w:rsidP="00892FE2" w:rsidRDefault="000B520D" w14:paraId="64CA0AF3" w14:textId="67D44FCC">
      <w:pPr>
        <w:spacing w:after="0" w:line="240" w:lineRule="auto"/>
        <w:ind w:left="3540" w:hanging="2124"/>
        <w:rPr>
          <w:rFonts w:ascii="Times New Roman" w:hAnsi="Times New Roman" w:cs="Times New Roman"/>
          <w:b/>
          <w:bCs/>
          <w:i/>
          <w:iCs/>
          <w:sz w:val="24"/>
          <w:szCs w:val="24"/>
        </w:rPr>
      </w:pPr>
      <w:r w:rsidRPr="00902671">
        <w:rPr>
          <w:rFonts w:ascii="Times New Roman" w:hAnsi="Times New Roman" w:cs="Times New Roman"/>
          <w:b/>
          <w:bCs/>
          <w:i/>
          <w:iCs/>
          <w:sz w:val="24"/>
          <w:szCs w:val="24"/>
        </w:rPr>
        <w:t>3.1</w:t>
      </w:r>
      <w:r w:rsidRPr="00902671" w:rsidR="00BD5306">
        <w:rPr>
          <w:rFonts w:ascii="Times New Roman" w:hAnsi="Times New Roman" w:cs="Times New Roman"/>
          <w:b/>
          <w:bCs/>
          <w:i/>
          <w:iCs/>
          <w:sz w:val="24"/>
          <w:szCs w:val="24"/>
        </w:rPr>
        <w:t>. Overige onderwerpen</w:t>
      </w:r>
    </w:p>
    <w:p w:rsidRPr="00902671" w:rsidR="00BD5306" w:rsidP="00892FE2" w:rsidRDefault="000B520D" w14:paraId="3612FF85" w14:textId="6BBCAE17">
      <w:pPr>
        <w:spacing w:after="0" w:line="240" w:lineRule="auto"/>
        <w:ind w:left="3540" w:hanging="2124"/>
        <w:rPr>
          <w:rFonts w:ascii="Times New Roman" w:hAnsi="Times New Roman" w:cs="Times New Roman"/>
          <w:b/>
          <w:bCs/>
          <w:i/>
          <w:iCs/>
          <w:sz w:val="24"/>
          <w:szCs w:val="24"/>
        </w:rPr>
      </w:pPr>
      <w:r w:rsidRPr="00902671">
        <w:rPr>
          <w:rFonts w:ascii="Times New Roman" w:hAnsi="Times New Roman" w:cs="Times New Roman"/>
          <w:b/>
          <w:bCs/>
          <w:i/>
          <w:iCs/>
          <w:sz w:val="24"/>
          <w:szCs w:val="24"/>
        </w:rPr>
        <w:t>3.2</w:t>
      </w:r>
      <w:r w:rsidRPr="00902671" w:rsidR="00BD5306">
        <w:rPr>
          <w:rFonts w:ascii="Times New Roman" w:hAnsi="Times New Roman" w:cs="Times New Roman"/>
          <w:b/>
          <w:bCs/>
          <w:i/>
          <w:iCs/>
          <w:sz w:val="24"/>
          <w:szCs w:val="24"/>
        </w:rPr>
        <w:t>. Uitvoerbaarheids- en handhaafbaarheidstoets door Commissariaat</w:t>
      </w:r>
    </w:p>
    <w:p w:rsidRPr="00902671" w:rsidR="00BD5306" w:rsidP="00892FE2" w:rsidRDefault="00BD5306" w14:paraId="05F4396E" w14:textId="786B723B">
      <w:pPr>
        <w:spacing w:after="0" w:line="240" w:lineRule="auto"/>
        <w:rPr>
          <w:rFonts w:ascii="Times New Roman" w:hAnsi="Times New Roman" w:cs="Times New Roman"/>
          <w:b/>
          <w:bCs/>
          <w:sz w:val="24"/>
          <w:szCs w:val="24"/>
        </w:rPr>
      </w:pPr>
    </w:p>
    <w:p w:rsidRPr="00902671" w:rsidR="00E46D45" w:rsidP="00892FE2" w:rsidRDefault="00215418" w14:paraId="02502B9F" w14:textId="60C4E27D">
      <w:pPr>
        <w:spacing w:after="0" w:line="240" w:lineRule="auto"/>
        <w:rPr>
          <w:rFonts w:ascii="Times New Roman" w:hAnsi="Times New Roman" w:cs="Times New Roman"/>
          <w:b/>
          <w:bCs/>
          <w:sz w:val="24"/>
          <w:szCs w:val="24"/>
        </w:rPr>
      </w:pPr>
      <w:r w:rsidRPr="00902671">
        <w:rPr>
          <w:rFonts w:ascii="Times New Roman" w:hAnsi="Times New Roman" w:cs="Times New Roman"/>
          <w:b/>
          <w:bCs/>
          <w:sz w:val="24"/>
          <w:szCs w:val="24"/>
        </w:rPr>
        <w:t xml:space="preserve">I. </w:t>
      </w:r>
      <w:r w:rsidRPr="00902671">
        <w:rPr>
          <w:rFonts w:ascii="Times New Roman" w:hAnsi="Times New Roman" w:cs="Times New Roman"/>
          <w:b/>
          <w:bCs/>
          <w:sz w:val="24"/>
          <w:szCs w:val="24"/>
        </w:rPr>
        <w:tab/>
      </w:r>
      <w:r w:rsidRPr="00902671" w:rsidR="00E46D45">
        <w:rPr>
          <w:rFonts w:ascii="Times New Roman" w:hAnsi="Times New Roman" w:cs="Times New Roman"/>
          <w:b/>
          <w:bCs/>
          <w:sz w:val="24"/>
          <w:szCs w:val="24"/>
        </w:rPr>
        <w:t>Algemeen</w:t>
      </w:r>
    </w:p>
    <w:p w:rsidRPr="00902671" w:rsidR="00E06C16" w:rsidP="00892FE2" w:rsidRDefault="004D1D2D" w14:paraId="6A22C23A" w14:textId="77777777">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t xml:space="preserve">De leden van de D66-fractie hebben met belangstelling kennisgenomen van de Wijziging van de Mediawet 2008 houdende aanpassing van de </w:t>
      </w:r>
      <w:proofErr w:type="spellStart"/>
      <w:r w:rsidRPr="00902671">
        <w:rPr>
          <w:rFonts w:ascii="Times New Roman" w:hAnsi="Times New Roman" w:cs="Times New Roman"/>
          <w:sz w:val="24"/>
          <w:szCs w:val="24"/>
        </w:rPr>
        <w:t>rijksmediabijdrage</w:t>
      </w:r>
      <w:proofErr w:type="spellEnd"/>
      <w:r w:rsidRPr="00902671">
        <w:rPr>
          <w:rFonts w:ascii="Times New Roman" w:hAnsi="Times New Roman" w:cs="Times New Roman"/>
          <w:sz w:val="24"/>
          <w:szCs w:val="24"/>
        </w:rPr>
        <w:t xml:space="preserve">. </w:t>
      </w:r>
      <w:r w:rsidRPr="00902671" w:rsidR="00B72FA1">
        <w:rPr>
          <w:rFonts w:ascii="Times New Roman" w:hAnsi="Times New Roman" w:cs="Times New Roman"/>
          <w:sz w:val="24"/>
          <w:szCs w:val="24"/>
        </w:rPr>
        <w:t>D</w:t>
      </w:r>
      <w:r w:rsidRPr="00902671">
        <w:rPr>
          <w:rFonts w:ascii="Times New Roman" w:hAnsi="Times New Roman" w:cs="Times New Roman"/>
          <w:sz w:val="24"/>
          <w:szCs w:val="24"/>
        </w:rPr>
        <w:t xml:space="preserve">eze leden </w:t>
      </w:r>
      <w:r w:rsidRPr="00902671" w:rsidR="00B72FA1">
        <w:rPr>
          <w:rFonts w:ascii="Times New Roman" w:hAnsi="Times New Roman" w:cs="Times New Roman"/>
          <w:sz w:val="24"/>
          <w:szCs w:val="24"/>
        </w:rPr>
        <w:t xml:space="preserve">hebben </w:t>
      </w:r>
      <w:r w:rsidRPr="00902671">
        <w:rPr>
          <w:rFonts w:ascii="Times New Roman" w:hAnsi="Times New Roman" w:cs="Times New Roman"/>
          <w:sz w:val="24"/>
          <w:szCs w:val="24"/>
        </w:rPr>
        <w:t xml:space="preserve">nog enkele vragen. </w:t>
      </w:r>
    </w:p>
    <w:p w:rsidRPr="00902671" w:rsidR="00E06C16" w:rsidP="00892FE2" w:rsidRDefault="00E06C16" w14:paraId="528219D0" w14:textId="77777777">
      <w:pPr>
        <w:spacing w:after="0" w:line="240" w:lineRule="auto"/>
        <w:rPr>
          <w:rFonts w:ascii="Times New Roman" w:hAnsi="Times New Roman" w:cs="Times New Roman"/>
          <w:sz w:val="24"/>
          <w:szCs w:val="24"/>
        </w:rPr>
      </w:pPr>
    </w:p>
    <w:p w:rsidRPr="00902671" w:rsidR="00E06C16" w:rsidP="00892FE2" w:rsidRDefault="00BD5306" w14:paraId="1FF4E359" w14:textId="77777777">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t xml:space="preserve">De leden van de VVD-fractie hebben geen vragen over de </w:t>
      </w:r>
      <w:r w:rsidRPr="00902671" w:rsidR="00B72FA1">
        <w:rPr>
          <w:rFonts w:ascii="Times New Roman" w:hAnsi="Times New Roman" w:cs="Times New Roman"/>
          <w:sz w:val="24"/>
          <w:szCs w:val="24"/>
        </w:rPr>
        <w:t>W</w:t>
      </w:r>
      <w:r w:rsidRPr="00902671">
        <w:rPr>
          <w:rFonts w:ascii="Times New Roman" w:hAnsi="Times New Roman" w:cs="Times New Roman"/>
          <w:sz w:val="24"/>
          <w:szCs w:val="24"/>
        </w:rPr>
        <w:t xml:space="preserve">ijziging van de Mediawet 2008 houdende aanpassing van de </w:t>
      </w:r>
      <w:proofErr w:type="spellStart"/>
      <w:r w:rsidRPr="00902671">
        <w:rPr>
          <w:rFonts w:ascii="Times New Roman" w:hAnsi="Times New Roman" w:cs="Times New Roman"/>
          <w:sz w:val="24"/>
          <w:szCs w:val="24"/>
        </w:rPr>
        <w:t>rijksm</w:t>
      </w:r>
      <w:r w:rsidRPr="00902671" w:rsidR="00B53F32">
        <w:rPr>
          <w:rFonts w:ascii="Times New Roman" w:hAnsi="Times New Roman" w:cs="Times New Roman"/>
          <w:sz w:val="24"/>
          <w:szCs w:val="24"/>
        </w:rPr>
        <w:t>e</w:t>
      </w:r>
      <w:r w:rsidRPr="00902671">
        <w:rPr>
          <w:rFonts w:ascii="Times New Roman" w:hAnsi="Times New Roman" w:cs="Times New Roman"/>
          <w:sz w:val="24"/>
          <w:szCs w:val="24"/>
        </w:rPr>
        <w:t>diabijdrage</w:t>
      </w:r>
      <w:proofErr w:type="spellEnd"/>
      <w:r w:rsidRPr="00902671">
        <w:rPr>
          <w:rFonts w:ascii="Times New Roman" w:hAnsi="Times New Roman" w:cs="Times New Roman"/>
          <w:sz w:val="24"/>
          <w:szCs w:val="24"/>
        </w:rPr>
        <w:t>.</w:t>
      </w:r>
    </w:p>
    <w:p w:rsidRPr="00902671" w:rsidR="00E06C16" w:rsidP="00892FE2" w:rsidRDefault="00E06C16" w14:paraId="10C28468" w14:textId="77777777">
      <w:pPr>
        <w:spacing w:after="0" w:line="240" w:lineRule="auto"/>
        <w:rPr>
          <w:rFonts w:ascii="Times New Roman" w:hAnsi="Times New Roman" w:cs="Times New Roman"/>
          <w:sz w:val="24"/>
          <w:szCs w:val="24"/>
        </w:rPr>
      </w:pPr>
    </w:p>
    <w:p w:rsidRPr="00902671" w:rsidR="00B53F32" w:rsidP="00892FE2" w:rsidRDefault="00C44165" w14:paraId="72355260" w14:textId="115E50AB">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t xml:space="preserve">De leden van de PRO-fractie hebben met enige zorg kennisgenomen van het onderhavige wetsvoorstel. In het Hoofdlijnenakkoord 2024-2028 van de toenmalige coalitiepartijen PVV, VVD, NSC en BBB was besloten om de </w:t>
      </w:r>
      <w:proofErr w:type="spellStart"/>
      <w:r w:rsidRPr="00902671">
        <w:rPr>
          <w:rFonts w:ascii="Times New Roman" w:hAnsi="Times New Roman" w:cs="Times New Roman"/>
          <w:sz w:val="24"/>
          <w:szCs w:val="24"/>
        </w:rPr>
        <w:t>rijksmediabijdrage</w:t>
      </w:r>
      <w:proofErr w:type="spellEnd"/>
      <w:r w:rsidRPr="00902671">
        <w:rPr>
          <w:rFonts w:ascii="Times New Roman" w:hAnsi="Times New Roman" w:cs="Times New Roman"/>
          <w:sz w:val="24"/>
          <w:szCs w:val="24"/>
        </w:rPr>
        <w:t xml:space="preserve"> voor de landelijke publieke omroep met ingang van 2027 met € 100 miljoen structureel te verlagen.</w:t>
      </w:r>
      <w:r w:rsidRPr="00902671">
        <w:rPr>
          <w:rStyle w:val="Voetnootmarkering"/>
          <w:rFonts w:ascii="Times New Roman" w:hAnsi="Times New Roman" w:cs="Times New Roman"/>
          <w:sz w:val="24"/>
          <w:szCs w:val="24"/>
        </w:rPr>
        <w:footnoteReference w:id="1"/>
      </w:r>
      <w:r w:rsidRPr="00902671">
        <w:rPr>
          <w:rFonts w:ascii="Times New Roman" w:hAnsi="Times New Roman" w:cs="Times New Roman"/>
          <w:sz w:val="24"/>
          <w:szCs w:val="24"/>
        </w:rPr>
        <w:t xml:space="preserve"> Het onderhavige wetsvoorstel stelt nu de minimale omvang van de </w:t>
      </w:r>
      <w:proofErr w:type="spellStart"/>
      <w:r w:rsidRPr="00902671">
        <w:rPr>
          <w:rFonts w:ascii="Times New Roman" w:hAnsi="Times New Roman" w:cs="Times New Roman"/>
          <w:sz w:val="24"/>
          <w:szCs w:val="24"/>
        </w:rPr>
        <w:t>rijksmediabijdrage</w:t>
      </w:r>
      <w:proofErr w:type="spellEnd"/>
      <w:r w:rsidRPr="00902671">
        <w:rPr>
          <w:rFonts w:ascii="Times New Roman" w:hAnsi="Times New Roman" w:cs="Times New Roman"/>
          <w:sz w:val="24"/>
          <w:szCs w:val="24"/>
        </w:rPr>
        <w:t xml:space="preserve"> in de Mediawet 2008 naar beneden bij in verband met de verschillende bezuinigingen van de afgelopen periode. Na het deels terugdraaien van de bezuinigingen op de </w:t>
      </w:r>
      <w:proofErr w:type="spellStart"/>
      <w:r w:rsidRPr="00902671">
        <w:rPr>
          <w:rFonts w:ascii="Times New Roman" w:hAnsi="Times New Roman" w:cs="Times New Roman"/>
          <w:sz w:val="24"/>
          <w:szCs w:val="24"/>
        </w:rPr>
        <w:t>rijksmediabijdrage</w:t>
      </w:r>
      <w:proofErr w:type="spellEnd"/>
      <w:r w:rsidRPr="00902671">
        <w:rPr>
          <w:rFonts w:ascii="Times New Roman" w:hAnsi="Times New Roman" w:cs="Times New Roman"/>
          <w:sz w:val="24"/>
          <w:szCs w:val="24"/>
        </w:rPr>
        <w:t xml:space="preserve"> met € 45,0 miljoen resteert voor de landelijke publieke omroep nog altijd een bezuiniging van € 111,7 miljoen vanaf 2027. Bij een besparing van die omvang is het onvermijdelijk dat ook op de programmering wordt bezuinigd, zo wist de regering onlangs te melden.</w:t>
      </w:r>
      <w:r w:rsidRPr="00902671">
        <w:rPr>
          <w:rStyle w:val="Voetnootmarkering"/>
          <w:rFonts w:ascii="Times New Roman" w:hAnsi="Times New Roman" w:cs="Times New Roman"/>
          <w:sz w:val="24"/>
          <w:szCs w:val="24"/>
        </w:rPr>
        <w:footnoteReference w:id="2"/>
      </w:r>
      <w:r w:rsidRPr="00902671">
        <w:rPr>
          <w:rFonts w:ascii="Times New Roman" w:hAnsi="Times New Roman" w:cs="Times New Roman"/>
          <w:sz w:val="24"/>
          <w:szCs w:val="24"/>
        </w:rPr>
        <w:t xml:space="preserve"> Van de € 111,7 miljoen wordt voor € 74,0 miljoen bespaard op het mediabudget. Op de kosten bij de NPO organisatie wordt € 17,1 miljoen bespaard, op het budget voor de organisatiekosten bij de omroepen € 15,6 miljoen. Tot slot wordt € 5,0 miljoen opgevangen met hogere eigen inkomsten. De</w:t>
      </w:r>
      <w:r w:rsidRPr="00902671" w:rsidR="00B53F32">
        <w:rPr>
          <w:rFonts w:ascii="Times New Roman" w:hAnsi="Times New Roman" w:cs="Times New Roman"/>
          <w:sz w:val="24"/>
          <w:szCs w:val="24"/>
        </w:rPr>
        <w:t>ze</w:t>
      </w:r>
      <w:r w:rsidRPr="00902671">
        <w:rPr>
          <w:rFonts w:ascii="Times New Roman" w:hAnsi="Times New Roman" w:cs="Times New Roman"/>
          <w:sz w:val="24"/>
          <w:szCs w:val="24"/>
        </w:rPr>
        <w:t xml:space="preserve"> leden vragen of zij </w:t>
      </w:r>
      <w:r w:rsidRPr="00902671" w:rsidR="00BF6AFC">
        <w:rPr>
          <w:rFonts w:ascii="Times New Roman" w:hAnsi="Times New Roman" w:cs="Times New Roman"/>
          <w:sz w:val="24"/>
          <w:szCs w:val="24"/>
        </w:rPr>
        <w:t xml:space="preserve">het </w:t>
      </w:r>
      <w:r w:rsidRPr="00902671">
        <w:rPr>
          <w:rFonts w:ascii="Times New Roman" w:hAnsi="Times New Roman" w:cs="Times New Roman"/>
          <w:sz w:val="24"/>
          <w:szCs w:val="24"/>
        </w:rPr>
        <w:t>goed begrijpen dat de landelijke publieke omroep nog altijd € 36,3 miljoen moet bezuinigen op de programmering</w:t>
      </w:r>
      <w:r w:rsidRPr="00902671" w:rsidR="00BF6AFC">
        <w:rPr>
          <w:rFonts w:ascii="Times New Roman" w:hAnsi="Times New Roman" w:cs="Times New Roman"/>
          <w:sz w:val="24"/>
          <w:szCs w:val="24"/>
        </w:rPr>
        <w:t>.</w:t>
      </w:r>
      <w:r w:rsidRPr="00902671">
        <w:rPr>
          <w:rFonts w:ascii="Times New Roman" w:hAnsi="Times New Roman" w:cs="Times New Roman"/>
          <w:sz w:val="24"/>
          <w:szCs w:val="24"/>
        </w:rPr>
        <w:t xml:space="preserve"> Hoeveel programma’s en/of zendtijd moet de landelijke publieke omroep vanwege deze bezuiniging laten vervallen?</w:t>
      </w:r>
    </w:p>
    <w:p w:rsidRPr="00902671" w:rsidR="00D626E8" w:rsidP="00D626E8" w:rsidRDefault="00D626E8" w14:paraId="5341C216" w14:textId="77777777">
      <w:pPr>
        <w:spacing w:after="0" w:line="240" w:lineRule="auto"/>
        <w:rPr>
          <w:rFonts w:ascii="Times New Roman" w:hAnsi="Times New Roman" w:cs="Times New Roman"/>
          <w:sz w:val="24"/>
          <w:szCs w:val="24"/>
        </w:rPr>
      </w:pPr>
    </w:p>
    <w:p w:rsidRPr="00902671" w:rsidR="00E06C16" w:rsidP="00D626E8" w:rsidRDefault="00C44165" w14:paraId="7817F8C7" w14:textId="049495C1">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lastRenderedPageBreak/>
        <w:t>De leden van de PRO-fractie merken op dat</w:t>
      </w:r>
      <w:r w:rsidRPr="00902671" w:rsidR="00E20460">
        <w:rPr>
          <w:rFonts w:ascii="Times New Roman" w:hAnsi="Times New Roman" w:cs="Times New Roman"/>
          <w:sz w:val="24"/>
          <w:szCs w:val="24"/>
        </w:rPr>
        <w:t xml:space="preserve">, </w:t>
      </w:r>
      <w:r w:rsidRPr="00902671">
        <w:rPr>
          <w:rFonts w:ascii="Times New Roman" w:hAnsi="Times New Roman" w:cs="Times New Roman"/>
          <w:sz w:val="24"/>
          <w:szCs w:val="24"/>
        </w:rPr>
        <w:t>behalve het onderhavige wetsvoorstel</w:t>
      </w:r>
      <w:r w:rsidRPr="00902671" w:rsidR="00E20460">
        <w:rPr>
          <w:rFonts w:ascii="Times New Roman" w:hAnsi="Times New Roman" w:cs="Times New Roman"/>
          <w:sz w:val="24"/>
          <w:szCs w:val="24"/>
        </w:rPr>
        <w:t>,</w:t>
      </w:r>
      <w:r w:rsidRPr="00902671">
        <w:rPr>
          <w:rFonts w:ascii="Times New Roman" w:hAnsi="Times New Roman" w:cs="Times New Roman"/>
          <w:sz w:val="24"/>
          <w:szCs w:val="24"/>
        </w:rPr>
        <w:t xml:space="preserve"> </w:t>
      </w:r>
      <w:r w:rsidRPr="00902671" w:rsidR="00E20460">
        <w:rPr>
          <w:rFonts w:ascii="Times New Roman" w:hAnsi="Times New Roman" w:cs="Times New Roman"/>
          <w:sz w:val="24"/>
          <w:szCs w:val="24"/>
        </w:rPr>
        <w:t xml:space="preserve">sinds september 2026 </w:t>
      </w:r>
      <w:r w:rsidRPr="00902671">
        <w:rPr>
          <w:rFonts w:ascii="Times New Roman" w:hAnsi="Times New Roman" w:cs="Times New Roman"/>
          <w:sz w:val="24"/>
          <w:szCs w:val="24"/>
        </w:rPr>
        <w:t xml:space="preserve">ook het wetsvoorstel </w:t>
      </w:r>
      <w:r w:rsidRPr="00902671" w:rsidR="00BF6AFC">
        <w:rPr>
          <w:rFonts w:ascii="Times New Roman" w:hAnsi="Times New Roman" w:cs="Times New Roman"/>
          <w:sz w:val="24"/>
          <w:szCs w:val="24"/>
        </w:rPr>
        <w:t>over de h</w:t>
      </w:r>
      <w:r w:rsidRPr="00902671">
        <w:rPr>
          <w:rFonts w:ascii="Times New Roman" w:hAnsi="Times New Roman" w:cs="Times New Roman"/>
          <w:sz w:val="24"/>
          <w:szCs w:val="24"/>
        </w:rPr>
        <w:t xml:space="preserve">ervorming </w:t>
      </w:r>
      <w:r w:rsidRPr="00902671" w:rsidR="00CB528A">
        <w:rPr>
          <w:rFonts w:ascii="Times New Roman" w:hAnsi="Times New Roman" w:cs="Times New Roman"/>
          <w:sz w:val="24"/>
          <w:szCs w:val="24"/>
        </w:rPr>
        <w:t xml:space="preserve">van de </w:t>
      </w:r>
      <w:r w:rsidRPr="00902671">
        <w:rPr>
          <w:rFonts w:ascii="Times New Roman" w:hAnsi="Times New Roman" w:cs="Times New Roman"/>
          <w:sz w:val="24"/>
          <w:szCs w:val="24"/>
        </w:rPr>
        <w:t xml:space="preserve">landelijke omroep ter internetconsulatie ligt. In de huidige </w:t>
      </w:r>
      <w:r w:rsidRPr="00902671" w:rsidR="00B44BFC">
        <w:rPr>
          <w:rFonts w:ascii="Times New Roman" w:hAnsi="Times New Roman" w:cs="Times New Roman"/>
          <w:sz w:val="24"/>
          <w:szCs w:val="24"/>
        </w:rPr>
        <w:t>M</w:t>
      </w:r>
      <w:r w:rsidRPr="00902671">
        <w:rPr>
          <w:rFonts w:ascii="Times New Roman" w:hAnsi="Times New Roman" w:cs="Times New Roman"/>
          <w:sz w:val="24"/>
          <w:szCs w:val="24"/>
        </w:rPr>
        <w:t>ediawet</w:t>
      </w:r>
      <w:r w:rsidRPr="00902671" w:rsidR="00B44BFC">
        <w:rPr>
          <w:rFonts w:ascii="Times New Roman" w:hAnsi="Times New Roman" w:cs="Times New Roman"/>
          <w:sz w:val="24"/>
          <w:szCs w:val="24"/>
        </w:rPr>
        <w:t xml:space="preserve"> 2008</w:t>
      </w:r>
      <w:r w:rsidRPr="00902671">
        <w:rPr>
          <w:rFonts w:ascii="Times New Roman" w:hAnsi="Times New Roman" w:cs="Times New Roman"/>
          <w:sz w:val="24"/>
          <w:szCs w:val="24"/>
        </w:rPr>
        <w:t xml:space="preserve"> (artikel 2.25) zijn ledenomroepen verplicht om te voldoen aan een minimaal aantal leden om een omroepvergunning</w:t>
      </w:r>
      <w:r w:rsidRPr="00902671" w:rsidR="00CD2CA0">
        <w:rPr>
          <w:rFonts w:ascii="Times New Roman" w:hAnsi="Times New Roman" w:cs="Times New Roman"/>
          <w:sz w:val="24"/>
          <w:szCs w:val="24"/>
        </w:rPr>
        <w:t xml:space="preserve"> te behouden</w:t>
      </w:r>
      <w:r w:rsidRPr="00902671">
        <w:rPr>
          <w:rFonts w:ascii="Times New Roman" w:hAnsi="Times New Roman" w:cs="Times New Roman"/>
          <w:sz w:val="24"/>
          <w:szCs w:val="24"/>
        </w:rPr>
        <w:t>. In de nieuwe wet wordt het ledencriterium als enige en verplichte criterium losgelaten. De</w:t>
      </w:r>
      <w:r w:rsidRPr="00902671" w:rsidR="008B761E">
        <w:rPr>
          <w:rFonts w:ascii="Times New Roman" w:hAnsi="Times New Roman" w:cs="Times New Roman"/>
          <w:sz w:val="24"/>
          <w:szCs w:val="24"/>
        </w:rPr>
        <w:t>ze</w:t>
      </w:r>
      <w:r w:rsidRPr="00902671">
        <w:rPr>
          <w:rFonts w:ascii="Times New Roman" w:hAnsi="Times New Roman" w:cs="Times New Roman"/>
          <w:sz w:val="24"/>
          <w:szCs w:val="24"/>
        </w:rPr>
        <w:t xml:space="preserve"> leden zouden willen voorkomen dat vooral kleine ledenomroepen die moeten voldoen aan een verplichte ondergrens van 50.000 leden worden gedwongen om de komende tijd nog kostbare ledenwerfcampagnes en zendtijd in te zetten</w:t>
      </w:r>
      <w:r w:rsidRPr="00902671" w:rsidR="008B761E">
        <w:rPr>
          <w:rFonts w:ascii="Times New Roman" w:hAnsi="Times New Roman" w:cs="Times New Roman"/>
          <w:sz w:val="24"/>
          <w:szCs w:val="24"/>
        </w:rPr>
        <w:t>,</w:t>
      </w:r>
      <w:r w:rsidRPr="00902671">
        <w:rPr>
          <w:rFonts w:ascii="Times New Roman" w:hAnsi="Times New Roman" w:cs="Times New Roman"/>
          <w:sz w:val="24"/>
          <w:szCs w:val="24"/>
        </w:rPr>
        <w:t xml:space="preserve"> terwijl deze verplichte ledeneis met het nieuwe stelsel al in 2029 komt te vervallen. </w:t>
      </w:r>
      <w:r w:rsidRPr="00902671" w:rsidR="008B761E">
        <w:rPr>
          <w:rFonts w:ascii="Times New Roman" w:hAnsi="Times New Roman" w:cs="Times New Roman"/>
          <w:sz w:val="24"/>
          <w:szCs w:val="24"/>
        </w:rPr>
        <w:t>De leden</w:t>
      </w:r>
      <w:r w:rsidRPr="00902671">
        <w:rPr>
          <w:rFonts w:ascii="Times New Roman" w:hAnsi="Times New Roman" w:cs="Times New Roman"/>
          <w:sz w:val="24"/>
          <w:szCs w:val="24"/>
        </w:rPr>
        <w:t xml:space="preserve"> wensen dat alle ledenomroepen zich focussen op het maken van goede programma’s en zouden willen voork</w:t>
      </w:r>
      <w:r w:rsidRPr="00902671" w:rsidR="002D5B9A">
        <w:rPr>
          <w:rFonts w:ascii="Times New Roman" w:hAnsi="Times New Roman" w:cs="Times New Roman"/>
          <w:sz w:val="24"/>
          <w:szCs w:val="24"/>
        </w:rPr>
        <w:t>o</w:t>
      </w:r>
      <w:r w:rsidRPr="00902671">
        <w:rPr>
          <w:rFonts w:ascii="Times New Roman" w:hAnsi="Times New Roman" w:cs="Times New Roman"/>
          <w:sz w:val="24"/>
          <w:szCs w:val="24"/>
        </w:rPr>
        <w:t xml:space="preserve">men dat deze </w:t>
      </w:r>
      <w:r w:rsidRPr="00902671" w:rsidR="00A37DFB">
        <w:rPr>
          <w:rFonts w:ascii="Times New Roman" w:hAnsi="Times New Roman" w:cs="Times New Roman"/>
          <w:sz w:val="24"/>
          <w:szCs w:val="24"/>
        </w:rPr>
        <w:t xml:space="preserve">ledenomroepen </w:t>
      </w:r>
      <w:r w:rsidRPr="00902671">
        <w:rPr>
          <w:rFonts w:ascii="Times New Roman" w:hAnsi="Times New Roman" w:cs="Times New Roman"/>
          <w:sz w:val="24"/>
          <w:szCs w:val="24"/>
        </w:rPr>
        <w:t xml:space="preserve">worden gedwongen om de schaarse middelen nog in te zetten voor marketing. </w:t>
      </w:r>
      <w:r w:rsidRPr="00902671" w:rsidR="00A37DFB">
        <w:rPr>
          <w:rFonts w:ascii="Times New Roman" w:hAnsi="Times New Roman" w:cs="Times New Roman"/>
          <w:sz w:val="24"/>
          <w:szCs w:val="24"/>
        </w:rPr>
        <w:t xml:space="preserve">De leden </w:t>
      </w:r>
      <w:r w:rsidRPr="00902671">
        <w:rPr>
          <w:rFonts w:ascii="Times New Roman" w:hAnsi="Times New Roman" w:cs="Times New Roman"/>
          <w:sz w:val="24"/>
          <w:szCs w:val="24"/>
        </w:rPr>
        <w:t>willen zo teweeg brengen dat alle omroepverenigingen zich in de jaren 2027 en 2028 meer gaan richten op hun kerntaken en de publieke mediaopdracht (art</w:t>
      </w:r>
      <w:r w:rsidRPr="00902671" w:rsidR="008B761E">
        <w:rPr>
          <w:rFonts w:ascii="Times New Roman" w:hAnsi="Times New Roman" w:cs="Times New Roman"/>
          <w:sz w:val="24"/>
          <w:szCs w:val="24"/>
        </w:rPr>
        <w:t>ikel</w:t>
      </w:r>
      <w:r w:rsidRPr="00902671">
        <w:rPr>
          <w:rFonts w:ascii="Times New Roman" w:hAnsi="Times New Roman" w:cs="Times New Roman"/>
          <w:sz w:val="24"/>
          <w:szCs w:val="24"/>
        </w:rPr>
        <w:t xml:space="preserve"> 2.1 </w:t>
      </w:r>
      <w:r w:rsidRPr="00902671" w:rsidR="00A37DFB">
        <w:rPr>
          <w:rFonts w:ascii="Times New Roman" w:hAnsi="Times New Roman" w:cs="Times New Roman"/>
          <w:sz w:val="24"/>
          <w:szCs w:val="24"/>
        </w:rPr>
        <w:t>M</w:t>
      </w:r>
      <w:r w:rsidRPr="00902671">
        <w:rPr>
          <w:rFonts w:ascii="Times New Roman" w:hAnsi="Times New Roman" w:cs="Times New Roman"/>
          <w:sz w:val="24"/>
          <w:szCs w:val="24"/>
        </w:rPr>
        <w:t>ediawet</w:t>
      </w:r>
      <w:r w:rsidRPr="00902671" w:rsidR="00A37DFB">
        <w:rPr>
          <w:rFonts w:ascii="Times New Roman" w:hAnsi="Times New Roman" w:cs="Times New Roman"/>
          <w:sz w:val="24"/>
          <w:szCs w:val="24"/>
        </w:rPr>
        <w:t xml:space="preserve"> 2008</w:t>
      </w:r>
      <w:r w:rsidRPr="00902671">
        <w:rPr>
          <w:rFonts w:ascii="Times New Roman" w:hAnsi="Times New Roman" w:cs="Times New Roman"/>
          <w:sz w:val="24"/>
          <w:szCs w:val="24"/>
        </w:rPr>
        <w:t xml:space="preserve">) voor de nieuwe concessieperiode (zonder verplicht ledencriterium) in 2029 van start gaat. </w:t>
      </w:r>
      <w:r w:rsidRPr="00902671" w:rsidR="008B761E">
        <w:rPr>
          <w:rFonts w:ascii="Times New Roman" w:hAnsi="Times New Roman" w:cs="Times New Roman"/>
          <w:sz w:val="24"/>
          <w:szCs w:val="24"/>
        </w:rPr>
        <w:t xml:space="preserve">Genoemde leden </w:t>
      </w:r>
      <w:r w:rsidRPr="00902671">
        <w:rPr>
          <w:rFonts w:ascii="Times New Roman" w:hAnsi="Times New Roman" w:cs="Times New Roman"/>
          <w:sz w:val="24"/>
          <w:szCs w:val="24"/>
        </w:rPr>
        <w:t xml:space="preserve">hebben samen met andere partijen het voornemen om </w:t>
      </w:r>
      <w:r w:rsidRPr="00902671" w:rsidR="00CF1E48">
        <w:rPr>
          <w:rFonts w:ascii="Times New Roman" w:hAnsi="Times New Roman" w:cs="Times New Roman"/>
          <w:sz w:val="24"/>
          <w:szCs w:val="24"/>
        </w:rPr>
        <w:t>het</w:t>
      </w:r>
      <w:r w:rsidRPr="00902671">
        <w:rPr>
          <w:rFonts w:ascii="Times New Roman" w:hAnsi="Times New Roman" w:cs="Times New Roman"/>
          <w:sz w:val="24"/>
          <w:szCs w:val="24"/>
        </w:rPr>
        <w:t xml:space="preserve"> onderhavige wet</w:t>
      </w:r>
      <w:r w:rsidRPr="00902671" w:rsidR="00CF1E48">
        <w:rPr>
          <w:rFonts w:ascii="Times New Roman" w:hAnsi="Times New Roman" w:cs="Times New Roman"/>
          <w:sz w:val="24"/>
          <w:szCs w:val="24"/>
        </w:rPr>
        <w:t xml:space="preserve">svoorstel </w:t>
      </w:r>
      <w:r w:rsidRPr="00902671">
        <w:rPr>
          <w:rFonts w:ascii="Times New Roman" w:hAnsi="Times New Roman" w:cs="Times New Roman"/>
          <w:sz w:val="24"/>
          <w:szCs w:val="24"/>
        </w:rPr>
        <w:t>aan te grijpen om</w:t>
      </w:r>
      <w:r w:rsidRPr="00902671" w:rsidR="00DB5EB5">
        <w:rPr>
          <w:rFonts w:ascii="Times New Roman" w:hAnsi="Times New Roman" w:cs="Times New Roman"/>
          <w:sz w:val="24"/>
          <w:szCs w:val="24"/>
        </w:rPr>
        <w:t xml:space="preserve"> </w:t>
      </w:r>
      <w:r w:rsidRPr="00902671" w:rsidR="00832291">
        <w:rPr>
          <w:rFonts w:ascii="Times New Roman" w:hAnsi="Times New Roman" w:cs="Times New Roman"/>
          <w:sz w:val="24"/>
          <w:szCs w:val="24"/>
        </w:rPr>
        <w:t>het</w:t>
      </w:r>
      <w:r w:rsidRPr="00902671">
        <w:rPr>
          <w:rFonts w:ascii="Times New Roman" w:hAnsi="Times New Roman" w:cs="Times New Roman"/>
          <w:sz w:val="24"/>
          <w:szCs w:val="24"/>
        </w:rPr>
        <w:t xml:space="preserve"> punt van de ondergrens </w:t>
      </w:r>
      <w:r w:rsidRPr="00902671" w:rsidR="00A47253">
        <w:rPr>
          <w:rFonts w:ascii="Times New Roman" w:hAnsi="Times New Roman" w:cs="Times New Roman"/>
          <w:sz w:val="24"/>
          <w:szCs w:val="24"/>
        </w:rPr>
        <w:t xml:space="preserve">van het aantal </w:t>
      </w:r>
      <w:r w:rsidRPr="00902671">
        <w:rPr>
          <w:rFonts w:ascii="Times New Roman" w:hAnsi="Times New Roman" w:cs="Times New Roman"/>
          <w:sz w:val="24"/>
          <w:szCs w:val="24"/>
        </w:rPr>
        <w:t>leden te amenderen</w:t>
      </w:r>
      <w:r w:rsidRPr="00902671" w:rsidR="00615B9C">
        <w:rPr>
          <w:rFonts w:ascii="Times New Roman" w:hAnsi="Times New Roman" w:cs="Times New Roman"/>
          <w:sz w:val="24"/>
          <w:szCs w:val="24"/>
        </w:rPr>
        <w:t>.</w:t>
      </w:r>
    </w:p>
    <w:p w:rsidRPr="00902671" w:rsidR="00E06C16" w:rsidP="00892FE2" w:rsidRDefault="00E06C16" w14:paraId="4AAFDB5C" w14:textId="77777777">
      <w:pPr>
        <w:spacing w:after="0" w:line="240" w:lineRule="auto"/>
        <w:rPr>
          <w:rFonts w:ascii="Times New Roman" w:hAnsi="Times New Roman" w:cs="Times New Roman"/>
          <w:sz w:val="24"/>
          <w:szCs w:val="24"/>
        </w:rPr>
      </w:pPr>
    </w:p>
    <w:p w:rsidRPr="00902671" w:rsidR="00B53F32" w:rsidP="00892FE2" w:rsidRDefault="00FA7038" w14:paraId="38EFA71A" w14:textId="577F3602">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t xml:space="preserve">De leden van de CDA-fractie hebben kennisgenomen van de Wijziging van de Mediawet 2008 houdende aanpassing van de </w:t>
      </w:r>
      <w:proofErr w:type="spellStart"/>
      <w:r w:rsidRPr="00902671">
        <w:rPr>
          <w:rFonts w:ascii="Times New Roman" w:hAnsi="Times New Roman" w:cs="Times New Roman"/>
          <w:sz w:val="24"/>
          <w:szCs w:val="24"/>
        </w:rPr>
        <w:t>rijksmediabijdrage</w:t>
      </w:r>
      <w:proofErr w:type="spellEnd"/>
      <w:r w:rsidRPr="00902671">
        <w:rPr>
          <w:rFonts w:ascii="Times New Roman" w:hAnsi="Times New Roman" w:cs="Times New Roman"/>
          <w:sz w:val="24"/>
          <w:szCs w:val="24"/>
        </w:rPr>
        <w:t>.</w:t>
      </w:r>
    </w:p>
    <w:p w:rsidRPr="00902671" w:rsidR="00D626E8" w:rsidP="00D626E8" w:rsidRDefault="00D626E8" w14:paraId="170A636A" w14:textId="77777777">
      <w:pPr>
        <w:spacing w:after="0" w:line="240" w:lineRule="auto"/>
        <w:rPr>
          <w:rFonts w:ascii="Times New Roman" w:hAnsi="Times New Roman" w:cs="Times New Roman"/>
          <w:sz w:val="24"/>
          <w:szCs w:val="24"/>
        </w:rPr>
      </w:pPr>
    </w:p>
    <w:p w:rsidRPr="00902671" w:rsidR="002A7C28" w:rsidP="00D626E8" w:rsidRDefault="00FA7038" w14:paraId="347783E9" w14:textId="53C065B3">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t>De leden van de CDA-fractie merken op dat de Raad van State vindt dat er een deugdelijke onderbouwing ontbreekt die aantoont dat de continuïteit van een goed en gevarieerd publiek media-aanbod gewaarborgd wordt. Kan de regering nader onderbouwen waarom de bekostiging, na de voorgestelde verlaging, nog steeds toereikend is voor de uitvoering van de publieke mediaopdracht? Welke concrete gevolgen verwacht de regering voor de pluriformiteit, toegankelijkheid en onafhankelijkheid van het publieke media-aanbod? Op welke wijze is bij deze verlaging rekening gehouden met het belang van onafhankelijke journalistiek in tijden van mis- en desinformatie?</w:t>
      </w:r>
    </w:p>
    <w:p w:rsidRPr="00902671" w:rsidR="002A7C28" w:rsidP="00892FE2" w:rsidRDefault="002A7C28" w14:paraId="680C599C" w14:textId="77777777">
      <w:pPr>
        <w:spacing w:after="0" w:line="240" w:lineRule="auto"/>
        <w:rPr>
          <w:rFonts w:ascii="Times New Roman" w:hAnsi="Times New Roman" w:cs="Times New Roman"/>
          <w:sz w:val="24"/>
          <w:szCs w:val="24"/>
        </w:rPr>
      </w:pPr>
    </w:p>
    <w:p w:rsidRPr="00902671" w:rsidR="001F616D" w:rsidP="00892FE2" w:rsidRDefault="001F616D" w14:paraId="55A16650" w14:textId="0D556519">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t xml:space="preserve">De leden van de BBB-fractie onderschrijven het belang van een sterke publieke omroep als pijler onder de democratische rechtsstaat. Een publieke omroep moet zorgen voor betrouwbare journalistiek, pluriformiteit, onafhankelijke nieuwsvoorziening en programma's met publieke waarde voor alle Nederlanders. Tegelijkertijd </w:t>
      </w:r>
      <w:r w:rsidRPr="00902671" w:rsidR="002A7C28">
        <w:rPr>
          <w:rFonts w:ascii="Times New Roman" w:hAnsi="Times New Roman" w:cs="Times New Roman"/>
          <w:sz w:val="24"/>
          <w:szCs w:val="24"/>
        </w:rPr>
        <w:t>vinden deze leden</w:t>
      </w:r>
      <w:r w:rsidRPr="00902671">
        <w:rPr>
          <w:rFonts w:ascii="Times New Roman" w:hAnsi="Times New Roman" w:cs="Times New Roman"/>
          <w:sz w:val="24"/>
          <w:szCs w:val="24"/>
        </w:rPr>
        <w:t xml:space="preserve"> dat publiek geld doelmatig moet worden besteed. Daarom </w:t>
      </w:r>
      <w:r w:rsidRPr="00902671" w:rsidR="002A7C28">
        <w:rPr>
          <w:rFonts w:ascii="Times New Roman" w:hAnsi="Times New Roman" w:cs="Times New Roman"/>
          <w:sz w:val="24"/>
          <w:szCs w:val="24"/>
        </w:rPr>
        <w:t>kijken de leden</w:t>
      </w:r>
      <w:r w:rsidRPr="00902671">
        <w:rPr>
          <w:rFonts w:ascii="Times New Roman" w:hAnsi="Times New Roman" w:cs="Times New Roman"/>
          <w:sz w:val="24"/>
          <w:szCs w:val="24"/>
        </w:rPr>
        <w:t xml:space="preserve"> kritisch naar de omvang van bestuur, management en overhead binnen het publieke bestel en moeten beschikbare middelen zo veel mogelijk terecht komen bij journalistiek, programmamakers en regionale nieuwsvoorziening. </w:t>
      </w:r>
      <w:r w:rsidRPr="00902671" w:rsidR="002A7C28">
        <w:rPr>
          <w:rFonts w:ascii="Times New Roman" w:hAnsi="Times New Roman" w:cs="Times New Roman"/>
          <w:sz w:val="24"/>
          <w:szCs w:val="24"/>
        </w:rPr>
        <w:t>De genoemde leden hechten</w:t>
      </w:r>
      <w:r w:rsidRPr="00902671">
        <w:rPr>
          <w:rFonts w:ascii="Times New Roman" w:hAnsi="Times New Roman" w:cs="Times New Roman"/>
          <w:sz w:val="24"/>
          <w:szCs w:val="24"/>
        </w:rPr>
        <w:t xml:space="preserve"> eraan dat de publieke omroep zichtbaar en herkenbaar blijft voor Nederlanders in alle regio's van het land, en niet uitsluitend vanuit een Hilversums perspectief opereert. Tegen die achtergrond he</w:t>
      </w:r>
      <w:r w:rsidRPr="00902671" w:rsidR="002A7C28">
        <w:rPr>
          <w:rFonts w:ascii="Times New Roman" w:hAnsi="Times New Roman" w:cs="Times New Roman"/>
          <w:sz w:val="24"/>
          <w:szCs w:val="24"/>
        </w:rPr>
        <w:t xml:space="preserve">bben zij </w:t>
      </w:r>
      <w:r w:rsidRPr="00902671">
        <w:rPr>
          <w:rFonts w:ascii="Times New Roman" w:hAnsi="Times New Roman" w:cs="Times New Roman"/>
          <w:sz w:val="24"/>
          <w:szCs w:val="24"/>
        </w:rPr>
        <w:t xml:space="preserve">nog enkele vragen over de voorgestelde </w:t>
      </w:r>
      <w:r w:rsidRPr="00902671" w:rsidR="002A7C28">
        <w:rPr>
          <w:rFonts w:ascii="Times New Roman" w:hAnsi="Times New Roman" w:cs="Times New Roman"/>
          <w:sz w:val="24"/>
          <w:szCs w:val="24"/>
        </w:rPr>
        <w:t>W</w:t>
      </w:r>
      <w:r w:rsidRPr="00902671">
        <w:rPr>
          <w:rFonts w:ascii="Times New Roman" w:hAnsi="Times New Roman" w:cs="Times New Roman"/>
          <w:sz w:val="24"/>
          <w:szCs w:val="24"/>
        </w:rPr>
        <w:t xml:space="preserve">ijziging van de Mediawet 2008 en de verlaging van de </w:t>
      </w:r>
      <w:proofErr w:type="spellStart"/>
      <w:r w:rsidRPr="00902671">
        <w:rPr>
          <w:rFonts w:ascii="Times New Roman" w:hAnsi="Times New Roman" w:cs="Times New Roman"/>
          <w:sz w:val="24"/>
          <w:szCs w:val="24"/>
        </w:rPr>
        <w:t>rijksmediabijdrage</w:t>
      </w:r>
      <w:proofErr w:type="spellEnd"/>
      <w:r w:rsidRPr="00902671">
        <w:rPr>
          <w:rFonts w:ascii="Times New Roman" w:hAnsi="Times New Roman" w:cs="Times New Roman"/>
          <w:sz w:val="24"/>
          <w:szCs w:val="24"/>
        </w:rPr>
        <w:t xml:space="preserve">. </w:t>
      </w:r>
    </w:p>
    <w:p w:rsidRPr="00902671" w:rsidR="001F616D" w:rsidP="00D626E8" w:rsidRDefault="00FE4CD3" w14:paraId="6D3A7C0B" w14:textId="62412E5E">
      <w:pPr>
        <w:spacing w:after="0" w:line="240" w:lineRule="auto"/>
        <w:ind w:firstLine="708"/>
        <w:rPr>
          <w:rFonts w:ascii="Times New Roman" w:hAnsi="Times New Roman" w:cs="Times New Roman"/>
          <w:sz w:val="24"/>
          <w:szCs w:val="24"/>
        </w:rPr>
      </w:pPr>
      <w:r w:rsidRPr="00902671">
        <w:rPr>
          <w:rFonts w:ascii="Times New Roman" w:hAnsi="Times New Roman" w:cs="Times New Roman"/>
          <w:sz w:val="24"/>
          <w:szCs w:val="24"/>
        </w:rPr>
        <w:t xml:space="preserve">Ten eerste vragen de leden van de BBB-fractie </w:t>
      </w:r>
      <w:r w:rsidRPr="00902671" w:rsidR="00A504B5">
        <w:rPr>
          <w:rFonts w:ascii="Times New Roman" w:hAnsi="Times New Roman" w:cs="Times New Roman"/>
          <w:sz w:val="24"/>
          <w:szCs w:val="24"/>
        </w:rPr>
        <w:t xml:space="preserve">of de </w:t>
      </w:r>
      <w:r w:rsidRPr="00902671" w:rsidR="001F616D">
        <w:rPr>
          <w:rFonts w:ascii="Times New Roman" w:hAnsi="Times New Roman" w:cs="Times New Roman"/>
          <w:sz w:val="24"/>
          <w:szCs w:val="24"/>
        </w:rPr>
        <w:t xml:space="preserve">regering </w:t>
      </w:r>
      <w:r w:rsidRPr="00902671" w:rsidR="00A504B5">
        <w:rPr>
          <w:rFonts w:ascii="Times New Roman" w:hAnsi="Times New Roman" w:cs="Times New Roman"/>
          <w:sz w:val="24"/>
          <w:szCs w:val="24"/>
        </w:rPr>
        <w:t xml:space="preserve">kan </w:t>
      </w:r>
      <w:r w:rsidRPr="00902671" w:rsidR="001F616D">
        <w:rPr>
          <w:rFonts w:ascii="Times New Roman" w:hAnsi="Times New Roman" w:cs="Times New Roman"/>
          <w:sz w:val="24"/>
          <w:szCs w:val="24"/>
        </w:rPr>
        <w:t>aangeven welk deel van de structurele besparing van € 113,9 miljoen naar verwachting wordt gerealiseerd door vermindering van overhead, management en ondersteunende functies, en welk deel direct neerslaat bij journalistiek en programmering</w:t>
      </w:r>
      <w:r w:rsidRPr="00902671" w:rsidR="00A504B5">
        <w:rPr>
          <w:rFonts w:ascii="Times New Roman" w:hAnsi="Times New Roman" w:cs="Times New Roman"/>
          <w:sz w:val="24"/>
          <w:szCs w:val="24"/>
        </w:rPr>
        <w:t xml:space="preserve">. Ten tweede vragen deze leden op </w:t>
      </w:r>
      <w:r w:rsidRPr="00902671" w:rsidR="001F616D">
        <w:rPr>
          <w:rFonts w:ascii="Times New Roman" w:hAnsi="Times New Roman" w:cs="Times New Roman"/>
          <w:sz w:val="24"/>
          <w:szCs w:val="24"/>
        </w:rPr>
        <w:t>welke wijze wordt gemonitord dat de bezuinigingen daadwerkelijk leiden tot een efficiëntere organisatie en niet vooral ten koste gaan van programmamakers en redacties</w:t>
      </w:r>
      <w:r w:rsidRPr="00902671" w:rsidR="00A504B5">
        <w:rPr>
          <w:rFonts w:ascii="Times New Roman" w:hAnsi="Times New Roman" w:cs="Times New Roman"/>
          <w:sz w:val="24"/>
          <w:szCs w:val="24"/>
        </w:rPr>
        <w:t>. Ten derde vragen de leden w</w:t>
      </w:r>
      <w:r w:rsidRPr="00902671" w:rsidR="001F616D">
        <w:rPr>
          <w:rFonts w:ascii="Times New Roman" w:hAnsi="Times New Roman" w:cs="Times New Roman"/>
          <w:sz w:val="24"/>
          <w:szCs w:val="24"/>
        </w:rPr>
        <w:t>elke maatregelen de regering</w:t>
      </w:r>
      <w:r w:rsidRPr="00902671" w:rsidR="00A504B5">
        <w:rPr>
          <w:rFonts w:ascii="Times New Roman" w:hAnsi="Times New Roman" w:cs="Times New Roman"/>
          <w:sz w:val="24"/>
          <w:szCs w:val="24"/>
        </w:rPr>
        <w:t xml:space="preserve"> neemt</w:t>
      </w:r>
      <w:r w:rsidRPr="00902671" w:rsidR="001F616D">
        <w:rPr>
          <w:rFonts w:ascii="Times New Roman" w:hAnsi="Times New Roman" w:cs="Times New Roman"/>
          <w:sz w:val="24"/>
          <w:szCs w:val="24"/>
        </w:rPr>
        <w:t xml:space="preserve"> om ervoor te zorgen dat de huidige bezuinigingen zoveel mogelijk aansluiten bij de toekomstige inrichting van het bestel</w:t>
      </w:r>
      <w:r w:rsidRPr="00902671" w:rsidR="00A504B5">
        <w:rPr>
          <w:rFonts w:ascii="Times New Roman" w:hAnsi="Times New Roman" w:cs="Times New Roman"/>
          <w:sz w:val="24"/>
          <w:szCs w:val="24"/>
        </w:rPr>
        <w:t>. Ten vierde vragen zij w</w:t>
      </w:r>
      <w:r w:rsidRPr="00902671" w:rsidR="001F616D">
        <w:rPr>
          <w:rFonts w:ascii="Times New Roman" w:hAnsi="Times New Roman" w:cs="Times New Roman"/>
          <w:sz w:val="24"/>
          <w:szCs w:val="24"/>
        </w:rPr>
        <w:t xml:space="preserve">elke gevolgen de regering specifiek voor regionale publieke omroepen als gevolg van de voorgestelde verlaging van de </w:t>
      </w:r>
      <w:proofErr w:type="spellStart"/>
      <w:r w:rsidRPr="00902671" w:rsidR="001F616D">
        <w:rPr>
          <w:rFonts w:ascii="Times New Roman" w:hAnsi="Times New Roman" w:cs="Times New Roman"/>
          <w:sz w:val="24"/>
          <w:szCs w:val="24"/>
        </w:rPr>
        <w:t>rijksmediabijdrage</w:t>
      </w:r>
      <w:proofErr w:type="spellEnd"/>
      <w:r w:rsidRPr="00902671" w:rsidR="00445997">
        <w:rPr>
          <w:rFonts w:ascii="Times New Roman" w:hAnsi="Times New Roman" w:cs="Times New Roman"/>
          <w:sz w:val="24"/>
          <w:szCs w:val="24"/>
        </w:rPr>
        <w:t xml:space="preserve"> verwacht</w:t>
      </w:r>
      <w:r w:rsidRPr="00902671" w:rsidR="00A504B5">
        <w:rPr>
          <w:rFonts w:ascii="Times New Roman" w:hAnsi="Times New Roman" w:cs="Times New Roman"/>
          <w:sz w:val="24"/>
          <w:szCs w:val="24"/>
        </w:rPr>
        <w:t xml:space="preserve">. Ten vijfde vragen </w:t>
      </w:r>
      <w:r w:rsidRPr="00902671" w:rsidR="00A26533">
        <w:rPr>
          <w:rFonts w:ascii="Times New Roman" w:hAnsi="Times New Roman" w:cs="Times New Roman"/>
          <w:sz w:val="24"/>
          <w:szCs w:val="24"/>
        </w:rPr>
        <w:t xml:space="preserve">de </w:t>
      </w:r>
      <w:r w:rsidRPr="00902671" w:rsidR="00A504B5">
        <w:rPr>
          <w:rFonts w:ascii="Times New Roman" w:hAnsi="Times New Roman" w:cs="Times New Roman"/>
          <w:sz w:val="24"/>
          <w:szCs w:val="24"/>
        </w:rPr>
        <w:t>genoemde leden of d</w:t>
      </w:r>
      <w:r w:rsidRPr="00902671" w:rsidR="001F616D">
        <w:rPr>
          <w:rFonts w:ascii="Times New Roman" w:hAnsi="Times New Roman" w:cs="Times New Roman"/>
          <w:sz w:val="24"/>
          <w:szCs w:val="24"/>
        </w:rPr>
        <w:t xml:space="preserve">e regering mogelijkheden </w:t>
      </w:r>
      <w:r w:rsidRPr="00902671" w:rsidR="00A504B5">
        <w:rPr>
          <w:rFonts w:ascii="Times New Roman" w:hAnsi="Times New Roman" w:cs="Times New Roman"/>
          <w:sz w:val="24"/>
          <w:szCs w:val="24"/>
        </w:rPr>
        <w:t xml:space="preserve">ziet </w:t>
      </w:r>
      <w:r w:rsidRPr="00902671" w:rsidR="001F616D">
        <w:rPr>
          <w:rFonts w:ascii="Times New Roman" w:hAnsi="Times New Roman" w:cs="Times New Roman"/>
          <w:sz w:val="24"/>
          <w:szCs w:val="24"/>
        </w:rPr>
        <w:t>om samenwerking tussen landelijke, regionale en lokale publieke omroepen verder te versterken zodat beschikbare middelen effectiever kunnen worden ingezet</w:t>
      </w:r>
      <w:r w:rsidRPr="00902671" w:rsidR="00A26533">
        <w:rPr>
          <w:rFonts w:ascii="Times New Roman" w:hAnsi="Times New Roman" w:cs="Times New Roman"/>
          <w:sz w:val="24"/>
          <w:szCs w:val="24"/>
        </w:rPr>
        <w:t>.</w:t>
      </w:r>
      <w:r w:rsidRPr="00902671" w:rsidR="001F616D">
        <w:rPr>
          <w:rFonts w:ascii="Times New Roman" w:hAnsi="Times New Roman" w:cs="Times New Roman"/>
          <w:sz w:val="24"/>
          <w:szCs w:val="24"/>
        </w:rPr>
        <w:t xml:space="preserve"> </w:t>
      </w:r>
      <w:r w:rsidRPr="00902671" w:rsidR="00A504B5">
        <w:rPr>
          <w:rFonts w:ascii="Times New Roman" w:hAnsi="Times New Roman" w:cs="Times New Roman"/>
          <w:sz w:val="24"/>
          <w:szCs w:val="24"/>
        </w:rPr>
        <w:t>Tot slot merken deze leden op dat h</w:t>
      </w:r>
      <w:r w:rsidRPr="00902671" w:rsidR="001F616D">
        <w:rPr>
          <w:rFonts w:ascii="Times New Roman" w:hAnsi="Times New Roman" w:cs="Times New Roman"/>
          <w:sz w:val="24"/>
          <w:szCs w:val="24"/>
        </w:rPr>
        <w:t xml:space="preserve">et Commissariaat voor de Media </w:t>
      </w:r>
      <w:r w:rsidRPr="00902671" w:rsidR="00A26533">
        <w:rPr>
          <w:rFonts w:ascii="Times New Roman" w:hAnsi="Times New Roman" w:cs="Times New Roman"/>
          <w:sz w:val="24"/>
          <w:szCs w:val="24"/>
        </w:rPr>
        <w:t>(</w:t>
      </w:r>
      <w:r w:rsidRPr="00902671" w:rsidR="00D626E8">
        <w:rPr>
          <w:rFonts w:ascii="Times New Roman" w:hAnsi="Times New Roman" w:cs="Times New Roman"/>
          <w:sz w:val="24"/>
          <w:szCs w:val="24"/>
        </w:rPr>
        <w:t xml:space="preserve">hierna: </w:t>
      </w:r>
      <w:r w:rsidRPr="00902671" w:rsidR="00A26533">
        <w:rPr>
          <w:rFonts w:ascii="Times New Roman" w:hAnsi="Times New Roman" w:cs="Times New Roman"/>
          <w:sz w:val="24"/>
          <w:szCs w:val="24"/>
        </w:rPr>
        <w:t xml:space="preserve">CvdM) </w:t>
      </w:r>
      <w:r w:rsidRPr="00902671" w:rsidR="001F616D">
        <w:rPr>
          <w:rFonts w:ascii="Times New Roman" w:hAnsi="Times New Roman" w:cs="Times New Roman"/>
          <w:sz w:val="24"/>
          <w:szCs w:val="24"/>
        </w:rPr>
        <w:t>wijst op het risico dat noodzakelijke investeringen in digitalisering onder druk komen te staan. Hoe beoordeelt de regering dit risico en welke maatregelen worden genomen om dit te voorkomen</w:t>
      </w:r>
      <w:r w:rsidRPr="00902671" w:rsidR="008A112C">
        <w:rPr>
          <w:rFonts w:ascii="Times New Roman" w:hAnsi="Times New Roman" w:cs="Times New Roman"/>
          <w:sz w:val="24"/>
          <w:szCs w:val="24"/>
        </w:rPr>
        <w:t>, zo vragen deze leden.</w:t>
      </w:r>
    </w:p>
    <w:p w:rsidRPr="00902671" w:rsidR="00E06C16" w:rsidP="00892FE2" w:rsidRDefault="00E06C16" w14:paraId="076E673B" w14:textId="77777777">
      <w:pPr>
        <w:spacing w:after="0" w:line="240" w:lineRule="auto"/>
        <w:rPr>
          <w:rFonts w:ascii="Times New Roman" w:hAnsi="Times New Roman" w:cs="Times New Roman"/>
          <w:sz w:val="24"/>
          <w:szCs w:val="24"/>
        </w:rPr>
      </w:pPr>
    </w:p>
    <w:p w:rsidRPr="00902671" w:rsidR="00E06C16" w:rsidP="00892FE2" w:rsidRDefault="00615B9C" w14:paraId="4799EAB1" w14:textId="77777777">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t xml:space="preserve">De leden van de ChristenUnie-fractie hebben met interesse kennisgenomen van onderhavig wetsvoorstel. Ze hebben een aantal vragen. </w:t>
      </w:r>
    </w:p>
    <w:p w:rsidRPr="00902671" w:rsidR="00E06C16" w:rsidP="00892FE2" w:rsidRDefault="00E06C16" w14:paraId="76CD65F5" w14:textId="77777777">
      <w:pPr>
        <w:spacing w:after="0" w:line="240" w:lineRule="auto"/>
        <w:rPr>
          <w:rFonts w:ascii="Times New Roman" w:hAnsi="Times New Roman" w:cs="Times New Roman"/>
          <w:sz w:val="24"/>
          <w:szCs w:val="24"/>
        </w:rPr>
      </w:pPr>
    </w:p>
    <w:p w:rsidRPr="00902671" w:rsidR="00C44165" w:rsidP="00892FE2" w:rsidRDefault="003860A5" w14:paraId="55285C7F" w14:textId="40CD6A28">
      <w:pPr>
        <w:spacing w:after="0" w:line="240" w:lineRule="auto"/>
        <w:rPr>
          <w:rFonts w:ascii="Times New Roman" w:hAnsi="Times New Roman" w:cs="Times New Roman"/>
          <w:b/>
          <w:bCs/>
          <w:sz w:val="24"/>
          <w:szCs w:val="24"/>
        </w:rPr>
      </w:pPr>
      <w:r w:rsidRPr="00902671">
        <w:rPr>
          <w:rFonts w:ascii="Times New Roman" w:hAnsi="Times New Roman" w:cs="Times New Roman"/>
          <w:b/>
          <w:bCs/>
          <w:sz w:val="24"/>
          <w:szCs w:val="24"/>
        </w:rPr>
        <w:t>1</w:t>
      </w:r>
      <w:r w:rsidRPr="00902671" w:rsidR="00C44165">
        <w:rPr>
          <w:rFonts w:ascii="Times New Roman" w:hAnsi="Times New Roman" w:cs="Times New Roman"/>
          <w:b/>
          <w:bCs/>
          <w:sz w:val="24"/>
          <w:szCs w:val="24"/>
        </w:rPr>
        <w:t>.</w:t>
      </w:r>
      <w:r w:rsidRPr="00902671" w:rsidR="00C44165">
        <w:rPr>
          <w:rFonts w:ascii="Times New Roman" w:hAnsi="Times New Roman" w:cs="Times New Roman"/>
          <w:sz w:val="24"/>
          <w:szCs w:val="24"/>
        </w:rPr>
        <w:t xml:space="preserve"> </w:t>
      </w:r>
      <w:r w:rsidRPr="00902671" w:rsidR="00C44165">
        <w:rPr>
          <w:rFonts w:ascii="Times New Roman" w:hAnsi="Times New Roman" w:cs="Times New Roman"/>
          <w:b/>
          <w:bCs/>
          <w:sz w:val="24"/>
          <w:szCs w:val="24"/>
        </w:rPr>
        <w:t>Gevolgen voor stakeholders</w:t>
      </w:r>
    </w:p>
    <w:p w:rsidRPr="00902671" w:rsidR="00B53F32" w:rsidP="00892FE2" w:rsidRDefault="0038194F" w14:paraId="082A4882" w14:textId="22773912">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t xml:space="preserve">De leden van de CDA-fractie </w:t>
      </w:r>
      <w:r w:rsidRPr="00902671" w:rsidR="005334AD">
        <w:rPr>
          <w:rFonts w:ascii="Times New Roman" w:hAnsi="Times New Roman" w:cs="Times New Roman"/>
          <w:sz w:val="24"/>
          <w:szCs w:val="24"/>
        </w:rPr>
        <w:t xml:space="preserve">vragen of de </w:t>
      </w:r>
      <w:r w:rsidRPr="00902671">
        <w:rPr>
          <w:rFonts w:ascii="Times New Roman" w:hAnsi="Times New Roman" w:cs="Times New Roman"/>
          <w:sz w:val="24"/>
          <w:szCs w:val="24"/>
        </w:rPr>
        <w:t>regering</w:t>
      </w:r>
      <w:r w:rsidRPr="00902671" w:rsidR="005334AD">
        <w:rPr>
          <w:rFonts w:ascii="Times New Roman" w:hAnsi="Times New Roman" w:cs="Times New Roman"/>
          <w:sz w:val="24"/>
          <w:szCs w:val="24"/>
        </w:rPr>
        <w:t xml:space="preserve"> </w:t>
      </w:r>
      <w:r w:rsidRPr="00902671">
        <w:rPr>
          <w:rFonts w:ascii="Times New Roman" w:hAnsi="Times New Roman" w:cs="Times New Roman"/>
          <w:sz w:val="24"/>
          <w:szCs w:val="24"/>
        </w:rPr>
        <w:t xml:space="preserve">nader </w:t>
      </w:r>
      <w:r w:rsidRPr="00902671" w:rsidR="00A47253">
        <w:rPr>
          <w:rFonts w:ascii="Times New Roman" w:hAnsi="Times New Roman" w:cs="Times New Roman"/>
          <w:sz w:val="24"/>
          <w:szCs w:val="24"/>
        </w:rPr>
        <w:t xml:space="preserve">kan </w:t>
      </w:r>
      <w:r w:rsidRPr="00902671">
        <w:rPr>
          <w:rFonts w:ascii="Times New Roman" w:hAnsi="Times New Roman" w:cs="Times New Roman"/>
          <w:sz w:val="24"/>
          <w:szCs w:val="24"/>
        </w:rPr>
        <w:t>toelichten op welke Europese vergelijkingen zij haar conclusie baseert dat de Nederlandse landelijke publieke omroep ook na de bezuiniging geen uitzonderlijke positie inneemt</w:t>
      </w:r>
      <w:r w:rsidRPr="00902671" w:rsidR="005334AD">
        <w:rPr>
          <w:rFonts w:ascii="Times New Roman" w:hAnsi="Times New Roman" w:cs="Times New Roman"/>
          <w:sz w:val="24"/>
          <w:szCs w:val="24"/>
        </w:rPr>
        <w:t>.</w:t>
      </w:r>
      <w:r w:rsidRPr="00902671">
        <w:rPr>
          <w:rFonts w:ascii="Times New Roman" w:hAnsi="Times New Roman" w:cs="Times New Roman"/>
          <w:sz w:val="24"/>
          <w:szCs w:val="24"/>
        </w:rPr>
        <w:t xml:space="preserve"> Hoe verhoudt Nederland zich tot vergelijkbare Europese landen op het gebied van publieke mediabekostiging per inwoner, de omvang van de publieke mediaopdracht en de waarborgen voor pluriformiteit en onafhankelijkheid?</w:t>
      </w:r>
    </w:p>
    <w:p w:rsidRPr="00902671" w:rsidR="00B53F32" w:rsidP="00D626E8" w:rsidRDefault="005334AD" w14:paraId="00D8E118" w14:textId="195AD60D">
      <w:pPr>
        <w:spacing w:after="0" w:line="240" w:lineRule="auto"/>
        <w:ind w:firstLine="708"/>
        <w:rPr>
          <w:rFonts w:ascii="Times New Roman" w:hAnsi="Times New Roman" w:cs="Times New Roman"/>
          <w:sz w:val="24"/>
          <w:szCs w:val="24"/>
        </w:rPr>
      </w:pPr>
      <w:r w:rsidRPr="00902671">
        <w:rPr>
          <w:rFonts w:ascii="Times New Roman" w:hAnsi="Times New Roman" w:cs="Times New Roman"/>
          <w:sz w:val="24"/>
          <w:szCs w:val="24"/>
        </w:rPr>
        <w:t xml:space="preserve">De leden van de CDA-fractie merken op dat de </w:t>
      </w:r>
      <w:r w:rsidRPr="00902671" w:rsidR="0038194F">
        <w:rPr>
          <w:rFonts w:ascii="Times New Roman" w:hAnsi="Times New Roman" w:cs="Times New Roman"/>
          <w:sz w:val="24"/>
          <w:szCs w:val="24"/>
        </w:rPr>
        <w:t xml:space="preserve">huidige </w:t>
      </w:r>
      <w:r w:rsidRPr="00902671" w:rsidR="00CD1FDA">
        <w:rPr>
          <w:rFonts w:ascii="Times New Roman" w:hAnsi="Times New Roman" w:cs="Times New Roman"/>
          <w:sz w:val="24"/>
          <w:szCs w:val="24"/>
        </w:rPr>
        <w:t>M</w:t>
      </w:r>
      <w:r w:rsidRPr="00902671" w:rsidR="0038194F">
        <w:rPr>
          <w:rFonts w:ascii="Times New Roman" w:hAnsi="Times New Roman" w:cs="Times New Roman"/>
          <w:sz w:val="24"/>
          <w:szCs w:val="24"/>
        </w:rPr>
        <w:t xml:space="preserve">ediawet </w:t>
      </w:r>
      <w:r w:rsidRPr="00902671" w:rsidR="00CD1FDA">
        <w:rPr>
          <w:rFonts w:ascii="Times New Roman" w:hAnsi="Times New Roman" w:cs="Times New Roman"/>
          <w:sz w:val="24"/>
          <w:szCs w:val="24"/>
        </w:rPr>
        <w:t xml:space="preserve">2008 </w:t>
      </w:r>
      <w:r w:rsidRPr="00902671" w:rsidR="0038194F">
        <w:rPr>
          <w:rFonts w:ascii="Times New Roman" w:hAnsi="Times New Roman" w:cs="Times New Roman"/>
          <w:sz w:val="24"/>
          <w:szCs w:val="24"/>
        </w:rPr>
        <w:t>via een prestatieovereenkomst het aanbod van levensbeschouwelijke programma’s en programma’s over wereldgodsdiensten</w:t>
      </w:r>
      <w:r w:rsidRPr="00902671">
        <w:rPr>
          <w:rFonts w:ascii="Times New Roman" w:hAnsi="Times New Roman" w:cs="Times New Roman"/>
          <w:sz w:val="24"/>
          <w:szCs w:val="24"/>
        </w:rPr>
        <w:t xml:space="preserve"> waarborgt</w:t>
      </w:r>
      <w:r w:rsidRPr="00902671" w:rsidR="0038194F">
        <w:rPr>
          <w:rFonts w:ascii="Times New Roman" w:hAnsi="Times New Roman" w:cs="Times New Roman"/>
          <w:sz w:val="24"/>
          <w:szCs w:val="24"/>
        </w:rPr>
        <w:t>. De</w:t>
      </w:r>
      <w:r w:rsidRPr="00902671" w:rsidR="00A47253">
        <w:rPr>
          <w:rFonts w:ascii="Times New Roman" w:hAnsi="Times New Roman" w:cs="Times New Roman"/>
          <w:sz w:val="24"/>
          <w:szCs w:val="24"/>
        </w:rPr>
        <w:t>ze</w:t>
      </w:r>
      <w:r w:rsidRPr="00902671" w:rsidR="0038194F">
        <w:rPr>
          <w:rFonts w:ascii="Times New Roman" w:hAnsi="Times New Roman" w:cs="Times New Roman"/>
          <w:sz w:val="24"/>
          <w:szCs w:val="24"/>
        </w:rPr>
        <w:t xml:space="preserve"> leden vragen of de verlaging van de </w:t>
      </w:r>
      <w:proofErr w:type="spellStart"/>
      <w:r w:rsidRPr="00902671" w:rsidR="0038194F">
        <w:rPr>
          <w:rFonts w:ascii="Times New Roman" w:hAnsi="Times New Roman" w:cs="Times New Roman"/>
          <w:sz w:val="24"/>
          <w:szCs w:val="24"/>
        </w:rPr>
        <w:t>rijksmediabijdrage</w:t>
      </w:r>
      <w:proofErr w:type="spellEnd"/>
      <w:r w:rsidRPr="00902671" w:rsidR="0038194F">
        <w:rPr>
          <w:rFonts w:ascii="Times New Roman" w:hAnsi="Times New Roman" w:cs="Times New Roman"/>
          <w:sz w:val="24"/>
          <w:szCs w:val="24"/>
        </w:rPr>
        <w:t xml:space="preserve"> gevolgen heeft voor deze prestatieovereenkomst. Zo ja, kan de regering toelichten welke gevolgen dat zijn?</w:t>
      </w:r>
    </w:p>
    <w:p w:rsidRPr="00902671" w:rsidR="00E06C16" w:rsidP="00D626E8" w:rsidRDefault="0038194F" w14:paraId="0DF33F34" w14:textId="77777777">
      <w:pPr>
        <w:spacing w:after="0" w:line="240" w:lineRule="auto"/>
        <w:ind w:firstLine="708"/>
        <w:rPr>
          <w:rFonts w:ascii="Times New Roman" w:hAnsi="Times New Roman" w:cs="Times New Roman"/>
          <w:sz w:val="24"/>
          <w:szCs w:val="24"/>
        </w:rPr>
      </w:pPr>
      <w:r w:rsidRPr="00902671">
        <w:rPr>
          <w:rFonts w:ascii="Times New Roman" w:hAnsi="Times New Roman" w:cs="Times New Roman"/>
          <w:sz w:val="24"/>
          <w:szCs w:val="24"/>
        </w:rPr>
        <w:t>De leden van de CDA-fractie vragen de regering nader toe te lichten hoe de bezuiniging op organisatiekosten bij de verschillende organisaties zich verhoudt tot de voorgenomen hervorming van het publieke bestel vanaf 2029</w:t>
      </w:r>
      <w:r w:rsidRPr="00902671" w:rsidR="00A47253">
        <w:rPr>
          <w:rFonts w:ascii="Times New Roman" w:hAnsi="Times New Roman" w:cs="Times New Roman"/>
          <w:sz w:val="24"/>
          <w:szCs w:val="24"/>
        </w:rPr>
        <w:t>.</w:t>
      </w:r>
    </w:p>
    <w:p w:rsidRPr="00902671" w:rsidR="00E06C16" w:rsidP="00892FE2" w:rsidRDefault="00E06C16" w14:paraId="47CC57C7" w14:textId="77777777">
      <w:pPr>
        <w:spacing w:after="0" w:line="240" w:lineRule="auto"/>
        <w:rPr>
          <w:rFonts w:ascii="Times New Roman" w:hAnsi="Times New Roman" w:cs="Times New Roman"/>
          <w:sz w:val="24"/>
          <w:szCs w:val="24"/>
        </w:rPr>
      </w:pPr>
    </w:p>
    <w:p w:rsidRPr="00902671" w:rsidR="00B53F32" w:rsidP="00892FE2" w:rsidRDefault="006337CE" w14:paraId="4FAA7B6B" w14:textId="30F1A04E">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t xml:space="preserve">De leden van de ChristenUnie-fractie constateren dat de regering momenteel in feite eerst de hoogte van de beschikbare </w:t>
      </w:r>
      <w:proofErr w:type="spellStart"/>
      <w:r w:rsidRPr="00902671">
        <w:rPr>
          <w:rFonts w:ascii="Times New Roman" w:hAnsi="Times New Roman" w:cs="Times New Roman"/>
          <w:sz w:val="24"/>
          <w:szCs w:val="24"/>
        </w:rPr>
        <w:t>rijksmediabijdrage</w:t>
      </w:r>
      <w:proofErr w:type="spellEnd"/>
      <w:r w:rsidRPr="00902671">
        <w:rPr>
          <w:rFonts w:ascii="Times New Roman" w:hAnsi="Times New Roman" w:cs="Times New Roman"/>
          <w:sz w:val="24"/>
          <w:szCs w:val="24"/>
        </w:rPr>
        <w:t xml:space="preserve"> vaststelt en vervolgens concludeert dat dit bedrag toereikend moet zijn om de publieke mediaopdracht adequaat uit te voeren. Acht de regering dit de juiste volgorde? Zou niet eerst moeten worden vastgesteld wat nodig is voor een adequate uitvoering van de publieke mediaopdracht om vervolgens op basis van die analyse te bepalen welke publieke financiering noodzakelijk is? Hoe voorkomt de regering dat met de gekozen benadering het budget niet uit de publieke mediaopdracht volgt, maar de uitvoering van de publieke mediaopdracht steeds verder wordt aangepast naar gelang het beschikbare budget?</w:t>
      </w:r>
    </w:p>
    <w:p w:rsidRPr="00902671" w:rsidR="00B53F32" w:rsidP="00D626E8" w:rsidRDefault="006337CE" w14:paraId="47811540" w14:textId="46148DD9">
      <w:pPr>
        <w:spacing w:after="0" w:line="240" w:lineRule="auto"/>
        <w:ind w:firstLine="708"/>
        <w:rPr>
          <w:rFonts w:ascii="Times New Roman" w:hAnsi="Times New Roman" w:cs="Times New Roman"/>
          <w:sz w:val="24"/>
          <w:szCs w:val="24"/>
        </w:rPr>
      </w:pPr>
      <w:r w:rsidRPr="00902671">
        <w:rPr>
          <w:rFonts w:ascii="Times New Roman" w:hAnsi="Times New Roman" w:cs="Times New Roman"/>
          <w:sz w:val="24"/>
          <w:szCs w:val="24"/>
        </w:rPr>
        <w:t xml:space="preserve">De leden van de ChristenUnie-fractie lezen dat het </w:t>
      </w:r>
      <w:r w:rsidRPr="00902671" w:rsidR="00C06C16">
        <w:rPr>
          <w:rFonts w:ascii="Times New Roman" w:hAnsi="Times New Roman" w:cs="Times New Roman"/>
          <w:sz w:val="24"/>
          <w:szCs w:val="24"/>
        </w:rPr>
        <w:t>CvdM</w:t>
      </w:r>
      <w:r w:rsidRPr="00902671" w:rsidR="00B750B1">
        <w:rPr>
          <w:rFonts w:ascii="Times New Roman" w:hAnsi="Times New Roman" w:cs="Times New Roman"/>
          <w:sz w:val="24"/>
          <w:szCs w:val="24"/>
        </w:rPr>
        <w:t xml:space="preserve"> </w:t>
      </w:r>
      <w:r w:rsidRPr="00902671">
        <w:rPr>
          <w:rFonts w:ascii="Times New Roman" w:hAnsi="Times New Roman" w:cs="Times New Roman"/>
          <w:sz w:val="24"/>
          <w:szCs w:val="24"/>
        </w:rPr>
        <w:t xml:space="preserve">een risico ziet voor de uitvoering van de publieke mediaopdracht en de publieke waarden die daarbij horen, terwijl er ook investeringen nodig zijn voor de digitale transitie. Heeft de regering naar aanleiding van de uitvoeringstoets gesproken met het </w:t>
      </w:r>
      <w:r w:rsidRPr="00902671" w:rsidR="00C06C16">
        <w:rPr>
          <w:rFonts w:ascii="Times New Roman" w:hAnsi="Times New Roman" w:cs="Times New Roman"/>
          <w:sz w:val="24"/>
          <w:szCs w:val="24"/>
        </w:rPr>
        <w:t>CvdM</w:t>
      </w:r>
      <w:r w:rsidRPr="00902671">
        <w:rPr>
          <w:rFonts w:ascii="Times New Roman" w:hAnsi="Times New Roman" w:cs="Times New Roman"/>
          <w:sz w:val="24"/>
          <w:szCs w:val="24"/>
        </w:rPr>
        <w:t xml:space="preserve">? Hoe reageerde het </w:t>
      </w:r>
      <w:r w:rsidRPr="00902671" w:rsidR="00C06C16">
        <w:rPr>
          <w:rFonts w:ascii="Times New Roman" w:hAnsi="Times New Roman" w:cs="Times New Roman"/>
          <w:sz w:val="24"/>
          <w:szCs w:val="24"/>
        </w:rPr>
        <w:t>CvdM</w:t>
      </w:r>
      <w:r w:rsidRPr="00902671">
        <w:rPr>
          <w:rFonts w:ascii="Times New Roman" w:hAnsi="Times New Roman" w:cs="Times New Roman"/>
          <w:sz w:val="24"/>
          <w:szCs w:val="24"/>
        </w:rPr>
        <w:t xml:space="preserve"> bijvoorbeeld op de in de memorie van toelichting uiteengezette argumentatie dat de resterende middelen toereikend zijn voor een adequate uitvoering van de publieke mediaopdracht?</w:t>
      </w:r>
    </w:p>
    <w:p w:rsidRPr="00902671" w:rsidR="0072305E" w:rsidP="00D626E8" w:rsidRDefault="006337CE" w14:paraId="2D59C50E" w14:textId="62F3371F">
      <w:pPr>
        <w:spacing w:after="0" w:line="240" w:lineRule="auto"/>
        <w:ind w:firstLine="708"/>
        <w:rPr>
          <w:rFonts w:ascii="Times New Roman" w:hAnsi="Times New Roman" w:cs="Times New Roman"/>
          <w:sz w:val="24"/>
          <w:szCs w:val="24"/>
        </w:rPr>
      </w:pPr>
      <w:r w:rsidRPr="00902671">
        <w:rPr>
          <w:rFonts w:ascii="Times New Roman" w:hAnsi="Times New Roman" w:cs="Times New Roman"/>
          <w:sz w:val="24"/>
          <w:szCs w:val="24"/>
        </w:rPr>
        <w:t xml:space="preserve">De leden van de ChristenUnie-fractie is ter ore gekomen dat de NPO de samenwerking met </w:t>
      </w:r>
      <w:proofErr w:type="spellStart"/>
      <w:r w:rsidRPr="00902671">
        <w:rPr>
          <w:rFonts w:ascii="Times New Roman" w:hAnsi="Times New Roman" w:cs="Times New Roman"/>
          <w:sz w:val="24"/>
          <w:szCs w:val="24"/>
        </w:rPr>
        <w:t>Soc</w:t>
      </w:r>
      <w:r w:rsidRPr="00902671" w:rsidR="0017306F">
        <w:rPr>
          <w:rFonts w:ascii="Times New Roman" w:hAnsi="Times New Roman" w:cs="Times New Roman"/>
          <w:sz w:val="24"/>
          <w:szCs w:val="24"/>
        </w:rPr>
        <w:t>u</w:t>
      </w:r>
      <w:r w:rsidRPr="00902671">
        <w:rPr>
          <w:rFonts w:ascii="Times New Roman" w:hAnsi="Times New Roman" w:cs="Times New Roman"/>
          <w:sz w:val="24"/>
          <w:szCs w:val="24"/>
        </w:rPr>
        <w:t>t</w:t>
      </w:r>
      <w:r w:rsidRPr="00902671" w:rsidR="0017306F">
        <w:rPr>
          <w:rFonts w:ascii="Times New Roman" w:hAnsi="Times New Roman" w:cs="Times New Roman"/>
          <w:sz w:val="24"/>
          <w:szCs w:val="24"/>
        </w:rPr>
        <w:t>e</w:t>
      </w:r>
      <w:r w:rsidRPr="00902671">
        <w:rPr>
          <w:rFonts w:ascii="Times New Roman" w:hAnsi="Times New Roman" w:cs="Times New Roman"/>
          <w:sz w:val="24"/>
          <w:szCs w:val="24"/>
        </w:rPr>
        <w:t>ra</w:t>
      </w:r>
      <w:proofErr w:type="spellEnd"/>
      <w:r w:rsidRPr="00902671">
        <w:rPr>
          <w:rFonts w:ascii="Times New Roman" w:hAnsi="Times New Roman" w:cs="Times New Roman"/>
          <w:sz w:val="24"/>
          <w:szCs w:val="24"/>
        </w:rPr>
        <w:t>, die reclamespots van goede doelen uitzendt, beëindigt. De gratis zendtijd gaat na de eerste helft van 2027 verdwijnen. De</w:t>
      </w:r>
      <w:r w:rsidRPr="00902671" w:rsidR="00C06C16">
        <w:rPr>
          <w:rFonts w:ascii="Times New Roman" w:hAnsi="Times New Roman" w:cs="Times New Roman"/>
          <w:sz w:val="24"/>
          <w:szCs w:val="24"/>
        </w:rPr>
        <w:t>ze</w:t>
      </w:r>
      <w:r w:rsidRPr="00902671">
        <w:rPr>
          <w:rFonts w:ascii="Times New Roman" w:hAnsi="Times New Roman" w:cs="Times New Roman"/>
          <w:sz w:val="24"/>
          <w:szCs w:val="24"/>
        </w:rPr>
        <w:t xml:space="preserve"> leden vragen hoe de regering kijkt naar dit besluit van de NPO. Klopt het dat de regering in het verleden heeft toegezegd dat de gratis zendtijd zou blijven bestaan? De leden vragen of er een verband is tussen dit besluit en het besluit van de regering om de </w:t>
      </w:r>
      <w:proofErr w:type="spellStart"/>
      <w:r w:rsidRPr="00902671">
        <w:rPr>
          <w:rFonts w:ascii="Times New Roman" w:hAnsi="Times New Roman" w:cs="Times New Roman"/>
          <w:sz w:val="24"/>
          <w:szCs w:val="24"/>
        </w:rPr>
        <w:t>rijksmediabijdrage</w:t>
      </w:r>
      <w:proofErr w:type="spellEnd"/>
      <w:r w:rsidRPr="00902671">
        <w:rPr>
          <w:rFonts w:ascii="Times New Roman" w:hAnsi="Times New Roman" w:cs="Times New Roman"/>
          <w:sz w:val="24"/>
          <w:szCs w:val="24"/>
        </w:rPr>
        <w:t xml:space="preserve"> te verlagen</w:t>
      </w:r>
      <w:r w:rsidRPr="00902671" w:rsidR="00C06C16">
        <w:rPr>
          <w:rFonts w:ascii="Times New Roman" w:hAnsi="Times New Roman" w:cs="Times New Roman"/>
          <w:sz w:val="24"/>
          <w:szCs w:val="24"/>
        </w:rPr>
        <w:t>.</w:t>
      </w:r>
      <w:r w:rsidRPr="00902671">
        <w:rPr>
          <w:rFonts w:ascii="Times New Roman" w:hAnsi="Times New Roman" w:cs="Times New Roman"/>
          <w:sz w:val="24"/>
          <w:szCs w:val="24"/>
        </w:rPr>
        <w:t xml:space="preserve"> Is de regering bereid om met de NPO te spreken om te bezien hoe deze gratis zendtijd alsnog behouden kan blijven en de Kamer over de uitkomsten hiervan te informeren? Zo nee, waarom niet?</w:t>
      </w:r>
    </w:p>
    <w:p w:rsidRPr="00902671" w:rsidR="0072305E" w:rsidP="00892FE2" w:rsidRDefault="0072305E" w14:paraId="63FA6590" w14:textId="035779B5">
      <w:pPr>
        <w:spacing w:after="0" w:line="240" w:lineRule="auto"/>
        <w:rPr>
          <w:rFonts w:ascii="Times New Roman" w:hAnsi="Times New Roman" w:cs="Times New Roman"/>
          <w:sz w:val="24"/>
          <w:szCs w:val="24"/>
        </w:rPr>
      </w:pPr>
    </w:p>
    <w:p w:rsidRPr="00902671" w:rsidR="00C44165" w:rsidP="00892FE2" w:rsidRDefault="00CB678B" w14:paraId="7C5C31EA" w14:textId="28EB14BA">
      <w:pPr>
        <w:spacing w:after="0" w:line="240" w:lineRule="auto"/>
        <w:rPr>
          <w:rFonts w:ascii="Times New Roman" w:hAnsi="Times New Roman" w:cs="Times New Roman"/>
          <w:b/>
          <w:bCs/>
          <w:i/>
          <w:iCs/>
          <w:sz w:val="24"/>
          <w:szCs w:val="24"/>
        </w:rPr>
      </w:pPr>
      <w:r w:rsidRPr="00902671">
        <w:rPr>
          <w:rFonts w:ascii="Times New Roman" w:hAnsi="Times New Roman" w:cs="Times New Roman"/>
          <w:b/>
          <w:bCs/>
          <w:i/>
          <w:iCs/>
          <w:sz w:val="24"/>
          <w:szCs w:val="24"/>
        </w:rPr>
        <w:t>1</w:t>
      </w:r>
      <w:r w:rsidRPr="00902671" w:rsidR="00C44165">
        <w:rPr>
          <w:rFonts w:ascii="Times New Roman" w:hAnsi="Times New Roman" w:cs="Times New Roman"/>
          <w:b/>
          <w:bCs/>
          <w:i/>
          <w:iCs/>
          <w:sz w:val="24"/>
          <w:szCs w:val="24"/>
        </w:rPr>
        <w:t>.</w:t>
      </w:r>
      <w:r w:rsidRPr="00902671">
        <w:rPr>
          <w:rFonts w:ascii="Times New Roman" w:hAnsi="Times New Roman" w:cs="Times New Roman"/>
          <w:b/>
          <w:bCs/>
          <w:i/>
          <w:iCs/>
          <w:sz w:val="24"/>
          <w:szCs w:val="24"/>
        </w:rPr>
        <w:t>1</w:t>
      </w:r>
      <w:r w:rsidRPr="00902671" w:rsidR="00C44165">
        <w:rPr>
          <w:rFonts w:ascii="Times New Roman" w:hAnsi="Times New Roman" w:cs="Times New Roman"/>
          <w:b/>
          <w:bCs/>
          <w:i/>
          <w:iCs/>
          <w:sz w:val="24"/>
          <w:szCs w:val="24"/>
        </w:rPr>
        <w:t>. Overige media-instellingen</w:t>
      </w:r>
    </w:p>
    <w:p w:rsidRPr="00902671" w:rsidR="00766B7F" w:rsidP="00892FE2" w:rsidRDefault="00EF4207" w14:paraId="080EF2A1" w14:textId="39F9F4CA">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t>De leden van de CDA-fract</w:t>
      </w:r>
      <w:r w:rsidRPr="00902671" w:rsidR="00DC4407">
        <w:rPr>
          <w:rFonts w:ascii="Times New Roman" w:hAnsi="Times New Roman" w:cs="Times New Roman"/>
          <w:sz w:val="24"/>
          <w:szCs w:val="24"/>
        </w:rPr>
        <w:t xml:space="preserve">ie merken op dat de </w:t>
      </w:r>
      <w:r w:rsidRPr="00902671">
        <w:rPr>
          <w:rFonts w:ascii="Times New Roman" w:hAnsi="Times New Roman" w:cs="Times New Roman"/>
          <w:sz w:val="24"/>
          <w:szCs w:val="24"/>
        </w:rPr>
        <w:t>invulling van de kortingen van deze organisaties (regionale en lokale publieke omroep, het C</w:t>
      </w:r>
      <w:r w:rsidRPr="00902671" w:rsidR="007D1FC6">
        <w:rPr>
          <w:rFonts w:ascii="Times New Roman" w:hAnsi="Times New Roman" w:cs="Times New Roman"/>
          <w:sz w:val="24"/>
          <w:szCs w:val="24"/>
        </w:rPr>
        <w:t>vd</w:t>
      </w:r>
      <w:r w:rsidRPr="00902671" w:rsidR="00C06C16">
        <w:rPr>
          <w:rFonts w:ascii="Times New Roman" w:hAnsi="Times New Roman" w:cs="Times New Roman"/>
          <w:sz w:val="24"/>
          <w:szCs w:val="24"/>
        </w:rPr>
        <w:t>M</w:t>
      </w:r>
      <w:r w:rsidRPr="00902671">
        <w:rPr>
          <w:rFonts w:ascii="Times New Roman" w:hAnsi="Times New Roman" w:cs="Times New Roman"/>
          <w:sz w:val="24"/>
          <w:szCs w:val="24"/>
        </w:rPr>
        <w:t xml:space="preserve"> en het Stimuleringsfonds voor de Journalistiek) </w:t>
      </w:r>
      <w:r w:rsidRPr="00902671" w:rsidR="00DC4407">
        <w:rPr>
          <w:rFonts w:ascii="Times New Roman" w:hAnsi="Times New Roman" w:cs="Times New Roman"/>
          <w:sz w:val="24"/>
          <w:szCs w:val="24"/>
        </w:rPr>
        <w:t xml:space="preserve">vraagt </w:t>
      </w:r>
      <w:r w:rsidRPr="00902671">
        <w:rPr>
          <w:rFonts w:ascii="Times New Roman" w:hAnsi="Times New Roman" w:cs="Times New Roman"/>
          <w:sz w:val="24"/>
          <w:szCs w:val="24"/>
        </w:rPr>
        <w:t>dat zij keuzes moeten maken in hun taakuitvoering. De regering stelt dat die kortingen door de betreffende instellingen binnen de taakuitvoering kunnen worden opgevangen. De</w:t>
      </w:r>
      <w:r w:rsidRPr="00902671" w:rsidR="00DC4407">
        <w:rPr>
          <w:rFonts w:ascii="Times New Roman" w:hAnsi="Times New Roman" w:cs="Times New Roman"/>
          <w:sz w:val="24"/>
          <w:szCs w:val="24"/>
        </w:rPr>
        <w:t>ze</w:t>
      </w:r>
      <w:r w:rsidRPr="00902671">
        <w:rPr>
          <w:rFonts w:ascii="Times New Roman" w:hAnsi="Times New Roman" w:cs="Times New Roman"/>
          <w:sz w:val="24"/>
          <w:szCs w:val="24"/>
        </w:rPr>
        <w:t xml:space="preserve"> leden vragen zich af hoe zij dit moeten begrijpen, nu deze organisaties op grond van de </w:t>
      </w:r>
      <w:r w:rsidRPr="00902671" w:rsidR="00C06C16">
        <w:rPr>
          <w:rFonts w:ascii="Times New Roman" w:hAnsi="Times New Roman" w:cs="Times New Roman"/>
          <w:sz w:val="24"/>
          <w:szCs w:val="24"/>
        </w:rPr>
        <w:t>m</w:t>
      </w:r>
      <w:r w:rsidRPr="00902671">
        <w:rPr>
          <w:rFonts w:ascii="Times New Roman" w:hAnsi="Times New Roman" w:cs="Times New Roman"/>
          <w:sz w:val="24"/>
          <w:szCs w:val="24"/>
        </w:rPr>
        <w:t>ediawet een wettelijke taak hebben. Kan de regering per organisatie toelichten welke keuzes in de taakuitvoering mogelijk zijn zonder afbreuk te doen aan die wettelijke taak? Hoe wordt geborgd dat de continuïteit en kwaliteit van deze taakuitvoering behouden blijven?</w:t>
      </w:r>
    </w:p>
    <w:p w:rsidRPr="00902671" w:rsidR="00766B7F" w:rsidP="00892FE2" w:rsidRDefault="00766B7F" w14:paraId="06F03D21" w14:textId="77777777">
      <w:pPr>
        <w:spacing w:after="0" w:line="240" w:lineRule="auto"/>
        <w:rPr>
          <w:rFonts w:ascii="Times New Roman" w:hAnsi="Times New Roman" w:cs="Times New Roman"/>
          <w:sz w:val="24"/>
          <w:szCs w:val="24"/>
        </w:rPr>
      </w:pPr>
    </w:p>
    <w:p w:rsidRPr="00902671" w:rsidR="00070A7E" w:rsidP="00892FE2" w:rsidRDefault="000B520D" w14:paraId="68C201FA" w14:textId="53FF7216">
      <w:pPr>
        <w:spacing w:after="0" w:line="240" w:lineRule="auto"/>
        <w:rPr>
          <w:rFonts w:ascii="Times New Roman" w:hAnsi="Times New Roman" w:cs="Times New Roman"/>
          <w:b/>
          <w:bCs/>
          <w:sz w:val="24"/>
          <w:szCs w:val="24"/>
        </w:rPr>
      </w:pPr>
      <w:r w:rsidRPr="00902671">
        <w:rPr>
          <w:rFonts w:ascii="Times New Roman" w:hAnsi="Times New Roman" w:cs="Times New Roman"/>
          <w:b/>
          <w:bCs/>
          <w:sz w:val="24"/>
          <w:szCs w:val="24"/>
        </w:rPr>
        <w:t>2</w:t>
      </w:r>
      <w:r w:rsidRPr="00902671" w:rsidR="00C44165">
        <w:rPr>
          <w:rFonts w:ascii="Times New Roman" w:hAnsi="Times New Roman" w:cs="Times New Roman"/>
          <w:b/>
          <w:bCs/>
          <w:sz w:val="24"/>
          <w:szCs w:val="24"/>
        </w:rPr>
        <w:t>. Financiële gevolgen</w:t>
      </w:r>
    </w:p>
    <w:p w:rsidRPr="00902671" w:rsidR="00D92D52" w:rsidP="00892FE2" w:rsidRDefault="00070A7E" w14:paraId="2C8E0D16" w14:textId="78B93112">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t>De leden van de D66-fractie lezen dat bij de voorgenomen besparingsmaatregelen wordt bespaard op de organisatiekosten bij de verschillende organisaties, waardoor een deel van de bezuinigingen niet direct het beschikbare programmabudget raakt. Daartoe vragen deze leden de regering op welke wijze toegezien wordt op dat de besparingen voor een groot deel daadwerkelijk terechtkomen bij organisatiekosten</w:t>
      </w:r>
      <w:r w:rsidRPr="00902671" w:rsidR="0021698F">
        <w:rPr>
          <w:rFonts w:ascii="Times New Roman" w:hAnsi="Times New Roman" w:cs="Times New Roman"/>
          <w:sz w:val="24"/>
          <w:szCs w:val="24"/>
        </w:rPr>
        <w:t>.</w:t>
      </w:r>
    </w:p>
    <w:p w:rsidRPr="00902671" w:rsidR="00D92D52" w:rsidP="00892FE2" w:rsidRDefault="00D92D52" w14:paraId="7882DC61" w14:textId="77777777">
      <w:pPr>
        <w:spacing w:after="0" w:line="240" w:lineRule="auto"/>
        <w:rPr>
          <w:rFonts w:ascii="Times New Roman" w:hAnsi="Times New Roman" w:cs="Times New Roman"/>
          <w:sz w:val="24"/>
          <w:szCs w:val="24"/>
        </w:rPr>
      </w:pPr>
    </w:p>
    <w:p w:rsidRPr="00902671" w:rsidR="00C44165" w:rsidP="00892FE2" w:rsidRDefault="000B520D" w14:paraId="5F8147E1" w14:textId="2DCAC9FC">
      <w:pPr>
        <w:spacing w:after="0" w:line="240" w:lineRule="auto"/>
        <w:rPr>
          <w:rFonts w:ascii="Times New Roman" w:hAnsi="Times New Roman" w:cs="Times New Roman"/>
          <w:b/>
          <w:bCs/>
          <w:sz w:val="24"/>
          <w:szCs w:val="24"/>
        </w:rPr>
      </w:pPr>
      <w:r w:rsidRPr="00902671">
        <w:rPr>
          <w:rFonts w:ascii="Times New Roman" w:hAnsi="Times New Roman" w:cs="Times New Roman"/>
          <w:b/>
          <w:bCs/>
          <w:sz w:val="24"/>
          <w:szCs w:val="24"/>
        </w:rPr>
        <w:t>3</w:t>
      </w:r>
      <w:r w:rsidRPr="00902671" w:rsidR="00C44165">
        <w:rPr>
          <w:rFonts w:ascii="Times New Roman" w:hAnsi="Times New Roman" w:cs="Times New Roman"/>
          <w:b/>
          <w:bCs/>
          <w:sz w:val="24"/>
          <w:szCs w:val="24"/>
        </w:rPr>
        <w:t xml:space="preserve">. Consultatie en toetsen </w:t>
      </w:r>
    </w:p>
    <w:p w:rsidRPr="00902671" w:rsidR="00ED3C83" w:rsidP="00892FE2" w:rsidRDefault="000B520D" w14:paraId="36171C4F" w14:textId="3E6D6590">
      <w:pPr>
        <w:spacing w:after="0" w:line="240" w:lineRule="auto"/>
        <w:rPr>
          <w:rFonts w:ascii="Times New Roman" w:hAnsi="Times New Roman" w:cs="Times New Roman"/>
          <w:b/>
          <w:bCs/>
          <w:i/>
          <w:iCs/>
          <w:sz w:val="24"/>
          <w:szCs w:val="24"/>
        </w:rPr>
      </w:pPr>
      <w:r w:rsidRPr="00902671">
        <w:rPr>
          <w:rFonts w:ascii="Times New Roman" w:hAnsi="Times New Roman" w:cs="Times New Roman"/>
          <w:b/>
          <w:bCs/>
          <w:i/>
          <w:iCs/>
          <w:sz w:val="24"/>
          <w:szCs w:val="24"/>
        </w:rPr>
        <w:t xml:space="preserve">3.1 </w:t>
      </w:r>
      <w:r w:rsidRPr="00902671" w:rsidR="00C44165">
        <w:rPr>
          <w:rFonts w:ascii="Times New Roman" w:hAnsi="Times New Roman" w:cs="Times New Roman"/>
          <w:b/>
          <w:bCs/>
          <w:i/>
          <w:iCs/>
          <w:sz w:val="24"/>
          <w:szCs w:val="24"/>
        </w:rPr>
        <w:t>Overige onderwerpen</w:t>
      </w:r>
    </w:p>
    <w:p w:rsidRPr="00902671" w:rsidR="00000E56" w:rsidP="00892FE2" w:rsidRDefault="00E97975" w14:paraId="774C288F" w14:textId="437DA086">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t xml:space="preserve">De leden van de D66-fractie lezen dat </w:t>
      </w:r>
      <w:r w:rsidRPr="00902671" w:rsidR="003860A5">
        <w:rPr>
          <w:rFonts w:ascii="Times New Roman" w:hAnsi="Times New Roman" w:cs="Times New Roman"/>
          <w:sz w:val="24"/>
          <w:szCs w:val="24"/>
        </w:rPr>
        <w:t>Nederlandse Audiovisuele Producenten Alliantie (NAPA)</w:t>
      </w:r>
      <w:r w:rsidRPr="00902671">
        <w:rPr>
          <w:rFonts w:ascii="Times New Roman" w:hAnsi="Times New Roman" w:cs="Times New Roman"/>
          <w:sz w:val="24"/>
          <w:szCs w:val="24"/>
        </w:rPr>
        <w:t xml:space="preserve"> vraagt om meer publiek-private samenwerking om de impact van de bezuinigingen te verzachten. Deze leden zijn daarom ook blij om te zien dat er uitvoering wordt gegeven aan de motie</w:t>
      </w:r>
      <w:r w:rsidRPr="00902671" w:rsidR="003860A5">
        <w:rPr>
          <w:rFonts w:ascii="Times New Roman" w:hAnsi="Times New Roman" w:cs="Times New Roman"/>
          <w:sz w:val="24"/>
          <w:szCs w:val="24"/>
        </w:rPr>
        <w:t xml:space="preserve"> van de leden </w:t>
      </w:r>
      <w:proofErr w:type="spellStart"/>
      <w:r w:rsidRPr="00902671">
        <w:rPr>
          <w:rFonts w:ascii="Times New Roman" w:hAnsi="Times New Roman" w:cs="Times New Roman"/>
          <w:sz w:val="24"/>
          <w:szCs w:val="24"/>
        </w:rPr>
        <w:t>Mohandis</w:t>
      </w:r>
      <w:proofErr w:type="spellEnd"/>
      <w:r w:rsidRPr="00902671" w:rsidR="003860A5">
        <w:rPr>
          <w:rFonts w:ascii="Times New Roman" w:hAnsi="Times New Roman" w:cs="Times New Roman"/>
          <w:sz w:val="24"/>
          <w:szCs w:val="24"/>
        </w:rPr>
        <w:t xml:space="preserve"> en </w:t>
      </w:r>
      <w:proofErr w:type="spellStart"/>
      <w:r w:rsidRPr="00902671">
        <w:rPr>
          <w:rFonts w:ascii="Times New Roman" w:hAnsi="Times New Roman" w:cs="Times New Roman"/>
          <w:sz w:val="24"/>
          <w:szCs w:val="24"/>
        </w:rPr>
        <w:t>Paternotte</w:t>
      </w:r>
      <w:proofErr w:type="spellEnd"/>
      <w:r w:rsidRPr="00902671" w:rsidR="00D626E8">
        <w:rPr>
          <w:rFonts w:ascii="Times New Roman" w:hAnsi="Times New Roman" w:cs="Times New Roman"/>
          <w:sz w:val="24"/>
          <w:szCs w:val="24"/>
        </w:rPr>
        <w:t>.</w:t>
      </w:r>
      <w:r w:rsidRPr="00902671" w:rsidR="003860A5">
        <w:rPr>
          <w:rStyle w:val="Voetnootmarkering"/>
          <w:rFonts w:ascii="Times New Roman" w:hAnsi="Times New Roman" w:cs="Times New Roman"/>
          <w:sz w:val="24"/>
          <w:szCs w:val="24"/>
        </w:rPr>
        <w:footnoteReference w:id="3"/>
      </w:r>
      <w:r w:rsidRPr="00902671">
        <w:rPr>
          <w:rFonts w:ascii="Times New Roman" w:hAnsi="Times New Roman" w:cs="Times New Roman"/>
          <w:sz w:val="24"/>
          <w:szCs w:val="24"/>
        </w:rPr>
        <w:t xml:space="preserve"> </w:t>
      </w:r>
      <w:r w:rsidRPr="00902671" w:rsidR="003860A5">
        <w:rPr>
          <w:rFonts w:ascii="Times New Roman" w:hAnsi="Times New Roman" w:cs="Times New Roman"/>
          <w:sz w:val="24"/>
          <w:szCs w:val="24"/>
        </w:rPr>
        <w:t>D</w:t>
      </w:r>
      <w:r w:rsidRPr="00902671">
        <w:rPr>
          <w:rFonts w:ascii="Times New Roman" w:hAnsi="Times New Roman" w:cs="Times New Roman"/>
          <w:sz w:val="24"/>
          <w:szCs w:val="24"/>
        </w:rPr>
        <w:t>e</w:t>
      </w:r>
      <w:r w:rsidRPr="00902671" w:rsidR="003860A5">
        <w:rPr>
          <w:rFonts w:ascii="Times New Roman" w:hAnsi="Times New Roman" w:cs="Times New Roman"/>
          <w:sz w:val="24"/>
          <w:szCs w:val="24"/>
        </w:rPr>
        <w:t>ze</w:t>
      </w:r>
      <w:r w:rsidRPr="00902671">
        <w:rPr>
          <w:rFonts w:ascii="Times New Roman" w:hAnsi="Times New Roman" w:cs="Times New Roman"/>
          <w:sz w:val="24"/>
          <w:szCs w:val="24"/>
        </w:rPr>
        <w:t xml:space="preserve"> leden </w:t>
      </w:r>
      <w:r w:rsidRPr="00902671" w:rsidR="003860A5">
        <w:rPr>
          <w:rFonts w:ascii="Times New Roman" w:hAnsi="Times New Roman" w:cs="Times New Roman"/>
          <w:sz w:val="24"/>
          <w:szCs w:val="24"/>
        </w:rPr>
        <w:t xml:space="preserve">vragen </w:t>
      </w:r>
      <w:r w:rsidRPr="00902671">
        <w:rPr>
          <w:rFonts w:ascii="Times New Roman" w:hAnsi="Times New Roman" w:cs="Times New Roman"/>
          <w:sz w:val="24"/>
          <w:szCs w:val="24"/>
        </w:rPr>
        <w:t>de regering welke concrete stappen worden ondernomen om de publiek-private samenwerking binnen de mediasector te versterken</w:t>
      </w:r>
      <w:r w:rsidRPr="00902671" w:rsidR="003860A5">
        <w:rPr>
          <w:rFonts w:ascii="Times New Roman" w:hAnsi="Times New Roman" w:cs="Times New Roman"/>
          <w:sz w:val="24"/>
          <w:szCs w:val="24"/>
        </w:rPr>
        <w:t>.</w:t>
      </w:r>
      <w:r w:rsidRPr="00902671">
        <w:rPr>
          <w:rFonts w:ascii="Times New Roman" w:hAnsi="Times New Roman" w:cs="Times New Roman"/>
          <w:sz w:val="24"/>
          <w:szCs w:val="24"/>
        </w:rPr>
        <w:t xml:space="preserve"> Op welke wijze wordt de Kamer geïnformeerd over de voortgang? </w:t>
      </w:r>
    </w:p>
    <w:p w:rsidRPr="00902671" w:rsidR="00000E56" w:rsidP="00892FE2" w:rsidRDefault="00000E56" w14:paraId="2DE5F51C" w14:textId="77777777">
      <w:pPr>
        <w:spacing w:after="0" w:line="240" w:lineRule="auto"/>
        <w:rPr>
          <w:rFonts w:ascii="Times New Roman" w:hAnsi="Times New Roman" w:cs="Times New Roman"/>
          <w:sz w:val="24"/>
          <w:szCs w:val="24"/>
        </w:rPr>
      </w:pPr>
    </w:p>
    <w:p w:rsidRPr="00902671" w:rsidR="00C44165" w:rsidP="00892FE2" w:rsidRDefault="0048427D" w14:paraId="0E19CAFE" w14:textId="5FD9647E">
      <w:pPr>
        <w:spacing w:after="0" w:line="240" w:lineRule="auto"/>
        <w:rPr>
          <w:rFonts w:ascii="Times New Roman" w:hAnsi="Times New Roman" w:cs="Times New Roman"/>
          <w:b/>
          <w:bCs/>
          <w:i/>
          <w:iCs/>
          <w:sz w:val="24"/>
          <w:szCs w:val="24"/>
        </w:rPr>
      </w:pPr>
      <w:r w:rsidRPr="00902671">
        <w:rPr>
          <w:rFonts w:ascii="Times New Roman" w:hAnsi="Times New Roman" w:cs="Times New Roman"/>
          <w:b/>
          <w:bCs/>
          <w:i/>
          <w:iCs/>
          <w:sz w:val="24"/>
          <w:szCs w:val="24"/>
        </w:rPr>
        <w:t>3.2</w:t>
      </w:r>
      <w:r w:rsidRPr="00902671" w:rsidR="00C44165">
        <w:rPr>
          <w:rFonts w:ascii="Times New Roman" w:hAnsi="Times New Roman" w:cs="Times New Roman"/>
          <w:b/>
          <w:bCs/>
          <w:i/>
          <w:iCs/>
          <w:sz w:val="24"/>
          <w:szCs w:val="24"/>
        </w:rPr>
        <w:t>. Uitvoerbaarheids- en handhaafbaarheidstoets door Commissariaat</w:t>
      </w:r>
    </w:p>
    <w:p w:rsidRPr="00902671" w:rsidR="009B2C20" w:rsidP="00892FE2" w:rsidRDefault="009D5E4F" w14:paraId="06480A82" w14:textId="77777777">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t>De leden van de ChristenUnie-fractie vragen of het klopt dat de uitvoerbaarheidstoets niet is gedeeld met het parlement. Is de regering bereid om dit alsnog te doen?</w:t>
      </w:r>
    </w:p>
    <w:p w:rsidRPr="00902671" w:rsidR="009B2C20" w:rsidP="00892FE2" w:rsidRDefault="009B2C20" w14:paraId="14C7C2B2" w14:textId="77777777">
      <w:pPr>
        <w:spacing w:after="0" w:line="240" w:lineRule="auto"/>
        <w:rPr>
          <w:rFonts w:ascii="Times New Roman" w:hAnsi="Times New Roman" w:cs="Times New Roman"/>
          <w:sz w:val="24"/>
          <w:szCs w:val="24"/>
        </w:rPr>
      </w:pPr>
    </w:p>
    <w:p w:rsidRPr="00902671" w:rsidR="00D626E8" w:rsidP="00892FE2" w:rsidRDefault="00D626E8" w14:paraId="77EB61F1" w14:textId="77777777">
      <w:pPr>
        <w:spacing w:after="0" w:line="240" w:lineRule="auto"/>
        <w:rPr>
          <w:rFonts w:ascii="Times New Roman" w:hAnsi="Times New Roman" w:cs="Times New Roman"/>
          <w:sz w:val="24"/>
          <w:szCs w:val="24"/>
        </w:rPr>
      </w:pPr>
    </w:p>
    <w:p w:rsidRPr="00902671" w:rsidR="004B4F59" w:rsidP="00892FE2" w:rsidRDefault="004B4F59" w14:paraId="31F9B83D" w14:textId="4E84D33F">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t>De voorzitter van de commissie,</w:t>
      </w:r>
    </w:p>
    <w:p w:rsidRPr="00902671" w:rsidR="009B2C20" w:rsidP="00892FE2" w:rsidRDefault="00BD5306" w14:paraId="114B676D" w14:textId="77777777">
      <w:pPr>
        <w:spacing w:after="0" w:line="240" w:lineRule="auto"/>
        <w:rPr>
          <w:rFonts w:ascii="Times New Roman" w:hAnsi="Times New Roman" w:cs="Times New Roman"/>
          <w:sz w:val="24"/>
          <w:szCs w:val="24"/>
        </w:rPr>
      </w:pPr>
      <w:proofErr w:type="spellStart"/>
      <w:r w:rsidRPr="00902671">
        <w:rPr>
          <w:rFonts w:ascii="Times New Roman" w:hAnsi="Times New Roman" w:cs="Times New Roman"/>
          <w:sz w:val="24"/>
          <w:szCs w:val="24"/>
        </w:rPr>
        <w:t>Hamstra</w:t>
      </w:r>
      <w:proofErr w:type="spellEnd"/>
    </w:p>
    <w:p w:rsidRPr="00902671" w:rsidR="009B2C20" w:rsidP="00892FE2" w:rsidRDefault="009B2C20" w14:paraId="14CB8A53" w14:textId="77777777">
      <w:pPr>
        <w:spacing w:after="0" w:line="240" w:lineRule="auto"/>
        <w:rPr>
          <w:rFonts w:ascii="Times New Roman" w:hAnsi="Times New Roman" w:cs="Times New Roman"/>
          <w:sz w:val="24"/>
          <w:szCs w:val="24"/>
        </w:rPr>
      </w:pPr>
    </w:p>
    <w:p w:rsidRPr="00902671" w:rsidR="004B4F59" w:rsidP="00892FE2" w:rsidRDefault="004B4F59" w14:paraId="7309D133" w14:textId="5F865A2D">
      <w:pPr>
        <w:spacing w:after="0" w:line="240" w:lineRule="auto"/>
        <w:rPr>
          <w:rFonts w:ascii="Times New Roman" w:hAnsi="Times New Roman" w:cs="Times New Roman"/>
          <w:sz w:val="24"/>
          <w:szCs w:val="24"/>
        </w:rPr>
      </w:pPr>
      <w:r w:rsidRPr="00902671">
        <w:rPr>
          <w:rFonts w:ascii="Times New Roman" w:hAnsi="Times New Roman" w:cs="Times New Roman"/>
          <w:sz w:val="24"/>
          <w:szCs w:val="24"/>
        </w:rPr>
        <w:t>Adjunct-griffier van de commissie,</w:t>
      </w:r>
    </w:p>
    <w:p w:rsidRPr="00902671" w:rsidR="00281CE9" w:rsidP="00892FE2" w:rsidRDefault="5287CCAD" w14:paraId="4EC93F0D" w14:textId="2B243F91">
      <w:pPr>
        <w:spacing w:after="0" w:line="240" w:lineRule="auto"/>
        <w:rPr>
          <w:rFonts w:ascii="Times New Roman" w:hAnsi="Times New Roman" w:cs="Times New Roman"/>
          <w:sz w:val="24"/>
          <w:szCs w:val="24"/>
        </w:rPr>
      </w:pPr>
      <w:proofErr w:type="spellStart"/>
      <w:r w:rsidRPr="00902671">
        <w:rPr>
          <w:rFonts w:ascii="Times New Roman" w:hAnsi="Times New Roman" w:cs="Times New Roman"/>
          <w:sz w:val="24"/>
          <w:szCs w:val="24"/>
        </w:rPr>
        <w:t>Bosnjakovic</w:t>
      </w:r>
      <w:proofErr w:type="spellEnd"/>
    </w:p>
    <w:sectPr w:rsidRPr="00902671" w:rsidR="00281CE9" w:rsidSect="00453A6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61049" w14:textId="77777777" w:rsidR="00CD647E" w:rsidRDefault="00CD647E" w:rsidP="00FD2E57">
      <w:pPr>
        <w:spacing w:after="0" w:line="240" w:lineRule="auto"/>
      </w:pPr>
      <w:r>
        <w:separator/>
      </w:r>
    </w:p>
  </w:endnote>
  <w:endnote w:type="continuationSeparator" w:id="0">
    <w:p w14:paraId="5121E680" w14:textId="77777777" w:rsidR="00CD647E" w:rsidRDefault="00CD647E" w:rsidP="00FD2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B41CB" w14:textId="77777777" w:rsidR="00CD647E" w:rsidRDefault="00CD647E" w:rsidP="00FD2E57">
      <w:pPr>
        <w:spacing w:after="0" w:line="240" w:lineRule="auto"/>
      </w:pPr>
      <w:r>
        <w:separator/>
      </w:r>
    </w:p>
  </w:footnote>
  <w:footnote w:type="continuationSeparator" w:id="0">
    <w:p w14:paraId="51E3D2DA" w14:textId="77777777" w:rsidR="00CD647E" w:rsidRDefault="00CD647E" w:rsidP="00FD2E57">
      <w:pPr>
        <w:spacing w:after="0" w:line="240" w:lineRule="auto"/>
      </w:pPr>
      <w:r>
        <w:continuationSeparator/>
      </w:r>
    </w:p>
  </w:footnote>
  <w:footnote w:id="1">
    <w:p w14:paraId="38DD6F77" w14:textId="77777777" w:rsidR="00C44165" w:rsidRPr="000A118D" w:rsidRDefault="00C44165" w:rsidP="00C44165">
      <w:pPr>
        <w:pStyle w:val="Voetnoottekst"/>
        <w:rPr>
          <w:rFonts w:ascii="Times New Roman" w:hAnsi="Times New Roman" w:cs="Times New Roman"/>
        </w:rPr>
      </w:pPr>
      <w:r w:rsidRPr="000A118D">
        <w:rPr>
          <w:rStyle w:val="Voetnootmarkering"/>
          <w:rFonts w:ascii="Times New Roman" w:hAnsi="Times New Roman" w:cs="Times New Roman"/>
        </w:rPr>
        <w:t>1</w:t>
      </w:r>
      <w:r w:rsidRPr="000A118D" w:rsidDel="00A23989">
        <w:rPr>
          <w:rFonts w:ascii="Times New Roman" w:hAnsi="Times New Roman" w:cs="Times New Roman"/>
        </w:rPr>
        <w:t xml:space="preserve"> </w:t>
      </w:r>
      <w:r w:rsidRPr="000A118D">
        <w:rPr>
          <w:rStyle w:val="Hyperlink"/>
          <w:rFonts w:ascii="Times New Roman" w:hAnsi="Times New Roman" w:cs="Times New Roman"/>
          <w:i/>
          <w:iCs/>
          <w:color w:val="000000" w:themeColor="text1"/>
          <w:u w:val="none"/>
        </w:rPr>
        <w:t>Hoop, lef en trots. Hoofdlijnenakkoord 2024-2028</w:t>
      </w:r>
      <w:r w:rsidRPr="000A118D">
        <w:rPr>
          <w:rStyle w:val="Hyperlink"/>
          <w:rFonts w:ascii="Times New Roman" w:hAnsi="Times New Roman" w:cs="Times New Roman"/>
          <w:color w:val="000000" w:themeColor="text1"/>
          <w:u w:val="none"/>
        </w:rPr>
        <w:t xml:space="preserve"> van PVV, VVD, NSC en BBB. </w:t>
      </w:r>
    </w:p>
  </w:footnote>
  <w:footnote w:id="2">
    <w:p w14:paraId="2209EAEC" w14:textId="1D4DD58B" w:rsidR="00C44165" w:rsidRDefault="00C44165" w:rsidP="00C44165">
      <w:pPr>
        <w:pStyle w:val="Voetnoottekst"/>
      </w:pPr>
      <w:r w:rsidRPr="00B72FA1">
        <w:rPr>
          <w:rStyle w:val="Voetnootmarkering"/>
          <w:rFonts w:ascii="Times New Roman" w:hAnsi="Times New Roman" w:cs="Times New Roman"/>
        </w:rPr>
        <w:footnoteRef/>
      </w:r>
      <w:r w:rsidRPr="00B72FA1">
        <w:rPr>
          <w:rFonts w:ascii="Times New Roman" w:hAnsi="Times New Roman" w:cs="Times New Roman"/>
        </w:rPr>
        <w:t xml:space="preserve"> Beantwoording feitelijke vraag 58 bij de wijziging van de OCW-begroting 2026 samenhangende met de Miljoenennota (</w:t>
      </w:r>
      <w:r w:rsidR="000A118D" w:rsidRPr="000A118D">
        <w:rPr>
          <w:rFonts w:ascii="Times New Roman" w:hAnsi="Times New Roman" w:cs="Times New Roman"/>
        </w:rPr>
        <w:t>2026Z20080</w:t>
      </w:r>
      <w:r w:rsidRPr="00B72FA1">
        <w:rPr>
          <w:rFonts w:ascii="Times New Roman" w:hAnsi="Times New Roman" w:cs="Times New Roman"/>
        </w:rPr>
        <w:t>).</w:t>
      </w:r>
    </w:p>
  </w:footnote>
  <w:footnote w:id="3">
    <w:p w14:paraId="3BCBB83E" w14:textId="1C19415B" w:rsidR="003860A5" w:rsidRPr="00950FB4" w:rsidRDefault="003860A5">
      <w:pPr>
        <w:pStyle w:val="Voetnoottekst"/>
        <w:rPr>
          <w:rFonts w:ascii="Times New Roman" w:hAnsi="Times New Roman" w:cs="Times New Roman"/>
        </w:rPr>
      </w:pPr>
      <w:r w:rsidRPr="00950FB4">
        <w:rPr>
          <w:rStyle w:val="Voetnootmarkering"/>
          <w:rFonts w:ascii="Times New Roman" w:hAnsi="Times New Roman" w:cs="Times New Roman"/>
        </w:rPr>
        <w:footnoteRef/>
      </w:r>
      <w:r w:rsidRPr="00950FB4">
        <w:rPr>
          <w:rFonts w:ascii="Times New Roman" w:hAnsi="Times New Roman" w:cs="Times New Roman"/>
        </w:rPr>
        <w:t xml:space="preserve"> Kamerstuk 32 827, nr. 339</w:t>
      </w:r>
      <w:r w:rsidR="00D626E8">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E0929"/>
    <w:multiLevelType w:val="hybridMultilevel"/>
    <w:tmpl w:val="0666CED2"/>
    <w:lvl w:ilvl="0" w:tplc="EFCA986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F573EF3"/>
    <w:multiLevelType w:val="hybridMultilevel"/>
    <w:tmpl w:val="20DC0190"/>
    <w:lvl w:ilvl="0" w:tplc="1748A04C">
      <w:start w:val="1"/>
      <w:numFmt w:val="upperRoman"/>
      <w:lvlText w:val="%1."/>
      <w:lvlJc w:val="left"/>
      <w:pPr>
        <w:ind w:left="2136" w:hanging="72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num w:numId="1" w16cid:durableId="309680393">
    <w:abstractNumId w:val="0"/>
  </w:num>
  <w:num w:numId="2" w16cid:durableId="179272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D45"/>
    <w:rsid w:val="00000E56"/>
    <w:rsid w:val="00013A88"/>
    <w:rsid w:val="00015F49"/>
    <w:rsid w:val="00040939"/>
    <w:rsid w:val="000431A7"/>
    <w:rsid w:val="000649CB"/>
    <w:rsid w:val="0006563D"/>
    <w:rsid w:val="00070A7E"/>
    <w:rsid w:val="00082A1C"/>
    <w:rsid w:val="00090024"/>
    <w:rsid w:val="000977F1"/>
    <w:rsid w:val="000A118D"/>
    <w:rsid w:val="000B520D"/>
    <w:rsid w:val="000C2716"/>
    <w:rsid w:val="000C7DDD"/>
    <w:rsid w:val="000D741E"/>
    <w:rsid w:val="0010176A"/>
    <w:rsid w:val="00121340"/>
    <w:rsid w:val="001656FF"/>
    <w:rsid w:val="001663DD"/>
    <w:rsid w:val="00171BCA"/>
    <w:rsid w:val="0017306F"/>
    <w:rsid w:val="00176A73"/>
    <w:rsid w:val="001B5BAE"/>
    <w:rsid w:val="001F4E7F"/>
    <w:rsid w:val="001F616D"/>
    <w:rsid w:val="00204CE2"/>
    <w:rsid w:val="00215418"/>
    <w:rsid w:val="00216762"/>
    <w:rsid w:val="0021698F"/>
    <w:rsid w:val="00220B87"/>
    <w:rsid w:val="002253E2"/>
    <w:rsid w:val="00230F0F"/>
    <w:rsid w:val="002315D6"/>
    <w:rsid w:val="00233DEF"/>
    <w:rsid w:val="002406EE"/>
    <w:rsid w:val="0025015D"/>
    <w:rsid w:val="0026092B"/>
    <w:rsid w:val="002705E3"/>
    <w:rsid w:val="00281CE9"/>
    <w:rsid w:val="002A4E8C"/>
    <w:rsid w:val="002A7C28"/>
    <w:rsid w:val="002B76C5"/>
    <w:rsid w:val="002D472C"/>
    <w:rsid w:val="002D5B9A"/>
    <w:rsid w:val="002E4BA6"/>
    <w:rsid w:val="00301055"/>
    <w:rsid w:val="00335347"/>
    <w:rsid w:val="00341D8A"/>
    <w:rsid w:val="00341E2A"/>
    <w:rsid w:val="0038194F"/>
    <w:rsid w:val="003860A5"/>
    <w:rsid w:val="003C5B64"/>
    <w:rsid w:val="003C73B0"/>
    <w:rsid w:val="0040050A"/>
    <w:rsid w:val="0040565F"/>
    <w:rsid w:val="00441EC9"/>
    <w:rsid w:val="00445997"/>
    <w:rsid w:val="00453A62"/>
    <w:rsid w:val="00454B9D"/>
    <w:rsid w:val="00470105"/>
    <w:rsid w:val="0048427D"/>
    <w:rsid w:val="00486D3F"/>
    <w:rsid w:val="00490B18"/>
    <w:rsid w:val="004A779E"/>
    <w:rsid w:val="004B4F59"/>
    <w:rsid w:val="004D1D2D"/>
    <w:rsid w:val="004E5846"/>
    <w:rsid w:val="004F2F3F"/>
    <w:rsid w:val="004F3A60"/>
    <w:rsid w:val="005139DE"/>
    <w:rsid w:val="00515F80"/>
    <w:rsid w:val="00527804"/>
    <w:rsid w:val="005334AD"/>
    <w:rsid w:val="00551DDF"/>
    <w:rsid w:val="005858A0"/>
    <w:rsid w:val="00592595"/>
    <w:rsid w:val="005B0E07"/>
    <w:rsid w:val="005D06A6"/>
    <w:rsid w:val="005F22E9"/>
    <w:rsid w:val="00606890"/>
    <w:rsid w:val="006070DD"/>
    <w:rsid w:val="00610A35"/>
    <w:rsid w:val="00615B9C"/>
    <w:rsid w:val="006337CE"/>
    <w:rsid w:val="00660C88"/>
    <w:rsid w:val="00671782"/>
    <w:rsid w:val="006A144B"/>
    <w:rsid w:val="006B214E"/>
    <w:rsid w:val="006C7811"/>
    <w:rsid w:val="006D4302"/>
    <w:rsid w:val="006D4859"/>
    <w:rsid w:val="006E6B4A"/>
    <w:rsid w:val="00721D3F"/>
    <w:rsid w:val="0072305E"/>
    <w:rsid w:val="00757D4A"/>
    <w:rsid w:val="00766B7F"/>
    <w:rsid w:val="00786289"/>
    <w:rsid w:val="007D0196"/>
    <w:rsid w:val="007D1FC6"/>
    <w:rsid w:val="007F05C5"/>
    <w:rsid w:val="008244D4"/>
    <w:rsid w:val="00832291"/>
    <w:rsid w:val="0085265C"/>
    <w:rsid w:val="00862EB7"/>
    <w:rsid w:val="00870D1E"/>
    <w:rsid w:val="00892FE2"/>
    <w:rsid w:val="008A0A61"/>
    <w:rsid w:val="008A112C"/>
    <w:rsid w:val="008B761E"/>
    <w:rsid w:val="008C5B78"/>
    <w:rsid w:val="008E7CF2"/>
    <w:rsid w:val="00902671"/>
    <w:rsid w:val="00913AAB"/>
    <w:rsid w:val="00936E2A"/>
    <w:rsid w:val="00945697"/>
    <w:rsid w:val="00950FB4"/>
    <w:rsid w:val="00974457"/>
    <w:rsid w:val="009748EC"/>
    <w:rsid w:val="0097545C"/>
    <w:rsid w:val="00977E96"/>
    <w:rsid w:val="00981EDB"/>
    <w:rsid w:val="0099169D"/>
    <w:rsid w:val="00995CCD"/>
    <w:rsid w:val="009A3071"/>
    <w:rsid w:val="009B2C20"/>
    <w:rsid w:val="009D5E4F"/>
    <w:rsid w:val="009F4DA1"/>
    <w:rsid w:val="00A26533"/>
    <w:rsid w:val="00A27AD5"/>
    <w:rsid w:val="00A36BCB"/>
    <w:rsid w:val="00A37DFB"/>
    <w:rsid w:val="00A47253"/>
    <w:rsid w:val="00A504B5"/>
    <w:rsid w:val="00A51CF3"/>
    <w:rsid w:val="00A778D3"/>
    <w:rsid w:val="00AC0469"/>
    <w:rsid w:val="00AC782B"/>
    <w:rsid w:val="00AD54F2"/>
    <w:rsid w:val="00B44BFC"/>
    <w:rsid w:val="00B46827"/>
    <w:rsid w:val="00B47AE9"/>
    <w:rsid w:val="00B53F32"/>
    <w:rsid w:val="00B6574B"/>
    <w:rsid w:val="00B72FA1"/>
    <w:rsid w:val="00B750B1"/>
    <w:rsid w:val="00BD39FF"/>
    <w:rsid w:val="00BD5306"/>
    <w:rsid w:val="00BD7FFC"/>
    <w:rsid w:val="00BE490A"/>
    <w:rsid w:val="00BF53A3"/>
    <w:rsid w:val="00BF6AFC"/>
    <w:rsid w:val="00C031F0"/>
    <w:rsid w:val="00C06C16"/>
    <w:rsid w:val="00C260D9"/>
    <w:rsid w:val="00C44165"/>
    <w:rsid w:val="00C565BB"/>
    <w:rsid w:val="00C64DC0"/>
    <w:rsid w:val="00C653A9"/>
    <w:rsid w:val="00C70184"/>
    <w:rsid w:val="00C76677"/>
    <w:rsid w:val="00C84329"/>
    <w:rsid w:val="00CB528A"/>
    <w:rsid w:val="00CB678B"/>
    <w:rsid w:val="00CC08CB"/>
    <w:rsid w:val="00CC32F7"/>
    <w:rsid w:val="00CC7D85"/>
    <w:rsid w:val="00CD1FDA"/>
    <w:rsid w:val="00CD2CA0"/>
    <w:rsid w:val="00CD647E"/>
    <w:rsid w:val="00CE55AF"/>
    <w:rsid w:val="00CF1E48"/>
    <w:rsid w:val="00CF5D21"/>
    <w:rsid w:val="00D02E5B"/>
    <w:rsid w:val="00D4126B"/>
    <w:rsid w:val="00D4470D"/>
    <w:rsid w:val="00D478F0"/>
    <w:rsid w:val="00D57AA1"/>
    <w:rsid w:val="00D626E8"/>
    <w:rsid w:val="00D923B3"/>
    <w:rsid w:val="00D92D52"/>
    <w:rsid w:val="00DB5EB5"/>
    <w:rsid w:val="00DC3711"/>
    <w:rsid w:val="00DC4407"/>
    <w:rsid w:val="00DE40AB"/>
    <w:rsid w:val="00DE6725"/>
    <w:rsid w:val="00E0303C"/>
    <w:rsid w:val="00E049A2"/>
    <w:rsid w:val="00E065F8"/>
    <w:rsid w:val="00E06C16"/>
    <w:rsid w:val="00E20460"/>
    <w:rsid w:val="00E21CED"/>
    <w:rsid w:val="00E40029"/>
    <w:rsid w:val="00E46D45"/>
    <w:rsid w:val="00E5069C"/>
    <w:rsid w:val="00E6414F"/>
    <w:rsid w:val="00E91B90"/>
    <w:rsid w:val="00E97975"/>
    <w:rsid w:val="00ED3C83"/>
    <w:rsid w:val="00EE0759"/>
    <w:rsid w:val="00EF4207"/>
    <w:rsid w:val="00F042EB"/>
    <w:rsid w:val="00F05E99"/>
    <w:rsid w:val="00F26752"/>
    <w:rsid w:val="00F303B0"/>
    <w:rsid w:val="00F66E08"/>
    <w:rsid w:val="00FA7038"/>
    <w:rsid w:val="00FD2E57"/>
    <w:rsid w:val="00FE4CD3"/>
    <w:rsid w:val="00FE5573"/>
    <w:rsid w:val="00FE7DB5"/>
    <w:rsid w:val="00FF64D9"/>
    <w:rsid w:val="0667A6E4"/>
    <w:rsid w:val="07CB829E"/>
    <w:rsid w:val="0A5117B3"/>
    <w:rsid w:val="116EA673"/>
    <w:rsid w:val="11FB5F94"/>
    <w:rsid w:val="12748062"/>
    <w:rsid w:val="1BE14CFD"/>
    <w:rsid w:val="1C26B4C5"/>
    <w:rsid w:val="2116DA0F"/>
    <w:rsid w:val="21F5DFF9"/>
    <w:rsid w:val="240DA046"/>
    <w:rsid w:val="24360461"/>
    <w:rsid w:val="2894F41E"/>
    <w:rsid w:val="2AFDD34D"/>
    <w:rsid w:val="2CBF7DC4"/>
    <w:rsid w:val="2F898DC3"/>
    <w:rsid w:val="30DBD1FA"/>
    <w:rsid w:val="3149B8DA"/>
    <w:rsid w:val="343B7C9D"/>
    <w:rsid w:val="37553250"/>
    <w:rsid w:val="375C4B11"/>
    <w:rsid w:val="3D0E95B7"/>
    <w:rsid w:val="3DEA5B0A"/>
    <w:rsid w:val="3E2E281E"/>
    <w:rsid w:val="3ECA22D1"/>
    <w:rsid w:val="403C7246"/>
    <w:rsid w:val="40AB7179"/>
    <w:rsid w:val="46AB51F8"/>
    <w:rsid w:val="4B4C28A7"/>
    <w:rsid w:val="4B557BFC"/>
    <w:rsid w:val="50BC487B"/>
    <w:rsid w:val="5287CCAD"/>
    <w:rsid w:val="5312F13D"/>
    <w:rsid w:val="56BEAE95"/>
    <w:rsid w:val="5BD16528"/>
    <w:rsid w:val="5E433182"/>
    <w:rsid w:val="5E7A625D"/>
    <w:rsid w:val="60083F8C"/>
    <w:rsid w:val="60F1D789"/>
    <w:rsid w:val="67F40CD2"/>
    <w:rsid w:val="68284EFF"/>
    <w:rsid w:val="68592B6A"/>
    <w:rsid w:val="6A8C9090"/>
    <w:rsid w:val="6CB64A9A"/>
    <w:rsid w:val="771A49F0"/>
    <w:rsid w:val="77F04FAF"/>
    <w:rsid w:val="7B4C6908"/>
    <w:rsid w:val="7BDD03CE"/>
    <w:rsid w:val="7C156BC7"/>
    <w:rsid w:val="7C9F6D37"/>
    <w:rsid w:val="7D410CBB"/>
    <w:rsid w:val="7DFEF23D"/>
    <w:rsid w:val="7FC80925"/>
    <w:rsid w:val="7FC89B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CBE2"/>
  <w15:chartTrackingRefBased/>
  <w15:docId w15:val="{490AF3D1-CE48-41E3-AF23-AF7CC300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46D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46D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46D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46D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46D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46D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46D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46D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46D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46D4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46D4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46D4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46D4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46D4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46D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46D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46D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46D45"/>
    <w:rPr>
      <w:rFonts w:eastAsiaTheme="majorEastAsia" w:cstheme="majorBidi"/>
      <w:color w:val="272727" w:themeColor="text1" w:themeTint="D8"/>
    </w:rPr>
  </w:style>
  <w:style w:type="paragraph" w:styleId="Titel">
    <w:name w:val="Title"/>
    <w:basedOn w:val="Standaard"/>
    <w:next w:val="Standaard"/>
    <w:link w:val="TitelChar"/>
    <w:uiPriority w:val="10"/>
    <w:qFormat/>
    <w:rsid w:val="00E46D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46D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46D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46D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46D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46D45"/>
    <w:rPr>
      <w:i/>
      <w:iCs/>
      <w:color w:val="404040" w:themeColor="text1" w:themeTint="BF"/>
    </w:rPr>
  </w:style>
  <w:style w:type="paragraph" w:styleId="Lijstalinea">
    <w:name w:val="List Paragraph"/>
    <w:basedOn w:val="Standaard"/>
    <w:uiPriority w:val="34"/>
    <w:qFormat/>
    <w:rsid w:val="00E46D45"/>
    <w:pPr>
      <w:ind w:left="720"/>
      <w:contextualSpacing/>
    </w:pPr>
  </w:style>
  <w:style w:type="character" w:styleId="Intensievebenadrukking">
    <w:name w:val="Intense Emphasis"/>
    <w:basedOn w:val="Standaardalinea-lettertype"/>
    <w:uiPriority w:val="21"/>
    <w:qFormat/>
    <w:rsid w:val="00E46D45"/>
    <w:rPr>
      <w:i/>
      <w:iCs/>
      <w:color w:val="0F4761" w:themeColor="accent1" w:themeShade="BF"/>
    </w:rPr>
  </w:style>
  <w:style w:type="paragraph" w:styleId="Duidelijkcitaat">
    <w:name w:val="Intense Quote"/>
    <w:basedOn w:val="Standaard"/>
    <w:next w:val="Standaard"/>
    <w:link w:val="DuidelijkcitaatChar"/>
    <w:uiPriority w:val="30"/>
    <w:qFormat/>
    <w:rsid w:val="00E46D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46D45"/>
    <w:rPr>
      <w:i/>
      <w:iCs/>
      <w:color w:val="0F4761" w:themeColor="accent1" w:themeShade="BF"/>
    </w:rPr>
  </w:style>
  <w:style w:type="character" w:styleId="Intensieveverwijzing">
    <w:name w:val="Intense Reference"/>
    <w:basedOn w:val="Standaardalinea-lettertype"/>
    <w:uiPriority w:val="32"/>
    <w:qFormat/>
    <w:rsid w:val="00E46D45"/>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FD2E5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D2E57"/>
    <w:rPr>
      <w:sz w:val="20"/>
      <w:szCs w:val="20"/>
    </w:rPr>
  </w:style>
  <w:style w:type="character" w:styleId="Voetnootmarkering">
    <w:name w:val="footnote reference"/>
    <w:basedOn w:val="Standaardalinea-lettertype"/>
    <w:uiPriority w:val="99"/>
    <w:semiHidden/>
    <w:unhideWhenUsed/>
    <w:rsid w:val="00FD2E57"/>
    <w:rPr>
      <w:vertAlign w:val="superscript"/>
    </w:rPr>
  </w:style>
  <w:style w:type="paragraph" w:styleId="Koptekst">
    <w:name w:val="header"/>
    <w:basedOn w:val="Standaard"/>
    <w:link w:val="KoptekstChar"/>
    <w:uiPriority w:val="99"/>
    <w:semiHidden/>
    <w:unhideWhenUsed/>
    <w:rsid w:val="005F22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5F22E9"/>
  </w:style>
  <w:style w:type="paragraph" w:styleId="Voettekst">
    <w:name w:val="footer"/>
    <w:basedOn w:val="Standaard"/>
    <w:link w:val="VoettekstChar"/>
    <w:uiPriority w:val="99"/>
    <w:semiHidden/>
    <w:unhideWhenUsed/>
    <w:rsid w:val="005F22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5F22E9"/>
  </w:style>
  <w:style w:type="character" w:styleId="Hyperlink">
    <w:name w:val="Hyperlink"/>
    <w:rsid w:val="00C441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1884</ap:Words>
  <ap:Characters>10365</ap:Characters>
  <ap:DocSecurity>0</ap:DocSecurity>
  <ap:Lines>86</ap:Lines>
  <ap:Paragraphs>24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12225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2026-09-29T14:52:00.0000000Z</dcterms:created>
  <dcterms:modified xsi:type="dcterms:W3CDTF">2026-09-29T14:52:00.0000000Z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_dlc_DocIdItemGuid">
    <vt:lpwstr>3e856f7b-facc-4eb5-b07d-bf4de689eff5</vt:lpwstr>
  </property>
  <property fmtid="{D5CDD505-2E9C-101B-9397-08002B2CF9AE}" pid="4" name="docLang">
    <vt:lpwstr>nl</vt:lpwstr>
  </property>
</Properties>
</file>