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66C5" w:rsidRDefault="0035216C" w14:paraId="34192E16" w14:textId="77777777">
      <w:r>
        <w:t>Geachte voorzitter,</w:t>
      </w:r>
    </w:p>
    <w:p w:rsidR="000D66C5" w:rsidRDefault="000D66C5" w14:paraId="4509C581" w14:textId="77777777"/>
    <w:p w:rsidR="0035216C" w:rsidP="0035216C" w:rsidRDefault="0035216C" w14:paraId="22EAB298" w14:textId="77777777">
      <w:r>
        <w:t>De vaste commissie voor Financiën heeft mij verzocht te reflecteren</w:t>
      </w:r>
      <w:r w:rsidR="0098531E">
        <w:rPr>
          <w:rStyle w:val="Voetnootmarkering"/>
        </w:rPr>
        <w:footnoteReference w:id="1"/>
      </w:r>
      <w:r>
        <w:t xml:space="preserve"> op het door de Algemene Rekenkamer geschetste beeld met betrekking tot de uitwerking van de motie-Van der Lee c.s.</w:t>
      </w:r>
      <w:r w:rsidR="0098531E">
        <w:rPr>
          <w:rStyle w:val="Voetnootmarkering"/>
        </w:rPr>
        <w:footnoteReference w:id="2"/>
      </w:r>
      <w:r w:rsidR="0098531E">
        <w:t>.</w:t>
      </w:r>
      <w:r>
        <w:t xml:space="preserve"> De motie-Van der Lee c.s. heeft de regering verzocht om concrete en meetbare hoofddoelen en hoofdresultaten in de begrotings- en verantwoordingsstukken op te nemen op een prominente plek. </w:t>
      </w:r>
    </w:p>
    <w:p w:rsidR="0035216C" w:rsidP="0035216C" w:rsidRDefault="0035216C" w14:paraId="20D224B2" w14:textId="77777777"/>
    <w:p w:rsidR="0035216C" w:rsidP="0035216C" w:rsidRDefault="0035216C" w14:paraId="38D69256" w14:textId="77777777">
      <w:r>
        <w:t>Vakministers hebben daarom, in navolging van de motie, vanaf dit jaar in de beleidsagenda hoofddoelen opgenomen op hun beleidsterrein. De doelen worden uitgewerkt in de beleidsartikelen, waarin nader wordt ingegaan op de voornemens op het specifieke beleidsterrein. Ook in de Miljoenennota wordt</w:t>
      </w:r>
      <w:r w:rsidR="0098531E">
        <w:t xml:space="preserve"> in de economische structuuranalyse</w:t>
      </w:r>
      <w:r>
        <w:t xml:space="preserve"> </w:t>
      </w:r>
      <w:r w:rsidR="002167A0">
        <w:t xml:space="preserve">ingegaan </w:t>
      </w:r>
      <w:r>
        <w:t>op doelen van het kabinet</w:t>
      </w:r>
      <w:r w:rsidR="0098531E">
        <w:t xml:space="preserve"> die be</w:t>
      </w:r>
      <w:r>
        <w:t>trekking hebben op (private) investeringen, hervormingen en internationale samenwerking. Het opnemen van doelen en resultaten in de begrotingsstukken draagt bij aan het gesprek tussen Kamer en het kabinet over het voorgenomen beleid.</w:t>
      </w:r>
    </w:p>
    <w:p w:rsidR="0035216C" w:rsidP="0035216C" w:rsidRDefault="0035216C" w14:paraId="1AB8C6A2" w14:textId="77777777"/>
    <w:p w:rsidR="000D66C5" w:rsidP="0035216C" w:rsidRDefault="0035216C" w14:paraId="3DA90314" w14:textId="77777777">
      <w:r>
        <w:t>In de brief aan uw Kamer schrijft de Algemene Rekenkamer dat de ontwerpbegrotingen dit jaar over het algemeen financieel beter navolgbaar zijn voor het parlement dan voorheen. Ook benoemt de Algemene Rekenkamer dat het kabinet, meer dan in afgelopen jaren, voor een deel van de uitdagingen concrete doelen stelt en daarmee duidelijk maakt welke maatschappelijke resultaten het wil behalen. Ik zie dit als bevestiging dat de juiste richting is ingezet</w:t>
      </w:r>
      <w:r w:rsidR="00AF1CB3">
        <w:t>.</w:t>
      </w:r>
      <w:r>
        <w:t xml:space="preserve"> Tegelijkertijd constateert de Algemene Rekenkamer dat dit nog niet in alle begrotingen het geval is en geeft daarbij concrete suggesties te verbetering. Ik nodig uw Kamer uit hier ook het gesprek over aan te gaan met de vakministers tijdens de begrotingsbehandelingen de komende periode.</w:t>
      </w:r>
    </w:p>
    <w:p w:rsidR="000D66C5" w:rsidRDefault="000D66C5" w14:paraId="17E7E205" w14:textId="77777777"/>
    <w:p w:rsidR="000D66C5" w:rsidRDefault="0035216C" w14:paraId="35D6A5CB" w14:textId="77777777">
      <w:r>
        <w:t>Hoogachtend,</w:t>
      </w:r>
    </w:p>
    <w:p w:rsidR="000D66C5" w:rsidRDefault="000D66C5" w14:paraId="06A33DA2" w14:textId="77777777"/>
    <w:p w:rsidR="000D66C5" w:rsidRDefault="00AF1CB3" w14:paraId="3F801E02" w14:textId="77777777">
      <w:proofErr w:type="gramStart"/>
      <w:r>
        <w:t>d</w:t>
      </w:r>
      <w:r w:rsidR="0035216C">
        <w:t>e</w:t>
      </w:r>
      <w:proofErr w:type="gramEnd"/>
      <w:r w:rsidR="0035216C">
        <w:t xml:space="preserve"> minister van Financiën</w:t>
      </w:r>
      <w:r w:rsidR="0035216C">
        <w:rPr>
          <w:i/>
        </w:rPr>
        <w:t>,</w:t>
      </w:r>
    </w:p>
    <w:p w:rsidR="000D66C5" w:rsidRDefault="000D66C5" w14:paraId="310C085F" w14:textId="77777777"/>
    <w:p w:rsidR="000D66C5" w:rsidRDefault="000D66C5" w14:paraId="35A9EF97" w14:textId="77777777"/>
    <w:p w:rsidR="000D66C5" w:rsidRDefault="000D66C5" w14:paraId="53594DD8" w14:textId="77777777"/>
    <w:p w:rsidR="000D66C5" w:rsidRDefault="000D66C5" w14:paraId="240C3714" w14:textId="77777777"/>
    <w:p w:rsidR="000D66C5" w:rsidRDefault="0035216C" w14:paraId="03A9CB6B" w14:textId="77777777">
      <w:r>
        <w:t>E. Heinen</w:t>
      </w:r>
    </w:p>
    <w:sectPr w:rsidR="000D66C5">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88D8A" w14:textId="77777777" w:rsidR="0035216C" w:rsidRDefault="0035216C">
      <w:pPr>
        <w:spacing w:line="240" w:lineRule="auto"/>
      </w:pPr>
      <w:r>
        <w:separator/>
      </w:r>
    </w:p>
  </w:endnote>
  <w:endnote w:type="continuationSeparator" w:id="0">
    <w:p w14:paraId="42CB46C9" w14:textId="77777777" w:rsidR="0035216C" w:rsidRDefault="003521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4DC4" w14:textId="77777777" w:rsidR="000D66C5" w:rsidRDefault="000D66C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0209C" w14:textId="77777777" w:rsidR="0035216C" w:rsidRDefault="0035216C">
      <w:pPr>
        <w:spacing w:line="240" w:lineRule="auto"/>
      </w:pPr>
      <w:r>
        <w:separator/>
      </w:r>
    </w:p>
  </w:footnote>
  <w:footnote w:type="continuationSeparator" w:id="0">
    <w:p w14:paraId="305CD4DB" w14:textId="77777777" w:rsidR="0035216C" w:rsidRDefault="0035216C">
      <w:pPr>
        <w:spacing w:line="240" w:lineRule="auto"/>
      </w:pPr>
      <w:r>
        <w:continuationSeparator/>
      </w:r>
    </w:p>
  </w:footnote>
  <w:footnote w:id="1">
    <w:p w14:paraId="49D7062A" w14:textId="77777777" w:rsidR="0098531E" w:rsidRPr="00AF1CB3" w:rsidRDefault="0098531E">
      <w:pPr>
        <w:pStyle w:val="Voetnoottekst"/>
        <w:rPr>
          <w:sz w:val="16"/>
          <w:szCs w:val="16"/>
        </w:rPr>
      </w:pPr>
      <w:r w:rsidRPr="00AF1CB3">
        <w:rPr>
          <w:rStyle w:val="Voetnootmarkering"/>
          <w:sz w:val="16"/>
          <w:szCs w:val="16"/>
        </w:rPr>
        <w:footnoteRef/>
      </w:r>
      <w:r w:rsidRPr="00AF1CB3">
        <w:rPr>
          <w:sz w:val="16"/>
          <w:szCs w:val="16"/>
        </w:rPr>
        <w:t xml:space="preserve"> Kenmerk 2026Z19841/2026D46034</w:t>
      </w:r>
    </w:p>
  </w:footnote>
  <w:footnote w:id="2">
    <w:p w14:paraId="59145C16" w14:textId="77777777" w:rsidR="0098531E" w:rsidRDefault="0098531E">
      <w:pPr>
        <w:pStyle w:val="Voetnoottekst"/>
      </w:pPr>
      <w:r w:rsidRPr="00AF1CB3">
        <w:rPr>
          <w:rStyle w:val="Voetnootmarkering"/>
          <w:sz w:val="16"/>
          <w:szCs w:val="16"/>
        </w:rPr>
        <w:footnoteRef/>
      </w:r>
      <w:r w:rsidRPr="00AF1CB3">
        <w:rPr>
          <w:sz w:val="16"/>
          <w:szCs w:val="16"/>
        </w:rPr>
        <w:t xml:space="preserve"> Kamerstuknummer II, 36 740, nr.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0744" w14:textId="77777777" w:rsidR="000D66C5" w:rsidRDefault="0035216C">
    <w:r>
      <w:rPr>
        <w:noProof/>
      </w:rPr>
      <mc:AlternateContent>
        <mc:Choice Requires="wps">
          <w:drawing>
            <wp:anchor distT="0" distB="0" distL="0" distR="0" simplePos="0" relativeHeight="251652096" behindDoc="0" locked="1" layoutInCell="1" allowOverlap="1" wp14:anchorId="701DDE68" wp14:editId="44EA2FC5">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5CBE361" w14:textId="77777777" w:rsidR="0035216C" w:rsidRDefault="0035216C"/>
                      </w:txbxContent>
                    </wps:txbx>
                    <wps:bodyPr vert="horz" wrap="square" lIns="0" tIns="0" rIns="0" bIns="0" anchor="t" anchorCtr="0"/>
                  </wps:wsp>
                </a:graphicData>
              </a:graphic>
            </wp:anchor>
          </w:drawing>
        </mc:Choice>
        <mc:Fallback>
          <w:pict>
            <v:shapetype w14:anchorId="701DDE68"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75CBE361" w14:textId="77777777" w:rsidR="0035216C" w:rsidRDefault="0035216C"/>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6737794C" wp14:editId="5635458E">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A630955" w14:textId="77777777" w:rsidR="000D66C5" w:rsidRDefault="0035216C">
                          <w:pPr>
                            <w:pStyle w:val="Referentiegegevensbold"/>
                          </w:pPr>
                          <w:r>
                            <w:t>Directoraat-Generaal van de Rijksbegroting</w:t>
                          </w:r>
                        </w:p>
                        <w:p w14:paraId="7469E5AE" w14:textId="77777777" w:rsidR="000D66C5" w:rsidRDefault="0035216C">
                          <w:pPr>
                            <w:pStyle w:val="Referentiegegevens"/>
                          </w:pPr>
                          <w:r>
                            <w:t>Directie Begrotingszaken</w:t>
                          </w:r>
                        </w:p>
                        <w:p w14:paraId="1D9D4251" w14:textId="77777777" w:rsidR="000D66C5" w:rsidRDefault="0035216C">
                          <w:pPr>
                            <w:pStyle w:val="Referentiegegevens"/>
                          </w:pPr>
                          <w:r>
                            <w:t>Comptabele Regelgeving, Begroting en Verantwoording</w:t>
                          </w:r>
                        </w:p>
                        <w:p w14:paraId="3505EBE0" w14:textId="77777777" w:rsidR="000D66C5" w:rsidRDefault="000D66C5">
                          <w:pPr>
                            <w:pStyle w:val="WitregelW2"/>
                          </w:pPr>
                        </w:p>
                        <w:p w14:paraId="3F36D108" w14:textId="77777777" w:rsidR="000D66C5" w:rsidRDefault="0035216C">
                          <w:pPr>
                            <w:pStyle w:val="Referentiegegevensbold"/>
                          </w:pPr>
                          <w:r>
                            <w:t>Datum</w:t>
                          </w:r>
                        </w:p>
                        <w:p w14:paraId="34FE05E2" w14:textId="77777777" w:rsidR="000D66C5" w:rsidRDefault="005B0D9F">
                          <w:pPr>
                            <w:pStyle w:val="Referentiegegevens"/>
                          </w:pPr>
                          <w:sdt>
                            <w:sdtPr>
                              <w:id w:val="-817109822"/>
                              <w:date w:fullDate="2026-09-28T08:03:00Z">
                                <w:dateFormat w:val="d MMMM yyyy"/>
                                <w:lid w:val="nl"/>
                                <w:storeMappedDataAs w:val="dateTime"/>
                                <w:calendar w:val="gregorian"/>
                              </w:date>
                            </w:sdtPr>
                            <w:sdtEndPr/>
                            <w:sdtContent>
                              <w:r w:rsidR="0035216C">
                                <w:t>28 september 2026</w:t>
                              </w:r>
                            </w:sdtContent>
                          </w:sdt>
                        </w:p>
                        <w:p w14:paraId="1034911C" w14:textId="77777777" w:rsidR="000D66C5" w:rsidRDefault="000D66C5">
                          <w:pPr>
                            <w:pStyle w:val="WitregelW1"/>
                          </w:pPr>
                        </w:p>
                        <w:p w14:paraId="4BAFA920" w14:textId="77777777" w:rsidR="000D66C5" w:rsidRDefault="0035216C">
                          <w:pPr>
                            <w:pStyle w:val="Referentiegegevensbold"/>
                          </w:pPr>
                          <w:r>
                            <w:t>Onze referentie</w:t>
                          </w:r>
                        </w:p>
                        <w:p w14:paraId="2CF8152E" w14:textId="49C93921" w:rsidR="007565C4" w:rsidRDefault="00FA7881">
                          <w:pPr>
                            <w:pStyle w:val="Referentiegegevens"/>
                          </w:pPr>
                          <w:fldSimple w:instr=" DOCPROPERTY  &quot;Kenmerk&quot;  \* MERGEFORMAT ">
                            <w:r w:rsidR="005B0D9F">
                              <w:t>2026-0000392354</w:t>
                            </w:r>
                          </w:fldSimple>
                        </w:p>
                      </w:txbxContent>
                    </wps:txbx>
                    <wps:bodyPr vert="horz" wrap="square" lIns="0" tIns="0" rIns="0" bIns="0" anchor="t" anchorCtr="0"/>
                  </wps:wsp>
                </a:graphicData>
              </a:graphic>
            </wp:anchor>
          </w:drawing>
        </mc:Choice>
        <mc:Fallback>
          <w:pict>
            <v:shape w14:anchorId="6737794C"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A630955" w14:textId="77777777" w:rsidR="000D66C5" w:rsidRDefault="0035216C">
                    <w:pPr>
                      <w:pStyle w:val="Referentiegegevensbold"/>
                    </w:pPr>
                    <w:r>
                      <w:t>Directoraat-Generaal van de Rijksbegroting</w:t>
                    </w:r>
                  </w:p>
                  <w:p w14:paraId="7469E5AE" w14:textId="77777777" w:rsidR="000D66C5" w:rsidRDefault="0035216C">
                    <w:pPr>
                      <w:pStyle w:val="Referentiegegevens"/>
                    </w:pPr>
                    <w:r>
                      <w:t>Directie Begrotingszaken</w:t>
                    </w:r>
                  </w:p>
                  <w:p w14:paraId="1D9D4251" w14:textId="77777777" w:rsidR="000D66C5" w:rsidRDefault="0035216C">
                    <w:pPr>
                      <w:pStyle w:val="Referentiegegevens"/>
                    </w:pPr>
                    <w:r>
                      <w:t>Comptabele Regelgeving, Begroting en Verantwoording</w:t>
                    </w:r>
                  </w:p>
                  <w:p w14:paraId="3505EBE0" w14:textId="77777777" w:rsidR="000D66C5" w:rsidRDefault="000D66C5">
                    <w:pPr>
                      <w:pStyle w:val="WitregelW2"/>
                    </w:pPr>
                  </w:p>
                  <w:p w14:paraId="3F36D108" w14:textId="77777777" w:rsidR="000D66C5" w:rsidRDefault="0035216C">
                    <w:pPr>
                      <w:pStyle w:val="Referentiegegevensbold"/>
                    </w:pPr>
                    <w:r>
                      <w:t>Datum</w:t>
                    </w:r>
                  </w:p>
                  <w:p w14:paraId="34FE05E2" w14:textId="77777777" w:rsidR="000D66C5" w:rsidRDefault="005B0D9F">
                    <w:pPr>
                      <w:pStyle w:val="Referentiegegevens"/>
                    </w:pPr>
                    <w:sdt>
                      <w:sdtPr>
                        <w:id w:val="-817109822"/>
                        <w:date w:fullDate="2026-09-28T08:03:00Z">
                          <w:dateFormat w:val="d MMMM yyyy"/>
                          <w:lid w:val="nl"/>
                          <w:storeMappedDataAs w:val="dateTime"/>
                          <w:calendar w:val="gregorian"/>
                        </w:date>
                      </w:sdtPr>
                      <w:sdtEndPr/>
                      <w:sdtContent>
                        <w:r w:rsidR="0035216C">
                          <w:t>28 september 2026</w:t>
                        </w:r>
                      </w:sdtContent>
                    </w:sdt>
                  </w:p>
                  <w:p w14:paraId="1034911C" w14:textId="77777777" w:rsidR="000D66C5" w:rsidRDefault="000D66C5">
                    <w:pPr>
                      <w:pStyle w:val="WitregelW1"/>
                    </w:pPr>
                  </w:p>
                  <w:p w14:paraId="4BAFA920" w14:textId="77777777" w:rsidR="000D66C5" w:rsidRDefault="0035216C">
                    <w:pPr>
                      <w:pStyle w:val="Referentiegegevensbold"/>
                    </w:pPr>
                    <w:r>
                      <w:t>Onze referentie</w:t>
                    </w:r>
                  </w:p>
                  <w:p w14:paraId="2CF8152E" w14:textId="49C93921" w:rsidR="007565C4" w:rsidRDefault="00FA7881">
                    <w:pPr>
                      <w:pStyle w:val="Referentiegegevens"/>
                    </w:pPr>
                    <w:fldSimple w:instr=" DOCPROPERTY  &quot;Kenmerk&quot;  \* MERGEFORMAT ">
                      <w:r w:rsidR="005B0D9F">
                        <w:t>2026-0000392354</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54BA3678" wp14:editId="06C88A4A">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F6CC5AB" w14:textId="77777777" w:rsidR="0035216C" w:rsidRDefault="0035216C"/>
                      </w:txbxContent>
                    </wps:txbx>
                    <wps:bodyPr vert="horz" wrap="square" lIns="0" tIns="0" rIns="0" bIns="0" anchor="t" anchorCtr="0"/>
                  </wps:wsp>
                </a:graphicData>
              </a:graphic>
            </wp:anchor>
          </w:drawing>
        </mc:Choice>
        <mc:Fallback>
          <w:pict>
            <v:shape w14:anchorId="54BA3678"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7F6CC5AB" w14:textId="77777777" w:rsidR="0035216C" w:rsidRDefault="0035216C"/>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566DF38D" wp14:editId="53254AA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94308B2" w14:textId="77777777" w:rsidR="007565C4" w:rsidRDefault="00FA7881">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66DF38D"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094308B2" w14:textId="77777777" w:rsidR="007565C4" w:rsidRDefault="00FA7881">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91F15" w14:textId="77777777" w:rsidR="000D66C5" w:rsidRDefault="0035216C">
    <w:pPr>
      <w:spacing w:after="6377" w:line="14" w:lineRule="exact"/>
    </w:pPr>
    <w:r>
      <w:rPr>
        <w:noProof/>
      </w:rPr>
      <mc:AlternateContent>
        <mc:Choice Requires="wps">
          <w:drawing>
            <wp:anchor distT="0" distB="0" distL="0" distR="0" simplePos="0" relativeHeight="251656192" behindDoc="0" locked="1" layoutInCell="1" allowOverlap="1" wp14:anchorId="58AEC29C" wp14:editId="436CCCDD">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B3D7DD9" w14:textId="77777777" w:rsidR="000D66C5" w:rsidRDefault="0035216C">
                          <w:pPr>
                            <w:spacing w:line="240" w:lineRule="auto"/>
                          </w:pPr>
                          <w:r>
                            <w:rPr>
                              <w:noProof/>
                            </w:rPr>
                            <w:drawing>
                              <wp:inline distT="0" distB="0" distL="0" distR="0" wp14:anchorId="2070E909" wp14:editId="26A8BCE9">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8AEC29C"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0B3D7DD9" w14:textId="77777777" w:rsidR="000D66C5" w:rsidRDefault="0035216C">
                    <w:pPr>
                      <w:spacing w:line="240" w:lineRule="auto"/>
                    </w:pPr>
                    <w:r>
                      <w:rPr>
                        <w:noProof/>
                      </w:rPr>
                      <w:drawing>
                        <wp:inline distT="0" distB="0" distL="0" distR="0" wp14:anchorId="2070E909" wp14:editId="26A8BCE9">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FFC0D3B" wp14:editId="43946D32">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DC4D598" w14:textId="77777777" w:rsidR="000D66C5" w:rsidRDefault="0035216C">
                          <w:pPr>
                            <w:spacing w:line="240" w:lineRule="auto"/>
                          </w:pPr>
                          <w:r>
                            <w:rPr>
                              <w:noProof/>
                            </w:rPr>
                            <w:drawing>
                              <wp:inline distT="0" distB="0" distL="0" distR="0" wp14:anchorId="32640ACA" wp14:editId="42FEC08C">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FFC0D3B"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2DC4D598" w14:textId="77777777" w:rsidR="000D66C5" w:rsidRDefault="0035216C">
                    <w:pPr>
                      <w:spacing w:line="240" w:lineRule="auto"/>
                    </w:pPr>
                    <w:r>
                      <w:rPr>
                        <w:noProof/>
                      </w:rPr>
                      <w:drawing>
                        <wp:inline distT="0" distB="0" distL="0" distR="0" wp14:anchorId="32640ACA" wp14:editId="42FEC08C">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02DEC0F" wp14:editId="6CC5CD91">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C0652E1" w14:textId="77777777" w:rsidR="000D66C5" w:rsidRDefault="0035216C">
                          <w:pPr>
                            <w:pStyle w:val="Referentiegegevens"/>
                          </w:pPr>
                          <w:r>
                            <w:t>&gt; Retouradres POSTBUS 20201 2500 EE  'S-GRAVENHAGE</w:t>
                          </w:r>
                        </w:p>
                      </w:txbxContent>
                    </wps:txbx>
                    <wps:bodyPr vert="horz" wrap="square" lIns="0" tIns="0" rIns="0" bIns="0" anchor="t" anchorCtr="0"/>
                  </wps:wsp>
                </a:graphicData>
              </a:graphic>
            </wp:anchor>
          </w:drawing>
        </mc:Choice>
        <mc:Fallback>
          <w:pict>
            <v:shape w14:anchorId="302DEC0F"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6C0652E1" w14:textId="77777777" w:rsidR="000D66C5" w:rsidRDefault="0035216C">
                    <w:pPr>
                      <w:pStyle w:val="Referentiegegevens"/>
                    </w:pPr>
                    <w:r>
                      <w:t>&gt; Retouradres POSTBUS 20201 2500 EE  'S-GRAVENHAGE</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7B6C36DF" wp14:editId="01820B51">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097F18C" w14:textId="77777777" w:rsidR="000D66C5" w:rsidRDefault="0035216C">
                          <w:r>
                            <w:t>Voorzitter van de Tweede Kamer der Staten Generaal</w:t>
                          </w:r>
                        </w:p>
                        <w:p w14:paraId="301A3F75" w14:textId="77777777" w:rsidR="000D66C5" w:rsidRDefault="0035216C">
                          <w:r>
                            <w:t>Postbus 20018</w:t>
                          </w:r>
                        </w:p>
                        <w:p w14:paraId="7A013CCC" w14:textId="77777777" w:rsidR="000D66C5" w:rsidRDefault="0035216C">
                          <w:r>
                            <w:t>2500 EA  Den Haag</w:t>
                          </w:r>
                        </w:p>
                      </w:txbxContent>
                    </wps:txbx>
                    <wps:bodyPr vert="horz" wrap="square" lIns="0" tIns="0" rIns="0" bIns="0" anchor="t" anchorCtr="0"/>
                  </wps:wsp>
                </a:graphicData>
              </a:graphic>
            </wp:anchor>
          </w:drawing>
        </mc:Choice>
        <mc:Fallback>
          <w:pict>
            <v:shape w14:anchorId="7B6C36DF"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1097F18C" w14:textId="77777777" w:rsidR="000D66C5" w:rsidRDefault="0035216C">
                    <w:r>
                      <w:t>Voorzitter van de Tweede Kamer der Staten Generaal</w:t>
                    </w:r>
                  </w:p>
                  <w:p w14:paraId="301A3F75" w14:textId="77777777" w:rsidR="000D66C5" w:rsidRDefault="0035216C">
                    <w:r>
                      <w:t>Postbus 20018</w:t>
                    </w:r>
                  </w:p>
                  <w:p w14:paraId="7A013CCC" w14:textId="77777777" w:rsidR="000D66C5" w:rsidRDefault="0035216C">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4F8D11A" wp14:editId="087AD8DF">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0D66C5" w14:paraId="61A46B79" w14:textId="77777777">
                            <w:trPr>
                              <w:trHeight w:val="240"/>
                            </w:trPr>
                            <w:tc>
                              <w:tcPr>
                                <w:tcW w:w="1140" w:type="dxa"/>
                              </w:tcPr>
                              <w:p w14:paraId="6A52CF6E" w14:textId="77777777" w:rsidR="000D66C5" w:rsidRDefault="0035216C">
                                <w:r>
                                  <w:t>Datum</w:t>
                                </w:r>
                              </w:p>
                            </w:tc>
                            <w:tc>
                              <w:tcPr>
                                <w:tcW w:w="5918" w:type="dxa"/>
                              </w:tcPr>
                              <w:p w14:paraId="05EC9F35" w14:textId="799A2342" w:rsidR="000D66C5" w:rsidRDefault="005B0D9F">
                                <w:sdt>
                                  <w:sdtPr>
                                    <w:id w:val="-525254030"/>
                                    <w:date w:fullDate="2026-09-29T00:00:00Z">
                                      <w:dateFormat w:val="d MMMM yyyy"/>
                                      <w:lid w:val="nl"/>
                                      <w:storeMappedDataAs w:val="dateTime"/>
                                      <w:calendar w:val="gregorian"/>
                                    </w:date>
                                  </w:sdtPr>
                                  <w:sdtEndPr/>
                                  <w:sdtContent>
                                    <w:r w:rsidR="00FA7881">
                                      <w:rPr>
                                        <w:lang w:val="nl"/>
                                      </w:rPr>
                                      <w:t>29 september 2026</w:t>
                                    </w:r>
                                  </w:sdtContent>
                                </w:sdt>
                              </w:p>
                            </w:tc>
                          </w:tr>
                          <w:tr w:rsidR="000D66C5" w14:paraId="17760478" w14:textId="77777777">
                            <w:trPr>
                              <w:trHeight w:val="240"/>
                            </w:trPr>
                            <w:tc>
                              <w:tcPr>
                                <w:tcW w:w="1140" w:type="dxa"/>
                              </w:tcPr>
                              <w:p w14:paraId="7BBBFC23" w14:textId="77777777" w:rsidR="000D66C5" w:rsidRDefault="0035216C">
                                <w:r>
                                  <w:t>Betreft</w:t>
                                </w:r>
                              </w:p>
                            </w:tc>
                            <w:tc>
                              <w:tcPr>
                                <w:tcW w:w="5918" w:type="dxa"/>
                              </w:tcPr>
                              <w:p w14:paraId="75C4BC3A" w14:textId="77777777" w:rsidR="000D66C5" w:rsidRDefault="0035216C">
                                <w:r>
                                  <w:t>Reactie brief Algemene Rekenkamer</w:t>
                                </w:r>
                              </w:p>
                            </w:tc>
                          </w:tr>
                        </w:tbl>
                        <w:p w14:paraId="25962BC3" w14:textId="77777777" w:rsidR="0035216C" w:rsidRDefault="0035216C"/>
                      </w:txbxContent>
                    </wps:txbx>
                    <wps:bodyPr vert="horz" wrap="square" lIns="0" tIns="0" rIns="0" bIns="0" anchor="t" anchorCtr="0"/>
                  </wps:wsp>
                </a:graphicData>
              </a:graphic>
            </wp:anchor>
          </w:drawing>
        </mc:Choice>
        <mc:Fallback>
          <w:pict>
            <v:shape w14:anchorId="74F8D11A"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0D66C5" w14:paraId="61A46B79" w14:textId="77777777">
                      <w:trPr>
                        <w:trHeight w:val="240"/>
                      </w:trPr>
                      <w:tc>
                        <w:tcPr>
                          <w:tcW w:w="1140" w:type="dxa"/>
                        </w:tcPr>
                        <w:p w14:paraId="6A52CF6E" w14:textId="77777777" w:rsidR="000D66C5" w:rsidRDefault="0035216C">
                          <w:r>
                            <w:t>Datum</w:t>
                          </w:r>
                        </w:p>
                      </w:tc>
                      <w:tc>
                        <w:tcPr>
                          <w:tcW w:w="5918" w:type="dxa"/>
                        </w:tcPr>
                        <w:p w14:paraId="05EC9F35" w14:textId="799A2342" w:rsidR="000D66C5" w:rsidRDefault="005B0D9F">
                          <w:sdt>
                            <w:sdtPr>
                              <w:id w:val="-525254030"/>
                              <w:date w:fullDate="2026-09-29T00:00:00Z">
                                <w:dateFormat w:val="d MMMM yyyy"/>
                                <w:lid w:val="nl"/>
                                <w:storeMappedDataAs w:val="dateTime"/>
                                <w:calendar w:val="gregorian"/>
                              </w:date>
                            </w:sdtPr>
                            <w:sdtEndPr/>
                            <w:sdtContent>
                              <w:r w:rsidR="00FA7881">
                                <w:rPr>
                                  <w:lang w:val="nl"/>
                                </w:rPr>
                                <w:t>29 september 2026</w:t>
                              </w:r>
                            </w:sdtContent>
                          </w:sdt>
                        </w:p>
                      </w:tc>
                    </w:tr>
                    <w:tr w:rsidR="000D66C5" w14:paraId="17760478" w14:textId="77777777">
                      <w:trPr>
                        <w:trHeight w:val="240"/>
                      </w:trPr>
                      <w:tc>
                        <w:tcPr>
                          <w:tcW w:w="1140" w:type="dxa"/>
                        </w:tcPr>
                        <w:p w14:paraId="7BBBFC23" w14:textId="77777777" w:rsidR="000D66C5" w:rsidRDefault="0035216C">
                          <w:r>
                            <w:t>Betreft</w:t>
                          </w:r>
                        </w:p>
                      </w:tc>
                      <w:tc>
                        <w:tcPr>
                          <w:tcW w:w="5918" w:type="dxa"/>
                        </w:tcPr>
                        <w:p w14:paraId="75C4BC3A" w14:textId="77777777" w:rsidR="000D66C5" w:rsidRDefault="0035216C">
                          <w:r>
                            <w:t>Reactie brief Algemene Rekenkamer</w:t>
                          </w:r>
                        </w:p>
                      </w:tc>
                    </w:tr>
                  </w:tbl>
                  <w:p w14:paraId="25962BC3" w14:textId="77777777" w:rsidR="0035216C" w:rsidRDefault="0035216C"/>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6BDE9CC7" wp14:editId="56318038">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CF05B53" w14:textId="77777777" w:rsidR="000D66C5" w:rsidRDefault="0035216C">
                          <w:pPr>
                            <w:pStyle w:val="Referentiegegevensbold"/>
                          </w:pPr>
                          <w:r>
                            <w:t>Directoraat-Generaal van de Rijksbegroting</w:t>
                          </w:r>
                        </w:p>
                        <w:p w14:paraId="1BEC527A" w14:textId="77777777" w:rsidR="000D66C5" w:rsidRDefault="0035216C">
                          <w:pPr>
                            <w:pStyle w:val="Referentiegegevens"/>
                          </w:pPr>
                          <w:r>
                            <w:t>Directie Begrotingszaken</w:t>
                          </w:r>
                        </w:p>
                        <w:p w14:paraId="5424C532" w14:textId="77777777" w:rsidR="000D66C5" w:rsidRDefault="0035216C">
                          <w:pPr>
                            <w:pStyle w:val="Referentiegegevens"/>
                          </w:pPr>
                          <w:r>
                            <w:t>Comptabele Regelgeving, Begroting en Verantwoording</w:t>
                          </w:r>
                        </w:p>
                        <w:p w14:paraId="21ADF5D1" w14:textId="77777777" w:rsidR="000D66C5" w:rsidRDefault="000D66C5">
                          <w:pPr>
                            <w:pStyle w:val="WitregelW1"/>
                          </w:pPr>
                        </w:p>
                        <w:p w14:paraId="29BC26EC" w14:textId="77777777" w:rsidR="000D66C5" w:rsidRDefault="0035216C">
                          <w:pPr>
                            <w:pStyle w:val="Referentiegegevens"/>
                          </w:pPr>
                          <w:r>
                            <w:t>Korte Voorhout 7</w:t>
                          </w:r>
                        </w:p>
                        <w:p w14:paraId="322DF6F7" w14:textId="77777777" w:rsidR="000D66C5" w:rsidRDefault="0035216C">
                          <w:pPr>
                            <w:pStyle w:val="Referentiegegevens"/>
                          </w:pPr>
                          <w:r>
                            <w:t>2511 CW 'S-GRAVENHAGE</w:t>
                          </w:r>
                        </w:p>
                        <w:p w14:paraId="2868234B" w14:textId="77777777" w:rsidR="000D66C5" w:rsidRDefault="0035216C">
                          <w:pPr>
                            <w:pStyle w:val="Referentiegegevens"/>
                          </w:pPr>
                          <w:r>
                            <w:t>POSTBUS 20201</w:t>
                          </w:r>
                        </w:p>
                        <w:p w14:paraId="3E1ECB9D" w14:textId="77777777" w:rsidR="000D66C5" w:rsidRDefault="0035216C">
                          <w:pPr>
                            <w:pStyle w:val="Referentiegegevens"/>
                          </w:pPr>
                          <w:r>
                            <w:t>2500 EE  'S-GRAVENHAGE</w:t>
                          </w:r>
                        </w:p>
                        <w:p w14:paraId="3E7617EF" w14:textId="77777777" w:rsidR="000D66C5" w:rsidRDefault="000D66C5">
                          <w:pPr>
                            <w:pStyle w:val="WitregelW1"/>
                          </w:pPr>
                        </w:p>
                        <w:p w14:paraId="5380F3C1" w14:textId="77777777" w:rsidR="000D66C5" w:rsidRDefault="000D66C5">
                          <w:pPr>
                            <w:pStyle w:val="WitregelW2"/>
                          </w:pPr>
                        </w:p>
                        <w:p w14:paraId="15141B57" w14:textId="77777777" w:rsidR="000D66C5" w:rsidRDefault="0035216C">
                          <w:pPr>
                            <w:pStyle w:val="Referentiegegevensbold"/>
                          </w:pPr>
                          <w:r>
                            <w:t>Onze referentie</w:t>
                          </w:r>
                        </w:p>
                        <w:p w14:paraId="3F69A57B" w14:textId="1D13F172" w:rsidR="007565C4" w:rsidRDefault="00FA7881">
                          <w:pPr>
                            <w:pStyle w:val="Referentiegegevens"/>
                          </w:pPr>
                          <w:fldSimple w:instr=" DOCPROPERTY  &quot;Kenmerk&quot;  \* MERGEFORMAT ">
                            <w:r w:rsidR="005B0D9F">
                              <w:t>2026-0000392354</w:t>
                            </w:r>
                          </w:fldSimple>
                        </w:p>
                        <w:p w14:paraId="52FE4775" w14:textId="77777777" w:rsidR="000D66C5" w:rsidRDefault="000D66C5">
                          <w:pPr>
                            <w:pStyle w:val="WitregelW1"/>
                          </w:pPr>
                        </w:p>
                        <w:p w14:paraId="0008434D" w14:textId="77777777" w:rsidR="000D66C5" w:rsidRDefault="000D66C5"/>
                      </w:txbxContent>
                    </wps:txbx>
                    <wps:bodyPr vert="horz" wrap="square" lIns="0" tIns="0" rIns="0" bIns="0" anchor="t" anchorCtr="0"/>
                  </wps:wsp>
                </a:graphicData>
              </a:graphic>
            </wp:anchor>
          </w:drawing>
        </mc:Choice>
        <mc:Fallback>
          <w:pict>
            <v:shape w14:anchorId="6BDE9CC7"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2CF05B53" w14:textId="77777777" w:rsidR="000D66C5" w:rsidRDefault="0035216C">
                    <w:pPr>
                      <w:pStyle w:val="Referentiegegevensbold"/>
                    </w:pPr>
                    <w:r>
                      <w:t>Directoraat-Generaal van de Rijksbegroting</w:t>
                    </w:r>
                  </w:p>
                  <w:p w14:paraId="1BEC527A" w14:textId="77777777" w:rsidR="000D66C5" w:rsidRDefault="0035216C">
                    <w:pPr>
                      <w:pStyle w:val="Referentiegegevens"/>
                    </w:pPr>
                    <w:r>
                      <w:t>Directie Begrotingszaken</w:t>
                    </w:r>
                  </w:p>
                  <w:p w14:paraId="5424C532" w14:textId="77777777" w:rsidR="000D66C5" w:rsidRDefault="0035216C">
                    <w:pPr>
                      <w:pStyle w:val="Referentiegegevens"/>
                    </w:pPr>
                    <w:r>
                      <w:t>Comptabele Regelgeving, Begroting en Verantwoording</w:t>
                    </w:r>
                  </w:p>
                  <w:p w14:paraId="21ADF5D1" w14:textId="77777777" w:rsidR="000D66C5" w:rsidRDefault="000D66C5">
                    <w:pPr>
                      <w:pStyle w:val="WitregelW1"/>
                    </w:pPr>
                  </w:p>
                  <w:p w14:paraId="29BC26EC" w14:textId="77777777" w:rsidR="000D66C5" w:rsidRDefault="0035216C">
                    <w:pPr>
                      <w:pStyle w:val="Referentiegegevens"/>
                    </w:pPr>
                    <w:r>
                      <w:t>Korte Voorhout 7</w:t>
                    </w:r>
                  </w:p>
                  <w:p w14:paraId="322DF6F7" w14:textId="77777777" w:rsidR="000D66C5" w:rsidRDefault="0035216C">
                    <w:pPr>
                      <w:pStyle w:val="Referentiegegevens"/>
                    </w:pPr>
                    <w:r>
                      <w:t>2511 CW 'S-GRAVENHAGE</w:t>
                    </w:r>
                  </w:p>
                  <w:p w14:paraId="2868234B" w14:textId="77777777" w:rsidR="000D66C5" w:rsidRDefault="0035216C">
                    <w:pPr>
                      <w:pStyle w:val="Referentiegegevens"/>
                    </w:pPr>
                    <w:r>
                      <w:t>POSTBUS 20201</w:t>
                    </w:r>
                  </w:p>
                  <w:p w14:paraId="3E1ECB9D" w14:textId="77777777" w:rsidR="000D66C5" w:rsidRDefault="0035216C">
                    <w:pPr>
                      <w:pStyle w:val="Referentiegegevens"/>
                    </w:pPr>
                    <w:r>
                      <w:t>2500 EE  'S-GRAVENHAGE</w:t>
                    </w:r>
                  </w:p>
                  <w:p w14:paraId="3E7617EF" w14:textId="77777777" w:rsidR="000D66C5" w:rsidRDefault="000D66C5">
                    <w:pPr>
                      <w:pStyle w:val="WitregelW1"/>
                    </w:pPr>
                  </w:p>
                  <w:p w14:paraId="5380F3C1" w14:textId="77777777" w:rsidR="000D66C5" w:rsidRDefault="000D66C5">
                    <w:pPr>
                      <w:pStyle w:val="WitregelW2"/>
                    </w:pPr>
                  </w:p>
                  <w:p w14:paraId="15141B57" w14:textId="77777777" w:rsidR="000D66C5" w:rsidRDefault="0035216C">
                    <w:pPr>
                      <w:pStyle w:val="Referentiegegevensbold"/>
                    </w:pPr>
                    <w:r>
                      <w:t>Onze referentie</w:t>
                    </w:r>
                  </w:p>
                  <w:p w14:paraId="3F69A57B" w14:textId="1D13F172" w:rsidR="007565C4" w:rsidRDefault="00FA7881">
                    <w:pPr>
                      <w:pStyle w:val="Referentiegegevens"/>
                    </w:pPr>
                    <w:fldSimple w:instr=" DOCPROPERTY  &quot;Kenmerk&quot;  \* MERGEFORMAT ">
                      <w:r w:rsidR="005B0D9F">
                        <w:t>2026-0000392354</w:t>
                      </w:r>
                    </w:fldSimple>
                  </w:p>
                  <w:p w14:paraId="52FE4775" w14:textId="77777777" w:rsidR="000D66C5" w:rsidRDefault="000D66C5">
                    <w:pPr>
                      <w:pStyle w:val="WitregelW1"/>
                    </w:pPr>
                  </w:p>
                  <w:p w14:paraId="0008434D" w14:textId="77777777" w:rsidR="000D66C5" w:rsidRDefault="000D66C5"/>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4410BCFC" wp14:editId="512EE4D1">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8F950EF" w14:textId="77777777" w:rsidR="007565C4" w:rsidRDefault="00FA7881">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410BCFC"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28F950EF" w14:textId="77777777" w:rsidR="007565C4" w:rsidRDefault="00FA7881">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F0CF487" wp14:editId="7F0DA745">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061631F" w14:textId="77777777" w:rsidR="0035216C" w:rsidRDefault="0035216C"/>
                      </w:txbxContent>
                    </wps:txbx>
                    <wps:bodyPr vert="horz" wrap="square" lIns="0" tIns="0" rIns="0" bIns="0" anchor="t" anchorCtr="0"/>
                  </wps:wsp>
                </a:graphicData>
              </a:graphic>
            </wp:anchor>
          </w:drawing>
        </mc:Choice>
        <mc:Fallback>
          <w:pict>
            <v:shape w14:anchorId="0F0CF487"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2061631F" w14:textId="77777777" w:rsidR="0035216C" w:rsidRDefault="0035216C"/>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869C17"/>
    <w:multiLevelType w:val="multilevel"/>
    <w:tmpl w:val="D5C4201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9416AAF7"/>
    <w:multiLevelType w:val="multilevel"/>
    <w:tmpl w:val="3A3DBAD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A444AEEF"/>
    <w:multiLevelType w:val="multilevel"/>
    <w:tmpl w:val="2B80120A"/>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FBA6DF43"/>
    <w:multiLevelType w:val="multilevel"/>
    <w:tmpl w:val="AD2EED9D"/>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487942785">
    <w:abstractNumId w:val="1"/>
  </w:num>
  <w:num w:numId="2" w16cid:durableId="179586747">
    <w:abstractNumId w:val="3"/>
  </w:num>
  <w:num w:numId="3" w16cid:durableId="393282057">
    <w:abstractNumId w:val="2"/>
  </w:num>
  <w:num w:numId="4" w16cid:durableId="863521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6C5"/>
    <w:rsid w:val="00032B41"/>
    <w:rsid w:val="00070649"/>
    <w:rsid w:val="000D66C5"/>
    <w:rsid w:val="000D7243"/>
    <w:rsid w:val="002109B5"/>
    <w:rsid w:val="002167A0"/>
    <w:rsid w:val="00335B1A"/>
    <w:rsid w:val="0035216C"/>
    <w:rsid w:val="005B0D9F"/>
    <w:rsid w:val="00684DE8"/>
    <w:rsid w:val="006B7BEC"/>
    <w:rsid w:val="007565C4"/>
    <w:rsid w:val="00761C54"/>
    <w:rsid w:val="0098531E"/>
    <w:rsid w:val="00AF1CB3"/>
    <w:rsid w:val="00B7603C"/>
    <w:rsid w:val="00CE780B"/>
    <w:rsid w:val="00DF54F6"/>
    <w:rsid w:val="00E97DB3"/>
    <w:rsid w:val="00FA78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7C67B7E3"/>
  <w15:docId w15:val="{9CBBD5A5-E914-4FDC-AE05-012ECA62B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35216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5216C"/>
    <w:rPr>
      <w:rFonts w:ascii="Verdana" w:hAnsi="Verdana"/>
      <w:color w:val="000000"/>
      <w:sz w:val="18"/>
      <w:szCs w:val="18"/>
    </w:rPr>
  </w:style>
  <w:style w:type="paragraph" w:styleId="Voettekst">
    <w:name w:val="footer"/>
    <w:basedOn w:val="Standaard"/>
    <w:link w:val="VoettekstChar"/>
    <w:uiPriority w:val="99"/>
    <w:unhideWhenUsed/>
    <w:rsid w:val="0035216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216C"/>
    <w:rPr>
      <w:rFonts w:ascii="Verdana" w:hAnsi="Verdana"/>
      <w:color w:val="000000"/>
      <w:sz w:val="18"/>
      <w:szCs w:val="18"/>
    </w:rPr>
  </w:style>
  <w:style w:type="paragraph" w:styleId="Voetnoottekst">
    <w:name w:val="footnote text"/>
    <w:basedOn w:val="Standaard"/>
    <w:link w:val="VoetnoottekstChar"/>
    <w:uiPriority w:val="99"/>
    <w:semiHidden/>
    <w:unhideWhenUsed/>
    <w:rsid w:val="0098531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98531E"/>
    <w:rPr>
      <w:rFonts w:ascii="Verdana" w:hAnsi="Verdana"/>
      <w:color w:val="000000"/>
    </w:rPr>
  </w:style>
  <w:style w:type="character" w:styleId="Voetnootmarkering">
    <w:name w:val="footnote reference"/>
    <w:basedOn w:val="Standaardalinea-lettertype"/>
    <w:uiPriority w:val="99"/>
    <w:semiHidden/>
    <w:unhideWhenUsed/>
    <w:rsid w:val="009853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276</ap:Words>
  <ap:Characters>1524</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Brief - Reactie brief Algemene Rekenkamer</vt:lpstr>
    </vt:vector>
  </ap:TitlesOfParts>
  <ap:LinksUpToDate>false</ap:LinksUpToDate>
  <ap:CharactersWithSpaces>1797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2026-09-29T13:50:00.0000000Z</dcterms:created>
  <dcterms:modified xsi:type="dcterms:W3CDTF">2026-09-29T13:50:00.0000000Z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28 september 2026</vt:lpwstr>
  </property>
  <property fmtid="{D5CDD505-2E9C-101B-9397-08002B2CF9AE}" pid="14" name="Opgesteld door, Naam">
    <vt:lpwstr>J.V. de Vlieger</vt:lpwstr>
  </property>
  <property fmtid="{D5CDD505-2E9C-101B-9397-08002B2CF9AE}" pid="15" name="Opgesteld door, Telefoonnummer">
    <vt:lpwstr/>
  </property>
  <property fmtid="{D5CDD505-2E9C-101B-9397-08002B2CF9AE}" pid="16" name="Kenmerk">
    <vt:lpwstr>2026-0000392354</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Reactie brief Algemene Rekenkamer</vt:lpwstr>
  </property>
  <property fmtid="{D5CDD505-2E9C-101B-9397-08002B2CF9AE}" pid="32" name="MSIP_Label_35ad6b54-f757-49c9-8c83-ef7f8aa67172_Enabled">
    <vt:lpwstr>true</vt:lpwstr>
  </property>
  <property fmtid="{D5CDD505-2E9C-101B-9397-08002B2CF9AE}" pid="33" name="MSIP_Label_35ad6b54-f757-49c9-8c83-ef7f8aa67172_SetDate">
    <vt:lpwstr>2026-09-28T08:06:30Z</vt:lpwstr>
  </property>
  <property fmtid="{D5CDD505-2E9C-101B-9397-08002B2CF9AE}" pid="34" name="MSIP_Label_35ad6b54-f757-49c9-8c83-ef7f8aa67172_Method">
    <vt:lpwstr>Standard</vt:lpwstr>
  </property>
  <property fmtid="{D5CDD505-2E9C-101B-9397-08002B2CF9AE}" pid="35" name="MSIP_Label_35ad6b54-f757-49c9-8c83-ef7f8aa67172_Name">
    <vt:lpwstr>FIN-DGRB-Rijksoverheid</vt:lpwstr>
  </property>
  <property fmtid="{D5CDD505-2E9C-101B-9397-08002B2CF9AE}" pid="36" name="MSIP_Label_35ad6b54-f757-49c9-8c83-ef7f8aa67172_SiteId">
    <vt:lpwstr>84712536-f524-40a0-913b-5d25ba502732</vt:lpwstr>
  </property>
  <property fmtid="{D5CDD505-2E9C-101B-9397-08002B2CF9AE}" pid="37" name="MSIP_Label_35ad6b54-f757-49c9-8c83-ef7f8aa67172_ActionId">
    <vt:lpwstr>223ad51c-7c0a-46be-853a-4d56d8ebcb24</vt:lpwstr>
  </property>
  <property fmtid="{D5CDD505-2E9C-101B-9397-08002B2CF9AE}" pid="38" name="MSIP_Label_35ad6b54-f757-49c9-8c83-ef7f8aa67172_ContentBits">
    <vt:lpwstr>0</vt:lpwstr>
  </property>
  <property fmtid="{D5CDD505-2E9C-101B-9397-08002B2CF9AE}" pid="39" name="MSIP_Label_35ad6b54-f757-49c9-8c83-ef7f8aa67172_Tag">
    <vt:lpwstr>10, 3, 0, 1</vt:lpwstr>
  </property>
</Properties>
</file>