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C10D6" w:rsidRDefault="00FA0162" w14:paraId="7B5356DD" w14:textId="77777777">
      <w:pPr>
        <w:pStyle w:val="StandaardAanhef"/>
      </w:pPr>
      <w:r>
        <w:t>Geachte voorzitter,</w:t>
      </w:r>
    </w:p>
    <w:p w:rsidR="001C10D6" w:rsidRDefault="00C641D8" w14:paraId="4738476F" w14:textId="77777777">
      <w:r>
        <w:t xml:space="preserve">Uw </w:t>
      </w:r>
      <w:r w:rsidRPr="00941BB5" w:rsidR="00020C8F">
        <w:t>vaste commissie voor Financiën</w:t>
      </w:r>
      <w:r>
        <w:t xml:space="preserve"> heeft mij verzocht het</w:t>
      </w:r>
      <w:r w:rsidRPr="00941BB5" w:rsidR="00020C8F">
        <w:t xml:space="preserve"> ingediende amendement</w:t>
      </w:r>
      <w:r w:rsidR="00020C8F">
        <w:t xml:space="preserve"> 36938, nr. 8</w:t>
      </w:r>
      <w:r w:rsidRPr="00941BB5" w:rsidR="00020C8F">
        <w:t xml:space="preserve"> schriftelijk </w:t>
      </w:r>
      <w:r>
        <w:t xml:space="preserve">te </w:t>
      </w:r>
      <w:r w:rsidRPr="00941BB5">
        <w:t>appreci</w:t>
      </w:r>
      <w:r>
        <w:t>ëren</w:t>
      </w:r>
      <w:r w:rsidRPr="00941BB5" w:rsidR="00020C8F">
        <w:t>.</w:t>
      </w:r>
      <w:r w:rsidR="00020C8F">
        <w:t xml:space="preserve"> </w:t>
      </w:r>
      <w:r w:rsidRPr="00020C8F" w:rsidR="00020C8F">
        <w:t>Deze appreciatie treft u aan in deze brief.</w:t>
      </w:r>
      <w:r w:rsidR="00020C8F">
        <w:t xml:space="preserve"> </w:t>
      </w:r>
      <w:r w:rsidR="00342B06">
        <w:t>Daarnaast beantwoord ik een aantal vragen</w:t>
      </w:r>
      <w:r w:rsidR="00A819C5">
        <w:t xml:space="preserve"> </w:t>
      </w:r>
      <w:r w:rsidR="003850E7">
        <w:t>met betrekking tot</w:t>
      </w:r>
      <w:r w:rsidR="00A819C5">
        <w:t xml:space="preserve"> </w:t>
      </w:r>
      <w:proofErr w:type="spellStart"/>
      <w:r w:rsidR="00A819C5">
        <w:t>Nepro</w:t>
      </w:r>
      <w:r w:rsidR="003850E7">
        <w:t>m</w:t>
      </w:r>
      <w:proofErr w:type="spellEnd"/>
      <w:r w:rsidR="00A819C5">
        <w:t xml:space="preserve"> die</w:t>
      </w:r>
      <w:r w:rsidR="00342B06">
        <w:t xml:space="preserve"> gesteld</w:t>
      </w:r>
      <w:r w:rsidR="00A819C5">
        <w:t xml:space="preserve"> zijn</w:t>
      </w:r>
      <w:r w:rsidR="00342B06">
        <w:t xml:space="preserve"> door het lid van Eijk</w:t>
      </w:r>
      <w:r w:rsidR="00A819C5">
        <w:t xml:space="preserve"> </w:t>
      </w:r>
      <w:r w:rsidR="00342B06">
        <w:t xml:space="preserve">tijdens de </w:t>
      </w:r>
      <w:r w:rsidR="00F92174">
        <w:t>procedurevergadering</w:t>
      </w:r>
      <w:r w:rsidR="00662B2A">
        <w:t xml:space="preserve">. </w:t>
      </w:r>
    </w:p>
    <w:p w:rsidR="00086BA8" w:rsidRDefault="00086BA8" w14:paraId="55193D92" w14:textId="77777777"/>
    <w:p w:rsidRPr="00020C8F" w:rsidR="00020C8F" w:rsidRDefault="00020C8F" w14:paraId="445BF87C" w14:textId="77777777">
      <w:pPr>
        <w:rPr>
          <w:i/>
          <w:iCs/>
        </w:rPr>
      </w:pPr>
      <w:r>
        <w:rPr>
          <w:i/>
          <w:iCs/>
        </w:rPr>
        <w:t xml:space="preserve">Appreciatie amendement </w:t>
      </w:r>
      <w:r w:rsidRPr="00020C8F">
        <w:rPr>
          <w:i/>
          <w:iCs/>
        </w:rPr>
        <w:t>36938, nr. 8</w:t>
      </w:r>
    </w:p>
    <w:p w:rsidRPr="00020C8F" w:rsidR="00020C8F" w:rsidP="00020C8F" w:rsidRDefault="00020C8F" w14:paraId="17587CD9" w14:textId="77777777">
      <w:r w:rsidRPr="00020C8F">
        <w:t xml:space="preserve">Voor de bepaling van de S&amp;O-afdrachtvermindering (in het spraakgebruik ook vaak WBSO genoemd) wordt gebruikgemaakt van het S&amp;O-uurloon; de som van het loon van alle S&amp;O-medewerkers van 2 jaar voorafgaande aan het jaar waarop de afdrachtvermindering betrekking heeft. </w:t>
      </w:r>
      <w:proofErr w:type="gramStart"/>
      <w:r w:rsidRPr="00020C8F">
        <w:t>Indien</w:t>
      </w:r>
      <w:proofErr w:type="gramEnd"/>
      <w:r w:rsidRPr="00020C8F">
        <w:t xml:space="preserve"> de inhoudingsplichtige niet beschikt over een S&amp;O-uurloon van 2 jaar eerder, wordt gebruikgemaakt van het forfaitaire uurloon. In het wetsvoorstel Fiscale verzamelwet 2027 stelt het kabinet voor om het forfaitaire S&amp;O-uurloon te verhogen van € 29 naar € 33. Dit betreft een inhaalslag gelet op het feit dat het forfaitaire S&amp;O-uurloon al sinds 2008 € 29 bedraagt.</w:t>
      </w:r>
    </w:p>
    <w:p w:rsidRPr="00020C8F" w:rsidR="00020C8F" w:rsidP="00020C8F" w:rsidRDefault="00020C8F" w14:paraId="38BA5578" w14:textId="77777777"/>
    <w:p w:rsidRPr="00020C8F" w:rsidR="00020C8F" w:rsidP="00020C8F" w:rsidRDefault="00020C8F" w14:paraId="5F6D9EC1" w14:textId="77777777">
      <w:r w:rsidRPr="00020C8F">
        <w:t>Indiener van het amendement beoogt met dit amendement toekomstige aanpassingen van het forfaitaire uurloon sneller door te voeren dan waar momenteel in is voorzien. De indiener van het amendement stelt daarom voor om in plaats van de door het kabinet voorgestelde eenmalige verhoging van het tarief per 2027 door middel van een wetswijziging, het forfaitaire uurloon vanaf 1 januari 2028 steeds bij algemene maatregel van bestuur te kunnen vaststellen (en dus ook wijzigen). Daartoe wordt een wettelijke delegatiegrondslag gecreëerd voor vaststelling (en dus ook wijziging) van het forfaitaire uurloon. Het is de bedoeling van de indiener de verhoging van € 29 naar € 33 per 2027 nog wel op grond van het wetsvoorstel te laten plaatsvinden, maar voor daarna – dus met ingang van 2028 – vaststelling bij algemene maatregel van bestuur te laten plaatsvinden.</w:t>
      </w:r>
    </w:p>
    <w:p w:rsidRPr="00020C8F" w:rsidR="00020C8F" w:rsidP="00020C8F" w:rsidRDefault="00020C8F" w14:paraId="0B703ADE" w14:textId="77777777"/>
    <w:p w:rsidR="00020C8F" w:rsidP="00020C8F" w:rsidRDefault="00020C8F" w14:paraId="6B8F0793" w14:textId="77777777">
      <w:r w:rsidRPr="00020C8F">
        <w:t>Ik geef het amendement 36938, nr. 8 met de daarbij gegeven toelichting oordeel Kamer.</w:t>
      </w:r>
      <w:r w:rsidR="005D6441">
        <w:t xml:space="preserve"> De QuickScan van de Belastingdienst heb ik als bijlage bij deze brief toegevoegd. </w:t>
      </w:r>
    </w:p>
    <w:p w:rsidRPr="00020C8F" w:rsidR="005D6441" w:rsidP="00020C8F" w:rsidRDefault="005D6441" w14:paraId="692283B1" w14:textId="77777777"/>
    <w:p w:rsidR="00086BA8" w:rsidRDefault="00DA11FA" w14:paraId="6C230FB7" w14:textId="77777777">
      <w:pPr>
        <w:rPr>
          <w:i/>
          <w:iCs/>
        </w:rPr>
      </w:pPr>
      <w:r>
        <w:rPr>
          <w:i/>
          <w:iCs/>
        </w:rPr>
        <w:t xml:space="preserve">Reactie brief </w:t>
      </w:r>
      <w:proofErr w:type="spellStart"/>
      <w:r>
        <w:rPr>
          <w:i/>
          <w:iCs/>
        </w:rPr>
        <w:t>Neprom</w:t>
      </w:r>
      <w:proofErr w:type="spellEnd"/>
    </w:p>
    <w:p w:rsidR="0026004E" w:rsidP="0026004E" w:rsidRDefault="00DA11FA" w14:paraId="181EC755" w14:textId="77777777">
      <w:r w:rsidRPr="00DA11FA">
        <w:lastRenderedPageBreak/>
        <w:t xml:space="preserve">De commissie heeft </w:t>
      </w:r>
      <w:r>
        <w:t xml:space="preserve">mij </w:t>
      </w:r>
      <w:r w:rsidRPr="00DA11FA">
        <w:t xml:space="preserve">op voorstel van het lid Van Eijk (VVD) </w:t>
      </w:r>
      <w:r>
        <w:t>verzocht</w:t>
      </w:r>
      <w:r w:rsidRPr="00DA11FA">
        <w:t xml:space="preserve"> schriftelijk te reageren op een brief over dit wetsvoorstel die de commissie heeft ontvangen van brancheorganisatie </w:t>
      </w:r>
      <w:proofErr w:type="spellStart"/>
      <w:r w:rsidRPr="00DA11FA">
        <w:t>Neprom</w:t>
      </w:r>
      <w:proofErr w:type="spellEnd"/>
      <w:r w:rsidR="00EC0C81">
        <w:t xml:space="preserve">. </w:t>
      </w:r>
      <w:proofErr w:type="spellStart"/>
      <w:r w:rsidR="00EC0C81">
        <w:t>Neprom</w:t>
      </w:r>
      <w:proofErr w:type="spellEnd"/>
      <w:r w:rsidR="00EC0C81">
        <w:t xml:space="preserve"> geeft aan dat</w:t>
      </w:r>
      <w:r w:rsidR="0026004E">
        <w:t xml:space="preserve"> in de praktijk bij koopovereenkomsten voor betaalbare koopwoningen, op basis van de Wet versterking regie volkshuisvesting, aanvullende afspraken worden gemaakt over bijvoorbeeld doorverkoop, verkoopprijs en waardedeling. En dat niet duidelijk is welke van deze afspraken gevolgen hebben voor de eigenwoningregeling. </w:t>
      </w:r>
      <w:proofErr w:type="spellStart"/>
      <w:r w:rsidR="00EC0C81">
        <w:t>Neprom</w:t>
      </w:r>
      <w:proofErr w:type="spellEnd"/>
      <w:r w:rsidR="00EC0C81">
        <w:t xml:space="preserve"> </w:t>
      </w:r>
      <w:r w:rsidR="0026004E">
        <w:t xml:space="preserve">vraagt hoe dit knelpunt kan worden opgelost zowel voor toekomstige als bestaande situaties. </w:t>
      </w:r>
    </w:p>
    <w:p w:rsidR="00896E5E" w:rsidP="0026004E" w:rsidRDefault="00896E5E" w14:paraId="6FD1D86D" w14:textId="77777777"/>
    <w:p w:rsidR="0026004E" w:rsidP="0026004E" w:rsidRDefault="0026004E" w14:paraId="6068B18D" w14:textId="77777777">
      <w:r>
        <w:t xml:space="preserve">Om gebruik te kunnen maken van de fiscale tegemoetkoming voor betaalbare koopwoningen dient bij iedere waardeverandering het belang uiterlijk binnen 10 jaar voor ten minste lineair tot 100% toe te nemen. Om constructies te voorkomen waardoor de situatie bijvoorbeeld meer op huur gaat lijken, mag daarnaast geen sprake zijn van een ander beding dat de belastingplichtige of zijn partner bij een waardeverandering van de woning beperkt. Hiermee wordt voorkomen dat aanvullende afspraken worden gemaakt die een groter dan toegestaan deel van de waardeverandering of verkoopopbrengst aan een ander doen toekomen, bijvoorbeeld door een aanvullende afdrachtsverplichting (van waardeontwikkeling) of een (extra) prijs- of opbrengstbegrenzing. Of afspraken het belang van de belastingplichtige beperken is afhankelijk van de vormgeving. Een voorbeeld van een situatie waarbij het belang van een belastingplichtige te veel wordt beperkt is als sprake is van een instandhoudingstermijn waarbij de verkoopprijs is vastgesteld op een bepaald – al dan niet te indexeren – maximumbedrag. </w:t>
      </w:r>
    </w:p>
    <w:p w:rsidR="00896E5E" w:rsidP="0026004E" w:rsidRDefault="00896E5E" w14:paraId="2B70540D" w14:textId="77777777"/>
    <w:p w:rsidR="0026004E" w:rsidP="0026004E" w:rsidRDefault="0026004E" w14:paraId="0F554ACC" w14:textId="77777777">
      <w:r>
        <w:t>Naast dat het belang van de belastingplichtige in de waardeverandering van de woning niet verder mag worden beperkt blijft de voorwaarde van de eigenwoningregeling gelden dat sprake moet zijn van eigendom. Ook hier dient bij het opstellen van een koopovereenkomst voor een betaalbare koopwoning rekening mee te worden gehouden. Om duidelijkheid te krijgen kunnen partijen vooraf in overleg treden met de Belastingdienst zodat zekerheid wordt verkregen of een overeenkomst voldoet aan de fiscale eisen. Op dit moment is dat al zeer gebruikelijk. Als over bestaande situaties onzekerheid bestaat, dan kan ook in overleg worden getreden met de Belastingdienst. Verder worden momenteel in contact met het veld gesprekken gevoerd om te kijken hoe de praktijk geholpen kan worden. Bijvoorbeeld door het gebruik van met de Belastingdienst afgestemde modelovereenkomsten.</w:t>
      </w:r>
    </w:p>
    <w:p w:rsidR="00896E5E" w:rsidP="0026004E" w:rsidRDefault="00896E5E" w14:paraId="56231FF1" w14:textId="77777777"/>
    <w:p w:rsidRPr="0026004E" w:rsidR="00896E5E" w:rsidP="0026004E" w:rsidRDefault="00896E5E" w14:paraId="1C8D445C" w14:textId="77777777">
      <w:r>
        <w:t xml:space="preserve">Ik vertrouw erop dat ik u met deze brief voldoende heb geïnformeerd over de nog openstaande vragen met betrekking tot de Fiscale Verzamelwet 2027. </w:t>
      </w:r>
    </w:p>
    <w:p w:rsidR="001C10D6" w:rsidRDefault="00FA0162" w14:paraId="72842ECC" w14:textId="77777777">
      <w:pPr>
        <w:pStyle w:val="StandaardSlotzin"/>
      </w:pPr>
      <w:r>
        <w:t>Hoogachtend,</w:t>
      </w:r>
    </w:p>
    <w:p w:rsidR="001C10D6" w:rsidRDefault="001C10D6" w14:paraId="54043CD9"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1C10D6" w14:paraId="10A209ED" w14:textId="77777777">
        <w:tc>
          <w:tcPr>
            <w:tcW w:w="3592" w:type="dxa"/>
          </w:tcPr>
          <w:p w:rsidR="001C10D6" w:rsidRDefault="00C641D8" w14:paraId="419F2AAC" w14:textId="77777777">
            <w:proofErr w:type="gramStart"/>
            <w:r>
              <w:t>d</w:t>
            </w:r>
            <w:r w:rsidR="00D71A5E">
              <w:t>e</w:t>
            </w:r>
            <w:proofErr w:type="gramEnd"/>
            <w:r w:rsidR="00D71A5E">
              <w:t xml:space="preserve"> </w:t>
            </w:r>
            <w:r>
              <w:t>s</w:t>
            </w:r>
            <w:r w:rsidR="00D71A5E">
              <w:t xml:space="preserve">taatssecretaris van Financiën </w:t>
            </w:r>
          </w:p>
        </w:tc>
        <w:tc>
          <w:tcPr>
            <w:tcW w:w="3892" w:type="dxa"/>
          </w:tcPr>
          <w:p w:rsidR="001C10D6" w:rsidRDefault="001C10D6" w14:paraId="1234DA29" w14:textId="77777777"/>
        </w:tc>
      </w:tr>
      <w:tr w:rsidR="001C10D6" w14:paraId="2DF4C63E" w14:textId="77777777">
        <w:tc>
          <w:tcPr>
            <w:tcW w:w="3592" w:type="dxa"/>
          </w:tcPr>
          <w:p w:rsidR="001C10D6" w:rsidRDefault="001C10D6" w14:paraId="336370F6" w14:textId="77777777"/>
        </w:tc>
        <w:tc>
          <w:tcPr>
            <w:tcW w:w="3892" w:type="dxa"/>
          </w:tcPr>
          <w:p w:rsidR="001C10D6" w:rsidRDefault="001C10D6" w14:paraId="08F15920" w14:textId="77777777"/>
        </w:tc>
      </w:tr>
      <w:tr w:rsidR="001C10D6" w14:paraId="28F1BA99" w14:textId="77777777">
        <w:tc>
          <w:tcPr>
            <w:tcW w:w="3592" w:type="dxa"/>
          </w:tcPr>
          <w:p w:rsidR="001C10D6" w:rsidRDefault="001C10D6" w14:paraId="2265F30B" w14:textId="77777777"/>
        </w:tc>
        <w:tc>
          <w:tcPr>
            <w:tcW w:w="3892" w:type="dxa"/>
          </w:tcPr>
          <w:p w:rsidR="001C10D6" w:rsidRDefault="001C10D6" w14:paraId="3C29C184" w14:textId="77777777"/>
        </w:tc>
      </w:tr>
      <w:tr w:rsidR="001C10D6" w14:paraId="0C940237" w14:textId="77777777">
        <w:tc>
          <w:tcPr>
            <w:tcW w:w="3592" w:type="dxa"/>
          </w:tcPr>
          <w:p w:rsidR="001C10D6" w:rsidRDefault="001C10D6" w14:paraId="5C904AA9" w14:textId="77777777"/>
        </w:tc>
        <w:tc>
          <w:tcPr>
            <w:tcW w:w="3892" w:type="dxa"/>
          </w:tcPr>
          <w:p w:rsidR="001C10D6" w:rsidRDefault="001C10D6" w14:paraId="268D0F63" w14:textId="77777777"/>
        </w:tc>
      </w:tr>
      <w:tr w:rsidR="001C10D6" w14:paraId="0D60916C" w14:textId="77777777">
        <w:tc>
          <w:tcPr>
            <w:tcW w:w="3592" w:type="dxa"/>
          </w:tcPr>
          <w:p w:rsidR="001C10D6" w:rsidRDefault="001C10D6" w14:paraId="2525A2C4" w14:textId="77777777"/>
        </w:tc>
        <w:tc>
          <w:tcPr>
            <w:tcW w:w="3892" w:type="dxa"/>
          </w:tcPr>
          <w:p w:rsidR="001C10D6" w:rsidRDefault="001C10D6" w14:paraId="2FE2082E" w14:textId="77777777"/>
        </w:tc>
      </w:tr>
    </w:tbl>
    <w:p w:rsidR="001C10D6" w:rsidRDefault="00D71A5E" w14:paraId="4CB7A55D" w14:textId="77777777">
      <w:pPr>
        <w:pStyle w:val="WitregelW1bodytekst"/>
      </w:pPr>
      <w:r>
        <w:t>Eelco Eerenberg</w:t>
      </w:r>
    </w:p>
    <w:p w:rsidR="001C10D6" w:rsidRDefault="001C10D6" w14:paraId="3C4FC56A" w14:textId="77777777">
      <w:pPr>
        <w:pStyle w:val="Verdana7"/>
      </w:pPr>
    </w:p>
    <w:sectPr w:rsidR="001C10D6">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FAB38" w14:textId="77777777" w:rsidR="000F67F9" w:rsidRDefault="000F67F9">
      <w:pPr>
        <w:spacing w:line="240" w:lineRule="auto"/>
      </w:pPr>
      <w:r>
        <w:separator/>
      </w:r>
    </w:p>
  </w:endnote>
  <w:endnote w:type="continuationSeparator" w:id="0">
    <w:p w14:paraId="01990818" w14:textId="77777777" w:rsidR="000F67F9" w:rsidRDefault="000F67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BAA72" w14:textId="77777777" w:rsidR="000F67F9" w:rsidRDefault="000F67F9">
      <w:pPr>
        <w:spacing w:line="240" w:lineRule="auto"/>
      </w:pPr>
      <w:r>
        <w:separator/>
      </w:r>
    </w:p>
  </w:footnote>
  <w:footnote w:type="continuationSeparator" w:id="0">
    <w:p w14:paraId="1A72A440" w14:textId="77777777" w:rsidR="000F67F9" w:rsidRDefault="000F67F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46927" w14:textId="77777777" w:rsidR="001C10D6" w:rsidRDefault="00FA0162">
    <w:r>
      <w:rPr>
        <w:noProof/>
      </w:rPr>
      <mc:AlternateContent>
        <mc:Choice Requires="wps">
          <w:drawing>
            <wp:anchor distT="0" distB="0" distL="0" distR="0" simplePos="0" relativeHeight="251652096" behindDoc="0" locked="1" layoutInCell="1" allowOverlap="1" wp14:anchorId="01F21F90" wp14:editId="01F21F91">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9A33153" w14:textId="77777777" w:rsidR="001C10D6" w:rsidRDefault="00FA0162">
                          <w:pPr>
                            <w:pStyle w:val="StandaardReferentiegegevensKop"/>
                          </w:pPr>
                          <w:r>
                            <w:t>Ons kenmerk</w:t>
                          </w:r>
                        </w:p>
                        <w:p w14:paraId="54A7F4C0" w14:textId="3AEDEDC9" w:rsidR="00B60925" w:rsidRDefault="000F67F9">
                          <w:pPr>
                            <w:pStyle w:val="StandaardReferentiegegevens"/>
                          </w:pPr>
                          <w:fldSimple w:instr=" DOCPROPERTY  &quot;Kenmerk&quot;  \* MERGEFORMAT ">
                            <w:r w:rsidR="000939D9">
                              <w:t>2026-0000389815</w:t>
                            </w:r>
                          </w:fldSimple>
                        </w:p>
                      </w:txbxContent>
                    </wps:txbx>
                    <wps:bodyPr vert="horz" wrap="square" lIns="0" tIns="0" rIns="0" bIns="0" anchor="t" anchorCtr="0"/>
                  </wps:wsp>
                </a:graphicData>
              </a:graphic>
            </wp:anchor>
          </w:drawing>
        </mc:Choice>
        <mc:Fallback>
          <w:pict>
            <v:shapetype w14:anchorId="01F21F90"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09A33153" w14:textId="77777777" w:rsidR="001C10D6" w:rsidRDefault="00FA0162">
                    <w:pPr>
                      <w:pStyle w:val="StandaardReferentiegegevensKop"/>
                    </w:pPr>
                    <w:r>
                      <w:t>Ons kenmerk</w:t>
                    </w:r>
                  </w:p>
                  <w:p w14:paraId="54A7F4C0" w14:textId="3AEDEDC9" w:rsidR="00B60925" w:rsidRDefault="000F67F9">
                    <w:pPr>
                      <w:pStyle w:val="StandaardReferentiegegevens"/>
                    </w:pPr>
                    <w:fldSimple w:instr=" DOCPROPERTY  &quot;Kenmerk&quot;  \* MERGEFORMAT ">
                      <w:r w:rsidR="000939D9">
                        <w:t>2026-0000389815</w:t>
                      </w:r>
                    </w:fldSimple>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01F21F92" wp14:editId="01F21F93">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8971846" w14:textId="77777777" w:rsidR="00B60925" w:rsidRDefault="000F67F9">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01F21F92"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28971846" w14:textId="77777777" w:rsidR="00B60925" w:rsidRDefault="000F67F9">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01F21F94" wp14:editId="01F21F95">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386ECE6F" w14:textId="54C7F888" w:rsidR="00B60925" w:rsidRDefault="000F67F9">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01F21F94"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386ECE6F" w14:textId="54C7F888" w:rsidR="00B60925" w:rsidRDefault="000F67F9">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6F90B" w14:textId="77777777" w:rsidR="001C10D6" w:rsidRDefault="00FA0162">
    <w:pPr>
      <w:spacing w:after="7029" w:line="14" w:lineRule="exact"/>
    </w:pPr>
    <w:r>
      <w:rPr>
        <w:noProof/>
      </w:rPr>
      <mc:AlternateContent>
        <mc:Choice Requires="wps">
          <w:drawing>
            <wp:anchor distT="0" distB="0" distL="0" distR="0" simplePos="0" relativeHeight="251655168" behindDoc="0" locked="1" layoutInCell="1" allowOverlap="1" wp14:anchorId="01F21F96" wp14:editId="01F21F97">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24D6A077" w14:textId="77777777" w:rsidR="001C10D6" w:rsidRDefault="00FA0162">
                          <w:pPr>
                            <w:spacing w:line="240" w:lineRule="auto"/>
                          </w:pPr>
                          <w:r>
                            <w:rPr>
                              <w:noProof/>
                            </w:rPr>
                            <w:drawing>
                              <wp:inline distT="0" distB="0" distL="0" distR="0" wp14:anchorId="2C497352" wp14:editId="18D9E948">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01F21F96"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24D6A077" w14:textId="77777777" w:rsidR="001C10D6" w:rsidRDefault="00FA0162">
                    <w:pPr>
                      <w:spacing w:line="240" w:lineRule="auto"/>
                    </w:pPr>
                    <w:r>
                      <w:rPr>
                        <w:noProof/>
                      </w:rPr>
                      <w:drawing>
                        <wp:inline distT="0" distB="0" distL="0" distR="0" wp14:anchorId="2C497352" wp14:editId="18D9E948">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01F21F98" wp14:editId="01F21F99">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419F508F" w14:textId="77777777" w:rsidR="00FA0162" w:rsidRDefault="00FA0162"/>
                      </w:txbxContent>
                    </wps:txbx>
                    <wps:bodyPr vert="horz" wrap="square" lIns="0" tIns="0" rIns="0" bIns="0" anchor="t" anchorCtr="0"/>
                  </wps:wsp>
                </a:graphicData>
              </a:graphic>
            </wp:anchor>
          </w:drawing>
        </mc:Choice>
        <mc:Fallback>
          <w:pict>
            <v:shape w14:anchorId="01F21F98"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419F508F" w14:textId="77777777" w:rsidR="00FA0162" w:rsidRDefault="00FA0162"/>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1F21F9A" wp14:editId="01F21F9B">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618DEF35" w14:textId="77777777" w:rsidR="001C10D6" w:rsidRDefault="00FA0162">
                          <w:pPr>
                            <w:pStyle w:val="StandaardReferentiegegevens"/>
                          </w:pPr>
                          <w:r>
                            <w:t>Korte Voorhout 7</w:t>
                          </w:r>
                        </w:p>
                        <w:p w14:paraId="1D1EB613" w14:textId="77777777" w:rsidR="001C10D6" w:rsidRDefault="00FA0162">
                          <w:pPr>
                            <w:pStyle w:val="StandaardReferentiegegevens"/>
                          </w:pPr>
                          <w:r>
                            <w:t>2511 CW  'S-GRAVENHAGE</w:t>
                          </w:r>
                        </w:p>
                        <w:p w14:paraId="3E3BA702" w14:textId="77777777" w:rsidR="001C10D6" w:rsidRDefault="00FA0162">
                          <w:pPr>
                            <w:pStyle w:val="StandaardReferentiegegevens"/>
                          </w:pPr>
                          <w:r>
                            <w:t>POSTBUS 20201</w:t>
                          </w:r>
                        </w:p>
                        <w:p w14:paraId="1182C2BC" w14:textId="77777777" w:rsidR="001C10D6" w:rsidRPr="00C641D8" w:rsidRDefault="00FA0162">
                          <w:pPr>
                            <w:pStyle w:val="StandaardReferentiegegevens"/>
                            <w:rPr>
                              <w:lang w:val="es-ES"/>
                            </w:rPr>
                          </w:pPr>
                          <w:r w:rsidRPr="00C641D8">
                            <w:rPr>
                              <w:lang w:val="es-ES"/>
                            </w:rPr>
                            <w:t>2500 EE  'S-GRAVENHAGE</w:t>
                          </w:r>
                        </w:p>
                        <w:p w14:paraId="607552F4" w14:textId="77777777" w:rsidR="001C10D6" w:rsidRPr="00C641D8" w:rsidRDefault="00FA0162">
                          <w:pPr>
                            <w:pStyle w:val="StandaardReferentiegegevens"/>
                            <w:rPr>
                              <w:lang w:val="es-ES"/>
                            </w:rPr>
                          </w:pPr>
                          <w:r w:rsidRPr="00C641D8">
                            <w:rPr>
                              <w:lang w:val="es-ES"/>
                            </w:rPr>
                            <w:t>www.rijksoverheid.nl/fin</w:t>
                          </w:r>
                        </w:p>
                        <w:p w14:paraId="0FFC3E60" w14:textId="77777777" w:rsidR="001C10D6" w:rsidRPr="00C641D8" w:rsidRDefault="001C10D6">
                          <w:pPr>
                            <w:pStyle w:val="WitregelW2"/>
                            <w:rPr>
                              <w:lang w:val="es-ES"/>
                            </w:rPr>
                          </w:pPr>
                        </w:p>
                        <w:p w14:paraId="5AF19348" w14:textId="77777777" w:rsidR="001C10D6" w:rsidRDefault="00FA0162">
                          <w:pPr>
                            <w:pStyle w:val="StandaardReferentiegegevensKop"/>
                          </w:pPr>
                          <w:r>
                            <w:t>Ons kenmerk</w:t>
                          </w:r>
                        </w:p>
                        <w:p w14:paraId="00AC2A05" w14:textId="22462F91" w:rsidR="00B60925" w:rsidRDefault="000F67F9">
                          <w:pPr>
                            <w:pStyle w:val="StandaardReferentiegegevens"/>
                          </w:pPr>
                          <w:fldSimple w:instr=" DOCPROPERTY  &quot;Kenmerk&quot;  \* MERGEFORMAT ">
                            <w:r w:rsidR="000939D9">
                              <w:t>2026-0000389815</w:t>
                            </w:r>
                          </w:fldSimple>
                        </w:p>
                        <w:p w14:paraId="67D4B4C4" w14:textId="77777777" w:rsidR="001C10D6" w:rsidRDefault="001C10D6">
                          <w:pPr>
                            <w:pStyle w:val="WitregelW1"/>
                          </w:pPr>
                        </w:p>
                        <w:p w14:paraId="6627B0D3" w14:textId="77777777" w:rsidR="001C10D6" w:rsidRDefault="00FA0162">
                          <w:pPr>
                            <w:pStyle w:val="StandaardReferentiegegevensKop"/>
                          </w:pPr>
                          <w:r>
                            <w:t>Uw brief (kenmerk)</w:t>
                          </w:r>
                        </w:p>
                        <w:p w14:paraId="1BB769FE" w14:textId="799B905C" w:rsidR="00B60925" w:rsidRDefault="000F67F9">
                          <w:pPr>
                            <w:pStyle w:val="StandaardReferentiegegevens"/>
                          </w:pPr>
                          <w:r>
                            <w:fldChar w:fldCharType="begin"/>
                          </w:r>
                          <w:r>
                            <w:instrText xml:space="preserve"> DOCPROPERTY  "UwKenmerk"  \* MERGEFORMAT </w:instrText>
                          </w:r>
                          <w:r>
                            <w:fldChar w:fldCharType="end"/>
                          </w:r>
                        </w:p>
                        <w:p w14:paraId="6669F8DB" w14:textId="77777777" w:rsidR="001C10D6" w:rsidRDefault="001C10D6">
                          <w:pPr>
                            <w:pStyle w:val="WitregelW1"/>
                          </w:pPr>
                        </w:p>
                        <w:p w14:paraId="0A7CE39F" w14:textId="77777777" w:rsidR="001C10D6" w:rsidRDefault="00FA0162">
                          <w:pPr>
                            <w:pStyle w:val="StandaardReferentiegegevensKop"/>
                          </w:pPr>
                          <w:r>
                            <w:t>Bijlagen</w:t>
                          </w:r>
                        </w:p>
                        <w:p w14:paraId="7434FA1D" w14:textId="77777777" w:rsidR="001C10D6" w:rsidRDefault="00CD075C">
                          <w:pPr>
                            <w:pStyle w:val="StandaardReferentiegegevens"/>
                          </w:pPr>
                          <w:r>
                            <w:t xml:space="preserve">1. </w:t>
                          </w:r>
                          <w:proofErr w:type="gramStart"/>
                          <w:r>
                            <w:t>QS amendement</w:t>
                          </w:r>
                          <w:proofErr w:type="gramEnd"/>
                        </w:p>
                      </w:txbxContent>
                    </wps:txbx>
                    <wps:bodyPr vert="horz" wrap="square" lIns="0" tIns="0" rIns="0" bIns="0" anchor="t" anchorCtr="0"/>
                  </wps:wsp>
                </a:graphicData>
              </a:graphic>
            </wp:anchor>
          </w:drawing>
        </mc:Choice>
        <mc:Fallback>
          <w:pict>
            <v:shape w14:anchorId="01F21F9A"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618DEF35" w14:textId="77777777" w:rsidR="001C10D6" w:rsidRDefault="00FA0162">
                    <w:pPr>
                      <w:pStyle w:val="StandaardReferentiegegevens"/>
                    </w:pPr>
                    <w:r>
                      <w:t>Korte Voorhout 7</w:t>
                    </w:r>
                  </w:p>
                  <w:p w14:paraId="1D1EB613" w14:textId="77777777" w:rsidR="001C10D6" w:rsidRDefault="00FA0162">
                    <w:pPr>
                      <w:pStyle w:val="StandaardReferentiegegevens"/>
                    </w:pPr>
                    <w:r>
                      <w:t>2511 CW  'S-GRAVENHAGE</w:t>
                    </w:r>
                  </w:p>
                  <w:p w14:paraId="3E3BA702" w14:textId="77777777" w:rsidR="001C10D6" w:rsidRDefault="00FA0162">
                    <w:pPr>
                      <w:pStyle w:val="StandaardReferentiegegevens"/>
                    </w:pPr>
                    <w:r>
                      <w:t>POSTBUS 20201</w:t>
                    </w:r>
                  </w:p>
                  <w:p w14:paraId="1182C2BC" w14:textId="77777777" w:rsidR="001C10D6" w:rsidRPr="00C641D8" w:rsidRDefault="00FA0162">
                    <w:pPr>
                      <w:pStyle w:val="StandaardReferentiegegevens"/>
                      <w:rPr>
                        <w:lang w:val="es-ES"/>
                      </w:rPr>
                    </w:pPr>
                    <w:r w:rsidRPr="00C641D8">
                      <w:rPr>
                        <w:lang w:val="es-ES"/>
                      </w:rPr>
                      <w:t>2500 EE  'S-GRAVENHAGE</w:t>
                    </w:r>
                  </w:p>
                  <w:p w14:paraId="607552F4" w14:textId="77777777" w:rsidR="001C10D6" w:rsidRPr="00C641D8" w:rsidRDefault="00FA0162">
                    <w:pPr>
                      <w:pStyle w:val="StandaardReferentiegegevens"/>
                      <w:rPr>
                        <w:lang w:val="es-ES"/>
                      </w:rPr>
                    </w:pPr>
                    <w:r w:rsidRPr="00C641D8">
                      <w:rPr>
                        <w:lang w:val="es-ES"/>
                      </w:rPr>
                      <w:t>www.rijksoverheid.nl/fin</w:t>
                    </w:r>
                  </w:p>
                  <w:p w14:paraId="0FFC3E60" w14:textId="77777777" w:rsidR="001C10D6" w:rsidRPr="00C641D8" w:rsidRDefault="001C10D6">
                    <w:pPr>
                      <w:pStyle w:val="WitregelW2"/>
                      <w:rPr>
                        <w:lang w:val="es-ES"/>
                      </w:rPr>
                    </w:pPr>
                  </w:p>
                  <w:p w14:paraId="5AF19348" w14:textId="77777777" w:rsidR="001C10D6" w:rsidRDefault="00FA0162">
                    <w:pPr>
                      <w:pStyle w:val="StandaardReferentiegegevensKop"/>
                    </w:pPr>
                    <w:r>
                      <w:t>Ons kenmerk</w:t>
                    </w:r>
                  </w:p>
                  <w:p w14:paraId="00AC2A05" w14:textId="22462F91" w:rsidR="00B60925" w:rsidRDefault="000F67F9">
                    <w:pPr>
                      <w:pStyle w:val="StandaardReferentiegegevens"/>
                    </w:pPr>
                    <w:fldSimple w:instr=" DOCPROPERTY  &quot;Kenmerk&quot;  \* MERGEFORMAT ">
                      <w:r w:rsidR="000939D9">
                        <w:t>2026-0000389815</w:t>
                      </w:r>
                    </w:fldSimple>
                  </w:p>
                  <w:p w14:paraId="67D4B4C4" w14:textId="77777777" w:rsidR="001C10D6" w:rsidRDefault="001C10D6">
                    <w:pPr>
                      <w:pStyle w:val="WitregelW1"/>
                    </w:pPr>
                  </w:p>
                  <w:p w14:paraId="6627B0D3" w14:textId="77777777" w:rsidR="001C10D6" w:rsidRDefault="00FA0162">
                    <w:pPr>
                      <w:pStyle w:val="StandaardReferentiegegevensKop"/>
                    </w:pPr>
                    <w:r>
                      <w:t>Uw brief (kenmerk)</w:t>
                    </w:r>
                  </w:p>
                  <w:p w14:paraId="1BB769FE" w14:textId="799B905C" w:rsidR="00B60925" w:rsidRDefault="000F67F9">
                    <w:pPr>
                      <w:pStyle w:val="StandaardReferentiegegevens"/>
                    </w:pPr>
                    <w:r>
                      <w:fldChar w:fldCharType="begin"/>
                    </w:r>
                    <w:r>
                      <w:instrText xml:space="preserve"> DOCPROPERTY  "UwKenmerk"  \* MERGEFORMAT </w:instrText>
                    </w:r>
                    <w:r>
                      <w:fldChar w:fldCharType="end"/>
                    </w:r>
                  </w:p>
                  <w:p w14:paraId="6669F8DB" w14:textId="77777777" w:rsidR="001C10D6" w:rsidRDefault="001C10D6">
                    <w:pPr>
                      <w:pStyle w:val="WitregelW1"/>
                    </w:pPr>
                  </w:p>
                  <w:p w14:paraId="0A7CE39F" w14:textId="77777777" w:rsidR="001C10D6" w:rsidRDefault="00FA0162">
                    <w:pPr>
                      <w:pStyle w:val="StandaardReferentiegegevensKop"/>
                    </w:pPr>
                    <w:r>
                      <w:t>Bijlagen</w:t>
                    </w:r>
                  </w:p>
                  <w:p w14:paraId="7434FA1D" w14:textId="77777777" w:rsidR="001C10D6" w:rsidRDefault="00CD075C">
                    <w:pPr>
                      <w:pStyle w:val="StandaardReferentiegegevens"/>
                    </w:pPr>
                    <w:r>
                      <w:t xml:space="preserve">1. </w:t>
                    </w:r>
                    <w:proofErr w:type="gramStart"/>
                    <w:r>
                      <w:t>QS amendement</w:t>
                    </w:r>
                    <w:proofErr w:type="gramEnd"/>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01F21F9C" wp14:editId="01F21F9D">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628573DB" w14:textId="77777777" w:rsidR="001C10D6" w:rsidRDefault="00FA0162">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01F21F9C"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628573DB" w14:textId="77777777" w:rsidR="001C10D6" w:rsidRDefault="00FA0162">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01F21F9E" wp14:editId="01F21F9F">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71BA8E17" w14:textId="5FFE0C96" w:rsidR="00B60925" w:rsidRDefault="000F67F9">
                          <w:pPr>
                            <w:pStyle w:val="Rubricering"/>
                          </w:pPr>
                          <w:r>
                            <w:fldChar w:fldCharType="begin"/>
                          </w:r>
                          <w:r>
                            <w:instrText xml:space="preserve"> DOCPROPERTY  "Rubricering"  \* MERGEFORMAT </w:instrText>
                          </w:r>
                          <w:r>
                            <w:fldChar w:fldCharType="end"/>
                          </w:r>
                        </w:p>
                        <w:p w14:paraId="17C8B266" w14:textId="77777777" w:rsidR="000939D9" w:rsidRDefault="00EF055D">
                          <w:r>
                            <w:t>Voorzitter van de Tweede Kamer der Staten-</w:t>
                          </w:r>
                          <w:proofErr w:type="spellStart"/>
                          <w:r>
                            <w:t>Generaal</w:t>
                          </w:r>
                          <w:r w:rsidR="00FA0162">
                            <w:fldChar w:fldCharType="begin"/>
                          </w:r>
                          <w:r w:rsidR="000F67F9">
                            <w:instrText xml:space="preserve"> DOCPROPERTY  "Aan"  \* MERGEFORMAT </w:instrText>
                          </w:r>
                          <w:r w:rsidR="00FA0162">
                            <w:fldChar w:fldCharType="separate"/>
                          </w:r>
                          <w:r w:rsidR="000939D9">
                            <w:t>Voorzitter</w:t>
                          </w:r>
                          <w:proofErr w:type="spellEnd"/>
                          <w:r w:rsidR="000939D9">
                            <w:t xml:space="preserve"> van de Tweede Kamer der Staten-Generaal</w:t>
                          </w:r>
                        </w:p>
                        <w:p w14:paraId="41108852" w14:textId="77777777" w:rsidR="000939D9" w:rsidRDefault="000939D9">
                          <w:r>
                            <w:t>Postbus 20018</w:t>
                          </w:r>
                        </w:p>
                        <w:p w14:paraId="70E130E6" w14:textId="77777777" w:rsidR="000939D9" w:rsidRDefault="000939D9">
                          <w:r>
                            <w:t>2500 EA  DEN HAAG</w:t>
                          </w:r>
                        </w:p>
                        <w:p w14:paraId="37035E3A" w14:textId="77777777" w:rsidR="000939D9" w:rsidRDefault="000939D9"/>
                        <w:p w14:paraId="29286F3D" w14:textId="77777777" w:rsidR="001C10D6" w:rsidRDefault="00FA0162">
                          <w:r>
                            <w:fldChar w:fldCharType="end"/>
                          </w:r>
                        </w:p>
                      </w:txbxContent>
                    </wps:txbx>
                    <wps:bodyPr vert="horz" wrap="square" lIns="0" tIns="0" rIns="0" bIns="0" anchor="t" anchorCtr="0"/>
                  </wps:wsp>
                </a:graphicData>
              </a:graphic>
            </wp:anchor>
          </w:drawing>
        </mc:Choice>
        <mc:Fallback>
          <w:pict>
            <v:shape w14:anchorId="01F21F9E"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71BA8E17" w14:textId="5FFE0C96" w:rsidR="00B60925" w:rsidRDefault="000F67F9">
                    <w:pPr>
                      <w:pStyle w:val="Rubricering"/>
                    </w:pPr>
                    <w:r>
                      <w:fldChar w:fldCharType="begin"/>
                    </w:r>
                    <w:r>
                      <w:instrText xml:space="preserve"> DOCPROPERTY  "Rubricering"  \* MERGEFORMAT </w:instrText>
                    </w:r>
                    <w:r>
                      <w:fldChar w:fldCharType="end"/>
                    </w:r>
                  </w:p>
                  <w:p w14:paraId="17C8B266" w14:textId="77777777" w:rsidR="000939D9" w:rsidRDefault="00EF055D">
                    <w:r>
                      <w:t>Voorzitter van de Tweede Kamer der Staten-</w:t>
                    </w:r>
                    <w:proofErr w:type="spellStart"/>
                    <w:r>
                      <w:t>Generaal</w:t>
                    </w:r>
                    <w:r w:rsidR="00FA0162">
                      <w:fldChar w:fldCharType="begin"/>
                    </w:r>
                    <w:r w:rsidR="000F67F9">
                      <w:instrText xml:space="preserve"> DOCPROPERTY  "Aan"  \* MERGEFORMAT </w:instrText>
                    </w:r>
                    <w:r w:rsidR="00FA0162">
                      <w:fldChar w:fldCharType="separate"/>
                    </w:r>
                    <w:r w:rsidR="000939D9">
                      <w:t>Voorzitter</w:t>
                    </w:r>
                    <w:proofErr w:type="spellEnd"/>
                    <w:r w:rsidR="000939D9">
                      <w:t xml:space="preserve"> van de Tweede Kamer der Staten-Generaal</w:t>
                    </w:r>
                  </w:p>
                  <w:p w14:paraId="41108852" w14:textId="77777777" w:rsidR="000939D9" w:rsidRDefault="000939D9">
                    <w:r>
                      <w:t>Postbus 20018</w:t>
                    </w:r>
                  </w:p>
                  <w:p w14:paraId="70E130E6" w14:textId="77777777" w:rsidR="000939D9" w:rsidRDefault="000939D9">
                    <w:r>
                      <w:t>2500 EA  DEN HAAG</w:t>
                    </w:r>
                  </w:p>
                  <w:p w14:paraId="37035E3A" w14:textId="77777777" w:rsidR="000939D9" w:rsidRDefault="000939D9"/>
                  <w:p w14:paraId="29286F3D" w14:textId="77777777" w:rsidR="001C10D6" w:rsidRDefault="00FA0162">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1F21FA0" wp14:editId="01F21FA1">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2EC9DD32" w14:textId="77777777" w:rsidR="00B60925" w:rsidRDefault="000F67F9">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01F21FA0"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2EC9DD32" w14:textId="77777777" w:rsidR="00B60925" w:rsidRDefault="000F67F9">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01F21FA2" wp14:editId="01F21FA3">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1C10D6" w14:paraId="071D4417" w14:textId="77777777">
                            <w:trPr>
                              <w:trHeight w:val="200"/>
                            </w:trPr>
                            <w:tc>
                              <w:tcPr>
                                <w:tcW w:w="1140" w:type="dxa"/>
                              </w:tcPr>
                              <w:p w14:paraId="1A5CE0C0" w14:textId="77777777" w:rsidR="001C10D6" w:rsidRDefault="001C10D6"/>
                            </w:tc>
                            <w:tc>
                              <w:tcPr>
                                <w:tcW w:w="5400" w:type="dxa"/>
                              </w:tcPr>
                              <w:p w14:paraId="7826E49D" w14:textId="77777777" w:rsidR="001C10D6" w:rsidRDefault="001C10D6"/>
                            </w:tc>
                          </w:tr>
                          <w:tr w:rsidR="001C10D6" w14:paraId="59BEB0EB" w14:textId="77777777">
                            <w:trPr>
                              <w:trHeight w:val="240"/>
                            </w:trPr>
                            <w:tc>
                              <w:tcPr>
                                <w:tcW w:w="1140" w:type="dxa"/>
                              </w:tcPr>
                              <w:p w14:paraId="08C9CCF2" w14:textId="77777777" w:rsidR="001C10D6" w:rsidRDefault="00FA0162">
                                <w:r>
                                  <w:t>Datum</w:t>
                                </w:r>
                              </w:p>
                            </w:tc>
                            <w:tc>
                              <w:tcPr>
                                <w:tcW w:w="5400" w:type="dxa"/>
                              </w:tcPr>
                              <w:p w14:paraId="40C8284C" w14:textId="22FE7955" w:rsidR="001C10D6" w:rsidRDefault="000939D9">
                                <w:r>
                                  <w:t>29 september 2026</w:t>
                                </w:r>
                              </w:p>
                            </w:tc>
                          </w:tr>
                          <w:tr w:rsidR="001C10D6" w14:paraId="3B44174A" w14:textId="77777777">
                            <w:trPr>
                              <w:trHeight w:val="240"/>
                            </w:trPr>
                            <w:tc>
                              <w:tcPr>
                                <w:tcW w:w="1140" w:type="dxa"/>
                              </w:tcPr>
                              <w:p w14:paraId="039601E3" w14:textId="77777777" w:rsidR="001C10D6" w:rsidRDefault="00FA0162">
                                <w:r>
                                  <w:t>Betreft</w:t>
                                </w:r>
                              </w:p>
                            </w:tc>
                            <w:tc>
                              <w:tcPr>
                                <w:tcW w:w="5400" w:type="dxa"/>
                              </w:tcPr>
                              <w:p w14:paraId="2CD32520" w14:textId="77777777" w:rsidR="006C1877" w:rsidRDefault="00E55C90">
                                <w:r>
                                  <w:t>Fiscale Verzamelwet 2027</w:t>
                                </w:r>
                              </w:p>
                            </w:tc>
                          </w:tr>
                          <w:tr w:rsidR="001C10D6" w14:paraId="6C6B1627" w14:textId="77777777">
                            <w:trPr>
                              <w:trHeight w:val="200"/>
                            </w:trPr>
                            <w:tc>
                              <w:tcPr>
                                <w:tcW w:w="1140" w:type="dxa"/>
                              </w:tcPr>
                              <w:p w14:paraId="3E3E437B" w14:textId="77777777" w:rsidR="001C10D6" w:rsidRDefault="001C10D6"/>
                            </w:tc>
                            <w:tc>
                              <w:tcPr>
                                <w:tcW w:w="4738" w:type="dxa"/>
                              </w:tcPr>
                              <w:p w14:paraId="75AF981A" w14:textId="77777777" w:rsidR="001C10D6" w:rsidRDefault="001C10D6"/>
                            </w:tc>
                          </w:tr>
                        </w:tbl>
                        <w:p w14:paraId="633DC7FB" w14:textId="77777777" w:rsidR="00FA0162" w:rsidRDefault="00FA0162"/>
                      </w:txbxContent>
                    </wps:txbx>
                    <wps:bodyPr vert="horz" wrap="square" lIns="0" tIns="0" rIns="0" bIns="0" anchor="t" anchorCtr="0"/>
                  </wps:wsp>
                </a:graphicData>
              </a:graphic>
            </wp:anchor>
          </w:drawing>
        </mc:Choice>
        <mc:Fallback>
          <w:pict>
            <v:shape w14:anchorId="01F21FA2"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1C10D6" w14:paraId="071D4417" w14:textId="77777777">
                      <w:trPr>
                        <w:trHeight w:val="200"/>
                      </w:trPr>
                      <w:tc>
                        <w:tcPr>
                          <w:tcW w:w="1140" w:type="dxa"/>
                        </w:tcPr>
                        <w:p w14:paraId="1A5CE0C0" w14:textId="77777777" w:rsidR="001C10D6" w:rsidRDefault="001C10D6"/>
                      </w:tc>
                      <w:tc>
                        <w:tcPr>
                          <w:tcW w:w="5400" w:type="dxa"/>
                        </w:tcPr>
                        <w:p w14:paraId="7826E49D" w14:textId="77777777" w:rsidR="001C10D6" w:rsidRDefault="001C10D6"/>
                      </w:tc>
                    </w:tr>
                    <w:tr w:rsidR="001C10D6" w14:paraId="59BEB0EB" w14:textId="77777777">
                      <w:trPr>
                        <w:trHeight w:val="240"/>
                      </w:trPr>
                      <w:tc>
                        <w:tcPr>
                          <w:tcW w:w="1140" w:type="dxa"/>
                        </w:tcPr>
                        <w:p w14:paraId="08C9CCF2" w14:textId="77777777" w:rsidR="001C10D6" w:rsidRDefault="00FA0162">
                          <w:r>
                            <w:t>Datum</w:t>
                          </w:r>
                        </w:p>
                      </w:tc>
                      <w:tc>
                        <w:tcPr>
                          <w:tcW w:w="5400" w:type="dxa"/>
                        </w:tcPr>
                        <w:p w14:paraId="40C8284C" w14:textId="22FE7955" w:rsidR="001C10D6" w:rsidRDefault="000939D9">
                          <w:r>
                            <w:t>29 september 2026</w:t>
                          </w:r>
                        </w:p>
                      </w:tc>
                    </w:tr>
                    <w:tr w:rsidR="001C10D6" w14:paraId="3B44174A" w14:textId="77777777">
                      <w:trPr>
                        <w:trHeight w:val="240"/>
                      </w:trPr>
                      <w:tc>
                        <w:tcPr>
                          <w:tcW w:w="1140" w:type="dxa"/>
                        </w:tcPr>
                        <w:p w14:paraId="039601E3" w14:textId="77777777" w:rsidR="001C10D6" w:rsidRDefault="00FA0162">
                          <w:r>
                            <w:t>Betreft</w:t>
                          </w:r>
                        </w:p>
                      </w:tc>
                      <w:tc>
                        <w:tcPr>
                          <w:tcW w:w="5400" w:type="dxa"/>
                        </w:tcPr>
                        <w:p w14:paraId="2CD32520" w14:textId="77777777" w:rsidR="006C1877" w:rsidRDefault="00E55C90">
                          <w:r>
                            <w:t>Fiscale Verzamelwet 2027</w:t>
                          </w:r>
                        </w:p>
                      </w:tc>
                    </w:tr>
                    <w:tr w:rsidR="001C10D6" w14:paraId="6C6B1627" w14:textId="77777777">
                      <w:trPr>
                        <w:trHeight w:val="200"/>
                      </w:trPr>
                      <w:tc>
                        <w:tcPr>
                          <w:tcW w:w="1140" w:type="dxa"/>
                        </w:tcPr>
                        <w:p w14:paraId="3E3E437B" w14:textId="77777777" w:rsidR="001C10D6" w:rsidRDefault="001C10D6"/>
                      </w:tc>
                      <w:tc>
                        <w:tcPr>
                          <w:tcW w:w="4738" w:type="dxa"/>
                        </w:tcPr>
                        <w:p w14:paraId="75AF981A" w14:textId="77777777" w:rsidR="001C10D6" w:rsidRDefault="001C10D6"/>
                      </w:tc>
                    </w:tr>
                  </w:tbl>
                  <w:p w14:paraId="633DC7FB" w14:textId="77777777" w:rsidR="00FA0162" w:rsidRDefault="00FA0162"/>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01F21FA4" wp14:editId="01F21FA5">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7FBA7553" w14:textId="1742A2C0" w:rsidR="00B60925" w:rsidRDefault="000F67F9">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01F21FA4"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7FBA7553" w14:textId="1742A2C0" w:rsidR="00B60925" w:rsidRDefault="000F67F9">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01F21FA6" wp14:editId="01F21FA7">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751B54AF" w14:textId="77777777" w:rsidR="00FA0162" w:rsidRDefault="00FA0162"/>
                      </w:txbxContent>
                    </wps:txbx>
                    <wps:bodyPr vert="horz" wrap="square" lIns="0" tIns="0" rIns="0" bIns="0" anchor="t" anchorCtr="0"/>
                  </wps:wsp>
                </a:graphicData>
              </a:graphic>
            </wp:anchor>
          </w:drawing>
        </mc:Choice>
        <mc:Fallback>
          <w:pict>
            <v:shape w14:anchorId="01F21FA6"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751B54AF" w14:textId="77777777" w:rsidR="00FA0162" w:rsidRDefault="00FA0162"/>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D0DB9A4"/>
    <w:multiLevelType w:val="multilevel"/>
    <w:tmpl w:val="CF7A92B1"/>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F253FD89"/>
    <w:multiLevelType w:val="multilevel"/>
    <w:tmpl w:val="EB44F44D"/>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DE8A66"/>
    <w:multiLevelType w:val="multilevel"/>
    <w:tmpl w:val="6FAF25D1"/>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4156274E"/>
    <w:multiLevelType w:val="multilevel"/>
    <w:tmpl w:val="83BC0DFB"/>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85BCE55"/>
    <w:multiLevelType w:val="multilevel"/>
    <w:tmpl w:val="A5DF0579"/>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D4741C1"/>
    <w:multiLevelType w:val="multilevel"/>
    <w:tmpl w:val="327EB9F7"/>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25813594">
    <w:abstractNumId w:val="3"/>
  </w:num>
  <w:num w:numId="2" w16cid:durableId="676032554">
    <w:abstractNumId w:val="5"/>
  </w:num>
  <w:num w:numId="3" w16cid:durableId="722487593">
    <w:abstractNumId w:val="0"/>
  </w:num>
  <w:num w:numId="4" w16cid:durableId="938682258">
    <w:abstractNumId w:val="2"/>
  </w:num>
  <w:num w:numId="5" w16cid:durableId="1477531809">
    <w:abstractNumId w:val="1"/>
  </w:num>
  <w:num w:numId="6" w16cid:durableId="2007516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0D6"/>
    <w:rsid w:val="000200D8"/>
    <w:rsid w:val="00020C8F"/>
    <w:rsid w:val="00081CDF"/>
    <w:rsid w:val="00086BA8"/>
    <w:rsid w:val="000939D9"/>
    <w:rsid w:val="000F67F9"/>
    <w:rsid w:val="0013389E"/>
    <w:rsid w:val="001C10D6"/>
    <w:rsid w:val="0021167C"/>
    <w:rsid w:val="002208B9"/>
    <w:rsid w:val="002261EA"/>
    <w:rsid w:val="0026004E"/>
    <w:rsid w:val="00273472"/>
    <w:rsid w:val="00325CB5"/>
    <w:rsid w:val="00334836"/>
    <w:rsid w:val="00342B06"/>
    <w:rsid w:val="003850E7"/>
    <w:rsid w:val="00563C33"/>
    <w:rsid w:val="005916EF"/>
    <w:rsid w:val="005D6441"/>
    <w:rsid w:val="005F0518"/>
    <w:rsid w:val="0065146F"/>
    <w:rsid w:val="00662B2A"/>
    <w:rsid w:val="006667FD"/>
    <w:rsid w:val="006C1877"/>
    <w:rsid w:val="00710161"/>
    <w:rsid w:val="00896E5E"/>
    <w:rsid w:val="008D0D87"/>
    <w:rsid w:val="009041A3"/>
    <w:rsid w:val="009D7A8C"/>
    <w:rsid w:val="00A36965"/>
    <w:rsid w:val="00A647E5"/>
    <w:rsid w:val="00A819C5"/>
    <w:rsid w:val="00A908F9"/>
    <w:rsid w:val="00A92757"/>
    <w:rsid w:val="00B01F88"/>
    <w:rsid w:val="00B3125B"/>
    <w:rsid w:val="00B3669B"/>
    <w:rsid w:val="00B60925"/>
    <w:rsid w:val="00B82289"/>
    <w:rsid w:val="00BA4101"/>
    <w:rsid w:val="00BC548A"/>
    <w:rsid w:val="00C641D8"/>
    <w:rsid w:val="00CD075C"/>
    <w:rsid w:val="00D71A5E"/>
    <w:rsid w:val="00DA11FA"/>
    <w:rsid w:val="00E47533"/>
    <w:rsid w:val="00E55C90"/>
    <w:rsid w:val="00E71B63"/>
    <w:rsid w:val="00EC0C81"/>
    <w:rsid w:val="00EC6604"/>
    <w:rsid w:val="00EF055D"/>
    <w:rsid w:val="00F92174"/>
    <w:rsid w:val="00FA0162"/>
    <w:rsid w:val="00FF33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23041"/>
  <w15:docId w15:val="{4CF46926-08D2-4D8A-917B-1A655294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65146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5146F"/>
    <w:rPr>
      <w:rFonts w:ascii="Verdana" w:hAnsi="Verdana"/>
      <w:color w:val="000000"/>
      <w:sz w:val="18"/>
      <w:szCs w:val="18"/>
    </w:rPr>
  </w:style>
  <w:style w:type="paragraph" w:styleId="Voettekst">
    <w:name w:val="footer"/>
    <w:basedOn w:val="Standaard"/>
    <w:link w:val="VoettekstChar"/>
    <w:uiPriority w:val="99"/>
    <w:unhideWhenUsed/>
    <w:rsid w:val="0065146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5146F"/>
    <w:rPr>
      <w:rFonts w:ascii="Verdana" w:hAnsi="Verdana"/>
      <w:color w:val="000000"/>
      <w:sz w:val="18"/>
      <w:szCs w:val="18"/>
    </w:rPr>
  </w:style>
  <w:style w:type="paragraph" w:styleId="Revisie">
    <w:name w:val="Revision"/>
    <w:hidden/>
    <w:uiPriority w:val="99"/>
    <w:semiHidden/>
    <w:rsid w:val="00C641D8"/>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8" Type="http://schemas.openxmlformats.org/officeDocument/2006/relationships/webSetting" Target="webSettings0.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746</ap:Words>
  <ap:Characters>4109</ap:Characters>
  <ap:DocSecurity>0</ap:DocSecurity>
  <ap:Lines>34</ap:Lines>
  <ap:Paragraphs>9</ap:Paragraphs>
  <ap:ScaleCrop>false</ap:ScaleCrop>
  <ap:HeadingPairs>
    <vt:vector baseType="variant" size="2">
      <vt:variant>
        <vt:lpstr>Titel</vt:lpstr>
      </vt:variant>
      <vt:variant>
        <vt:i4>1</vt:i4>
      </vt:variant>
    </vt:vector>
  </ap:HeadingPairs>
  <ap:TitlesOfParts>
    <vt:vector baseType="lpstr" size="1">
      <vt:lpstr>Brief aan Eerste of Tweede Kamer - Fiscale Verzalewet 2027</vt:lpstr>
    </vt:vector>
  </ap:TitlesOfParts>
  <ap:LinksUpToDate>false</ap:LinksUpToDate>
  <ap:CharactersWithSpaces>4846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2026-09-29T11:50:00.0000000Z</dcterms:created>
  <dcterms:modified xsi:type="dcterms:W3CDTF">2026-09-29T11:50:00.0000000Z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Fiscale Verzalewet 2027</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24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2026-0000389815</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Fiscale Verzalewet 2027</vt:lpwstr>
  </property>
  <property fmtid="{D5CDD505-2E9C-101B-9397-08002B2CF9AE}" pid="30" name="UwKenmerk">
    <vt:lpwstr/>
  </property>
  <property fmtid="{D5CDD505-2E9C-101B-9397-08002B2CF9AE}" pid="31" name="MSIP_Label_b2aa6e22-2c82-48c6-bf24-1790f4b9c128_Enabled">
    <vt:lpwstr>true</vt:lpwstr>
  </property>
  <property fmtid="{D5CDD505-2E9C-101B-9397-08002B2CF9AE}" pid="32" name="MSIP_Label_b2aa6e22-2c82-48c6-bf24-1790f4b9c128_SetDate">
    <vt:lpwstr>2026-09-24T08:41:33Z</vt:lpwstr>
  </property>
  <property fmtid="{D5CDD505-2E9C-101B-9397-08002B2CF9AE}" pid="33" name="MSIP_Label_b2aa6e22-2c82-48c6-bf24-1790f4b9c128_Method">
    <vt:lpwstr>Standard</vt:lpwstr>
  </property>
  <property fmtid="{D5CDD505-2E9C-101B-9397-08002B2CF9AE}" pid="34" name="MSIP_Label_b2aa6e22-2c82-48c6-bf24-1790f4b9c128_Name">
    <vt:lpwstr>FIN-DGFZ-Rijksoverheid</vt:lpwstr>
  </property>
  <property fmtid="{D5CDD505-2E9C-101B-9397-08002B2CF9AE}" pid="35" name="MSIP_Label_b2aa6e22-2c82-48c6-bf24-1790f4b9c128_SiteId">
    <vt:lpwstr>84712536-f524-40a0-913b-5d25ba502732</vt:lpwstr>
  </property>
  <property fmtid="{D5CDD505-2E9C-101B-9397-08002B2CF9AE}" pid="36" name="MSIP_Label_b2aa6e22-2c82-48c6-bf24-1790f4b9c128_ActionId">
    <vt:lpwstr>6eba4a9c-dc55-4236-9da9-304382390475</vt:lpwstr>
  </property>
  <property fmtid="{D5CDD505-2E9C-101B-9397-08002B2CF9AE}" pid="37" name="MSIP_Label_b2aa6e22-2c82-48c6-bf24-1790f4b9c128_ContentBits">
    <vt:lpwstr>0</vt:lpwstr>
  </property>
  <property fmtid="{D5CDD505-2E9C-101B-9397-08002B2CF9AE}" pid="38" name="MSIP_Label_b2aa6e22-2c82-48c6-bf24-1790f4b9c128_Tag">
    <vt:lpwstr>10, 3, 0, 1</vt:lpwstr>
  </property>
</Properties>
</file>