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3D1C" w:rsidR="000A3D1C" w:rsidP="000A3D1C" w:rsidRDefault="000A3D1C" w14:paraId="05ECAB9B" w14:textId="2BB29217">
      <w:pPr>
        <w:pStyle w:val="Geenafstand"/>
      </w:pPr>
      <w:r w:rsidRPr="000A3D1C">
        <w:t>AH 154</w:t>
      </w:r>
    </w:p>
    <w:p w:rsidRPr="000A3D1C" w:rsidR="00320D3A" w:rsidP="000A3D1C" w:rsidRDefault="00320D3A" w14:paraId="3C92B076" w14:textId="3E70BC18">
      <w:pPr>
        <w:pStyle w:val="Geenafstand"/>
      </w:pPr>
      <w:r w:rsidRPr="000A3D1C">
        <w:t>2026Z16982</w:t>
      </w:r>
    </w:p>
    <w:p w:rsidRPr="000A3D1C" w:rsidR="000A3D1C" w:rsidP="000A3D1C" w:rsidRDefault="000A3D1C" w14:paraId="6B8EED21" w14:textId="77777777">
      <w:pPr>
        <w:pStyle w:val="Geenafstand"/>
      </w:pPr>
    </w:p>
    <w:p w:rsidRPr="000A3D1C" w:rsidR="000A3D1C" w:rsidP="000A3D1C" w:rsidRDefault="000A3D1C" w14:paraId="659F2995" w14:textId="1A3A8585">
      <w:pPr>
        <w:pStyle w:val="Geenafstand"/>
      </w:pPr>
      <w:r w:rsidRPr="000A3D1C">
        <w:t>Antwoord van minister Vijlbrief (Sociale Zaken en Werkgelegenheid) (ontvangen  29 september 2026)</w:t>
      </w:r>
    </w:p>
    <w:p w:rsidRPr="000A3D1C" w:rsidR="000A3D1C" w:rsidP="000A3D1C" w:rsidRDefault="000A3D1C" w14:paraId="57D2479A" w14:textId="77777777">
      <w:pPr>
        <w:pStyle w:val="Geenafstand"/>
      </w:pPr>
    </w:p>
    <w:p w:rsidRPr="000A3D1C" w:rsidR="000A3D1C" w:rsidP="000A3D1C" w:rsidRDefault="000A3D1C" w14:paraId="7B26A371" w14:textId="54AD51A4">
      <w:pPr>
        <w:pStyle w:val="Geenafstand"/>
      </w:pPr>
      <w:r w:rsidRPr="000A3D1C">
        <w:t>Zie ook Aanhangsel Handelingen, vergaderjaar 202</w:t>
      </w:r>
      <w:r>
        <w:t>5</w:t>
      </w:r>
      <w:r w:rsidRPr="000A3D1C">
        <w:t>-202</w:t>
      </w:r>
      <w:r>
        <w:t>6</w:t>
      </w:r>
      <w:r w:rsidRPr="000A3D1C">
        <w:t xml:space="preserve">, nr. </w:t>
      </w:r>
      <w:r>
        <w:t>2947</w:t>
      </w:r>
    </w:p>
    <w:p w:rsidRPr="008D7CEF" w:rsidR="00320D3A" w:rsidP="00320D3A" w:rsidRDefault="00320D3A" w14:paraId="5386C0DA" w14:textId="14592834">
      <w:pPr>
        <w:pStyle w:val="Geenafstand"/>
        <w:rPr>
          <w:rFonts w:ascii="Verdana" w:hAnsi="Verdana"/>
          <w:sz w:val="18"/>
          <w:szCs w:val="18"/>
        </w:rPr>
      </w:pPr>
      <w:r w:rsidRPr="008D7CEF">
        <w:rPr>
          <w:rFonts w:ascii="Verdana" w:hAnsi="Verdana"/>
          <w:sz w:val="18"/>
          <w:szCs w:val="18"/>
        </w:rPr>
        <w:br/>
      </w:r>
    </w:p>
    <w:p w:rsidRPr="008D7CEF" w:rsidR="00CF0906" w:rsidP="00320D3A" w:rsidRDefault="00320D3A" w14:paraId="542BD250" w14:textId="4A118C3A">
      <w:pPr>
        <w:pStyle w:val="Geenafstand"/>
        <w:rPr>
          <w:rFonts w:ascii="Verdana" w:hAnsi="Verdana"/>
          <w:b/>
          <w:bCs/>
          <w:sz w:val="18"/>
          <w:szCs w:val="18"/>
        </w:rPr>
      </w:pPr>
      <w:r w:rsidRPr="008D7CEF">
        <w:rPr>
          <w:rFonts w:ascii="Verdana" w:hAnsi="Verdana"/>
          <w:b/>
          <w:bCs/>
          <w:sz w:val="18"/>
          <w:szCs w:val="18"/>
        </w:rPr>
        <w:t>1.</w:t>
      </w:r>
      <w:r w:rsidRPr="008D7CEF" w:rsidR="00CF0906">
        <w:rPr>
          <w:rFonts w:ascii="Verdana" w:hAnsi="Verdana"/>
          <w:b/>
          <w:bCs/>
          <w:sz w:val="18"/>
          <w:szCs w:val="18"/>
        </w:rPr>
        <w:t xml:space="preserve"> </w:t>
      </w:r>
      <w:r w:rsidRPr="008D7CEF">
        <w:rPr>
          <w:rFonts w:ascii="Verdana" w:hAnsi="Verdana"/>
          <w:b/>
          <w:bCs/>
          <w:sz w:val="18"/>
          <w:szCs w:val="18"/>
        </w:rPr>
        <w:t>Bent u bekend met het bericht ‘Armoedefonds ziet kinderen zonder laptop, schooltas of gymspullen</w:t>
      </w:r>
      <w:r w:rsidRPr="008D7CEF" w:rsidR="005E7836">
        <w:rPr>
          <w:rStyle w:val="Voetnootmarkering"/>
          <w:rFonts w:ascii="Verdana" w:hAnsi="Verdana"/>
          <w:b/>
          <w:bCs/>
          <w:sz w:val="18"/>
          <w:szCs w:val="18"/>
        </w:rPr>
        <w:footnoteReference w:id="1"/>
      </w:r>
      <w:r w:rsidRPr="008D7CEF">
        <w:rPr>
          <w:rFonts w:ascii="Verdana" w:hAnsi="Verdana"/>
          <w:b/>
          <w:bCs/>
          <w:sz w:val="18"/>
          <w:szCs w:val="18"/>
        </w:rPr>
        <w:t>’?</w:t>
      </w:r>
    </w:p>
    <w:p w:rsidRPr="008D7CEF" w:rsidR="00320D3A" w:rsidP="00320D3A" w:rsidRDefault="00320D3A" w14:paraId="0D91940E" w14:textId="04FA9C13">
      <w:pPr>
        <w:pStyle w:val="Geenafstand"/>
        <w:rPr>
          <w:rFonts w:ascii="Verdana" w:hAnsi="Verdana"/>
          <w:sz w:val="18"/>
          <w:szCs w:val="18"/>
        </w:rPr>
      </w:pPr>
    </w:p>
    <w:p w:rsidRPr="008D7CEF" w:rsidR="00CF0906" w:rsidP="00CF0906" w:rsidRDefault="00CF0906" w14:paraId="1AC82011" w14:textId="5285BA4D">
      <w:pPr>
        <w:pStyle w:val="Geenafstand"/>
        <w:rPr>
          <w:rFonts w:ascii="Verdana" w:hAnsi="Verdana"/>
          <w:i/>
          <w:iCs/>
          <w:sz w:val="18"/>
          <w:szCs w:val="18"/>
        </w:rPr>
      </w:pPr>
      <w:r w:rsidRPr="008D7CEF">
        <w:rPr>
          <w:rFonts w:ascii="Verdana" w:hAnsi="Verdana"/>
          <w:i/>
          <w:iCs/>
          <w:sz w:val="18"/>
          <w:szCs w:val="18"/>
        </w:rPr>
        <w:t>Antwoord</w:t>
      </w:r>
      <w:r w:rsidRPr="008D7CEF" w:rsidR="00F54C4D">
        <w:rPr>
          <w:rFonts w:ascii="Verdana" w:hAnsi="Verdana"/>
          <w:i/>
          <w:iCs/>
          <w:sz w:val="18"/>
          <w:szCs w:val="18"/>
        </w:rPr>
        <w:t xml:space="preserve"> 1</w:t>
      </w:r>
      <w:r w:rsidRPr="008D7CEF">
        <w:rPr>
          <w:rFonts w:ascii="Verdana" w:hAnsi="Verdana"/>
          <w:i/>
          <w:iCs/>
          <w:sz w:val="18"/>
          <w:szCs w:val="18"/>
        </w:rPr>
        <w:t xml:space="preserve">: </w:t>
      </w:r>
    </w:p>
    <w:p w:rsidRPr="008D7CEF" w:rsidR="00D0521E" w:rsidP="00CF0906" w:rsidRDefault="00D0521E" w14:paraId="12B00628" w14:textId="77777777">
      <w:pPr>
        <w:pStyle w:val="Geenafstand"/>
        <w:rPr>
          <w:rFonts w:ascii="Verdana" w:hAnsi="Verdana"/>
          <w:sz w:val="18"/>
          <w:szCs w:val="18"/>
        </w:rPr>
      </w:pPr>
    </w:p>
    <w:p w:rsidRPr="008D7CEF" w:rsidR="00CF0906" w:rsidP="00CF0906" w:rsidRDefault="00CF0906" w14:paraId="5F72BDA7" w14:textId="545E018F">
      <w:pPr>
        <w:pStyle w:val="Geenafstand"/>
        <w:rPr>
          <w:rFonts w:ascii="Verdana" w:hAnsi="Verdana"/>
          <w:sz w:val="18"/>
          <w:szCs w:val="18"/>
        </w:rPr>
      </w:pPr>
      <w:r w:rsidRPr="008D7CEF">
        <w:rPr>
          <w:rFonts w:ascii="Verdana" w:hAnsi="Verdana"/>
          <w:sz w:val="18"/>
          <w:szCs w:val="18"/>
        </w:rPr>
        <w:t>Ja</w:t>
      </w:r>
      <w:r w:rsidR="00194A1E">
        <w:rPr>
          <w:rFonts w:ascii="Verdana" w:hAnsi="Verdana"/>
          <w:sz w:val="18"/>
          <w:szCs w:val="18"/>
        </w:rPr>
        <w:t>.</w:t>
      </w:r>
    </w:p>
    <w:p w:rsidRPr="008D7CEF" w:rsidR="00CF0906" w:rsidP="00320D3A" w:rsidRDefault="00CF0906" w14:paraId="24E45995" w14:textId="77777777">
      <w:pPr>
        <w:pStyle w:val="Geenafstand"/>
        <w:rPr>
          <w:rFonts w:ascii="Verdana" w:hAnsi="Verdana"/>
          <w:sz w:val="18"/>
          <w:szCs w:val="18"/>
        </w:rPr>
      </w:pPr>
    </w:p>
    <w:p w:rsidRPr="008D7CEF" w:rsidR="005E7836" w:rsidP="00320D3A" w:rsidRDefault="005E7836" w14:paraId="4989E483" w14:textId="77777777">
      <w:pPr>
        <w:pStyle w:val="Geenafstand"/>
        <w:rPr>
          <w:rFonts w:ascii="Verdana" w:hAnsi="Verdana"/>
          <w:sz w:val="18"/>
          <w:szCs w:val="18"/>
        </w:rPr>
      </w:pPr>
    </w:p>
    <w:p w:rsidRPr="008D7CEF" w:rsidR="00CF0906" w:rsidP="00CF0906" w:rsidRDefault="00320D3A" w14:paraId="2C05FA1B" w14:textId="77777777">
      <w:pPr>
        <w:pStyle w:val="Geenafstand"/>
        <w:rPr>
          <w:rFonts w:ascii="Verdana" w:hAnsi="Verdana"/>
          <w:b/>
          <w:bCs/>
          <w:sz w:val="18"/>
          <w:szCs w:val="18"/>
        </w:rPr>
      </w:pPr>
      <w:r w:rsidRPr="008D7CEF">
        <w:rPr>
          <w:rFonts w:ascii="Verdana" w:hAnsi="Verdana"/>
          <w:b/>
          <w:bCs/>
          <w:sz w:val="18"/>
          <w:szCs w:val="18"/>
        </w:rPr>
        <w:t>2. Deelt u de mening dat het onacceptabel is dat kinderen zonder laptop, schooltas of gymspullen naar school moeten?</w:t>
      </w:r>
      <w:r w:rsidRPr="008D7CEF">
        <w:rPr>
          <w:rFonts w:ascii="Verdana" w:hAnsi="Verdana"/>
          <w:b/>
          <w:bCs/>
          <w:sz w:val="18"/>
          <w:szCs w:val="18"/>
        </w:rPr>
        <w:br/>
      </w:r>
    </w:p>
    <w:p w:rsidRPr="008D7CEF" w:rsidR="00CF0906" w:rsidP="00CF0906" w:rsidRDefault="00CF0906" w14:paraId="0C854E52" w14:textId="5F01AFA7">
      <w:pPr>
        <w:pStyle w:val="Geenafstand"/>
        <w:rPr>
          <w:rFonts w:ascii="Verdana" w:hAnsi="Verdana"/>
          <w:i/>
          <w:iCs/>
          <w:sz w:val="18"/>
          <w:szCs w:val="18"/>
        </w:rPr>
      </w:pPr>
      <w:r w:rsidRPr="008D7CEF">
        <w:rPr>
          <w:rFonts w:ascii="Verdana" w:hAnsi="Verdana"/>
          <w:i/>
          <w:iCs/>
          <w:sz w:val="18"/>
          <w:szCs w:val="18"/>
        </w:rPr>
        <w:t>Antwoord</w:t>
      </w:r>
      <w:r w:rsidRPr="008D7CEF" w:rsidR="00F54C4D">
        <w:rPr>
          <w:rFonts w:ascii="Verdana" w:hAnsi="Verdana"/>
          <w:i/>
          <w:iCs/>
          <w:sz w:val="18"/>
          <w:szCs w:val="18"/>
        </w:rPr>
        <w:t xml:space="preserve"> 2</w:t>
      </w:r>
      <w:r w:rsidRPr="008D7CEF">
        <w:rPr>
          <w:rFonts w:ascii="Verdana" w:hAnsi="Verdana"/>
          <w:i/>
          <w:iCs/>
          <w:sz w:val="18"/>
          <w:szCs w:val="18"/>
        </w:rPr>
        <w:t>:</w:t>
      </w:r>
    </w:p>
    <w:p w:rsidRPr="008D7CEF" w:rsidR="00D0521E" w:rsidP="00CF0906" w:rsidRDefault="00D0521E" w14:paraId="50B2EC3C" w14:textId="77777777">
      <w:pPr>
        <w:pStyle w:val="Geenafstand"/>
        <w:rPr>
          <w:rFonts w:ascii="Verdana" w:hAnsi="Verdana"/>
          <w:sz w:val="18"/>
          <w:szCs w:val="18"/>
        </w:rPr>
      </w:pPr>
    </w:p>
    <w:p w:rsidRPr="008D7CEF" w:rsidR="00CF0906" w:rsidP="00CF0906" w:rsidRDefault="00CF0906" w14:paraId="7C58A5A9" w14:textId="4C2750AE">
      <w:pPr>
        <w:pStyle w:val="Geenafstand"/>
        <w:rPr>
          <w:rFonts w:ascii="Verdana" w:hAnsi="Verdana"/>
          <w:sz w:val="18"/>
          <w:szCs w:val="18"/>
        </w:rPr>
      </w:pPr>
      <w:r w:rsidRPr="008D7CEF">
        <w:rPr>
          <w:rFonts w:ascii="Verdana" w:hAnsi="Verdana"/>
          <w:sz w:val="18"/>
          <w:szCs w:val="18"/>
        </w:rPr>
        <w:t xml:space="preserve">Ieder kind verdient het om mee te kunnen doen op school. Het kabinet vindt het onwenselijk dat kinderen door de financiële situatie thuis zonder noodzakelijke spullen naar school gaan en zich daarvoor schamen of lessen missen. Via het Nationaal Programma Armoede en Schulden </w:t>
      </w:r>
      <w:r w:rsidR="00AF64CB">
        <w:rPr>
          <w:rFonts w:ascii="Verdana" w:hAnsi="Verdana"/>
          <w:sz w:val="18"/>
          <w:szCs w:val="18"/>
        </w:rPr>
        <w:t xml:space="preserve">(NPAS) </w:t>
      </w:r>
      <w:r w:rsidRPr="008D7CEF">
        <w:rPr>
          <w:rFonts w:ascii="Verdana" w:hAnsi="Verdana"/>
          <w:sz w:val="18"/>
          <w:szCs w:val="18"/>
        </w:rPr>
        <w:t xml:space="preserve">en de ondersteuning van organisaties die kinderen helpen meedoen, werkt het kabinet eraan dat minder kinderen in deze situatie terechtkomen. </w:t>
      </w:r>
    </w:p>
    <w:p w:rsidRPr="008D7CEF" w:rsidR="00320D3A" w:rsidP="00320D3A" w:rsidRDefault="00320D3A" w14:paraId="31DF9904" w14:textId="57E90699">
      <w:pPr>
        <w:pStyle w:val="Geenafstand"/>
        <w:rPr>
          <w:rFonts w:ascii="Verdana" w:hAnsi="Verdana"/>
          <w:sz w:val="18"/>
          <w:szCs w:val="18"/>
        </w:rPr>
      </w:pPr>
    </w:p>
    <w:p w:rsidRPr="008D7CEF" w:rsidR="005E7836" w:rsidP="00320D3A" w:rsidRDefault="005E7836" w14:paraId="6FF4B2EC" w14:textId="77777777">
      <w:pPr>
        <w:pStyle w:val="Geenafstand"/>
        <w:rPr>
          <w:rFonts w:ascii="Verdana" w:hAnsi="Verdana"/>
          <w:sz w:val="18"/>
          <w:szCs w:val="18"/>
        </w:rPr>
      </w:pPr>
    </w:p>
    <w:p w:rsidRPr="008D7CEF" w:rsidR="00CF0906" w:rsidP="00CF0906" w:rsidRDefault="00320D3A" w14:paraId="1D423815" w14:textId="77777777">
      <w:pPr>
        <w:pStyle w:val="Geenafstand"/>
        <w:rPr>
          <w:rFonts w:ascii="Verdana" w:hAnsi="Verdana"/>
          <w:b/>
          <w:bCs/>
          <w:sz w:val="18"/>
          <w:szCs w:val="18"/>
        </w:rPr>
      </w:pPr>
      <w:r w:rsidRPr="008D7CEF">
        <w:rPr>
          <w:rFonts w:ascii="Verdana" w:hAnsi="Verdana"/>
          <w:b/>
          <w:bCs/>
          <w:sz w:val="18"/>
          <w:szCs w:val="18"/>
        </w:rPr>
        <w:t>3. Vindt u het acceptabel dat volgens de recente raming van het Centraal Planbureau (CPB) ook in 2027 72.000 kinderen in armoede zullen opgroeien?</w:t>
      </w:r>
      <w:r w:rsidRPr="008D7CEF">
        <w:rPr>
          <w:rFonts w:ascii="Verdana" w:hAnsi="Verdana"/>
          <w:b/>
          <w:bCs/>
          <w:sz w:val="18"/>
          <w:szCs w:val="18"/>
        </w:rPr>
        <w:br/>
      </w:r>
    </w:p>
    <w:p w:rsidRPr="008D7CEF" w:rsidR="00CF0906" w:rsidP="00CF0906" w:rsidRDefault="00CF0906" w14:paraId="106E336E" w14:textId="0284E76A">
      <w:pPr>
        <w:pStyle w:val="Geenafstand"/>
        <w:rPr>
          <w:rFonts w:ascii="Verdana" w:hAnsi="Verdana"/>
          <w:i/>
          <w:iCs/>
          <w:sz w:val="18"/>
          <w:szCs w:val="18"/>
        </w:rPr>
      </w:pPr>
      <w:r w:rsidRPr="008D7CEF">
        <w:rPr>
          <w:rFonts w:ascii="Verdana" w:hAnsi="Verdana"/>
          <w:i/>
          <w:iCs/>
          <w:sz w:val="18"/>
          <w:szCs w:val="18"/>
        </w:rPr>
        <w:t>Antwoord</w:t>
      </w:r>
      <w:r w:rsidRPr="008D7CEF" w:rsidR="00F54C4D">
        <w:rPr>
          <w:rFonts w:ascii="Verdana" w:hAnsi="Verdana"/>
          <w:i/>
          <w:iCs/>
          <w:sz w:val="18"/>
          <w:szCs w:val="18"/>
        </w:rPr>
        <w:t xml:space="preserve"> 3</w:t>
      </w:r>
      <w:r w:rsidRPr="008D7CEF">
        <w:rPr>
          <w:rFonts w:ascii="Verdana" w:hAnsi="Verdana"/>
          <w:i/>
          <w:iCs/>
          <w:sz w:val="18"/>
          <w:szCs w:val="18"/>
        </w:rPr>
        <w:t xml:space="preserve">: </w:t>
      </w:r>
    </w:p>
    <w:p w:rsidRPr="008D7CEF" w:rsidR="00D0521E" w:rsidP="00CF0906" w:rsidRDefault="00D0521E" w14:paraId="3B7BA5F2" w14:textId="77777777">
      <w:pPr>
        <w:pStyle w:val="Geenafstand"/>
        <w:rPr>
          <w:rFonts w:ascii="Verdana" w:hAnsi="Verdana"/>
          <w:sz w:val="18"/>
          <w:szCs w:val="18"/>
        </w:rPr>
      </w:pPr>
    </w:p>
    <w:p w:rsidRPr="008D7CEF" w:rsidR="00CF0906" w:rsidP="00CF0906" w:rsidRDefault="00CF0906" w14:paraId="27746CA1" w14:textId="1377CE50">
      <w:pPr>
        <w:pStyle w:val="Geenafstand"/>
        <w:rPr>
          <w:rFonts w:ascii="Verdana" w:hAnsi="Verdana"/>
          <w:sz w:val="18"/>
          <w:szCs w:val="18"/>
        </w:rPr>
      </w:pPr>
      <w:r w:rsidRPr="008D7CEF">
        <w:rPr>
          <w:rFonts w:ascii="Verdana" w:hAnsi="Verdana"/>
          <w:sz w:val="18"/>
          <w:szCs w:val="18"/>
        </w:rPr>
        <w:t>Elk kind dat in armoede opgroeit is er wat het kabinet betreft één te veel. Volgens de meest recente CPB-raming</w:t>
      </w:r>
      <w:r w:rsidRPr="008D7CEF">
        <w:rPr>
          <w:rStyle w:val="Voetnootmarkering"/>
          <w:rFonts w:ascii="Verdana" w:hAnsi="Verdana"/>
          <w:sz w:val="18"/>
          <w:szCs w:val="18"/>
        </w:rPr>
        <w:footnoteReference w:id="2"/>
      </w:r>
      <w:r w:rsidRPr="008D7CEF" w:rsidR="00815639">
        <w:rPr>
          <w:rFonts w:ascii="Verdana" w:hAnsi="Verdana"/>
          <w:sz w:val="18"/>
          <w:szCs w:val="18"/>
        </w:rPr>
        <w:t xml:space="preserve"> </w:t>
      </w:r>
      <w:r w:rsidRPr="008D7CEF">
        <w:rPr>
          <w:rFonts w:ascii="Verdana" w:hAnsi="Verdana"/>
          <w:sz w:val="18"/>
          <w:szCs w:val="18"/>
        </w:rPr>
        <w:t>gaat het in 2027 naar verwachting om circa 74.000 kinderen (2,3%). Diezelfde raming laat een dalende lijn zien ten opzichte van eerdere jaren.</w:t>
      </w:r>
      <w:r w:rsidR="00CB322F">
        <w:t xml:space="preserve"> </w:t>
      </w:r>
      <w:r w:rsidR="00CB322F">
        <w:rPr>
          <w:rFonts w:ascii="Verdana" w:hAnsi="Verdana"/>
          <w:sz w:val="18"/>
          <w:szCs w:val="18"/>
        </w:rPr>
        <w:t>We zetten in</w:t>
      </w:r>
      <w:r w:rsidRPr="00CB322F" w:rsidR="00CB322F">
        <w:rPr>
          <w:rFonts w:ascii="Verdana" w:hAnsi="Verdana"/>
          <w:sz w:val="18"/>
          <w:szCs w:val="18"/>
        </w:rPr>
        <w:t xml:space="preserve"> om zoveel mogelijk mensen uit de armoede te halen of te voorkomen dat ze erin komen.</w:t>
      </w:r>
      <w:r w:rsidR="00CB322F">
        <w:rPr>
          <w:rFonts w:ascii="Verdana" w:hAnsi="Verdana"/>
          <w:sz w:val="18"/>
          <w:szCs w:val="18"/>
        </w:rPr>
        <w:t xml:space="preserve"> </w:t>
      </w:r>
      <w:r w:rsidRPr="008D7CEF" w:rsidR="00F54C4D">
        <w:rPr>
          <w:rFonts w:ascii="Verdana" w:hAnsi="Verdana"/>
          <w:sz w:val="18"/>
          <w:szCs w:val="18"/>
        </w:rPr>
        <w:t>Kinderarmoede hangt samen met de bredere financiële situatie van het gezin; daarom pakt het kabinet armoede in samenhang aan.</w:t>
      </w:r>
    </w:p>
    <w:p w:rsidRPr="008D7CEF" w:rsidR="00320D3A" w:rsidP="00320D3A" w:rsidRDefault="00320D3A" w14:paraId="5123BBD5" w14:textId="1B45DCB0">
      <w:pPr>
        <w:pStyle w:val="Geenafstand"/>
        <w:rPr>
          <w:rFonts w:ascii="Verdana" w:hAnsi="Verdana"/>
          <w:sz w:val="18"/>
          <w:szCs w:val="18"/>
        </w:rPr>
      </w:pPr>
    </w:p>
    <w:p w:rsidRPr="008D7CEF" w:rsidR="005E7836" w:rsidP="00320D3A" w:rsidRDefault="005E7836" w14:paraId="03CFEE52" w14:textId="77777777">
      <w:pPr>
        <w:pStyle w:val="Geenafstand"/>
        <w:rPr>
          <w:rFonts w:ascii="Verdana" w:hAnsi="Verdana"/>
          <w:sz w:val="18"/>
          <w:szCs w:val="18"/>
        </w:rPr>
      </w:pPr>
    </w:p>
    <w:p w:rsidRPr="008D7CEF" w:rsidR="00CF0906" w:rsidP="00CF0906" w:rsidRDefault="00320D3A" w14:paraId="6C1B1998" w14:textId="77777777">
      <w:pPr>
        <w:pStyle w:val="Geenafstand"/>
        <w:rPr>
          <w:rFonts w:ascii="Verdana" w:hAnsi="Verdana"/>
          <w:b/>
          <w:bCs/>
          <w:sz w:val="18"/>
          <w:szCs w:val="18"/>
        </w:rPr>
      </w:pPr>
      <w:r w:rsidRPr="008D7CEF">
        <w:rPr>
          <w:rFonts w:ascii="Verdana" w:hAnsi="Verdana"/>
          <w:b/>
          <w:bCs/>
          <w:sz w:val="18"/>
          <w:szCs w:val="18"/>
        </w:rPr>
        <w:t>4. Verwacht u dat door de aangekondigde kabinetsplannen rond de Werkloosheidswet (WW) en de Wet werk en inkomen naar arbeidsvermogen (WIA) het aantal kinderen dat opgroeit in armoede verder zal toenemen? Zo nee, waarom niet?</w:t>
      </w:r>
      <w:r w:rsidRPr="008D7CEF">
        <w:rPr>
          <w:rFonts w:ascii="Verdana" w:hAnsi="Verdana"/>
          <w:b/>
          <w:bCs/>
          <w:sz w:val="18"/>
          <w:szCs w:val="18"/>
        </w:rPr>
        <w:br/>
      </w:r>
    </w:p>
    <w:p w:rsidRPr="008D7CEF" w:rsidR="00CF0906" w:rsidP="00CF0906" w:rsidRDefault="00CF0906" w14:paraId="4F95D616" w14:textId="24CAD2E5">
      <w:pPr>
        <w:pStyle w:val="Geenafstand"/>
        <w:rPr>
          <w:rFonts w:ascii="Verdana" w:hAnsi="Verdana"/>
          <w:i/>
          <w:iCs/>
          <w:sz w:val="18"/>
          <w:szCs w:val="18"/>
        </w:rPr>
      </w:pPr>
      <w:r w:rsidRPr="008D7CEF">
        <w:rPr>
          <w:rFonts w:ascii="Verdana" w:hAnsi="Verdana"/>
          <w:i/>
          <w:iCs/>
          <w:sz w:val="18"/>
          <w:szCs w:val="18"/>
        </w:rPr>
        <w:t>Antwoord</w:t>
      </w:r>
      <w:r w:rsidRPr="008D7CEF" w:rsidR="00F54C4D">
        <w:rPr>
          <w:rFonts w:ascii="Verdana" w:hAnsi="Verdana"/>
          <w:i/>
          <w:iCs/>
          <w:sz w:val="18"/>
          <w:szCs w:val="18"/>
        </w:rPr>
        <w:t xml:space="preserve"> 4</w:t>
      </w:r>
      <w:r w:rsidRPr="008D7CEF">
        <w:rPr>
          <w:rFonts w:ascii="Verdana" w:hAnsi="Verdana"/>
          <w:i/>
          <w:iCs/>
          <w:sz w:val="18"/>
          <w:szCs w:val="18"/>
        </w:rPr>
        <w:t xml:space="preserve">: </w:t>
      </w:r>
    </w:p>
    <w:p w:rsidR="00320D3A" w:rsidP="00320D3A" w:rsidRDefault="00320D3A" w14:paraId="190F48E9" w14:textId="4242FB6F">
      <w:pPr>
        <w:pStyle w:val="Geenafstand"/>
        <w:rPr>
          <w:rFonts w:ascii="Verdana" w:hAnsi="Verdana"/>
          <w:sz w:val="18"/>
          <w:szCs w:val="18"/>
        </w:rPr>
      </w:pPr>
    </w:p>
    <w:p w:rsidR="00ED7381" w:rsidP="00320D3A" w:rsidRDefault="00ED7381" w14:paraId="24AC5992" w14:textId="7C346EB6">
      <w:pPr>
        <w:pStyle w:val="Geenafstand"/>
        <w:rPr>
          <w:rFonts w:ascii="Verdana" w:hAnsi="Verdana"/>
          <w:sz w:val="18"/>
          <w:szCs w:val="18"/>
        </w:rPr>
      </w:pPr>
      <w:r w:rsidRPr="00ED7381">
        <w:rPr>
          <w:rFonts w:ascii="Verdana" w:hAnsi="Verdana"/>
          <w:sz w:val="18"/>
          <w:szCs w:val="18"/>
        </w:rPr>
        <w:t>In het merendeel van de plannen op het gebied van sociale zekerheid worden lagere inkomens ontzien. De plannen voor de WW en de WIA kunnen echter leiden tot een (kleine) stijging van het aantal kinderen in armoede. Daar staat tegenover dat het kabinet ook plannen heeft die een positief effect hebben op kinderarmoede, bijvoorbeeld het extra geld dat is uitgetrokken voor de nieuwe kindregeling. De analyse van het coalitieakkoord door het Centraal Planbureau van 20 februari 2026</w:t>
      </w:r>
      <w:bookmarkStart w:name="_Hlk241064744" w:id="0"/>
      <w:r w:rsidR="00AF64CB">
        <w:rPr>
          <w:rStyle w:val="Voetnootmarkering"/>
          <w:rFonts w:ascii="Verdana" w:hAnsi="Verdana"/>
          <w:sz w:val="18"/>
          <w:szCs w:val="18"/>
        </w:rPr>
        <w:footnoteReference w:id="3"/>
      </w:r>
      <w:bookmarkEnd w:id="0"/>
      <w:r w:rsidRPr="00ED7381">
        <w:rPr>
          <w:rFonts w:ascii="Verdana" w:hAnsi="Verdana"/>
          <w:sz w:val="18"/>
          <w:szCs w:val="18"/>
        </w:rPr>
        <w:t xml:space="preserve"> liet dan ook zien dat al het beleid uit het coalitieakkoord per saldo niet leidde tot een hoger kinderarmoedecijfer in 2030. Daarnaast is relevant dat het kabinet voorlopig geen onomkeerbare stappen zet op de WIA en WW. Hiermee wil het kabinet ruimte maken voor een open gesprek over de uitdagingen waar Nederland voor staat en de oplossingen die mogelijk zijn.</w:t>
      </w:r>
    </w:p>
    <w:p w:rsidRPr="008D7CEF" w:rsidR="00ED7381" w:rsidP="00320D3A" w:rsidRDefault="00ED7381" w14:paraId="39E12B09" w14:textId="77777777">
      <w:pPr>
        <w:pStyle w:val="Geenafstand"/>
        <w:rPr>
          <w:rFonts w:ascii="Verdana" w:hAnsi="Verdana"/>
          <w:sz w:val="18"/>
          <w:szCs w:val="18"/>
        </w:rPr>
      </w:pPr>
    </w:p>
    <w:p w:rsidR="005E7836" w:rsidP="00320D3A" w:rsidRDefault="005E7836" w14:paraId="3C2C63D1" w14:textId="77777777">
      <w:pPr>
        <w:pStyle w:val="Geenafstand"/>
        <w:rPr>
          <w:rFonts w:ascii="Verdana" w:hAnsi="Verdana"/>
          <w:sz w:val="18"/>
          <w:szCs w:val="18"/>
        </w:rPr>
      </w:pPr>
    </w:p>
    <w:p w:rsidR="009436FB" w:rsidP="00320D3A" w:rsidRDefault="009436FB" w14:paraId="1EABADF5" w14:textId="77777777">
      <w:pPr>
        <w:pStyle w:val="Geenafstand"/>
        <w:rPr>
          <w:rFonts w:ascii="Verdana" w:hAnsi="Verdana"/>
          <w:sz w:val="18"/>
          <w:szCs w:val="18"/>
        </w:rPr>
      </w:pPr>
    </w:p>
    <w:p w:rsidR="009436FB" w:rsidP="00320D3A" w:rsidRDefault="009436FB" w14:paraId="398BE942" w14:textId="77777777">
      <w:pPr>
        <w:pStyle w:val="Geenafstand"/>
        <w:rPr>
          <w:rFonts w:ascii="Verdana" w:hAnsi="Verdana"/>
          <w:sz w:val="18"/>
          <w:szCs w:val="18"/>
        </w:rPr>
      </w:pPr>
    </w:p>
    <w:p w:rsidR="009436FB" w:rsidP="00320D3A" w:rsidRDefault="009436FB" w14:paraId="24F6CB1B" w14:textId="77777777">
      <w:pPr>
        <w:pStyle w:val="Geenafstand"/>
        <w:rPr>
          <w:rFonts w:ascii="Verdana" w:hAnsi="Verdana"/>
          <w:sz w:val="18"/>
          <w:szCs w:val="18"/>
        </w:rPr>
      </w:pPr>
    </w:p>
    <w:p w:rsidR="009436FB" w:rsidP="00320D3A" w:rsidRDefault="009436FB" w14:paraId="1EC63EAE" w14:textId="77777777">
      <w:pPr>
        <w:pStyle w:val="Geenafstand"/>
        <w:rPr>
          <w:rFonts w:ascii="Verdana" w:hAnsi="Verdana"/>
          <w:sz w:val="18"/>
          <w:szCs w:val="18"/>
        </w:rPr>
      </w:pPr>
    </w:p>
    <w:p w:rsidRPr="008D7CEF" w:rsidR="00A2581A" w:rsidP="00320D3A" w:rsidRDefault="00A2581A" w14:paraId="4C1A10C8" w14:textId="77777777">
      <w:pPr>
        <w:pStyle w:val="Geenafstand"/>
        <w:rPr>
          <w:rFonts w:ascii="Verdana" w:hAnsi="Verdana"/>
          <w:sz w:val="18"/>
          <w:szCs w:val="18"/>
        </w:rPr>
      </w:pPr>
    </w:p>
    <w:p w:rsidRPr="008D7CEF" w:rsidR="00320D3A" w:rsidP="00320D3A" w:rsidRDefault="00320D3A" w14:paraId="7A6CC7FE" w14:textId="77777777">
      <w:pPr>
        <w:pStyle w:val="Geenafstand"/>
        <w:rPr>
          <w:rFonts w:ascii="Verdana" w:hAnsi="Verdana"/>
          <w:b/>
          <w:bCs/>
          <w:sz w:val="18"/>
          <w:szCs w:val="18"/>
        </w:rPr>
      </w:pPr>
      <w:r w:rsidRPr="008D7CEF">
        <w:rPr>
          <w:rFonts w:ascii="Verdana" w:hAnsi="Verdana"/>
          <w:b/>
          <w:bCs/>
          <w:sz w:val="18"/>
          <w:szCs w:val="18"/>
        </w:rPr>
        <w:t>5. Wat gaat het kabinet doen om het aantal kinderen in armoede te laten afnemen?</w:t>
      </w:r>
    </w:p>
    <w:p w:rsidRPr="008D7CEF" w:rsidR="00CF0906" w:rsidP="00CF0906" w:rsidRDefault="00CF0906" w14:paraId="51855FA8" w14:textId="77777777">
      <w:pPr>
        <w:pStyle w:val="Geenafstand"/>
        <w:rPr>
          <w:rFonts w:ascii="Verdana" w:hAnsi="Verdana"/>
          <w:sz w:val="18"/>
          <w:szCs w:val="18"/>
        </w:rPr>
      </w:pPr>
    </w:p>
    <w:p w:rsidRPr="008D7CEF" w:rsidR="005E7836" w:rsidP="00CF0906" w:rsidRDefault="00CF0906" w14:paraId="5A739AA4" w14:textId="47DEBC78">
      <w:pPr>
        <w:pStyle w:val="Geenafstand"/>
        <w:rPr>
          <w:rFonts w:ascii="Verdana" w:hAnsi="Verdana"/>
          <w:i/>
          <w:iCs/>
          <w:sz w:val="18"/>
          <w:szCs w:val="18"/>
        </w:rPr>
      </w:pPr>
      <w:r w:rsidRPr="008D7CEF">
        <w:rPr>
          <w:rFonts w:ascii="Verdana" w:hAnsi="Verdana"/>
          <w:i/>
          <w:iCs/>
          <w:sz w:val="18"/>
          <w:szCs w:val="18"/>
        </w:rPr>
        <w:t>Antwoord</w:t>
      </w:r>
      <w:r w:rsidRPr="008D7CEF" w:rsidR="00F54C4D">
        <w:rPr>
          <w:rFonts w:ascii="Verdana" w:hAnsi="Verdana"/>
          <w:i/>
          <w:iCs/>
          <w:sz w:val="18"/>
          <w:szCs w:val="18"/>
        </w:rPr>
        <w:t xml:space="preserve"> 5</w:t>
      </w:r>
      <w:r w:rsidRPr="008D7CEF">
        <w:rPr>
          <w:rFonts w:ascii="Verdana" w:hAnsi="Verdana"/>
          <w:i/>
          <w:iCs/>
          <w:sz w:val="18"/>
          <w:szCs w:val="18"/>
        </w:rPr>
        <w:t xml:space="preserve">: </w:t>
      </w:r>
    </w:p>
    <w:p w:rsidRPr="008D7CEF" w:rsidR="00D0521E" w:rsidP="00CF0906" w:rsidRDefault="00D0521E" w14:paraId="5B15B7BD" w14:textId="77777777">
      <w:pPr>
        <w:pStyle w:val="Geenafstand"/>
        <w:rPr>
          <w:rFonts w:ascii="Verdana" w:hAnsi="Verdana"/>
          <w:sz w:val="18"/>
          <w:szCs w:val="18"/>
        </w:rPr>
      </w:pPr>
    </w:p>
    <w:p w:rsidRPr="008D7CEF" w:rsidR="00F54C4D" w:rsidP="00F54C4D" w:rsidRDefault="00F54C4D" w14:paraId="78EA7008" w14:textId="77777777">
      <w:pPr>
        <w:pStyle w:val="Geenafstand"/>
        <w:rPr>
          <w:rFonts w:ascii="Verdana" w:hAnsi="Verdana"/>
          <w:sz w:val="18"/>
          <w:szCs w:val="18"/>
        </w:rPr>
      </w:pPr>
      <w:r w:rsidRPr="008D7CEF">
        <w:rPr>
          <w:rFonts w:ascii="Verdana" w:hAnsi="Verdana"/>
          <w:sz w:val="18"/>
          <w:szCs w:val="18"/>
        </w:rPr>
        <w:t>Het kabinet wil dat ieder kind dat opgroeit in een gezin met een laag inkomen kan meedoen met leeftijdsgenoten en over de benodigde schoolspullen beschikt. Elk kind verdient een goede start, en elk kind dat opgroeit in armoede is er één te veel. Omdat kinderarmoede samenhangt met de financiële situatie van het gezin, pakt het kabinet armoede in samenhang aan.</w:t>
      </w:r>
    </w:p>
    <w:p w:rsidRPr="008D7CEF" w:rsidR="00F54C4D" w:rsidP="00F54C4D" w:rsidRDefault="00F54C4D" w14:paraId="54D8EAC0" w14:textId="77777777">
      <w:pPr>
        <w:pStyle w:val="Geenafstand"/>
        <w:rPr>
          <w:rFonts w:ascii="Verdana" w:hAnsi="Verdana"/>
          <w:sz w:val="18"/>
          <w:szCs w:val="18"/>
        </w:rPr>
      </w:pPr>
    </w:p>
    <w:p w:rsidRPr="008D7CEF" w:rsidR="00F54C4D" w:rsidP="00F54C4D" w:rsidRDefault="00F54C4D" w14:paraId="20B2ADBB" w14:textId="19A0A200">
      <w:pPr>
        <w:pStyle w:val="Geenafstand"/>
        <w:rPr>
          <w:rFonts w:ascii="Verdana" w:hAnsi="Verdana"/>
          <w:sz w:val="18"/>
          <w:szCs w:val="18"/>
        </w:rPr>
      </w:pPr>
      <w:r w:rsidRPr="008D7CEF">
        <w:rPr>
          <w:rFonts w:ascii="Verdana" w:hAnsi="Verdana"/>
          <w:sz w:val="18"/>
          <w:szCs w:val="18"/>
        </w:rPr>
        <w:t xml:space="preserve">Via het </w:t>
      </w:r>
      <w:r w:rsidR="00AF64CB">
        <w:rPr>
          <w:rFonts w:ascii="Verdana" w:hAnsi="Verdana"/>
          <w:sz w:val="18"/>
          <w:szCs w:val="18"/>
        </w:rPr>
        <w:t>NPAS</w:t>
      </w:r>
      <w:r w:rsidRPr="008D7CEF">
        <w:rPr>
          <w:rFonts w:ascii="Verdana" w:hAnsi="Verdana"/>
          <w:sz w:val="18"/>
          <w:szCs w:val="18"/>
        </w:rPr>
        <w:t xml:space="preserve"> zet het kabinet in op bestaanszekerheid, vereenvoudiging van regelingen, beter bereik en het tegengaan van niet-gebruik. Rijksbreed werkt het kabinet via de interdepartementale Aanpak Gezinnen in een Kwetsbare Positie (SZW, OCW, VWS, JenV en BZK) samen met gemeenten aan meer kansen voor kinderen, sterkere gezinnen en het voorkomen dat gezinnen in een kwetsbare positie terechtkomen.</w:t>
      </w:r>
    </w:p>
    <w:p w:rsidRPr="008D7CEF" w:rsidR="00F54C4D" w:rsidP="00F54C4D" w:rsidRDefault="00F54C4D" w14:paraId="01BF9A95" w14:textId="77777777">
      <w:pPr>
        <w:pStyle w:val="Geenafstand"/>
        <w:rPr>
          <w:rFonts w:ascii="Verdana" w:hAnsi="Verdana"/>
          <w:sz w:val="18"/>
          <w:szCs w:val="18"/>
        </w:rPr>
      </w:pPr>
    </w:p>
    <w:p w:rsidRPr="008D7CEF" w:rsidR="00F54C4D" w:rsidP="00F54C4D" w:rsidRDefault="00F54C4D" w14:paraId="2E99E9B9" w14:textId="77777777">
      <w:pPr>
        <w:pStyle w:val="Geenafstand"/>
        <w:rPr>
          <w:rFonts w:ascii="Verdana" w:hAnsi="Verdana"/>
          <w:sz w:val="18"/>
          <w:szCs w:val="18"/>
        </w:rPr>
      </w:pPr>
      <w:r w:rsidRPr="008D7CEF">
        <w:rPr>
          <w:rFonts w:ascii="Verdana" w:hAnsi="Verdana"/>
          <w:sz w:val="18"/>
          <w:szCs w:val="18"/>
        </w:rPr>
        <w:t>Het kabinet werkt daarnaast aan een nieuwe kindregeling, waarin de kinderbijslag en het kindgebonden budget worden samengevoegd tot één regeling met een hoger inkomensonafhankelijk en lager inkomensafhankelijk deel. Doel is meer zekerheid en eenvoud voor gezinnen, met minder terugvorderingen en minder niet-gebruik. De uitwerking loopt; de Kamer wordt voor het einde van 2026 over de vervolgstappen geïnformeerd.</w:t>
      </w:r>
    </w:p>
    <w:p w:rsidRPr="008D7CEF" w:rsidR="00F54C4D" w:rsidP="00F54C4D" w:rsidRDefault="00F54C4D" w14:paraId="61A81C66" w14:textId="77777777">
      <w:pPr>
        <w:pStyle w:val="Geenafstand"/>
        <w:rPr>
          <w:rFonts w:ascii="Verdana" w:hAnsi="Verdana"/>
          <w:sz w:val="18"/>
          <w:szCs w:val="18"/>
        </w:rPr>
      </w:pPr>
    </w:p>
    <w:p w:rsidRPr="008D7CEF" w:rsidR="005E7836" w:rsidP="00F54C4D" w:rsidRDefault="00F54C4D" w14:paraId="33763499" w14:textId="09565CC2">
      <w:pPr>
        <w:pStyle w:val="Geenafstand"/>
        <w:rPr>
          <w:rFonts w:ascii="Verdana" w:hAnsi="Verdana"/>
          <w:sz w:val="18"/>
          <w:szCs w:val="18"/>
        </w:rPr>
      </w:pPr>
      <w:r w:rsidRPr="008D7CEF">
        <w:rPr>
          <w:rFonts w:ascii="Verdana" w:hAnsi="Verdana"/>
          <w:sz w:val="18"/>
          <w:szCs w:val="18"/>
        </w:rPr>
        <w:t>Concreet ondersteunt het kabinet organisaties die kinderen in armoede helpen meedoen op school, sport en cultuur (de partners van Sam&amp; voor alle Kinderen). Op de korte termijn ondersteunt het kabinet kwetsbare huishoudens daarnaast via het Noodfonds Energie, dat het kabinet nog dit jaar opent voor huishoudens met een laag inkomen en een relatief hoge energierekening.</w:t>
      </w:r>
    </w:p>
    <w:p w:rsidRPr="008D7CEF" w:rsidR="00F54C4D" w:rsidP="00F54C4D" w:rsidRDefault="00F54C4D" w14:paraId="69951572" w14:textId="77777777">
      <w:pPr>
        <w:pStyle w:val="Geenafstand"/>
        <w:rPr>
          <w:rFonts w:ascii="Verdana" w:hAnsi="Verdana"/>
          <w:sz w:val="18"/>
          <w:szCs w:val="18"/>
        </w:rPr>
      </w:pPr>
    </w:p>
    <w:p w:rsidRPr="008D7CEF" w:rsidR="00CF0906" w:rsidP="00CF0906" w:rsidRDefault="00320D3A" w14:paraId="0C499989" w14:textId="42759231">
      <w:pPr>
        <w:pStyle w:val="Geenafstand"/>
        <w:rPr>
          <w:rFonts w:ascii="Verdana" w:hAnsi="Verdana"/>
          <w:b/>
          <w:bCs/>
          <w:sz w:val="18"/>
          <w:szCs w:val="18"/>
        </w:rPr>
      </w:pPr>
      <w:r w:rsidRPr="008D7CEF">
        <w:rPr>
          <w:rFonts w:ascii="Verdana" w:hAnsi="Verdana"/>
          <w:sz w:val="18"/>
          <w:szCs w:val="18"/>
        </w:rPr>
        <w:br/>
      </w:r>
      <w:r w:rsidRPr="008D7CEF">
        <w:rPr>
          <w:rFonts w:ascii="Verdana" w:hAnsi="Verdana"/>
          <w:b/>
          <w:bCs/>
          <w:sz w:val="18"/>
          <w:szCs w:val="18"/>
        </w:rPr>
        <w:t>6. Welke initiatieven ondersteunt het kabinet om kinderen die opgroeien in armoede te ondersteunen met noodzakelijke schoolspullen?</w:t>
      </w:r>
      <w:r w:rsidRPr="008D7CEF">
        <w:rPr>
          <w:rFonts w:ascii="Verdana" w:hAnsi="Verdana"/>
          <w:b/>
          <w:bCs/>
          <w:sz w:val="18"/>
          <w:szCs w:val="18"/>
        </w:rPr>
        <w:br/>
      </w:r>
    </w:p>
    <w:p w:rsidRPr="008D7CEF" w:rsidR="00CF0906" w:rsidP="00CF0906" w:rsidRDefault="00CF0906" w14:paraId="7E93E4C6" w14:textId="2B9F50DE">
      <w:pPr>
        <w:pStyle w:val="Geenafstand"/>
        <w:rPr>
          <w:rFonts w:ascii="Verdana" w:hAnsi="Verdana"/>
          <w:i/>
          <w:iCs/>
          <w:sz w:val="18"/>
          <w:szCs w:val="18"/>
        </w:rPr>
      </w:pPr>
      <w:r w:rsidRPr="008D7CEF">
        <w:rPr>
          <w:rFonts w:ascii="Verdana" w:hAnsi="Verdana"/>
          <w:i/>
          <w:iCs/>
          <w:sz w:val="18"/>
          <w:szCs w:val="18"/>
        </w:rPr>
        <w:t>Antwoord</w:t>
      </w:r>
      <w:r w:rsidRPr="008D7CEF" w:rsidR="00F54C4D">
        <w:rPr>
          <w:rFonts w:ascii="Verdana" w:hAnsi="Verdana"/>
          <w:i/>
          <w:iCs/>
          <w:sz w:val="18"/>
          <w:szCs w:val="18"/>
        </w:rPr>
        <w:t xml:space="preserve"> 6</w:t>
      </w:r>
      <w:r w:rsidRPr="008D7CEF">
        <w:rPr>
          <w:rFonts w:ascii="Verdana" w:hAnsi="Verdana"/>
          <w:i/>
          <w:iCs/>
          <w:sz w:val="18"/>
          <w:szCs w:val="18"/>
        </w:rPr>
        <w:t xml:space="preserve">: </w:t>
      </w:r>
    </w:p>
    <w:p w:rsidRPr="008D7CEF" w:rsidR="00D0521E" w:rsidP="00CF0906" w:rsidRDefault="00D0521E" w14:paraId="4B9DA721" w14:textId="77777777">
      <w:pPr>
        <w:pStyle w:val="Geenafstand"/>
        <w:rPr>
          <w:rFonts w:ascii="Verdana" w:hAnsi="Verdana"/>
          <w:sz w:val="18"/>
          <w:szCs w:val="18"/>
        </w:rPr>
      </w:pPr>
    </w:p>
    <w:p w:rsidRPr="008D7CEF" w:rsidR="00320D3A" w:rsidP="00320D3A" w:rsidRDefault="008E21CD" w14:paraId="7482558D" w14:textId="4FC01411">
      <w:pPr>
        <w:pStyle w:val="Geenafstand"/>
        <w:rPr>
          <w:rFonts w:ascii="Verdana" w:hAnsi="Verdana"/>
          <w:sz w:val="18"/>
          <w:szCs w:val="18"/>
        </w:rPr>
      </w:pPr>
      <w:r>
        <w:rPr>
          <w:rFonts w:ascii="Verdana" w:hAnsi="Verdana"/>
          <w:sz w:val="18"/>
          <w:szCs w:val="18"/>
        </w:rPr>
        <w:t>G</w:t>
      </w:r>
      <w:r w:rsidRPr="008D7CEF">
        <w:rPr>
          <w:rFonts w:ascii="Verdana" w:hAnsi="Verdana"/>
          <w:sz w:val="18"/>
          <w:szCs w:val="18"/>
        </w:rPr>
        <w:t xml:space="preserve">emeenten </w:t>
      </w:r>
      <w:r>
        <w:rPr>
          <w:rFonts w:ascii="Verdana" w:hAnsi="Verdana"/>
          <w:sz w:val="18"/>
          <w:szCs w:val="18"/>
        </w:rPr>
        <w:t xml:space="preserve">zijn verantwoordelijk voor het geven van invulling en uitvoering aan het lokale </w:t>
      </w:r>
      <w:r w:rsidRPr="008D7CEF">
        <w:rPr>
          <w:rFonts w:ascii="Verdana" w:hAnsi="Verdana"/>
          <w:sz w:val="18"/>
          <w:szCs w:val="18"/>
        </w:rPr>
        <w:t>armoede- en minimabeleid</w:t>
      </w:r>
      <w:r>
        <w:rPr>
          <w:rFonts w:ascii="Verdana" w:hAnsi="Verdana"/>
          <w:sz w:val="18"/>
          <w:szCs w:val="18"/>
        </w:rPr>
        <w:t xml:space="preserve">. </w:t>
      </w:r>
      <w:r w:rsidR="003F233D">
        <w:rPr>
          <w:rFonts w:ascii="Verdana" w:hAnsi="Verdana"/>
          <w:sz w:val="18"/>
          <w:szCs w:val="18"/>
        </w:rPr>
        <w:t>Gemeenten</w:t>
      </w:r>
      <w:r>
        <w:rPr>
          <w:rFonts w:ascii="Verdana" w:hAnsi="Verdana"/>
          <w:sz w:val="18"/>
          <w:szCs w:val="18"/>
        </w:rPr>
        <w:t xml:space="preserve"> ontvangen</w:t>
      </w:r>
      <w:r w:rsidR="003F233D">
        <w:rPr>
          <w:rFonts w:ascii="Verdana" w:hAnsi="Verdana"/>
          <w:sz w:val="18"/>
          <w:szCs w:val="18"/>
        </w:rPr>
        <w:t xml:space="preserve"> structurele middelen voor de ondersteuning van kinderen die opgroeien in armoede,</w:t>
      </w:r>
      <w:r>
        <w:rPr>
          <w:rFonts w:ascii="Verdana" w:hAnsi="Verdana"/>
          <w:sz w:val="18"/>
          <w:szCs w:val="18"/>
        </w:rPr>
        <w:t xml:space="preserve"> </w:t>
      </w:r>
      <w:r w:rsidRPr="008D7CEF">
        <w:rPr>
          <w:rFonts w:ascii="Verdana" w:hAnsi="Verdana"/>
          <w:sz w:val="18"/>
          <w:szCs w:val="18"/>
        </w:rPr>
        <w:t xml:space="preserve">bijvoorbeeld via kindpakketten of scholierenvergoedingen. </w:t>
      </w:r>
      <w:r w:rsidR="003F233D">
        <w:rPr>
          <w:rFonts w:ascii="Verdana" w:hAnsi="Verdana"/>
          <w:sz w:val="18"/>
          <w:szCs w:val="18"/>
        </w:rPr>
        <w:t xml:space="preserve">Daarnaast verstrekt het </w:t>
      </w:r>
      <w:r w:rsidRPr="008D7CEF" w:rsidR="00F54C4D">
        <w:rPr>
          <w:rFonts w:ascii="Verdana" w:hAnsi="Verdana"/>
          <w:sz w:val="18"/>
          <w:szCs w:val="18"/>
        </w:rPr>
        <w:t xml:space="preserve">kabinet vanuit het </w:t>
      </w:r>
      <w:r w:rsidR="00AF64CB">
        <w:rPr>
          <w:rFonts w:ascii="Verdana" w:hAnsi="Verdana"/>
          <w:sz w:val="18"/>
          <w:szCs w:val="18"/>
        </w:rPr>
        <w:t>NPAS</w:t>
      </w:r>
      <w:r w:rsidRPr="008D7CEF" w:rsidR="00F54C4D">
        <w:rPr>
          <w:rFonts w:ascii="Verdana" w:hAnsi="Verdana"/>
          <w:sz w:val="18"/>
          <w:szCs w:val="18"/>
        </w:rPr>
        <w:t xml:space="preserve"> jaarlijks</w:t>
      </w:r>
      <w:r w:rsidRPr="008D7CEF" w:rsidR="000F0A39">
        <w:rPr>
          <w:rFonts w:ascii="Verdana" w:hAnsi="Verdana"/>
          <w:sz w:val="18"/>
          <w:szCs w:val="18"/>
        </w:rPr>
        <w:t xml:space="preserve"> </w:t>
      </w:r>
      <w:r w:rsidRPr="008D7CEF" w:rsidR="00F54C4D">
        <w:rPr>
          <w:rFonts w:ascii="Verdana" w:hAnsi="Verdana"/>
          <w:sz w:val="18"/>
          <w:szCs w:val="18"/>
        </w:rPr>
        <w:t>subsidie aan het samenwerkingsverband Sam&amp; voor alle Kinderen, bestaande uit Stichting Leergeld Nederland, Nationaal Fonds Kinderhulp, Stichting Jarige Job, Jeugdfonds Sport &amp; Cultuur en het Jeugdeducatiefonds. Deze organisaties helpen kinderen in armoede om mee te doen op school, sport en cultuur. Specifiek voor schoolkosten en leermiddelen ligt het voortouw bij OCW. Voor</w:t>
      </w:r>
      <w:r w:rsidR="004E6645">
        <w:rPr>
          <w:rFonts w:ascii="Verdana" w:hAnsi="Verdana"/>
          <w:sz w:val="18"/>
          <w:szCs w:val="18"/>
        </w:rPr>
        <w:t xml:space="preserve"> het beleid rond</w:t>
      </w:r>
      <w:r w:rsidRPr="008D7CEF" w:rsidR="00F54C4D">
        <w:rPr>
          <w:rFonts w:ascii="Verdana" w:hAnsi="Verdana"/>
          <w:sz w:val="18"/>
          <w:szCs w:val="18"/>
        </w:rPr>
        <w:t xml:space="preserve"> leermiddelen verwijs ik naar de beantwoording van de vragen van de leden Hamstra en Armut.</w:t>
      </w:r>
    </w:p>
    <w:p w:rsidRPr="008D7CEF" w:rsidR="00F54C4D" w:rsidP="00320D3A" w:rsidRDefault="00F54C4D" w14:paraId="6B76A3E8" w14:textId="77777777">
      <w:pPr>
        <w:pStyle w:val="Geenafstand"/>
        <w:rPr>
          <w:rFonts w:ascii="Verdana" w:hAnsi="Verdana"/>
          <w:sz w:val="18"/>
          <w:szCs w:val="18"/>
        </w:rPr>
      </w:pPr>
    </w:p>
    <w:p w:rsidRPr="008D7CEF" w:rsidR="005E7836" w:rsidP="00320D3A" w:rsidRDefault="005E7836" w14:paraId="62ED3E22" w14:textId="77777777">
      <w:pPr>
        <w:pStyle w:val="Geenafstand"/>
        <w:rPr>
          <w:rFonts w:ascii="Verdana" w:hAnsi="Verdana"/>
          <w:sz w:val="18"/>
          <w:szCs w:val="18"/>
        </w:rPr>
      </w:pPr>
    </w:p>
    <w:p w:rsidRPr="008D7CEF" w:rsidR="00CF0906" w:rsidP="00CF0906" w:rsidRDefault="00320D3A" w14:paraId="5AF2CB96" w14:textId="77777777">
      <w:pPr>
        <w:pStyle w:val="Geenafstand"/>
        <w:rPr>
          <w:rFonts w:ascii="Verdana" w:hAnsi="Verdana"/>
          <w:b/>
          <w:bCs/>
          <w:sz w:val="18"/>
          <w:szCs w:val="18"/>
        </w:rPr>
      </w:pPr>
      <w:r w:rsidRPr="008D7CEF">
        <w:rPr>
          <w:rFonts w:ascii="Verdana" w:hAnsi="Verdana"/>
          <w:b/>
          <w:bCs/>
          <w:sz w:val="18"/>
          <w:szCs w:val="18"/>
        </w:rPr>
        <w:t>7. Is het kabinet bereid om de financiële middelen voor initiatieven zoals het Armoedefonds verder uit te breiden zodat kinderen die opgroeien in armoede beter kunnen worden ondersteund? Zo nee, waarom niet?</w:t>
      </w:r>
      <w:r w:rsidRPr="008D7CEF">
        <w:rPr>
          <w:rFonts w:ascii="Verdana" w:hAnsi="Verdana"/>
          <w:b/>
          <w:bCs/>
          <w:sz w:val="18"/>
          <w:szCs w:val="18"/>
        </w:rPr>
        <w:br/>
      </w:r>
    </w:p>
    <w:p w:rsidRPr="008D7CEF" w:rsidR="005E7836" w:rsidP="00CF0906" w:rsidRDefault="00CF0906" w14:paraId="6958CC85" w14:textId="60CAEAF8">
      <w:pPr>
        <w:pStyle w:val="Geenafstand"/>
        <w:rPr>
          <w:rFonts w:ascii="Verdana" w:hAnsi="Verdana"/>
          <w:i/>
          <w:iCs/>
          <w:sz w:val="18"/>
          <w:szCs w:val="18"/>
        </w:rPr>
      </w:pPr>
      <w:r w:rsidRPr="008D7CEF">
        <w:rPr>
          <w:rFonts w:ascii="Verdana" w:hAnsi="Verdana"/>
          <w:i/>
          <w:iCs/>
          <w:sz w:val="18"/>
          <w:szCs w:val="18"/>
        </w:rPr>
        <w:t>Antwoord</w:t>
      </w:r>
      <w:r w:rsidRPr="008D7CEF" w:rsidR="00F54C4D">
        <w:rPr>
          <w:rFonts w:ascii="Verdana" w:hAnsi="Verdana"/>
          <w:i/>
          <w:iCs/>
          <w:sz w:val="18"/>
          <w:szCs w:val="18"/>
        </w:rPr>
        <w:t xml:space="preserve"> 7</w:t>
      </w:r>
      <w:r w:rsidRPr="008D7CEF">
        <w:rPr>
          <w:rFonts w:ascii="Verdana" w:hAnsi="Verdana"/>
          <w:i/>
          <w:iCs/>
          <w:sz w:val="18"/>
          <w:szCs w:val="18"/>
        </w:rPr>
        <w:t xml:space="preserve">: </w:t>
      </w:r>
    </w:p>
    <w:p w:rsidRPr="008D7CEF" w:rsidR="00D0521E" w:rsidP="00CF0906" w:rsidRDefault="00D0521E" w14:paraId="7200875D" w14:textId="77777777">
      <w:pPr>
        <w:pStyle w:val="Geenafstand"/>
        <w:rPr>
          <w:rFonts w:ascii="Verdana" w:hAnsi="Verdana"/>
          <w:sz w:val="18"/>
          <w:szCs w:val="18"/>
        </w:rPr>
      </w:pPr>
    </w:p>
    <w:p w:rsidR="00AF6357" w:rsidP="00320D3A" w:rsidRDefault="00F54C4D" w14:paraId="2F90AD60" w14:textId="1534E8B5">
      <w:pPr>
        <w:pStyle w:val="Geenafstand"/>
        <w:rPr>
          <w:rFonts w:ascii="Verdana" w:hAnsi="Verdana"/>
          <w:sz w:val="18"/>
          <w:szCs w:val="18"/>
        </w:rPr>
      </w:pPr>
      <w:r w:rsidRPr="008D7CEF">
        <w:rPr>
          <w:rFonts w:ascii="Verdana" w:hAnsi="Verdana"/>
          <w:sz w:val="18"/>
          <w:szCs w:val="18"/>
        </w:rPr>
        <w:t>Het kabinet ondersteunt verschillende initiatieven met subsidie</w:t>
      </w:r>
      <w:r w:rsidRPr="003F233D" w:rsidR="003F233D">
        <w:rPr>
          <w:rFonts w:ascii="Verdana" w:hAnsi="Verdana"/>
          <w:sz w:val="18"/>
          <w:szCs w:val="18"/>
        </w:rPr>
        <w:t xml:space="preserve"> </w:t>
      </w:r>
      <w:r w:rsidR="003F233D">
        <w:rPr>
          <w:rFonts w:ascii="Verdana" w:hAnsi="Verdana"/>
          <w:sz w:val="18"/>
          <w:szCs w:val="18"/>
        </w:rPr>
        <w:t xml:space="preserve">en </w:t>
      </w:r>
      <w:r w:rsidRPr="008D7CEF" w:rsidR="003F233D">
        <w:rPr>
          <w:rFonts w:ascii="Verdana" w:hAnsi="Verdana"/>
          <w:sz w:val="18"/>
          <w:szCs w:val="18"/>
        </w:rPr>
        <w:t>hecht waarde aan het werk van deze organisaties</w:t>
      </w:r>
      <w:r w:rsidRPr="008D7CEF">
        <w:rPr>
          <w:rFonts w:ascii="Verdana" w:hAnsi="Verdana"/>
          <w:sz w:val="18"/>
          <w:szCs w:val="18"/>
        </w:rPr>
        <w:t xml:space="preserve">. De subsidies aan de partijen binnen Sam&amp; voor alle Kinderen worden dit jaar geëvalueerd; het evaluatierapport wordt naar verwachting dit najaar aan de Kamer gezonden. </w:t>
      </w:r>
      <w:r w:rsidR="003F233D">
        <w:rPr>
          <w:rFonts w:ascii="Verdana" w:hAnsi="Verdana"/>
          <w:sz w:val="18"/>
          <w:szCs w:val="18"/>
        </w:rPr>
        <w:t xml:space="preserve">Op dit moment krijgen we van gemeenten en organisaties geen signalen dat zij over onvoldoende middelen beschikken om de kinderen die het nodig hebben te kunnen </w:t>
      </w:r>
      <w:r w:rsidR="00AF6357">
        <w:rPr>
          <w:rFonts w:ascii="Verdana" w:hAnsi="Verdana"/>
          <w:sz w:val="18"/>
          <w:szCs w:val="18"/>
        </w:rPr>
        <w:t xml:space="preserve">(blijven) </w:t>
      </w:r>
      <w:r w:rsidR="003F233D">
        <w:rPr>
          <w:rFonts w:ascii="Verdana" w:hAnsi="Verdana"/>
          <w:sz w:val="18"/>
          <w:szCs w:val="18"/>
        </w:rPr>
        <w:t xml:space="preserve">ondersteunen. </w:t>
      </w:r>
    </w:p>
    <w:p w:rsidRPr="008D7CEF" w:rsidR="00320D3A" w:rsidP="00320D3A" w:rsidRDefault="003F233D" w14:paraId="32EEBC4F" w14:textId="06D9A759">
      <w:pPr>
        <w:pStyle w:val="Geenafstand"/>
        <w:rPr>
          <w:rFonts w:ascii="Verdana" w:hAnsi="Verdana"/>
          <w:sz w:val="18"/>
          <w:szCs w:val="18"/>
        </w:rPr>
      </w:pPr>
      <w:r>
        <w:rPr>
          <w:rFonts w:ascii="Verdana" w:hAnsi="Verdana"/>
          <w:sz w:val="18"/>
          <w:szCs w:val="18"/>
        </w:rPr>
        <w:t xml:space="preserve">Het kabinet wil zich de komende jaren inspannen via de maatregelen in het </w:t>
      </w:r>
      <w:r w:rsidR="00AF64CB">
        <w:rPr>
          <w:rFonts w:ascii="Verdana" w:hAnsi="Verdana"/>
          <w:sz w:val="18"/>
          <w:szCs w:val="18"/>
        </w:rPr>
        <w:t>NPAS</w:t>
      </w:r>
      <w:r>
        <w:rPr>
          <w:rFonts w:ascii="Verdana" w:hAnsi="Verdana"/>
          <w:sz w:val="18"/>
          <w:szCs w:val="18"/>
        </w:rPr>
        <w:t xml:space="preserve"> om de structurele situatie van deze kinderen en de gezinnen waarin zij opgroeien te versterken. </w:t>
      </w:r>
    </w:p>
    <w:p w:rsidR="00F54C4D" w:rsidP="00320D3A" w:rsidRDefault="00F54C4D" w14:paraId="1E0629EB" w14:textId="77777777">
      <w:pPr>
        <w:pStyle w:val="Geenafstand"/>
        <w:rPr>
          <w:rFonts w:ascii="Verdana" w:hAnsi="Verdana"/>
          <w:sz w:val="18"/>
          <w:szCs w:val="18"/>
        </w:rPr>
      </w:pPr>
    </w:p>
    <w:p w:rsidR="009436FB" w:rsidP="00320D3A" w:rsidRDefault="009436FB" w14:paraId="03F64C1E" w14:textId="77777777">
      <w:pPr>
        <w:pStyle w:val="Geenafstand"/>
        <w:rPr>
          <w:rFonts w:ascii="Verdana" w:hAnsi="Verdana"/>
          <w:sz w:val="18"/>
          <w:szCs w:val="18"/>
        </w:rPr>
      </w:pPr>
    </w:p>
    <w:p w:rsidR="009436FB" w:rsidP="00320D3A" w:rsidRDefault="009436FB" w14:paraId="25385F8E" w14:textId="77777777">
      <w:pPr>
        <w:pStyle w:val="Geenafstand"/>
        <w:rPr>
          <w:rFonts w:ascii="Verdana" w:hAnsi="Verdana"/>
          <w:sz w:val="18"/>
          <w:szCs w:val="18"/>
        </w:rPr>
      </w:pPr>
    </w:p>
    <w:p w:rsidR="009436FB" w:rsidP="00320D3A" w:rsidRDefault="009436FB" w14:paraId="3EFCE4B6" w14:textId="77777777">
      <w:pPr>
        <w:pStyle w:val="Geenafstand"/>
        <w:rPr>
          <w:rFonts w:ascii="Verdana" w:hAnsi="Verdana"/>
          <w:sz w:val="18"/>
          <w:szCs w:val="18"/>
        </w:rPr>
      </w:pPr>
    </w:p>
    <w:p w:rsidR="009436FB" w:rsidP="00320D3A" w:rsidRDefault="009436FB" w14:paraId="314A9ACD" w14:textId="77777777">
      <w:pPr>
        <w:pStyle w:val="Geenafstand"/>
        <w:rPr>
          <w:rFonts w:ascii="Verdana" w:hAnsi="Verdana"/>
          <w:sz w:val="18"/>
          <w:szCs w:val="18"/>
        </w:rPr>
      </w:pPr>
    </w:p>
    <w:p w:rsidR="009436FB" w:rsidP="00320D3A" w:rsidRDefault="009436FB" w14:paraId="1A6B75F3" w14:textId="77777777">
      <w:pPr>
        <w:pStyle w:val="Geenafstand"/>
        <w:rPr>
          <w:rFonts w:ascii="Verdana" w:hAnsi="Verdana"/>
          <w:sz w:val="18"/>
          <w:szCs w:val="18"/>
        </w:rPr>
      </w:pPr>
    </w:p>
    <w:p w:rsidR="009436FB" w:rsidP="00320D3A" w:rsidRDefault="009436FB" w14:paraId="281740DE" w14:textId="77777777">
      <w:pPr>
        <w:pStyle w:val="Geenafstand"/>
        <w:rPr>
          <w:rFonts w:ascii="Verdana" w:hAnsi="Verdana"/>
          <w:sz w:val="18"/>
          <w:szCs w:val="18"/>
        </w:rPr>
      </w:pPr>
    </w:p>
    <w:p w:rsidR="009436FB" w:rsidP="00320D3A" w:rsidRDefault="009436FB" w14:paraId="37BEB41E" w14:textId="77777777">
      <w:pPr>
        <w:pStyle w:val="Geenafstand"/>
        <w:rPr>
          <w:rFonts w:ascii="Verdana" w:hAnsi="Verdana"/>
          <w:sz w:val="18"/>
          <w:szCs w:val="18"/>
        </w:rPr>
      </w:pPr>
    </w:p>
    <w:p w:rsidRPr="008D7CEF" w:rsidR="009436FB" w:rsidP="00320D3A" w:rsidRDefault="009436FB" w14:paraId="5E453A6B" w14:textId="77777777">
      <w:pPr>
        <w:pStyle w:val="Geenafstand"/>
        <w:rPr>
          <w:rFonts w:ascii="Verdana" w:hAnsi="Verdana"/>
          <w:sz w:val="18"/>
          <w:szCs w:val="18"/>
        </w:rPr>
      </w:pPr>
    </w:p>
    <w:p w:rsidRPr="008D7CEF" w:rsidR="005E7836" w:rsidP="00320D3A" w:rsidRDefault="005E7836" w14:paraId="1600060D" w14:textId="77777777">
      <w:pPr>
        <w:pStyle w:val="Geenafstand"/>
        <w:rPr>
          <w:rFonts w:ascii="Verdana" w:hAnsi="Verdana"/>
          <w:sz w:val="18"/>
          <w:szCs w:val="18"/>
        </w:rPr>
      </w:pPr>
    </w:p>
    <w:p w:rsidRPr="008D7CEF" w:rsidR="00CF0906" w:rsidP="00CF0906" w:rsidRDefault="00320D3A" w14:paraId="0E0DA4E9" w14:textId="77777777">
      <w:pPr>
        <w:pStyle w:val="Geenafstand"/>
        <w:rPr>
          <w:rFonts w:ascii="Verdana" w:hAnsi="Verdana"/>
          <w:b/>
          <w:bCs/>
          <w:sz w:val="18"/>
          <w:szCs w:val="18"/>
        </w:rPr>
      </w:pPr>
      <w:r w:rsidRPr="008D7CEF">
        <w:rPr>
          <w:rFonts w:ascii="Verdana" w:hAnsi="Verdana"/>
          <w:b/>
          <w:bCs/>
          <w:sz w:val="18"/>
          <w:szCs w:val="18"/>
        </w:rPr>
        <w:t>8. Kunt u deze vragen één voor één beantwoorden?</w:t>
      </w:r>
      <w:r w:rsidRPr="008D7CEF">
        <w:rPr>
          <w:rFonts w:ascii="Verdana" w:hAnsi="Verdana"/>
          <w:b/>
          <w:bCs/>
          <w:sz w:val="18"/>
          <w:szCs w:val="18"/>
        </w:rPr>
        <w:br/>
      </w:r>
    </w:p>
    <w:p w:rsidRPr="008D7CEF" w:rsidR="00D0521E" w:rsidP="00CF0906" w:rsidRDefault="00CF0906" w14:paraId="121D5293" w14:textId="4FFDAFAC">
      <w:pPr>
        <w:pStyle w:val="Geenafstand"/>
        <w:rPr>
          <w:rFonts w:ascii="Verdana" w:hAnsi="Verdana"/>
          <w:i/>
          <w:iCs/>
          <w:sz w:val="18"/>
          <w:szCs w:val="18"/>
        </w:rPr>
      </w:pPr>
      <w:r w:rsidRPr="008D7CEF">
        <w:rPr>
          <w:rFonts w:ascii="Verdana" w:hAnsi="Verdana"/>
          <w:i/>
          <w:iCs/>
          <w:sz w:val="18"/>
          <w:szCs w:val="18"/>
        </w:rPr>
        <w:t>Antwoord</w:t>
      </w:r>
      <w:r w:rsidRPr="008D7CEF" w:rsidR="00F54C4D">
        <w:rPr>
          <w:rFonts w:ascii="Verdana" w:hAnsi="Verdana"/>
          <w:i/>
          <w:iCs/>
          <w:sz w:val="18"/>
          <w:szCs w:val="18"/>
        </w:rPr>
        <w:t xml:space="preserve"> 8</w:t>
      </w:r>
      <w:r w:rsidRPr="008D7CEF">
        <w:rPr>
          <w:rFonts w:ascii="Verdana" w:hAnsi="Verdana"/>
          <w:i/>
          <w:iCs/>
          <w:sz w:val="18"/>
          <w:szCs w:val="18"/>
        </w:rPr>
        <w:t xml:space="preserve">: </w:t>
      </w:r>
    </w:p>
    <w:p w:rsidRPr="008D7CEF" w:rsidR="00D0521E" w:rsidP="00CF0906" w:rsidRDefault="00D0521E" w14:paraId="2C6A4CBB" w14:textId="77777777">
      <w:pPr>
        <w:pStyle w:val="Geenafstand"/>
        <w:rPr>
          <w:rFonts w:ascii="Verdana" w:hAnsi="Verdana"/>
          <w:sz w:val="18"/>
          <w:szCs w:val="18"/>
        </w:rPr>
      </w:pPr>
    </w:p>
    <w:p w:rsidRPr="008D7CEF" w:rsidR="00CF0906" w:rsidP="00CF0906" w:rsidRDefault="00CF0906" w14:paraId="3C7C3B90" w14:textId="27827F65">
      <w:pPr>
        <w:pStyle w:val="Geenafstand"/>
        <w:rPr>
          <w:rFonts w:ascii="Verdana" w:hAnsi="Verdana"/>
          <w:sz w:val="18"/>
          <w:szCs w:val="18"/>
        </w:rPr>
      </w:pPr>
      <w:r w:rsidRPr="008D7CEF">
        <w:rPr>
          <w:rFonts w:ascii="Verdana" w:hAnsi="Verdana"/>
          <w:sz w:val="18"/>
          <w:szCs w:val="18"/>
        </w:rPr>
        <w:t>Ja</w:t>
      </w:r>
      <w:r w:rsidR="00194A1E">
        <w:rPr>
          <w:rFonts w:ascii="Verdana" w:hAnsi="Verdana"/>
          <w:sz w:val="18"/>
          <w:szCs w:val="18"/>
        </w:rPr>
        <w:t>.</w:t>
      </w:r>
    </w:p>
    <w:p w:rsidRPr="008D7CEF" w:rsidR="00CF0906" w:rsidP="00320D3A" w:rsidRDefault="00CF0906" w14:paraId="4BA3E015" w14:textId="77777777">
      <w:pPr>
        <w:pStyle w:val="Geenafstand"/>
        <w:rPr>
          <w:rFonts w:ascii="Verdana" w:hAnsi="Verdana"/>
          <w:sz w:val="18"/>
          <w:szCs w:val="18"/>
        </w:rPr>
      </w:pPr>
    </w:p>
    <w:p w:rsidRPr="008D7CEF" w:rsidR="00320D3A" w:rsidP="00320D3A" w:rsidRDefault="00320D3A" w14:paraId="3ECD65C2" w14:textId="79B49FF9">
      <w:pPr>
        <w:pStyle w:val="Geenafstand"/>
        <w:rPr>
          <w:rFonts w:ascii="Verdana" w:hAnsi="Verdana"/>
          <w:sz w:val="18"/>
          <w:szCs w:val="18"/>
        </w:rPr>
      </w:pPr>
    </w:p>
    <w:p w:rsidRPr="008D7CEF" w:rsidR="00320D3A" w:rsidP="00320D3A" w:rsidRDefault="00320D3A" w14:paraId="68C5A46E" w14:textId="77777777">
      <w:pPr>
        <w:pStyle w:val="Geenafstand"/>
        <w:rPr>
          <w:rFonts w:ascii="Verdana" w:hAnsi="Verdana"/>
          <w:sz w:val="18"/>
          <w:szCs w:val="18"/>
        </w:rPr>
      </w:pPr>
      <w:r w:rsidRPr="008D7CEF">
        <w:rPr>
          <w:rFonts w:ascii="Verdana" w:hAnsi="Verdana"/>
          <w:b/>
          <w:bCs/>
          <w:sz w:val="18"/>
          <w:szCs w:val="18"/>
        </w:rPr>
        <w:t>Toelichting</w:t>
      </w:r>
      <w:r w:rsidRPr="008D7CEF">
        <w:rPr>
          <w:rFonts w:ascii="Verdana" w:hAnsi="Verdana"/>
          <w:sz w:val="18"/>
          <w:szCs w:val="18"/>
        </w:rPr>
        <w:t>:</w:t>
      </w:r>
    </w:p>
    <w:p w:rsidRPr="008D7CEF" w:rsidR="003451A0" w:rsidP="00320D3A" w:rsidRDefault="00320D3A" w14:paraId="7EEEE996" w14:textId="60B2D927">
      <w:pPr>
        <w:pStyle w:val="Geenafstand"/>
        <w:rPr>
          <w:rFonts w:ascii="Verdana" w:hAnsi="Verdana"/>
          <w:sz w:val="18"/>
          <w:szCs w:val="18"/>
        </w:rPr>
      </w:pPr>
      <w:r w:rsidRPr="008D7CEF">
        <w:rPr>
          <w:rFonts w:ascii="Verdana" w:hAnsi="Verdana"/>
          <w:sz w:val="18"/>
          <w:szCs w:val="18"/>
        </w:rPr>
        <w:t>Deze vragen dienen ter aanvulling op eerdere vragen terzake van de leden Hamstra en Armut (beiden CDA, ingezonden 17 augustus 2026 (vraagnummer 2026Z16942)</w:t>
      </w:r>
    </w:p>
    <w:sectPr w:rsidRPr="008D7CEF" w:rsidR="003451A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F55F1" w14:textId="77777777" w:rsidR="003030CF" w:rsidRDefault="003030CF" w:rsidP="00CF0906">
      <w:pPr>
        <w:spacing w:after="0" w:line="240" w:lineRule="auto"/>
      </w:pPr>
      <w:r>
        <w:separator/>
      </w:r>
    </w:p>
  </w:endnote>
  <w:endnote w:type="continuationSeparator" w:id="0">
    <w:p w14:paraId="44CC4C65" w14:textId="77777777" w:rsidR="003030CF" w:rsidRDefault="003030CF" w:rsidP="00CF0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D4B3" w14:textId="77777777" w:rsidR="0015562E" w:rsidRDefault="0015562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69C2" w14:textId="77777777" w:rsidR="0015562E" w:rsidRDefault="0015562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DDE7" w14:textId="77777777" w:rsidR="0015562E" w:rsidRDefault="001556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0976E" w14:textId="77777777" w:rsidR="003030CF" w:rsidRDefault="003030CF" w:rsidP="00CF0906">
      <w:pPr>
        <w:spacing w:after="0" w:line="240" w:lineRule="auto"/>
      </w:pPr>
      <w:r>
        <w:separator/>
      </w:r>
    </w:p>
  </w:footnote>
  <w:footnote w:type="continuationSeparator" w:id="0">
    <w:p w14:paraId="6705CF9C" w14:textId="77777777" w:rsidR="003030CF" w:rsidRDefault="003030CF" w:rsidP="00CF0906">
      <w:pPr>
        <w:spacing w:after="0" w:line="240" w:lineRule="auto"/>
      </w:pPr>
      <w:r>
        <w:continuationSeparator/>
      </w:r>
    </w:p>
  </w:footnote>
  <w:footnote w:id="1">
    <w:p w14:paraId="1E3D6749" w14:textId="16227DCC" w:rsidR="005E7836" w:rsidRPr="00F150A0" w:rsidRDefault="005E7836">
      <w:pPr>
        <w:pStyle w:val="Voetnoottekst"/>
        <w:rPr>
          <w:rFonts w:ascii="Verdana" w:hAnsi="Verdana"/>
          <w:sz w:val="16"/>
          <w:szCs w:val="16"/>
        </w:rPr>
      </w:pPr>
      <w:r w:rsidRPr="00F150A0">
        <w:rPr>
          <w:rStyle w:val="Voetnootmarkering"/>
          <w:rFonts w:ascii="Verdana" w:hAnsi="Verdana"/>
          <w:sz w:val="16"/>
          <w:szCs w:val="16"/>
        </w:rPr>
        <w:footnoteRef/>
      </w:r>
      <w:r w:rsidRPr="00F150A0">
        <w:rPr>
          <w:rFonts w:ascii="Verdana" w:hAnsi="Verdana"/>
          <w:sz w:val="16"/>
          <w:szCs w:val="16"/>
        </w:rPr>
        <w:t xml:space="preserve"> </w:t>
      </w:r>
      <w:hyperlink r:id="rId1" w:history="1">
        <w:r w:rsidRPr="00F150A0">
          <w:rPr>
            <w:rStyle w:val="Hyperlink"/>
            <w:rFonts w:ascii="Verdana" w:hAnsi="Verdana"/>
            <w:sz w:val="16"/>
            <w:szCs w:val="16"/>
          </w:rPr>
          <w:t>Armoedefonds ziet kinderen zonder laptop, schooltas of gymspullen | Hart van Nederland</w:t>
        </w:r>
      </w:hyperlink>
    </w:p>
  </w:footnote>
  <w:footnote w:id="2">
    <w:p w14:paraId="451F49BC" w14:textId="64C53388" w:rsidR="00CF0906" w:rsidRPr="00F150A0" w:rsidRDefault="00CF0906">
      <w:pPr>
        <w:pStyle w:val="Voetnoottekst"/>
        <w:rPr>
          <w:rFonts w:ascii="Verdana" w:hAnsi="Verdana"/>
          <w:sz w:val="16"/>
          <w:szCs w:val="16"/>
        </w:rPr>
      </w:pPr>
      <w:r w:rsidRPr="00F150A0">
        <w:rPr>
          <w:rStyle w:val="Voetnootmarkering"/>
          <w:rFonts w:ascii="Verdana" w:hAnsi="Verdana"/>
          <w:sz w:val="16"/>
          <w:szCs w:val="16"/>
        </w:rPr>
        <w:footnoteRef/>
      </w:r>
      <w:r w:rsidRPr="00F150A0">
        <w:rPr>
          <w:rFonts w:ascii="Verdana" w:hAnsi="Verdana"/>
          <w:sz w:val="16"/>
          <w:szCs w:val="16"/>
        </w:rPr>
        <w:t xml:space="preserve"> </w:t>
      </w:r>
      <w:hyperlink r:id="rId2" w:history="1">
        <w:r w:rsidRPr="00F150A0">
          <w:rPr>
            <w:rStyle w:val="Hyperlink"/>
            <w:rFonts w:ascii="Verdana" w:hAnsi="Verdana"/>
            <w:sz w:val="16"/>
            <w:szCs w:val="16"/>
          </w:rPr>
          <w:t>Concept-Macro Economische Verkenning (cMEV) 2027 | CPB</w:t>
        </w:r>
      </w:hyperlink>
    </w:p>
  </w:footnote>
  <w:footnote w:id="3">
    <w:p w14:paraId="02883821" w14:textId="08A74CAB" w:rsidR="00AF64CB" w:rsidRDefault="00AF64CB">
      <w:pPr>
        <w:pStyle w:val="Voetnoottekst"/>
      </w:pPr>
      <w:r w:rsidRPr="00F150A0">
        <w:rPr>
          <w:rStyle w:val="Voetnootmarkering"/>
          <w:rFonts w:ascii="Verdana" w:hAnsi="Verdana"/>
          <w:sz w:val="16"/>
          <w:szCs w:val="16"/>
        </w:rPr>
        <w:footnoteRef/>
      </w:r>
      <w:r w:rsidRPr="00F150A0">
        <w:rPr>
          <w:rFonts w:ascii="Verdana" w:hAnsi="Verdana"/>
          <w:sz w:val="16"/>
          <w:szCs w:val="16"/>
        </w:rPr>
        <w:t xml:space="preserve"> </w:t>
      </w:r>
      <w:hyperlink r:id="rId3" w:history="1">
        <w:r w:rsidRPr="00F150A0">
          <w:rPr>
            <w:rStyle w:val="Hyperlink"/>
            <w:rFonts w:ascii="Verdana" w:hAnsi="Verdana"/>
            <w:sz w:val="16"/>
            <w:szCs w:val="16"/>
          </w:rPr>
          <w:t>Analyse Coalitieakkoord 2026-2030 | CPB</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9263" w14:textId="77777777" w:rsidR="0015562E" w:rsidRDefault="0015562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3B4C4" w14:textId="77777777" w:rsidR="0015562E" w:rsidRDefault="0015562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4860" w14:textId="77777777" w:rsidR="0015562E" w:rsidRDefault="0015562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3A"/>
    <w:rsid w:val="00060120"/>
    <w:rsid w:val="000A3D1C"/>
    <w:rsid w:val="000F0A39"/>
    <w:rsid w:val="0015562E"/>
    <w:rsid w:val="00194A1E"/>
    <w:rsid w:val="001B5CD9"/>
    <w:rsid w:val="001D7C4D"/>
    <w:rsid w:val="002E126B"/>
    <w:rsid w:val="003030CF"/>
    <w:rsid w:val="00320D3A"/>
    <w:rsid w:val="003451A0"/>
    <w:rsid w:val="003F233D"/>
    <w:rsid w:val="004D0718"/>
    <w:rsid w:val="004E6645"/>
    <w:rsid w:val="005E7836"/>
    <w:rsid w:val="006A2BC2"/>
    <w:rsid w:val="006C245B"/>
    <w:rsid w:val="006E2061"/>
    <w:rsid w:val="00700991"/>
    <w:rsid w:val="0073646E"/>
    <w:rsid w:val="00742B06"/>
    <w:rsid w:val="007D5F1F"/>
    <w:rsid w:val="00815639"/>
    <w:rsid w:val="00820C6A"/>
    <w:rsid w:val="00832B42"/>
    <w:rsid w:val="008463FA"/>
    <w:rsid w:val="00860FF2"/>
    <w:rsid w:val="008D7CEF"/>
    <w:rsid w:val="008E21CD"/>
    <w:rsid w:val="009436FB"/>
    <w:rsid w:val="0095304E"/>
    <w:rsid w:val="009B6B88"/>
    <w:rsid w:val="009E1871"/>
    <w:rsid w:val="00A004B2"/>
    <w:rsid w:val="00A2581A"/>
    <w:rsid w:val="00A56DC5"/>
    <w:rsid w:val="00A574FF"/>
    <w:rsid w:val="00A82957"/>
    <w:rsid w:val="00AE311A"/>
    <w:rsid w:val="00AF6357"/>
    <w:rsid w:val="00AF64CB"/>
    <w:rsid w:val="00B54F08"/>
    <w:rsid w:val="00BF730E"/>
    <w:rsid w:val="00C07A7C"/>
    <w:rsid w:val="00C8356E"/>
    <w:rsid w:val="00CB322F"/>
    <w:rsid w:val="00CB7454"/>
    <w:rsid w:val="00CF0906"/>
    <w:rsid w:val="00D0521E"/>
    <w:rsid w:val="00E41530"/>
    <w:rsid w:val="00E95408"/>
    <w:rsid w:val="00EB1157"/>
    <w:rsid w:val="00ED7381"/>
    <w:rsid w:val="00F150A0"/>
    <w:rsid w:val="00F54C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11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20D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20D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20D3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20D3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20D3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20D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20D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20D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20D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0D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20D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20D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20D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20D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20D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20D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20D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20D3A"/>
    <w:rPr>
      <w:rFonts w:eastAsiaTheme="majorEastAsia" w:cstheme="majorBidi"/>
      <w:color w:val="272727" w:themeColor="text1" w:themeTint="D8"/>
    </w:rPr>
  </w:style>
  <w:style w:type="paragraph" w:styleId="Titel">
    <w:name w:val="Title"/>
    <w:basedOn w:val="Standaard"/>
    <w:next w:val="Standaard"/>
    <w:link w:val="TitelChar"/>
    <w:uiPriority w:val="10"/>
    <w:qFormat/>
    <w:rsid w:val="00320D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20D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20D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20D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20D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20D3A"/>
    <w:rPr>
      <w:i/>
      <w:iCs/>
      <w:color w:val="404040" w:themeColor="text1" w:themeTint="BF"/>
    </w:rPr>
  </w:style>
  <w:style w:type="paragraph" w:styleId="Lijstalinea">
    <w:name w:val="List Paragraph"/>
    <w:basedOn w:val="Standaard"/>
    <w:uiPriority w:val="34"/>
    <w:qFormat/>
    <w:rsid w:val="00320D3A"/>
    <w:pPr>
      <w:ind w:left="720"/>
      <w:contextualSpacing/>
    </w:pPr>
  </w:style>
  <w:style w:type="character" w:styleId="Intensievebenadrukking">
    <w:name w:val="Intense Emphasis"/>
    <w:basedOn w:val="Standaardalinea-lettertype"/>
    <w:uiPriority w:val="21"/>
    <w:qFormat/>
    <w:rsid w:val="00320D3A"/>
    <w:rPr>
      <w:i/>
      <w:iCs/>
      <w:color w:val="0F4761" w:themeColor="accent1" w:themeShade="BF"/>
    </w:rPr>
  </w:style>
  <w:style w:type="paragraph" w:styleId="Duidelijkcitaat">
    <w:name w:val="Intense Quote"/>
    <w:basedOn w:val="Standaard"/>
    <w:next w:val="Standaard"/>
    <w:link w:val="DuidelijkcitaatChar"/>
    <w:uiPriority w:val="30"/>
    <w:qFormat/>
    <w:rsid w:val="00320D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20D3A"/>
    <w:rPr>
      <w:i/>
      <w:iCs/>
      <w:color w:val="0F4761" w:themeColor="accent1" w:themeShade="BF"/>
    </w:rPr>
  </w:style>
  <w:style w:type="character" w:styleId="Intensieveverwijzing">
    <w:name w:val="Intense Reference"/>
    <w:basedOn w:val="Standaardalinea-lettertype"/>
    <w:uiPriority w:val="32"/>
    <w:qFormat/>
    <w:rsid w:val="00320D3A"/>
    <w:rPr>
      <w:b/>
      <w:bCs/>
      <w:smallCaps/>
      <w:color w:val="0F4761" w:themeColor="accent1" w:themeShade="BF"/>
      <w:spacing w:val="5"/>
    </w:rPr>
  </w:style>
  <w:style w:type="paragraph" w:styleId="Geenafstand">
    <w:name w:val="No Spacing"/>
    <w:uiPriority w:val="1"/>
    <w:qFormat/>
    <w:rsid w:val="00320D3A"/>
    <w:pPr>
      <w:spacing w:after="0" w:line="240" w:lineRule="auto"/>
    </w:pPr>
  </w:style>
  <w:style w:type="character" w:styleId="Hyperlink">
    <w:name w:val="Hyperlink"/>
    <w:basedOn w:val="Standaardalinea-lettertype"/>
    <w:uiPriority w:val="99"/>
    <w:unhideWhenUsed/>
    <w:rsid w:val="00320D3A"/>
    <w:rPr>
      <w:color w:val="467886" w:themeColor="hyperlink"/>
      <w:u w:val="single"/>
    </w:rPr>
  </w:style>
  <w:style w:type="character" w:styleId="Onopgelostemelding">
    <w:name w:val="Unresolved Mention"/>
    <w:basedOn w:val="Standaardalinea-lettertype"/>
    <w:uiPriority w:val="99"/>
    <w:semiHidden/>
    <w:unhideWhenUsed/>
    <w:rsid w:val="00320D3A"/>
    <w:rPr>
      <w:color w:val="605E5C"/>
      <w:shd w:val="clear" w:color="auto" w:fill="E1DFDD"/>
    </w:rPr>
  </w:style>
  <w:style w:type="character" w:styleId="GevolgdeHyperlink">
    <w:name w:val="FollowedHyperlink"/>
    <w:basedOn w:val="Standaardalinea-lettertype"/>
    <w:uiPriority w:val="99"/>
    <w:semiHidden/>
    <w:unhideWhenUsed/>
    <w:rsid w:val="00320D3A"/>
    <w:rPr>
      <w:color w:val="96607D" w:themeColor="followedHyperlink"/>
      <w:u w:val="single"/>
    </w:rPr>
  </w:style>
  <w:style w:type="paragraph" w:styleId="Voetnoottekst">
    <w:name w:val="footnote text"/>
    <w:basedOn w:val="Standaard"/>
    <w:link w:val="VoetnoottekstChar"/>
    <w:uiPriority w:val="99"/>
    <w:semiHidden/>
    <w:unhideWhenUsed/>
    <w:rsid w:val="00CF0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F0906"/>
    <w:rPr>
      <w:sz w:val="20"/>
      <w:szCs w:val="20"/>
    </w:rPr>
  </w:style>
  <w:style w:type="character" w:styleId="Voetnootmarkering">
    <w:name w:val="footnote reference"/>
    <w:basedOn w:val="Standaardalinea-lettertype"/>
    <w:uiPriority w:val="99"/>
    <w:semiHidden/>
    <w:unhideWhenUsed/>
    <w:rsid w:val="00CF0906"/>
    <w:rPr>
      <w:vertAlign w:val="superscript"/>
    </w:rPr>
  </w:style>
  <w:style w:type="character" w:styleId="Verwijzingopmerking">
    <w:name w:val="annotation reference"/>
    <w:basedOn w:val="Standaardalinea-lettertype"/>
    <w:uiPriority w:val="99"/>
    <w:semiHidden/>
    <w:unhideWhenUsed/>
    <w:rsid w:val="001D7C4D"/>
    <w:rPr>
      <w:sz w:val="16"/>
      <w:szCs w:val="16"/>
    </w:rPr>
  </w:style>
  <w:style w:type="paragraph" w:styleId="Tekstopmerking">
    <w:name w:val="annotation text"/>
    <w:basedOn w:val="Standaard"/>
    <w:link w:val="TekstopmerkingChar"/>
    <w:uiPriority w:val="99"/>
    <w:unhideWhenUsed/>
    <w:rsid w:val="001D7C4D"/>
    <w:pPr>
      <w:spacing w:line="240" w:lineRule="auto"/>
    </w:pPr>
    <w:rPr>
      <w:sz w:val="20"/>
      <w:szCs w:val="20"/>
    </w:rPr>
  </w:style>
  <w:style w:type="character" w:customStyle="1" w:styleId="TekstopmerkingChar">
    <w:name w:val="Tekst opmerking Char"/>
    <w:basedOn w:val="Standaardalinea-lettertype"/>
    <w:link w:val="Tekstopmerking"/>
    <w:uiPriority w:val="99"/>
    <w:rsid w:val="001D7C4D"/>
    <w:rPr>
      <w:sz w:val="20"/>
      <w:szCs w:val="20"/>
    </w:rPr>
  </w:style>
  <w:style w:type="paragraph" w:styleId="Onderwerpvanopmerking">
    <w:name w:val="annotation subject"/>
    <w:basedOn w:val="Tekstopmerking"/>
    <w:next w:val="Tekstopmerking"/>
    <w:link w:val="OnderwerpvanopmerkingChar"/>
    <w:uiPriority w:val="99"/>
    <w:semiHidden/>
    <w:unhideWhenUsed/>
    <w:rsid w:val="001D7C4D"/>
    <w:rPr>
      <w:b/>
      <w:bCs/>
    </w:rPr>
  </w:style>
  <w:style w:type="character" w:customStyle="1" w:styleId="OnderwerpvanopmerkingChar">
    <w:name w:val="Onderwerp van opmerking Char"/>
    <w:basedOn w:val="TekstopmerkingChar"/>
    <w:link w:val="Onderwerpvanopmerking"/>
    <w:uiPriority w:val="99"/>
    <w:semiHidden/>
    <w:rsid w:val="001D7C4D"/>
    <w:rPr>
      <w:b/>
      <w:bCs/>
      <w:sz w:val="20"/>
      <w:szCs w:val="20"/>
    </w:rPr>
  </w:style>
  <w:style w:type="paragraph" w:styleId="Revisie">
    <w:name w:val="Revision"/>
    <w:hidden/>
    <w:uiPriority w:val="99"/>
    <w:semiHidden/>
    <w:rsid w:val="008E21CD"/>
    <w:pPr>
      <w:spacing w:after="0" w:line="240" w:lineRule="auto"/>
    </w:pPr>
  </w:style>
  <w:style w:type="paragraph" w:styleId="Koptekst">
    <w:name w:val="header"/>
    <w:basedOn w:val="Standaard"/>
    <w:link w:val="KoptekstChar"/>
    <w:uiPriority w:val="99"/>
    <w:unhideWhenUsed/>
    <w:rsid w:val="001556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562E"/>
  </w:style>
  <w:style w:type="paragraph" w:styleId="Voettekst">
    <w:name w:val="footer"/>
    <w:basedOn w:val="Standaard"/>
    <w:link w:val="VoettekstChar"/>
    <w:uiPriority w:val="99"/>
    <w:unhideWhenUsed/>
    <w:rsid w:val="001556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5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cpb.nl/publicatie/analyse-coalitieakkoord-2026-2030" TargetMode="External"/><Relationship Id="rId2" Type="http://schemas.openxmlformats.org/officeDocument/2006/relationships/hyperlink" Target="https://www.cpb.nl/raming/concept-macro-economische-verkenning-cmev-2027" TargetMode="External"/><Relationship Id="rId1" Type="http://schemas.openxmlformats.org/officeDocument/2006/relationships/hyperlink" Target="https://www.hartvannederland.nl/economie/geld/artikelen/armoede-kinderen-schoolspullen-schoolverzui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973</ap:Words>
  <ap:Characters>5355</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6316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2026-09-29T09:21:00.0000000Z</dcterms:created>
  <dcterms:modified xsi:type="dcterms:W3CDTF">2026-09-29T09:21:00.0000000Z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