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054708" w14:paraId="10BBF67F" w14:textId="77777777">
      <w:r>
        <w:t>Hierbij bied ik u de beantwoording aan van de schriftelijke</w:t>
      </w:r>
      <w:r w:rsidR="00DF49A7">
        <w:t xml:space="preserve"> </w:t>
      </w:r>
      <w:r>
        <w:t xml:space="preserve">vragen over </w:t>
      </w:r>
      <w:r w:rsidR="00DF49A7">
        <w:t>de suppletoire begroting september 2026 van Volkshuisvesting en Ruimtelijke Ordening (37035-XXII).</w:t>
      </w:r>
    </w:p>
    <w:p w:rsidR="00054708" w14:paraId="15EC309E" w14:textId="77777777"/>
    <w:p w:rsidR="00054708" w14:paraId="2111E602" w14:textId="77777777"/>
    <w:p w:rsidR="00054708" w14:paraId="46B18E94" w14:textId="77777777">
      <w:r>
        <w:t xml:space="preserve">De </w:t>
      </w:r>
      <w:r w:rsidR="00513159">
        <w:t>m</w:t>
      </w:r>
      <w:r>
        <w:t>inister van Volkshuisvesting en Ruimtelijke Ordening</w:t>
      </w:r>
      <w:r>
        <w:rPr>
          <w:i/>
        </w:rPr>
        <w:t>,</w:t>
      </w:r>
    </w:p>
    <w:p w:rsidR="00054708" w14:paraId="24B791EB" w14:textId="77777777"/>
    <w:p w:rsidR="00054708" w14:paraId="3165A928" w14:textId="77777777"/>
    <w:p w:rsidR="00054708" w14:paraId="241733A2" w14:textId="77777777"/>
    <w:p w:rsidR="00054708" w14:paraId="292487FF" w14:textId="77777777"/>
    <w:p w:rsidR="00873A29" w14:paraId="798219AD" w14:textId="77777777"/>
    <w:p w:rsidR="00054708" w14:paraId="0F1FEC19" w14:textId="77777777">
      <w:r>
        <w:t>Elanor</w:t>
      </w:r>
      <w:r>
        <w:t xml:space="preserve"> </w:t>
      </w:r>
      <w:r>
        <w:t>Boekholt-O'Sullivan</w:t>
      </w:r>
    </w:p>
    <w:p w:rsidR="00054708" w14:paraId="56B14470" w14:textId="77777777"/>
    <w:p w:rsidR="00054708" w14:paraId="699B4FDB" w14:textId="77777777"/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B1396" w14:paraId="1D642E1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54708" w14:paraId="76B1923C" w14:textId="77777777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B1396" w14:paraId="18166C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B1396" w14:paraId="354A42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54708" w14:paraId="733D80D4" w14:textId="77777777"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54708" w14:textId="77777777">
                          <w:pPr>
                            <w:pStyle w:val="Referentiegegevensbold"/>
                          </w:pPr>
                          <w:r>
                            <w:t>Ministerie van Binnenlandse Zaken en Koninkrijksrelaties</w:t>
                          </w:r>
                        </w:p>
                        <w:p w:rsidR="00054708" w14:textId="77777777">
                          <w:pPr>
                            <w:pStyle w:val="WitregelW2"/>
                          </w:pPr>
                        </w:p>
                        <w:p w:rsidR="00054708" w14:textId="7777777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:rsidR="004312FA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</w:p>
                        <w:p w:rsidR="00054708" w14:textId="77777777">
                          <w:pPr>
                            <w:pStyle w:val="WitregelW1"/>
                          </w:pPr>
                        </w:p>
                        <w:p w:rsidR="00054708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:rsidR="004312FA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0B1396">
                            <w:t>2026-0000499504</w:t>
                          </w:r>
                          <w:r w:rsidR="000B1396"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2049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59264" filled="f" stroked="f">
              <v:textbox inset="0,0,0,0">
                <w:txbxContent>
                  <w:p w:rsidR="00054708" w14:paraId="36214180" w14:textId="77777777">
                    <w:pPr>
                      <w:pStyle w:val="Referentiegegevensbold"/>
                    </w:pPr>
                    <w:r>
                      <w:t>Ministerie van Binnenlandse Zaken en Koninkrijksrelaties</w:t>
                    </w:r>
                  </w:p>
                  <w:p w:rsidR="00054708" w14:paraId="34DA8918" w14:textId="77777777">
                    <w:pPr>
                      <w:pStyle w:val="WitregelW2"/>
                    </w:pPr>
                  </w:p>
                  <w:p w:rsidR="00054708" w14:paraId="3ECA1D09" w14:textId="77777777">
                    <w:pPr>
                      <w:pStyle w:val="Referentiegegevensbold"/>
                    </w:pPr>
                    <w:r>
                      <w:t>Datum</w:t>
                    </w:r>
                  </w:p>
                  <w:p w:rsidR="004312FA" w14:paraId="6AC8A866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</w:p>
                  <w:p w:rsidR="00054708" w14:paraId="2EF151DC" w14:textId="77777777">
                    <w:pPr>
                      <w:pStyle w:val="WitregelW1"/>
                    </w:pPr>
                  </w:p>
                  <w:p w:rsidR="00054708" w14:paraId="7ADE21AF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p w:rsidR="004312FA" w14:paraId="36BF42B1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0B1396">
                      <w:t>2026-0000499504</w:t>
                    </w:r>
                    <w:r w:rsidR="000B1396"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73A29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6f-aa3c-11ea-a756-beb5f67e67be" o:spid="_x0000_s2050" type="#_x0000_t202" alt="Voettekst" style="width:377pt;height:12.7pt;margin-top:802.75pt;margin-left:79.35pt;mso-position-horizontal-relative:page;mso-wrap-distance-bottom:0;mso-wrap-distance-left:0;mso-wrap-distance-right:0;mso-wrap-distance-top:0;mso-wrap-style:square;position:absolute;v-text-anchor:top;visibility:visible;z-index:251661312" filled="f" stroked="f">
              <v:textbox inset="0,0,0,0">
                <w:txbxContent>
                  <w:p w:rsidR="00873A29" w14:paraId="3CA1FE7A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312FA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f0b8-aa3c-11ea-a756-beb5f67e67be" o:spid="_x0000_s2051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63360" filled="f" stroked="f">
              <v:textbox inset="0,0,0,0">
                <w:txbxContent>
                  <w:p w:rsidR="004312FA" w14:paraId="4A587C3D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54708" w14:paraId="6F160C9B" w14:textId="7777777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54708" w14:textId="77777777">
                          <w:r>
                            <w:t>Aan de Voorzitter van de Tweede Kamer der Staten-Generaal</w:t>
                          </w:r>
                        </w:p>
                        <w:p w:rsidR="00054708" w14:textId="77777777">
                          <w:r>
                            <w:t>Postbus 20018</w:t>
                          </w:r>
                        </w:p>
                        <w:p w:rsidR="00054708" w14:textId="77777777">
                          <w:r>
                            <w:t>2500 EA Den Haag</w:t>
                          </w:r>
                        </w:p>
                        <w:p w:rsidR="00054708" w14:textId="77777777">
                          <w:pPr>
                            <w:pStyle w:val="KixBarcode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2052" type="#_x0000_t202" alt="Adresvak" style="width:377pt;height:87.85pt;margin-top:153.9pt;margin-left:79.35pt;mso-position-horizontal-relative:page;mso-wrap-distance-bottom:0;mso-wrap-distance-left:0;mso-wrap-distance-right:0;mso-wrap-distance-top:0;mso-wrap-style:square;position:absolute;v-text-anchor:top;visibility:visible;z-index:251665408" filled="f" stroked="f">
              <v:textbox inset="0,0,0,0">
                <w:txbxContent>
                  <w:p w:rsidR="00054708" w14:paraId="6D13F00C" w14:textId="77777777">
                    <w:r>
                      <w:t>Aan de Voorzitter van de Tweede Kamer der Staten-Generaal</w:t>
                    </w:r>
                  </w:p>
                  <w:p w:rsidR="00054708" w14:paraId="30ECFBD0" w14:textId="77777777">
                    <w:r>
                      <w:t>Postbus 20018</w:t>
                    </w:r>
                  </w:p>
                  <w:p w:rsidR="00054708" w14:paraId="0E85335B" w14:textId="77777777">
                    <w:r>
                      <w:t>2500 EA Den Haag</w:t>
                    </w:r>
                  </w:p>
                  <w:p w:rsidR="00054708" w14:paraId="270FE6E7" w14:textId="77777777">
                    <w:pPr>
                      <w:pStyle w:val="KixBarcode"/>
                    </w:pP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6432" behindDoc="0" locked="1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3352800</wp:posOffset>
              </wp:positionV>
              <wp:extent cx="4787900" cy="69342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6934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/>
                          </w:tblPr>
                          <w:tblGrid>
                            <w:gridCol w:w="1140"/>
                            <w:gridCol w:w="5918"/>
                          </w:tblGrid>
                          <w:tr w14:paraId="709373AC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054708" w14:textId="7777777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:rsidR="004312FA" w14:textId="3801D673">
                                <w:r>
                                  <w:t>25 september 2026</w:t>
                                </w:r>
                                <w:r w:rsidR="00000000">
                                  <w:fldChar w:fldCharType="begin"/>
                                </w:r>
                                <w:r w:rsidR="00000000">
                                  <w:instrText xml:space="preserve"> DOCPROPERTY  "Datum"  \* MERGEFORMAT </w:instrText>
                                </w:r>
                                <w:r w:rsidR="00000000">
                                  <w:fldChar w:fldCharType="separate"/>
                                </w:r>
                                <w:r w:rsidR="00000000">
                                  <w:fldChar w:fldCharType="end"/>
                                </w:r>
                              </w:p>
                            </w:tc>
                          </w:tr>
                          <w:tr w14:paraId="4FC4EFE8" w14:textId="77777777">
                            <w:tblPrEx>
                              <w:tblW w:w="0" w:type="auto"/>
                              <w:tblInd w:w="-120" w:type="dxa"/>
                              <w:tblLayout w:type="fixed"/>
                              <w:tblLook w:val="07E0"/>
                            </w:tblPrEx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:rsidR="00054708" w14:textId="77777777">
                                <w:r>
                                  <w:t>Betreft</w:t>
                                </w:r>
                              </w:p>
                            </w:tc>
                            <w:bookmarkStart w:id="0" w:name="_Hlk241245667"/>
                            <w:tc>
                              <w:tcPr>
                                <w:tcW w:w="5918" w:type="dxa"/>
                              </w:tcPr>
                              <w:p w:rsidR="00054708" w14:textId="77777777">
                                <w:r>
                                  <w:fldChar w:fldCharType="begin"/>
                                </w:r>
                                <w:r>
                                  <w:instrText xml:space="preserve"> DOCPROPERTY  "Onderwerp"  \* MERGEFORMAT </w:instrText>
                                </w:r>
                                <w:r>
                                  <w:fldChar w:fldCharType="separate"/>
                                </w:r>
                                <w:r w:rsidR="000B1396">
                                  <w:t>Beantwoording schriftelijke vragen suppletoire begroting september 2026 VRO (37035-XXII)</w:t>
                                </w:r>
                                <w:r>
                                  <w:fldChar w:fldCharType="end"/>
                                </w:r>
                                <w:bookmarkEnd w:id="0"/>
                              </w:p>
                            </w:tc>
                          </w:tr>
                        </w:tbl>
                        <w:p w:rsidR="00873A29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id="46feebd0-aa3c-11ea-a756-beb5f67e67be" o:spid="_x0000_s2053" type="#_x0000_t202" style="width:377pt;height:54.6pt;margin-top:264pt;margin-left:0;mso-height-percent:0;mso-height-relative:margin;mso-position-horizontal:left;mso-position-horizontal-relative:margin;mso-wrap-distance-bottom:0;mso-wrap-distance-left:0;mso-wrap-distance-right:0;mso-wrap-distance-top:0;mso-wrap-style:square;position:absolute;v-text-anchor:top;visibility:visible;z-index:251667456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/>
                    </w:tblPr>
                    <w:tblGrid>
                      <w:gridCol w:w="1140"/>
                      <w:gridCol w:w="5918"/>
                    </w:tblGrid>
                    <w:tr w14:paraId="709373AB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054708" w14:paraId="067056C7" w14:textId="7777777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:rsidR="004312FA" w14:paraId="1EBDC0A0" w14:textId="3801D673">
                          <w:r>
                            <w:t>25 september 2026</w:t>
                          </w:r>
                          <w:r w:rsidR="00000000">
                            <w:fldChar w:fldCharType="begin"/>
                          </w:r>
                          <w:r w:rsidR="00000000">
                            <w:instrText xml:space="preserve"> DOCPROPERTY  "Datum"  \* MERGEFORMAT </w:instrText>
                          </w:r>
                          <w:r w:rsidR="00000000">
                            <w:fldChar w:fldCharType="separate"/>
                          </w:r>
                          <w:r w:rsidR="00000000">
                            <w:fldChar w:fldCharType="end"/>
                          </w:r>
                        </w:p>
                      </w:tc>
                    </w:tr>
                    <w:tr w14:paraId="4FC4EFE7" w14:textId="77777777">
                      <w:tblPrEx>
                        <w:tblW w:w="0" w:type="auto"/>
                        <w:tblInd w:w="-120" w:type="dxa"/>
                        <w:tblLayout w:type="fixed"/>
                        <w:tblLook w:val="07E0"/>
                      </w:tblPrEx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:rsidR="00054708" w14:paraId="63C95424" w14:textId="77777777">
                          <w:r>
                            <w:t>Betreft</w:t>
                          </w:r>
                        </w:p>
                      </w:tc>
                      <w:bookmarkStart w:id="0" w:name="_Hlk241245667"/>
                      <w:tc>
                        <w:tcPr>
                          <w:tcW w:w="5918" w:type="dxa"/>
                        </w:tcPr>
                        <w:p w:rsidR="00054708" w14:paraId="3DADCE02" w14:textId="77777777">
                          <w:r>
                            <w:fldChar w:fldCharType="begin"/>
                          </w:r>
                          <w:r>
                            <w:instrText xml:space="preserve"> DOCPROPERTY  "Onderwerp"  \* MERGEFORMAT </w:instrText>
                          </w:r>
                          <w:r>
                            <w:fldChar w:fldCharType="separate"/>
                          </w:r>
                          <w:r w:rsidR="000B1396">
                            <w:t>Beantwoording schriftelijke vragen suppletoire begroting september 2026 VRO (37035-XXII)</w:t>
                          </w:r>
                          <w:r>
                            <w:fldChar w:fldCharType="end"/>
                          </w:r>
                          <w:bookmarkEnd w:id="0"/>
                        </w:p>
                      </w:tc>
                    </w:tr>
                  </w:tbl>
                  <w:p w:rsidR="00873A29" w14:paraId="51344E34" w14:textId="77777777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8480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54708" w14:textId="77777777">
                          <w:pPr>
                            <w:pStyle w:val="Referentiegegevensbold"/>
                          </w:pPr>
                          <w:r>
                            <w:t>Ministerie van Binnenlandse Zaken en Koninkrijksrelaties</w:t>
                          </w:r>
                        </w:p>
                        <w:p w:rsidR="00054708" w14:textId="77777777">
                          <w:pPr>
                            <w:pStyle w:val="WitregelW1"/>
                          </w:pPr>
                        </w:p>
                        <w:p w:rsidR="00054708" w:rsidRPr="00873A29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73A29">
                            <w:rPr>
                              <w:lang w:val="de-DE"/>
                            </w:rPr>
                            <w:t>Turfmarkt</w:t>
                          </w:r>
                          <w:r w:rsidRPr="00873A29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:rsidR="00054708" w:rsidRPr="00873A29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73A29">
                            <w:rPr>
                              <w:lang w:val="de-DE"/>
                            </w:rPr>
                            <w:t>2511 DP Den Haag</w:t>
                          </w:r>
                        </w:p>
                        <w:p w:rsidR="00054708" w:rsidRPr="00873A29" w14:textId="77777777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873A29">
                            <w:rPr>
                              <w:lang w:val="de-DE"/>
                            </w:rPr>
                            <w:t>Postbus 20011</w:t>
                          </w:r>
                        </w:p>
                        <w:p w:rsidR="00054708" w14:textId="77777777">
                          <w:pPr>
                            <w:pStyle w:val="Referentiegegevens"/>
                          </w:pPr>
                          <w:r>
                            <w:t>2500 EA Den Haag</w:t>
                          </w:r>
                        </w:p>
                        <w:p w:rsidR="00054708" w14:textId="77777777">
                          <w:pPr>
                            <w:pStyle w:val="WitregelW2"/>
                          </w:pPr>
                        </w:p>
                        <w:p w:rsidR="00054708" w14:textId="7777777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bookmarkStart w:id="1" w:name="_Hlk241245704"/>
                        <w:p w:rsidR="004312FA" w14:textId="7777777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 w:rsidR="000B1396">
                            <w:t>2026-0000499504</w:t>
                          </w:r>
                          <w:r>
                            <w:fldChar w:fldCharType="end"/>
                          </w:r>
                        </w:p>
                        <w:bookmarkEnd w:id="1"/>
                        <w:p w:rsidR="00054708" w14:textId="77777777">
                          <w:pPr>
                            <w:pStyle w:val="WitregelW1"/>
                          </w:pPr>
                        </w:p>
                        <w:p w:rsidR="00054708" w14:textId="7777777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:rsidR="00054708" w14:textId="77777777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  <w:p w:rsidR="00054708" w14:textId="77777777">
                          <w:pPr>
                            <w:pStyle w:val="WitregelW2"/>
                          </w:pPr>
                        </w:p>
                        <w:p w:rsidR="00054708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20-aa3c-11ea-a756-beb5f67e67be" o:spid="_x0000_s2054" type="#_x0000_t202" alt="Colofon" style="width:100.6pt;height:630.7pt;margin-top:154.75pt;margin-left:466.25pt;mso-position-horizontal-relative:page;mso-wrap-distance-bottom:0;mso-wrap-distance-left:0;mso-wrap-distance-right:0;mso-wrap-distance-top:0;mso-wrap-style:square;position:absolute;v-text-anchor:top;visibility:visible;z-index:251669504" filled="f" stroked="f">
              <v:textbox inset="0,0,0,0">
                <w:txbxContent>
                  <w:p w:rsidR="00054708" w14:paraId="1479802B" w14:textId="77777777">
                    <w:pPr>
                      <w:pStyle w:val="Referentiegegevensbold"/>
                    </w:pPr>
                    <w:r>
                      <w:t>Ministerie van Binnenlandse Zaken en Koninkrijksrelaties</w:t>
                    </w:r>
                  </w:p>
                  <w:p w:rsidR="00054708" w14:paraId="1436AAB8" w14:textId="77777777">
                    <w:pPr>
                      <w:pStyle w:val="WitregelW1"/>
                    </w:pPr>
                  </w:p>
                  <w:p w:rsidR="00054708" w:rsidRPr="00873A29" w14:paraId="1040180F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873A29">
                      <w:rPr>
                        <w:lang w:val="de-DE"/>
                      </w:rPr>
                      <w:t>Turfmarkt</w:t>
                    </w:r>
                    <w:r w:rsidRPr="00873A29">
                      <w:rPr>
                        <w:lang w:val="de-DE"/>
                      </w:rPr>
                      <w:t xml:space="preserve"> 147</w:t>
                    </w:r>
                  </w:p>
                  <w:p w:rsidR="00054708" w:rsidRPr="00873A29" w14:paraId="05E7A84E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873A29">
                      <w:rPr>
                        <w:lang w:val="de-DE"/>
                      </w:rPr>
                      <w:t>2511 DP Den Haag</w:t>
                    </w:r>
                  </w:p>
                  <w:p w:rsidR="00054708" w:rsidRPr="00873A29" w14:paraId="23307C4C" w14:textId="77777777">
                    <w:pPr>
                      <w:pStyle w:val="Referentiegegevens"/>
                      <w:rPr>
                        <w:lang w:val="de-DE"/>
                      </w:rPr>
                    </w:pPr>
                    <w:r w:rsidRPr="00873A29">
                      <w:rPr>
                        <w:lang w:val="de-DE"/>
                      </w:rPr>
                      <w:t>Postbus 20011</w:t>
                    </w:r>
                  </w:p>
                  <w:p w:rsidR="00054708" w14:paraId="161D3FC9" w14:textId="77777777">
                    <w:pPr>
                      <w:pStyle w:val="Referentiegegevens"/>
                    </w:pPr>
                    <w:r>
                      <w:t>2500 EA Den Haag</w:t>
                    </w:r>
                  </w:p>
                  <w:p w:rsidR="00054708" w14:paraId="7B24C321" w14:textId="77777777">
                    <w:pPr>
                      <w:pStyle w:val="WitregelW2"/>
                    </w:pPr>
                  </w:p>
                  <w:p w:rsidR="00054708" w14:paraId="4C5EC345" w14:textId="77777777">
                    <w:pPr>
                      <w:pStyle w:val="Referentiegegevensbold"/>
                    </w:pPr>
                    <w:r>
                      <w:t>Onze referentie</w:t>
                    </w:r>
                  </w:p>
                  <w:bookmarkStart w:id="1" w:name="_Hlk241245704"/>
                  <w:p w:rsidR="004312FA" w14:paraId="6A7618B0" w14:textId="7777777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 w:rsidR="000B1396">
                      <w:t>2026-0000499504</w:t>
                    </w:r>
                    <w:r>
                      <w:fldChar w:fldCharType="end"/>
                    </w:r>
                  </w:p>
                  <w:bookmarkEnd w:id="1"/>
                  <w:p w:rsidR="00054708" w14:paraId="4F9E03FC" w14:textId="77777777">
                    <w:pPr>
                      <w:pStyle w:val="WitregelW1"/>
                    </w:pPr>
                  </w:p>
                  <w:p w:rsidR="00054708" w14:paraId="7C0BB189" w14:textId="77777777">
                    <w:pPr>
                      <w:pStyle w:val="Referentiegegevensbold"/>
                    </w:pPr>
                    <w:r>
                      <w:t>Bijlage(n)</w:t>
                    </w:r>
                  </w:p>
                  <w:p w:rsidR="00054708" w14:paraId="67A6D08D" w14:textId="77777777">
                    <w:pPr>
                      <w:pStyle w:val="Referentiegegevens"/>
                    </w:pPr>
                    <w:r>
                      <w:t>1</w:t>
                    </w:r>
                  </w:p>
                  <w:p w:rsidR="00054708" w14:paraId="059B8DC3" w14:textId="77777777">
                    <w:pPr>
                      <w:pStyle w:val="WitregelW2"/>
                    </w:pPr>
                  </w:p>
                  <w:p w:rsidR="00054708" w14:paraId="3B9A31D4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0528" behindDoc="0" locked="1" layoutInCell="1" allowOverlap="1">
              <wp:simplePos x="0" y="0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73A29" w14:textId="7777777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6f-aa3c-11ea-a756-beb5f67e67be" o:spid="_x0000_s2055" type="#_x0000_t202" alt="Voettekst" style="width:377pt;height:12.75pt;margin-top:802.75pt;margin-left:79.35pt;mso-position-horizontal-relative:page;mso-wrap-distance-bottom:0;mso-wrap-distance-left:0;mso-wrap-distance-right:0;mso-wrap-distance-top:0;mso-wrap-style:square;position:absolute;v-text-anchor:top;visibility:visible;z-index:251671552" filled="f" stroked="f">
              <v:textbox inset="0,0,0,0">
                <w:txbxContent>
                  <w:p w:rsidR="00873A29" w14:paraId="4BC6BA36" w14:textId="77777777"/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2576" behindDoc="0" locked="1" layoutInCell="1" allowOverlap="1">
              <wp:simplePos x="0" y="0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4312FA" w14:textId="7777777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cbe-aa3c-11ea-a756-beb5f67e67be" o:spid="_x0000_s2056" type="#_x0000_t202" alt="Paginanummering" style="width:101.25pt;height:12.7pt;margin-top:802.75pt;margin-left:466.25pt;mso-position-horizontal-relative:page;mso-wrap-distance-bottom:0;mso-wrap-distance-left:0;mso-wrap-distance-right:0;mso-wrap-distance-top:0;mso-wrap-style:square;position:absolute;v-text-anchor:top;visibility:visible;z-index:251673600" filled="f" stroked="f">
              <v:textbox inset="0,0,0,0">
                <w:txbxContent>
                  <w:p w:rsidR="004312FA" w14:paraId="0BBCDB74" w14:textId="7777777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4624" behindDoc="0" locked="1" layoutInCell="1" allowOverlap="1">
              <wp:simplePos x="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54708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146442164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64421646" name="Logo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0e-aa3c-11ea-a756-beb5f67e67be" o:spid="_x0000_s2057" type="#_x0000_t202" alt="Container voor beeldmerk" style="width:36.85pt;height:124.65pt;margin-top:0;margin-left:279.2pt;mso-position-horizontal-relative:page;mso-wrap-distance-bottom:0;mso-wrap-distance-left:0;mso-wrap-distance-right:0;mso-wrap-distance-top:0;mso-wrap-style:square;position:absolute;v-text-anchor:top;visibility:visible;z-index:251675648" filled="f" stroked="f">
              <v:textbox inset="0,0,0,0">
                <w:txbxContent>
                  <w:p w:rsidR="00054708" w14:paraId="75D0D6F2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467995" cy="1583865"/>
                        <wp:effectExtent l="0" t="0" r="0" b="0"/>
                        <wp:docPr id="10" name="Logo" descr="Rijkslint, logo van de Rijksoverheid (blauw)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7995" cy="15838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6672" behindDoc="0" locked="1" layoutInCell="1" allowOverlap="1">
              <wp:simplePos x="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54708" w14:textId="7777777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1119222704" name="Logotype" descr="Ministerie van Binnenlandse Zaken en Koninkrijksrelaties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19222704" name="Logotype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46feed67-aa3c-11ea-a756-beb5f67e67be" o:spid="_x0000_s2058" type="#_x0000_t202" alt="Container voor woordmerk" style="width:184.25pt;height:124.7pt;margin-top:0;margin-left:314.6pt;mso-position-horizontal-relative:page;mso-wrap-distance-bottom:0;mso-wrap-distance-left:0;mso-wrap-distance-right:0;mso-wrap-distance-top:0;mso-wrap-style:square;position:absolute;v-text-anchor:top;visibility:visible;z-index:251677696" filled="f" stroked="f">
              <v:textbox inset="0,0,0,0">
                <w:txbxContent>
                  <w:p w:rsidR="00054708" w14:paraId="263B7CAE" w14:textId="77777777">
                    <w:pPr>
                      <w:spacing w:line="240" w:lineRule="auto"/>
                    </w:pPr>
                    <w:drawing>
                      <wp:inline distT="0" distB="0" distL="0" distR="0">
                        <wp:extent cx="2339975" cy="1582834"/>
                        <wp:effectExtent l="0" t="0" r="0" b="0"/>
                        <wp:docPr id="12" name="Logotype" descr="Ministerie van Binnenlandse Zaken en Koninkrijksrelaties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Logotype"/>
                                <pic:cNvPicPr/>
                              </pic:nvPicPr>
                              <pic:blipFill>
                                <a:blip xmlns:r="http://schemas.openxmlformats.org/officeDocument/2006/relationships"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39975" cy="15828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78720" behindDoc="0" locked="1" layoutInCell="1" allowOverlap="1">
              <wp:simplePos x="0" y="0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054708" w14:textId="77777777">
                          <w:pPr>
                            <w:pStyle w:val="Referentiegegevens"/>
                          </w:pPr>
                          <w:r>
                            <w:t>&gt; Retouradres Postbus 20011 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id="5920b9fb-d041-4aa9-8d80-26b233cc0f6e" o:spid="_x0000_s2059" type="#_x0000_t202" style="width:377pt;height:12.75pt;margin-top:135.45pt;margin-left:79.6pt;mso-position-horizontal-relative:page;mso-wrap-distance-bottom:0;mso-wrap-distance-left:0;mso-wrap-distance-right:0;mso-wrap-distance-top:0;mso-wrap-style:square;position:absolute;v-text-anchor:top;visibility:visible;z-index:251679744" filled="f" stroked="f">
              <v:textbox inset="0,0,0,0">
                <w:txbxContent>
                  <w:p w:rsidR="00054708" w14:paraId="3025F5FA" w14:textId="77777777">
                    <w:pPr>
                      <w:pStyle w:val="Referentiegegevens"/>
                    </w:pPr>
                    <w:r>
                      <w:t>&gt; Retouradres Postbus 20011 2500 EA  Den Haag</w:t>
                    </w:r>
                  </w:p>
                </w:txbxContent>
              </v:textbox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BF876E45"/>
    <w:multiLevelType w:val="multilevel"/>
    <w:tmpl w:val="9EA16EB3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2BB3A5EC"/>
    <w:multiLevelType w:val="multilevel"/>
    <w:tmpl w:val="885241B4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Jc w:val="left"/>
      <w:pPr>
        <w:ind w:left="0" w:firstLine="0"/>
      </w:pPr>
    </w:lvl>
    <w:lvl w:ilvl="6">
      <w:start w:val="1"/>
      <w:numFmt w:val="none"/>
      <w:lvlJc w:val="left"/>
      <w:pPr>
        <w:ind w:left="0" w:firstLine="0"/>
      </w:pPr>
    </w:lvl>
    <w:lvl w:ilvl="7">
      <w:start w:val="1"/>
      <w:numFmt w:val="none"/>
      <w:lvlJc w:val="left"/>
      <w:pPr>
        <w:ind w:left="0" w:firstLine="0"/>
      </w:pPr>
    </w:lvl>
    <w:lvl w:ilvl="8">
      <w:start w:val="1"/>
      <w:numFmt w:val="none"/>
      <w:lvlJc w:val="left"/>
      <w:pPr>
        <w:ind w:left="0" w:firstLine="0"/>
      </w:pPr>
    </w:lvl>
  </w:abstractNum>
  <w:abstractNum w:abstractNumId="2">
    <w:nsid w:val="4B88A6D6"/>
    <w:multiLevelType w:val="multilevel"/>
    <w:tmpl w:val="FFC5C921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>
    <w:nsid w:val="5FCE8ACF"/>
    <w:multiLevelType w:val="multilevel"/>
    <w:tmpl w:val="045C5E68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607081929">
    <w:abstractNumId w:val="1"/>
  </w:num>
  <w:num w:numId="2" w16cid:durableId="1309479676">
    <w:abstractNumId w:val="2"/>
  </w:num>
  <w:num w:numId="3" w16cid:durableId="2141683329">
    <w:abstractNumId w:val="0"/>
  </w:num>
  <w:num w:numId="4" w16cid:durableId="12040522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A29"/>
    <w:rsid w:val="00054708"/>
    <w:rsid w:val="000B1396"/>
    <w:rsid w:val="00385FCA"/>
    <w:rsid w:val="00391E51"/>
    <w:rsid w:val="004312FA"/>
    <w:rsid w:val="004C737C"/>
    <w:rsid w:val="00513159"/>
    <w:rsid w:val="0072051A"/>
    <w:rsid w:val="007C7DF3"/>
    <w:rsid w:val="00873A29"/>
    <w:rsid w:val="009E3928"/>
    <w:rsid w:val="00D26825"/>
    <w:rsid w:val="00DF49A7"/>
    <w:rsid w:val="00E50970"/>
    <w:rsid w:val="00E93272"/>
    <w:rsid w:val="00F30209"/>
  </w:rsids>
  <m:mathPr>
    <m:mathFont m:val="Cambria Math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FC1963"/>
  <w15:docId w15:val="{BA3E8641-DF3B-4C2E-A605-8BED49BD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KoptekstChar"/>
    <w:uiPriority w:val="99"/>
    <w:unhideWhenUsed/>
    <w:rsid w:val="00873A2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DefaultParagraphFont"/>
    <w:link w:val="Header"/>
    <w:uiPriority w:val="99"/>
    <w:rsid w:val="00873A29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VoettekstChar"/>
    <w:uiPriority w:val="99"/>
    <w:unhideWhenUsed/>
    <w:rsid w:val="00873A2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DefaultParagraphFont"/>
    <w:link w:val="Footer"/>
    <w:uiPriority w:val="99"/>
    <w:rsid w:val="00873A29"/>
    <w:rPr>
      <w:rFonts w:ascii="Verdana" w:hAnsi="Verdana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513159"/>
    <w:pPr>
      <w:autoSpaceDN/>
      <w:textAlignment w:val="auto"/>
    </w:pPr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1" /><Relationship Type="http://schemas.openxmlformats.org/officeDocument/2006/relationships/header" Target="header3.xml" Id="rId10" /><Relationship Type="http://schemas.openxmlformats.org/officeDocument/2006/relationships/footer" Target="footer3.xml" Id="rId11" /><Relationship Type="http://schemas.openxmlformats.org/officeDocument/2006/relationships/theme" Target="theme/theme1.xml" Id="rId12" /><Relationship Type="http://schemas.openxmlformats.org/officeDocument/2006/relationships/numbering" Target="numbering.xml" Id="rId13" /><Relationship Type="http://schemas.openxmlformats.org/officeDocument/2006/relationships/styles" Target="styles.xml" Id="rId14" /><Relationship Type="http://schemas.openxmlformats.org/officeDocument/2006/relationships/webSettings" Target="webSettings.xml" Id="rId2" /><Relationship Type="http://schemas.openxmlformats.org/officeDocument/2006/relationships/fontTable" Target="fontTable.xml" Id="rId3" /><Relationship Type="http://schemas.openxmlformats.org/officeDocument/2006/relationships/header" Target="header1.xml" Id="rId6" /><Relationship Type="http://schemas.openxmlformats.org/officeDocument/2006/relationships/header" Target="header2.xml" Id="rId7" /><Relationship Type="http://schemas.openxmlformats.org/officeDocument/2006/relationships/footer" Target="footer1.xml" Id="rId8" /><Relationship Type="http://schemas.openxmlformats.org/officeDocument/2006/relationships/footer" Target="footer2.xml" Id="rId9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H:\Downloads\Brief%20aan%20Parlement%20(9).dotx" TargetMode="External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40</ap:Words>
  <ap:Characters>225</ap:Characters>
  <ap:DocSecurity>0</ap:DocSecurity>
  <ap:Lines>1</ap:Lines>
  <ap:Paragraphs>1</ap:Paragraphs>
  <ap:ScaleCrop>false</ap:ScaleCrop>
  <ap:LinksUpToDate>false</ap:LinksUpToDate>
  <ap:CharactersWithSpaces>264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revision/>
  <dcterms:created xsi:type="dcterms:W3CDTF">2026-09-25T14:21:00.0000000Z</dcterms:created>
  <dcterms:modified xsi:type="dcterms:W3CDTF">2026-09-25T14:21:00.0000000Z</dcterms:modified>
  <dc:creator/>
  <lastModifiedBy/>
  <dc:description>------------------------</dc:description>
  <dc:subject/>
  <keywords/>
  <version/>
  <category/>
</coreProperties>
</file>