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3E2E" w:rsidRDefault="00323E2E" w14:paraId="325B733F" w14:textId="77777777"/>
    <w:p w:rsidR="001116E3" w:rsidRDefault="001116E3" w14:paraId="623064C0" w14:textId="77777777"/>
    <w:p w:rsidR="001116E3" w:rsidRDefault="001116E3" w14:paraId="153E7310" w14:textId="77777777"/>
    <w:p w:rsidR="001116E3" w:rsidP="001116E3" w:rsidRDefault="001116E3" w14:paraId="031CD7E6" w14:textId="77777777">
      <w:r>
        <w:t xml:space="preserve">Hierbij ontvangt u de antwoorden op de door uw Kamer gestelde schriftelijke </w:t>
      </w:r>
    </w:p>
    <w:p w:rsidR="001116E3" w:rsidP="001116E3" w:rsidRDefault="001116E3" w14:paraId="46C59FB0" w14:textId="1D51A832">
      <w:r>
        <w:t xml:space="preserve">Kamervragen inzake de Suppletoire begroting september 2026 </w:t>
      </w:r>
      <w:r w:rsidR="00E4662A">
        <w:t xml:space="preserve">van Asiel en Migratie </w:t>
      </w:r>
      <w:r>
        <w:t>(Kamerstuk 37035-XX).</w:t>
      </w:r>
    </w:p>
    <w:p w:rsidR="001116E3" w:rsidRDefault="001116E3" w14:paraId="63AC6D1E" w14:textId="77777777"/>
    <w:p w:rsidR="00323E2E" w:rsidRDefault="00DA7D33" w14:paraId="1B7923AD" w14:textId="30EF138B">
      <w:r w:rsidRPr="00DA7D33">
        <w:t xml:space="preserve">Uit het overzicht van de ontvangen Kamervragen aan </w:t>
      </w:r>
      <w:proofErr w:type="spellStart"/>
      <w:r w:rsidRPr="00DA7D33">
        <w:t>AenM</w:t>
      </w:r>
      <w:proofErr w:type="spellEnd"/>
      <w:r w:rsidRPr="00DA7D33">
        <w:t xml:space="preserve"> bij de suppletoire begroting september blijkt dat een aanzienlijk deel betrekking heeft op de ontwerpbegroting 2027</w:t>
      </w:r>
      <w:r w:rsidR="00741D94">
        <w:t xml:space="preserve"> of de jaarverslagen 2024 en 2025</w:t>
      </w:r>
      <w:r w:rsidRPr="00DA7D33">
        <w:t>. De beantwoording van deze vragen vergt meer tijd dan thans beschikbaar is. Deze vragen worden daarom nu niet beantwoord, maar meegenomen in de beantwoording van de Kamervragen over de ontwerpbegroting 2027. Het betreft de vragen 1, 2, 4 t/m 18, 20 t/m 62, 64, 72 t/m 89.</w:t>
      </w:r>
    </w:p>
    <w:p w:rsidR="00323E2E" w:rsidRDefault="00323E2E" w14:paraId="115A6A82" w14:textId="77777777"/>
    <w:p w:rsidR="00272D09" w:rsidRDefault="00272D09" w14:paraId="02F5AC93" w14:textId="77777777"/>
    <w:p w:rsidR="007E4D6D" w:rsidRDefault="007E4D6D" w14:paraId="61213509" w14:textId="3EF6EC9B">
      <w:r>
        <w:t>De Minister van Asiel en Migratie,</w:t>
      </w:r>
    </w:p>
    <w:p w:rsidR="007E4D6D" w:rsidRDefault="007E4D6D" w14:paraId="24353CFA" w14:textId="77777777"/>
    <w:p w:rsidR="007E4D6D" w:rsidRDefault="007E4D6D" w14:paraId="6F5A7F9F" w14:textId="77777777"/>
    <w:p w:rsidR="007E4D6D" w:rsidRDefault="007E4D6D" w14:paraId="6BC109FA" w14:textId="77777777"/>
    <w:p w:rsidR="007E4D6D" w:rsidRDefault="007E4D6D" w14:paraId="4E78CCFB" w14:textId="77777777"/>
    <w:p w:rsidR="007E4D6D" w:rsidRDefault="007E4D6D" w14:paraId="77B81369" w14:textId="46ADD27B">
      <w:r>
        <w:t>Bart van den Brink</w:t>
      </w:r>
    </w:p>
    <w:sectPr w:rsidR="007E4D6D">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20E91" w14:textId="77777777" w:rsidR="00EB1D55" w:rsidRDefault="00EB1D55">
      <w:pPr>
        <w:spacing w:line="240" w:lineRule="auto"/>
      </w:pPr>
      <w:r>
        <w:separator/>
      </w:r>
    </w:p>
  </w:endnote>
  <w:endnote w:type="continuationSeparator" w:id="0">
    <w:p w14:paraId="02B6DB1D" w14:textId="77777777" w:rsidR="00EB1D55" w:rsidRDefault="00EB1D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044AF" w14:textId="77777777" w:rsidR="001B21C3" w:rsidRDefault="001B21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1DA4" w14:textId="77777777" w:rsidR="00323E2E" w:rsidRDefault="00323E2E">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49F9" w14:textId="77777777" w:rsidR="001B21C3" w:rsidRDefault="001B21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0B0F7" w14:textId="77777777" w:rsidR="00EB1D55" w:rsidRDefault="00EB1D55">
      <w:pPr>
        <w:pStyle w:val="Voetnoottekst"/>
      </w:pPr>
    </w:p>
  </w:footnote>
  <w:footnote w:type="continuationSeparator" w:id="0">
    <w:p w14:paraId="30F05519" w14:textId="77777777" w:rsidR="00EB1D55" w:rsidRDefault="00EB1D5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05B7" w14:textId="77777777" w:rsidR="001B21C3" w:rsidRDefault="001B21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A98D" w14:textId="77777777" w:rsidR="00323E2E" w:rsidRDefault="00EB1D55">
    <w:r>
      <w:rPr>
        <w:noProof/>
      </w:rPr>
      <mc:AlternateContent>
        <mc:Choice Requires="wps">
          <w:drawing>
            <wp:anchor distT="0" distB="0" distL="0" distR="0" simplePos="0" relativeHeight="251652096" behindDoc="0" locked="1" layoutInCell="1" allowOverlap="1" wp14:anchorId="35CC9796" wp14:editId="04E018EE">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2737CF2" w14:textId="77777777" w:rsidR="00BA01BE" w:rsidRDefault="00BA01BE"/>
                      </w:txbxContent>
                    </wps:txbx>
                    <wps:bodyPr vert="horz" wrap="square" lIns="0" tIns="0" rIns="0" bIns="0" anchor="t" anchorCtr="0"/>
                  </wps:wsp>
                </a:graphicData>
              </a:graphic>
            </wp:anchor>
          </w:drawing>
        </mc:Choice>
        <mc:Fallback>
          <w:pict>
            <v:shapetype w14:anchorId="35CC9796"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22737CF2" w14:textId="77777777" w:rsidR="00BA01BE" w:rsidRDefault="00BA01BE"/>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4292839" wp14:editId="59F8CA4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700DFE3" w14:textId="77777777" w:rsidR="00323E2E" w:rsidRDefault="00EB1D55">
                          <w:pPr>
                            <w:pStyle w:val="Referentiegegevensbold"/>
                          </w:pPr>
                          <w:r>
                            <w:t>Cluster secretaris-generaal</w:t>
                          </w:r>
                        </w:p>
                        <w:p w14:paraId="1799C103" w14:textId="77777777" w:rsidR="00323E2E" w:rsidRDefault="00EB1D55">
                          <w:pPr>
                            <w:pStyle w:val="Referentiegegevens"/>
                          </w:pPr>
                          <w:r>
                            <w:t>Directie Financieel-Economische Zaken</w:t>
                          </w:r>
                        </w:p>
                        <w:p w14:paraId="008E56C0" w14:textId="77777777" w:rsidR="00323E2E" w:rsidRDefault="00EB1D55">
                          <w:pPr>
                            <w:pStyle w:val="Referentiegegevens"/>
                          </w:pPr>
                          <w:r>
                            <w:t>Begroting, Kaderstelling en Beleidseffectiviteit</w:t>
                          </w:r>
                        </w:p>
                        <w:p w14:paraId="6FA2C23D" w14:textId="77777777" w:rsidR="00323E2E" w:rsidRDefault="00323E2E">
                          <w:pPr>
                            <w:pStyle w:val="WitregelW2"/>
                          </w:pPr>
                        </w:p>
                        <w:p w14:paraId="52028ABB" w14:textId="77777777" w:rsidR="00323E2E" w:rsidRDefault="00EB1D55">
                          <w:pPr>
                            <w:pStyle w:val="Referentiegegevensbold"/>
                          </w:pPr>
                          <w:r>
                            <w:t>Datum</w:t>
                          </w:r>
                        </w:p>
                        <w:p w14:paraId="469114F4" w14:textId="7D71E819" w:rsidR="00323E2E" w:rsidRDefault="00323E2E">
                          <w:pPr>
                            <w:pStyle w:val="Referentiegegevens"/>
                          </w:pPr>
                          <w:r>
                            <w:fldChar w:fldCharType="begin"/>
                          </w:r>
                          <w:r>
                            <w:instrText xml:space="preserve"> DOCPROPERTY  "Datum"  \* MERGEFORMAT </w:instrText>
                          </w:r>
                          <w:r>
                            <w:fldChar w:fldCharType="separate"/>
                          </w:r>
                          <w:r w:rsidR="001B21C3">
                            <w:rPr>
                              <w:b/>
                              <w:bCs/>
                            </w:rPr>
                            <w:t>Fout! Onbekende naam voor documenteigenschap.</w:t>
                          </w:r>
                          <w:r>
                            <w:fldChar w:fldCharType="end"/>
                          </w:r>
                        </w:p>
                        <w:p w14:paraId="46DDB97E" w14:textId="77777777" w:rsidR="00323E2E" w:rsidRDefault="00323E2E">
                          <w:pPr>
                            <w:pStyle w:val="WitregelW1"/>
                          </w:pPr>
                        </w:p>
                        <w:p w14:paraId="43220358" w14:textId="77777777" w:rsidR="00323E2E" w:rsidRDefault="00EB1D55">
                          <w:pPr>
                            <w:pStyle w:val="Referentiegegevensbold"/>
                          </w:pPr>
                          <w:r>
                            <w:t>Onze referentie</w:t>
                          </w:r>
                        </w:p>
                        <w:p w14:paraId="0AE72861" w14:textId="77777777" w:rsidR="00323E2E" w:rsidRDefault="00EB1D55">
                          <w:pPr>
                            <w:pStyle w:val="Referentiegegevens"/>
                          </w:pPr>
                          <w:r>
                            <w:t>.</w:t>
                          </w:r>
                        </w:p>
                      </w:txbxContent>
                    </wps:txbx>
                    <wps:bodyPr vert="horz" wrap="square" lIns="0" tIns="0" rIns="0" bIns="0" anchor="t" anchorCtr="0"/>
                  </wps:wsp>
                </a:graphicData>
              </a:graphic>
            </wp:anchor>
          </w:drawing>
        </mc:Choice>
        <mc:Fallback>
          <w:pict>
            <v:shape w14:anchorId="24292839"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700DFE3" w14:textId="77777777" w:rsidR="00323E2E" w:rsidRDefault="00EB1D55">
                    <w:pPr>
                      <w:pStyle w:val="Referentiegegevensbold"/>
                    </w:pPr>
                    <w:r>
                      <w:t>Cluster secretaris-generaal</w:t>
                    </w:r>
                  </w:p>
                  <w:p w14:paraId="1799C103" w14:textId="77777777" w:rsidR="00323E2E" w:rsidRDefault="00EB1D55">
                    <w:pPr>
                      <w:pStyle w:val="Referentiegegevens"/>
                    </w:pPr>
                    <w:r>
                      <w:t>Directie Financieel-Economische Zaken</w:t>
                    </w:r>
                  </w:p>
                  <w:p w14:paraId="008E56C0" w14:textId="77777777" w:rsidR="00323E2E" w:rsidRDefault="00EB1D55">
                    <w:pPr>
                      <w:pStyle w:val="Referentiegegevens"/>
                    </w:pPr>
                    <w:r>
                      <w:t>Begroting, Kaderstelling en Beleidseffectiviteit</w:t>
                    </w:r>
                  </w:p>
                  <w:p w14:paraId="6FA2C23D" w14:textId="77777777" w:rsidR="00323E2E" w:rsidRDefault="00323E2E">
                    <w:pPr>
                      <w:pStyle w:val="WitregelW2"/>
                    </w:pPr>
                  </w:p>
                  <w:p w14:paraId="52028ABB" w14:textId="77777777" w:rsidR="00323E2E" w:rsidRDefault="00EB1D55">
                    <w:pPr>
                      <w:pStyle w:val="Referentiegegevensbold"/>
                    </w:pPr>
                    <w:r>
                      <w:t>Datum</w:t>
                    </w:r>
                  </w:p>
                  <w:p w14:paraId="469114F4" w14:textId="7D71E819" w:rsidR="00323E2E" w:rsidRDefault="00323E2E">
                    <w:pPr>
                      <w:pStyle w:val="Referentiegegevens"/>
                    </w:pPr>
                    <w:r>
                      <w:fldChar w:fldCharType="begin"/>
                    </w:r>
                    <w:r>
                      <w:instrText xml:space="preserve"> DOCPROPERTY  "Datum"  \* MERGEFORMAT </w:instrText>
                    </w:r>
                    <w:r>
                      <w:fldChar w:fldCharType="separate"/>
                    </w:r>
                    <w:r w:rsidR="001B21C3">
                      <w:rPr>
                        <w:b/>
                        <w:bCs/>
                      </w:rPr>
                      <w:t>Fout! Onbekende naam voor documenteigenschap.</w:t>
                    </w:r>
                    <w:r>
                      <w:fldChar w:fldCharType="end"/>
                    </w:r>
                  </w:p>
                  <w:p w14:paraId="46DDB97E" w14:textId="77777777" w:rsidR="00323E2E" w:rsidRDefault="00323E2E">
                    <w:pPr>
                      <w:pStyle w:val="WitregelW1"/>
                    </w:pPr>
                  </w:p>
                  <w:p w14:paraId="43220358" w14:textId="77777777" w:rsidR="00323E2E" w:rsidRDefault="00EB1D55">
                    <w:pPr>
                      <w:pStyle w:val="Referentiegegevensbold"/>
                    </w:pPr>
                    <w:r>
                      <w:t>Onze referentie</w:t>
                    </w:r>
                  </w:p>
                  <w:p w14:paraId="0AE72861" w14:textId="77777777" w:rsidR="00323E2E" w:rsidRDefault="00EB1D55">
                    <w:pPr>
                      <w:pStyle w:val="Referentiegegevens"/>
                    </w:pPr>
                    <w:r>
                      <w:t>.</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875E3A2" wp14:editId="1DAA9AC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FBEE95D" w14:textId="77777777" w:rsidR="00BA01BE" w:rsidRDefault="00BA01BE"/>
                      </w:txbxContent>
                    </wps:txbx>
                    <wps:bodyPr vert="horz" wrap="square" lIns="0" tIns="0" rIns="0" bIns="0" anchor="t" anchorCtr="0"/>
                  </wps:wsp>
                </a:graphicData>
              </a:graphic>
            </wp:anchor>
          </w:drawing>
        </mc:Choice>
        <mc:Fallback>
          <w:pict>
            <v:shape w14:anchorId="3875E3A2"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FBEE95D" w14:textId="77777777" w:rsidR="00BA01BE" w:rsidRDefault="00BA01BE"/>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5000DAC" wp14:editId="5E19495D">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C0E58F7" w14:textId="5CB55796" w:rsidR="00323E2E" w:rsidRDefault="00EB1D55">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191AA6">
                            <w:rPr>
                              <w:noProof/>
                            </w:rPr>
                            <w:t>1</w:t>
                          </w:r>
                          <w:r>
                            <w:fldChar w:fldCharType="end"/>
                          </w:r>
                        </w:p>
                      </w:txbxContent>
                    </wps:txbx>
                    <wps:bodyPr vert="horz" wrap="square" lIns="0" tIns="0" rIns="0" bIns="0" anchor="t" anchorCtr="0"/>
                  </wps:wsp>
                </a:graphicData>
              </a:graphic>
            </wp:anchor>
          </w:drawing>
        </mc:Choice>
        <mc:Fallback>
          <w:pict>
            <v:shape w14:anchorId="35000DAC"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C0E58F7" w14:textId="5CB55796" w:rsidR="00323E2E" w:rsidRDefault="00EB1D55">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191AA6">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301A" w14:textId="77777777" w:rsidR="00323E2E" w:rsidRDefault="00EB1D55">
    <w:pPr>
      <w:spacing w:after="6377" w:line="14" w:lineRule="exact"/>
    </w:pPr>
    <w:r>
      <w:rPr>
        <w:noProof/>
      </w:rPr>
      <mc:AlternateContent>
        <mc:Choice Requires="wps">
          <w:drawing>
            <wp:anchor distT="0" distB="0" distL="0" distR="0" simplePos="0" relativeHeight="251656192" behindDoc="0" locked="1" layoutInCell="1" allowOverlap="1" wp14:anchorId="0B205260" wp14:editId="7204DB54">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2896BBF" w14:textId="77777777" w:rsidR="00323E2E" w:rsidRDefault="00EB1D55">
                          <w:pPr>
                            <w:spacing w:line="240" w:lineRule="auto"/>
                          </w:pPr>
                          <w:r>
                            <w:rPr>
                              <w:noProof/>
                            </w:rPr>
                            <w:drawing>
                              <wp:inline distT="0" distB="0" distL="0" distR="0" wp14:anchorId="3DB4F89F" wp14:editId="62B2B83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B205260"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2896BBF" w14:textId="77777777" w:rsidR="00323E2E" w:rsidRDefault="00EB1D55">
                    <w:pPr>
                      <w:spacing w:line="240" w:lineRule="auto"/>
                    </w:pPr>
                    <w:r>
                      <w:rPr>
                        <w:noProof/>
                      </w:rPr>
                      <w:drawing>
                        <wp:inline distT="0" distB="0" distL="0" distR="0" wp14:anchorId="3DB4F89F" wp14:editId="62B2B83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F5F1708" wp14:editId="3E036EF0">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6263015" w14:textId="77777777" w:rsidR="00BA01BE" w:rsidRDefault="00BA01BE"/>
                      </w:txbxContent>
                    </wps:txbx>
                    <wps:bodyPr vert="horz" wrap="square" lIns="0" tIns="0" rIns="0" bIns="0" anchor="t" anchorCtr="0"/>
                  </wps:wsp>
                </a:graphicData>
              </a:graphic>
            </wp:anchor>
          </w:drawing>
        </mc:Choice>
        <mc:Fallback>
          <w:pict>
            <v:shape w14:anchorId="3F5F1708"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6263015" w14:textId="77777777" w:rsidR="00BA01BE" w:rsidRDefault="00BA01BE"/>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4C3CFA5" wp14:editId="0701BA59">
              <wp:simplePos x="1010919" y="1720214"/>
              <wp:positionH relativeFrom="page">
                <wp:posOffset>1010919</wp:posOffset>
              </wp:positionH>
              <wp:positionV relativeFrom="paragraph">
                <wp:posOffset>1720214</wp:posOffset>
              </wp:positionV>
              <wp:extent cx="4787900" cy="161925"/>
              <wp:effectExtent l="0" t="0" r="0" b="0"/>
              <wp:wrapNone/>
              <wp:docPr id="8"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38D9347" w14:textId="77777777" w:rsidR="00323E2E" w:rsidRDefault="00EB1D55">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4C3CFA5"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38D9347" w14:textId="77777777" w:rsidR="00323E2E" w:rsidRDefault="00EB1D55">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8568DCB" wp14:editId="5B8A9E0E">
              <wp:simplePos x="1007744" y="1954530"/>
              <wp:positionH relativeFrom="page">
                <wp:posOffset>1007744</wp:posOffset>
              </wp:positionH>
              <wp:positionV relativeFrom="paragraph">
                <wp:posOffset>1954530</wp:posOffset>
              </wp:positionV>
              <wp:extent cx="4787900" cy="1115695"/>
              <wp:effectExtent l="0" t="0" r="0" b="0"/>
              <wp:wrapNone/>
              <wp:docPr id="9"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9965BB4" w14:textId="6E23D699" w:rsidR="007E4D6D" w:rsidRDefault="00EB1D55">
                          <w:r>
                            <w:t xml:space="preserve">Aan de </w:t>
                          </w:r>
                          <w:r w:rsidR="007E4D6D">
                            <w:t>V</w:t>
                          </w:r>
                          <w:r>
                            <w:t xml:space="preserve">oorzitter van de Tweede Kamer </w:t>
                          </w:r>
                        </w:p>
                        <w:p w14:paraId="1AA61B24" w14:textId="255499A0" w:rsidR="00323E2E" w:rsidRPr="007E4D6D" w:rsidRDefault="00EB1D55">
                          <w:pPr>
                            <w:rPr>
                              <w:lang w:val="de-DE"/>
                            </w:rPr>
                          </w:pPr>
                          <w:r w:rsidRPr="007E4D6D">
                            <w:rPr>
                              <w:lang w:val="de-DE"/>
                            </w:rPr>
                            <w:t xml:space="preserve">der </w:t>
                          </w:r>
                          <w:proofErr w:type="spellStart"/>
                          <w:r w:rsidRPr="007E4D6D">
                            <w:rPr>
                              <w:lang w:val="de-DE"/>
                            </w:rPr>
                            <w:t>Staten-Generaal</w:t>
                          </w:r>
                          <w:proofErr w:type="spellEnd"/>
                        </w:p>
                        <w:p w14:paraId="716BEC6C" w14:textId="77777777" w:rsidR="00323E2E" w:rsidRPr="007E4D6D" w:rsidRDefault="00EB1D55">
                          <w:pPr>
                            <w:rPr>
                              <w:lang w:val="de-DE"/>
                            </w:rPr>
                          </w:pPr>
                          <w:r w:rsidRPr="007E4D6D">
                            <w:rPr>
                              <w:lang w:val="de-DE"/>
                            </w:rPr>
                            <w:t>Postbus 20018</w:t>
                          </w:r>
                        </w:p>
                        <w:p w14:paraId="5459DBDA" w14:textId="532D200A" w:rsidR="00323E2E" w:rsidRPr="007E4D6D" w:rsidRDefault="00EB1D55">
                          <w:pPr>
                            <w:rPr>
                              <w:lang w:val="de-DE"/>
                            </w:rPr>
                          </w:pPr>
                          <w:r w:rsidRPr="007E4D6D">
                            <w:rPr>
                              <w:lang w:val="de-DE"/>
                            </w:rPr>
                            <w:t xml:space="preserve">2500 EA  </w:t>
                          </w:r>
                          <w:r w:rsidR="007E4D6D" w:rsidRPr="007E4D6D">
                            <w:rPr>
                              <w:lang w:val="de-DE"/>
                            </w:rPr>
                            <w:t>DEN</w:t>
                          </w:r>
                          <w:r w:rsidR="007E4D6D">
                            <w:rPr>
                              <w:lang w:val="de-DE"/>
                            </w:rPr>
                            <w:t xml:space="preserve"> HAAG</w:t>
                          </w:r>
                        </w:p>
                      </w:txbxContent>
                    </wps:txbx>
                    <wps:bodyPr vert="horz" wrap="square" lIns="0" tIns="0" rIns="0" bIns="0" anchor="t" anchorCtr="0"/>
                  </wps:wsp>
                </a:graphicData>
              </a:graphic>
            </wp:anchor>
          </w:drawing>
        </mc:Choice>
        <mc:Fallback>
          <w:pict>
            <v:shape w14:anchorId="68568DCB"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9965BB4" w14:textId="6E23D699" w:rsidR="007E4D6D" w:rsidRDefault="00EB1D55">
                    <w:r>
                      <w:t xml:space="preserve">Aan de </w:t>
                    </w:r>
                    <w:r w:rsidR="007E4D6D">
                      <w:t>V</w:t>
                    </w:r>
                    <w:r>
                      <w:t xml:space="preserve">oorzitter van de Tweede Kamer </w:t>
                    </w:r>
                  </w:p>
                  <w:p w14:paraId="1AA61B24" w14:textId="255499A0" w:rsidR="00323E2E" w:rsidRPr="007E4D6D" w:rsidRDefault="00EB1D55">
                    <w:pPr>
                      <w:rPr>
                        <w:lang w:val="de-DE"/>
                      </w:rPr>
                    </w:pPr>
                    <w:r w:rsidRPr="007E4D6D">
                      <w:rPr>
                        <w:lang w:val="de-DE"/>
                      </w:rPr>
                      <w:t xml:space="preserve">der </w:t>
                    </w:r>
                    <w:proofErr w:type="spellStart"/>
                    <w:r w:rsidRPr="007E4D6D">
                      <w:rPr>
                        <w:lang w:val="de-DE"/>
                      </w:rPr>
                      <w:t>Staten-Generaal</w:t>
                    </w:r>
                    <w:proofErr w:type="spellEnd"/>
                  </w:p>
                  <w:p w14:paraId="716BEC6C" w14:textId="77777777" w:rsidR="00323E2E" w:rsidRPr="007E4D6D" w:rsidRDefault="00EB1D55">
                    <w:pPr>
                      <w:rPr>
                        <w:lang w:val="de-DE"/>
                      </w:rPr>
                    </w:pPr>
                    <w:r w:rsidRPr="007E4D6D">
                      <w:rPr>
                        <w:lang w:val="de-DE"/>
                      </w:rPr>
                      <w:t>Postbus 20018</w:t>
                    </w:r>
                  </w:p>
                  <w:p w14:paraId="5459DBDA" w14:textId="532D200A" w:rsidR="00323E2E" w:rsidRPr="007E4D6D" w:rsidRDefault="00EB1D55">
                    <w:pPr>
                      <w:rPr>
                        <w:lang w:val="de-DE"/>
                      </w:rPr>
                    </w:pPr>
                    <w:r w:rsidRPr="007E4D6D">
                      <w:rPr>
                        <w:lang w:val="de-DE"/>
                      </w:rPr>
                      <w:t xml:space="preserve">2500 EA  </w:t>
                    </w:r>
                    <w:r w:rsidR="007E4D6D" w:rsidRPr="007E4D6D">
                      <w:rPr>
                        <w:lang w:val="de-DE"/>
                      </w:rPr>
                      <w:t>DEN</w:t>
                    </w:r>
                    <w:r w:rsidR="007E4D6D">
                      <w:rPr>
                        <w:lang w:val="de-DE"/>
                      </w:rPr>
                      <w:t xml:space="preserve">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FDE5BD8" wp14:editId="6F42D4CF">
              <wp:simplePos x="0" y="0"/>
              <wp:positionH relativeFrom="margin">
                <wp:align>right</wp:align>
              </wp:positionH>
              <wp:positionV relativeFrom="paragraph">
                <wp:posOffset>3352800</wp:posOffset>
              </wp:positionV>
              <wp:extent cx="4778375" cy="571500"/>
              <wp:effectExtent l="0" t="0" r="0" b="0"/>
              <wp:wrapNone/>
              <wp:docPr id="10" name="1670fa0c-13cb-45ec-92be-ef1f34d237c5"/>
              <wp:cNvGraphicFramePr/>
              <a:graphic xmlns:a="http://schemas.openxmlformats.org/drawingml/2006/main">
                <a:graphicData uri="http://schemas.microsoft.com/office/word/2010/wordprocessingShape">
                  <wps:wsp>
                    <wps:cNvSpPr txBox="1"/>
                    <wps:spPr>
                      <a:xfrm>
                        <a:off x="0" y="0"/>
                        <a:ext cx="4778375" cy="5715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323E2E" w14:paraId="7214E896" w14:textId="77777777">
                            <w:trPr>
                              <w:trHeight w:val="240"/>
                            </w:trPr>
                            <w:tc>
                              <w:tcPr>
                                <w:tcW w:w="1140" w:type="dxa"/>
                              </w:tcPr>
                              <w:p w14:paraId="329CEE6D" w14:textId="77777777" w:rsidR="00323E2E" w:rsidRDefault="00EB1D55">
                                <w:r>
                                  <w:t>Datum</w:t>
                                </w:r>
                              </w:p>
                            </w:tc>
                            <w:tc>
                              <w:tcPr>
                                <w:tcW w:w="5918" w:type="dxa"/>
                              </w:tcPr>
                              <w:p w14:paraId="49739481" w14:textId="5B8F0E78" w:rsidR="00323E2E" w:rsidRDefault="00191AA6">
                                <w:r>
                                  <w:t>25 september 2026</w:t>
                                </w:r>
                              </w:p>
                            </w:tc>
                          </w:tr>
                          <w:tr w:rsidR="00323E2E" w14:paraId="2B532D9D" w14:textId="77777777">
                            <w:trPr>
                              <w:trHeight w:val="240"/>
                            </w:trPr>
                            <w:tc>
                              <w:tcPr>
                                <w:tcW w:w="1140" w:type="dxa"/>
                              </w:tcPr>
                              <w:p w14:paraId="272BA686" w14:textId="77777777" w:rsidR="00323E2E" w:rsidRDefault="00EB1D55">
                                <w:r>
                                  <w:t>Betreft</w:t>
                                </w:r>
                              </w:p>
                            </w:tc>
                            <w:tc>
                              <w:tcPr>
                                <w:tcW w:w="5918" w:type="dxa"/>
                              </w:tcPr>
                              <w:p w14:paraId="50A02909" w14:textId="535F3A65" w:rsidR="00323E2E" w:rsidRDefault="00191AA6">
                                <w:r>
                                  <w:t>Beantwoording schriftelijke Kamervragen Suppletoire begroting september 2026</w:t>
                                </w:r>
                              </w:p>
                            </w:tc>
                          </w:tr>
                        </w:tbl>
                        <w:p w14:paraId="3109B6BA" w14:textId="77777777" w:rsidR="00BA01BE" w:rsidRDefault="00BA01B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E5BD8" id="1670fa0c-13cb-45ec-92be-ef1f34d237c5" o:spid="_x0000_s1034" type="#_x0000_t202" style="position:absolute;margin-left:325.05pt;margin-top:264pt;width:376.25pt;height:45pt;z-index:25166028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323E2E" w14:paraId="7214E896" w14:textId="77777777">
                      <w:trPr>
                        <w:trHeight w:val="240"/>
                      </w:trPr>
                      <w:tc>
                        <w:tcPr>
                          <w:tcW w:w="1140" w:type="dxa"/>
                        </w:tcPr>
                        <w:p w14:paraId="329CEE6D" w14:textId="77777777" w:rsidR="00323E2E" w:rsidRDefault="00EB1D55">
                          <w:r>
                            <w:t>Datum</w:t>
                          </w:r>
                        </w:p>
                      </w:tc>
                      <w:tc>
                        <w:tcPr>
                          <w:tcW w:w="5918" w:type="dxa"/>
                        </w:tcPr>
                        <w:p w14:paraId="49739481" w14:textId="5B8F0E78" w:rsidR="00323E2E" w:rsidRDefault="00191AA6">
                          <w:r>
                            <w:t>25 september 2026</w:t>
                          </w:r>
                        </w:p>
                      </w:tc>
                    </w:tr>
                    <w:tr w:rsidR="00323E2E" w14:paraId="2B532D9D" w14:textId="77777777">
                      <w:trPr>
                        <w:trHeight w:val="240"/>
                      </w:trPr>
                      <w:tc>
                        <w:tcPr>
                          <w:tcW w:w="1140" w:type="dxa"/>
                        </w:tcPr>
                        <w:p w14:paraId="272BA686" w14:textId="77777777" w:rsidR="00323E2E" w:rsidRDefault="00EB1D55">
                          <w:r>
                            <w:t>Betreft</w:t>
                          </w:r>
                        </w:p>
                      </w:tc>
                      <w:tc>
                        <w:tcPr>
                          <w:tcW w:w="5918" w:type="dxa"/>
                        </w:tcPr>
                        <w:p w14:paraId="50A02909" w14:textId="535F3A65" w:rsidR="00323E2E" w:rsidRDefault="00191AA6">
                          <w:r>
                            <w:t>Beantwoording schriftelijke Kamervragen Suppletoire begroting september 2026</w:t>
                          </w:r>
                        </w:p>
                      </w:tc>
                    </w:tr>
                  </w:tbl>
                  <w:p w14:paraId="3109B6BA" w14:textId="77777777" w:rsidR="00BA01BE" w:rsidRDefault="00BA01BE"/>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199C79C5" wp14:editId="22F83802">
              <wp:simplePos x="5921375" y="1965325"/>
              <wp:positionH relativeFrom="page">
                <wp:posOffset>5921375</wp:posOffset>
              </wp:positionH>
              <wp:positionV relativeFrom="paragraph">
                <wp:posOffset>1965325</wp:posOffset>
              </wp:positionV>
              <wp:extent cx="1277620" cy="8009890"/>
              <wp:effectExtent l="0" t="0" r="0" b="0"/>
              <wp:wrapNone/>
              <wp:docPr id="11"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B447E56" w14:textId="77777777" w:rsidR="00323E2E" w:rsidRDefault="00EB1D55">
                          <w:pPr>
                            <w:pStyle w:val="Referentiegegevensbold"/>
                          </w:pPr>
                          <w:r>
                            <w:t>Cluster secretaris-generaal</w:t>
                          </w:r>
                        </w:p>
                        <w:p w14:paraId="0DAFB476" w14:textId="77777777" w:rsidR="00323E2E" w:rsidRDefault="00EB1D55">
                          <w:pPr>
                            <w:pStyle w:val="Referentiegegevens"/>
                          </w:pPr>
                          <w:r>
                            <w:t xml:space="preserve">Directie </w:t>
                          </w:r>
                          <w:r>
                            <w:t>Financieel-Economische Zaken</w:t>
                          </w:r>
                        </w:p>
                        <w:p w14:paraId="28AAD93A" w14:textId="77777777" w:rsidR="00323E2E" w:rsidRDefault="00EB1D55">
                          <w:pPr>
                            <w:pStyle w:val="Referentiegegevens"/>
                          </w:pPr>
                          <w:r>
                            <w:t>Begroting, Kaderstelling en Beleidseffectiviteit</w:t>
                          </w:r>
                        </w:p>
                        <w:p w14:paraId="3D5C4F0D" w14:textId="77777777" w:rsidR="00323E2E" w:rsidRDefault="00323E2E">
                          <w:pPr>
                            <w:pStyle w:val="WitregelW1"/>
                          </w:pPr>
                        </w:p>
                        <w:p w14:paraId="19517C6B" w14:textId="77777777" w:rsidR="00323E2E" w:rsidRDefault="00EB1D55">
                          <w:pPr>
                            <w:pStyle w:val="Referentiegegevens"/>
                          </w:pPr>
                          <w:r>
                            <w:t>Turfmarkt 147</w:t>
                          </w:r>
                        </w:p>
                        <w:p w14:paraId="661ECE6A" w14:textId="77777777" w:rsidR="00323E2E" w:rsidRDefault="00EB1D55">
                          <w:pPr>
                            <w:pStyle w:val="Referentiegegevens"/>
                          </w:pPr>
                          <w:r>
                            <w:t>2511 DP  Den Haag</w:t>
                          </w:r>
                        </w:p>
                        <w:p w14:paraId="46E1A587" w14:textId="77777777" w:rsidR="00323E2E" w:rsidRDefault="00EB1D55">
                          <w:pPr>
                            <w:pStyle w:val="Referentiegegevens"/>
                          </w:pPr>
                          <w:r>
                            <w:t>Postbus 20301</w:t>
                          </w:r>
                        </w:p>
                        <w:p w14:paraId="599810E5" w14:textId="77777777" w:rsidR="00323E2E" w:rsidRDefault="00EB1D55">
                          <w:pPr>
                            <w:pStyle w:val="Referentiegegevens"/>
                          </w:pPr>
                          <w:r>
                            <w:t>2500 EH  Den Haag</w:t>
                          </w:r>
                        </w:p>
                        <w:p w14:paraId="39CD0DC3" w14:textId="77777777" w:rsidR="00323E2E" w:rsidRDefault="00323E2E">
                          <w:pPr>
                            <w:pStyle w:val="WitregelW1"/>
                          </w:pPr>
                        </w:p>
                        <w:p w14:paraId="72871BD6" w14:textId="77777777" w:rsidR="00323E2E" w:rsidRDefault="00323E2E">
                          <w:pPr>
                            <w:pStyle w:val="WitregelW2"/>
                          </w:pPr>
                        </w:p>
                        <w:p w14:paraId="4443CDEA" w14:textId="77777777" w:rsidR="00323E2E" w:rsidRDefault="00EB1D55">
                          <w:pPr>
                            <w:pStyle w:val="Referentiegegevensbold"/>
                          </w:pPr>
                          <w:r>
                            <w:t>Onze referentie</w:t>
                          </w:r>
                        </w:p>
                        <w:p w14:paraId="783F5682" w14:textId="3D90E257" w:rsidR="00323E2E" w:rsidRDefault="007E4D6D">
                          <w:pPr>
                            <w:pStyle w:val="Referentiegegevens"/>
                          </w:pPr>
                          <w:r>
                            <w:t>8056242</w:t>
                          </w:r>
                        </w:p>
                        <w:p w14:paraId="3423CEFF" w14:textId="77777777" w:rsidR="007E4D6D" w:rsidRDefault="007E4D6D" w:rsidP="007E4D6D"/>
                        <w:p w14:paraId="20503E3D" w14:textId="08E66B9E" w:rsidR="007E4D6D" w:rsidRPr="007E4D6D" w:rsidRDefault="007E4D6D" w:rsidP="007E4D6D">
                          <w:pPr>
                            <w:rPr>
                              <w:b/>
                              <w:bCs/>
                              <w:sz w:val="13"/>
                              <w:szCs w:val="13"/>
                            </w:rPr>
                          </w:pPr>
                          <w:r w:rsidRPr="007E4D6D">
                            <w:rPr>
                              <w:b/>
                              <w:bCs/>
                              <w:sz w:val="13"/>
                              <w:szCs w:val="13"/>
                            </w:rPr>
                            <w:t>Bijlagen</w:t>
                          </w:r>
                        </w:p>
                        <w:p w14:paraId="4DE73687" w14:textId="3A23B6A1" w:rsidR="007E4D6D" w:rsidRPr="007E4D6D" w:rsidRDefault="007E4D6D" w:rsidP="007E4D6D">
                          <w:pPr>
                            <w:rPr>
                              <w:sz w:val="13"/>
                              <w:szCs w:val="13"/>
                            </w:rPr>
                          </w:pPr>
                          <w:r w:rsidRPr="007E4D6D">
                            <w:rPr>
                              <w:sz w:val="13"/>
                              <w:szCs w:val="13"/>
                            </w:rPr>
                            <w:t>1</w:t>
                          </w:r>
                        </w:p>
                      </w:txbxContent>
                    </wps:txbx>
                    <wps:bodyPr vert="horz" wrap="square" lIns="0" tIns="0" rIns="0" bIns="0" anchor="t" anchorCtr="0"/>
                  </wps:wsp>
                </a:graphicData>
              </a:graphic>
            </wp:anchor>
          </w:drawing>
        </mc:Choice>
        <mc:Fallback>
          <w:pict>
            <v:shape w14:anchorId="199C79C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7B447E56" w14:textId="77777777" w:rsidR="00323E2E" w:rsidRDefault="00EB1D55">
                    <w:pPr>
                      <w:pStyle w:val="Referentiegegevensbold"/>
                    </w:pPr>
                    <w:r>
                      <w:t>Cluster secretaris-generaal</w:t>
                    </w:r>
                  </w:p>
                  <w:p w14:paraId="0DAFB476" w14:textId="77777777" w:rsidR="00323E2E" w:rsidRDefault="00EB1D55">
                    <w:pPr>
                      <w:pStyle w:val="Referentiegegevens"/>
                    </w:pPr>
                    <w:r>
                      <w:t xml:space="preserve">Directie </w:t>
                    </w:r>
                    <w:r>
                      <w:t>Financieel-Economische Zaken</w:t>
                    </w:r>
                  </w:p>
                  <w:p w14:paraId="28AAD93A" w14:textId="77777777" w:rsidR="00323E2E" w:rsidRDefault="00EB1D55">
                    <w:pPr>
                      <w:pStyle w:val="Referentiegegevens"/>
                    </w:pPr>
                    <w:r>
                      <w:t>Begroting, Kaderstelling en Beleidseffectiviteit</w:t>
                    </w:r>
                  </w:p>
                  <w:p w14:paraId="3D5C4F0D" w14:textId="77777777" w:rsidR="00323E2E" w:rsidRDefault="00323E2E">
                    <w:pPr>
                      <w:pStyle w:val="WitregelW1"/>
                    </w:pPr>
                  </w:p>
                  <w:p w14:paraId="19517C6B" w14:textId="77777777" w:rsidR="00323E2E" w:rsidRDefault="00EB1D55">
                    <w:pPr>
                      <w:pStyle w:val="Referentiegegevens"/>
                    </w:pPr>
                    <w:r>
                      <w:t>Turfmarkt 147</w:t>
                    </w:r>
                  </w:p>
                  <w:p w14:paraId="661ECE6A" w14:textId="77777777" w:rsidR="00323E2E" w:rsidRDefault="00EB1D55">
                    <w:pPr>
                      <w:pStyle w:val="Referentiegegevens"/>
                    </w:pPr>
                    <w:r>
                      <w:t>2511 DP  Den Haag</w:t>
                    </w:r>
                  </w:p>
                  <w:p w14:paraId="46E1A587" w14:textId="77777777" w:rsidR="00323E2E" w:rsidRDefault="00EB1D55">
                    <w:pPr>
                      <w:pStyle w:val="Referentiegegevens"/>
                    </w:pPr>
                    <w:r>
                      <w:t>Postbus 20301</w:t>
                    </w:r>
                  </w:p>
                  <w:p w14:paraId="599810E5" w14:textId="77777777" w:rsidR="00323E2E" w:rsidRDefault="00EB1D55">
                    <w:pPr>
                      <w:pStyle w:val="Referentiegegevens"/>
                    </w:pPr>
                    <w:r>
                      <w:t>2500 EH  Den Haag</w:t>
                    </w:r>
                  </w:p>
                  <w:p w14:paraId="39CD0DC3" w14:textId="77777777" w:rsidR="00323E2E" w:rsidRDefault="00323E2E">
                    <w:pPr>
                      <w:pStyle w:val="WitregelW1"/>
                    </w:pPr>
                  </w:p>
                  <w:p w14:paraId="72871BD6" w14:textId="77777777" w:rsidR="00323E2E" w:rsidRDefault="00323E2E">
                    <w:pPr>
                      <w:pStyle w:val="WitregelW2"/>
                    </w:pPr>
                  </w:p>
                  <w:p w14:paraId="4443CDEA" w14:textId="77777777" w:rsidR="00323E2E" w:rsidRDefault="00EB1D55">
                    <w:pPr>
                      <w:pStyle w:val="Referentiegegevensbold"/>
                    </w:pPr>
                    <w:r>
                      <w:t>Onze referentie</w:t>
                    </w:r>
                  </w:p>
                  <w:p w14:paraId="783F5682" w14:textId="3D90E257" w:rsidR="00323E2E" w:rsidRDefault="007E4D6D">
                    <w:pPr>
                      <w:pStyle w:val="Referentiegegevens"/>
                    </w:pPr>
                    <w:r>
                      <w:t>8056242</w:t>
                    </w:r>
                  </w:p>
                  <w:p w14:paraId="3423CEFF" w14:textId="77777777" w:rsidR="007E4D6D" w:rsidRDefault="007E4D6D" w:rsidP="007E4D6D"/>
                  <w:p w14:paraId="20503E3D" w14:textId="08E66B9E" w:rsidR="007E4D6D" w:rsidRPr="007E4D6D" w:rsidRDefault="007E4D6D" w:rsidP="007E4D6D">
                    <w:pPr>
                      <w:rPr>
                        <w:b/>
                        <w:bCs/>
                        <w:sz w:val="13"/>
                        <w:szCs w:val="13"/>
                      </w:rPr>
                    </w:pPr>
                    <w:r w:rsidRPr="007E4D6D">
                      <w:rPr>
                        <w:b/>
                        <w:bCs/>
                        <w:sz w:val="13"/>
                        <w:szCs w:val="13"/>
                      </w:rPr>
                      <w:t>Bijlagen</w:t>
                    </w:r>
                  </w:p>
                  <w:p w14:paraId="4DE73687" w14:textId="3A23B6A1" w:rsidR="007E4D6D" w:rsidRPr="007E4D6D" w:rsidRDefault="007E4D6D" w:rsidP="007E4D6D">
                    <w:pPr>
                      <w:rPr>
                        <w:sz w:val="13"/>
                        <w:szCs w:val="13"/>
                      </w:rPr>
                    </w:pPr>
                    <w:r w:rsidRPr="007E4D6D">
                      <w:rPr>
                        <w:sz w:val="13"/>
                        <w:szCs w:val="13"/>
                      </w:rPr>
                      <w:t>1</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7897C78" wp14:editId="6078D5F8">
              <wp:simplePos x="5921375" y="10194925"/>
              <wp:positionH relativeFrom="page">
                <wp:posOffset>5921375</wp:posOffset>
              </wp:positionH>
              <wp:positionV relativeFrom="paragraph">
                <wp:posOffset>10194925</wp:posOffset>
              </wp:positionV>
              <wp:extent cx="1285875" cy="161290"/>
              <wp:effectExtent l="0" t="0" r="0" b="0"/>
              <wp:wrapNone/>
              <wp:docPr id="12"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B4286B8" w14:textId="77777777" w:rsidR="00323E2E" w:rsidRDefault="00EB1D55">
                          <w:pPr>
                            <w:pStyle w:val="Referentiegegevens"/>
                          </w:pPr>
                          <w:r>
                            <w:t xml:space="preserve">Pagina </w:t>
                          </w:r>
                          <w:r>
                            <w:fldChar w:fldCharType="begin"/>
                          </w:r>
                          <w:r>
                            <w:instrText>PAGE</w:instrText>
                          </w:r>
                          <w:r>
                            <w:fldChar w:fldCharType="separate"/>
                          </w:r>
                          <w:r w:rsidR="0059528B">
                            <w:rPr>
                              <w:noProof/>
                            </w:rPr>
                            <w:t>1</w:t>
                          </w:r>
                          <w:r>
                            <w:fldChar w:fldCharType="end"/>
                          </w:r>
                          <w:r>
                            <w:t xml:space="preserve"> van </w:t>
                          </w:r>
                          <w:r>
                            <w:fldChar w:fldCharType="begin"/>
                          </w:r>
                          <w:r>
                            <w:instrText>NUMPAGES</w:instrText>
                          </w:r>
                          <w:r>
                            <w:fldChar w:fldCharType="separate"/>
                          </w:r>
                          <w:r w:rsidR="0059528B">
                            <w:rPr>
                              <w:noProof/>
                            </w:rPr>
                            <w:t>1</w:t>
                          </w:r>
                          <w:r>
                            <w:fldChar w:fldCharType="end"/>
                          </w:r>
                        </w:p>
                      </w:txbxContent>
                    </wps:txbx>
                    <wps:bodyPr vert="horz" wrap="square" lIns="0" tIns="0" rIns="0" bIns="0" anchor="t" anchorCtr="0"/>
                  </wps:wsp>
                </a:graphicData>
              </a:graphic>
            </wp:anchor>
          </w:drawing>
        </mc:Choice>
        <mc:Fallback>
          <w:pict>
            <v:shape w14:anchorId="27897C78"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1B4286B8" w14:textId="77777777" w:rsidR="00323E2E" w:rsidRDefault="00EB1D55">
                    <w:pPr>
                      <w:pStyle w:val="Referentiegegevens"/>
                    </w:pPr>
                    <w:r>
                      <w:t xml:space="preserve">Pagina </w:t>
                    </w:r>
                    <w:r>
                      <w:fldChar w:fldCharType="begin"/>
                    </w:r>
                    <w:r>
                      <w:instrText>PAGE</w:instrText>
                    </w:r>
                    <w:r>
                      <w:fldChar w:fldCharType="separate"/>
                    </w:r>
                    <w:r w:rsidR="0059528B">
                      <w:rPr>
                        <w:noProof/>
                      </w:rPr>
                      <w:t>1</w:t>
                    </w:r>
                    <w:r>
                      <w:fldChar w:fldCharType="end"/>
                    </w:r>
                    <w:r>
                      <w:t xml:space="preserve"> van </w:t>
                    </w:r>
                    <w:r>
                      <w:fldChar w:fldCharType="begin"/>
                    </w:r>
                    <w:r>
                      <w:instrText>NUMPAGES</w:instrText>
                    </w:r>
                    <w:r>
                      <w:fldChar w:fldCharType="separate"/>
                    </w:r>
                    <w:r w:rsidR="0059528B">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6B564C9" wp14:editId="47E836C1">
              <wp:simplePos x="998219" y="10197465"/>
              <wp:positionH relativeFrom="page">
                <wp:posOffset>998219</wp:posOffset>
              </wp:positionH>
              <wp:positionV relativeFrom="paragraph">
                <wp:posOffset>10197465</wp:posOffset>
              </wp:positionV>
              <wp:extent cx="4787900" cy="161925"/>
              <wp:effectExtent l="0" t="0" r="0" b="0"/>
              <wp:wrapNone/>
              <wp:docPr id="13"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0B622D" w14:textId="77777777" w:rsidR="00BA01BE" w:rsidRDefault="00BA01BE"/>
                      </w:txbxContent>
                    </wps:txbx>
                    <wps:bodyPr vert="horz" wrap="square" lIns="0" tIns="0" rIns="0" bIns="0" anchor="t" anchorCtr="0"/>
                  </wps:wsp>
                </a:graphicData>
              </a:graphic>
            </wp:anchor>
          </w:drawing>
        </mc:Choice>
        <mc:Fallback>
          <w:pict>
            <v:shape w14:anchorId="16B564C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10B622D" w14:textId="77777777" w:rsidR="00BA01BE" w:rsidRDefault="00BA01BE"/>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90F99A"/>
    <w:multiLevelType w:val="multilevel"/>
    <w:tmpl w:val="3336DE3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3FB36308"/>
    <w:multiLevelType w:val="multilevel"/>
    <w:tmpl w:val="3142018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580C872F"/>
    <w:multiLevelType w:val="multilevel"/>
    <w:tmpl w:val="DA71C5B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DC08A54"/>
    <w:multiLevelType w:val="multilevel"/>
    <w:tmpl w:val="598BECC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130079452">
    <w:abstractNumId w:val="1"/>
  </w:num>
  <w:num w:numId="2" w16cid:durableId="1862742879">
    <w:abstractNumId w:val="0"/>
  </w:num>
  <w:num w:numId="3" w16cid:durableId="948467484">
    <w:abstractNumId w:val="2"/>
  </w:num>
  <w:num w:numId="4" w16cid:durableId="1556314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E2E"/>
    <w:rsid w:val="000200B3"/>
    <w:rsid w:val="001116E3"/>
    <w:rsid w:val="00156DA1"/>
    <w:rsid w:val="00191AA6"/>
    <w:rsid w:val="001B21C3"/>
    <w:rsid w:val="002078F8"/>
    <w:rsid w:val="00272D09"/>
    <w:rsid w:val="00280FC3"/>
    <w:rsid w:val="002B7A9E"/>
    <w:rsid w:val="00323E2E"/>
    <w:rsid w:val="00390407"/>
    <w:rsid w:val="0044321F"/>
    <w:rsid w:val="004459A8"/>
    <w:rsid w:val="004476E6"/>
    <w:rsid w:val="004C5CDB"/>
    <w:rsid w:val="0059528B"/>
    <w:rsid w:val="00741D94"/>
    <w:rsid w:val="007D0D78"/>
    <w:rsid w:val="007E4D6D"/>
    <w:rsid w:val="008235EA"/>
    <w:rsid w:val="00857E78"/>
    <w:rsid w:val="00AC342D"/>
    <w:rsid w:val="00BA01BE"/>
    <w:rsid w:val="00BD4230"/>
    <w:rsid w:val="00BD5E65"/>
    <w:rsid w:val="00BE270B"/>
    <w:rsid w:val="00DA7D33"/>
    <w:rsid w:val="00E4662A"/>
    <w:rsid w:val="00EB1D55"/>
    <w:rsid w:val="00F70903"/>
    <w:rsid w:val="00F940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E5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80FC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80FC3"/>
    <w:rPr>
      <w:rFonts w:ascii="Verdana" w:hAnsi="Verdana"/>
      <w:color w:val="000000"/>
      <w:sz w:val="18"/>
      <w:szCs w:val="18"/>
    </w:rPr>
  </w:style>
  <w:style w:type="paragraph" w:styleId="Voettekst">
    <w:name w:val="footer"/>
    <w:basedOn w:val="Standaard"/>
    <w:link w:val="VoettekstChar"/>
    <w:uiPriority w:val="99"/>
    <w:unhideWhenUsed/>
    <w:rsid w:val="00280FC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80FC3"/>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110</ap:Words>
  <ap:Characters>611</ap:Characters>
  <ap:DocSecurity>0</ap:DocSecurity>
  <ap:Lines>5</ap:Lines>
  <ap:Paragraphs>1</ap:Paragraphs>
  <ap:ScaleCrop>false</ap:ScaleCrop>
  <ap:LinksUpToDate>false</ap:LinksUpToDate>
  <ap:CharactersWithSpaces>720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2026-09-25T13:18:00.0000000Z</dcterms:created>
  <dcterms:modified xsi:type="dcterms:W3CDTF">2026-09-25T13:20:00.0000000Z</dcterms:modified>
  <dc:description>------------------------</dc:description>
  <dc:subject/>
  <keywords/>
  <version/>
  <category/>
</coreProperties>
</file>