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601" w:rsidRDefault="00CE7601" w14:paraId="21B09068" w14:textId="0B74C21A">
      <w:pPr>
        <w:pStyle w:val="Plattetekst"/>
        <w:spacing w:before="41"/>
      </w:pPr>
      <w:r>
        <w:t>AH 116</w:t>
      </w:r>
    </w:p>
    <w:p w:rsidR="00CE7601" w:rsidRDefault="00CE7601" w14:paraId="59541AE2" w14:textId="5FC0A784">
      <w:pPr>
        <w:pStyle w:val="Plattetekst"/>
        <w:spacing w:before="41"/>
      </w:pPr>
      <w:r>
        <w:t>2026Z17689</w:t>
      </w:r>
    </w:p>
    <w:p w:rsidR="00CE7601" w:rsidRDefault="00CE7601" w14:paraId="52E3DD9D" w14:textId="2D153CBC">
      <w:pPr>
        <w:pStyle w:val="Plattetekst"/>
        <w:spacing w:before="41"/>
      </w:pPr>
      <w:r w:rsidRPr="00D25B3E">
        <w:rPr>
          <w:sz w:val="24"/>
          <w:szCs w:val="24"/>
        </w:rPr>
        <w:t>Antwoord van minister Sterk (Langdurige Zorg, Jeugd en Sport) (ontvangen</w:t>
      </w:r>
      <w:r>
        <w:rPr>
          <w:sz w:val="24"/>
          <w:szCs w:val="24"/>
        </w:rPr>
        <w:t xml:space="preserve">  25 september 2026)</w:t>
      </w:r>
    </w:p>
    <w:p w:rsidR="00CE7601" w:rsidRDefault="00CE7601" w14:paraId="0DA09D3B" w14:textId="77777777">
      <w:pPr>
        <w:pStyle w:val="Plattetekst"/>
        <w:ind w:left="29"/>
      </w:pPr>
      <w:r>
        <w:t>Vraag</w:t>
      </w:r>
      <w:r>
        <w:rPr>
          <w:spacing w:val="-5"/>
        </w:rPr>
        <w:t xml:space="preserve"> </w:t>
      </w:r>
      <w:r>
        <w:rPr>
          <w:spacing w:val="-10"/>
        </w:rPr>
        <w:t>1</w:t>
      </w:r>
    </w:p>
    <w:p w:rsidR="00CE7601" w:rsidRDefault="00CE7601" w14:paraId="65BCA3CB" w14:textId="77777777">
      <w:pPr>
        <w:pStyle w:val="Plattetekst"/>
        <w:spacing w:before="21" w:line="264" w:lineRule="auto"/>
        <w:ind w:left="29" w:right="2236"/>
      </w:pPr>
      <w:r>
        <w:t>Bent</w:t>
      </w:r>
      <w:r>
        <w:rPr>
          <w:spacing w:val="-2"/>
        </w:rPr>
        <w:t xml:space="preserve"> </w:t>
      </w:r>
      <w:r>
        <w:t>u</w:t>
      </w:r>
      <w:r>
        <w:rPr>
          <w:spacing w:val="-2"/>
        </w:rPr>
        <w:t xml:space="preserve"> </w:t>
      </w:r>
      <w:r>
        <w:t>bekend</w:t>
      </w:r>
      <w:r>
        <w:rPr>
          <w:spacing w:val="-3"/>
        </w:rPr>
        <w:t xml:space="preserve"> </w:t>
      </w:r>
      <w:r>
        <w:t>met</w:t>
      </w:r>
      <w:r>
        <w:rPr>
          <w:spacing w:val="-5"/>
        </w:rPr>
        <w:t xml:space="preserve"> </w:t>
      </w:r>
      <w:r>
        <w:t>het</w:t>
      </w:r>
      <w:r>
        <w:rPr>
          <w:spacing w:val="-2"/>
        </w:rPr>
        <w:t xml:space="preserve"> </w:t>
      </w:r>
      <w:r>
        <w:t>bericht</w:t>
      </w:r>
      <w:r>
        <w:rPr>
          <w:spacing w:val="-2"/>
        </w:rPr>
        <w:t xml:space="preserve"> </w:t>
      </w:r>
      <w:r>
        <w:t>‘De</w:t>
      </w:r>
      <w:r>
        <w:rPr>
          <w:spacing w:val="-3"/>
        </w:rPr>
        <w:t xml:space="preserve"> </w:t>
      </w:r>
      <w:r>
        <w:t>bezuinigingen</w:t>
      </w:r>
      <w:r>
        <w:rPr>
          <w:spacing w:val="-2"/>
        </w:rPr>
        <w:t xml:space="preserve"> </w:t>
      </w:r>
      <w:r>
        <w:t>op</w:t>
      </w:r>
      <w:r>
        <w:rPr>
          <w:spacing w:val="-3"/>
        </w:rPr>
        <w:t xml:space="preserve"> </w:t>
      </w:r>
      <w:r>
        <w:t>de</w:t>
      </w:r>
      <w:r>
        <w:rPr>
          <w:spacing w:val="-3"/>
        </w:rPr>
        <w:t xml:space="preserve"> </w:t>
      </w:r>
      <w:r>
        <w:t>Luisterlijn</w:t>
      </w:r>
      <w:r>
        <w:rPr>
          <w:spacing w:val="-2"/>
        </w:rPr>
        <w:t xml:space="preserve"> </w:t>
      </w:r>
      <w:r>
        <w:t>geven</w:t>
      </w:r>
      <w:r>
        <w:rPr>
          <w:spacing w:val="-2"/>
        </w:rPr>
        <w:t xml:space="preserve"> </w:t>
      </w:r>
      <w:r>
        <w:t>een jammerlijk signaal af’? 1)</w:t>
      </w:r>
    </w:p>
    <w:p w:rsidR="00CE7601" w:rsidRDefault="00CE7601" w14:paraId="10E487E7" w14:textId="77777777">
      <w:pPr>
        <w:pStyle w:val="Plattetekst"/>
        <w:spacing w:before="20"/>
      </w:pPr>
    </w:p>
    <w:p w:rsidR="00CE7601" w:rsidRDefault="00CE7601" w14:paraId="2A3E64A3" w14:textId="77777777">
      <w:pPr>
        <w:pStyle w:val="Plattetekst"/>
        <w:spacing w:line="264" w:lineRule="auto"/>
        <w:ind w:left="29" w:right="8508"/>
      </w:pPr>
      <w:r>
        <w:t>Antwoord</w:t>
      </w:r>
      <w:r>
        <w:rPr>
          <w:spacing w:val="-16"/>
        </w:rPr>
        <w:t xml:space="preserve"> </w:t>
      </w:r>
      <w:r>
        <w:t xml:space="preserve">1 </w:t>
      </w:r>
      <w:r>
        <w:rPr>
          <w:spacing w:val="-4"/>
        </w:rPr>
        <w:t>Ja.</w:t>
      </w:r>
    </w:p>
    <w:p w:rsidR="00CE7601" w:rsidRDefault="00CE7601" w14:paraId="36A79223" w14:textId="77777777">
      <w:pPr>
        <w:pStyle w:val="Plattetekst"/>
        <w:spacing w:before="20"/>
      </w:pPr>
    </w:p>
    <w:p w:rsidR="00CE7601" w:rsidRDefault="00CE7601" w14:paraId="559E2926" w14:textId="77777777">
      <w:pPr>
        <w:pStyle w:val="Plattetekst"/>
        <w:ind w:left="29"/>
      </w:pPr>
      <w:r>
        <w:t>Vraag</w:t>
      </w:r>
      <w:r>
        <w:rPr>
          <w:spacing w:val="-5"/>
        </w:rPr>
        <w:t xml:space="preserve"> </w:t>
      </w:r>
      <w:r>
        <w:rPr>
          <w:spacing w:val="-10"/>
        </w:rPr>
        <w:t>2</w:t>
      </w:r>
    </w:p>
    <w:p w:rsidR="00CE7601" w:rsidRDefault="00CE7601" w14:paraId="2F9D67E1" w14:textId="77777777">
      <w:pPr>
        <w:pStyle w:val="Plattetekst"/>
        <w:spacing w:before="21"/>
        <w:ind w:left="29"/>
      </w:pPr>
      <w:r>
        <w:t>Klopt</w:t>
      </w:r>
      <w:r>
        <w:rPr>
          <w:spacing w:val="-4"/>
        </w:rPr>
        <w:t xml:space="preserve"> </w:t>
      </w:r>
      <w:r>
        <w:t>het</w:t>
      </w:r>
      <w:r>
        <w:rPr>
          <w:spacing w:val="-2"/>
        </w:rPr>
        <w:t xml:space="preserve"> </w:t>
      </w:r>
      <w:r>
        <w:t>dat</w:t>
      </w:r>
      <w:r>
        <w:rPr>
          <w:spacing w:val="-2"/>
        </w:rPr>
        <w:t xml:space="preserve"> </w:t>
      </w:r>
      <w:r>
        <w:t>per</w:t>
      </w:r>
      <w:r>
        <w:rPr>
          <w:spacing w:val="-3"/>
        </w:rPr>
        <w:t xml:space="preserve"> </w:t>
      </w:r>
      <w:r>
        <w:t>2027</w:t>
      </w:r>
      <w:r>
        <w:rPr>
          <w:spacing w:val="-3"/>
        </w:rPr>
        <w:t xml:space="preserve"> </w:t>
      </w:r>
      <w:r>
        <w:t>structureel</w:t>
      </w:r>
      <w:r>
        <w:rPr>
          <w:spacing w:val="-2"/>
        </w:rPr>
        <w:t xml:space="preserve"> </w:t>
      </w:r>
      <w:r>
        <w:t>10</w:t>
      </w:r>
      <w:r>
        <w:rPr>
          <w:spacing w:val="-3"/>
        </w:rPr>
        <w:t xml:space="preserve"> </w:t>
      </w:r>
      <w:r>
        <w:t>procent</w:t>
      </w:r>
      <w:r>
        <w:rPr>
          <w:spacing w:val="-2"/>
        </w:rPr>
        <w:t xml:space="preserve"> </w:t>
      </w:r>
      <w:r>
        <w:t>van</w:t>
      </w:r>
      <w:r>
        <w:rPr>
          <w:spacing w:val="-2"/>
        </w:rPr>
        <w:t xml:space="preserve"> </w:t>
      </w:r>
      <w:r>
        <w:t>het</w:t>
      </w:r>
      <w:r>
        <w:rPr>
          <w:spacing w:val="-2"/>
        </w:rPr>
        <w:t xml:space="preserve"> </w:t>
      </w:r>
      <w:r>
        <w:t>jaarbudget,</w:t>
      </w:r>
      <w:r>
        <w:rPr>
          <w:spacing w:val="-3"/>
        </w:rPr>
        <w:t xml:space="preserve"> </w:t>
      </w:r>
      <w:r>
        <w:rPr>
          <w:spacing w:val="-2"/>
        </w:rPr>
        <w:t>oftewel</w:t>
      </w:r>
    </w:p>
    <w:p w:rsidR="00CE7601" w:rsidRDefault="00CE7601" w14:paraId="44A6EABF" w14:textId="77777777">
      <w:pPr>
        <w:pStyle w:val="Plattetekst"/>
        <w:spacing w:before="21" w:line="264" w:lineRule="auto"/>
        <w:ind w:left="29" w:right="2236"/>
      </w:pPr>
      <w:r>
        <w:t>€700.000, bezuinigd zal worden op de Luisterlijn? Zo nee, om welk bedrag gaat het</w:t>
      </w:r>
      <w:r>
        <w:rPr>
          <w:spacing w:val="-2"/>
        </w:rPr>
        <w:t xml:space="preserve"> </w:t>
      </w:r>
      <w:r>
        <w:t>dan?</w:t>
      </w:r>
      <w:r>
        <w:rPr>
          <w:spacing w:val="-3"/>
        </w:rPr>
        <w:t xml:space="preserve"> </w:t>
      </w:r>
      <w:r>
        <w:t>Zo</w:t>
      </w:r>
      <w:r>
        <w:rPr>
          <w:spacing w:val="-2"/>
        </w:rPr>
        <w:t xml:space="preserve"> </w:t>
      </w:r>
      <w:r>
        <w:t>ja,</w:t>
      </w:r>
      <w:r>
        <w:rPr>
          <w:spacing w:val="-4"/>
        </w:rPr>
        <w:t xml:space="preserve"> </w:t>
      </w:r>
      <w:r>
        <w:t>kunt</w:t>
      </w:r>
      <w:r>
        <w:rPr>
          <w:spacing w:val="-2"/>
        </w:rPr>
        <w:t xml:space="preserve"> </w:t>
      </w:r>
      <w:r>
        <w:t>u</w:t>
      </w:r>
      <w:r>
        <w:rPr>
          <w:spacing w:val="-2"/>
        </w:rPr>
        <w:t xml:space="preserve"> </w:t>
      </w:r>
      <w:r>
        <w:t>nader</w:t>
      </w:r>
      <w:r>
        <w:rPr>
          <w:spacing w:val="-3"/>
        </w:rPr>
        <w:t xml:space="preserve"> </w:t>
      </w:r>
      <w:r>
        <w:t>toelichten</w:t>
      </w:r>
      <w:r>
        <w:rPr>
          <w:spacing w:val="-2"/>
        </w:rPr>
        <w:t xml:space="preserve"> </w:t>
      </w:r>
      <w:r>
        <w:t>waarom</w:t>
      </w:r>
      <w:r>
        <w:rPr>
          <w:spacing w:val="-3"/>
        </w:rPr>
        <w:t xml:space="preserve"> </w:t>
      </w:r>
      <w:r>
        <w:t>gekozen</w:t>
      </w:r>
      <w:r>
        <w:rPr>
          <w:spacing w:val="-2"/>
        </w:rPr>
        <w:t xml:space="preserve"> </w:t>
      </w:r>
      <w:r>
        <w:t>is</w:t>
      </w:r>
      <w:r>
        <w:rPr>
          <w:spacing w:val="-3"/>
        </w:rPr>
        <w:t xml:space="preserve"> </w:t>
      </w:r>
      <w:r>
        <w:t>voor</w:t>
      </w:r>
      <w:r>
        <w:rPr>
          <w:spacing w:val="-3"/>
        </w:rPr>
        <w:t xml:space="preserve"> </w:t>
      </w:r>
      <w:r>
        <w:t>deze</w:t>
      </w:r>
      <w:r>
        <w:rPr>
          <w:spacing w:val="-3"/>
        </w:rPr>
        <w:t xml:space="preserve"> </w:t>
      </w:r>
      <w:r>
        <w:t>bezuiniging?</w:t>
      </w:r>
    </w:p>
    <w:p w:rsidR="00CE7601" w:rsidRDefault="00CE7601" w14:paraId="52886A37" w14:textId="77777777">
      <w:pPr>
        <w:pStyle w:val="Plattetekst"/>
        <w:spacing w:before="20"/>
      </w:pPr>
    </w:p>
    <w:p w:rsidR="00CE7601" w:rsidRDefault="00CE7601" w14:paraId="565FAF19" w14:textId="77777777">
      <w:pPr>
        <w:pStyle w:val="Plattetekst"/>
        <w:ind w:left="29"/>
      </w:pPr>
      <w:r>
        <w:t>Antwoord</w:t>
      </w:r>
      <w:r>
        <w:rPr>
          <w:spacing w:val="-2"/>
        </w:rPr>
        <w:t xml:space="preserve"> </w:t>
      </w:r>
      <w:r>
        <w:rPr>
          <w:spacing w:val="-10"/>
        </w:rPr>
        <w:t>2</w:t>
      </w:r>
    </w:p>
    <w:p w:rsidR="00CE7601" w:rsidRDefault="00CE7601" w14:paraId="2FCD3A3C" w14:textId="77777777">
      <w:pPr>
        <w:pStyle w:val="Plattetekst"/>
        <w:spacing w:before="21" w:line="264" w:lineRule="auto"/>
        <w:ind w:left="29" w:right="2139"/>
      </w:pPr>
      <w:r>
        <w:t>De bezuinigingen van kabinet Schoof vertalen zich in dat er</w:t>
      </w:r>
      <w:r w:rsidRPr="00971921">
        <w:t xml:space="preserve"> vanaf 2027 minder middelen beschikbaar</w:t>
      </w:r>
      <w:r>
        <w:t xml:space="preserve"> zijn</w:t>
      </w:r>
      <w:r w:rsidRPr="00971921">
        <w:t xml:space="preserve"> voor subsidies</w:t>
      </w:r>
      <w:r>
        <w:t>.</w:t>
      </w:r>
      <w:r>
        <w:rPr>
          <w:spacing w:val="-4"/>
        </w:rPr>
        <w:t xml:space="preserve"> </w:t>
      </w:r>
      <w:r>
        <w:t>Dit</w:t>
      </w:r>
      <w:r>
        <w:rPr>
          <w:spacing w:val="-2"/>
        </w:rPr>
        <w:t xml:space="preserve"> </w:t>
      </w:r>
      <w:r>
        <w:t>heeft</w:t>
      </w:r>
      <w:r>
        <w:rPr>
          <w:spacing w:val="-2"/>
        </w:rPr>
        <w:t xml:space="preserve"> </w:t>
      </w:r>
      <w:r>
        <w:t>gevolgen</w:t>
      </w:r>
      <w:r>
        <w:rPr>
          <w:spacing w:val="-2"/>
        </w:rPr>
        <w:t xml:space="preserve"> </w:t>
      </w:r>
      <w:r>
        <w:t>voor</w:t>
      </w:r>
      <w:r>
        <w:rPr>
          <w:spacing w:val="-3"/>
        </w:rPr>
        <w:t xml:space="preserve"> </w:t>
      </w:r>
      <w:r>
        <w:t>veel</w:t>
      </w:r>
      <w:r>
        <w:rPr>
          <w:spacing w:val="-5"/>
        </w:rPr>
        <w:t xml:space="preserve"> </w:t>
      </w:r>
      <w:r>
        <w:t>organisaties,</w:t>
      </w:r>
      <w:r>
        <w:rPr>
          <w:spacing w:val="-4"/>
        </w:rPr>
        <w:t xml:space="preserve"> </w:t>
      </w:r>
      <w:r>
        <w:t>waaronder</w:t>
      </w:r>
      <w:r>
        <w:rPr>
          <w:spacing w:val="-3"/>
        </w:rPr>
        <w:t xml:space="preserve"> </w:t>
      </w:r>
      <w:r>
        <w:t>de</w:t>
      </w:r>
      <w:r>
        <w:rPr>
          <w:spacing w:val="-3"/>
        </w:rPr>
        <w:t xml:space="preserve"> </w:t>
      </w:r>
      <w:r>
        <w:t>Luisterlijn. Voor de Luisterlijn gaat het om ongeveer € 700.000, circa 10 procent van de huidige subsidie. De Luisterlijn is hierover in 2025 geïnformeerd. Het ministerie is met de Luisterlijn in gesprek over de wijze waarop zij invulling kan geven aan hun dienstverlening in combinatie met de lagere subsidie.</w:t>
      </w:r>
    </w:p>
    <w:p w:rsidR="00CE7601" w:rsidRDefault="00CE7601" w14:paraId="6F3FD5B4" w14:textId="77777777">
      <w:pPr>
        <w:pStyle w:val="Plattetekst"/>
        <w:spacing w:before="17"/>
      </w:pPr>
    </w:p>
    <w:p w:rsidR="00CE7601" w:rsidRDefault="00CE7601" w14:paraId="7EF64649" w14:textId="77777777">
      <w:pPr>
        <w:pStyle w:val="Plattetekst"/>
        <w:ind w:left="29"/>
      </w:pPr>
      <w:r>
        <w:t>Vraag</w:t>
      </w:r>
      <w:r>
        <w:rPr>
          <w:spacing w:val="-5"/>
        </w:rPr>
        <w:t xml:space="preserve"> </w:t>
      </w:r>
      <w:r>
        <w:rPr>
          <w:spacing w:val="-10"/>
        </w:rPr>
        <w:t>3</w:t>
      </w:r>
    </w:p>
    <w:p w:rsidR="00CE7601" w:rsidRDefault="00CE7601" w14:paraId="48F34DF0" w14:textId="77777777">
      <w:pPr>
        <w:pStyle w:val="Plattetekst"/>
        <w:spacing w:before="21" w:line="264" w:lineRule="auto"/>
        <w:ind w:left="29" w:right="2236"/>
      </w:pPr>
      <w:r>
        <w:t>Hoe</w:t>
      </w:r>
      <w:r>
        <w:rPr>
          <w:spacing w:val="-3"/>
        </w:rPr>
        <w:t xml:space="preserve"> </w:t>
      </w:r>
      <w:r>
        <w:t>verhoudt</w:t>
      </w:r>
      <w:r>
        <w:rPr>
          <w:spacing w:val="-2"/>
        </w:rPr>
        <w:t xml:space="preserve"> </w:t>
      </w:r>
      <w:r>
        <w:t>deze</w:t>
      </w:r>
      <w:r>
        <w:rPr>
          <w:spacing w:val="-3"/>
        </w:rPr>
        <w:t xml:space="preserve"> </w:t>
      </w:r>
      <w:r>
        <w:t>geplande</w:t>
      </w:r>
      <w:r>
        <w:rPr>
          <w:spacing w:val="-3"/>
        </w:rPr>
        <w:t xml:space="preserve"> </w:t>
      </w:r>
      <w:r>
        <w:t>bezuiniging</w:t>
      </w:r>
      <w:r>
        <w:rPr>
          <w:spacing w:val="-3"/>
        </w:rPr>
        <w:t xml:space="preserve"> </w:t>
      </w:r>
      <w:r>
        <w:t>zich</w:t>
      </w:r>
      <w:r>
        <w:rPr>
          <w:spacing w:val="-2"/>
        </w:rPr>
        <w:t xml:space="preserve"> </w:t>
      </w:r>
      <w:r>
        <w:t>tot</w:t>
      </w:r>
      <w:r>
        <w:rPr>
          <w:spacing w:val="-2"/>
        </w:rPr>
        <w:t xml:space="preserve"> </w:t>
      </w:r>
      <w:r>
        <w:t>het</w:t>
      </w:r>
      <w:r>
        <w:rPr>
          <w:spacing w:val="-5"/>
        </w:rPr>
        <w:t xml:space="preserve"> </w:t>
      </w:r>
      <w:r>
        <w:t>feit</w:t>
      </w:r>
      <w:r>
        <w:rPr>
          <w:spacing w:val="-2"/>
        </w:rPr>
        <w:t xml:space="preserve"> </w:t>
      </w:r>
      <w:r>
        <w:t>dat</w:t>
      </w:r>
      <w:r>
        <w:rPr>
          <w:spacing w:val="-2"/>
        </w:rPr>
        <w:t xml:space="preserve"> </w:t>
      </w:r>
      <w:r>
        <w:t>de</w:t>
      </w:r>
      <w:r>
        <w:rPr>
          <w:spacing w:val="-3"/>
        </w:rPr>
        <w:t xml:space="preserve"> </w:t>
      </w:r>
      <w:r>
        <w:t>Luisterlijn</w:t>
      </w:r>
      <w:r>
        <w:rPr>
          <w:spacing w:val="-2"/>
        </w:rPr>
        <w:t xml:space="preserve"> </w:t>
      </w:r>
      <w:r>
        <w:t>in</w:t>
      </w:r>
      <w:r>
        <w:rPr>
          <w:spacing w:val="-2"/>
        </w:rPr>
        <w:t xml:space="preserve"> </w:t>
      </w:r>
      <w:r>
        <w:t>2025 een recordaantal van 331.861 gesprekken voerde, oftewel ruim 900 gesprekken per dag? Deelt u de mening dat een stijgende vraag naar een laagdrempelig luisterend oor juist aanleiding zou moeten zijn om de voorziening, waar nodig, te versterken in plaats van te verzwakken?</w:t>
      </w:r>
    </w:p>
    <w:p w:rsidR="00CE7601" w:rsidRDefault="00CE7601" w14:paraId="3901CDEC" w14:textId="77777777">
      <w:pPr>
        <w:pStyle w:val="Plattetekst"/>
        <w:spacing w:before="18"/>
      </w:pPr>
    </w:p>
    <w:p w:rsidR="00CE7601" w:rsidRDefault="00CE7601" w14:paraId="1545B97E" w14:textId="77777777">
      <w:pPr>
        <w:pStyle w:val="Plattetekst"/>
        <w:ind w:left="29"/>
      </w:pPr>
      <w:r>
        <w:t>Antwoord</w:t>
      </w:r>
      <w:r>
        <w:rPr>
          <w:spacing w:val="-2"/>
        </w:rPr>
        <w:t xml:space="preserve"> </w:t>
      </w:r>
      <w:r>
        <w:rPr>
          <w:spacing w:val="-10"/>
        </w:rPr>
        <w:t>3</w:t>
      </w:r>
    </w:p>
    <w:p w:rsidR="00CE7601" w:rsidRDefault="00CE7601" w14:paraId="2EE9D9B0" w14:textId="77777777">
      <w:pPr>
        <w:pStyle w:val="Plattetekst"/>
        <w:spacing w:before="21" w:line="264" w:lineRule="auto"/>
        <w:ind w:left="29" w:right="2236"/>
      </w:pPr>
      <w:r>
        <w:t>De Luisterlijn voert al jarenlang een groot aantal gesprekken en vervult daarmee een belangrijke taak voor mensen die behoefte hebben aan een laagdrempelig luisterend</w:t>
      </w:r>
      <w:r>
        <w:rPr>
          <w:spacing w:val="-3"/>
        </w:rPr>
        <w:t xml:space="preserve"> </w:t>
      </w:r>
      <w:r>
        <w:t>oor.</w:t>
      </w:r>
      <w:r>
        <w:rPr>
          <w:spacing w:val="-3"/>
        </w:rPr>
        <w:t xml:space="preserve"> </w:t>
      </w:r>
      <w:r>
        <w:t>Deze</w:t>
      </w:r>
      <w:r>
        <w:rPr>
          <w:spacing w:val="-3"/>
        </w:rPr>
        <w:t xml:space="preserve"> </w:t>
      </w:r>
      <w:r>
        <w:t>taak</w:t>
      </w:r>
      <w:r>
        <w:rPr>
          <w:spacing w:val="-3"/>
        </w:rPr>
        <w:t xml:space="preserve"> </w:t>
      </w:r>
      <w:r>
        <w:t>is</w:t>
      </w:r>
      <w:r>
        <w:rPr>
          <w:spacing w:val="-3"/>
        </w:rPr>
        <w:t xml:space="preserve"> </w:t>
      </w:r>
      <w:r>
        <w:t>wettelijk</w:t>
      </w:r>
      <w:r>
        <w:rPr>
          <w:spacing w:val="-3"/>
        </w:rPr>
        <w:t xml:space="preserve"> </w:t>
      </w:r>
      <w:r>
        <w:t>geborgd</w:t>
      </w:r>
      <w:r>
        <w:rPr>
          <w:spacing w:val="-3"/>
        </w:rPr>
        <w:t xml:space="preserve"> </w:t>
      </w:r>
      <w:r>
        <w:t>in</w:t>
      </w:r>
      <w:r>
        <w:rPr>
          <w:spacing w:val="-2"/>
        </w:rPr>
        <w:t xml:space="preserve"> </w:t>
      </w:r>
      <w:r>
        <w:t>de</w:t>
      </w:r>
      <w:r>
        <w:rPr>
          <w:spacing w:val="-3"/>
        </w:rPr>
        <w:t xml:space="preserve"> </w:t>
      </w:r>
      <w:r>
        <w:t>Wmo2015.</w:t>
      </w:r>
      <w:r>
        <w:rPr>
          <w:spacing w:val="-3"/>
        </w:rPr>
        <w:t xml:space="preserve"> </w:t>
      </w:r>
      <w:r>
        <w:t>Tegelijkertijd</w:t>
      </w:r>
      <w:r>
        <w:rPr>
          <w:spacing w:val="-3"/>
        </w:rPr>
        <w:t xml:space="preserve"> </w:t>
      </w:r>
      <w:r>
        <w:t>heeft ook VWS te maken met een bezuinigingsopgave. Wij zijn in gesprek met de Luisterlijn</w:t>
      </w:r>
      <w:r>
        <w:rPr>
          <w:spacing w:val="-4"/>
        </w:rPr>
        <w:t xml:space="preserve"> </w:t>
      </w:r>
      <w:r>
        <w:t>om</w:t>
      </w:r>
      <w:r>
        <w:rPr>
          <w:spacing w:val="-3"/>
        </w:rPr>
        <w:t xml:space="preserve"> </w:t>
      </w:r>
      <w:r>
        <w:t>te</w:t>
      </w:r>
      <w:r>
        <w:rPr>
          <w:spacing w:val="-3"/>
        </w:rPr>
        <w:t xml:space="preserve"> </w:t>
      </w:r>
      <w:r>
        <w:t>kijken</w:t>
      </w:r>
      <w:r>
        <w:rPr>
          <w:spacing w:val="-2"/>
        </w:rPr>
        <w:t xml:space="preserve"> </w:t>
      </w:r>
      <w:r>
        <w:t>hoe</w:t>
      </w:r>
      <w:r>
        <w:rPr>
          <w:spacing w:val="-3"/>
        </w:rPr>
        <w:t xml:space="preserve"> </w:t>
      </w:r>
      <w:r>
        <w:t>de</w:t>
      </w:r>
      <w:r>
        <w:rPr>
          <w:spacing w:val="-3"/>
        </w:rPr>
        <w:t xml:space="preserve"> </w:t>
      </w:r>
      <w:r>
        <w:t>organisatie</w:t>
      </w:r>
      <w:r>
        <w:rPr>
          <w:spacing w:val="-3"/>
        </w:rPr>
        <w:t xml:space="preserve"> </w:t>
      </w:r>
      <w:r>
        <w:t>haar</w:t>
      </w:r>
      <w:r>
        <w:rPr>
          <w:spacing w:val="-3"/>
        </w:rPr>
        <w:t xml:space="preserve"> </w:t>
      </w:r>
      <w:r>
        <w:t>belangrijke</w:t>
      </w:r>
      <w:r>
        <w:rPr>
          <w:spacing w:val="-3"/>
        </w:rPr>
        <w:t xml:space="preserve"> </w:t>
      </w:r>
      <w:r>
        <w:t>werk</w:t>
      </w:r>
      <w:r>
        <w:rPr>
          <w:spacing w:val="-4"/>
        </w:rPr>
        <w:t xml:space="preserve"> </w:t>
      </w:r>
      <w:r>
        <w:t>zo</w:t>
      </w:r>
      <w:r>
        <w:rPr>
          <w:spacing w:val="-2"/>
        </w:rPr>
        <w:t xml:space="preserve"> </w:t>
      </w:r>
      <w:r>
        <w:t>goed</w:t>
      </w:r>
      <w:r>
        <w:rPr>
          <w:spacing w:val="-3"/>
        </w:rPr>
        <w:t xml:space="preserve"> </w:t>
      </w:r>
      <w:r>
        <w:t>mogelijk kan blijven doen en tegelijk ook invulling kan geven aan deze bezuiniging.</w:t>
      </w:r>
    </w:p>
    <w:p w:rsidR="00CE7601" w:rsidRDefault="00CE7601" w14:paraId="5C50F048" w14:textId="77777777">
      <w:pPr>
        <w:pStyle w:val="Plattetekst"/>
        <w:spacing w:before="17"/>
      </w:pPr>
    </w:p>
    <w:p w:rsidR="00CE7601" w:rsidRDefault="00CE7601" w14:paraId="281ECE9A" w14:textId="77777777">
      <w:pPr>
        <w:pStyle w:val="Plattetekst"/>
        <w:ind w:left="29"/>
        <w:jc w:val="both"/>
      </w:pPr>
      <w:r>
        <w:t>Vraag</w:t>
      </w:r>
      <w:r>
        <w:rPr>
          <w:spacing w:val="-5"/>
        </w:rPr>
        <w:t xml:space="preserve"> </w:t>
      </w:r>
      <w:r>
        <w:rPr>
          <w:spacing w:val="-10"/>
        </w:rPr>
        <w:t>4</w:t>
      </w:r>
    </w:p>
    <w:p w:rsidR="00CE7601" w:rsidRDefault="00CE7601" w14:paraId="40E8B89F" w14:textId="77777777">
      <w:pPr>
        <w:pStyle w:val="Plattetekst"/>
        <w:spacing w:before="21" w:line="264" w:lineRule="auto"/>
        <w:ind w:left="29" w:right="2318"/>
        <w:jc w:val="both"/>
      </w:pPr>
      <w:r>
        <w:t>Herkent</w:t>
      </w:r>
      <w:r>
        <w:rPr>
          <w:spacing w:val="-2"/>
        </w:rPr>
        <w:t xml:space="preserve"> </w:t>
      </w:r>
      <w:r>
        <w:t>u</w:t>
      </w:r>
      <w:r>
        <w:rPr>
          <w:spacing w:val="-2"/>
        </w:rPr>
        <w:t xml:space="preserve"> </w:t>
      </w:r>
      <w:r>
        <w:t>de</w:t>
      </w:r>
      <w:r>
        <w:rPr>
          <w:spacing w:val="-3"/>
        </w:rPr>
        <w:t xml:space="preserve"> </w:t>
      </w:r>
      <w:r>
        <w:t>constatering</w:t>
      </w:r>
      <w:r>
        <w:rPr>
          <w:spacing w:val="-5"/>
        </w:rPr>
        <w:t xml:space="preserve"> </w:t>
      </w:r>
      <w:r>
        <w:t>dat</w:t>
      </w:r>
      <w:r>
        <w:rPr>
          <w:spacing w:val="-2"/>
        </w:rPr>
        <w:t xml:space="preserve"> </w:t>
      </w:r>
      <w:r>
        <w:t>deze</w:t>
      </w:r>
      <w:r>
        <w:rPr>
          <w:spacing w:val="-3"/>
        </w:rPr>
        <w:t xml:space="preserve"> </w:t>
      </w:r>
      <w:r>
        <w:t>geplande</w:t>
      </w:r>
      <w:r>
        <w:rPr>
          <w:spacing w:val="-3"/>
        </w:rPr>
        <w:t xml:space="preserve"> </w:t>
      </w:r>
      <w:r>
        <w:t>bezuiniging</w:t>
      </w:r>
      <w:r>
        <w:rPr>
          <w:spacing w:val="-3"/>
        </w:rPr>
        <w:t xml:space="preserve"> </w:t>
      </w:r>
      <w:r>
        <w:t>zal</w:t>
      </w:r>
      <w:r>
        <w:rPr>
          <w:spacing w:val="-2"/>
        </w:rPr>
        <w:t xml:space="preserve"> </w:t>
      </w:r>
      <w:r>
        <w:t>leiden</w:t>
      </w:r>
      <w:r>
        <w:rPr>
          <w:spacing w:val="-2"/>
        </w:rPr>
        <w:t xml:space="preserve"> </w:t>
      </w:r>
      <w:r>
        <w:t>tot</w:t>
      </w:r>
      <w:r>
        <w:rPr>
          <w:spacing w:val="-2"/>
        </w:rPr>
        <w:t xml:space="preserve"> </w:t>
      </w:r>
      <w:r>
        <w:t>het</w:t>
      </w:r>
      <w:r>
        <w:rPr>
          <w:spacing w:val="-2"/>
        </w:rPr>
        <w:t xml:space="preserve"> </w:t>
      </w:r>
      <w:r>
        <w:t>sluiten van</w:t>
      </w:r>
      <w:r>
        <w:rPr>
          <w:spacing w:val="-2"/>
        </w:rPr>
        <w:t xml:space="preserve"> </w:t>
      </w:r>
      <w:r>
        <w:t>verschillende</w:t>
      </w:r>
      <w:r>
        <w:rPr>
          <w:spacing w:val="-3"/>
        </w:rPr>
        <w:t xml:space="preserve"> </w:t>
      </w:r>
      <w:r>
        <w:t>trainings-</w:t>
      </w:r>
      <w:r>
        <w:rPr>
          <w:spacing w:val="-4"/>
        </w:rPr>
        <w:t xml:space="preserve"> </w:t>
      </w:r>
      <w:r>
        <w:t>en</w:t>
      </w:r>
      <w:r>
        <w:rPr>
          <w:spacing w:val="-2"/>
        </w:rPr>
        <w:t xml:space="preserve"> </w:t>
      </w:r>
      <w:r>
        <w:t>werklocaties</w:t>
      </w:r>
      <w:r>
        <w:rPr>
          <w:spacing w:val="-3"/>
        </w:rPr>
        <w:t xml:space="preserve"> </w:t>
      </w:r>
      <w:r>
        <w:t>en</w:t>
      </w:r>
      <w:r>
        <w:rPr>
          <w:spacing w:val="-2"/>
        </w:rPr>
        <w:t xml:space="preserve"> </w:t>
      </w:r>
      <w:r>
        <w:t>mogelijk</w:t>
      </w:r>
      <w:r>
        <w:rPr>
          <w:spacing w:val="-4"/>
        </w:rPr>
        <w:t xml:space="preserve"> </w:t>
      </w:r>
      <w:r>
        <w:t>zelfs</w:t>
      </w:r>
      <w:r>
        <w:rPr>
          <w:spacing w:val="-3"/>
        </w:rPr>
        <w:t xml:space="preserve"> </w:t>
      </w:r>
      <w:r>
        <w:t>dat</w:t>
      </w:r>
      <w:r>
        <w:rPr>
          <w:spacing w:val="-2"/>
        </w:rPr>
        <w:t xml:space="preserve"> </w:t>
      </w:r>
      <w:r>
        <w:t>een</w:t>
      </w:r>
      <w:r>
        <w:rPr>
          <w:spacing w:val="-2"/>
        </w:rPr>
        <w:t xml:space="preserve"> </w:t>
      </w:r>
      <w:r>
        <w:t>deel</w:t>
      </w:r>
      <w:r>
        <w:rPr>
          <w:spacing w:val="-2"/>
        </w:rPr>
        <w:t xml:space="preserve"> </w:t>
      </w:r>
      <w:r>
        <w:t>van</w:t>
      </w:r>
      <w:r>
        <w:rPr>
          <w:spacing w:val="-2"/>
        </w:rPr>
        <w:t xml:space="preserve"> </w:t>
      </w:r>
      <w:r>
        <w:t>de vrijwilligers zal stoppen? Zo nee, waarom niet?</w:t>
      </w:r>
    </w:p>
    <w:p w:rsidR="00CE7601" w:rsidRDefault="00CE7601" w14:paraId="3AFF7AF6" w14:textId="77777777">
      <w:pPr>
        <w:pStyle w:val="Plattetekst"/>
        <w:spacing w:before="19"/>
      </w:pPr>
    </w:p>
    <w:p w:rsidR="00CE7601" w:rsidRDefault="00CE7601" w14:paraId="761D08FA" w14:textId="77777777">
      <w:pPr>
        <w:pStyle w:val="Plattetekst"/>
        <w:spacing w:before="1"/>
        <w:ind w:left="29"/>
      </w:pPr>
      <w:r>
        <w:t>Antwoord</w:t>
      </w:r>
      <w:r>
        <w:rPr>
          <w:spacing w:val="-2"/>
        </w:rPr>
        <w:t xml:space="preserve"> </w:t>
      </w:r>
      <w:r>
        <w:rPr>
          <w:spacing w:val="-10"/>
        </w:rPr>
        <w:t>4</w:t>
      </w:r>
    </w:p>
    <w:p w:rsidR="00CE7601" w:rsidRDefault="00CE7601" w14:paraId="52EE6850" w14:textId="77777777">
      <w:pPr>
        <w:pStyle w:val="Plattetekst"/>
        <w:spacing w:before="21" w:line="264" w:lineRule="auto"/>
        <w:ind w:left="29" w:right="2261"/>
      </w:pPr>
      <w:r>
        <w:t>De getrainde vrijwilligers zijn het hart van de Luisterlijn en maken het verschil voor mensen die bellen. Ik begrijp daarom goed dat onzekerheid over de toekomst en mogelijke veranderingen zorgen kunnen oproepen bij vrijwilligers. Hoe de Luisterlijn de bezuiniging</w:t>
      </w:r>
      <w:r>
        <w:rPr>
          <w:spacing w:val="-1"/>
        </w:rPr>
        <w:t xml:space="preserve"> </w:t>
      </w:r>
      <w:r>
        <w:t>opvangt is in de eerste plaats aan de organisatie zelf.</w:t>
      </w:r>
      <w:r>
        <w:rPr>
          <w:spacing w:val="-4"/>
        </w:rPr>
        <w:t xml:space="preserve"> </w:t>
      </w:r>
      <w:r>
        <w:t>Ik</w:t>
      </w:r>
      <w:r>
        <w:rPr>
          <w:spacing w:val="-4"/>
        </w:rPr>
        <w:t xml:space="preserve"> </w:t>
      </w:r>
      <w:r>
        <w:t>wil</w:t>
      </w:r>
      <w:r>
        <w:rPr>
          <w:spacing w:val="-2"/>
        </w:rPr>
        <w:t xml:space="preserve"> </w:t>
      </w:r>
      <w:r>
        <w:t>niet</w:t>
      </w:r>
      <w:r>
        <w:rPr>
          <w:spacing w:val="-2"/>
        </w:rPr>
        <w:t xml:space="preserve"> </w:t>
      </w:r>
      <w:r>
        <w:t>vooruitlopen</w:t>
      </w:r>
      <w:r>
        <w:rPr>
          <w:spacing w:val="-2"/>
        </w:rPr>
        <w:t xml:space="preserve"> </w:t>
      </w:r>
      <w:r>
        <w:t>op</w:t>
      </w:r>
      <w:r>
        <w:rPr>
          <w:spacing w:val="-3"/>
        </w:rPr>
        <w:t xml:space="preserve"> </w:t>
      </w:r>
      <w:r>
        <w:t>de</w:t>
      </w:r>
      <w:r>
        <w:rPr>
          <w:spacing w:val="-3"/>
        </w:rPr>
        <w:t xml:space="preserve"> </w:t>
      </w:r>
      <w:r>
        <w:t>precieze</w:t>
      </w:r>
      <w:r>
        <w:rPr>
          <w:spacing w:val="-3"/>
        </w:rPr>
        <w:t xml:space="preserve"> </w:t>
      </w:r>
      <w:r>
        <w:t>keuzes</w:t>
      </w:r>
      <w:r>
        <w:rPr>
          <w:spacing w:val="-3"/>
        </w:rPr>
        <w:t xml:space="preserve"> </w:t>
      </w:r>
      <w:r>
        <w:t>die</w:t>
      </w:r>
      <w:r>
        <w:rPr>
          <w:spacing w:val="-3"/>
        </w:rPr>
        <w:t xml:space="preserve"> </w:t>
      </w:r>
      <w:r>
        <w:t>de</w:t>
      </w:r>
      <w:r>
        <w:rPr>
          <w:spacing w:val="-3"/>
        </w:rPr>
        <w:t xml:space="preserve"> </w:t>
      </w:r>
      <w:r>
        <w:t>Luisterlijn</w:t>
      </w:r>
      <w:r>
        <w:rPr>
          <w:spacing w:val="-2"/>
        </w:rPr>
        <w:t xml:space="preserve"> </w:t>
      </w:r>
      <w:r>
        <w:t>daarin</w:t>
      </w:r>
      <w:r>
        <w:rPr>
          <w:spacing w:val="-2"/>
        </w:rPr>
        <w:t xml:space="preserve"> </w:t>
      </w:r>
      <w:r>
        <w:t>maakt.</w:t>
      </w:r>
    </w:p>
    <w:p w:rsidR="00CE7601" w:rsidRDefault="00CE7601" w14:paraId="1F24AAE4" w14:textId="77777777">
      <w:pPr>
        <w:pStyle w:val="Plattetekst"/>
        <w:spacing w:line="264" w:lineRule="auto"/>
        <w:sectPr w:rsidR="00CE7601" w:rsidSect="00CE7601">
          <w:headerReference w:type="even" r:id="rId6"/>
          <w:headerReference w:type="default" r:id="rId7"/>
          <w:footerReference w:type="even" r:id="rId8"/>
          <w:footerReference w:type="default" r:id="rId9"/>
          <w:headerReference w:type="first" r:id="rId10"/>
          <w:footerReference w:type="first" r:id="rId11"/>
          <w:pgSz w:w="11910" w:h="16840"/>
          <w:pgMar w:top="1920" w:right="566" w:bottom="280" w:left="1559" w:header="708" w:footer="708" w:gutter="0"/>
          <w:cols w:space="708"/>
        </w:sectPr>
      </w:pPr>
    </w:p>
    <w:p w:rsidR="00CE7601" w:rsidRDefault="00CE7601" w14:paraId="5CBCC0E5" w14:textId="77777777">
      <w:pPr>
        <w:pStyle w:val="Plattetekst"/>
      </w:pPr>
    </w:p>
    <w:p w:rsidR="00CE7601" w:rsidRDefault="00CE7601" w14:paraId="504109C0" w14:textId="77777777">
      <w:pPr>
        <w:pStyle w:val="Plattetekst"/>
      </w:pPr>
    </w:p>
    <w:p w:rsidR="00CE7601" w:rsidRDefault="00CE7601" w14:paraId="6A1FEE8D" w14:textId="77777777">
      <w:pPr>
        <w:pStyle w:val="Plattetekst"/>
      </w:pPr>
    </w:p>
    <w:p w:rsidR="00CE7601" w:rsidRDefault="00CE7601" w14:paraId="660F9553" w14:textId="77777777">
      <w:pPr>
        <w:pStyle w:val="Plattetekst"/>
      </w:pPr>
    </w:p>
    <w:p w:rsidR="00CE7601" w:rsidRDefault="00CE7601" w14:paraId="7EE085E3" w14:textId="77777777">
      <w:pPr>
        <w:pStyle w:val="Plattetekst"/>
        <w:spacing w:before="108"/>
      </w:pPr>
    </w:p>
    <w:p w:rsidR="00CE7601" w:rsidRDefault="00CE7601" w14:paraId="067D5585" w14:textId="77777777">
      <w:pPr>
        <w:pStyle w:val="Plattetekst"/>
        <w:spacing w:line="264" w:lineRule="auto"/>
        <w:ind w:left="29" w:right="2236"/>
      </w:pPr>
      <w:r>
        <w:t>Daarbij vind ik het belangrijk dat de dienstverlening zoveel mogelijk doorloopt en ook</w:t>
      </w:r>
      <w:r>
        <w:rPr>
          <w:spacing w:val="-3"/>
        </w:rPr>
        <w:t xml:space="preserve"> </w:t>
      </w:r>
      <w:r>
        <w:t>oog</w:t>
      </w:r>
      <w:r>
        <w:rPr>
          <w:spacing w:val="-2"/>
        </w:rPr>
        <w:t xml:space="preserve"> </w:t>
      </w:r>
      <w:r>
        <w:t>is</w:t>
      </w:r>
      <w:r>
        <w:rPr>
          <w:spacing w:val="-2"/>
        </w:rPr>
        <w:t xml:space="preserve"> </w:t>
      </w:r>
      <w:r>
        <w:t>voor</w:t>
      </w:r>
      <w:r>
        <w:rPr>
          <w:spacing w:val="-2"/>
        </w:rPr>
        <w:t xml:space="preserve"> </w:t>
      </w:r>
      <w:r>
        <w:t>de</w:t>
      </w:r>
      <w:r>
        <w:rPr>
          <w:spacing w:val="-2"/>
        </w:rPr>
        <w:t xml:space="preserve"> </w:t>
      </w:r>
      <w:r>
        <w:t>vrijwilligers</w:t>
      </w:r>
      <w:r>
        <w:rPr>
          <w:spacing w:val="-2"/>
        </w:rPr>
        <w:t xml:space="preserve"> </w:t>
      </w:r>
      <w:r>
        <w:t>die</w:t>
      </w:r>
      <w:r>
        <w:rPr>
          <w:spacing w:val="-2"/>
        </w:rPr>
        <w:t xml:space="preserve"> </w:t>
      </w:r>
      <w:r>
        <w:t>dit</w:t>
      </w:r>
      <w:r>
        <w:rPr>
          <w:spacing w:val="-1"/>
        </w:rPr>
        <w:t xml:space="preserve"> </w:t>
      </w:r>
      <w:r>
        <w:t>werk</w:t>
      </w:r>
      <w:r>
        <w:rPr>
          <w:spacing w:val="-3"/>
        </w:rPr>
        <w:t xml:space="preserve"> </w:t>
      </w:r>
      <w:r>
        <w:t>iedere</w:t>
      </w:r>
      <w:r>
        <w:rPr>
          <w:spacing w:val="-2"/>
        </w:rPr>
        <w:t xml:space="preserve"> </w:t>
      </w:r>
      <w:r>
        <w:t>dag</w:t>
      </w:r>
      <w:r>
        <w:rPr>
          <w:spacing w:val="-2"/>
        </w:rPr>
        <w:t xml:space="preserve"> </w:t>
      </w:r>
      <w:r>
        <w:t>doen.</w:t>
      </w:r>
      <w:r>
        <w:rPr>
          <w:spacing w:val="-3"/>
        </w:rPr>
        <w:t xml:space="preserve"> </w:t>
      </w:r>
      <w:r>
        <w:t>Het</w:t>
      </w:r>
      <w:r>
        <w:rPr>
          <w:spacing w:val="-1"/>
        </w:rPr>
        <w:t xml:space="preserve"> </w:t>
      </w:r>
      <w:r>
        <w:t>gesprek</w:t>
      </w:r>
      <w:r>
        <w:rPr>
          <w:spacing w:val="-3"/>
        </w:rPr>
        <w:t xml:space="preserve"> </w:t>
      </w:r>
      <w:r>
        <w:t>over</w:t>
      </w:r>
      <w:r>
        <w:rPr>
          <w:spacing w:val="-2"/>
        </w:rPr>
        <w:t xml:space="preserve"> </w:t>
      </w:r>
      <w:r>
        <w:t>hoe dit met een beperkter budget kan loopt.</w:t>
      </w:r>
    </w:p>
    <w:p w:rsidR="00CE7601" w:rsidRDefault="00CE7601" w14:paraId="11469321" w14:textId="77777777">
      <w:pPr>
        <w:pStyle w:val="Plattetekst"/>
        <w:spacing w:before="19"/>
      </w:pPr>
    </w:p>
    <w:p w:rsidR="00CE7601" w:rsidRDefault="00CE7601" w14:paraId="5B871B39" w14:textId="77777777">
      <w:pPr>
        <w:pStyle w:val="Plattetekst"/>
        <w:ind w:left="29"/>
      </w:pPr>
      <w:r>
        <w:t>Vraag</w:t>
      </w:r>
      <w:r>
        <w:rPr>
          <w:spacing w:val="-5"/>
        </w:rPr>
        <w:t xml:space="preserve"> </w:t>
      </w:r>
      <w:r>
        <w:rPr>
          <w:spacing w:val="-10"/>
        </w:rPr>
        <w:t>5</w:t>
      </w:r>
    </w:p>
    <w:p w:rsidR="00CE7601" w:rsidRDefault="00CE7601" w14:paraId="692C496C" w14:textId="77777777">
      <w:pPr>
        <w:pStyle w:val="Plattetekst"/>
        <w:spacing w:before="21" w:line="264" w:lineRule="auto"/>
        <w:ind w:left="29" w:right="2259"/>
      </w:pPr>
      <w:r>
        <w:t>Kunt</w:t>
      </w:r>
      <w:r>
        <w:rPr>
          <w:spacing w:val="-3"/>
        </w:rPr>
        <w:t xml:space="preserve"> </w:t>
      </w:r>
      <w:r>
        <w:t>u</w:t>
      </w:r>
      <w:r>
        <w:rPr>
          <w:spacing w:val="-3"/>
        </w:rPr>
        <w:t xml:space="preserve"> </w:t>
      </w:r>
      <w:r>
        <w:t>aangeven</w:t>
      </w:r>
      <w:r>
        <w:rPr>
          <w:spacing w:val="-3"/>
        </w:rPr>
        <w:t xml:space="preserve"> </w:t>
      </w:r>
      <w:r>
        <w:t>welke</w:t>
      </w:r>
      <w:r>
        <w:rPr>
          <w:spacing w:val="-4"/>
        </w:rPr>
        <w:t xml:space="preserve"> </w:t>
      </w:r>
      <w:r>
        <w:t>gevolgen</w:t>
      </w:r>
      <w:r>
        <w:rPr>
          <w:spacing w:val="-3"/>
        </w:rPr>
        <w:t xml:space="preserve"> </w:t>
      </w:r>
      <w:r>
        <w:t>u</w:t>
      </w:r>
      <w:r>
        <w:rPr>
          <w:spacing w:val="-3"/>
        </w:rPr>
        <w:t xml:space="preserve"> </w:t>
      </w:r>
      <w:r>
        <w:t>verwacht</w:t>
      </w:r>
      <w:r>
        <w:rPr>
          <w:spacing w:val="-3"/>
        </w:rPr>
        <w:t xml:space="preserve"> </w:t>
      </w:r>
      <w:r>
        <w:t>als</w:t>
      </w:r>
      <w:r>
        <w:rPr>
          <w:spacing w:val="-4"/>
        </w:rPr>
        <w:t xml:space="preserve"> </w:t>
      </w:r>
      <w:r>
        <w:t>gevolg</w:t>
      </w:r>
      <w:r>
        <w:rPr>
          <w:spacing w:val="-4"/>
        </w:rPr>
        <w:t xml:space="preserve"> </w:t>
      </w:r>
      <w:r>
        <w:t>van</w:t>
      </w:r>
      <w:r>
        <w:rPr>
          <w:spacing w:val="-3"/>
        </w:rPr>
        <w:t xml:space="preserve"> </w:t>
      </w:r>
      <w:r>
        <w:t>de</w:t>
      </w:r>
      <w:r>
        <w:rPr>
          <w:spacing w:val="-4"/>
        </w:rPr>
        <w:t xml:space="preserve"> </w:t>
      </w:r>
      <w:r>
        <w:t>subsidiekorting voor de bereikbaarheid, toegankelijkheid en kwaliteit van de Luisterlijn?</w:t>
      </w:r>
    </w:p>
    <w:p w:rsidR="00CE7601" w:rsidRDefault="00CE7601" w14:paraId="6309ADC4" w14:textId="77777777">
      <w:pPr>
        <w:pStyle w:val="Plattetekst"/>
        <w:spacing w:before="20"/>
      </w:pPr>
    </w:p>
    <w:p w:rsidR="00CE7601" w:rsidRDefault="00CE7601" w14:paraId="055C29E0" w14:textId="77777777">
      <w:pPr>
        <w:pStyle w:val="Plattetekst"/>
        <w:ind w:left="29"/>
      </w:pPr>
      <w:r>
        <w:t>Antwoord</w:t>
      </w:r>
      <w:r>
        <w:rPr>
          <w:spacing w:val="-2"/>
        </w:rPr>
        <w:t xml:space="preserve"> </w:t>
      </w:r>
      <w:r>
        <w:rPr>
          <w:spacing w:val="-10"/>
        </w:rPr>
        <w:t>5</w:t>
      </w:r>
    </w:p>
    <w:p w:rsidR="00CE7601" w:rsidRDefault="00CE7601" w14:paraId="3BBF188B" w14:textId="77777777">
      <w:pPr>
        <w:pStyle w:val="Plattetekst"/>
        <w:spacing w:before="21" w:line="264" w:lineRule="auto"/>
        <w:ind w:left="29" w:right="2236"/>
      </w:pPr>
      <w:r>
        <w:t>De Luisterlijn ontvangt subsidie met het doel dat mensen ieder moment van de dag</w:t>
      </w:r>
      <w:r>
        <w:rPr>
          <w:spacing w:val="-4"/>
        </w:rPr>
        <w:t xml:space="preserve"> </w:t>
      </w:r>
      <w:r>
        <w:t>anoniem</w:t>
      </w:r>
      <w:r>
        <w:rPr>
          <w:spacing w:val="-4"/>
        </w:rPr>
        <w:t xml:space="preserve"> </w:t>
      </w:r>
      <w:r>
        <w:t>en</w:t>
      </w:r>
      <w:r>
        <w:rPr>
          <w:spacing w:val="-3"/>
        </w:rPr>
        <w:t xml:space="preserve"> </w:t>
      </w:r>
      <w:r>
        <w:t>kosteloos</w:t>
      </w:r>
      <w:r>
        <w:rPr>
          <w:spacing w:val="-4"/>
        </w:rPr>
        <w:t xml:space="preserve"> </w:t>
      </w:r>
      <w:r>
        <w:t>een</w:t>
      </w:r>
      <w:r>
        <w:rPr>
          <w:spacing w:val="-3"/>
        </w:rPr>
        <w:t xml:space="preserve"> </w:t>
      </w:r>
      <w:r>
        <w:t>telefonisch</w:t>
      </w:r>
      <w:r>
        <w:rPr>
          <w:spacing w:val="-3"/>
        </w:rPr>
        <w:t xml:space="preserve"> </w:t>
      </w:r>
      <w:r>
        <w:t>of</w:t>
      </w:r>
      <w:r>
        <w:rPr>
          <w:spacing w:val="-5"/>
        </w:rPr>
        <w:t xml:space="preserve"> </w:t>
      </w:r>
      <w:r>
        <w:t>elektronisch</w:t>
      </w:r>
      <w:r>
        <w:rPr>
          <w:spacing w:val="-3"/>
        </w:rPr>
        <w:t xml:space="preserve"> </w:t>
      </w:r>
      <w:r>
        <w:t>gesprek</w:t>
      </w:r>
      <w:r>
        <w:rPr>
          <w:spacing w:val="-5"/>
        </w:rPr>
        <w:t xml:space="preserve"> </w:t>
      </w:r>
      <w:r>
        <w:t>kunnen</w:t>
      </w:r>
      <w:r>
        <w:rPr>
          <w:spacing w:val="-3"/>
        </w:rPr>
        <w:t xml:space="preserve"> </w:t>
      </w:r>
      <w:r>
        <w:t>voeren. De bezuiniging heeft gevolgen. Daarom werkt de Luisterlijn aan een plan om hun belangrijke functie te blijven vervullen. Over de invulling van dit plan lopen de gesprekken met de Luisterlijn.</w:t>
      </w:r>
    </w:p>
    <w:p w:rsidR="00CE7601" w:rsidRDefault="00CE7601" w14:paraId="2D1D5FBE" w14:textId="77777777">
      <w:pPr>
        <w:pStyle w:val="Plattetekst"/>
        <w:spacing w:before="18"/>
      </w:pPr>
    </w:p>
    <w:p w:rsidR="00CE7601" w:rsidRDefault="00CE7601" w14:paraId="5AEECE4B" w14:textId="77777777">
      <w:pPr>
        <w:pStyle w:val="Plattetekst"/>
        <w:ind w:left="29"/>
      </w:pPr>
      <w:r>
        <w:t>Vraag</w:t>
      </w:r>
      <w:r>
        <w:rPr>
          <w:spacing w:val="-5"/>
        </w:rPr>
        <w:t xml:space="preserve"> </w:t>
      </w:r>
      <w:r>
        <w:rPr>
          <w:spacing w:val="-10"/>
        </w:rPr>
        <w:t>6</w:t>
      </w:r>
    </w:p>
    <w:p w:rsidR="00CE7601" w:rsidRDefault="00CE7601" w14:paraId="166CFE06" w14:textId="77777777">
      <w:pPr>
        <w:pStyle w:val="Plattetekst"/>
        <w:spacing w:before="21" w:line="264" w:lineRule="auto"/>
        <w:ind w:left="29" w:right="2236"/>
      </w:pPr>
      <w:r>
        <w:t>Bent u bekend met</w:t>
      </w:r>
      <w:r>
        <w:rPr>
          <w:spacing w:val="-2"/>
        </w:rPr>
        <w:t xml:space="preserve"> </w:t>
      </w:r>
      <w:r>
        <w:t>het feit</w:t>
      </w:r>
      <w:r>
        <w:rPr>
          <w:spacing w:val="-2"/>
        </w:rPr>
        <w:t xml:space="preserve"> </w:t>
      </w:r>
      <w:r>
        <w:t>dat het kabinet-Rutte IV</w:t>
      </w:r>
      <w:r>
        <w:rPr>
          <w:spacing w:val="-1"/>
        </w:rPr>
        <w:t xml:space="preserve"> </w:t>
      </w:r>
      <w:r>
        <w:t>in 2022</w:t>
      </w:r>
      <w:r>
        <w:rPr>
          <w:spacing w:val="-2"/>
        </w:rPr>
        <w:t xml:space="preserve"> </w:t>
      </w:r>
      <w:r>
        <w:t>naar aanleiding van een</w:t>
      </w:r>
      <w:r>
        <w:rPr>
          <w:spacing w:val="-3"/>
        </w:rPr>
        <w:t xml:space="preserve"> </w:t>
      </w:r>
      <w:r>
        <w:t>marktverkenning</w:t>
      </w:r>
      <w:r>
        <w:rPr>
          <w:spacing w:val="-4"/>
        </w:rPr>
        <w:t xml:space="preserve"> </w:t>
      </w:r>
      <w:r>
        <w:t>al</w:t>
      </w:r>
      <w:r>
        <w:rPr>
          <w:spacing w:val="-3"/>
        </w:rPr>
        <w:t xml:space="preserve"> </w:t>
      </w:r>
      <w:r>
        <w:t>concludeerde</w:t>
      </w:r>
      <w:r>
        <w:rPr>
          <w:spacing w:val="-4"/>
        </w:rPr>
        <w:t xml:space="preserve"> </w:t>
      </w:r>
      <w:r>
        <w:t>dat</w:t>
      </w:r>
      <w:r>
        <w:rPr>
          <w:spacing w:val="-3"/>
        </w:rPr>
        <w:t xml:space="preserve"> </w:t>
      </w:r>
      <w:r>
        <w:t>er</w:t>
      </w:r>
      <w:r>
        <w:rPr>
          <w:spacing w:val="-4"/>
        </w:rPr>
        <w:t xml:space="preserve"> </w:t>
      </w:r>
      <w:r>
        <w:t>geen</w:t>
      </w:r>
      <w:r>
        <w:rPr>
          <w:spacing w:val="-3"/>
        </w:rPr>
        <w:t xml:space="preserve"> </w:t>
      </w:r>
      <w:r>
        <w:t>(andere)</w:t>
      </w:r>
      <w:r>
        <w:rPr>
          <w:spacing w:val="-4"/>
        </w:rPr>
        <w:t xml:space="preserve"> </w:t>
      </w:r>
      <w:r>
        <w:t>marktpartij</w:t>
      </w:r>
      <w:r>
        <w:rPr>
          <w:spacing w:val="-4"/>
        </w:rPr>
        <w:t xml:space="preserve"> </w:t>
      </w:r>
      <w:r>
        <w:t>is</w:t>
      </w:r>
      <w:r>
        <w:rPr>
          <w:spacing w:val="-4"/>
        </w:rPr>
        <w:t xml:space="preserve"> </w:t>
      </w:r>
      <w:r>
        <w:t>die</w:t>
      </w:r>
      <w:r>
        <w:rPr>
          <w:spacing w:val="-4"/>
        </w:rPr>
        <w:t xml:space="preserve"> </w:t>
      </w:r>
      <w:r>
        <w:t xml:space="preserve">het bieden van een luisterend oor aan (jong)volwassenen en kinderen zonder overheidssubsidie kan uitvoeren? Zo ja, hoe rijmt u dit met de geplande </w:t>
      </w:r>
      <w:r>
        <w:rPr>
          <w:spacing w:val="-2"/>
        </w:rPr>
        <w:t>bezuiniging?</w:t>
      </w:r>
    </w:p>
    <w:p w:rsidR="00CE7601" w:rsidRDefault="00CE7601" w14:paraId="6E59D96F" w14:textId="77777777">
      <w:pPr>
        <w:pStyle w:val="Plattetekst"/>
        <w:spacing w:before="18"/>
      </w:pPr>
    </w:p>
    <w:p w:rsidR="00CE7601" w:rsidRDefault="00CE7601" w14:paraId="07F76C71" w14:textId="77777777">
      <w:pPr>
        <w:pStyle w:val="Plattetekst"/>
        <w:ind w:left="29"/>
      </w:pPr>
      <w:r>
        <w:t>Antwoord</w:t>
      </w:r>
      <w:r>
        <w:rPr>
          <w:spacing w:val="-2"/>
        </w:rPr>
        <w:t xml:space="preserve"> </w:t>
      </w:r>
      <w:r>
        <w:rPr>
          <w:spacing w:val="-10"/>
        </w:rPr>
        <w:t>6</w:t>
      </w:r>
    </w:p>
    <w:p w:rsidR="00CE7601" w:rsidRDefault="00CE7601" w14:paraId="3A07DAEE" w14:textId="77777777">
      <w:pPr>
        <w:pStyle w:val="Plattetekst"/>
        <w:spacing w:before="21" w:line="264" w:lineRule="auto"/>
        <w:ind w:left="29" w:right="2236"/>
      </w:pPr>
      <w:r>
        <w:t>Ja, daarmee ben ik bekend. Uit de marktverkenning in 2022 bleek dat voor het bieden</w:t>
      </w:r>
      <w:r>
        <w:rPr>
          <w:spacing w:val="-3"/>
        </w:rPr>
        <w:t xml:space="preserve"> </w:t>
      </w:r>
      <w:r>
        <w:t>van</w:t>
      </w:r>
      <w:r>
        <w:rPr>
          <w:spacing w:val="-3"/>
        </w:rPr>
        <w:t xml:space="preserve"> </w:t>
      </w:r>
      <w:r>
        <w:t>een</w:t>
      </w:r>
      <w:r>
        <w:rPr>
          <w:spacing w:val="-3"/>
        </w:rPr>
        <w:t xml:space="preserve"> </w:t>
      </w:r>
      <w:r>
        <w:t>laagdrempelig</w:t>
      </w:r>
      <w:r>
        <w:rPr>
          <w:spacing w:val="-4"/>
        </w:rPr>
        <w:t xml:space="preserve"> </w:t>
      </w:r>
      <w:r>
        <w:t>luisterend</w:t>
      </w:r>
      <w:r>
        <w:rPr>
          <w:spacing w:val="-4"/>
        </w:rPr>
        <w:t xml:space="preserve"> </w:t>
      </w:r>
      <w:r>
        <w:t>oor</w:t>
      </w:r>
      <w:r>
        <w:rPr>
          <w:spacing w:val="-4"/>
        </w:rPr>
        <w:t xml:space="preserve"> </w:t>
      </w:r>
      <w:r>
        <w:t>overheidssubsidie</w:t>
      </w:r>
      <w:r>
        <w:rPr>
          <w:spacing w:val="-4"/>
        </w:rPr>
        <w:t xml:space="preserve"> </w:t>
      </w:r>
      <w:r>
        <w:t>nodig</w:t>
      </w:r>
      <w:r>
        <w:rPr>
          <w:spacing w:val="-4"/>
        </w:rPr>
        <w:t xml:space="preserve"> </w:t>
      </w:r>
      <w:r>
        <w:t>is.</w:t>
      </w:r>
      <w:r>
        <w:rPr>
          <w:spacing w:val="-5"/>
        </w:rPr>
        <w:t xml:space="preserve"> </w:t>
      </w:r>
      <w:r>
        <w:t>Daarom blijft VWS deze functie ook in 2027 subsidiëren. En wordt er tegelijkertijd voor 2027 opnieuw beoordeeld welke keuzes gemaakt moeten worden binnen het beschikbare budget. Hiervoor wordt ook gekeken hoe verschillende hulplijnen elkaar kunnen versterken.</w:t>
      </w:r>
    </w:p>
    <w:p w:rsidR="00CE7601" w:rsidRDefault="00CE7601" w14:paraId="5A66B8EC" w14:textId="77777777">
      <w:pPr>
        <w:pStyle w:val="Plattetekst"/>
        <w:spacing w:before="17"/>
      </w:pPr>
    </w:p>
    <w:p w:rsidR="00CE7601" w:rsidRDefault="00CE7601" w14:paraId="31D1151F" w14:textId="77777777">
      <w:pPr>
        <w:pStyle w:val="Plattetekst"/>
        <w:ind w:left="29"/>
      </w:pPr>
      <w:r>
        <w:t>Vraag</w:t>
      </w:r>
      <w:r>
        <w:rPr>
          <w:spacing w:val="-5"/>
        </w:rPr>
        <w:t xml:space="preserve"> </w:t>
      </w:r>
      <w:r>
        <w:rPr>
          <w:spacing w:val="-10"/>
        </w:rPr>
        <w:t>7</w:t>
      </w:r>
    </w:p>
    <w:p w:rsidR="00CE7601" w:rsidRDefault="00CE7601" w14:paraId="3D240281" w14:textId="77777777">
      <w:pPr>
        <w:pStyle w:val="Plattetekst"/>
        <w:spacing w:before="21" w:line="264" w:lineRule="auto"/>
        <w:ind w:left="29" w:right="2236"/>
      </w:pPr>
      <w:r>
        <w:t>Op basis waarvan is geconcludeerd dat de Luisterlijn deze bezuiniging kan opvangen zonder dat dit ten koste gaat van de dienstverlening? Bent u bereid eventuele</w:t>
      </w:r>
      <w:r>
        <w:rPr>
          <w:spacing w:val="-5"/>
        </w:rPr>
        <w:t xml:space="preserve"> </w:t>
      </w:r>
      <w:r>
        <w:t>nieuwe</w:t>
      </w:r>
      <w:r>
        <w:rPr>
          <w:spacing w:val="-5"/>
        </w:rPr>
        <w:t xml:space="preserve"> </w:t>
      </w:r>
      <w:r>
        <w:t>marktverkenningen,</w:t>
      </w:r>
      <w:r>
        <w:rPr>
          <w:spacing w:val="-6"/>
        </w:rPr>
        <w:t xml:space="preserve"> </w:t>
      </w:r>
      <w:r>
        <w:t>evaluaties</w:t>
      </w:r>
      <w:r>
        <w:rPr>
          <w:spacing w:val="-5"/>
        </w:rPr>
        <w:t xml:space="preserve"> </w:t>
      </w:r>
      <w:r>
        <w:t>of</w:t>
      </w:r>
      <w:r>
        <w:rPr>
          <w:spacing w:val="-9"/>
        </w:rPr>
        <w:t xml:space="preserve"> </w:t>
      </w:r>
      <w:r>
        <w:t>doelmatigheidsanalyses</w:t>
      </w:r>
      <w:r>
        <w:rPr>
          <w:spacing w:val="-5"/>
        </w:rPr>
        <w:t xml:space="preserve"> </w:t>
      </w:r>
      <w:r>
        <w:t>te delen met de Kamer?</w:t>
      </w:r>
    </w:p>
    <w:p w:rsidR="00CE7601" w:rsidRDefault="00CE7601" w14:paraId="2980EA34" w14:textId="77777777">
      <w:pPr>
        <w:pStyle w:val="Plattetekst"/>
        <w:spacing w:before="19"/>
      </w:pPr>
    </w:p>
    <w:p w:rsidR="00CE7601" w:rsidRDefault="00CE7601" w14:paraId="51A5907A" w14:textId="77777777">
      <w:pPr>
        <w:pStyle w:val="Plattetekst"/>
        <w:ind w:left="29"/>
      </w:pPr>
      <w:r>
        <w:t>Antwoord</w:t>
      </w:r>
      <w:r>
        <w:rPr>
          <w:spacing w:val="-2"/>
        </w:rPr>
        <w:t xml:space="preserve"> </w:t>
      </w:r>
      <w:r>
        <w:rPr>
          <w:spacing w:val="-10"/>
        </w:rPr>
        <w:t>7</w:t>
      </w:r>
    </w:p>
    <w:p w:rsidR="00CE7601" w:rsidRDefault="00CE7601" w14:paraId="57A46C04" w14:textId="77777777">
      <w:pPr>
        <w:pStyle w:val="Plattetekst"/>
        <w:spacing w:before="21" w:line="264" w:lineRule="auto"/>
        <w:ind w:left="29" w:right="2236"/>
      </w:pPr>
      <w:r>
        <w:t>Het is niet bekend wat deze bezuiniging exact voor de dienstverlening betekent. Hiervoor</w:t>
      </w:r>
      <w:r>
        <w:rPr>
          <w:spacing w:val="-3"/>
        </w:rPr>
        <w:t xml:space="preserve"> </w:t>
      </w:r>
      <w:r>
        <w:t>wordt</w:t>
      </w:r>
      <w:r>
        <w:rPr>
          <w:spacing w:val="-2"/>
        </w:rPr>
        <w:t xml:space="preserve"> </w:t>
      </w:r>
      <w:r>
        <w:t>door</w:t>
      </w:r>
      <w:r>
        <w:rPr>
          <w:spacing w:val="-3"/>
        </w:rPr>
        <w:t xml:space="preserve"> </w:t>
      </w:r>
      <w:r>
        <w:t>de</w:t>
      </w:r>
      <w:r>
        <w:rPr>
          <w:spacing w:val="-3"/>
        </w:rPr>
        <w:t xml:space="preserve"> </w:t>
      </w:r>
      <w:r>
        <w:t>Luisterlijn</w:t>
      </w:r>
      <w:r>
        <w:rPr>
          <w:spacing w:val="-2"/>
        </w:rPr>
        <w:t xml:space="preserve"> </w:t>
      </w:r>
      <w:r>
        <w:t>een</w:t>
      </w:r>
      <w:r>
        <w:rPr>
          <w:spacing w:val="-2"/>
        </w:rPr>
        <w:t xml:space="preserve"> </w:t>
      </w:r>
      <w:r>
        <w:t>plan</w:t>
      </w:r>
      <w:r>
        <w:rPr>
          <w:spacing w:val="-2"/>
        </w:rPr>
        <w:t xml:space="preserve"> </w:t>
      </w:r>
      <w:r>
        <w:t>uitgewerkt.</w:t>
      </w:r>
      <w:r>
        <w:rPr>
          <w:spacing w:val="-4"/>
        </w:rPr>
        <w:t xml:space="preserve"> </w:t>
      </w:r>
      <w:r>
        <w:t>De</w:t>
      </w:r>
      <w:r>
        <w:rPr>
          <w:spacing w:val="-3"/>
        </w:rPr>
        <w:t xml:space="preserve"> </w:t>
      </w:r>
      <w:r>
        <w:t>korting</w:t>
      </w:r>
      <w:r>
        <w:rPr>
          <w:spacing w:val="-3"/>
        </w:rPr>
        <w:t xml:space="preserve"> </w:t>
      </w:r>
      <w:r>
        <w:t>die</w:t>
      </w:r>
      <w:r>
        <w:rPr>
          <w:spacing w:val="-3"/>
        </w:rPr>
        <w:t xml:space="preserve"> </w:t>
      </w:r>
      <w:r>
        <w:t>is</w:t>
      </w:r>
      <w:r>
        <w:rPr>
          <w:spacing w:val="-3"/>
        </w:rPr>
        <w:t xml:space="preserve"> </w:t>
      </w:r>
      <w:r>
        <w:t>opgelegd aan de Luisterlijn komt voort uit de rijksbrede bezuinigingen. Hierbij is tot op heden geen aanvullende evaluatie uitgezet.</w:t>
      </w:r>
    </w:p>
    <w:p w:rsidR="00CE7601" w:rsidRDefault="00CE7601" w14:paraId="59D0AB2B" w14:textId="77777777">
      <w:pPr>
        <w:pStyle w:val="Plattetekst"/>
        <w:spacing w:before="18"/>
      </w:pPr>
    </w:p>
    <w:p w:rsidR="00CE7601" w:rsidRDefault="00CE7601" w14:paraId="35438908" w14:textId="77777777">
      <w:pPr>
        <w:pStyle w:val="Plattetekst"/>
        <w:ind w:left="29"/>
      </w:pPr>
      <w:r>
        <w:t>Vraag</w:t>
      </w:r>
      <w:r>
        <w:rPr>
          <w:spacing w:val="-5"/>
        </w:rPr>
        <w:t xml:space="preserve"> </w:t>
      </w:r>
      <w:r>
        <w:rPr>
          <w:spacing w:val="-10"/>
        </w:rPr>
        <w:t>8</w:t>
      </w:r>
    </w:p>
    <w:p w:rsidR="00CE7601" w:rsidRDefault="00CE7601" w14:paraId="7AECCDC5" w14:textId="77777777">
      <w:pPr>
        <w:pStyle w:val="Plattetekst"/>
        <w:spacing w:before="21" w:line="264" w:lineRule="auto"/>
        <w:ind w:left="29" w:right="2236"/>
      </w:pPr>
      <w:r>
        <w:t>Hoe rijmt deze bezuiniging met de wettelijke taak, die voortvloeit uit de Wet maatschappelijke</w:t>
      </w:r>
      <w:r>
        <w:rPr>
          <w:spacing w:val="-4"/>
        </w:rPr>
        <w:t xml:space="preserve"> </w:t>
      </w:r>
      <w:r>
        <w:t>ondersteuning</w:t>
      </w:r>
      <w:r>
        <w:rPr>
          <w:spacing w:val="-4"/>
        </w:rPr>
        <w:t xml:space="preserve"> </w:t>
      </w:r>
      <w:r>
        <w:t>(Wmo)</w:t>
      </w:r>
      <w:r>
        <w:rPr>
          <w:spacing w:val="-4"/>
        </w:rPr>
        <w:t xml:space="preserve"> </w:t>
      </w:r>
      <w:r>
        <w:t>2015,</w:t>
      </w:r>
      <w:r>
        <w:rPr>
          <w:spacing w:val="-5"/>
        </w:rPr>
        <w:t xml:space="preserve"> </w:t>
      </w:r>
      <w:r>
        <w:t>om</w:t>
      </w:r>
      <w:r>
        <w:rPr>
          <w:spacing w:val="-4"/>
        </w:rPr>
        <w:t xml:space="preserve"> </w:t>
      </w:r>
      <w:r>
        <w:t>te</w:t>
      </w:r>
      <w:r>
        <w:rPr>
          <w:spacing w:val="-6"/>
        </w:rPr>
        <w:t xml:space="preserve"> </w:t>
      </w:r>
      <w:r>
        <w:t>voorzien</w:t>
      </w:r>
      <w:r>
        <w:rPr>
          <w:spacing w:val="-3"/>
        </w:rPr>
        <w:t xml:space="preserve"> </w:t>
      </w:r>
      <w:r>
        <w:t>in</w:t>
      </w:r>
      <w:r>
        <w:rPr>
          <w:spacing w:val="-3"/>
        </w:rPr>
        <w:t xml:space="preserve"> </w:t>
      </w:r>
      <w:r>
        <w:t>een</w:t>
      </w:r>
      <w:r>
        <w:rPr>
          <w:spacing w:val="-3"/>
        </w:rPr>
        <w:t xml:space="preserve"> </w:t>
      </w:r>
      <w:r>
        <w:t>anonieme, kosteloze mogelijkheid om te spreken over persoonlijke situaties en advies te vragen? Hoe rijmt deze bezuiniging met de aanpak Een tegen Eenzaamheid?</w:t>
      </w:r>
    </w:p>
    <w:p w:rsidR="00CE7601" w:rsidRDefault="00CE7601" w14:paraId="699F04E9" w14:textId="77777777">
      <w:pPr>
        <w:pStyle w:val="Plattetekst"/>
        <w:spacing w:before="19"/>
      </w:pPr>
    </w:p>
    <w:p w:rsidR="00CE7601" w:rsidRDefault="00CE7601" w14:paraId="148C52B6" w14:textId="77777777">
      <w:pPr>
        <w:pStyle w:val="Plattetekst"/>
        <w:ind w:left="29"/>
      </w:pPr>
      <w:r>
        <w:t>Antwoord</w:t>
      </w:r>
      <w:r>
        <w:rPr>
          <w:spacing w:val="-2"/>
        </w:rPr>
        <w:t xml:space="preserve"> </w:t>
      </w:r>
      <w:r>
        <w:rPr>
          <w:spacing w:val="-10"/>
        </w:rPr>
        <w:t>8</w:t>
      </w:r>
    </w:p>
    <w:p w:rsidR="00CE7601" w:rsidRDefault="00CE7601" w14:paraId="664DD174" w14:textId="77777777">
      <w:pPr>
        <w:pStyle w:val="Plattetekst"/>
        <w:spacing w:before="21" w:line="264" w:lineRule="auto"/>
        <w:ind w:left="29" w:right="2236"/>
      </w:pPr>
      <w:r>
        <w:t>De</w:t>
      </w:r>
      <w:r>
        <w:rPr>
          <w:spacing w:val="-3"/>
        </w:rPr>
        <w:t xml:space="preserve"> </w:t>
      </w:r>
      <w:r>
        <w:t>wettelijke</w:t>
      </w:r>
      <w:r>
        <w:rPr>
          <w:spacing w:val="-3"/>
        </w:rPr>
        <w:t xml:space="preserve"> </w:t>
      </w:r>
      <w:r>
        <w:t>taak</w:t>
      </w:r>
      <w:r>
        <w:rPr>
          <w:spacing w:val="-4"/>
        </w:rPr>
        <w:t xml:space="preserve"> </w:t>
      </w:r>
      <w:r>
        <w:t>uit</w:t>
      </w:r>
      <w:r>
        <w:rPr>
          <w:spacing w:val="-2"/>
        </w:rPr>
        <w:t xml:space="preserve"> </w:t>
      </w:r>
      <w:r>
        <w:t>de</w:t>
      </w:r>
      <w:r>
        <w:rPr>
          <w:spacing w:val="-5"/>
        </w:rPr>
        <w:t xml:space="preserve"> </w:t>
      </w:r>
      <w:r>
        <w:t>Wmo</w:t>
      </w:r>
      <w:r>
        <w:rPr>
          <w:spacing w:val="-2"/>
        </w:rPr>
        <w:t xml:space="preserve"> </w:t>
      </w:r>
      <w:r>
        <w:t>2015</w:t>
      </w:r>
      <w:r>
        <w:rPr>
          <w:spacing w:val="-3"/>
        </w:rPr>
        <w:t xml:space="preserve"> </w:t>
      </w:r>
      <w:r>
        <w:t>om</w:t>
      </w:r>
      <w:r>
        <w:rPr>
          <w:spacing w:val="-3"/>
        </w:rPr>
        <w:t xml:space="preserve"> </w:t>
      </w:r>
      <w:r>
        <w:t>te</w:t>
      </w:r>
      <w:r>
        <w:rPr>
          <w:spacing w:val="-3"/>
        </w:rPr>
        <w:t xml:space="preserve"> </w:t>
      </w:r>
      <w:r>
        <w:t>voorzien</w:t>
      </w:r>
      <w:r>
        <w:rPr>
          <w:spacing w:val="-4"/>
        </w:rPr>
        <w:t xml:space="preserve"> </w:t>
      </w:r>
      <w:r>
        <w:t>in</w:t>
      </w:r>
      <w:r>
        <w:rPr>
          <w:spacing w:val="-2"/>
        </w:rPr>
        <w:t xml:space="preserve"> </w:t>
      </w:r>
      <w:r>
        <w:t>een</w:t>
      </w:r>
      <w:r>
        <w:rPr>
          <w:spacing w:val="-2"/>
        </w:rPr>
        <w:t xml:space="preserve"> </w:t>
      </w:r>
      <w:r>
        <w:t>anonieme</w:t>
      </w:r>
      <w:r>
        <w:rPr>
          <w:spacing w:val="-3"/>
        </w:rPr>
        <w:t xml:space="preserve"> </w:t>
      </w:r>
      <w:r>
        <w:t>en</w:t>
      </w:r>
      <w:r>
        <w:rPr>
          <w:spacing w:val="-2"/>
        </w:rPr>
        <w:t xml:space="preserve"> </w:t>
      </w:r>
      <w:r>
        <w:t>kosteloze mogelijkheid om te spreken over persoonlijke situaties zijn we niet voornemens aan te passen. Het is aan de Luisterlijn om haar werkzaamheden voor 2027</w:t>
      </w:r>
    </w:p>
    <w:p w:rsidR="00CE7601" w:rsidRDefault="00CE7601" w14:paraId="526937F7" w14:textId="77777777">
      <w:pPr>
        <w:pStyle w:val="Plattetekst"/>
        <w:spacing w:line="264" w:lineRule="auto"/>
        <w:sectPr w:rsidR="00CE7601" w:rsidSect="00CE7601">
          <w:pgSz w:w="11910" w:h="16840"/>
          <w:pgMar w:top="1920" w:right="566" w:bottom="280" w:left="1559" w:header="708" w:footer="708" w:gutter="0"/>
          <w:cols w:space="708"/>
        </w:sectPr>
      </w:pPr>
    </w:p>
    <w:p w:rsidR="00CE7601" w:rsidRDefault="00CE7601" w14:paraId="2994DCFE" w14:textId="77777777">
      <w:pPr>
        <w:pStyle w:val="Plattetekst"/>
      </w:pPr>
    </w:p>
    <w:p w:rsidR="00CE7601" w:rsidRDefault="00CE7601" w14:paraId="4EEEC315" w14:textId="77777777">
      <w:pPr>
        <w:pStyle w:val="Plattetekst"/>
      </w:pPr>
    </w:p>
    <w:p w:rsidR="00CE7601" w:rsidRDefault="00CE7601" w14:paraId="38BEC90E" w14:textId="77777777">
      <w:pPr>
        <w:pStyle w:val="Plattetekst"/>
      </w:pPr>
    </w:p>
    <w:p w:rsidR="00CE7601" w:rsidRDefault="00CE7601" w14:paraId="0A34026B" w14:textId="77777777">
      <w:pPr>
        <w:pStyle w:val="Plattetekst"/>
      </w:pPr>
    </w:p>
    <w:p w:rsidR="00CE7601" w:rsidRDefault="00CE7601" w14:paraId="084D7EAB" w14:textId="77777777">
      <w:pPr>
        <w:pStyle w:val="Plattetekst"/>
        <w:spacing w:before="108"/>
      </w:pPr>
    </w:p>
    <w:p w:rsidR="00CE7601" w:rsidRDefault="00CE7601" w14:paraId="200117A7" w14:textId="77777777">
      <w:pPr>
        <w:pStyle w:val="Plattetekst"/>
        <w:spacing w:line="264" w:lineRule="auto"/>
        <w:ind w:left="29" w:right="2236"/>
      </w:pPr>
      <w:r>
        <w:t>binnen</w:t>
      </w:r>
      <w:r>
        <w:rPr>
          <w:spacing w:val="-3"/>
        </w:rPr>
        <w:t xml:space="preserve"> </w:t>
      </w:r>
      <w:r>
        <w:t>het</w:t>
      </w:r>
      <w:r>
        <w:rPr>
          <w:spacing w:val="-3"/>
        </w:rPr>
        <w:t xml:space="preserve"> </w:t>
      </w:r>
      <w:r>
        <w:t>beschikbare</w:t>
      </w:r>
      <w:r>
        <w:rPr>
          <w:spacing w:val="-4"/>
        </w:rPr>
        <w:t xml:space="preserve"> </w:t>
      </w:r>
      <w:r>
        <w:t>budget</w:t>
      </w:r>
      <w:r>
        <w:rPr>
          <w:spacing w:val="-3"/>
        </w:rPr>
        <w:t xml:space="preserve"> </w:t>
      </w:r>
      <w:r>
        <w:t>te</w:t>
      </w:r>
      <w:r>
        <w:rPr>
          <w:spacing w:val="-4"/>
        </w:rPr>
        <w:t xml:space="preserve"> </w:t>
      </w:r>
      <w:r>
        <w:t>organiseren.</w:t>
      </w:r>
      <w:r>
        <w:rPr>
          <w:spacing w:val="-5"/>
        </w:rPr>
        <w:t xml:space="preserve"> </w:t>
      </w:r>
      <w:r>
        <w:t>Uiteraard</w:t>
      </w:r>
      <w:r>
        <w:rPr>
          <w:spacing w:val="-4"/>
        </w:rPr>
        <w:t xml:space="preserve"> </w:t>
      </w:r>
      <w:r>
        <w:t>begrijpen</w:t>
      </w:r>
      <w:r>
        <w:rPr>
          <w:spacing w:val="-3"/>
        </w:rPr>
        <w:t xml:space="preserve"> </w:t>
      </w:r>
      <w:r>
        <w:t>wij</w:t>
      </w:r>
      <w:r>
        <w:rPr>
          <w:spacing w:val="-4"/>
        </w:rPr>
        <w:t xml:space="preserve"> </w:t>
      </w:r>
      <w:r>
        <w:t>dat</w:t>
      </w:r>
      <w:r>
        <w:rPr>
          <w:spacing w:val="-3"/>
        </w:rPr>
        <w:t xml:space="preserve"> </w:t>
      </w:r>
      <w:r>
        <w:t>dit</w:t>
      </w:r>
      <w:r>
        <w:rPr>
          <w:spacing w:val="-3"/>
        </w:rPr>
        <w:t xml:space="preserve"> </w:t>
      </w:r>
      <w:r>
        <w:t>voor moeilijke keuzes zorgt. Met de aanpak Eén tegen eenzaamheid zal ook blijvend ingezet worden om eenzaamheid te voorkomen en verminderen. Dat doen we gelukkig met de inzet van veel andere partijen in een brede coalitie.</w:t>
      </w:r>
    </w:p>
    <w:p w:rsidR="00CE7601" w:rsidRDefault="00CE7601" w14:paraId="64F5179D" w14:textId="77777777">
      <w:pPr>
        <w:pStyle w:val="Plattetekst"/>
        <w:spacing w:before="18"/>
      </w:pPr>
    </w:p>
    <w:p w:rsidR="00CE7601" w:rsidRDefault="00CE7601" w14:paraId="2997D9D9" w14:textId="77777777">
      <w:pPr>
        <w:pStyle w:val="Plattetekst"/>
        <w:spacing w:before="1"/>
        <w:ind w:left="29"/>
      </w:pPr>
      <w:r>
        <w:t>Vraag</w:t>
      </w:r>
      <w:r>
        <w:rPr>
          <w:spacing w:val="-5"/>
        </w:rPr>
        <w:t xml:space="preserve"> </w:t>
      </w:r>
      <w:r>
        <w:rPr>
          <w:spacing w:val="-10"/>
        </w:rPr>
        <w:t>9</w:t>
      </w:r>
    </w:p>
    <w:p w:rsidR="00CE7601" w:rsidRDefault="00CE7601" w14:paraId="418D1E51" w14:textId="77777777">
      <w:pPr>
        <w:pStyle w:val="Plattetekst"/>
        <w:spacing w:before="21" w:line="264" w:lineRule="auto"/>
        <w:ind w:left="29" w:right="2236"/>
      </w:pPr>
      <w:r>
        <w:t>Deelt</w:t>
      </w:r>
      <w:r>
        <w:rPr>
          <w:spacing w:val="-2"/>
        </w:rPr>
        <w:t xml:space="preserve"> </w:t>
      </w:r>
      <w:r>
        <w:t>u</w:t>
      </w:r>
      <w:r>
        <w:rPr>
          <w:spacing w:val="-2"/>
        </w:rPr>
        <w:t xml:space="preserve"> </w:t>
      </w:r>
      <w:r>
        <w:t>de</w:t>
      </w:r>
      <w:r>
        <w:rPr>
          <w:spacing w:val="-3"/>
        </w:rPr>
        <w:t xml:space="preserve"> </w:t>
      </w:r>
      <w:r>
        <w:t>mening</w:t>
      </w:r>
      <w:r>
        <w:rPr>
          <w:spacing w:val="-3"/>
        </w:rPr>
        <w:t xml:space="preserve"> </w:t>
      </w:r>
      <w:r>
        <w:t>dat</w:t>
      </w:r>
      <w:r>
        <w:rPr>
          <w:spacing w:val="-2"/>
        </w:rPr>
        <w:t xml:space="preserve"> </w:t>
      </w:r>
      <w:r>
        <w:t>een</w:t>
      </w:r>
      <w:r>
        <w:rPr>
          <w:spacing w:val="-4"/>
        </w:rPr>
        <w:t xml:space="preserve"> </w:t>
      </w:r>
      <w:r>
        <w:t>voorziening</w:t>
      </w:r>
      <w:r>
        <w:rPr>
          <w:spacing w:val="-3"/>
        </w:rPr>
        <w:t xml:space="preserve"> </w:t>
      </w:r>
      <w:r>
        <w:t>als</w:t>
      </w:r>
      <w:r>
        <w:rPr>
          <w:spacing w:val="-3"/>
        </w:rPr>
        <w:t xml:space="preserve"> </w:t>
      </w:r>
      <w:r>
        <w:t>de</w:t>
      </w:r>
      <w:r>
        <w:rPr>
          <w:spacing w:val="-3"/>
        </w:rPr>
        <w:t xml:space="preserve"> </w:t>
      </w:r>
      <w:r>
        <w:t>Luisterlijn</w:t>
      </w:r>
      <w:r>
        <w:rPr>
          <w:spacing w:val="-2"/>
        </w:rPr>
        <w:t xml:space="preserve"> </w:t>
      </w:r>
      <w:r>
        <w:t>juist</w:t>
      </w:r>
      <w:r>
        <w:rPr>
          <w:spacing w:val="-2"/>
        </w:rPr>
        <w:t xml:space="preserve"> </w:t>
      </w:r>
      <w:r>
        <w:t>erg</w:t>
      </w:r>
      <w:r>
        <w:rPr>
          <w:spacing w:val="-3"/>
        </w:rPr>
        <w:t xml:space="preserve"> </w:t>
      </w:r>
      <w:r>
        <w:t>belangrijk</w:t>
      </w:r>
      <w:r>
        <w:rPr>
          <w:spacing w:val="-4"/>
        </w:rPr>
        <w:t xml:space="preserve"> </w:t>
      </w:r>
      <w:r>
        <w:t>is</w:t>
      </w:r>
      <w:r>
        <w:rPr>
          <w:spacing w:val="-3"/>
        </w:rPr>
        <w:t xml:space="preserve"> </w:t>
      </w:r>
      <w:r>
        <w:t>voor mensen die wel behoefte hebben aan contact of ondersteuning, maar niet direct een beroep doen of kunnen doen op formele zorg? Zo ja, hoe rijmt dat met de geplande bezuiniging?</w:t>
      </w:r>
    </w:p>
    <w:p w:rsidR="00CE7601" w:rsidRDefault="00CE7601" w14:paraId="5DD0E403" w14:textId="77777777">
      <w:pPr>
        <w:pStyle w:val="Plattetekst"/>
        <w:spacing w:before="18"/>
      </w:pPr>
    </w:p>
    <w:p w:rsidR="00CE7601" w:rsidRDefault="00CE7601" w14:paraId="31C83815" w14:textId="77777777">
      <w:pPr>
        <w:pStyle w:val="Plattetekst"/>
        <w:ind w:left="29"/>
      </w:pPr>
      <w:r>
        <w:t>Antwoord</w:t>
      </w:r>
      <w:r>
        <w:rPr>
          <w:spacing w:val="-2"/>
        </w:rPr>
        <w:t xml:space="preserve"> </w:t>
      </w:r>
      <w:r>
        <w:rPr>
          <w:spacing w:val="-10"/>
        </w:rPr>
        <w:t>9</w:t>
      </w:r>
    </w:p>
    <w:p w:rsidR="00CE7601" w:rsidRDefault="00CE7601" w14:paraId="691C542B" w14:textId="77777777">
      <w:pPr>
        <w:pStyle w:val="Plattetekst"/>
        <w:spacing w:before="21" w:line="264" w:lineRule="auto"/>
        <w:ind w:left="29" w:right="2259"/>
      </w:pPr>
      <w:r>
        <w:t>Het werk</w:t>
      </w:r>
      <w:r>
        <w:rPr>
          <w:spacing w:val="-1"/>
        </w:rPr>
        <w:t xml:space="preserve"> </w:t>
      </w:r>
      <w:r>
        <w:t>van de Luisterlijn</w:t>
      </w:r>
      <w:r>
        <w:rPr>
          <w:spacing w:val="-1"/>
        </w:rPr>
        <w:t xml:space="preserve"> </w:t>
      </w:r>
      <w:r>
        <w:t>met alle vrijwilligers die 24 uur per dag,</w:t>
      </w:r>
      <w:r>
        <w:rPr>
          <w:spacing w:val="-1"/>
        </w:rPr>
        <w:t xml:space="preserve"> </w:t>
      </w:r>
      <w:r>
        <w:t>7 dagen in de week klaar staan en een luisterend oor bieden is van groot belang. In hoe dit wordt</w:t>
      </w:r>
      <w:r>
        <w:rPr>
          <w:spacing w:val="-2"/>
        </w:rPr>
        <w:t xml:space="preserve"> </w:t>
      </w:r>
      <w:r>
        <w:t>georganiseerd</w:t>
      </w:r>
      <w:r>
        <w:rPr>
          <w:spacing w:val="-3"/>
        </w:rPr>
        <w:t xml:space="preserve"> </w:t>
      </w:r>
      <w:r>
        <w:t>en</w:t>
      </w:r>
      <w:r>
        <w:rPr>
          <w:spacing w:val="-2"/>
        </w:rPr>
        <w:t xml:space="preserve"> </w:t>
      </w:r>
      <w:r>
        <w:t>gefaciliteerd</w:t>
      </w:r>
      <w:r>
        <w:rPr>
          <w:spacing w:val="-3"/>
        </w:rPr>
        <w:t xml:space="preserve"> </w:t>
      </w:r>
      <w:r>
        <w:t>zijn</w:t>
      </w:r>
      <w:r>
        <w:rPr>
          <w:spacing w:val="-2"/>
        </w:rPr>
        <w:t xml:space="preserve"> </w:t>
      </w:r>
      <w:r>
        <w:t>keuzes</w:t>
      </w:r>
      <w:r>
        <w:rPr>
          <w:spacing w:val="-3"/>
        </w:rPr>
        <w:t xml:space="preserve"> </w:t>
      </w:r>
      <w:r>
        <w:t>te</w:t>
      </w:r>
      <w:r>
        <w:rPr>
          <w:spacing w:val="-3"/>
        </w:rPr>
        <w:t xml:space="preserve"> </w:t>
      </w:r>
      <w:r>
        <w:t>maken.</w:t>
      </w:r>
      <w:r>
        <w:rPr>
          <w:spacing w:val="-4"/>
        </w:rPr>
        <w:t xml:space="preserve"> </w:t>
      </w:r>
      <w:r>
        <w:t>Daarover</w:t>
      </w:r>
      <w:r>
        <w:rPr>
          <w:spacing w:val="-3"/>
        </w:rPr>
        <w:t xml:space="preserve"> </w:t>
      </w:r>
      <w:r>
        <w:t>zijn</w:t>
      </w:r>
      <w:r>
        <w:rPr>
          <w:spacing w:val="-2"/>
        </w:rPr>
        <w:t xml:space="preserve"> </w:t>
      </w:r>
      <w:r>
        <w:t>we</w:t>
      </w:r>
      <w:r>
        <w:rPr>
          <w:spacing w:val="-3"/>
        </w:rPr>
        <w:t xml:space="preserve"> </w:t>
      </w:r>
      <w:r>
        <w:t>nu</w:t>
      </w:r>
      <w:r>
        <w:rPr>
          <w:spacing w:val="-4"/>
        </w:rPr>
        <w:t xml:space="preserve"> </w:t>
      </w:r>
      <w:r>
        <w:t xml:space="preserve">in </w:t>
      </w:r>
      <w:r>
        <w:rPr>
          <w:spacing w:val="-2"/>
        </w:rPr>
        <w:t>gesprek.</w:t>
      </w:r>
    </w:p>
    <w:p w:rsidR="00CE7601" w:rsidRDefault="00CE7601" w14:paraId="7ED5EDF4" w14:textId="77777777">
      <w:pPr>
        <w:pStyle w:val="Plattetekst"/>
        <w:spacing w:before="18"/>
      </w:pPr>
    </w:p>
    <w:p w:rsidR="00CE7601" w:rsidRDefault="00CE7601" w14:paraId="70169EE7" w14:textId="77777777">
      <w:pPr>
        <w:pStyle w:val="Plattetekst"/>
        <w:spacing w:before="1"/>
        <w:ind w:left="29"/>
      </w:pPr>
      <w:r>
        <w:t>Vraag</w:t>
      </w:r>
      <w:r>
        <w:rPr>
          <w:spacing w:val="-5"/>
        </w:rPr>
        <w:t xml:space="preserve"> 10</w:t>
      </w:r>
    </w:p>
    <w:p w:rsidR="00CE7601" w:rsidRDefault="00CE7601" w14:paraId="2EDAE819" w14:textId="77777777">
      <w:pPr>
        <w:pStyle w:val="Plattetekst"/>
        <w:spacing w:before="21" w:line="264" w:lineRule="auto"/>
        <w:ind w:left="29" w:right="2236"/>
      </w:pPr>
      <w:r>
        <w:t>Deelt u de mening dat de laagdrempelige hulp van de Luisterlijn bijdraagt aan preventie</w:t>
      </w:r>
      <w:r>
        <w:rPr>
          <w:spacing w:val="-3"/>
        </w:rPr>
        <w:t xml:space="preserve"> </w:t>
      </w:r>
      <w:r>
        <w:t>en</w:t>
      </w:r>
      <w:r>
        <w:rPr>
          <w:spacing w:val="-2"/>
        </w:rPr>
        <w:t xml:space="preserve"> </w:t>
      </w:r>
      <w:r>
        <w:t>kan</w:t>
      </w:r>
      <w:r>
        <w:rPr>
          <w:spacing w:val="-2"/>
        </w:rPr>
        <w:t xml:space="preserve"> </w:t>
      </w:r>
      <w:r>
        <w:t>voorkomen</w:t>
      </w:r>
      <w:r>
        <w:rPr>
          <w:spacing w:val="-2"/>
        </w:rPr>
        <w:t xml:space="preserve"> </w:t>
      </w:r>
      <w:r>
        <w:t>dat</w:t>
      </w:r>
      <w:r>
        <w:rPr>
          <w:spacing w:val="-2"/>
        </w:rPr>
        <w:t xml:space="preserve"> </w:t>
      </w:r>
      <w:r>
        <w:t>mensen</w:t>
      </w:r>
      <w:r>
        <w:rPr>
          <w:spacing w:val="-2"/>
        </w:rPr>
        <w:t xml:space="preserve"> </w:t>
      </w:r>
      <w:r>
        <w:t>een</w:t>
      </w:r>
      <w:r>
        <w:rPr>
          <w:spacing w:val="-2"/>
        </w:rPr>
        <w:t xml:space="preserve"> </w:t>
      </w:r>
      <w:r>
        <w:t>beroep</w:t>
      </w:r>
      <w:r>
        <w:rPr>
          <w:spacing w:val="-5"/>
        </w:rPr>
        <w:t xml:space="preserve"> </w:t>
      </w:r>
      <w:r>
        <w:t>doen</w:t>
      </w:r>
      <w:r>
        <w:rPr>
          <w:spacing w:val="-2"/>
        </w:rPr>
        <w:t xml:space="preserve"> </w:t>
      </w:r>
      <w:r>
        <w:t>op</w:t>
      </w:r>
      <w:r>
        <w:rPr>
          <w:spacing w:val="-3"/>
        </w:rPr>
        <w:t xml:space="preserve"> </w:t>
      </w:r>
      <w:r>
        <w:t>de</w:t>
      </w:r>
      <w:r>
        <w:rPr>
          <w:spacing w:val="-3"/>
        </w:rPr>
        <w:t xml:space="preserve"> </w:t>
      </w:r>
      <w:r>
        <w:t>ggz</w:t>
      </w:r>
      <w:r>
        <w:rPr>
          <w:spacing w:val="-5"/>
        </w:rPr>
        <w:t xml:space="preserve"> </w:t>
      </w:r>
      <w:r>
        <w:t>of</w:t>
      </w:r>
      <w:r>
        <w:rPr>
          <w:spacing w:val="-4"/>
        </w:rPr>
        <w:t xml:space="preserve"> </w:t>
      </w:r>
      <w:r>
        <w:t>andere vormen van psychosociale hulp? Is berekend hoeveel extra kosten uiteindelijk bespaard worden door de Luisterlijn?</w:t>
      </w:r>
    </w:p>
    <w:p w:rsidR="00CE7601" w:rsidRDefault="00CE7601" w14:paraId="1F06DB61" w14:textId="77777777">
      <w:pPr>
        <w:pStyle w:val="Plattetekst"/>
        <w:spacing w:before="18"/>
      </w:pPr>
    </w:p>
    <w:p w:rsidR="00CE7601" w:rsidRDefault="00CE7601" w14:paraId="651AD8F9" w14:textId="77777777">
      <w:pPr>
        <w:pStyle w:val="Plattetekst"/>
        <w:ind w:left="29"/>
      </w:pPr>
      <w:r>
        <w:t>Antwoord</w:t>
      </w:r>
      <w:r>
        <w:rPr>
          <w:spacing w:val="-2"/>
        </w:rPr>
        <w:t xml:space="preserve"> </w:t>
      </w:r>
      <w:r>
        <w:rPr>
          <w:spacing w:val="-5"/>
        </w:rPr>
        <w:t>10</w:t>
      </w:r>
    </w:p>
    <w:p w:rsidR="00CE7601" w:rsidRDefault="00CE7601" w14:paraId="5202C643" w14:textId="77777777">
      <w:pPr>
        <w:pStyle w:val="Plattetekst"/>
        <w:spacing w:before="21" w:line="264" w:lineRule="auto"/>
        <w:ind w:left="29" w:right="2259"/>
      </w:pPr>
      <w:r>
        <w:t>De Luisterlijn kan bijdragen in het verminderen en voorkomen van eenzaamheid en draagt daarmee bij aan preventie van zwaardere klachten en gepaarde zorgkosten.</w:t>
      </w:r>
      <w:r>
        <w:rPr>
          <w:spacing w:val="-5"/>
        </w:rPr>
        <w:t xml:space="preserve"> </w:t>
      </w:r>
      <w:r>
        <w:t>Uit</w:t>
      </w:r>
      <w:r>
        <w:rPr>
          <w:spacing w:val="-3"/>
        </w:rPr>
        <w:t xml:space="preserve"> </w:t>
      </w:r>
      <w:r>
        <w:t>onderzoek</w:t>
      </w:r>
      <w:r>
        <w:rPr>
          <w:spacing w:val="-5"/>
        </w:rPr>
        <w:t xml:space="preserve"> </w:t>
      </w:r>
      <w:r>
        <w:t>is</w:t>
      </w:r>
      <w:r>
        <w:rPr>
          <w:spacing w:val="-4"/>
        </w:rPr>
        <w:t xml:space="preserve"> </w:t>
      </w:r>
      <w:r>
        <w:t>bekend</w:t>
      </w:r>
      <w:r>
        <w:rPr>
          <w:spacing w:val="-4"/>
        </w:rPr>
        <w:t xml:space="preserve"> </w:t>
      </w:r>
      <w:r>
        <w:t>dat</w:t>
      </w:r>
      <w:r>
        <w:rPr>
          <w:spacing w:val="-3"/>
        </w:rPr>
        <w:t xml:space="preserve"> </w:t>
      </w:r>
      <w:r>
        <w:t>eenzaamheid</w:t>
      </w:r>
      <w:r>
        <w:rPr>
          <w:spacing w:val="-4"/>
        </w:rPr>
        <w:t xml:space="preserve"> </w:t>
      </w:r>
      <w:r>
        <w:t>in</w:t>
      </w:r>
      <w:r>
        <w:rPr>
          <w:spacing w:val="-3"/>
        </w:rPr>
        <w:t xml:space="preserve"> </w:t>
      </w:r>
      <w:r>
        <w:t>Nederland</w:t>
      </w:r>
      <w:r>
        <w:rPr>
          <w:spacing w:val="-4"/>
        </w:rPr>
        <w:t xml:space="preserve"> </w:t>
      </w:r>
      <w:r>
        <w:t>leidt</w:t>
      </w:r>
      <w:r>
        <w:rPr>
          <w:spacing w:val="-3"/>
        </w:rPr>
        <w:t xml:space="preserve"> </w:t>
      </w:r>
      <w:r>
        <w:t>tot</w:t>
      </w:r>
      <w:r>
        <w:rPr>
          <w:spacing w:val="-3"/>
        </w:rPr>
        <w:t xml:space="preserve"> </w:t>
      </w:r>
      <w:r>
        <w:t>ruim</w:t>
      </w:r>
    </w:p>
    <w:p w:rsidR="00CE7601" w:rsidRDefault="00CE7601" w14:paraId="4F7CD134" w14:textId="77777777">
      <w:pPr>
        <w:pStyle w:val="Plattetekst"/>
        <w:spacing w:line="264" w:lineRule="auto"/>
        <w:ind w:left="29" w:right="2236"/>
      </w:pPr>
      <w:r>
        <w:t>€ 2 miljard aan extra zorgkosten per jaar.</w:t>
      </w:r>
      <w:hyperlink w:history="1" w:anchor="_bookmark0">
        <w:r>
          <w:rPr>
            <w:position w:val="6"/>
            <w:sz w:val="12"/>
          </w:rPr>
          <w:t>1</w:t>
        </w:r>
      </w:hyperlink>
      <w:r>
        <w:rPr>
          <w:spacing w:val="32"/>
          <w:position w:val="6"/>
          <w:sz w:val="12"/>
        </w:rPr>
        <w:t xml:space="preserve"> </w:t>
      </w:r>
      <w:r>
        <w:t>De specifieke besparing hierop door inzet van de Luisterlijn is niet bekend. In onderzoek is geconcludeerd dat de maatschappelijke</w:t>
      </w:r>
      <w:r>
        <w:rPr>
          <w:spacing w:val="-4"/>
        </w:rPr>
        <w:t xml:space="preserve"> </w:t>
      </w:r>
      <w:r>
        <w:t>betekenis</w:t>
      </w:r>
      <w:r>
        <w:rPr>
          <w:spacing w:val="-4"/>
        </w:rPr>
        <w:t xml:space="preserve"> </w:t>
      </w:r>
      <w:r>
        <w:t>van</w:t>
      </w:r>
      <w:r>
        <w:rPr>
          <w:spacing w:val="-3"/>
        </w:rPr>
        <w:t xml:space="preserve"> </w:t>
      </w:r>
      <w:r>
        <w:t>de</w:t>
      </w:r>
      <w:r>
        <w:rPr>
          <w:spacing w:val="-4"/>
        </w:rPr>
        <w:t xml:space="preserve"> </w:t>
      </w:r>
      <w:r>
        <w:t>Luisterlijn</w:t>
      </w:r>
      <w:r>
        <w:rPr>
          <w:spacing w:val="-3"/>
        </w:rPr>
        <w:t xml:space="preserve"> </w:t>
      </w:r>
      <w:r>
        <w:t>vooral</w:t>
      </w:r>
      <w:r>
        <w:rPr>
          <w:spacing w:val="-6"/>
        </w:rPr>
        <w:t xml:space="preserve"> </w:t>
      </w:r>
      <w:r>
        <w:t>is</w:t>
      </w:r>
      <w:r>
        <w:rPr>
          <w:spacing w:val="-4"/>
        </w:rPr>
        <w:t xml:space="preserve"> </w:t>
      </w:r>
      <w:r>
        <w:t>dat</w:t>
      </w:r>
      <w:r>
        <w:rPr>
          <w:spacing w:val="-3"/>
        </w:rPr>
        <w:t xml:space="preserve"> </w:t>
      </w:r>
      <w:r>
        <w:t>mensen</w:t>
      </w:r>
      <w:r>
        <w:rPr>
          <w:spacing w:val="-3"/>
        </w:rPr>
        <w:t xml:space="preserve"> </w:t>
      </w:r>
      <w:r>
        <w:t>bereikt</w:t>
      </w:r>
      <w:r>
        <w:rPr>
          <w:spacing w:val="-3"/>
        </w:rPr>
        <w:t xml:space="preserve"> </w:t>
      </w:r>
      <w:r>
        <w:t>worden die met hun zorgen, verdriet of mentale probleem niet of in onvoldoende mate terecht kunnen bij de formele zorgverlening en/of hun sociale omgeving, of hun omgeving daarmee niet willen belasten.</w:t>
      </w:r>
      <w:hyperlink w:history="1" w:anchor="_bookmark1">
        <w:r>
          <w:rPr>
            <w:position w:val="6"/>
            <w:sz w:val="12"/>
          </w:rPr>
          <w:t>2</w:t>
        </w:r>
      </w:hyperlink>
      <w:r>
        <w:rPr>
          <w:spacing w:val="35"/>
          <w:position w:val="6"/>
          <w:sz w:val="12"/>
        </w:rPr>
        <w:t xml:space="preserve"> </w:t>
      </w:r>
      <w:r>
        <w:t>Daarnaast wordt o.a. ingezet via de MIND hulplijn op laagdrempelige psychologische hulp. Deze hulplijn is ook gratis en anoniem bereikbaar en wordt bemand door professionele hulpverleners zoals psychologen en maatschappelijk werkers.</w:t>
      </w:r>
    </w:p>
    <w:p w:rsidR="00CE7601" w:rsidRDefault="00CE7601" w14:paraId="0272A211" w14:textId="77777777">
      <w:pPr>
        <w:pStyle w:val="Plattetekst"/>
        <w:spacing w:before="15"/>
      </w:pPr>
    </w:p>
    <w:p w:rsidR="00CE7601" w:rsidRDefault="00CE7601" w14:paraId="02C0286B" w14:textId="77777777">
      <w:pPr>
        <w:pStyle w:val="Plattetekst"/>
        <w:ind w:left="29"/>
        <w:jc w:val="both"/>
      </w:pPr>
      <w:r>
        <w:t>Vraag</w:t>
      </w:r>
      <w:r>
        <w:rPr>
          <w:spacing w:val="-5"/>
        </w:rPr>
        <w:t xml:space="preserve"> 11</w:t>
      </w:r>
    </w:p>
    <w:p w:rsidR="00CE7601" w:rsidRDefault="00CE7601" w14:paraId="20DB33DE" w14:textId="77777777">
      <w:pPr>
        <w:pStyle w:val="Plattetekst"/>
        <w:spacing w:before="21" w:line="264" w:lineRule="auto"/>
        <w:ind w:left="29" w:right="3175"/>
        <w:jc w:val="both"/>
      </w:pPr>
      <w:r>
        <w:t>Welke concrete maatregelen gaat u inzetten om te voorkomen dat deze bezuiniging ertoe gaat leiden dat mensen zich pas melden wanneer hun problemen</w:t>
      </w:r>
      <w:r>
        <w:rPr>
          <w:spacing w:val="-3"/>
        </w:rPr>
        <w:t xml:space="preserve"> </w:t>
      </w:r>
      <w:r>
        <w:t>zijn</w:t>
      </w:r>
      <w:r>
        <w:rPr>
          <w:spacing w:val="-3"/>
        </w:rPr>
        <w:t xml:space="preserve"> </w:t>
      </w:r>
      <w:r>
        <w:t>geëscaleerd</w:t>
      </w:r>
      <w:r>
        <w:rPr>
          <w:spacing w:val="-4"/>
        </w:rPr>
        <w:t xml:space="preserve"> </w:t>
      </w:r>
      <w:r>
        <w:t>en</w:t>
      </w:r>
      <w:r>
        <w:rPr>
          <w:spacing w:val="-3"/>
        </w:rPr>
        <w:t xml:space="preserve"> </w:t>
      </w:r>
      <w:r>
        <w:t>daardoor</w:t>
      </w:r>
      <w:r>
        <w:rPr>
          <w:spacing w:val="-4"/>
        </w:rPr>
        <w:t xml:space="preserve"> </w:t>
      </w:r>
      <w:r>
        <w:t>uiteindelijk</w:t>
      </w:r>
      <w:r>
        <w:rPr>
          <w:spacing w:val="-5"/>
        </w:rPr>
        <w:t xml:space="preserve"> </w:t>
      </w:r>
      <w:r>
        <w:t>een</w:t>
      </w:r>
      <w:r>
        <w:rPr>
          <w:spacing w:val="-3"/>
        </w:rPr>
        <w:t xml:space="preserve"> </w:t>
      </w:r>
      <w:r>
        <w:t>beroep</w:t>
      </w:r>
      <w:r>
        <w:rPr>
          <w:spacing w:val="-4"/>
        </w:rPr>
        <w:t xml:space="preserve"> </w:t>
      </w:r>
      <w:r>
        <w:t>doen</w:t>
      </w:r>
      <w:r>
        <w:rPr>
          <w:spacing w:val="-3"/>
        </w:rPr>
        <w:t xml:space="preserve"> </w:t>
      </w:r>
      <w:r>
        <w:t>op zwaardere en vaak duurdere zorg?</w:t>
      </w:r>
    </w:p>
    <w:p w:rsidR="00CE7601" w:rsidRDefault="00CE7601" w14:paraId="14618F75" w14:textId="77777777">
      <w:pPr>
        <w:pStyle w:val="Plattetekst"/>
        <w:rPr>
          <w:sz w:val="20"/>
        </w:rPr>
      </w:pPr>
    </w:p>
    <w:p w:rsidR="00CE7601" w:rsidRDefault="00CE7601" w14:paraId="7DC93618" w14:textId="77777777">
      <w:pPr>
        <w:pStyle w:val="Plattetekst"/>
        <w:rPr>
          <w:sz w:val="20"/>
        </w:rPr>
      </w:pPr>
    </w:p>
    <w:p w:rsidR="00CE7601" w:rsidRDefault="00CE7601" w14:paraId="2B2D3892" w14:textId="77777777">
      <w:pPr>
        <w:pStyle w:val="Plattetekst"/>
        <w:rPr>
          <w:sz w:val="20"/>
        </w:rPr>
      </w:pPr>
    </w:p>
    <w:p w:rsidR="00CE7601" w:rsidRDefault="00CE7601" w14:paraId="00E00AA4" w14:textId="77777777">
      <w:pPr>
        <w:pStyle w:val="Plattetekst"/>
        <w:spacing w:before="220"/>
        <w:rPr>
          <w:sz w:val="20"/>
        </w:rPr>
      </w:pPr>
      <w:r>
        <w:rPr>
          <w:noProof/>
          <w:sz w:val="20"/>
        </w:rPr>
        <mc:AlternateContent>
          <mc:Choice Requires="wps">
            <w:drawing>
              <wp:anchor distT="0" distB="0" distL="0" distR="0" simplePos="0" relativeHeight="251659264" behindDoc="1" locked="0" layoutInCell="1" allowOverlap="1" wp14:editId="08DBEE52" wp14:anchorId="0972816D">
                <wp:simplePos x="0" y="0"/>
                <wp:positionH relativeFrom="page">
                  <wp:posOffset>1008888</wp:posOffset>
                </wp:positionH>
                <wp:positionV relativeFrom="paragraph">
                  <wp:posOffset>309283</wp:posOffset>
                </wp:positionV>
                <wp:extent cx="182880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 style="position:absolute;margin-left:79.45pt;margin-top:24.35pt;width:2in;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6350" o:spid="_x0000_s1026" fillcolor="black" stroked="f" path="m1828800,l,,,6096r1828800,l1828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" w14:anchorId="2896AA2C">
                <v:path arrowok="t"/>
                <w10:wrap type="topAndBottom" anchorx="page"/>
              </v:shape>
            </w:pict>
          </mc:Fallback>
        </mc:AlternateContent>
      </w:r>
    </w:p>
    <w:p w:rsidRPr="00F465E2" w:rsidR="00CE7601" w:rsidRDefault="00CE7601" w14:paraId="2E04E1A3" w14:textId="77777777">
      <w:pPr>
        <w:spacing w:before="88"/>
        <w:ind w:left="29" w:right="2236"/>
        <w:rPr>
          <w:sz w:val="16"/>
          <w:lang w:val="en-US"/>
        </w:rPr>
      </w:pPr>
      <w:bookmarkStart w:name="_bookmark0" w:id="0"/>
      <w:bookmarkEnd w:id="0"/>
      <w:r w:rsidRPr="00F465E2">
        <w:rPr>
          <w:sz w:val="16"/>
          <w:vertAlign w:val="superscript"/>
          <w:lang w:val="en-US"/>
        </w:rPr>
        <w:t>1</w:t>
      </w:r>
      <w:r w:rsidRPr="00F465E2">
        <w:rPr>
          <w:sz w:val="16"/>
          <w:lang w:val="en-US"/>
        </w:rPr>
        <w:t xml:space="preserve"> Meisters et al., 2021, ‘Does Loneliness Have a Cost? A Population-Wide Study of the Association</w:t>
      </w:r>
      <w:r w:rsidRPr="00F465E2">
        <w:rPr>
          <w:spacing w:val="-3"/>
          <w:sz w:val="16"/>
          <w:lang w:val="en-US"/>
        </w:rPr>
        <w:t xml:space="preserve"> </w:t>
      </w:r>
      <w:r w:rsidRPr="00F465E2">
        <w:rPr>
          <w:sz w:val="16"/>
          <w:lang w:val="en-US"/>
        </w:rPr>
        <w:t>Between</w:t>
      </w:r>
      <w:r w:rsidRPr="00F465E2">
        <w:rPr>
          <w:spacing w:val="-3"/>
          <w:sz w:val="16"/>
          <w:lang w:val="en-US"/>
        </w:rPr>
        <w:t xml:space="preserve"> </w:t>
      </w:r>
      <w:r w:rsidRPr="00F465E2">
        <w:rPr>
          <w:sz w:val="16"/>
          <w:lang w:val="en-US"/>
        </w:rPr>
        <w:t>Loneliness</w:t>
      </w:r>
      <w:r w:rsidRPr="00F465E2">
        <w:rPr>
          <w:spacing w:val="-2"/>
          <w:sz w:val="16"/>
          <w:lang w:val="en-US"/>
        </w:rPr>
        <w:t xml:space="preserve"> </w:t>
      </w:r>
      <w:r w:rsidRPr="00F465E2">
        <w:rPr>
          <w:sz w:val="16"/>
          <w:lang w:val="en-US"/>
        </w:rPr>
        <w:t>and</w:t>
      </w:r>
      <w:r w:rsidRPr="00F465E2">
        <w:rPr>
          <w:spacing w:val="-4"/>
          <w:sz w:val="16"/>
          <w:lang w:val="en-US"/>
        </w:rPr>
        <w:t xml:space="preserve"> </w:t>
      </w:r>
      <w:r w:rsidRPr="00F465E2">
        <w:rPr>
          <w:sz w:val="16"/>
          <w:lang w:val="en-US"/>
        </w:rPr>
        <w:t>Healthcare</w:t>
      </w:r>
      <w:r w:rsidRPr="00F465E2">
        <w:rPr>
          <w:spacing w:val="-4"/>
          <w:sz w:val="16"/>
          <w:lang w:val="en-US"/>
        </w:rPr>
        <w:t xml:space="preserve"> </w:t>
      </w:r>
      <w:r w:rsidRPr="00F465E2">
        <w:rPr>
          <w:sz w:val="16"/>
          <w:lang w:val="en-US"/>
        </w:rPr>
        <w:t>Expenditure’.</w:t>
      </w:r>
      <w:r w:rsidRPr="00F465E2">
        <w:rPr>
          <w:spacing w:val="-3"/>
          <w:sz w:val="16"/>
          <w:lang w:val="en-US"/>
        </w:rPr>
        <w:t xml:space="preserve"> </w:t>
      </w:r>
      <w:hyperlink r:id="rId12">
        <w:r w:rsidRPr="00F465E2">
          <w:rPr>
            <w:color w:val="0563C1"/>
            <w:sz w:val="16"/>
            <w:u w:val="single" w:color="0563C1"/>
            <w:lang w:val="en-US"/>
          </w:rPr>
          <w:t>SSPH+</w:t>
        </w:r>
        <w:r w:rsidRPr="00F465E2">
          <w:rPr>
            <w:color w:val="0563C1"/>
            <w:spacing w:val="-4"/>
            <w:sz w:val="16"/>
            <w:u w:val="single" w:color="0563C1"/>
            <w:lang w:val="en-US"/>
          </w:rPr>
          <w:t xml:space="preserve"> </w:t>
        </w:r>
        <w:r w:rsidRPr="00F465E2">
          <w:rPr>
            <w:color w:val="0563C1"/>
            <w:sz w:val="16"/>
            <w:u w:val="single" w:color="0563C1"/>
            <w:lang w:val="en-US"/>
          </w:rPr>
          <w:t>|</w:t>
        </w:r>
        <w:r w:rsidRPr="00F465E2">
          <w:rPr>
            <w:color w:val="0563C1"/>
            <w:spacing w:val="-6"/>
            <w:sz w:val="16"/>
            <w:u w:val="single" w:color="0563C1"/>
            <w:lang w:val="en-US"/>
          </w:rPr>
          <w:t xml:space="preserve"> </w:t>
        </w:r>
        <w:r w:rsidRPr="00F465E2">
          <w:rPr>
            <w:color w:val="0563C1"/>
            <w:sz w:val="16"/>
            <w:u w:val="single" w:color="0563C1"/>
            <w:lang w:val="en-US"/>
          </w:rPr>
          <w:t>Does</w:t>
        </w:r>
        <w:r w:rsidRPr="00F465E2">
          <w:rPr>
            <w:color w:val="0563C1"/>
            <w:spacing w:val="-2"/>
            <w:sz w:val="16"/>
            <w:u w:val="single" w:color="0563C1"/>
            <w:lang w:val="en-US"/>
          </w:rPr>
          <w:t xml:space="preserve"> </w:t>
        </w:r>
        <w:r w:rsidRPr="00F465E2">
          <w:rPr>
            <w:color w:val="0563C1"/>
            <w:sz w:val="16"/>
            <w:u w:val="single" w:color="0563C1"/>
            <w:lang w:val="en-US"/>
          </w:rPr>
          <w:t>Loneliness</w:t>
        </w:r>
        <w:r w:rsidRPr="00F465E2">
          <w:rPr>
            <w:color w:val="0563C1"/>
            <w:spacing w:val="-4"/>
            <w:sz w:val="16"/>
            <w:u w:val="single" w:color="0563C1"/>
            <w:lang w:val="en-US"/>
          </w:rPr>
          <w:t xml:space="preserve"> </w:t>
        </w:r>
        <w:r w:rsidRPr="00F465E2">
          <w:rPr>
            <w:color w:val="0563C1"/>
            <w:sz w:val="16"/>
            <w:u w:val="single" w:color="0563C1"/>
            <w:lang w:val="en-US"/>
          </w:rPr>
          <w:t>Have</w:t>
        </w:r>
      </w:hyperlink>
      <w:r w:rsidRPr="00F465E2">
        <w:rPr>
          <w:color w:val="0563C1"/>
          <w:sz w:val="16"/>
          <w:lang w:val="en-US"/>
        </w:rPr>
        <w:t xml:space="preserve"> </w:t>
      </w:r>
      <w:hyperlink r:id="rId13">
        <w:r w:rsidRPr="00F465E2">
          <w:rPr>
            <w:color w:val="0563C1"/>
            <w:sz w:val="16"/>
            <w:u w:val="single" w:color="0563C1"/>
            <w:lang w:val="en-US"/>
          </w:rPr>
          <w:t>a Cost? A Population-Wide Study of the Association Between Loneliness and Healthcare</w:t>
        </w:r>
      </w:hyperlink>
      <w:r w:rsidRPr="00F465E2">
        <w:rPr>
          <w:color w:val="0563C1"/>
          <w:sz w:val="16"/>
          <w:lang w:val="en-US"/>
        </w:rPr>
        <w:t xml:space="preserve"> </w:t>
      </w:r>
      <w:hyperlink r:id="rId14">
        <w:r w:rsidRPr="00F465E2">
          <w:rPr>
            <w:color w:val="0563C1"/>
            <w:spacing w:val="-2"/>
            <w:sz w:val="16"/>
            <w:u w:val="single" w:color="0563C1"/>
            <w:lang w:val="en-US"/>
          </w:rPr>
          <w:t>Expenditure</w:t>
        </w:r>
      </w:hyperlink>
    </w:p>
    <w:p w:rsidR="00CE7601" w:rsidRDefault="00CE7601" w14:paraId="0C50FC91" w14:textId="77777777">
      <w:pPr>
        <w:ind w:left="29" w:right="2466"/>
        <w:rPr>
          <w:sz w:val="16"/>
        </w:rPr>
      </w:pPr>
      <w:bookmarkStart w:name="_bookmark1" w:id="1"/>
      <w:bookmarkEnd w:id="1"/>
      <w:r>
        <w:rPr>
          <w:sz w:val="16"/>
          <w:vertAlign w:val="superscript"/>
        </w:rPr>
        <w:t>2</w:t>
      </w:r>
      <w:r>
        <w:rPr>
          <w:spacing w:val="-2"/>
          <w:sz w:val="16"/>
        </w:rPr>
        <w:t xml:space="preserve"> </w:t>
      </w:r>
      <w:r>
        <w:rPr>
          <w:sz w:val="16"/>
        </w:rPr>
        <w:t>SEOR,</w:t>
      </w:r>
      <w:r>
        <w:rPr>
          <w:spacing w:val="-5"/>
          <w:sz w:val="16"/>
        </w:rPr>
        <w:t xml:space="preserve"> </w:t>
      </w:r>
      <w:r>
        <w:rPr>
          <w:sz w:val="16"/>
        </w:rPr>
        <w:t>2022,</w:t>
      </w:r>
      <w:r>
        <w:rPr>
          <w:spacing w:val="-3"/>
          <w:sz w:val="16"/>
        </w:rPr>
        <w:t xml:space="preserve"> </w:t>
      </w:r>
      <w:r>
        <w:rPr>
          <w:sz w:val="16"/>
        </w:rPr>
        <w:t>‘De</w:t>
      </w:r>
      <w:r>
        <w:rPr>
          <w:spacing w:val="-4"/>
          <w:sz w:val="16"/>
        </w:rPr>
        <w:t xml:space="preserve"> </w:t>
      </w:r>
      <w:r>
        <w:rPr>
          <w:sz w:val="16"/>
        </w:rPr>
        <w:t>Maatschappelijke</w:t>
      </w:r>
      <w:r>
        <w:rPr>
          <w:spacing w:val="-4"/>
          <w:sz w:val="16"/>
        </w:rPr>
        <w:t xml:space="preserve"> </w:t>
      </w:r>
      <w:r>
        <w:rPr>
          <w:sz w:val="16"/>
        </w:rPr>
        <w:t>betekenis</w:t>
      </w:r>
      <w:r>
        <w:rPr>
          <w:spacing w:val="-4"/>
          <w:sz w:val="16"/>
        </w:rPr>
        <w:t xml:space="preserve"> </w:t>
      </w:r>
      <w:r>
        <w:rPr>
          <w:sz w:val="16"/>
        </w:rPr>
        <w:t>van</w:t>
      </w:r>
      <w:r>
        <w:rPr>
          <w:spacing w:val="-3"/>
          <w:sz w:val="16"/>
        </w:rPr>
        <w:t xml:space="preserve"> </w:t>
      </w:r>
      <w:r>
        <w:rPr>
          <w:sz w:val="16"/>
        </w:rPr>
        <w:t>de</w:t>
      </w:r>
      <w:r>
        <w:rPr>
          <w:spacing w:val="-3"/>
          <w:sz w:val="16"/>
        </w:rPr>
        <w:t xml:space="preserve"> </w:t>
      </w:r>
      <w:r>
        <w:rPr>
          <w:sz w:val="16"/>
        </w:rPr>
        <w:t>Luisterlijn’.</w:t>
      </w:r>
      <w:r>
        <w:rPr>
          <w:spacing w:val="-3"/>
          <w:sz w:val="16"/>
        </w:rPr>
        <w:t xml:space="preserve"> </w:t>
      </w:r>
      <w:hyperlink r:id="rId15">
        <w:r>
          <w:rPr>
            <w:color w:val="0563C1"/>
            <w:sz w:val="16"/>
            <w:u w:val="single" w:color="0563C1"/>
          </w:rPr>
          <w:t>S1428-Effecten-van-de-</w:t>
        </w:r>
      </w:hyperlink>
      <w:hyperlink r:id="rId16">
        <w:r>
          <w:rPr>
            <w:color w:val="0563C1"/>
            <w:spacing w:val="-2"/>
            <w:sz w:val="16"/>
            <w:u w:val="single" w:color="0563C1"/>
          </w:rPr>
          <w:t>Luisterlijn-samenvatting.pdf</w:t>
        </w:r>
      </w:hyperlink>
    </w:p>
    <w:p w:rsidR="00CE7601" w:rsidRDefault="00CE7601" w14:paraId="19F5F732" w14:textId="77777777">
      <w:pPr>
        <w:rPr>
          <w:sz w:val="16"/>
        </w:rPr>
        <w:sectPr w:rsidR="00CE7601" w:rsidSect="00CE7601">
          <w:pgSz w:w="11910" w:h="16840"/>
          <w:pgMar w:top="1920" w:right="566" w:bottom="280" w:left="1559" w:header="708" w:footer="708" w:gutter="0"/>
          <w:cols w:space="708"/>
        </w:sectPr>
      </w:pPr>
    </w:p>
    <w:p w:rsidR="00CE7601" w:rsidRDefault="00CE7601" w14:paraId="0C18F0F4" w14:textId="77777777">
      <w:pPr>
        <w:pStyle w:val="Plattetekst"/>
      </w:pPr>
    </w:p>
    <w:p w:rsidR="00CE7601" w:rsidRDefault="00CE7601" w14:paraId="33E069D1" w14:textId="77777777">
      <w:pPr>
        <w:pStyle w:val="Plattetekst"/>
      </w:pPr>
    </w:p>
    <w:p w:rsidR="00CE7601" w:rsidRDefault="00CE7601" w14:paraId="4348365A" w14:textId="77777777">
      <w:pPr>
        <w:pStyle w:val="Plattetekst"/>
      </w:pPr>
    </w:p>
    <w:p w:rsidR="00CE7601" w:rsidRDefault="00CE7601" w14:paraId="4459FE76" w14:textId="77777777">
      <w:pPr>
        <w:pStyle w:val="Plattetekst"/>
      </w:pPr>
    </w:p>
    <w:p w:rsidR="00CE7601" w:rsidRDefault="00CE7601" w14:paraId="4B83DC45" w14:textId="77777777">
      <w:pPr>
        <w:pStyle w:val="Plattetekst"/>
      </w:pPr>
    </w:p>
    <w:p w:rsidR="00CE7601" w:rsidRDefault="00CE7601" w14:paraId="1CA61005" w14:textId="77777777">
      <w:pPr>
        <w:pStyle w:val="Plattetekst"/>
        <w:spacing w:before="129"/>
      </w:pPr>
    </w:p>
    <w:p w:rsidR="00CE7601" w:rsidRDefault="00CE7601" w14:paraId="29C15833" w14:textId="77777777">
      <w:pPr>
        <w:pStyle w:val="Plattetekst"/>
        <w:ind w:left="29"/>
      </w:pPr>
      <w:r>
        <w:t>Antwoord</w:t>
      </w:r>
      <w:r>
        <w:rPr>
          <w:spacing w:val="-2"/>
        </w:rPr>
        <w:t xml:space="preserve"> </w:t>
      </w:r>
      <w:r>
        <w:rPr>
          <w:spacing w:val="-5"/>
        </w:rPr>
        <w:t>11</w:t>
      </w:r>
    </w:p>
    <w:p w:rsidR="00CE7601" w:rsidRDefault="00CE7601" w14:paraId="796161D5" w14:textId="77777777">
      <w:pPr>
        <w:pStyle w:val="Plattetekst"/>
        <w:spacing w:before="21" w:line="264" w:lineRule="auto"/>
        <w:ind w:left="29" w:right="2304"/>
      </w:pPr>
      <w:r>
        <w:t>Het voorkomen dat problemen escaleren en mensen zwaardere zorg nodig hebben,</w:t>
      </w:r>
      <w:r>
        <w:rPr>
          <w:spacing w:val="-4"/>
        </w:rPr>
        <w:t xml:space="preserve"> </w:t>
      </w:r>
      <w:r>
        <w:t>is</w:t>
      </w:r>
      <w:r>
        <w:rPr>
          <w:spacing w:val="-3"/>
        </w:rPr>
        <w:t xml:space="preserve"> </w:t>
      </w:r>
      <w:r>
        <w:t>een</w:t>
      </w:r>
      <w:r>
        <w:rPr>
          <w:spacing w:val="-2"/>
        </w:rPr>
        <w:t xml:space="preserve"> </w:t>
      </w:r>
      <w:r>
        <w:t>belangrijk</w:t>
      </w:r>
      <w:r>
        <w:rPr>
          <w:spacing w:val="-4"/>
        </w:rPr>
        <w:t xml:space="preserve"> </w:t>
      </w:r>
      <w:r>
        <w:t>uitgangspunt</w:t>
      </w:r>
      <w:r>
        <w:rPr>
          <w:spacing w:val="-2"/>
        </w:rPr>
        <w:t xml:space="preserve"> </w:t>
      </w:r>
      <w:r>
        <w:t>van</w:t>
      </w:r>
      <w:r>
        <w:rPr>
          <w:spacing w:val="-2"/>
        </w:rPr>
        <w:t xml:space="preserve"> </w:t>
      </w:r>
      <w:r>
        <w:t>het</w:t>
      </w:r>
      <w:r>
        <w:rPr>
          <w:spacing w:val="-2"/>
        </w:rPr>
        <w:t xml:space="preserve"> </w:t>
      </w:r>
      <w:r>
        <w:t>kabinetsbeleid.</w:t>
      </w:r>
      <w:r>
        <w:rPr>
          <w:spacing w:val="-4"/>
        </w:rPr>
        <w:t xml:space="preserve"> </w:t>
      </w:r>
      <w:r>
        <w:t>Daarvoor</w:t>
      </w:r>
      <w:r>
        <w:rPr>
          <w:spacing w:val="-3"/>
        </w:rPr>
        <w:t xml:space="preserve"> </w:t>
      </w:r>
      <w:r>
        <w:t>zet</w:t>
      </w:r>
      <w:r>
        <w:rPr>
          <w:spacing w:val="-2"/>
        </w:rPr>
        <w:t xml:space="preserve"> </w:t>
      </w:r>
      <w:r>
        <w:t>VWS breder</w:t>
      </w:r>
      <w:r>
        <w:rPr>
          <w:spacing w:val="-4"/>
        </w:rPr>
        <w:t xml:space="preserve"> </w:t>
      </w:r>
      <w:r>
        <w:t>in</w:t>
      </w:r>
      <w:r>
        <w:rPr>
          <w:spacing w:val="-3"/>
        </w:rPr>
        <w:t xml:space="preserve"> </w:t>
      </w:r>
      <w:r>
        <w:t>op</w:t>
      </w:r>
      <w:r>
        <w:rPr>
          <w:spacing w:val="-4"/>
        </w:rPr>
        <w:t xml:space="preserve"> </w:t>
      </w:r>
      <w:r>
        <w:t>preventie</w:t>
      </w:r>
      <w:r>
        <w:rPr>
          <w:spacing w:val="-4"/>
        </w:rPr>
        <w:t xml:space="preserve"> </w:t>
      </w:r>
      <w:r>
        <w:t>en</w:t>
      </w:r>
      <w:r>
        <w:rPr>
          <w:spacing w:val="-5"/>
        </w:rPr>
        <w:t xml:space="preserve"> </w:t>
      </w:r>
      <w:r>
        <w:t>laagdrempelige</w:t>
      </w:r>
      <w:r>
        <w:rPr>
          <w:spacing w:val="-4"/>
        </w:rPr>
        <w:t xml:space="preserve"> </w:t>
      </w:r>
      <w:r>
        <w:t>ondersteuning</w:t>
      </w:r>
      <w:r>
        <w:rPr>
          <w:spacing w:val="-4"/>
        </w:rPr>
        <w:t xml:space="preserve"> </w:t>
      </w:r>
      <w:r>
        <w:t>en</w:t>
      </w:r>
      <w:r>
        <w:rPr>
          <w:spacing w:val="-3"/>
        </w:rPr>
        <w:t xml:space="preserve"> </w:t>
      </w:r>
      <w:r>
        <w:t>signalering,</w:t>
      </w:r>
      <w:r>
        <w:rPr>
          <w:spacing w:val="-5"/>
        </w:rPr>
        <w:t xml:space="preserve"> </w:t>
      </w:r>
      <w:r>
        <w:t>zoals</w:t>
      </w:r>
      <w:r>
        <w:rPr>
          <w:spacing w:val="-4"/>
        </w:rPr>
        <w:t xml:space="preserve"> </w:t>
      </w:r>
      <w:r>
        <w:t>met afspraken in het AZWA en de aanpak Eén tegen eenzaamheid.</w:t>
      </w:r>
    </w:p>
    <w:p w:rsidR="00CE7601" w:rsidRDefault="00CE7601" w14:paraId="27F32942" w14:textId="77777777">
      <w:pPr>
        <w:pStyle w:val="Plattetekst"/>
      </w:pPr>
    </w:p>
    <w:p w:rsidR="00CE7601" w:rsidRDefault="00CE7601" w14:paraId="36828CA3" w14:textId="77777777">
      <w:pPr>
        <w:pStyle w:val="Plattetekst"/>
        <w:spacing w:before="40"/>
      </w:pPr>
    </w:p>
    <w:p w:rsidR="00CE7601" w:rsidRDefault="00CE7601" w14:paraId="495A23E1" w14:textId="77777777">
      <w:pPr>
        <w:pStyle w:val="Plattetekst"/>
        <w:spacing w:line="264" w:lineRule="auto"/>
        <w:ind w:left="29" w:right="2304"/>
      </w:pPr>
      <w:r>
        <w:t>1) NRC, 25 augustus 2026 “De bezuinigingen op de Luisterlijn geven een jammerlijk</w:t>
      </w:r>
      <w:r>
        <w:rPr>
          <w:spacing w:val="-11"/>
        </w:rPr>
        <w:t xml:space="preserve"> </w:t>
      </w:r>
      <w:r>
        <w:t>signaal</w:t>
      </w:r>
      <w:r>
        <w:rPr>
          <w:spacing w:val="-9"/>
        </w:rPr>
        <w:t xml:space="preserve"> </w:t>
      </w:r>
      <w:r>
        <w:t>af”</w:t>
      </w:r>
      <w:r>
        <w:rPr>
          <w:spacing w:val="-11"/>
        </w:rPr>
        <w:t xml:space="preserve"> </w:t>
      </w:r>
      <w:r>
        <w:t>(</w:t>
      </w:r>
      <w:hyperlink r:id="rId17">
        <w:r>
          <w:rPr>
            <w:color w:val="0563C1"/>
            <w:u w:val="single" w:color="0563C1"/>
          </w:rPr>
          <w:t>https://www.nrc.nl/nieuws/2026/08/25/de-bezuinigingen-</w:t>
        </w:r>
      </w:hyperlink>
      <w:hyperlink r:id="rId18">
        <w:r>
          <w:rPr>
            <w:color w:val="0563C1"/>
            <w:spacing w:val="-2"/>
            <w:u w:val="single" w:color="0563C1"/>
          </w:rPr>
          <w:t>op-de-luisterlijn-geven-een-jammerlijk-signaal-af-a4934766?t=1788182078</w:t>
        </w:r>
      </w:hyperlink>
      <w:r>
        <w:rPr>
          <w:spacing w:val="-2"/>
        </w:rPr>
        <w:t>)</w:t>
      </w:r>
    </w:p>
    <w:p w:rsidR="00283565" w:rsidRDefault="00283565" w14:paraId="221F4056" w14:textId="77777777"/>
    <w:sectPr w:rsidR="0028356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208B7" w14:textId="77777777" w:rsidR="00104378" w:rsidRDefault="00104378" w:rsidP="00CE7601">
      <w:pPr>
        <w:spacing w:after="0" w:line="240" w:lineRule="auto"/>
      </w:pPr>
      <w:r>
        <w:separator/>
      </w:r>
    </w:p>
  </w:endnote>
  <w:endnote w:type="continuationSeparator" w:id="0">
    <w:p w14:paraId="7E29E51D" w14:textId="77777777" w:rsidR="00104378" w:rsidRDefault="00104378" w:rsidP="00CE7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8E8EA" w14:textId="77777777" w:rsidR="00CE7601" w:rsidRPr="00CE7601" w:rsidRDefault="00CE7601" w:rsidP="00CE76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D88F" w14:textId="77777777" w:rsidR="00CE7601" w:rsidRPr="00CE7601" w:rsidRDefault="00CE7601" w:rsidP="00CE760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870A" w14:textId="77777777" w:rsidR="00CE7601" w:rsidRPr="00CE7601" w:rsidRDefault="00CE7601" w:rsidP="00CE76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9580" w14:textId="77777777" w:rsidR="00104378" w:rsidRDefault="00104378" w:rsidP="00CE7601">
      <w:pPr>
        <w:spacing w:after="0" w:line="240" w:lineRule="auto"/>
      </w:pPr>
      <w:r>
        <w:separator/>
      </w:r>
    </w:p>
  </w:footnote>
  <w:footnote w:type="continuationSeparator" w:id="0">
    <w:p w14:paraId="4AEA6501" w14:textId="77777777" w:rsidR="00104378" w:rsidRDefault="00104378" w:rsidP="00CE7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69DE" w14:textId="77777777" w:rsidR="00CE7601" w:rsidRPr="00CE7601" w:rsidRDefault="00CE7601" w:rsidP="00CE76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E9768" w14:textId="77777777" w:rsidR="00CE7601" w:rsidRPr="00CE7601" w:rsidRDefault="00CE7601" w:rsidP="00CE760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C7C1F" w14:textId="77777777" w:rsidR="00CE7601" w:rsidRPr="00CE7601" w:rsidRDefault="00CE7601" w:rsidP="00CE760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601"/>
    <w:rsid w:val="00104378"/>
    <w:rsid w:val="00283565"/>
    <w:rsid w:val="00CE7601"/>
    <w:rsid w:val="00EB0B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6169"/>
  <w15:chartTrackingRefBased/>
  <w15:docId w15:val="{8593555B-95D8-424B-84E0-0B3D14BD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E76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E76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E760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E760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E760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E760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E760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E760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E760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760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E760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E760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E760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E760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E760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760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760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7601"/>
    <w:rPr>
      <w:rFonts w:eastAsiaTheme="majorEastAsia" w:cstheme="majorBidi"/>
      <w:color w:val="272727" w:themeColor="text1" w:themeTint="D8"/>
    </w:rPr>
  </w:style>
  <w:style w:type="paragraph" w:styleId="Titel">
    <w:name w:val="Title"/>
    <w:basedOn w:val="Standaard"/>
    <w:next w:val="Standaard"/>
    <w:link w:val="TitelChar"/>
    <w:uiPriority w:val="10"/>
    <w:qFormat/>
    <w:rsid w:val="00CE7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760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760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760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760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7601"/>
    <w:rPr>
      <w:i/>
      <w:iCs/>
      <w:color w:val="404040" w:themeColor="text1" w:themeTint="BF"/>
    </w:rPr>
  </w:style>
  <w:style w:type="paragraph" w:styleId="Lijstalinea">
    <w:name w:val="List Paragraph"/>
    <w:basedOn w:val="Standaard"/>
    <w:uiPriority w:val="34"/>
    <w:qFormat/>
    <w:rsid w:val="00CE7601"/>
    <w:pPr>
      <w:ind w:left="720"/>
      <w:contextualSpacing/>
    </w:pPr>
  </w:style>
  <w:style w:type="character" w:styleId="Intensievebenadrukking">
    <w:name w:val="Intense Emphasis"/>
    <w:basedOn w:val="Standaardalinea-lettertype"/>
    <w:uiPriority w:val="21"/>
    <w:qFormat/>
    <w:rsid w:val="00CE7601"/>
    <w:rPr>
      <w:i/>
      <w:iCs/>
      <w:color w:val="2F5496" w:themeColor="accent1" w:themeShade="BF"/>
    </w:rPr>
  </w:style>
  <w:style w:type="paragraph" w:styleId="Duidelijkcitaat">
    <w:name w:val="Intense Quote"/>
    <w:basedOn w:val="Standaard"/>
    <w:next w:val="Standaard"/>
    <w:link w:val="DuidelijkcitaatChar"/>
    <w:uiPriority w:val="30"/>
    <w:qFormat/>
    <w:rsid w:val="00CE76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E7601"/>
    <w:rPr>
      <w:i/>
      <w:iCs/>
      <w:color w:val="2F5496" w:themeColor="accent1" w:themeShade="BF"/>
    </w:rPr>
  </w:style>
  <w:style w:type="character" w:styleId="Intensieveverwijzing">
    <w:name w:val="Intense Reference"/>
    <w:basedOn w:val="Standaardalinea-lettertype"/>
    <w:uiPriority w:val="32"/>
    <w:qFormat/>
    <w:rsid w:val="00CE7601"/>
    <w:rPr>
      <w:b/>
      <w:bCs/>
      <w:smallCaps/>
      <w:color w:val="2F5496" w:themeColor="accent1" w:themeShade="BF"/>
      <w:spacing w:val="5"/>
    </w:rPr>
  </w:style>
  <w:style w:type="paragraph" w:styleId="Plattetekst">
    <w:name w:val="Body Text"/>
    <w:basedOn w:val="Standaard"/>
    <w:link w:val="PlattetekstChar"/>
    <w:uiPriority w:val="1"/>
    <w:qFormat/>
    <w:rsid w:val="00CE7601"/>
    <w:pPr>
      <w:widowControl w:val="0"/>
      <w:autoSpaceDE w:val="0"/>
      <w:autoSpaceDN w:val="0"/>
      <w:spacing w:after="0" w:line="240" w:lineRule="auto"/>
    </w:pPr>
    <w:rPr>
      <w:rFonts w:ascii="Verdana" w:eastAsia="Verdana" w:hAnsi="Verdana" w:cs="Verdana"/>
      <w:kern w:val="0"/>
      <w:sz w:val="18"/>
      <w:szCs w:val="18"/>
      <w14:ligatures w14:val="none"/>
    </w:rPr>
  </w:style>
  <w:style w:type="character" w:customStyle="1" w:styleId="PlattetekstChar">
    <w:name w:val="Platte tekst Char"/>
    <w:basedOn w:val="Standaardalinea-lettertype"/>
    <w:link w:val="Plattetekst"/>
    <w:uiPriority w:val="1"/>
    <w:rsid w:val="00CE7601"/>
    <w:rPr>
      <w:rFonts w:ascii="Verdana" w:eastAsia="Verdana" w:hAnsi="Verdana" w:cs="Verdana"/>
      <w:kern w:val="0"/>
      <w:sz w:val="18"/>
      <w:szCs w:val="18"/>
      <w14:ligatures w14:val="none"/>
    </w:rPr>
  </w:style>
  <w:style w:type="paragraph" w:styleId="Koptekst">
    <w:name w:val="header"/>
    <w:basedOn w:val="Standaard"/>
    <w:link w:val="KoptekstChar"/>
    <w:uiPriority w:val="99"/>
    <w:unhideWhenUsed/>
    <w:rsid w:val="00CE760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E7601"/>
  </w:style>
  <w:style w:type="paragraph" w:styleId="Voettekst">
    <w:name w:val="footer"/>
    <w:basedOn w:val="Standaard"/>
    <w:link w:val="VoettekstChar"/>
    <w:uiPriority w:val="99"/>
    <w:unhideWhenUsed/>
    <w:rsid w:val="00CE760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E7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sph-journal.org/journals/international-journal-of-public-health/articles/10.3389/ijph.2021.581286/full" TargetMode="External"/><Relationship Id="rId18" Type="http://schemas.openxmlformats.org/officeDocument/2006/relationships/hyperlink" Target="https://www.nrc.nl/nieuws/2026/08/25/de-bezuinigingen-op-de-luisterlijn-geven-een-jammerlijk-signaal-af-a4934766?t=1788182078" TargetMode="Externa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www.ssph-journal.org/journals/international-journal-of-public-health/articles/10.3389/ijph.2021.581286/full" TargetMode="External"/><Relationship Id="rId17" Type="http://schemas.openxmlformats.org/officeDocument/2006/relationships/hyperlink" Target="https://www.nrc.nl/nieuws/2026/08/25/de-bezuinigingen-op-de-luisterlijn-geven-een-jammerlijk-signaal-af-a4934766?t=1788182078" TargetMode="External"/><Relationship Id="rId2" Type="http://schemas.openxmlformats.org/officeDocument/2006/relationships/settings" Target="settings.xml"/><Relationship Id="rId16" Type="http://schemas.openxmlformats.org/officeDocument/2006/relationships/hyperlink" Target="https://www.deluisterlijn.nl/wp-content/uploads/2026/07/S1428-Effecten-van-de-Luisterlijn-samenvatting.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www.deluisterlijn.nl/wp-content/uploads/2026/07/S1428-Effecten-van-de-Luisterlijn-samenvatting.pdf"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www.ssph-journal.org/journals/international-journal-of-public-health/articles/10.3389/ijph.2021.581286/ful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1424</ap:Words>
  <ap:Characters>7832</ap:Characters>
  <ap:DocSecurity>0</ap:DocSecurity>
  <ap:Lines>65</ap:Lines>
  <ap:Paragraphs>18</ap:Paragraphs>
  <ap:ScaleCrop>false</ap:ScaleCrop>
  <ap:LinksUpToDate>false</ap:LinksUpToDate>
  <ap:CharactersWithSpaces>9238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2026-09-25T14:42:00.0000000Z</dcterms:created>
  <dcterms:modified xsi:type="dcterms:W3CDTF">2026-09-25T14:43:00.0000000Z</dcterms:modified>
  <version/>
  <category/>
</coreProperties>
</file>