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53AB1" w:rsidR="007F439C" w:rsidP="007C6E4C" w:rsidRDefault="001F6656" w14:paraId="056B73B5" w14:textId="5EB89311">
      <w:pPr>
        <w:spacing w:line="276" w:lineRule="auto"/>
        <w:rPr>
          <w:szCs w:val="18"/>
        </w:rPr>
      </w:pPr>
      <w:r w:rsidRPr="00353AB1">
        <w:rPr>
          <w:szCs w:val="18"/>
        </w:rPr>
        <w:br/>
      </w:r>
      <w:r w:rsidRPr="00353AB1" w:rsidR="1E468511">
        <w:rPr>
          <w:szCs w:val="18"/>
        </w:rPr>
        <w:t xml:space="preserve">Geachte </w:t>
      </w:r>
      <w:r w:rsidRPr="00353AB1" w:rsidR="356E58E5">
        <w:rPr>
          <w:szCs w:val="18"/>
        </w:rPr>
        <w:t>v</w:t>
      </w:r>
      <w:r w:rsidRPr="00353AB1" w:rsidR="1E468511">
        <w:rPr>
          <w:szCs w:val="18"/>
        </w:rPr>
        <w:t>oorzitter,</w:t>
      </w:r>
    </w:p>
    <w:p w:rsidRPr="00353AB1" w:rsidR="002F6DA4" w:rsidP="007C6E4C" w:rsidRDefault="002F6DA4" w14:paraId="52F763CE" w14:textId="77777777">
      <w:pPr>
        <w:spacing w:line="276" w:lineRule="auto"/>
        <w:rPr>
          <w:szCs w:val="18"/>
        </w:rPr>
      </w:pPr>
    </w:p>
    <w:p w:rsidRPr="00353AB1" w:rsidR="1B37E837" w:rsidP="007C6E4C" w:rsidRDefault="0D85D1F0" w14:paraId="75B756DF" w14:textId="608FB8C6">
      <w:pPr>
        <w:spacing w:line="276" w:lineRule="auto"/>
        <w:rPr>
          <w:szCs w:val="18"/>
        </w:rPr>
      </w:pPr>
      <w:r w:rsidRPr="00353AB1">
        <w:rPr>
          <w:szCs w:val="18"/>
        </w:rPr>
        <w:t xml:space="preserve">Op 7 april jl. </w:t>
      </w:r>
      <w:r w:rsidRPr="00353AB1" w:rsidR="4621164C">
        <w:rPr>
          <w:szCs w:val="18"/>
        </w:rPr>
        <w:t xml:space="preserve">heeft het kabinet </w:t>
      </w:r>
      <w:r w:rsidRPr="00353AB1">
        <w:rPr>
          <w:szCs w:val="18"/>
        </w:rPr>
        <w:t xml:space="preserve">met </w:t>
      </w:r>
      <w:r w:rsidRPr="00353AB1" w:rsidR="5D657208">
        <w:rPr>
          <w:szCs w:val="18"/>
        </w:rPr>
        <w:t>de</w:t>
      </w:r>
      <w:r w:rsidRPr="00353AB1">
        <w:rPr>
          <w:szCs w:val="18"/>
        </w:rPr>
        <w:t xml:space="preserve"> Kamer </w:t>
      </w:r>
      <w:r w:rsidRPr="00353AB1" w:rsidR="5FC4E2E6">
        <w:rPr>
          <w:szCs w:val="18"/>
        </w:rPr>
        <w:t>gesproken</w:t>
      </w:r>
      <w:r w:rsidRPr="00353AB1">
        <w:rPr>
          <w:szCs w:val="18"/>
        </w:rPr>
        <w:t xml:space="preserve"> over de </w:t>
      </w:r>
      <w:r w:rsidRPr="00353AB1" w:rsidR="662E9FBC">
        <w:rPr>
          <w:szCs w:val="18"/>
        </w:rPr>
        <w:t xml:space="preserve">in september </w:t>
      </w:r>
      <w:r w:rsidRPr="00353AB1">
        <w:rPr>
          <w:szCs w:val="18"/>
        </w:rPr>
        <w:t>vorig jaar getekende Joint Letter of Intent (JLoI) met Tata Steel</w:t>
      </w:r>
      <w:r w:rsidRPr="00353AB1" w:rsidR="7CA19974">
        <w:rPr>
          <w:szCs w:val="18"/>
        </w:rPr>
        <w:t xml:space="preserve"> </w:t>
      </w:r>
      <w:r w:rsidRPr="00353AB1" w:rsidR="62C2797F">
        <w:rPr>
          <w:szCs w:val="18"/>
        </w:rPr>
        <w:t>en het vervolg</w:t>
      </w:r>
      <w:r w:rsidRPr="00353AB1" w:rsidR="2C8D4C99">
        <w:rPr>
          <w:szCs w:val="18"/>
        </w:rPr>
        <w:t xml:space="preserve"> </w:t>
      </w:r>
      <w:r w:rsidRPr="00353AB1" w:rsidR="62C2797F">
        <w:rPr>
          <w:szCs w:val="18"/>
        </w:rPr>
        <w:t xml:space="preserve">van het maatwerktraject. </w:t>
      </w:r>
      <w:r w:rsidRPr="00353AB1" w:rsidR="3C6FDF89">
        <w:rPr>
          <w:szCs w:val="18"/>
        </w:rPr>
        <w:t>Een brede meerderhe</w:t>
      </w:r>
      <w:r w:rsidRPr="00353AB1" w:rsidR="3469DA4F">
        <w:rPr>
          <w:szCs w:val="18"/>
        </w:rPr>
        <w:t xml:space="preserve">id van </w:t>
      </w:r>
      <w:r w:rsidRPr="00353AB1" w:rsidR="05FB2ED8">
        <w:rPr>
          <w:szCs w:val="18"/>
        </w:rPr>
        <w:t xml:space="preserve">partijen in </w:t>
      </w:r>
      <w:r w:rsidRPr="00353AB1" w:rsidR="3469DA4F">
        <w:rPr>
          <w:szCs w:val="18"/>
        </w:rPr>
        <w:t>de Kamer heeft als conclusie van dat debat de motie-Jumelet c.s.</w:t>
      </w:r>
      <w:r w:rsidRPr="00353AB1" w:rsidR="4B60D6ED">
        <w:rPr>
          <w:rStyle w:val="Voetnootmarkering"/>
          <w:szCs w:val="18"/>
        </w:rPr>
        <w:footnoteReference w:id="1"/>
      </w:r>
      <w:r w:rsidRPr="00353AB1" w:rsidR="3469DA4F">
        <w:rPr>
          <w:szCs w:val="18"/>
        </w:rPr>
        <w:t xml:space="preserve"> gesteund, die het kabinet oproept om voortvarend verder te werken aan de beoogde maatwerkafspraak.</w:t>
      </w:r>
      <w:r w:rsidRPr="00353AB1" w:rsidR="13A0FC77">
        <w:rPr>
          <w:szCs w:val="18"/>
        </w:rPr>
        <w:t xml:space="preserve"> </w:t>
      </w:r>
    </w:p>
    <w:p w:rsidRPr="00353AB1" w:rsidR="00CB18BC" w:rsidP="007C6E4C" w:rsidRDefault="00CB18BC" w14:paraId="3C6AC23C" w14:textId="77777777">
      <w:pPr>
        <w:spacing w:line="276" w:lineRule="auto"/>
        <w:rPr>
          <w:szCs w:val="18"/>
        </w:rPr>
      </w:pPr>
    </w:p>
    <w:p w:rsidRPr="00353AB1" w:rsidR="1F0CA1FF" w:rsidP="7F73DE99" w:rsidRDefault="1358084F" w14:paraId="2A62223D" w14:textId="07F9A4EB">
      <w:pPr>
        <w:spacing w:line="276" w:lineRule="auto"/>
      </w:pPr>
      <w:r>
        <w:t xml:space="preserve">Het streven van het kabinet was om binnen een jaar na het sluiten van de JLoI tot een </w:t>
      </w:r>
      <w:r w:rsidR="00973514">
        <w:t>definitieve</w:t>
      </w:r>
      <w:r>
        <w:t xml:space="preserve"> maatwerkafspraak te komen. </w:t>
      </w:r>
      <w:r w:rsidR="5F9DD4BC">
        <w:t xml:space="preserve">Vanwege een aantal </w:t>
      </w:r>
      <w:r w:rsidR="1AE7AD27">
        <w:t>recente</w:t>
      </w:r>
      <w:r w:rsidR="557111E5">
        <w:t xml:space="preserve"> </w:t>
      </w:r>
      <w:r w:rsidR="5F9DD4BC">
        <w:t>ontwikkelingen</w:t>
      </w:r>
      <w:r w:rsidR="032EA0AF">
        <w:t xml:space="preserve"> die we nader toelichten in deze brief</w:t>
      </w:r>
      <w:r w:rsidR="5F9DD4BC">
        <w:t xml:space="preserve"> is het niet haalbaar gebleken om binnen </w:t>
      </w:r>
      <w:r w:rsidR="736DBADD">
        <w:t xml:space="preserve">deze termijn </w:t>
      </w:r>
      <w:r w:rsidR="5F9DD4BC">
        <w:t xml:space="preserve">tot een </w:t>
      </w:r>
      <w:r w:rsidR="473207E6">
        <w:t xml:space="preserve">definitieve </w:t>
      </w:r>
      <w:r w:rsidR="5F9DD4BC">
        <w:t>maatwerkafspraak te komen.</w:t>
      </w:r>
      <w:r w:rsidR="70471A50">
        <w:t xml:space="preserve"> </w:t>
      </w:r>
      <w:r w:rsidR="76FBA5DC">
        <w:t xml:space="preserve">Het </w:t>
      </w:r>
      <w:r w:rsidR="539DA3A7">
        <w:t>kabinet, de provincie Noord-Holland en het bedrijf</w:t>
      </w:r>
      <w:r w:rsidR="31CAEFAA">
        <w:t xml:space="preserve"> en moederbedrijf </w:t>
      </w:r>
      <w:r w:rsidR="6915FFA0">
        <w:t>blij</w:t>
      </w:r>
      <w:r w:rsidR="76FBA5DC">
        <w:t xml:space="preserve">ven er </w:t>
      </w:r>
      <w:r w:rsidR="06D48872">
        <w:t>samen hard aan werken</w:t>
      </w:r>
      <w:r w:rsidR="52804C2C">
        <w:t xml:space="preserve"> </w:t>
      </w:r>
      <w:r w:rsidR="6412D6A1">
        <w:t xml:space="preserve">om </w:t>
      </w:r>
      <w:r w:rsidR="1D1305D4">
        <w:t>zo snel als mogelijk</w:t>
      </w:r>
      <w:r w:rsidR="5E4FB881">
        <w:t xml:space="preserve"> </w:t>
      </w:r>
      <w:r>
        <w:t xml:space="preserve">tot een </w:t>
      </w:r>
      <w:r w:rsidR="00B36004">
        <w:t>definitieve</w:t>
      </w:r>
      <w:r>
        <w:t xml:space="preserve"> maatwerkafspraak te komen</w:t>
      </w:r>
      <w:r w:rsidR="5E4FB881">
        <w:t xml:space="preserve">. </w:t>
      </w:r>
      <w:r>
        <w:t xml:space="preserve">De doelen </w:t>
      </w:r>
      <w:r w:rsidR="71E81D17">
        <w:t>van</w:t>
      </w:r>
      <w:r w:rsidR="5E4FB881">
        <w:t xml:space="preserve"> de beoogde afspraak – bovenwettelijke CO</w:t>
      </w:r>
      <w:r w:rsidRPr="7F73DE99" w:rsidR="5E4FB881">
        <w:rPr>
          <w:vertAlign w:val="subscript"/>
        </w:rPr>
        <w:t>2</w:t>
      </w:r>
      <w:r w:rsidR="5E4FB881">
        <w:t xml:space="preserve">-reductie, bovenwettelijke verbeteringen van de impact op de </w:t>
      </w:r>
      <w:r w:rsidR="4433B3D9">
        <w:t xml:space="preserve">natuur, </w:t>
      </w:r>
      <w:r w:rsidR="2E71F86F">
        <w:t xml:space="preserve">de </w:t>
      </w:r>
      <w:r w:rsidR="5E4FB881">
        <w:t xml:space="preserve">leefomgeving </w:t>
      </w:r>
      <w:r w:rsidR="6299A056">
        <w:t>en gezondheid</w:t>
      </w:r>
      <w:r w:rsidR="4E478000">
        <w:t>srisico's</w:t>
      </w:r>
      <w:r w:rsidR="732DD1A7">
        <w:t>,</w:t>
      </w:r>
      <w:r w:rsidR="6299A056">
        <w:t xml:space="preserve"> </w:t>
      </w:r>
      <w:r w:rsidR="5E4FB881">
        <w:t>en</w:t>
      </w:r>
      <w:r w:rsidR="11329569">
        <w:t xml:space="preserve"> behoud van</w:t>
      </w:r>
      <w:r w:rsidR="5E4FB881">
        <w:t xml:space="preserve"> toekomstbestendige </w:t>
      </w:r>
      <w:r w:rsidR="57670496">
        <w:t xml:space="preserve">staalproductie in Nederland – </w:t>
      </w:r>
      <w:r w:rsidR="258819B4">
        <w:t>zijn</w:t>
      </w:r>
      <w:r w:rsidR="57670496">
        <w:t xml:space="preserve"> </w:t>
      </w:r>
      <w:r w:rsidR="3B55EC18">
        <w:t>niet veranderd.</w:t>
      </w:r>
      <w:r w:rsidR="7BE58A6F">
        <w:t xml:space="preserve"> Het kabinet streeft er nu</w:t>
      </w:r>
      <w:r w:rsidR="000C4264">
        <w:t xml:space="preserve">, samen met </w:t>
      </w:r>
      <w:r w:rsidR="004F2C77">
        <w:t>de provincie en het bedrijf</w:t>
      </w:r>
      <w:r w:rsidR="7BE58A6F">
        <w:t xml:space="preserve"> naar</w:t>
      </w:r>
      <w:r w:rsidR="004F2C77">
        <w:t>,</w:t>
      </w:r>
      <w:r w:rsidR="7BE58A6F">
        <w:t xml:space="preserve"> zo spoedig</w:t>
      </w:r>
      <w:r w:rsidR="7B5A1567">
        <w:t xml:space="preserve"> mogelijk</w:t>
      </w:r>
      <w:r w:rsidR="007B143F">
        <w:t xml:space="preserve"> e</w:t>
      </w:r>
      <w:r w:rsidR="00296F03">
        <w:t xml:space="preserve">n </w:t>
      </w:r>
      <w:r w:rsidR="00007DB6">
        <w:t xml:space="preserve">uiterlijk </w:t>
      </w:r>
      <w:r w:rsidR="00BE617B">
        <w:rPr>
          <w:rFonts w:eastAsia="Verdana" w:cs="Verdana"/>
          <w:color w:val="000000" w:themeColor="text1"/>
        </w:rPr>
        <w:t>1 maart 2027</w:t>
      </w:r>
      <w:r w:rsidR="007B143F">
        <w:rPr>
          <w:rFonts w:eastAsia="Verdana" w:cs="Verdana"/>
          <w:color w:val="000000" w:themeColor="text1"/>
        </w:rPr>
        <w:t>,</w:t>
      </w:r>
      <w:r w:rsidRPr="3CD9370F" w:rsidR="15F0BA01">
        <w:rPr>
          <w:rFonts w:eastAsia="Verdana" w:cs="Verdana"/>
          <w:color w:val="000000" w:themeColor="text1"/>
        </w:rPr>
        <w:t xml:space="preserve"> tot een definitieve maatwerkafspraak te komen.</w:t>
      </w:r>
    </w:p>
    <w:p w:rsidRPr="00353AB1" w:rsidR="76D6F662" w:rsidP="007C6E4C" w:rsidRDefault="76D6F662" w14:paraId="758FF0A3" w14:textId="72A978FD">
      <w:pPr>
        <w:spacing w:line="276" w:lineRule="auto"/>
        <w:rPr>
          <w:szCs w:val="18"/>
        </w:rPr>
      </w:pPr>
    </w:p>
    <w:p w:rsidRPr="00353AB1" w:rsidR="529E3A38" w:rsidP="007C6E4C" w:rsidRDefault="32934EEC" w14:paraId="7F174525" w14:textId="2F9D83E6">
      <w:pPr>
        <w:spacing w:line="276" w:lineRule="auto"/>
      </w:pPr>
      <w:r>
        <w:t xml:space="preserve">In deze brief </w:t>
      </w:r>
      <w:r w:rsidR="1F240757">
        <w:t xml:space="preserve">zet het kabinet het belang van de maatwerkafspraak met Tata Steel en de beoogde doelen uiteen en </w:t>
      </w:r>
      <w:r>
        <w:t>inform</w:t>
      </w:r>
      <w:r w:rsidR="2C5BEC6B">
        <w:t>eert het kabinet</w:t>
      </w:r>
      <w:r>
        <w:t xml:space="preserve"> u </w:t>
      </w:r>
      <w:r w:rsidR="598EB18C">
        <w:t>over de bredere ontwikkelingen rond (het maatwerktraject met) Tata Steel en over de weg voorwaarts. Daarbij gaan wij</w:t>
      </w:r>
      <w:r w:rsidR="7720CB0E">
        <w:t>, na een inleiding,</w:t>
      </w:r>
      <w:r w:rsidR="598EB18C">
        <w:t xml:space="preserve"> achtereenvolgens in op</w:t>
      </w:r>
      <w:r w:rsidR="724FC4CB">
        <w:t xml:space="preserve"> de volgende punten</w:t>
      </w:r>
      <w:r w:rsidR="598EB18C">
        <w:t>:</w:t>
      </w:r>
    </w:p>
    <w:p w:rsidRPr="00353AB1" w:rsidR="76D6F662" w:rsidP="007C6E4C" w:rsidRDefault="76D6F662" w14:paraId="4D00F020" w14:textId="4DBCF692">
      <w:pPr>
        <w:spacing w:line="276" w:lineRule="auto"/>
        <w:rPr>
          <w:szCs w:val="18"/>
        </w:rPr>
      </w:pPr>
    </w:p>
    <w:p w:rsidR="000150DD" w:rsidP="007C6E4C" w:rsidRDefault="000150DD" w14:paraId="51E050CE" w14:textId="3725BCA4">
      <w:pPr>
        <w:pStyle w:val="Lijstalinea"/>
        <w:numPr>
          <w:ilvl w:val="0"/>
          <w:numId w:val="4"/>
        </w:numPr>
        <w:spacing w:line="276" w:lineRule="auto"/>
      </w:pPr>
      <w:r>
        <w:t xml:space="preserve">Voornemen </w:t>
      </w:r>
      <w:r w:rsidR="3F1E7486">
        <w:t>intrekken vergunning</w:t>
      </w:r>
      <w:r>
        <w:t xml:space="preserve"> </w:t>
      </w:r>
      <w:r w:rsidR="48881DC8">
        <w:t>k</w:t>
      </w:r>
      <w:r w:rsidR="70C01601">
        <w:t>ooksgasfabriek</w:t>
      </w:r>
      <w:r>
        <w:t>en;</w:t>
      </w:r>
    </w:p>
    <w:p w:rsidRPr="00353AB1" w:rsidR="00D04FCD" w:rsidP="007C6E4C" w:rsidRDefault="4C9AF264" w14:paraId="06C683B9" w14:textId="1DF739D5">
      <w:pPr>
        <w:pStyle w:val="Lijstalinea"/>
        <w:numPr>
          <w:ilvl w:val="0"/>
          <w:numId w:val="4"/>
        </w:numPr>
        <w:spacing w:line="276" w:lineRule="auto"/>
      </w:pPr>
      <w:r>
        <w:t>Klimaat, verdienvermogen en weerbaarheid</w:t>
      </w:r>
      <w:r w:rsidR="6CA09CE2">
        <w:t>;</w:t>
      </w:r>
    </w:p>
    <w:p w:rsidRPr="00353AB1" w:rsidR="33D8E8FC" w:rsidP="007C6E4C" w:rsidRDefault="77648582" w14:paraId="24935507" w14:textId="6D0B45BE">
      <w:pPr>
        <w:pStyle w:val="Lijstalinea"/>
        <w:numPr>
          <w:ilvl w:val="0"/>
          <w:numId w:val="4"/>
        </w:numPr>
        <w:spacing w:line="276" w:lineRule="auto"/>
        <w:rPr>
          <w:szCs w:val="18"/>
        </w:rPr>
      </w:pPr>
      <w:r>
        <w:t>Reductie van gezondheidsrisico's in de IJmon</w:t>
      </w:r>
      <w:r w:rsidR="477176D2">
        <w:t>d</w:t>
      </w:r>
      <w:r w:rsidR="00F61DAB">
        <w:t>;</w:t>
      </w:r>
    </w:p>
    <w:p w:rsidR="5C11CE1F" w:rsidP="63E17B44" w:rsidRDefault="5C11CE1F" w14:paraId="727C2288" w14:textId="3178E861">
      <w:pPr>
        <w:numPr>
          <w:ilvl w:val="0"/>
          <w:numId w:val="4"/>
        </w:numPr>
        <w:spacing w:line="276" w:lineRule="auto"/>
      </w:pPr>
      <w:r>
        <w:t>Monitoring en borging van de maatwerkafspraak;</w:t>
      </w:r>
    </w:p>
    <w:p w:rsidRPr="00353AB1" w:rsidR="0E580A25" w:rsidP="007C6E4C" w:rsidRDefault="1EDBB351" w14:paraId="1B6FAF54" w14:textId="7F0CEF85">
      <w:pPr>
        <w:numPr>
          <w:ilvl w:val="0"/>
          <w:numId w:val="4"/>
        </w:numPr>
        <w:spacing w:line="276" w:lineRule="auto"/>
      </w:pPr>
      <w:r>
        <w:lastRenderedPageBreak/>
        <w:t xml:space="preserve">Overige relevante ontwikkelingen </w:t>
      </w:r>
      <w:r w:rsidR="482FF38B">
        <w:t>bij het toewerken naar</w:t>
      </w:r>
      <w:r w:rsidR="49C249C1">
        <w:t xml:space="preserve"> een </w:t>
      </w:r>
      <w:r w:rsidR="26E52000">
        <w:t xml:space="preserve">definitieve </w:t>
      </w:r>
      <w:r w:rsidR="49C249C1">
        <w:t>afspraak</w:t>
      </w:r>
      <w:r w:rsidR="57D8EF7E">
        <w:t>;</w:t>
      </w:r>
    </w:p>
    <w:p w:rsidRPr="00353AB1" w:rsidR="6FEF4FAA" w:rsidP="007C6E4C" w:rsidRDefault="6B254C91" w14:paraId="20A75FC5" w14:textId="70A98157">
      <w:pPr>
        <w:pStyle w:val="Lijstalinea"/>
        <w:numPr>
          <w:ilvl w:val="0"/>
          <w:numId w:val="4"/>
        </w:numPr>
        <w:spacing w:line="276" w:lineRule="auto"/>
      </w:pPr>
      <w:r>
        <w:t>Het pad</w:t>
      </w:r>
      <w:r w:rsidR="428B58AE">
        <w:t xml:space="preserve"> om te komen tot een </w:t>
      </w:r>
      <w:r w:rsidR="0D9305A8">
        <w:t xml:space="preserve">definitieve </w:t>
      </w:r>
      <w:r w:rsidR="428B58AE">
        <w:t>maatwerkafspraak</w:t>
      </w:r>
      <w:r w:rsidR="0D294521">
        <w:t>.</w:t>
      </w:r>
    </w:p>
    <w:p w:rsidRPr="00353AB1" w:rsidR="00CB2C6E" w:rsidP="007C6E4C" w:rsidRDefault="00CB2C6E" w14:paraId="17B85263" w14:textId="77777777">
      <w:pPr>
        <w:spacing w:line="276" w:lineRule="auto"/>
      </w:pPr>
    </w:p>
    <w:p w:rsidRPr="00353AB1" w:rsidR="7415377A" w:rsidP="007C6E4C" w:rsidRDefault="00F30205" w14:paraId="0B9EE817" w14:textId="161DF9AD">
      <w:pPr>
        <w:spacing w:line="276" w:lineRule="auto"/>
      </w:pPr>
      <w:r w:rsidRPr="30C45A7F">
        <w:rPr>
          <w:b/>
        </w:rPr>
        <w:t>Inleiding</w:t>
      </w:r>
    </w:p>
    <w:p w:rsidR="1EE158A2" w:rsidP="1EE158A2" w:rsidRDefault="6D3E130E" w14:paraId="3D1C9C01" w14:textId="63610634">
      <w:pPr>
        <w:spacing w:line="276" w:lineRule="auto"/>
        <w:rPr>
          <w:color w:val="000000" w:themeColor="text1"/>
        </w:rPr>
      </w:pPr>
      <w:r w:rsidRPr="78EA0190">
        <w:rPr>
          <w:color w:val="000000" w:themeColor="text1"/>
        </w:rPr>
        <w:t xml:space="preserve">Met de </w:t>
      </w:r>
      <w:r w:rsidRPr="78EA0190" w:rsidR="3CEED3C1">
        <w:rPr>
          <w:color w:val="000000" w:themeColor="text1"/>
        </w:rPr>
        <w:t xml:space="preserve">beoogde </w:t>
      </w:r>
      <w:r w:rsidRPr="78EA0190">
        <w:rPr>
          <w:color w:val="000000" w:themeColor="text1"/>
        </w:rPr>
        <w:t xml:space="preserve">maatwerkafspraak zijn meerdere maatschappelijke doelen gediend. Allereerst gaat het om de </w:t>
      </w:r>
      <w:r w:rsidRPr="78EA0190" w:rsidR="1C3F4A5B">
        <w:rPr>
          <w:color w:val="000000" w:themeColor="text1"/>
        </w:rPr>
        <w:t xml:space="preserve">grote </w:t>
      </w:r>
      <w:r w:rsidRPr="78EA0190">
        <w:rPr>
          <w:color w:val="000000" w:themeColor="text1"/>
        </w:rPr>
        <w:t>klimaatwinst</w:t>
      </w:r>
      <w:r w:rsidRPr="78EA0190" w:rsidR="1E26D520">
        <w:rPr>
          <w:color w:val="000000" w:themeColor="text1"/>
        </w:rPr>
        <w:t>, tot 7,2 Mton CO</w:t>
      </w:r>
      <w:r w:rsidRPr="00866CE0" w:rsidR="1E26D520">
        <w:rPr>
          <w:color w:val="000000" w:themeColor="text1"/>
          <w:vertAlign w:val="subscript"/>
        </w:rPr>
        <w:t>2</w:t>
      </w:r>
      <w:r w:rsidRPr="78EA0190" w:rsidR="1E26D520">
        <w:rPr>
          <w:color w:val="000000" w:themeColor="text1"/>
        </w:rPr>
        <w:t>-reductie per jaar,</w:t>
      </w:r>
      <w:r w:rsidRPr="78EA0190">
        <w:rPr>
          <w:color w:val="000000" w:themeColor="text1"/>
        </w:rPr>
        <w:t xml:space="preserve"> die wordt behaald door de transitie naar </w:t>
      </w:r>
      <w:r w:rsidRPr="78EA0190" w:rsidR="08AAEA4E">
        <w:rPr>
          <w:color w:val="000000" w:themeColor="text1"/>
        </w:rPr>
        <w:t>groenere</w:t>
      </w:r>
      <w:r w:rsidRPr="78EA0190" w:rsidR="3A95A45C">
        <w:rPr>
          <w:color w:val="000000" w:themeColor="text1"/>
        </w:rPr>
        <w:t xml:space="preserve"> en</w:t>
      </w:r>
      <w:r w:rsidRPr="78EA0190" w:rsidR="138E9E55">
        <w:rPr>
          <w:color w:val="000000" w:themeColor="text1"/>
        </w:rPr>
        <w:t xml:space="preserve"> schonere staalproductie</w:t>
      </w:r>
      <w:r w:rsidRPr="78EA0190" w:rsidR="54A17746">
        <w:rPr>
          <w:color w:val="000000" w:themeColor="text1"/>
        </w:rPr>
        <w:t>.</w:t>
      </w:r>
      <w:r w:rsidRPr="78EA0190" w:rsidR="4CACAA40">
        <w:rPr>
          <w:color w:val="000000" w:themeColor="text1"/>
        </w:rPr>
        <w:t xml:space="preserve"> </w:t>
      </w:r>
      <w:r w:rsidRPr="78EA0190" w:rsidR="1CE4B9C8">
        <w:rPr>
          <w:rFonts w:eastAsia="Verdana" w:cs="Verdana"/>
          <w:color w:val="000000" w:themeColor="text1"/>
        </w:rPr>
        <w:t>Dat is circa 57% van de jaarlijkse uitstoot (12,6 Mton per jaar) van TSN en circa 5% van de jaarlijkse Nederlandse CO</w:t>
      </w:r>
      <w:r w:rsidRPr="78EA0190" w:rsidR="1CE4B9C8">
        <w:rPr>
          <w:rFonts w:eastAsia="Verdana" w:cs="Verdana"/>
          <w:color w:val="000000" w:themeColor="text1"/>
          <w:vertAlign w:val="subscript"/>
        </w:rPr>
        <w:t>2</w:t>
      </w:r>
      <w:r w:rsidRPr="78EA0190" w:rsidR="1CE4B9C8">
        <w:rPr>
          <w:rFonts w:eastAsia="Verdana" w:cs="Verdana"/>
          <w:color w:val="000000" w:themeColor="text1"/>
        </w:rPr>
        <w:t xml:space="preserve">-uitstoot. </w:t>
      </w:r>
      <w:r w:rsidRPr="78EA0190" w:rsidR="1CE4B9C8">
        <w:rPr>
          <w:rFonts w:eastAsia="Verdana" w:cs="Verdana"/>
        </w:rPr>
        <w:t>Hiermee draagt dit project significant bij aan de klimaatdoelen.</w:t>
      </w:r>
    </w:p>
    <w:p w:rsidRPr="00353AB1" w:rsidR="6765598B" w:rsidP="78EA0190" w:rsidRDefault="11689A5F" w14:paraId="489BCC73" w14:textId="01E07FB9">
      <w:pPr>
        <w:spacing w:before="180" w:after="80" w:line="276" w:lineRule="auto"/>
        <w:rPr>
          <w:rFonts w:eastAsia="Verdana" w:cs="Verdana"/>
        </w:rPr>
      </w:pPr>
      <w:r w:rsidRPr="78EA0190">
        <w:rPr>
          <w:color w:val="000000" w:themeColor="text1"/>
        </w:rPr>
        <w:t>Daarnaast heeft de maatwerkafspraak tot doel om de impact van het bedrijf op de (leef)omgeving flink te verminderen: naast CO</w:t>
      </w:r>
      <w:r w:rsidRPr="78EA0190">
        <w:rPr>
          <w:color w:val="000000" w:themeColor="text1"/>
          <w:vertAlign w:val="subscript"/>
        </w:rPr>
        <w:t>2</w:t>
      </w:r>
      <w:r w:rsidRPr="78EA0190">
        <w:rPr>
          <w:color w:val="000000" w:themeColor="text1"/>
        </w:rPr>
        <w:t xml:space="preserve"> wordt ook de</w:t>
      </w:r>
      <w:r w:rsidRPr="78EA0190" w:rsidR="39334962">
        <w:rPr>
          <w:color w:val="000000" w:themeColor="text1"/>
        </w:rPr>
        <w:t xml:space="preserve"> stikstofdepositie en de </w:t>
      </w:r>
      <w:r w:rsidRPr="78EA0190">
        <w:rPr>
          <w:color w:val="000000" w:themeColor="text1"/>
        </w:rPr>
        <w:t xml:space="preserve">uitstoot van een reeks andere stoffen </w:t>
      </w:r>
      <w:r w:rsidRPr="78EA0190" w:rsidR="40D9F130">
        <w:rPr>
          <w:color w:val="000000" w:themeColor="text1"/>
        </w:rPr>
        <w:t xml:space="preserve">en hinder </w:t>
      </w:r>
      <w:r w:rsidRPr="78EA0190">
        <w:rPr>
          <w:color w:val="000000" w:themeColor="text1"/>
        </w:rPr>
        <w:t>verder teruggedrongen</w:t>
      </w:r>
      <w:r w:rsidRPr="78EA0190" w:rsidR="72C1E933">
        <w:rPr>
          <w:color w:val="000000" w:themeColor="text1"/>
        </w:rPr>
        <w:t xml:space="preserve"> dan wettelijk kan worden afgedwongen</w:t>
      </w:r>
      <w:r w:rsidRPr="78EA0190">
        <w:rPr>
          <w:color w:val="000000" w:themeColor="text1"/>
        </w:rPr>
        <w:t xml:space="preserve"> door over te stappen op moderne productietechnieken en door aanvullende milieumaatregelen te nemen. </w:t>
      </w:r>
      <w:r w:rsidRPr="78EA0190" w:rsidR="42868111">
        <w:rPr>
          <w:color w:val="000000" w:themeColor="text1"/>
        </w:rPr>
        <w:t>E</w:t>
      </w:r>
      <w:r w:rsidRPr="78EA0190">
        <w:rPr>
          <w:color w:val="000000" w:themeColor="text1"/>
        </w:rPr>
        <w:t xml:space="preserve">missiereducties </w:t>
      </w:r>
      <w:r w:rsidRPr="78EA0190" w:rsidR="5DDC4E57">
        <w:rPr>
          <w:color w:val="000000" w:themeColor="text1"/>
        </w:rPr>
        <w:t xml:space="preserve">en beperking van hinder </w:t>
      </w:r>
      <w:r w:rsidRPr="78EA0190" w:rsidR="6C6CB85A">
        <w:rPr>
          <w:color w:val="000000" w:themeColor="text1"/>
        </w:rPr>
        <w:t xml:space="preserve">verminderen </w:t>
      </w:r>
      <w:r w:rsidRPr="78EA0190">
        <w:rPr>
          <w:color w:val="000000" w:themeColor="text1"/>
        </w:rPr>
        <w:t>de gezondheidsrisico's voor omwonenden.</w:t>
      </w:r>
      <w:r w:rsidRPr="78EA0190" w:rsidR="1AF95772">
        <w:rPr>
          <w:color w:val="000000" w:themeColor="text1"/>
        </w:rPr>
        <w:t xml:space="preserve"> </w:t>
      </w:r>
    </w:p>
    <w:p w:rsidR="001E6B9C" w:rsidP="007C6E4C" w:rsidRDefault="64BB3864" w14:paraId="0C947E84" w14:textId="4A142C5A">
      <w:pPr>
        <w:spacing w:line="276" w:lineRule="auto"/>
        <w:rPr>
          <w:color w:val="000000" w:themeColor="text1"/>
        </w:rPr>
      </w:pPr>
      <w:r w:rsidRPr="78EA0190">
        <w:rPr>
          <w:color w:val="000000" w:themeColor="text1"/>
        </w:rPr>
        <w:t xml:space="preserve">Verder helpt de maatwerkafspraak om toekomstbestendige staalproductie in </w:t>
      </w:r>
      <w:r w:rsidRPr="78EA0190" w:rsidR="742B60F8">
        <w:rPr>
          <w:color w:val="000000" w:themeColor="text1"/>
        </w:rPr>
        <w:t xml:space="preserve">de IJmond </w:t>
      </w:r>
      <w:r w:rsidRPr="78EA0190">
        <w:rPr>
          <w:color w:val="000000" w:themeColor="text1"/>
        </w:rPr>
        <w:t>te verankeren. Dit is o</w:t>
      </w:r>
      <w:r w:rsidRPr="78EA0190" w:rsidR="21857B63">
        <w:rPr>
          <w:color w:val="000000" w:themeColor="text1"/>
        </w:rPr>
        <w:t>m</w:t>
      </w:r>
      <w:r w:rsidRPr="78EA0190">
        <w:rPr>
          <w:color w:val="000000" w:themeColor="text1"/>
        </w:rPr>
        <w:t xml:space="preserve"> meerdere </w:t>
      </w:r>
      <w:r w:rsidRPr="78EA0190" w:rsidR="63F0F536">
        <w:rPr>
          <w:color w:val="000000" w:themeColor="text1"/>
        </w:rPr>
        <w:t xml:space="preserve">redenen </w:t>
      </w:r>
      <w:r w:rsidRPr="78EA0190">
        <w:rPr>
          <w:color w:val="000000" w:themeColor="text1"/>
        </w:rPr>
        <w:t>van belang. Het levert</w:t>
      </w:r>
      <w:r w:rsidRPr="78EA0190" w:rsidR="2C9E15C4">
        <w:rPr>
          <w:color w:val="000000" w:themeColor="text1"/>
        </w:rPr>
        <w:t xml:space="preserve"> </w:t>
      </w:r>
      <w:r w:rsidRPr="78EA0190" w:rsidR="43ACB62C">
        <w:rPr>
          <w:color w:val="000000" w:themeColor="text1"/>
        </w:rPr>
        <w:t>langdurig</w:t>
      </w:r>
      <w:r w:rsidRPr="78EA0190">
        <w:rPr>
          <w:color w:val="000000" w:themeColor="text1"/>
        </w:rPr>
        <w:t xml:space="preserve"> werkgelegenheid en bedrijvigheid op voor inwoners en bedrijven </w:t>
      </w:r>
      <w:r w:rsidRPr="78EA0190" w:rsidR="09787833">
        <w:rPr>
          <w:color w:val="000000" w:themeColor="text1"/>
        </w:rPr>
        <w:t xml:space="preserve">in de </w:t>
      </w:r>
      <w:r w:rsidRPr="78EA0190">
        <w:rPr>
          <w:color w:val="000000" w:themeColor="text1"/>
        </w:rPr>
        <w:t>regio</w:t>
      </w:r>
      <w:r w:rsidRPr="78EA0190" w:rsidR="14803338">
        <w:rPr>
          <w:color w:val="000000" w:themeColor="text1"/>
        </w:rPr>
        <w:t xml:space="preserve">. Het </w:t>
      </w:r>
      <w:r w:rsidRPr="78EA0190" w:rsidR="5C3E10C4">
        <w:rPr>
          <w:color w:val="000000" w:themeColor="text1"/>
        </w:rPr>
        <w:t xml:space="preserve">zorgt ervoor dat kennis </w:t>
      </w:r>
      <w:r w:rsidRPr="78EA0190" w:rsidR="7620FDD8">
        <w:rPr>
          <w:color w:val="000000" w:themeColor="text1"/>
        </w:rPr>
        <w:t xml:space="preserve">over </w:t>
      </w:r>
      <w:r w:rsidRPr="78EA0190" w:rsidR="5C3E10C4">
        <w:rPr>
          <w:color w:val="000000" w:themeColor="text1"/>
        </w:rPr>
        <w:t xml:space="preserve">en innovatie </w:t>
      </w:r>
      <w:r w:rsidRPr="78EA0190" w:rsidR="4EB617B0">
        <w:rPr>
          <w:color w:val="000000" w:themeColor="text1"/>
        </w:rPr>
        <w:t xml:space="preserve">rond </w:t>
      </w:r>
      <w:r w:rsidRPr="78EA0190" w:rsidR="5C3E10C4">
        <w:rPr>
          <w:color w:val="000000" w:themeColor="text1"/>
        </w:rPr>
        <w:t xml:space="preserve">staalproductie in Nederland </w:t>
      </w:r>
      <w:r w:rsidRPr="78EA0190" w:rsidR="543D3D0F">
        <w:rPr>
          <w:color w:val="000000" w:themeColor="text1"/>
        </w:rPr>
        <w:t xml:space="preserve">aanwezig </w:t>
      </w:r>
      <w:r w:rsidRPr="78EA0190" w:rsidR="5C3E10C4">
        <w:rPr>
          <w:color w:val="000000" w:themeColor="text1"/>
        </w:rPr>
        <w:t xml:space="preserve">blijft. En </w:t>
      </w:r>
      <w:r w:rsidRPr="78EA0190" w:rsidR="2CBBB596">
        <w:rPr>
          <w:color w:val="000000" w:themeColor="text1"/>
        </w:rPr>
        <w:t>de hoogwaardige staalproductie van TSN</w:t>
      </w:r>
      <w:r w:rsidRPr="78EA0190" w:rsidR="5C3E10C4">
        <w:rPr>
          <w:color w:val="000000" w:themeColor="text1"/>
        </w:rPr>
        <w:t xml:space="preserve"> draagt bij aan de strategische autonomie</w:t>
      </w:r>
      <w:r w:rsidRPr="78EA0190" w:rsidR="6D48B238">
        <w:rPr>
          <w:color w:val="000000" w:themeColor="text1"/>
        </w:rPr>
        <w:t xml:space="preserve"> en weerbaarheid</w:t>
      </w:r>
      <w:r w:rsidRPr="78EA0190" w:rsidR="5C3E10C4">
        <w:rPr>
          <w:color w:val="000000" w:themeColor="text1"/>
        </w:rPr>
        <w:t xml:space="preserve"> van</w:t>
      </w:r>
      <w:r w:rsidRPr="78EA0190" w:rsidR="0760367A">
        <w:rPr>
          <w:color w:val="000000" w:themeColor="text1"/>
        </w:rPr>
        <w:t xml:space="preserve"> </w:t>
      </w:r>
      <w:r w:rsidRPr="78EA0190" w:rsidR="00A82BA9">
        <w:rPr>
          <w:color w:val="000000" w:themeColor="text1"/>
        </w:rPr>
        <w:t>Nederland en</w:t>
      </w:r>
      <w:r w:rsidRPr="78EA0190" w:rsidR="0760367A">
        <w:rPr>
          <w:color w:val="000000" w:themeColor="text1"/>
        </w:rPr>
        <w:t xml:space="preserve"> </w:t>
      </w:r>
      <w:r w:rsidRPr="78EA0190" w:rsidR="5C3E10C4">
        <w:rPr>
          <w:color w:val="000000" w:themeColor="text1"/>
        </w:rPr>
        <w:t>Europa</w:t>
      </w:r>
      <w:r w:rsidRPr="78EA0190" w:rsidR="7E598963">
        <w:rPr>
          <w:color w:val="000000" w:themeColor="text1"/>
        </w:rPr>
        <w:t>.</w:t>
      </w:r>
      <w:r w:rsidRPr="78EA0190" w:rsidR="4CD3905A">
        <w:rPr>
          <w:color w:val="000000" w:themeColor="text1"/>
        </w:rPr>
        <w:t xml:space="preserve"> </w:t>
      </w:r>
    </w:p>
    <w:p w:rsidRPr="00353AB1" w:rsidR="00FF691C" w:rsidRDefault="3A22C240" w14:paraId="234C74AC" w14:textId="5F393DD8">
      <w:pPr>
        <w:spacing w:line="276" w:lineRule="auto"/>
        <w:rPr>
          <w:color w:val="000000" w:themeColor="text1"/>
        </w:rPr>
      </w:pPr>
      <w:r w:rsidRPr="78EA0190">
        <w:rPr>
          <w:rFonts w:eastAsia="Verdana" w:cs="Verdana"/>
        </w:rPr>
        <w:t xml:space="preserve"> </w:t>
      </w:r>
    </w:p>
    <w:p w:rsidRPr="00353AB1" w:rsidR="00395837" w:rsidP="78EA0190" w:rsidRDefault="104F9B3C" w14:paraId="03734A62" w14:textId="46260392">
      <w:pPr>
        <w:spacing w:line="276" w:lineRule="auto"/>
        <w:rPr>
          <w:color w:val="000000" w:themeColor="text1"/>
        </w:rPr>
      </w:pPr>
      <w:r w:rsidRPr="63E17B44">
        <w:rPr>
          <w:color w:val="000000" w:themeColor="text1"/>
        </w:rPr>
        <w:t>Deze doelen kunnen w</w:t>
      </w:r>
      <w:r w:rsidRPr="63E17B44" w:rsidR="30339E5B">
        <w:rPr>
          <w:color w:val="000000" w:themeColor="text1"/>
        </w:rPr>
        <w:t>orden</w:t>
      </w:r>
      <w:r w:rsidRPr="63E17B44">
        <w:rPr>
          <w:color w:val="000000" w:themeColor="text1"/>
        </w:rPr>
        <w:t xml:space="preserve"> bereik</w:t>
      </w:r>
      <w:r w:rsidRPr="63E17B44" w:rsidR="58CEA3EB">
        <w:rPr>
          <w:color w:val="000000" w:themeColor="text1"/>
        </w:rPr>
        <w:t>t</w:t>
      </w:r>
      <w:r w:rsidRPr="63E17B44">
        <w:rPr>
          <w:color w:val="000000" w:themeColor="text1"/>
        </w:rPr>
        <w:t xml:space="preserve"> met een </w:t>
      </w:r>
      <w:r w:rsidRPr="63E17B44" w:rsidR="43FF376E">
        <w:rPr>
          <w:color w:val="000000" w:themeColor="text1"/>
        </w:rPr>
        <w:t xml:space="preserve">maatwerkafspraak </w:t>
      </w:r>
      <w:r w:rsidRPr="63E17B44" w:rsidR="3CF0F052">
        <w:rPr>
          <w:color w:val="000000" w:themeColor="text1"/>
        </w:rPr>
        <w:t xml:space="preserve">met </w:t>
      </w:r>
      <w:r w:rsidRPr="63E17B44" w:rsidR="6E72E3BC">
        <w:rPr>
          <w:color w:val="000000" w:themeColor="text1"/>
        </w:rPr>
        <w:t>Tata Steel.</w:t>
      </w:r>
      <w:r w:rsidRPr="63E17B44" w:rsidR="1CA64208">
        <w:rPr>
          <w:color w:val="000000" w:themeColor="text1"/>
        </w:rPr>
        <w:t xml:space="preserve"> De totale investeringskosten zijn naar verwachting</w:t>
      </w:r>
      <w:r w:rsidRPr="63E17B44" w:rsidR="6E72E3BC">
        <w:rPr>
          <w:color w:val="000000" w:themeColor="text1"/>
        </w:rPr>
        <w:t xml:space="preserve"> </w:t>
      </w:r>
      <w:r w:rsidRPr="63E17B44" w:rsidR="00BB170D">
        <w:rPr>
          <w:color w:val="000000" w:themeColor="text1"/>
        </w:rPr>
        <w:t>€</w:t>
      </w:r>
      <w:r w:rsidRPr="63E17B44" w:rsidR="19788D86">
        <w:rPr>
          <w:color w:val="000000" w:themeColor="text1"/>
        </w:rPr>
        <w:t>4 – 6</w:t>
      </w:r>
      <w:r w:rsidRPr="63E17B44" w:rsidR="5A66A6F8">
        <w:rPr>
          <w:color w:val="000000" w:themeColor="text1"/>
        </w:rPr>
        <w:t>,5</w:t>
      </w:r>
      <w:r w:rsidRPr="63E17B44" w:rsidR="19788D86">
        <w:rPr>
          <w:color w:val="000000" w:themeColor="text1"/>
        </w:rPr>
        <w:t xml:space="preserve"> miljard. Tata Steel</w:t>
      </w:r>
      <w:r w:rsidRPr="63E17B44" w:rsidR="22FCCE33">
        <w:rPr>
          <w:color w:val="000000" w:themeColor="text1"/>
        </w:rPr>
        <w:t xml:space="preserve"> zal daarvoor</w:t>
      </w:r>
      <w:r w:rsidRPr="63E17B44" w:rsidR="78B2A986">
        <w:rPr>
          <w:color w:val="000000" w:themeColor="text1"/>
        </w:rPr>
        <w:t xml:space="preserve"> </w:t>
      </w:r>
      <w:r w:rsidRPr="63E17B44" w:rsidR="00BB170D">
        <w:rPr>
          <w:color w:val="000000" w:themeColor="text1"/>
        </w:rPr>
        <w:t>€</w:t>
      </w:r>
      <w:r w:rsidRPr="63E17B44" w:rsidR="78B2A986">
        <w:rPr>
          <w:color w:val="000000" w:themeColor="text1"/>
        </w:rPr>
        <w:t xml:space="preserve">2 – 4,5 miljard </w:t>
      </w:r>
      <w:r w:rsidRPr="63E17B44" w:rsidR="1F27EC8A">
        <w:rPr>
          <w:color w:val="000000" w:themeColor="text1"/>
        </w:rPr>
        <w:t xml:space="preserve">investeren. De Rijksoverheid </w:t>
      </w:r>
      <w:r w:rsidRPr="63E17B44" w:rsidR="5A77801F">
        <w:rPr>
          <w:color w:val="000000" w:themeColor="text1"/>
        </w:rPr>
        <w:t xml:space="preserve">heeft </w:t>
      </w:r>
      <w:r w:rsidRPr="63E17B44" w:rsidR="5FFE9D81">
        <w:rPr>
          <w:color w:val="000000" w:themeColor="text1"/>
        </w:rPr>
        <w:t>een maatwerksubsidie van maximaal €2 miljard</w:t>
      </w:r>
      <w:r w:rsidRPr="63E17B44" w:rsidR="31D663C2">
        <w:rPr>
          <w:color w:val="000000" w:themeColor="text1"/>
        </w:rPr>
        <w:t xml:space="preserve"> gereserveerd</w:t>
      </w:r>
      <w:r w:rsidR="007222EA">
        <w:rPr>
          <w:color w:val="000000" w:themeColor="text1"/>
        </w:rPr>
        <w:t>.</w:t>
      </w:r>
      <w:r w:rsidRPr="62018E43">
        <w:rPr>
          <w:rStyle w:val="Voetnootmarkering"/>
          <w:color w:val="000000" w:themeColor="text1"/>
        </w:rPr>
        <w:footnoteReference w:id="2"/>
      </w:r>
      <w:r w:rsidRPr="63E17B44" w:rsidR="5FFE9D81">
        <w:rPr>
          <w:color w:val="000000" w:themeColor="text1"/>
        </w:rPr>
        <w:t xml:space="preserve"> </w:t>
      </w:r>
      <w:r w:rsidRPr="3CD9370F" w:rsidR="1F124489">
        <w:rPr>
          <w:color w:val="000000" w:themeColor="text1"/>
        </w:rPr>
        <w:t>Aan de</w:t>
      </w:r>
      <w:r w:rsidRPr="3CD9370F" w:rsidR="56617993">
        <w:rPr>
          <w:color w:val="000000" w:themeColor="text1"/>
        </w:rPr>
        <w:t xml:space="preserve">ze </w:t>
      </w:r>
      <w:r w:rsidRPr="3CD9370F" w:rsidR="678009BB">
        <w:rPr>
          <w:color w:val="000000" w:themeColor="text1"/>
        </w:rPr>
        <w:t>maatwerk</w:t>
      </w:r>
      <w:r w:rsidRPr="3CD9370F" w:rsidR="1F124489">
        <w:rPr>
          <w:color w:val="000000" w:themeColor="text1"/>
        </w:rPr>
        <w:t>subsidie</w:t>
      </w:r>
      <w:r w:rsidRPr="63E17B44" w:rsidR="6B083196">
        <w:rPr>
          <w:color w:val="000000" w:themeColor="text1"/>
        </w:rPr>
        <w:t xml:space="preserve"> </w:t>
      </w:r>
      <w:r w:rsidRPr="63E17B44" w:rsidR="6E72E3BC">
        <w:rPr>
          <w:color w:val="000000" w:themeColor="text1"/>
        </w:rPr>
        <w:t>verbindt het kabinet uiteraard voorwaarden</w:t>
      </w:r>
      <w:r w:rsidRPr="63E17B44" w:rsidR="16CD86A9">
        <w:rPr>
          <w:color w:val="000000" w:themeColor="text1"/>
        </w:rPr>
        <w:t xml:space="preserve">, waarbij ook de adviezen van de </w:t>
      </w:r>
      <w:r w:rsidRPr="3CD9370F" w:rsidR="6B191854">
        <w:rPr>
          <w:color w:val="000000" w:themeColor="text1"/>
        </w:rPr>
        <w:t>A</w:t>
      </w:r>
      <w:r w:rsidRPr="3CD9370F" w:rsidR="0C90B8F8">
        <w:rPr>
          <w:color w:val="000000" w:themeColor="text1"/>
        </w:rPr>
        <w:t>dviescommiss</w:t>
      </w:r>
      <w:r w:rsidRPr="3CD9370F" w:rsidR="27887DFD">
        <w:rPr>
          <w:color w:val="000000" w:themeColor="text1"/>
        </w:rPr>
        <w:t>i</w:t>
      </w:r>
      <w:r w:rsidRPr="3CD9370F" w:rsidR="0C90B8F8">
        <w:rPr>
          <w:color w:val="000000" w:themeColor="text1"/>
        </w:rPr>
        <w:t xml:space="preserve">e </w:t>
      </w:r>
      <w:r w:rsidRPr="3CD9370F" w:rsidR="6B191854">
        <w:rPr>
          <w:color w:val="000000" w:themeColor="text1"/>
        </w:rPr>
        <w:t>M</w:t>
      </w:r>
      <w:r w:rsidRPr="3CD9370F" w:rsidR="48DBAAC8">
        <w:rPr>
          <w:color w:val="000000" w:themeColor="text1"/>
        </w:rPr>
        <w:t xml:space="preserve">aatwerkafspraken </w:t>
      </w:r>
      <w:r w:rsidRPr="3CD9370F" w:rsidR="2E2367C2">
        <w:rPr>
          <w:color w:val="000000" w:themeColor="text1"/>
        </w:rPr>
        <w:t xml:space="preserve">Verduurzaming </w:t>
      </w:r>
      <w:r w:rsidRPr="3CD9370F" w:rsidR="6B191854">
        <w:rPr>
          <w:color w:val="000000" w:themeColor="text1"/>
        </w:rPr>
        <w:t>I</w:t>
      </w:r>
      <w:r w:rsidRPr="3CD9370F" w:rsidR="51E79DC6">
        <w:rPr>
          <w:color w:val="000000" w:themeColor="text1"/>
        </w:rPr>
        <w:t>ndustrie (</w:t>
      </w:r>
      <w:r w:rsidRPr="63E17B44" w:rsidR="16CD86A9">
        <w:rPr>
          <w:color w:val="000000" w:themeColor="text1"/>
        </w:rPr>
        <w:t>AMVI</w:t>
      </w:r>
      <w:r w:rsidRPr="3CD9370F" w:rsidR="51E79DC6">
        <w:rPr>
          <w:color w:val="000000" w:themeColor="text1"/>
        </w:rPr>
        <w:t>)</w:t>
      </w:r>
      <w:r w:rsidRPr="63E17B44" w:rsidR="16CD86A9">
        <w:rPr>
          <w:color w:val="000000" w:themeColor="text1"/>
        </w:rPr>
        <w:t xml:space="preserve"> en de Expertgroep</w:t>
      </w:r>
      <w:r w:rsidRPr="63E17B44" w:rsidR="40308299">
        <w:rPr>
          <w:color w:val="000000" w:themeColor="text1"/>
        </w:rPr>
        <w:t xml:space="preserve"> Gezondheid IJmond</w:t>
      </w:r>
      <w:r w:rsidRPr="63E17B44" w:rsidR="16CD86A9">
        <w:rPr>
          <w:color w:val="000000" w:themeColor="text1"/>
        </w:rPr>
        <w:t xml:space="preserve"> </w:t>
      </w:r>
      <w:r w:rsidRPr="3CD9370F" w:rsidR="165834E2">
        <w:rPr>
          <w:color w:val="000000" w:themeColor="text1"/>
        </w:rPr>
        <w:t xml:space="preserve">(Expertgroep) </w:t>
      </w:r>
      <w:r w:rsidRPr="63E17B44" w:rsidR="5C1D37FC">
        <w:rPr>
          <w:color w:val="000000" w:themeColor="text1"/>
        </w:rPr>
        <w:t xml:space="preserve">zoveel mogelijk </w:t>
      </w:r>
      <w:r w:rsidRPr="63E17B44" w:rsidR="16CD86A9">
        <w:rPr>
          <w:color w:val="000000" w:themeColor="text1"/>
        </w:rPr>
        <w:t>worden meegenomen</w:t>
      </w:r>
      <w:r w:rsidRPr="63E17B44" w:rsidR="6E72E3BC">
        <w:rPr>
          <w:color w:val="000000" w:themeColor="text1"/>
        </w:rPr>
        <w:t>:</w:t>
      </w:r>
      <w:r w:rsidRPr="63E17B44" w:rsidR="43FF376E">
        <w:rPr>
          <w:b/>
          <w:bCs/>
          <w:color w:val="000000" w:themeColor="text1"/>
        </w:rPr>
        <w:t xml:space="preserve"> </w:t>
      </w:r>
      <w:r w:rsidRPr="63E17B44" w:rsidR="7C9DF02B">
        <w:rPr>
          <w:color w:val="000000" w:themeColor="text1"/>
        </w:rPr>
        <w:t>er worden</w:t>
      </w:r>
      <w:r w:rsidRPr="63E17B44" w:rsidR="2D584881">
        <w:rPr>
          <w:color w:val="000000" w:themeColor="text1"/>
        </w:rPr>
        <w:t xml:space="preserve"> </w:t>
      </w:r>
      <w:r w:rsidRPr="63E17B44" w:rsidR="7F637CEB">
        <w:rPr>
          <w:color w:val="000000" w:themeColor="text1"/>
        </w:rPr>
        <w:t xml:space="preserve">afdwingbare </w:t>
      </w:r>
      <w:r w:rsidRPr="63E17B44" w:rsidR="43FF376E">
        <w:rPr>
          <w:color w:val="000000" w:themeColor="text1"/>
        </w:rPr>
        <w:t xml:space="preserve">resultaten </w:t>
      </w:r>
      <w:r w:rsidRPr="63E17B44" w:rsidR="4E818066">
        <w:rPr>
          <w:color w:val="000000" w:themeColor="text1"/>
        </w:rPr>
        <w:t>afgesproken</w:t>
      </w:r>
      <w:r w:rsidRPr="63E17B44" w:rsidR="5A9021CD">
        <w:rPr>
          <w:color w:val="000000" w:themeColor="text1"/>
        </w:rPr>
        <w:t>;</w:t>
      </w:r>
      <w:r w:rsidRPr="63E17B44" w:rsidR="7E18A607">
        <w:rPr>
          <w:color w:val="000000" w:themeColor="text1"/>
        </w:rPr>
        <w:t xml:space="preserve"> </w:t>
      </w:r>
      <w:r w:rsidRPr="63E17B44" w:rsidR="43FF376E">
        <w:rPr>
          <w:color w:val="000000" w:themeColor="text1"/>
        </w:rPr>
        <w:t>de financiering en uitvoering</w:t>
      </w:r>
      <w:r w:rsidRPr="63E17B44" w:rsidR="6A0DFD8C">
        <w:rPr>
          <w:color w:val="000000" w:themeColor="text1"/>
        </w:rPr>
        <w:t xml:space="preserve"> worden gewaarborgd</w:t>
      </w:r>
      <w:r w:rsidRPr="63E17B44" w:rsidR="5174505B">
        <w:rPr>
          <w:color w:val="000000" w:themeColor="text1"/>
        </w:rPr>
        <w:t>;</w:t>
      </w:r>
      <w:r w:rsidRPr="63E17B44" w:rsidR="5F16F0E8">
        <w:rPr>
          <w:color w:val="000000" w:themeColor="text1"/>
        </w:rPr>
        <w:t xml:space="preserve"> </w:t>
      </w:r>
      <w:r w:rsidRPr="3CD9370F" w:rsidR="472A0661">
        <w:rPr>
          <w:color w:val="000000" w:themeColor="text1"/>
        </w:rPr>
        <w:t xml:space="preserve">en </w:t>
      </w:r>
      <w:r w:rsidRPr="63E17B44" w:rsidR="7D822747">
        <w:rPr>
          <w:color w:val="000000" w:themeColor="text1"/>
        </w:rPr>
        <w:t>d</w:t>
      </w:r>
      <w:r w:rsidRPr="63E17B44" w:rsidR="5F16F0E8">
        <w:rPr>
          <w:color w:val="000000" w:themeColor="text1"/>
        </w:rPr>
        <w:t xml:space="preserve">e </w:t>
      </w:r>
      <w:r w:rsidRPr="63E17B44" w:rsidR="43FF376E">
        <w:rPr>
          <w:color w:val="000000" w:themeColor="text1"/>
        </w:rPr>
        <w:t>afspraken en planning</w:t>
      </w:r>
      <w:r w:rsidRPr="63E17B44" w:rsidR="5E0EB634">
        <w:rPr>
          <w:color w:val="000000" w:themeColor="text1"/>
        </w:rPr>
        <w:t xml:space="preserve"> </w:t>
      </w:r>
      <w:r w:rsidRPr="63E17B44" w:rsidR="19BB3DC1">
        <w:rPr>
          <w:color w:val="000000" w:themeColor="text1"/>
        </w:rPr>
        <w:t>worden</w:t>
      </w:r>
      <w:r w:rsidRPr="63E17B44" w:rsidR="5BCD57B7">
        <w:rPr>
          <w:color w:val="000000" w:themeColor="text1"/>
        </w:rPr>
        <w:t xml:space="preserve"> gepreciseerd </w:t>
      </w:r>
      <w:r w:rsidRPr="63E17B44" w:rsidR="2035C992">
        <w:rPr>
          <w:color w:val="000000" w:themeColor="text1"/>
        </w:rPr>
        <w:t>(</w:t>
      </w:r>
      <w:r w:rsidRPr="63E17B44" w:rsidR="5E0EB634">
        <w:rPr>
          <w:color w:val="000000" w:themeColor="text1"/>
        </w:rPr>
        <w:t xml:space="preserve">realistisch </w:t>
      </w:r>
      <w:r w:rsidRPr="63E17B44" w:rsidR="5D61C988">
        <w:rPr>
          <w:color w:val="000000" w:themeColor="text1"/>
        </w:rPr>
        <w:t>en haalbaar</w:t>
      </w:r>
      <w:r w:rsidRPr="63E17B44" w:rsidR="2035C992">
        <w:rPr>
          <w:color w:val="000000" w:themeColor="text1"/>
        </w:rPr>
        <w:t>)</w:t>
      </w:r>
      <w:r w:rsidRPr="63E17B44" w:rsidR="43FF376E">
        <w:rPr>
          <w:color w:val="000000" w:themeColor="text1"/>
        </w:rPr>
        <w:t xml:space="preserve">. </w:t>
      </w:r>
      <w:r w:rsidRPr="63E17B44" w:rsidR="04CDD334">
        <w:rPr>
          <w:color w:val="000000" w:themeColor="text1"/>
        </w:rPr>
        <w:t xml:space="preserve">Die aanpak </w:t>
      </w:r>
      <w:r w:rsidRPr="63E17B44" w:rsidR="43FF376E">
        <w:rPr>
          <w:color w:val="000000" w:themeColor="text1"/>
        </w:rPr>
        <w:t>geeft</w:t>
      </w:r>
      <w:r w:rsidRPr="63E17B44" w:rsidR="43FF376E">
        <w:rPr>
          <w:b/>
          <w:bCs/>
          <w:color w:val="000000" w:themeColor="text1"/>
        </w:rPr>
        <w:t xml:space="preserve"> </w:t>
      </w:r>
      <w:r w:rsidRPr="63E17B44" w:rsidR="30715D5C">
        <w:rPr>
          <w:color w:val="000000" w:themeColor="text1"/>
        </w:rPr>
        <w:t xml:space="preserve">de </w:t>
      </w:r>
      <w:r w:rsidRPr="63E17B44" w:rsidR="43FF376E">
        <w:rPr>
          <w:color w:val="000000" w:themeColor="text1"/>
        </w:rPr>
        <w:t xml:space="preserve">meeste zekerheid op </w:t>
      </w:r>
      <w:r w:rsidRPr="63E17B44" w:rsidR="62D02205">
        <w:rPr>
          <w:color w:val="000000" w:themeColor="text1"/>
        </w:rPr>
        <w:t xml:space="preserve">een </w:t>
      </w:r>
      <w:r w:rsidRPr="63E17B44" w:rsidR="43FF376E">
        <w:rPr>
          <w:color w:val="000000" w:themeColor="text1"/>
        </w:rPr>
        <w:t xml:space="preserve">forse bijdrage </w:t>
      </w:r>
      <w:r w:rsidRPr="63E17B44" w:rsidR="59D607C9">
        <w:rPr>
          <w:color w:val="000000" w:themeColor="text1"/>
        </w:rPr>
        <w:t xml:space="preserve">aan het behalen van de </w:t>
      </w:r>
      <w:r w:rsidRPr="63E17B44" w:rsidR="43FF376E">
        <w:rPr>
          <w:color w:val="000000" w:themeColor="text1"/>
        </w:rPr>
        <w:t>CO</w:t>
      </w:r>
      <w:r w:rsidRPr="63E17B44" w:rsidR="43FF376E">
        <w:rPr>
          <w:color w:val="000000" w:themeColor="text1"/>
          <w:vertAlign w:val="subscript"/>
        </w:rPr>
        <w:t>2</w:t>
      </w:r>
      <w:r w:rsidRPr="63E17B44" w:rsidR="43FF376E">
        <w:rPr>
          <w:color w:val="000000" w:themeColor="text1"/>
        </w:rPr>
        <w:t>-doelen</w:t>
      </w:r>
      <w:r w:rsidRPr="3CD9370F" w:rsidR="2C64A51D">
        <w:rPr>
          <w:color w:val="000000" w:themeColor="text1"/>
        </w:rPr>
        <w:t>,</w:t>
      </w:r>
      <w:r w:rsidRPr="63E17B44" w:rsidR="43FF376E">
        <w:rPr>
          <w:color w:val="000000" w:themeColor="text1"/>
        </w:rPr>
        <w:t xml:space="preserve"> </w:t>
      </w:r>
      <w:r w:rsidRPr="63E17B44" w:rsidR="404F1894">
        <w:rPr>
          <w:color w:val="000000" w:themeColor="text1"/>
        </w:rPr>
        <w:t>het</w:t>
      </w:r>
      <w:r w:rsidRPr="63E17B44" w:rsidR="36C2B0D4">
        <w:rPr>
          <w:color w:val="000000" w:themeColor="text1"/>
        </w:rPr>
        <w:t xml:space="preserve"> </w:t>
      </w:r>
      <w:r w:rsidRPr="63E17B44" w:rsidR="057951AD">
        <w:rPr>
          <w:color w:val="000000" w:themeColor="text1"/>
        </w:rPr>
        <w:t>verminderen</w:t>
      </w:r>
      <w:r w:rsidRPr="63E17B44" w:rsidR="36C2B0D4">
        <w:rPr>
          <w:color w:val="000000" w:themeColor="text1"/>
        </w:rPr>
        <w:t xml:space="preserve"> </w:t>
      </w:r>
      <w:r w:rsidRPr="63E17B44" w:rsidR="3508FB6F">
        <w:rPr>
          <w:color w:val="000000" w:themeColor="text1"/>
        </w:rPr>
        <w:t xml:space="preserve">van </w:t>
      </w:r>
      <w:r w:rsidRPr="63E17B44" w:rsidR="36C2B0D4">
        <w:rPr>
          <w:color w:val="000000" w:themeColor="text1"/>
        </w:rPr>
        <w:t xml:space="preserve">gezondheidsrisico's </w:t>
      </w:r>
      <w:r w:rsidRPr="63E17B44" w:rsidR="3508FB6F">
        <w:rPr>
          <w:color w:val="000000" w:themeColor="text1"/>
        </w:rPr>
        <w:t xml:space="preserve">van </w:t>
      </w:r>
      <w:r w:rsidRPr="63E17B44" w:rsidR="43FF376E">
        <w:rPr>
          <w:color w:val="000000" w:themeColor="text1"/>
        </w:rPr>
        <w:t>omwonenden</w:t>
      </w:r>
      <w:r w:rsidRPr="3CD9370F" w:rsidR="17758CFC">
        <w:rPr>
          <w:color w:val="000000" w:themeColor="text1"/>
        </w:rPr>
        <w:t xml:space="preserve"> en het verminderen van stikstofdepositie</w:t>
      </w:r>
      <w:r w:rsidRPr="3CD9370F" w:rsidR="15621A22">
        <w:rPr>
          <w:color w:val="000000" w:themeColor="text1"/>
        </w:rPr>
        <w:t>.</w:t>
      </w:r>
      <w:r w:rsidRPr="63E17B44" w:rsidR="0FA7D500">
        <w:rPr>
          <w:color w:val="000000" w:themeColor="text1"/>
        </w:rPr>
        <w:t xml:space="preserve"> </w:t>
      </w:r>
      <w:r w:rsidRPr="63E17B44" w:rsidR="302A87E7">
        <w:rPr>
          <w:color w:val="000000" w:themeColor="text1"/>
        </w:rPr>
        <w:t xml:space="preserve">Zo worden de doelen </w:t>
      </w:r>
      <w:r w:rsidRPr="63E17B44" w:rsidR="43FF376E">
        <w:rPr>
          <w:color w:val="000000" w:themeColor="text1"/>
        </w:rPr>
        <w:t xml:space="preserve">op </w:t>
      </w:r>
      <w:r w:rsidRPr="63E17B44" w:rsidR="01141158">
        <w:rPr>
          <w:color w:val="000000" w:themeColor="text1"/>
        </w:rPr>
        <w:t xml:space="preserve">de </w:t>
      </w:r>
      <w:r w:rsidRPr="63E17B44" w:rsidR="43FF376E">
        <w:rPr>
          <w:color w:val="000000" w:themeColor="text1"/>
        </w:rPr>
        <w:t>kortst mogelijke termijn</w:t>
      </w:r>
      <w:r w:rsidRPr="63E17B44" w:rsidR="0948D044">
        <w:rPr>
          <w:color w:val="000000" w:themeColor="text1"/>
        </w:rPr>
        <w:t xml:space="preserve"> gerealiseerd</w:t>
      </w:r>
      <w:r w:rsidRPr="78EA0190" w:rsidR="15F8853A">
        <w:rPr>
          <w:color w:val="000000" w:themeColor="text1"/>
        </w:rPr>
        <w:t>.</w:t>
      </w:r>
    </w:p>
    <w:p w:rsidRPr="00353AB1" w:rsidR="76D6F662" w:rsidP="007C6E4C" w:rsidRDefault="76D6F662" w14:paraId="20C0DA20" w14:textId="3DAAA8C8">
      <w:pPr>
        <w:spacing w:line="276" w:lineRule="auto"/>
        <w:rPr>
          <w:b/>
          <w:bCs/>
          <w:szCs w:val="18"/>
        </w:rPr>
      </w:pPr>
    </w:p>
    <w:p w:rsidRPr="007C6E4C" w:rsidR="00994805" w:rsidP="00994805" w:rsidRDefault="6CA09CE2" w14:paraId="460B8E7E" w14:textId="0596BA5F">
      <w:pPr>
        <w:spacing w:line="276" w:lineRule="auto"/>
        <w:rPr>
          <w:i/>
        </w:rPr>
      </w:pPr>
      <w:r w:rsidRPr="1EE158A2">
        <w:rPr>
          <w:b/>
          <w:bCs/>
        </w:rPr>
        <w:t>1</w:t>
      </w:r>
      <w:r w:rsidRPr="1EE158A2" w:rsidR="1041FEF4">
        <w:rPr>
          <w:b/>
          <w:bCs/>
        </w:rPr>
        <w:t xml:space="preserve">. </w:t>
      </w:r>
      <w:r w:rsidRPr="1EE158A2" w:rsidR="72F14E4C">
        <w:rPr>
          <w:b/>
          <w:bCs/>
        </w:rPr>
        <w:t xml:space="preserve">Voornemen tot </w:t>
      </w:r>
      <w:r w:rsidRPr="1A481788" w:rsidR="08821C90">
        <w:rPr>
          <w:b/>
          <w:bCs/>
        </w:rPr>
        <w:t xml:space="preserve">intrekken </w:t>
      </w:r>
      <w:r w:rsidRPr="282D0027" w:rsidR="08821C90">
        <w:rPr>
          <w:b/>
          <w:bCs/>
        </w:rPr>
        <w:t xml:space="preserve">vergunning </w:t>
      </w:r>
      <w:r w:rsidRPr="282D0027" w:rsidR="72F14E4C">
        <w:rPr>
          <w:b/>
          <w:bCs/>
        </w:rPr>
        <w:t>kooksgasfabrieken</w:t>
      </w:r>
      <w:r w:rsidRPr="282D0027" w:rsidR="72F14E4C">
        <w:rPr>
          <w:i/>
          <w:iCs/>
        </w:rPr>
        <w:t xml:space="preserve"> </w:t>
      </w:r>
    </w:p>
    <w:p w:rsidR="00994805" w:rsidP="533EE33F" w:rsidRDefault="405C9675" w14:paraId="131DB1BD" w14:textId="1D11A670">
      <w:pPr>
        <w:spacing w:line="276" w:lineRule="auto"/>
        <w:rPr>
          <w:rFonts w:eastAsia="Verdana" w:cs="Verdana"/>
          <w:color w:val="000000" w:themeColor="text1"/>
        </w:rPr>
      </w:pPr>
      <w:r>
        <w:lastRenderedPageBreak/>
        <w:t>E</w:t>
      </w:r>
      <w:r w:rsidR="71974DA7">
        <w:t>é</w:t>
      </w:r>
      <w:r>
        <w:t>n van de redenen waarom het niet mogelijk is om voor eind september overeenstemming te bereiken over de definitieve maatwerkafspraak</w:t>
      </w:r>
      <w:r w:rsidRPr="63E17B44">
        <w:rPr>
          <w:rFonts w:eastAsia="Verdana" w:cs="Verdana"/>
          <w:color w:val="000000" w:themeColor="text1"/>
        </w:rPr>
        <w:t xml:space="preserve"> is het voornemen tot </w:t>
      </w:r>
      <w:r w:rsidR="57C270D9">
        <w:t xml:space="preserve">het intrekken van de vergunning </w:t>
      </w:r>
      <w:r w:rsidRPr="64E55DAC">
        <w:rPr>
          <w:rFonts w:eastAsia="Verdana" w:cs="Verdana"/>
          <w:color w:val="000000" w:themeColor="text1"/>
        </w:rPr>
        <w:t>van</w:t>
      </w:r>
      <w:r w:rsidRPr="63E17B44">
        <w:rPr>
          <w:rFonts w:eastAsia="Verdana" w:cs="Verdana"/>
          <w:color w:val="000000" w:themeColor="text1"/>
        </w:rPr>
        <w:t xml:space="preserve"> de kooksgasfabrieken (KGF</w:t>
      </w:r>
      <w:r w:rsidRPr="63E17B44" w:rsidR="11945E91">
        <w:rPr>
          <w:rFonts w:eastAsia="Verdana" w:cs="Verdana"/>
          <w:color w:val="000000" w:themeColor="text1"/>
        </w:rPr>
        <w:t>’</w:t>
      </w:r>
      <w:r w:rsidRPr="63E17B44">
        <w:rPr>
          <w:rFonts w:eastAsia="Verdana" w:cs="Verdana"/>
          <w:color w:val="000000" w:themeColor="text1"/>
        </w:rPr>
        <w:t>en)</w:t>
      </w:r>
      <w:r w:rsidR="008E5CA1">
        <w:rPr>
          <w:rFonts w:eastAsia="Verdana" w:cs="Verdana"/>
          <w:color w:val="000000" w:themeColor="text1"/>
        </w:rPr>
        <w:t xml:space="preserve"> – het bestuursrechtelijke ha</w:t>
      </w:r>
      <w:r w:rsidR="002D2BC5">
        <w:rPr>
          <w:rFonts w:eastAsia="Verdana" w:cs="Verdana"/>
          <w:color w:val="000000" w:themeColor="text1"/>
        </w:rPr>
        <w:t>n</w:t>
      </w:r>
      <w:r w:rsidR="008E5CA1">
        <w:rPr>
          <w:rFonts w:eastAsia="Verdana" w:cs="Verdana"/>
          <w:color w:val="000000" w:themeColor="text1"/>
        </w:rPr>
        <w:t>dhavingstraject</w:t>
      </w:r>
      <w:r w:rsidRPr="63E17B44">
        <w:rPr>
          <w:rFonts w:eastAsia="Verdana" w:cs="Verdana"/>
          <w:color w:val="000000" w:themeColor="text1"/>
        </w:rPr>
        <w:t xml:space="preserve">. </w:t>
      </w:r>
      <w:r w:rsidRPr="533EE33F" w:rsidR="68AA65D9">
        <w:rPr>
          <w:rFonts w:eastAsia="Verdana" w:cs="Verdana"/>
          <w:color w:val="000000" w:themeColor="text1"/>
        </w:rPr>
        <w:t xml:space="preserve">Het </w:t>
      </w:r>
      <w:r w:rsidRPr="533EE33F" w:rsidR="000DDADE">
        <w:rPr>
          <w:rFonts w:eastAsia="Verdana" w:cs="Verdana"/>
          <w:color w:val="000000" w:themeColor="text1"/>
        </w:rPr>
        <w:t>bevoegd gezag</w:t>
      </w:r>
      <w:r w:rsidRPr="533EE33F" w:rsidR="6B996686">
        <w:rPr>
          <w:rFonts w:eastAsia="Verdana" w:cs="Verdana"/>
          <w:color w:val="000000" w:themeColor="text1"/>
        </w:rPr>
        <w:t xml:space="preserve">, </w:t>
      </w:r>
      <w:r w:rsidR="6B996686">
        <w:t xml:space="preserve">de </w:t>
      </w:r>
      <w:r w:rsidR="109287E7">
        <w:t>p</w:t>
      </w:r>
      <w:r w:rsidR="406A2CEF">
        <w:t>rovincie</w:t>
      </w:r>
      <w:r w:rsidR="6B996686">
        <w:t xml:space="preserve"> Noord-Holland (PNH) en de door haar gemandateerde Omgevingsdienst Noordzeekanaalgebied (OD NZKG),</w:t>
      </w:r>
      <w:r w:rsidRPr="63E17B44" w:rsidR="4B6A8844">
        <w:rPr>
          <w:rFonts w:eastAsia="Verdana" w:cs="Verdana"/>
          <w:color w:val="000000" w:themeColor="text1"/>
        </w:rPr>
        <w:t xml:space="preserve"> heeft in mei 2026 aangekondigd</w:t>
      </w:r>
      <w:r w:rsidRPr="63E17B44">
        <w:rPr>
          <w:rFonts w:eastAsia="Verdana" w:cs="Verdana"/>
          <w:color w:val="000000" w:themeColor="text1"/>
          <w:vertAlign w:val="superscript"/>
        </w:rPr>
        <w:footnoteReference w:id="3"/>
      </w:r>
      <w:r w:rsidRPr="63E17B44" w:rsidR="4B6A8844">
        <w:rPr>
          <w:rFonts w:eastAsia="Verdana" w:cs="Verdana"/>
          <w:color w:val="000000" w:themeColor="text1"/>
        </w:rPr>
        <w:t xml:space="preserve"> een ontwerp-intrekkingsbesluit voor te bereiden voor de vergunningen van KGF1 en KGF2 van </w:t>
      </w:r>
      <w:r w:rsidRPr="3CD9370F" w:rsidR="3A0F7D70">
        <w:rPr>
          <w:rFonts w:eastAsia="Verdana" w:cs="Verdana"/>
          <w:color w:val="000000" w:themeColor="text1"/>
        </w:rPr>
        <w:t>T</w:t>
      </w:r>
      <w:r w:rsidRPr="3CD9370F" w:rsidR="0735B5A1">
        <w:rPr>
          <w:rFonts w:eastAsia="Verdana" w:cs="Verdana"/>
          <w:color w:val="000000" w:themeColor="text1"/>
        </w:rPr>
        <w:t>ata Steel Nederland (</w:t>
      </w:r>
      <w:r w:rsidRPr="63E17B44" w:rsidR="4B6A8844">
        <w:rPr>
          <w:rFonts w:eastAsia="Verdana" w:cs="Verdana"/>
          <w:color w:val="000000" w:themeColor="text1"/>
        </w:rPr>
        <w:t>TSN</w:t>
      </w:r>
      <w:r w:rsidRPr="3CD9370F" w:rsidR="7700F336">
        <w:rPr>
          <w:rFonts w:eastAsia="Verdana" w:cs="Verdana"/>
          <w:color w:val="000000" w:themeColor="text1"/>
        </w:rPr>
        <w:t>)</w:t>
      </w:r>
      <w:r w:rsidRPr="3CD9370F" w:rsidR="3A0F7D70">
        <w:rPr>
          <w:rFonts w:eastAsia="Verdana" w:cs="Verdana"/>
          <w:color w:val="000000" w:themeColor="text1"/>
        </w:rPr>
        <w:t>.</w:t>
      </w:r>
      <w:r w:rsidRPr="63E17B44" w:rsidR="4B6A8844">
        <w:rPr>
          <w:rFonts w:eastAsia="Verdana" w:cs="Verdana"/>
          <w:color w:val="000000" w:themeColor="text1"/>
        </w:rPr>
        <w:t xml:space="preserve"> Aanleiding zijn structurele overschrijdingen van milieunormen, waaronder een te hoge uitstoot van zeer zorgwekkende stoffen (ZZS). </w:t>
      </w:r>
      <w:r w:rsidR="4B6A8844">
        <w:t xml:space="preserve"> </w:t>
      </w:r>
      <w:r w:rsidRPr="63E17B44" w:rsidR="4B6A8844">
        <w:rPr>
          <w:rFonts w:eastAsia="Verdana" w:cs="Verdana"/>
          <w:color w:val="000000" w:themeColor="text1"/>
        </w:rPr>
        <w:t xml:space="preserve">Sluiting van KGF2 was al onderdeel van de beoogde maatwerkafspraak: de overstap van de productieroute via KGF2 en Hoogoven 7 naar staalproductie met de </w:t>
      </w:r>
      <w:r w:rsidRPr="63E17B44" w:rsidR="004C35B6">
        <w:rPr>
          <w:rFonts w:eastAsia="Verdana" w:cs="Verdana"/>
          <w:color w:val="000000" w:themeColor="text1"/>
        </w:rPr>
        <w:t>Direct Reduction Plant en Electric Arc Furnace (</w:t>
      </w:r>
      <w:r w:rsidRPr="63E17B44" w:rsidR="4B6A8844">
        <w:rPr>
          <w:rFonts w:eastAsia="Verdana" w:cs="Verdana"/>
          <w:color w:val="000000" w:themeColor="text1"/>
        </w:rPr>
        <w:t>DRP-EAF</w:t>
      </w:r>
      <w:r w:rsidRPr="3CD9370F" w:rsidR="50DE7B95">
        <w:rPr>
          <w:rFonts w:eastAsia="Verdana" w:cs="Verdana"/>
          <w:color w:val="000000" w:themeColor="text1"/>
        </w:rPr>
        <w:t>)</w:t>
      </w:r>
      <w:r w:rsidRPr="3CD9370F" w:rsidR="063664DF">
        <w:rPr>
          <w:rFonts w:eastAsia="Verdana" w:cs="Verdana"/>
          <w:color w:val="000000" w:themeColor="text1"/>
        </w:rPr>
        <w:t>, maar wordt nu mogelijk versneld</w:t>
      </w:r>
      <w:r w:rsidRPr="3CD9370F" w:rsidR="3A0F7D70">
        <w:rPr>
          <w:rFonts w:eastAsia="Verdana" w:cs="Verdana"/>
          <w:color w:val="000000" w:themeColor="text1"/>
        </w:rPr>
        <w:t>.</w:t>
      </w:r>
      <w:r w:rsidRPr="63E17B44" w:rsidR="4B6A8844">
        <w:rPr>
          <w:rFonts w:eastAsia="Verdana" w:cs="Verdana"/>
          <w:color w:val="000000" w:themeColor="text1"/>
        </w:rPr>
        <w:t xml:space="preserve"> Sluiting van de KGF1 was</w:t>
      </w:r>
      <w:r w:rsidRPr="533EE33F" w:rsidR="000DDADE">
        <w:rPr>
          <w:rFonts w:eastAsia="Verdana" w:cs="Verdana"/>
          <w:color w:val="000000" w:themeColor="text1"/>
        </w:rPr>
        <w:t xml:space="preserve"> </w:t>
      </w:r>
      <w:r w:rsidRPr="533EE33F" w:rsidR="1F666EA6">
        <w:rPr>
          <w:rFonts w:eastAsia="Verdana" w:cs="Verdana"/>
          <w:color w:val="000000" w:themeColor="text1"/>
        </w:rPr>
        <w:t>in eerste instantie</w:t>
      </w:r>
      <w:r w:rsidRPr="63E17B44" w:rsidR="4B6A8844">
        <w:rPr>
          <w:rFonts w:eastAsia="Verdana" w:cs="Verdana"/>
          <w:color w:val="000000" w:themeColor="text1"/>
        </w:rPr>
        <w:t xml:space="preserve"> niet beoogd in deze eerste fase van de transitie, maar in een tweede fase. </w:t>
      </w:r>
    </w:p>
    <w:p w:rsidRPr="00353AB1" w:rsidR="00B941E4" w:rsidP="533EE33F" w:rsidRDefault="00B941E4" w14:paraId="014DDAD7" w14:textId="77777777">
      <w:pPr>
        <w:spacing w:line="276" w:lineRule="auto"/>
      </w:pPr>
    </w:p>
    <w:p w:rsidRPr="00353AB1" w:rsidR="00994805" w:rsidP="00994805" w:rsidRDefault="6C041A97" w14:paraId="22E01685" w14:textId="008E87CC">
      <w:pPr>
        <w:pStyle w:val="Lijstalinea"/>
        <w:spacing w:line="276" w:lineRule="auto"/>
        <w:ind w:left="0"/>
      </w:pPr>
      <w:r w:rsidRPr="7F73DE99">
        <w:rPr>
          <w:rFonts w:eastAsia="Verdana" w:cs="Verdana"/>
          <w:color w:val="000000" w:themeColor="text1"/>
        </w:rPr>
        <w:t>D</w:t>
      </w:r>
      <w:r w:rsidRPr="7F73DE99" w:rsidR="37A3E5A8">
        <w:rPr>
          <w:rFonts w:eastAsia="Verdana" w:cs="Verdana"/>
          <w:color w:val="000000" w:themeColor="text1"/>
        </w:rPr>
        <w:t>e</w:t>
      </w:r>
      <w:r w:rsidRPr="7F73DE99" w:rsidR="0E8C1192">
        <w:rPr>
          <w:rFonts w:eastAsia="Verdana" w:cs="Verdana"/>
          <w:color w:val="000000" w:themeColor="text1"/>
        </w:rPr>
        <w:t xml:space="preserve"> voorgenomen</w:t>
      </w:r>
      <w:r w:rsidRPr="7F73DE99" w:rsidR="37A3E5A8">
        <w:rPr>
          <w:rFonts w:eastAsia="Verdana" w:cs="Verdana"/>
          <w:color w:val="000000" w:themeColor="text1"/>
        </w:rPr>
        <w:t xml:space="preserve"> </w:t>
      </w:r>
      <w:r w:rsidRPr="7F73DE99" w:rsidR="66F4398B">
        <w:rPr>
          <w:rFonts w:eastAsia="Verdana" w:cs="Verdana"/>
          <w:color w:val="000000" w:themeColor="text1"/>
        </w:rPr>
        <w:t>intrekking van de vergunning</w:t>
      </w:r>
      <w:r w:rsidRPr="7F73DE99" w:rsidR="37A3E5A8">
        <w:rPr>
          <w:rFonts w:eastAsia="Verdana" w:cs="Verdana"/>
          <w:color w:val="000000" w:themeColor="text1"/>
        </w:rPr>
        <w:t xml:space="preserve"> van de beide </w:t>
      </w:r>
      <w:r w:rsidRPr="3CD9370F" w:rsidR="0DD27667">
        <w:rPr>
          <w:rFonts w:eastAsia="Verdana" w:cs="Verdana"/>
          <w:color w:val="000000" w:themeColor="text1"/>
        </w:rPr>
        <w:t>KGF’en</w:t>
      </w:r>
      <w:r w:rsidRPr="3CD9370F" w:rsidR="52066B36">
        <w:rPr>
          <w:rFonts w:eastAsia="Verdana" w:cs="Verdana"/>
          <w:color w:val="000000" w:themeColor="text1"/>
        </w:rPr>
        <w:t xml:space="preserve"> </w:t>
      </w:r>
      <w:r w:rsidRPr="7F73DE99" w:rsidR="61811624">
        <w:rPr>
          <w:rFonts w:eastAsia="Verdana" w:cs="Verdana"/>
          <w:color w:val="000000" w:themeColor="text1"/>
        </w:rPr>
        <w:t xml:space="preserve">heeft invloed op de planning van de maatwerkafspraak. </w:t>
      </w:r>
      <w:r w:rsidRPr="3CD9370F" w:rsidR="486A00AC">
        <w:rPr>
          <w:rFonts w:eastAsia="Verdana" w:cs="Verdana"/>
          <w:color w:val="000000" w:themeColor="text1"/>
        </w:rPr>
        <w:t xml:space="preserve">Daarnaast zal TSN door de eerdere sluiting </w:t>
      </w:r>
      <w:r w:rsidRPr="3CD9370F" w:rsidR="1BDE7F52">
        <w:rPr>
          <w:rFonts w:eastAsia="Verdana" w:cs="Verdana"/>
          <w:color w:val="000000" w:themeColor="text1"/>
        </w:rPr>
        <w:t>van de KGF'</w:t>
      </w:r>
      <w:r w:rsidR="00ED1A80">
        <w:rPr>
          <w:rFonts w:eastAsia="Verdana" w:cs="Verdana"/>
          <w:color w:val="000000" w:themeColor="text1"/>
        </w:rPr>
        <w:t>e</w:t>
      </w:r>
      <w:r w:rsidRPr="3CD9370F" w:rsidR="1BDE7F52">
        <w:rPr>
          <w:rFonts w:eastAsia="Verdana" w:cs="Verdana"/>
          <w:color w:val="000000" w:themeColor="text1"/>
        </w:rPr>
        <w:t xml:space="preserve">n </w:t>
      </w:r>
      <w:r w:rsidRPr="3CD9370F" w:rsidR="2125682C">
        <w:rPr>
          <w:rFonts w:eastAsia="Verdana" w:cs="Verdana"/>
          <w:color w:val="000000" w:themeColor="text1"/>
        </w:rPr>
        <w:t xml:space="preserve">tijdelijk cokes </w:t>
      </w:r>
      <w:r w:rsidRPr="3CD9370F" w:rsidR="42E1F5F5">
        <w:rPr>
          <w:rFonts w:eastAsia="Verdana" w:cs="Verdana"/>
          <w:color w:val="000000" w:themeColor="text1"/>
        </w:rPr>
        <w:t xml:space="preserve">moeten importeren </w:t>
      </w:r>
      <w:r w:rsidRPr="3CD9370F" w:rsidR="2125682C">
        <w:rPr>
          <w:rFonts w:eastAsia="Verdana" w:cs="Verdana"/>
          <w:color w:val="000000" w:themeColor="text1"/>
        </w:rPr>
        <w:t>en aardgas moet</w:t>
      </w:r>
      <w:r w:rsidRPr="3CD9370F" w:rsidR="63136344">
        <w:rPr>
          <w:rFonts w:eastAsia="Verdana" w:cs="Verdana"/>
          <w:color w:val="000000" w:themeColor="text1"/>
        </w:rPr>
        <w:t>en</w:t>
      </w:r>
      <w:r w:rsidRPr="3CD9370F" w:rsidR="2125682C">
        <w:rPr>
          <w:rFonts w:eastAsia="Verdana" w:cs="Verdana"/>
          <w:color w:val="000000" w:themeColor="text1"/>
        </w:rPr>
        <w:t xml:space="preserve"> inkopen</w:t>
      </w:r>
      <w:r w:rsidRPr="3CD9370F" w:rsidR="558153E1">
        <w:rPr>
          <w:rFonts w:eastAsia="Verdana" w:cs="Verdana"/>
          <w:color w:val="000000" w:themeColor="text1"/>
        </w:rPr>
        <w:t>, wat impact heeft op de businesscase</w:t>
      </w:r>
      <w:r w:rsidRPr="3CD9370F" w:rsidR="1572BE58">
        <w:rPr>
          <w:rFonts w:eastAsia="Verdana" w:cs="Verdana"/>
          <w:color w:val="000000" w:themeColor="text1"/>
        </w:rPr>
        <w:t xml:space="preserve"> van de transitie</w:t>
      </w:r>
      <w:r w:rsidRPr="3CD9370F" w:rsidR="03081340">
        <w:rPr>
          <w:rFonts w:eastAsia="Verdana" w:cs="Verdana"/>
          <w:color w:val="000000" w:themeColor="text1"/>
        </w:rPr>
        <w:t xml:space="preserve"> </w:t>
      </w:r>
      <w:r w:rsidRPr="3CD9370F" w:rsidR="558153E1">
        <w:rPr>
          <w:rFonts w:eastAsia="Verdana" w:cs="Verdana"/>
          <w:color w:val="000000" w:themeColor="text1"/>
        </w:rPr>
        <w:t xml:space="preserve">en het verdienvermogen van het bedrijf. </w:t>
      </w:r>
      <w:r w:rsidRPr="3CD9370F" w:rsidR="2AADB263">
        <w:rPr>
          <w:rFonts w:eastAsia="Verdana" w:cs="Verdana"/>
          <w:color w:val="000000" w:themeColor="text1"/>
        </w:rPr>
        <w:t>Voor d</w:t>
      </w:r>
      <w:r w:rsidRPr="3CD9370F" w:rsidR="12EAC4BC">
        <w:rPr>
          <w:rFonts w:eastAsia="Verdana" w:cs="Verdana"/>
          <w:color w:val="000000" w:themeColor="text1"/>
        </w:rPr>
        <w:t xml:space="preserve">e sluiting van beide kooksgasfabrieken </w:t>
      </w:r>
      <w:r w:rsidRPr="3CD9370F" w:rsidR="7D6BE85F">
        <w:rPr>
          <w:rFonts w:eastAsia="Verdana" w:cs="Verdana"/>
          <w:color w:val="000000" w:themeColor="text1"/>
        </w:rPr>
        <w:t>was al geen maatwerksubsidie voorzien</w:t>
      </w:r>
      <w:r w:rsidRPr="3CD9370F" w:rsidR="718EC9A8">
        <w:rPr>
          <w:rFonts w:eastAsia="Verdana" w:cs="Verdana"/>
          <w:color w:val="000000" w:themeColor="text1"/>
        </w:rPr>
        <w:t>.</w:t>
      </w:r>
      <w:r w:rsidRPr="3CD9370F" w:rsidR="0DCE5D27">
        <w:rPr>
          <w:rFonts w:eastAsia="Verdana" w:cs="Verdana"/>
          <w:color w:val="000000" w:themeColor="text1"/>
        </w:rPr>
        <w:t xml:space="preserve"> Eventuele extra kosten zijn voor de rekening van het bedrijf.</w:t>
      </w:r>
    </w:p>
    <w:p w:rsidR="0530B0BC" w:rsidP="0530B0BC" w:rsidRDefault="0530B0BC" w14:paraId="7BC0B330" w14:textId="201B5597">
      <w:pPr>
        <w:pStyle w:val="Lijstalinea"/>
        <w:spacing w:line="276" w:lineRule="auto"/>
        <w:ind w:left="0"/>
        <w:rPr>
          <w:rFonts w:eastAsia="Verdana" w:cs="Verdana"/>
          <w:color w:val="000000" w:themeColor="text1"/>
        </w:rPr>
      </w:pPr>
    </w:p>
    <w:p w:rsidRPr="00353AB1" w:rsidR="00994805" w:rsidP="00994805" w:rsidRDefault="72F14E4C" w14:paraId="09CCC45C" w14:textId="7CD51BD4">
      <w:pPr>
        <w:pStyle w:val="Lijstalinea"/>
        <w:spacing w:line="276" w:lineRule="auto"/>
        <w:ind w:left="0"/>
      </w:pPr>
      <w:r w:rsidRPr="1EE158A2">
        <w:rPr>
          <w:rFonts w:eastAsia="Verdana" w:cs="Verdana"/>
          <w:color w:val="000000" w:themeColor="text1"/>
        </w:rPr>
        <w:t xml:space="preserve">Versnelde sluiting van de KGF’en zal een positieve impact hebben op het verder terugdringen van de gezondheidsrisico’s in de omgeving. Veel van de geurhinder en een deel van de emissie van stikstofoxiden en </w:t>
      </w:r>
      <w:r w:rsidRPr="3CD9370F" w:rsidR="29823EDB">
        <w:rPr>
          <w:rFonts w:eastAsia="Verdana" w:cs="Verdana"/>
          <w:color w:val="000000" w:themeColor="text1"/>
        </w:rPr>
        <w:t>ZZS’en</w:t>
      </w:r>
      <w:r w:rsidRPr="3CD9370F" w:rsidR="75D7C2E8">
        <w:rPr>
          <w:rFonts w:eastAsia="Verdana" w:cs="Verdana"/>
          <w:color w:val="000000" w:themeColor="text1"/>
        </w:rPr>
        <w:t>,</w:t>
      </w:r>
      <w:r w:rsidRPr="1EE158A2">
        <w:rPr>
          <w:rFonts w:eastAsia="Verdana" w:cs="Verdana"/>
          <w:color w:val="000000" w:themeColor="text1"/>
        </w:rPr>
        <w:t xml:space="preserve"> waaronder lood en PAK’s, door </w:t>
      </w:r>
      <w:r w:rsidRPr="3CD9370F" w:rsidR="75D7C2E8">
        <w:rPr>
          <w:rFonts w:eastAsia="Verdana" w:cs="Verdana"/>
          <w:color w:val="000000" w:themeColor="text1"/>
        </w:rPr>
        <w:t>T</w:t>
      </w:r>
      <w:r w:rsidRPr="3CD9370F" w:rsidR="1317CE58">
        <w:rPr>
          <w:rFonts w:eastAsia="Verdana" w:cs="Verdana"/>
          <w:color w:val="000000" w:themeColor="text1"/>
        </w:rPr>
        <w:t>SN</w:t>
      </w:r>
      <w:r w:rsidRPr="1EE158A2">
        <w:rPr>
          <w:rFonts w:eastAsia="Verdana" w:cs="Verdana"/>
          <w:color w:val="000000" w:themeColor="text1"/>
        </w:rPr>
        <w:t xml:space="preserve"> worden veroorzaakt door de twee </w:t>
      </w:r>
      <w:r w:rsidRPr="533EE33F" w:rsidR="42266F94">
        <w:rPr>
          <w:rFonts w:eastAsia="Verdana" w:cs="Verdana"/>
          <w:color w:val="000000" w:themeColor="text1"/>
        </w:rPr>
        <w:t>KGF’en</w:t>
      </w:r>
      <w:r w:rsidRPr="533EE33F">
        <w:rPr>
          <w:rFonts w:eastAsia="Verdana" w:cs="Verdana"/>
          <w:color w:val="000000" w:themeColor="text1"/>
        </w:rPr>
        <w:t>.</w:t>
      </w:r>
      <w:r w:rsidRPr="1EE158A2">
        <w:rPr>
          <w:rFonts w:eastAsia="Verdana" w:cs="Verdana"/>
          <w:color w:val="000000" w:themeColor="text1"/>
        </w:rPr>
        <w:t xml:space="preserve"> Zo komt ruim 80% van de huidige geurklachten over het bedrijf van </w:t>
      </w:r>
      <w:r w:rsidRPr="533EE33F">
        <w:rPr>
          <w:rFonts w:eastAsia="Verdana" w:cs="Verdana"/>
          <w:color w:val="000000" w:themeColor="text1"/>
        </w:rPr>
        <w:t>de</w:t>
      </w:r>
      <w:r w:rsidRPr="533EE33F" w:rsidR="1135724B">
        <w:rPr>
          <w:rFonts w:eastAsia="Verdana" w:cs="Verdana"/>
          <w:color w:val="000000" w:themeColor="text1"/>
        </w:rPr>
        <w:t>ze fabrieken</w:t>
      </w:r>
      <w:r w:rsidRPr="1EE158A2">
        <w:rPr>
          <w:rFonts w:eastAsia="Verdana" w:cs="Verdana"/>
          <w:color w:val="000000" w:themeColor="text1"/>
        </w:rPr>
        <w:t xml:space="preserve"> vandaan. Met het sluiten van deze fabrieken zal dus een grote bron van geurhinder beëindigd worden. </w:t>
      </w:r>
    </w:p>
    <w:p w:rsidRPr="00353AB1" w:rsidR="00994805" w:rsidP="00994805" w:rsidRDefault="00994805" w14:paraId="0F95C14F" w14:textId="77777777">
      <w:pPr>
        <w:pStyle w:val="Lijstalinea"/>
        <w:spacing w:line="276" w:lineRule="auto"/>
        <w:ind w:left="0"/>
        <w:rPr>
          <w:rFonts w:eastAsia="Verdana" w:cs="Verdana"/>
          <w:color w:val="000000" w:themeColor="text1"/>
          <w:szCs w:val="18"/>
        </w:rPr>
      </w:pPr>
    </w:p>
    <w:p w:rsidRPr="00353AB1" w:rsidR="00994805" w:rsidP="00994805" w:rsidRDefault="229745A4" w14:paraId="7F25BCE7" w14:textId="3D93346A">
      <w:pPr>
        <w:pStyle w:val="Lijstalinea"/>
        <w:spacing w:line="276" w:lineRule="auto"/>
        <w:ind w:left="0"/>
      </w:pPr>
      <w:r w:rsidRPr="5BE0BAA7">
        <w:rPr>
          <w:rFonts w:eastAsia="Verdana" w:cs="Verdana"/>
          <w:color w:val="000000" w:themeColor="text1"/>
        </w:rPr>
        <w:t xml:space="preserve">De intrekking van de vergunningen betekent niet dat de KGF'en per direct worden stilgelegd. Het beëindigen van de activiteiten moet op een veilige en zorgvuldige manier plaatsvinden. </w:t>
      </w:r>
      <w:r>
        <w:t xml:space="preserve">Een belangrijk onderdeel van de (ontwerp)intrekkingsbesluiten is het bepalen door het bevoegd gezag van de termijn waarbinnen KGF1 en KGF2 moeten sluiten. Hierbij zijn diverse overwegingen van belang, zoals het gedrag van de overtreder, de veiligheid van werknemers, de milieueffecten die de sluiting zelf oplevert, de bescherming van het milieu in het algemeen, verschillende technische aspecten en de bedrijfsvoering van TSN. In haar jaarverslag heeft </w:t>
      </w:r>
      <w:r w:rsidR="095A1B57">
        <w:t>T</w:t>
      </w:r>
      <w:r w:rsidR="40A94020">
        <w:t>SN</w:t>
      </w:r>
      <w:r>
        <w:t xml:space="preserve"> aangegeven dat het </w:t>
      </w:r>
      <w:r w:rsidR="0678B96F">
        <w:t>tijd</w:t>
      </w:r>
      <w:r>
        <w:t xml:space="preserve"> nodig heeft om beide KGF’en op een veilige en verantwoorde manier te sluiten, terwijl ondertussen de gerelateerde staalproductieactiviteiten kunnen worden voortgezet en de locatie kan worden ingericht voor de tijdelijke import van cokes </w:t>
      </w:r>
      <w:r>
        <w:lastRenderedPageBreak/>
        <w:t xml:space="preserve">en de levering van aardgas (beide nodig om zonder KGF’en te kunnen produceren). </w:t>
      </w:r>
    </w:p>
    <w:p w:rsidR="76382CE6" w:rsidP="76382CE6" w:rsidRDefault="76382CE6" w14:paraId="08AFCDFF" w14:textId="5C9DDF20">
      <w:pPr>
        <w:pStyle w:val="Lijstalinea"/>
        <w:spacing w:line="276" w:lineRule="auto"/>
        <w:ind w:left="0"/>
      </w:pPr>
    </w:p>
    <w:p w:rsidRPr="00353AB1" w:rsidR="00994805" w:rsidP="00994805" w:rsidRDefault="00994805" w14:paraId="750BCDAE" w14:textId="7DB64579">
      <w:pPr>
        <w:pStyle w:val="Lijstalinea"/>
        <w:spacing w:line="276" w:lineRule="auto"/>
        <w:ind w:left="0"/>
      </w:pPr>
      <w:r w:rsidRPr="78EA0190">
        <w:rPr>
          <w:rFonts w:eastAsia="Verdana" w:cs="Verdana"/>
          <w:color w:val="000000" w:themeColor="text1"/>
        </w:rPr>
        <w:t xml:space="preserve">Voordat een definitief intrekkingsbesluit wordt genomen, kunnen TSN en andere belanghebbenden, zoals omwonenden, hun reacties geven op het ontwerp-intrekkingsbesluit, welke aanleiding kunnen zijn voor het bevoegd gezag om het ontwerp-intrekkingsbesluit aan te passen. </w:t>
      </w:r>
    </w:p>
    <w:p w:rsidR="45FFAFE4" w:rsidP="45FFAFE4" w:rsidRDefault="45FFAFE4" w14:paraId="5F96BA32" w14:textId="22365378">
      <w:pPr>
        <w:pStyle w:val="Lijstalinea"/>
        <w:spacing w:line="276" w:lineRule="auto"/>
        <w:ind w:left="0"/>
        <w:rPr>
          <w:rFonts w:eastAsia="Verdana" w:cs="Verdana"/>
          <w:color w:val="000000" w:themeColor="text1"/>
        </w:rPr>
      </w:pPr>
    </w:p>
    <w:p w:rsidRPr="00353AB1" w:rsidR="00994805" w:rsidP="00994805" w:rsidRDefault="00994805" w14:paraId="7E27FC7F" w14:textId="5E7C875A">
      <w:pPr>
        <w:pStyle w:val="Lijstalinea"/>
        <w:spacing w:line="276" w:lineRule="auto"/>
        <w:ind w:left="0"/>
      </w:pPr>
      <w:r>
        <w:t xml:space="preserve">In afwachting van besluitvorming over de intrekking van de vergunningen van KGF1 en KGF2 </w:t>
      </w:r>
      <w:r w:rsidR="005A07E9">
        <w:t>heeft</w:t>
      </w:r>
      <w:r>
        <w:t xml:space="preserve"> </w:t>
      </w:r>
      <w:r w:rsidR="005A07E9">
        <w:t>TSN</w:t>
      </w:r>
      <w:r>
        <w:t xml:space="preserve"> een zogenaamde materi</w:t>
      </w:r>
      <w:r w:rsidR="6E2B9CB7">
        <w:t>ë</w:t>
      </w:r>
      <w:r>
        <w:t xml:space="preserve">le onzekerheid over de continuïteit van de </w:t>
      </w:r>
      <w:r w:rsidR="005A07E9">
        <w:t>onderneming gerapporteerd</w:t>
      </w:r>
      <w:r>
        <w:t>.</w:t>
      </w:r>
    </w:p>
    <w:p w:rsidRPr="00353AB1" w:rsidR="00994805" w:rsidP="00994805" w:rsidRDefault="00994805" w14:paraId="5F0E8248" w14:textId="77777777">
      <w:pPr>
        <w:pStyle w:val="Lijstalinea"/>
        <w:spacing w:line="276" w:lineRule="auto"/>
        <w:ind w:left="0"/>
        <w:rPr>
          <w:rFonts w:eastAsia="Verdana" w:cs="Verdana"/>
          <w:color w:val="000000" w:themeColor="text1"/>
          <w:szCs w:val="18"/>
        </w:rPr>
      </w:pPr>
    </w:p>
    <w:p w:rsidRPr="00353AB1" w:rsidR="00994805" w:rsidP="78EA0190" w:rsidRDefault="1F86B96C" w14:paraId="4B705046" w14:textId="0B67425F">
      <w:pPr>
        <w:pStyle w:val="Lijstalinea"/>
        <w:spacing w:line="276" w:lineRule="auto"/>
        <w:ind w:left="0"/>
      </w:pPr>
      <w:r>
        <w:t>Helderheid</w:t>
      </w:r>
      <w:r w:rsidR="2C343BFC">
        <w:t xml:space="preserve"> over de sluiting van de KGF’en </w:t>
      </w:r>
      <w:r w:rsidR="720B6FDE">
        <w:t xml:space="preserve">en het tijdpad daarvoor </w:t>
      </w:r>
      <w:r w:rsidR="2C343BFC">
        <w:t>is</w:t>
      </w:r>
      <w:r w:rsidR="004D4053">
        <w:t xml:space="preserve">, </w:t>
      </w:r>
      <w:r w:rsidR="000E68EA">
        <w:t xml:space="preserve">hoewel het een </w:t>
      </w:r>
      <w:r w:rsidR="00063FC0">
        <w:t xml:space="preserve">eigenstandig handhavingstraject </w:t>
      </w:r>
      <w:r w:rsidR="001551CF">
        <w:t>betreft</w:t>
      </w:r>
      <w:r w:rsidR="00EF33AE">
        <w:t xml:space="preserve">, </w:t>
      </w:r>
      <w:r w:rsidR="0034343D">
        <w:t>essentieel om overeenstemming te bereiken over</w:t>
      </w:r>
      <w:r w:rsidR="00C2723E">
        <w:t xml:space="preserve"> de definitieve maatwerkafspraak, </w:t>
      </w:r>
      <w:r w:rsidR="004D4053">
        <w:t xml:space="preserve">vanwege de impact </w:t>
      </w:r>
      <w:r w:rsidR="00DA221C">
        <w:t xml:space="preserve">van </w:t>
      </w:r>
      <w:r w:rsidR="5AD73E4A">
        <w:t xml:space="preserve">het </w:t>
      </w:r>
      <w:r w:rsidR="17DAD051">
        <w:t>sluiten</w:t>
      </w:r>
      <w:r w:rsidR="5AD73E4A">
        <w:t xml:space="preserve"> van de </w:t>
      </w:r>
      <w:r w:rsidR="398AA078">
        <w:t>KGF'en</w:t>
      </w:r>
      <w:r w:rsidR="072C42EC">
        <w:t xml:space="preserve"> </w:t>
      </w:r>
      <w:r w:rsidR="54454D28">
        <w:t>op</w:t>
      </w:r>
      <w:r w:rsidR="00DA221C">
        <w:t xml:space="preserve"> </w:t>
      </w:r>
      <w:r w:rsidR="009454BA">
        <w:t xml:space="preserve">het </w:t>
      </w:r>
      <w:r w:rsidR="00880911">
        <w:t>transitie</w:t>
      </w:r>
      <w:r w:rsidR="00DA6AC5">
        <w:t>plan</w:t>
      </w:r>
      <w:r w:rsidR="00F61D09">
        <w:t>.</w:t>
      </w:r>
    </w:p>
    <w:p w:rsidR="00994805" w:rsidP="007C6E4C" w:rsidRDefault="00994805" w14:paraId="394AEA21" w14:textId="40784B34">
      <w:pPr>
        <w:pStyle w:val="Lijstalinea"/>
        <w:spacing w:line="276" w:lineRule="auto"/>
        <w:ind w:left="0"/>
        <w:rPr>
          <w:b/>
          <w:bCs/>
          <w:szCs w:val="18"/>
        </w:rPr>
      </w:pPr>
    </w:p>
    <w:p w:rsidRPr="00353AB1" w:rsidR="00741DE3" w:rsidP="1EE158A2" w:rsidRDefault="1C145E71" w14:paraId="3AC4210C" w14:textId="01ED516E">
      <w:pPr>
        <w:pStyle w:val="Lijstalinea"/>
        <w:spacing w:line="276" w:lineRule="auto"/>
        <w:ind w:left="0"/>
        <w:rPr>
          <w:b/>
          <w:bCs/>
        </w:rPr>
      </w:pPr>
      <w:r w:rsidRPr="1EE158A2">
        <w:rPr>
          <w:b/>
          <w:bCs/>
        </w:rPr>
        <w:t>2</w:t>
      </w:r>
      <w:r w:rsidRPr="1EE158A2" w:rsidR="72F14E4C">
        <w:rPr>
          <w:b/>
          <w:bCs/>
        </w:rPr>
        <w:t xml:space="preserve">. </w:t>
      </w:r>
      <w:r w:rsidRPr="1EE158A2" w:rsidR="6CA09CE2">
        <w:rPr>
          <w:b/>
          <w:bCs/>
        </w:rPr>
        <w:t>K</w:t>
      </w:r>
      <w:r w:rsidRPr="1EE158A2" w:rsidR="4C9AF264">
        <w:rPr>
          <w:b/>
          <w:bCs/>
        </w:rPr>
        <w:t>limaat, verdienvermogen en weerbaarheid</w:t>
      </w:r>
    </w:p>
    <w:p w:rsidRPr="00353AB1" w:rsidR="00741DE3" w:rsidP="007C6E4C" w:rsidRDefault="00353AB1" w14:paraId="4AD7DBA2" w14:textId="69DF1716">
      <w:pPr>
        <w:spacing w:line="276" w:lineRule="auto"/>
      </w:pPr>
      <w:r w:rsidRPr="067F7E69">
        <w:rPr>
          <w:rFonts w:eastAsia="Verdana" w:cs="Verdana"/>
          <w:color w:val="000000" w:themeColor="text1"/>
        </w:rPr>
        <w:t xml:space="preserve">De afgelopen zomer met weersextremen heeft ons met de neus op de feiten gedrukt: de gevolgen van klimaatverandering worden steeds merkbaarder. Om klimaatverandering tegen te gaan, moet de uitstoot van broeikasgassen vergaand worden verminderd. </w:t>
      </w:r>
      <w:r w:rsidRPr="067F7E69" w:rsidR="518EABAF">
        <w:rPr>
          <w:rFonts w:eastAsia="Verdana" w:cs="Verdana"/>
          <w:color w:val="000000" w:themeColor="text1"/>
        </w:rPr>
        <w:t xml:space="preserve">De atmosferische stikstofdepositie vormt een bedreiging voor het behoud en verbetering van de biodiversiteit binnen beschermde natuurgebieden. </w:t>
      </w:r>
      <w:r w:rsidRPr="067F7E69">
        <w:rPr>
          <w:rFonts w:eastAsia="Verdana" w:cs="Verdana"/>
          <w:color w:val="000000" w:themeColor="text1"/>
        </w:rPr>
        <w:t>De huidige geopolitieke conflicten benadrukken daarnaast het belang van onafhankelijkheid. We moeten investeren in eigen energie en industrie en een duurzame, circulaire economie om toekomstbestendig</w:t>
      </w:r>
      <w:r w:rsidRPr="067F7E69" w:rsidR="5E076CD7">
        <w:rPr>
          <w:rFonts w:eastAsia="Verdana" w:cs="Verdana"/>
          <w:color w:val="000000" w:themeColor="text1"/>
        </w:rPr>
        <w:t xml:space="preserve"> en</w:t>
      </w:r>
      <w:r w:rsidRPr="067F7E69" w:rsidR="00750C5B">
        <w:rPr>
          <w:rFonts w:eastAsia="Verdana" w:cs="Verdana"/>
          <w:color w:val="000000" w:themeColor="text1"/>
        </w:rPr>
        <w:t xml:space="preserve"> </w:t>
      </w:r>
      <w:r w:rsidRPr="067F7E69" w:rsidR="3044C25D">
        <w:rPr>
          <w:rFonts w:eastAsia="Verdana" w:cs="Verdana"/>
          <w:color w:val="000000" w:themeColor="text1"/>
        </w:rPr>
        <w:t>weerbaarder te worden</w:t>
      </w:r>
      <w:r w:rsidRPr="067F7E69" w:rsidR="5ADCA741">
        <w:rPr>
          <w:rFonts w:eastAsia="Verdana" w:cs="Verdana"/>
          <w:color w:val="000000" w:themeColor="text1"/>
        </w:rPr>
        <w:t xml:space="preserve"> en onze concurrentiepositie te behouden</w:t>
      </w:r>
      <w:r w:rsidRPr="067F7E69" w:rsidR="3044C25D">
        <w:rPr>
          <w:rFonts w:eastAsia="Verdana" w:cs="Verdana"/>
          <w:color w:val="000000" w:themeColor="text1"/>
        </w:rPr>
        <w:t>.</w:t>
      </w:r>
    </w:p>
    <w:p w:rsidR="067F7E69" w:rsidP="067F7E69" w:rsidRDefault="067F7E69" w14:paraId="2BD6A8CA" w14:textId="7F1C60F6">
      <w:pPr>
        <w:spacing w:line="276" w:lineRule="auto"/>
        <w:rPr>
          <w:rFonts w:eastAsia="Verdana" w:cs="Verdana"/>
          <w:color w:val="000000" w:themeColor="text1"/>
        </w:rPr>
      </w:pPr>
    </w:p>
    <w:p w:rsidRPr="00353AB1" w:rsidR="00741DE3" w:rsidRDefault="00741DE3" w14:paraId="43CAF139" w14:textId="2C140E06">
      <w:pPr>
        <w:spacing w:line="276" w:lineRule="auto"/>
        <w:rPr>
          <w:color w:val="000000" w:themeColor="text1"/>
        </w:rPr>
      </w:pPr>
      <w:r w:rsidRPr="63E17B44">
        <w:rPr>
          <w:rFonts w:eastAsia="Verdana" w:cs="Verdana"/>
          <w:color w:val="000000" w:themeColor="text1"/>
        </w:rPr>
        <w:t xml:space="preserve">Het Europese doel van netto 90% reductie in 2040 is een belangrijke tussenstap richting klimaatneutraliteit in 2050. Specifiek voor de industrie is een </w:t>
      </w:r>
      <w:r w:rsidRPr="63E17B44">
        <w:rPr>
          <w:rFonts w:eastAsia="Verdana" w:cs="Verdana"/>
        </w:rPr>
        <w:t>van de belangrijkste maatregelen om verduurzaming af te dwingen het Europese Emissiehandelssysteem, het EU ETS. Het EU ETS plaatst een prijs op de uitstoot van CO</w:t>
      </w:r>
      <w:r w:rsidRPr="00866CE0">
        <w:rPr>
          <w:rFonts w:eastAsia="Verdana" w:cs="Verdana"/>
          <w:vertAlign w:val="subscript"/>
        </w:rPr>
        <w:t>2</w:t>
      </w:r>
      <w:r w:rsidRPr="63E17B44">
        <w:rPr>
          <w:rFonts w:eastAsia="Verdana" w:cs="Verdana"/>
        </w:rPr>
        <w:t xml:space="preserve"> en vormt daarmee een belangrijke financiële prikkel voor bedrijven om uitstoot te verminderen.</w:t>
      </w:r>
      <w:r w:rsidRPr="63E17B44" w:rsidR="6D31733F">
        <w:rPr>
          <w:rFonts w:eastAsia="Verdana" w:cs="Verdana"/>
        </w:rPr>
        <w:t xml:space="preserve"> Maar het EU ETS zorgt er niet</w:t>
      </w:r>
      <w:r w:rsidRPr="067F7E69" w:rsidR="78DBD441">
        <w:rPr>
          <w:rFonts w:eastAsia="Verdana" w:cs="Verdana"/>
        </w:rPr>
        <w:t xml:space="preserve"> direct</w:t>
      </w:r>
      <w:r w:rsidRPr="63E17B44" w:rsidR="6D31733F">
        <w:rPr>
          <w:rFonts w:eastAsia="Verdana" w:cs="Verdana"/>
        </w:rPr>
        <w:t xml:space="preserve"> voor dat bedrijven voor hun Nederlandse locaties kiezen om in te investeren</w:t>
      </w:r>
      <w:r w:rsidRPr="067F7E69" w:rsidR="6603A905">
        <w:rPr>
          <w:rFonts w:eastAsia="Verdana" w:cs="Verdana"/>
        </w:rPr>
        <w:t>, daarvoor is a</w:t>
      </w:r>
      <w:r w:rsidRPr="067F7E69" w:rsidR="32C0E864">
        <w:rPr>
          <w:rFonts w:eastAsia="Verdana" w:cs="Verdana"/>
        </w:rPr>
        <w:t>ctief</w:t>
      </w:r>
      <w:r w:rsidRPr="63E17B44" w:rsidR="241FE388">
        <w:rPr>
          <w:rFonts w:eastAsia="Verdana" w:cs="Verdana"/>
        </w:rPr>
        <w:t xml:space="preserve"> nationaal beleid nodig</w:t>
      </w:r>
      <w:r w:rsidRPr="067F7E69" w:rsidR="32C0E864">
        <w:rPr>
          <w:rFonts w:eastAsia="Verdana" w:cs="Verdana"/>
        </w:rPr>
        <w:t>.</w:t>
      </w:r>
      <w:r w:rsidRPr="63E17B44" w:rsidR="241FE388">
        <w:rPr>
          <w:rFonts w:eastAsia="Verdana" w:cs="Verdana"/>
        </w:rPr>
        <w:t xml:space="preserve"> </w:t>
      </w:r>
      <w:r w:rsidRPr="63E17B44">
        <w:rPr>
          <w:rFonts w:eastAsia="Verdana" w:cs="Verdana"/>
          <w:color w:val="000000" w:themeColor="text1"/>
        </w:rPr>
        <w:t>Nederland kent een relatief grote energie</w:t>
      </w:r>
      <w:r w:rsidRPr="63E17B44" w:rsidR="008D2F25">
        <w:rPr>
          <w:rFonts w:eastAsia="Verdana" w:cs="Verdana"/>
          <w:color w:val="000000" w:themeColor="text1"/>
        </w:rPr>
        <w:t>-</w:t>
      </w:r>
      <w:r w:rsidRPr="63E17B44">
        <w:rPr>
          <w:rFonts w:eastAsia="Verdana" w:cs="Verdana"/>
          <w:color w:val="000000" w:themeColor="text1"/>
        </w:rPr>
        <w:t xml:space="preserve">intensieve industrie die voor de opgave staat om te verduurzamen en tegelijkertijd </w:t>
      </w:r>
      <w:r w:rsidRPr="63E17B44" w:rsidR="0058342C">
        <w:rPr>
          <w:rFonts w:eastAsia="Verdana" w:cs="Verdana"/>
          <w:color w:val="000000" w:themeColor="text1"/>
        </w:rPr>
        <w:t xml:space="preserve">(ook op de lange termijn) </w:t>
      </w:r>
      <w:r w:rsidRPr="63E17B44">
        <w:rPr>
          <w:rFonts w:eastAsia="Verdana" w:cs="Verdana"/>
          <w:color w:val="000000" w:themeColor="text1"/>
        </w:rPr>
        <w:t xml:space="preserve">concurrerend te blijven. Er zijn verschillende </w:t>
      </w:r>
      <w:r w:rsidRPr="63E17B44" w:rsidR="3974870F">
        <w:rPr>
          <w:rFonts w:eastAsia="Verdana" w:cs="Verdana"/>
          <w:color w:val="000000" w:themeColor="text1"/>
        </w:rPr>
        <w:t>i</w:t>
      </w:r>
      <w:r w:rsidRPr="63E17B44">
        <w:rPr>
          <w:rFonts w:eastAsia="Verdana" w:cs="Verdana"/>
          <w:color w:val="000000" w:themeColor="text1"/>
        </w:rPr>
        <w:t>nstrumenten om de opbouw van een duurzame industrie te stimuleren</w:t>
      </w:r>
      <w:r w:rsidRPr="067F7E69" w:rsidR="7DE8CFB9">
        <w:rPr>
          <w:rFonts w:eastAsia="Verdana" w:cs="Verdana"/>
          <w:color w:val="000000" w:themeColor="text1"/>
        </w:rPr>
        <w:t>, zoals de</w:t>
      </w:r>
      <w:r w:rsidRPr="067F7E69" w:rsidR="44EF84C1">
        <w:rPr>
          <w:rFonts w:eastAsia="Verdana" w:cs="Verdana"/>
          <w:color w:val="000000" w:themeColor="text1"/>
        </w:rPr>
        <w:t xml:space="preserve"> DEI+</w:t>
      </w:r>
      <w:r w:rsidRPr="067F7E69" w:rsidR="786515F3">
        <w:rPr>
          <w:rFonts w:eastAsia="Verdana" w:cs="Verdana"/>
          <w:color w:val="000000" w:themeColor="text1"/>
        </w:rPr>
        <w:t>, VEKI</w:t>
      </w:r>
      <w:r w:rsidRPr="067F7E69" w:rsidR="44EF84C1">
        <w:rPr>
          <w:rFonts w:eastAsia="Verdana" w:cs="Verdana"/>
          <w:color w:val="000000" w:themeColor="text1"/>
        </w:rPr>
        <w:t xml:space="preserve"> en SDE++</w:t>
      </w:r>
      <w:r w:rsidRPr="067F7E69" w:rsidR="1C614B9B">
        <w:rPr>
          <w:rFonts w:eastAsia="Verdana" w:cs="Verdana"/>
          <w:color w:val="000000" w:themeColor="text1"/>
        </w:rPr>
        <w:t>.</w:t>
      </w:r>
      <w:r w:rsidRPr="067F7E69" w:rsidR="383AC89F">
        <w:rPr>
          <w:rFonts w:eastAsia="Verdana" w:cs="Verdana"/>
          <w:color w:val="000000" w:themeColor="text1"/>
        </w:rPr>
        <w:t xml:space="preserve"> </w:t>
      </w:r>
      <w:r w:rsidRPr="74C34784" w:rsidR="53995CB6">
        <w:rPr>
          <w:rFonts w:eastAsia="Verdana" w:cs="Verdana"/>
          <w:color w:val="000000" w:themeColor="text1"/>
        </w:rPr>
        <w:t>Om de uitstoot van de grootste industriële uitstoters verder te verminderen is er de Maatwerkaanpak Verduurzaming Industrie. Met de maatwerkaanpak ondersteunt de overheid de grootste industriële uitstoters met hun verduurzamingsopgave door het maken van wederkerige afspraken. De maatwerkaanpak is op de eerste plaats gericht op het versneld verminderen van CO</w:t>
      </w:r>
      <w:r w:rsidRPr="74C34784" w:rsidR="53995CB6">
        <w:rPr>
          <w:rFonts w:eastAsia="Verdana" w:cs="Verdana"/>
          <w:color w:val="000000" w:themeColor="text1"/>
          <w:vertAlign w:val="subscript"/>
        </w:rPr>
        <w:t>2</w:t>
      </w:r>
      <w:r w:rsidRPr="74C34784" w:rsidR="53995CB6">
        <w:rPr>
          <w:rFonts w:eastAsia="Verdana" w:cs="Verdana"/>
          <w:color w:val="000000" w:themeColor="text1"/>
        </w:rPr>
        <w:t>-uitstoot. Naast CO</w:t>
      </w:r>
      <w:r w:rsidRPr="74C34784" w:rsidR="53995CB6">
        <w:rPr>
          <w:rFonts w:eastAsia="Verdana" w:cs="Verdana"/>
          <w:color w:val="000000" w:themeColor="text1"/>
          <w:vertAlign w:val="subscript"/>
        </w:rPr>
        <w:t>2</w:t>
      </w:r>
      <w:r w:rsidRPr="74C34784" w:rsidR="53995CB6">
        <w:rPr>
          <w:rFonts w:eastAsia="Verdana" w:cs="Verdana"/>
          <w:color w:val="000000" w:themeColor="text1"/>
        </w:rPr>
        <w:t>-vermindering worden</w:t>
      </w:r>
      <w:r w:rsidRPr="74C34784" w:rsidR="0211038B">
        <w:rPr>
          <w:rFonts w:eastAsia="Verdana" w:cs="Verdana"/>
          <w:color w:val="000000" w:themeColor="text1"/>
        </w:rPr>
        <w:t xml:space="preserve"> waar mogelijk</w:t>
      </w:r>
      <w:r w:rsidRPr="74C34784" w:rsidR="53995CB6">
        <w:rPr>
          <w:rFonts w:eastAsia="Verdana" w:cs="Verdana"/>
          <w:color w:val="000000" w:themeColor="text1"/>
        </w:rPr>
        <w:t xml:space="preserve"> ook afspraken gemaakt over </w:t>
      </w:r>
      <w:r w:rsidRPr="067F7E69" w:rsidR="2D8DC002">
        <w:rPr>
          <w:rFonts w:eastAsia="Verdana" w:cs="Verdana"/>
          <w:color w:val="000000" w:themeColor="text1"/>
        </w:rPr>
        <w:t>de vermindering van stikstofdepositie en het realiseren van</w:t>
      </w:r>
      <w:r w:rsidRPr="067F7E69" w:rsidR="79C1401E">
        <w:rPr>
          <w:rFonts w:eastAsia="Verdana" w:cs="Verdana"/>
          <w:color w:val="000000" w:themeColor="text1"/>
        </w:rPr>
        <w:t xml:space="preserve"> </w:t>
      </w:r>
      <w:r w:rsidRPr="74C34784" w:rsidR="53995CB6">
        <w:rPr>
          <w:rFonts w:eastAsia="Verdana" w:cs="Verdana"/>
          <w:color w:val="000000" w:themeColor="text1"/>
        </w:rPr>
        <w:t xml:space="preserve">een </w:t>
      </w:r>
      <w:r w:rsidRPr="74C34784" w:rsidR="53995CB6">
        <w:rPr>
          <w:rFonts w:eastAsia="Verdana" w:cs="Verdana"/>
          <w:color w:val="000000" w:themeColor="text1"/>
        </w:rPr>
        <w:lastRenderedPageBreak/>
        <w:t>gezonde en veilige leefomgeving.</w:t>
      </w:r>
      <w:r w:rsidRPr="74C34784" w:rsidR="53995CB6">
        <w:rPr>
          <w:rFonts w:eastAsia="DejaVu Sans" w:cs="Lohit Hindi"/>
          <w:color w:val="000000" w:themeColor="text1"/>
        </w:rPr>
        <w:t> </w:t>
      </w:r>
      <w:r w:rsidRPr="74C34784" w:rsidR="2BBEC965">
        <w:rPr>
          <w:rFonts w:eastAsia="Verdana" w:cs="Verdana"/>
          <w:color w:val="000000" w:themeColor="text1"/>
        </w:rPr>
        <w:t>V</w:t>
      </w:r>
      <w:r w:rsidRPr="74C34784" w:rsidR="0211038B">
        <w:rPr>
          <w:rFonts w:eastAsia="DejaVu Sans" w:cs="Lohit Hindi"/>
          <w:color w:val="000000" w:themeColor="text1"/>
        </w:rPr>
        <w:t>oor de maatwerkafspraak met TSN zijn specifiek middelen gereserveerd voor het verbeteren van de leefomgeving.</w:t>
      </w:r>
      <w:r w:rsidRPr="74C34784" w:rsidR="53995CB6">
        <w:rPr>
          <w:rFonts w:eastAsia="DejaVu Sans" w:cs="Lohit Hindi"/>
          <w:color w:val="000000" w:themeColor="text1"/>
        </w:rPr>
        <w:t> </w:t>
      </w:r>
    </w:p>
    <w:p w:rsidRPr="00353AB1" w:rsidR="00741DE3" w:rsidP="63E17B44" w:rsidRDefault="00741DE3" w14:paraId="6245B9EF" w14:textId="0B85FAE9">
      <w:pPr>
        <w:spacing w:before="240" w:line="276" w:lineRule="auto"/>
        <w:rPr>
          <w:rFonts w:eastAsia="Verdana" w:cs="Verdana"/>
        </w:rPr>
      </w:pPr>
      <w:r w:rsidRPr="63E17B44">
        <w:rPr>
          <w:rFonts w:eastAsia="Verdana" w:cs="Verdana"/>
        </w:rPr>
        <w:t xml:space="preserve">Ook al is de Nederlandse broeikasgasuitstoot de afgelopen decennia flink gedaald: er is nog veel werk te doen. De maatwerkafspraak met Tata Steel kan substantieel bijdragen aan </w:t>
      </w:r>
      <w:r w:rsidRPr="3CD9370F" w:rsidR="44EF84C1">
        <w:rPr>
          <w:rFonts w:eastAsia="Verdana" w:cs="Verdana"/>
        </w:rPr>
        <w:t>de</w:t>
      </w:r>
      <w:r w:rsidRPr="63E17B44">
        <w:rPr>
          <w:rFonts w:eastAsia="Verdana" w:cs="Verdana"/>
        </w:rPr>
        <w:t xml:space="preserve"> klimaatdoelen</w:t>
      </w:r>
      <w:r w:rsidRPr="63E17B44" w:rsidR="16AD9A90">
        <w:rPr>
          <w:rFonts w:eastAsia="Verdana" w:cs="Verdana"/>
        </w:rPr>
        <w:t>, versterking van de Europese weerbaarheid en behoud van werkgelegenheid in Nederland</w:t>
      </w:r>
      <w:r w:rsidRPr="63E17B44">
        <w:rPr>
          <w:rFonts w:eastAsia="Verdana" w:cs="Verdana"/>
        </w:rPr>
        <w:t xml:space="preserve">.   </w:t>
      </w:r>
    </w:p>
    <w:p w:rsidRPr="00353AB1" w:rsidR="00741DE3" w:rsidP="63E17B44" w:rsidRDefault="00741DE3" w14:paraId="19AF4ACB" w14:textId="4AACF6B5">
      <w:pPr>
        <w:spacing w:before="180" w:after="80" w:line="276" w:lineRule="auto"/>
        <w:rPr>
          <w:rFonts w:eastAsia="Verdana" w:cs="Verdana"/>
        </w:rPr>
      </w:pPr>
      <w:r w:rsidRPr="63E17B44">
        <w:rPr>
          <w:b/>
          <w:bCs/>
          <w:i/>
          <w:iCs/>
          <w:color w:val="000000" w:themeColor="text1"/>
        </w:rPr>
        <w:t xml:space="preserve">Waar </w:t>
      </w:r>
      <w:r w:rsidRPr="63E17B44" w:rsidR="00353AB1">
        <w:rPr>
          <w:b/>
          <w:bCs/>
          <w:i/>
          <w:iCs/>
          <w:color w:val="000000" w:themeColor="text1"/>
        </w:rPr>
        <w:t>gaan we heen</w:t>
      </w:r>
      <w:r>
        <w:br/>
      </w:r>
      <w:r w:rsidRPr="63E17B44" w:rsidR="528684A5">
        <w:rPr>
          <w:color w:val="000000" w:themeColor="text1"/>
        </w:rPr>
        <w:t>De staalindustrie blijft ook in een klimaatneutrale economie van strategisch belang voor Nederland en Europa.</w:t>
      </w:r>
      <w:r w:rsidRPr="63E17B44" w:rsidR="528684A5">
        <w:rPr>
          <w:rFonts w:eastAsia="Verdana" w:cs="Verdana"/>
          <w:color w:val="000000" w:themeColor="text1"/>
        </w:rPr>
        <w:t xml:space="preserve"> </w:t>
      </w:r>
      <w:r w:rsidRPr="63E17B44" w:rsidR="528684A5">
        <w:rPr>
          <w:rFonts w:eastAsia="Verdana" w:cs="Verdana"/>
        </w:rPr>
        <w:t xml:space="preserve">Controle over de toeleveringsketen van staal, via productie en hergebruik op eigen bodem, is van belang voor de strategische autonomie van </w:t>
      </w:r>
      <w:r w:rsidRPr="3CD9370F" w:rsidR="0476DC7F">
        <w:rPr>
          <w:rFonts w:eastAsia="Verdana" w:cs="Verdana"/>
        </w:rPr>
        <w:t>Nederland en</w:t>
      </w:r>
      <w:r w:rsidRPr="3CD9370F" w:rsidR="11E5C025">
        <w:rPr>
          <w:rFonts w:eastAsia="Verdana" w:cs="Verdana"/>
        </w:rPr>
        <w:t xml:space="preserve"> Europa.</w:t>
      </w:r>
      <w:r w:rsidRPr="63E17B44" w:rsidR="528684A5">
        <w:rPr>
          <w:rFonts w:eastAsia="Verdana" w:cs="Verdana"/>
        </w:rPr>
        <w:t xml:space="preserve"> De staalindustrie draagt ook bij aan de Nederlandse economie en werkgelegenheid. </w:t>
      </w:r>
      <w:r w:rsidRPr="63E17B44" w:rsidR="528684A5">
        <w:rPr>
          <w:rFonts w:eastAsia="Verdana" w:cs="Verdana"/>
          <w:color w:val="000000" w:themeColor="text1"/>
        </w:rPr>
        <w:t>Daarom wil het kabinet de staalindustrie in de IJmond behouden</w:t>
      </w:r>
      <w:r w:rsidRPr="3CD9370F" w:rsidR="5E1F9ED2">
        <w:rPr>
          <w:rFonts w:eastAsia="Verdana" w:cs="Verdana"/>
          <w:color w:val="000000" w:themeColor="text1"/>
        </w:rPr>
        <w:t>.</w:t>
      </w:r>
      <w:r w:rsidRPr="3CD9370F" w:rsidR="11E5C025">
        <w:rPr>
          <w:rFonts w:eastAsia="Verdana" w:cs="Verdana"/>
          <w:color w:val="000000" w:themeColor="text1"/>
        </w:rPr>
        <w:t xml:space="preserve"> </w:t>
      </w:r>
    </w:p>
    <w:p w:rsidRPr="00353AB1" w:rsidR="00741DE3" w:rsidP="007C6E4C" w:rsidRDefault="1C035EC3" w14:paraId="3EF30915" w14:textId="48D3DA1B">
      <w:pPr>
        <w:spacing w:before="180" w:after="80" w:line="276" w:lineRule="auto"/>
      </w:pPr>
      <w:r w:rsidRPr="63E17B44">
        <w:rPr>
          <w:color w:val="000000" w:themeColor="text1"/>
        </w:rPr>
        <w:t xml:space="preserve">TSN </w:t>
      </w:r>
      <w:r w:rsidRPr="63E17B44" w:rsidR="00741DE3">
        <w:rPr>
          <w:color w:val="000000" w:themeColor="text1"/>
        </w:rPr>
        <w:t xml:space="preserve">beschikt over een sterke uitgangspositie om uit te groeien tot een toonaangevende producent van groen staal in Europa. De geïntegreerde productielocatie in IJmuiden met haar gunstige ligging aan zee (met een open haven en aanlandplek voor windenergie), het ecosysteem met de logistieke verbindingen met de Europese afzetmarkt en de hoogwaardige staalproducten bieden belangrijke concurrentievoordelen. Het verduurzamen van </w:t>
      </w:r>
      <w:r w:rsidRPr="63E17B44" w:rsidR="00094452">
        <w:rPr>
          <w:color w:val="000000" w:themeColor="text1"/>
        </w:rPr>
        <w:t xml:space="preserve">TSN heeft dus economische motieven, </w:t>
      </w:r>
      <w:r w:rsidRPr="63E17B44" w:rsidR="00741DE3">
        <w:rPr>
          <w:color w:val="000000" w:themeColor="text1"/>
        </w:rPr>
        <w:t>maar draagt ook bij aan de gezondheid van omwonenden en leveringszekerheid en weerbaarheid van Europa.</w:t>
      </w:r>
      <w:r w:rsidRPr="63E17B44" w:rsidR="00741DE3">
        <w:rPr>
          <w:rStyle w:val="Voetnootmarkering"/>
          <w:color w:val="000000" w:themeColor="text1"/>
        </w:rPr>
        <w:footnoteReference w:id="4"/>
      </w:r>
      <w:r w:rsidRPr="63E17B44" w:rsidR="00741DE3">
        <w:rPr>
          <w:color w:val="000000" w:themeColor="text1"/>
        </w:rPr>
        <w:t xml:space="preserve"> Zolang we staal gebruiken, hebben we als welvarend land daarbij ook de verantwoordelijkheid dit groener en schoner te produceren en dus groen staal mogelijk te maken.</w:t>
      </w:r>
    </w:p>
    <w:p w:rsidRPr="00353AB1" w:rsidR="00741DE3" w:rsidP="007C6E4C" w:rsidRDefault="00741DE3" w14:paraId="6E7229DB" w14:textId="62F82053">
      <w:pPr>
        <w:spacing w:line="276" w:lineRule="auto"/>
        <w:rPr>
          <w:color w:val="000000" w:themeColor="text1"/>
          <w:szCs w:val="18"/>
          <w:u w:val="single"/>
        </w:rPr>
      </w:pPr>
    </w:p>
    <w:p w:rsidRPr="00353AB1" w:rsidR="00741DE3" w:rsidP="007C6E4C" w:rsidRDefault="00741DE3" w14:paraId="25AA99E6" w14:textId="7DA7B9A8">
      <w:pPr>
        <w:spacing w:line="276" w:lineRule="auto"/>
        <w:rPr>
          <w:i/>
          <w:iCs/>
          <w:szCs w:val="18"/>
        </w:rPr>
      </w:pPr>
      <w:r w:rsidRPr="00353AB1">
        <w:rPr>
          <w:rFonts w:eastAsia="Verdana" w:cs="Verdana"/>
          <w:i/>
          <w:color w:val="000000" w:themeColor="text1"/>
          <w:szCs w:val="18"/>
        </w:rPr>
        <w:t xml:space="preserve">Maatwerkafspraak Tata Steel </w:t>
      </w:r>
    </w:p>
    <w:p w:rsidRPr="00353AB1" w:rsidR="00F30205" w:rsidP="74C34784" w:rsidRDefault="53995CB6" w14:paraId="6F189446" w14:textId="0FD8C362">
      <w:pPr>
        <w:spacing w:line="276" w:lineRule="auto"/>
        <w:rPr>
          <w:rFonts w:eastAsia="Verdana" w:cs="Verdana"/>
          <w:color w:val="000000" w:themeColor="text1"/>
        </w:rPr>
      </w:pPr>
      <w:r w:rsidRPr="74C34784">
        <w:rPr>
          <w:rFonts w:eastAsia="Verdana" w:cs="Verdana"/>
          <w:color w:val="000000" w:themeColor="text1"/>
        </w:rPr>
        <w:t xml:space="preserve">De maatwerkafspraak met TSN zal </w:t>
      </w:r>
      <w:r w:rsidR="0081062D">
        <w:rPr>
          <w:rFonts w:eastAsia="Verdana" w:cs="Verdana"/>
          <w:color w:val="000000" w:themeColor="text1"/>
        </w:rPr>
        <w:t xml:space="preserve">naar verwachting </w:t>
      </w:r>
      <w:r w:rsidRPr="74C34784">
        <w:rPr>
          <w:rFonts w:eastAsia="Verdana" w:cs="Verdana"/>
          <w:color w:val="000000" w:themeColor="text1"/>
        </w:rPr>
        <w:t>een aanzienlijke CO</w:t>
      </w:r>
      <w:r w:rsidRPr="74C34784">
        <w:rPr>
          <w:rFonts w:eastAsia="Verdana" w:cs="Verdana"/>
          <w:color w:val="000000" w:themeColor="text1"/>
          <w:vertAlign w:val="subscript"/>
        </w:rPr>
        <w:t>2</w:t>
      </w:r>
      <w:r w:rsidRPr="74C34784" w:rsidR="71A5B2ED">
        <w:rPr>
          <w:rFonts w:eastAsia="Verdana" w:cs="Verdana"/>
          <w:color w:val="000000" w:themeColor="text1"/>
        </w:rPr>
        <w:t>-</w:t>
      </w:r>
      <w:r w:rsidRPr="74C34784">
        <w:rPr>
          <w:rFonts w:eastAsia="Verdana" w:cs="Verdana"/>
          <w:color w:val="000000" w:themeColor="text1"/>
        </w:rPr>
        <w:t xml:space="preserve">reductie realiseren: </w:t>
      </w:r>
      <w:r w:rsidRPr="74C34784" w:rsidR="2BA74F4E">
        <w:rPr>
          <w:rFonts w:eastAsia="Verdana" w:cs="Verdana"/>
          <w:color w:val="000000" w:themeColor="text1"/>
        </w:rPr>
        <w:t xml:space="preserve">oplopend </w:t>
      </w:r>
      <w:r w:rsidRPr="74C34784">
        <w:rPr>
          <w:rFonts w:eastAsia="Verdana" w:cs="Verdana"/>
          <w:color w:val="000000" w:themeColor="text1"/>
        </w:rPr>
        <w:t>tot 7,2 Mton CO</w:t>
      </w:r>
      <w:r w:rsidRPr="74C34784">
        <w:rPr>
          <w:rFonts w:eastAsia="Verdana" w:cs="Verdana"/>
          <w:color w:val="000000" w:themeColor="text1"/>
          <w:vertAlign w:val="subscript"/>
        </w:rPr>
        <w:t>2</w:t>
      </w:r>
      <w:r w:rsidRPr="74C34784">
        <w:rPr>
          <w:rFonts w:eastAsia="Verdana" w:cs="Verdana"/>
          <w:color w:val="000000" w:themeColor="text1"/>
        </w:rPr>
        <w:t xml:space="preserve"> per jaar</w:t>
      </w:r>
      <w:r w:rsidRPr="74C34784" w:rsidR="1E6BBDB7">
        <w:rPr>
          <w:rFonts w:eastAsia="Verdana" w:cs="Verdana"/>
          <w:color w:val="000000" w:themeColor="text1"/>
        </w:rPr>
        <w:t>.</w:t>
      </w:r>
      <w:r w:rsidRPr="74C34784">
        <w:rPr>
          <w:rFonts w:eastAsia="Verdana" w:cs="Verdana"/>
          <w:color w:val="000000" w:themeColor="text1"/>
        </w:rPr>
        <w:t xml:space="preserve"> </w:t>
      </w:r>
      <w:r w:rsidRPr="74C34784" w:rsidR="213AC1C1">
        <w:rPr>
          <w:rFonts w:eastAsia="Verdana" w:cs="Verdana"/>
          <w:color w:val="000000" w:themeColor="text1"/>
        </w:rPr>
        <w:t xml:space="preserve">Dat is circa 57% van de jaarlijkse uitstoot (12,6 Mton per jaar) van </w:t>
      </w:r>
      <w:r w:rsidRPr="3CD9370F" w:rsidR="46B2A460">
        <w:rPr>
          <w:rFonts w:eastAsia="Verdana" w:cs="Verdana"/>
          <w:color w:val="000000" w:themeColor="text1"/>
        </w:rPr>
        <w:t>T</w:t>
      </w:r>
      <w:r w:rsidRPr="3CD9370F" w:rsidR="369DBEAE">
        <w:rPr>
          <w:rFonts w:eastAsia="Verdana" w:cs="Verdana"/>
          <w:color w:val="000000" w:themeColor="text1"/>
        </w:rPr>
        <w:t>SN</w:t>
      </w:r>
      <w:r w:rsidRPr="74C34784" w:rsidR="213AC1C1">
        <w:rPr>
          <w:rFonts w:eastAsia="Verdana" w:cs="Verdana"/>
          <w:color w:val="000000" w:themeColor="text1"/>
        </w:rPr>
        <w:t xml:space="preserve"> en circa 5% van de jaarlijkse Nederlandse CO</w:t>
      </w:r>
      <w:r w:rsidRPr="74C34784" w:rsidR="213AC1C1">
        <w:rPr>
          <w:rFonts w:eastAsia="Verdana" w:cs="Verdana"/>
          <w:color w:val="000000" w:themeColor="text1"/>
          <w:vertAlign w:val="subscript"/>
        </w:rPr>
        <w:t>2</w:t>
      </w:r>
      <w:r w:rsidRPr="74C34784" w:rsidR="213AC1C1">
        <w:rPr>
          <w:rFonts w:eastAsia="Verdana" w:cs="Verdana"/>
          <w:color w:val="000000" w:themeColor="text1"/>
        </w:rPr>
        <w:t xml:space="preserve">-uitstoot. </w:t>
      </w:r>
      <w:r w:rsidRPr="74C34784" w:rsidR="6DCE3CD4">
        <w:rPr>
          <w:rFonts w:eastAsia="Verdana" w:cs="Verdana"/>
        </w:rPr>
        <w:t xml:space="preserve">Hiermee draagt dit project significant bij aan de klimaatdoelen. </w:t>
      </w:r>
      <w:r w:rsidR="00741DE3">
        <w:br/>
      </w:r>
    </w:p>
    <w:p w:rsidRPr="00353AB1" w:rsidR="00741DE3" w:rsidP="63E17B44" w:rsidRDefault="30167120" w14:paraId="3E6ABFD9" w14:textId="12E276F2">
      <w:pPr>
        <w:spacing w:line="276" w:lineRule="auto"/>
        <w:rPr>
          <w:rFonts w:eastAsia="Verdana" w:cs="Verdana"/>
          <w:color w:val="000000" w:themeColor="text1"/>
        </w:rPr>
      </w:pPr>
      <w:r w:rsidRPr="7F73DE99">
        <w:rPr>
          <w:rFonts w:eastAsia="Verdana" w:cs="Verdana"/>
          <w:color w:val="000000" w:themeColor="text1"/>
        </w:rPr>
        <w:t>Deze beoogde CO</w:t>
      </w:r>
      <w:r w:rsidRPr="7F73DE99">
        <w:rPr>
          <w:rFonts w:eastAsia="Verdana" w:cs="Verdana"/>
          <w:color w:val="000000" w:themeColor="text1"/>
          <w:vertAlign w:val="subscript"/>
        </w:rPr>
        <w:t>2</w:t>
      </w:r>
      <w:r w:rsidRPr="7F73DE99">
        <w:rPr>
          <w:rFonts w:eastAsia="Verdana" w:cs="Verdana"/>
          <w:color w:val="000000" w:themeColor="text1"/>
        </w:rPr>
        <w:t xml:space="preserve">-reductie zal gefaseerd plaatsvinden. </w:t>
      </w:r>
      <w:r w:rsidRPr="7F73DE99" w:rsidR="7DC0890E">
        <w:rPr>
          <w:rFonts w:eastAsia="Verdana" w:cs="Verdana"/>
          <w:color w:val="000000" w:themeColor="text1"/>
        </w:rPr>
        <w:t xml:space="preserve">Centraal in het plan staat de vervanging van de bestaande KGF2 en Hoogoven 7 (HO7) door een </w:t>
      </w:r>
      <w:r w:rsidRPr="7F73DE99" w:rsidR="7DC0890E">
        <w:rPr>
          <w:color w:val="000000" w:themeColor="text1"/>
        </w:rPr>
        <w:t xml:space="preserve">DRP-EAF. Daarbij stapt TSN </w:t>
      </w:r>
      <w:r w:rsidRPr="7F73DE99" w:rsidR="7DC0890E">
        <w:rPr>
          <w:rFonts w:eastAsia="Verdana" w:cs="Verdana"/>
          <w:color w:val="000000" w:themeColor="text1"/>
        </w:rPr>
        <w:t>i</w:t>
      </w:r>
      <w:r w:rsidRPr="7F73DE99">
        <w:rPr>
          <w:rFonts w:eastAsia="Verdana" w:cs="Verdana"/>
          <w:color w:val="000000" w:themeColor="text1"/>
        </w:rPr>
        <w:t>n de eerste fase over van kolen op aardgas, dit</w:t>
      </w:r>
      <w:r w:rsidRPr="7F73DE99">
        <w:rPr>
          <w:rFonts w:eastAsia="Verdana" w:cs="Verdana"/>
        </w:rPr>
        <w:t xml:space="preserve"> levert een reductie op </w:t>
      </w:r>
      <w:r w:rsidR="00C22685">
        <w:rPr>
          <w:rFonts w:eastAsia="Verdana" w:cs="Verdana"/>
        </w:rPr>
        <w:t>tot</w:t>
      </w:r>
      <w:r w:rsidRPr="7F73DE99">
        <w:rPr>
          <w:rFonts w:eastAsia="Verdana" w:cs="Verdana"/>
        </w:rPr>
        <w:t xml:space="preserve"> 5,4 Mton</w:t>
      </w:r>
      <w:r w:rsidRPr="3CD9370F" w:rsidR="08D53B70">
        <w:rPr>
          <w:rFonts w:eastAsia="Verdana" w:cs="Verdana"/>
        </w:rPr>
        <w:t xml:space="preserve"> </w:t>
      </w:r>
      <w:r w:rsidRPr="3CD9370F" w:rsidR="00AB5885">
        <w:rPr>
          <w:rFonts w:eastAsia="Verdana" w:cs="Verdana"/>
          <w:color w:val="000000" w:themeColor="text1"/>
        </w:rPr>
        <w:t>CO</w:t>
      </w:r>
      <w:r w:rsidRPr="3CD9370F" w:rsidR="00AB5885">
        <w:rPr>
          <w:rFonts w:eastAsia="Verdana" w:cs="Verdana"/>
          <w:color w:val="000000" w:themeColor="text1"/>
          <w:vertAlign w:val="subscript"/>
        </w:rPr>
        <w:t>2</w:t>
      </w:r>
      <w:r w:rsidRPr="3CD9370F" w:rsidR="1CBCA604">
        <w:rPr>
          <w:rFonts w:eastAsia="Verdana" w:cs="Verdana"/>
        </w:rPr>
        <w:t xml:space="preserve">. </w:t>
      </w:r>
      <w:r w:rsidRPr="3CD9370F" w:rsidR="24A5D8E5">
        <w:rPr>
          <w:rFonts w:eastAsia="Verdana" w:cs="Verdana"/>
        </w:rPr>
        <w:t xml:space="preserve">Ook </w:t>
      </w:r>
      <w:r w:rsidRPr="7F73DE99">
        <w:rPr>
          <w:rFonts w:eastAsia="Verdana" w:cs="Verdana"/>
        </w:rPr>
        <w:t xml:space="preserve">zal </w:t>
      </w:r>
      <w:r w:rsidRPr="3CD9370F" w:rsidR="1CBCA604">
        <w:rPr>
          <w:rFonts w:eastAsia="Verdana" w:cs="Verdana"/>
        </w:rPr>
        <w:t>TSN</w:t>
      </w:r>
      <w:r w:rsidRPr="7F73DE99">
        <w:rPr>
          <w:rFonts w:eastAsia="Verdana" w:cs="Verdana"/>
        </w:rPr>
        <w:t xml:space="preserve"> CO</w:t>
      </w:r>
      <w:r w:rsidRPr="7F73DE99" w:rsidR="15E35E14">
        <w:rPr>
          <w:rFonts w:eastAsia="Verdana" w:cs="Verdana"/>
          <w:color w:val="000000" w:themeColor="text1"/>
          <w:vertAlign w:val="subscript"/>
        </w:rPr>
        <w:t>2</w:t>
      </w:r>
      <w:r w:rsidRPr="7F73DE99">
        <w:rPr>
          <w:rFonts w:eastAsia="Verdana" w:cs="Verdana"/>
        </w:rPr>
        <w:t xml:space="preserve"> afvangen en opslaan (CCS), dit levert een verdere reductie op </w:t>
      </w:r>
      <w:r w:rsidR="00C22685">
        <w:rPr>
          <w:rFonts w:eastAsia="Verdana" w:cs="Verdana"/>
        </w:rPr>
        <w:t>tot</w:t>
      </w:r>
      <w:r w:rsidRPr="7F73DE99">
        <w:rPr>
          <w:rFonts w:eastAsia="Verdana" w:cs="Verdana"/>
        </w:rPr>
        <w:t xml:space="preserve"> 0,6 Mton. Vervolgens zal TSN </w:t>
      </w:r>
      <w:r w:rsidRPr="3CD9370F" w:rsidR="49F1490F">
        <w:rPr>
          <w:rFonts w:eastAsia="Verdana" w:cs="Verdana"/>
        </w:rPr>
        <w:t>het</w:t>
      </w:r>
      <w:r w:rsidRPr="3CD9370F" w:rsidR="1CBCA604">
        <w:rPr>
          <w:rFonts w:eastAsia="Verdana" w:cs="Verdana"/>
        </w:rPr>
        <w:t xml:space="preserve"> </w:t>
      </w:r>
      <w:r w:rsidRPr="7F73DE99">
        <w:rPr>
          <w:rFonts w:eastAsia="Verdana" w:cs="Verdana"/>
        </w:rPr>
        <w:t xml:space="preserve">aardgas vervangen door </w:t>
      </w:r>
      <w:r w:rsidRPr="3CD9370F" w:rsidR="3F9E768D">
        <w:rPr>
          <w:rFonts w:eastAsia="Verdana" w:cs="Verdana"/>
        </w:rPr>
        <w:t>biomethaan</w:t>
      </w:r>
      <w:r w:rsidRPr="7F73DE99">
        <w:rPr>
          <w:rFonts w:eastAsia="Verdana" w:cs="Verdana"/>
        </w:rPr>
        <w:t xml:space="preserve"> en/of </w:t>
      </w:r>
      <w:r w:rsidRPr="3CD9370F" w:rsidR="34D5FF74">
        <w:rPr>
          <w:rFonts w:eastAsia="Verdana" w:cs="Verdana"/>
        </w:rPr>
        <w:t xml:space="preserve">groene </w:t>
      </w:r>
      <w:r w:rsidRPr="7F73DE99">
        <w:rPr>
          <w:rFonts w:eastAsia="Verdana" w:cs="Verdana"/>
        </w:rPr>
        <w:t xml:space="preserve">waterstof. Dit levert een </w:t>
      </w:r>
      <w:r w:rsidRPr="3CD9370F" w:rsidR="1288C0BC">
        <w:rPr>
          <w:rFonts w:eastAsia="Verdana" w:cs="Verdana"/>
        </w:rPr>
        <w:t xml:space="preserve">verdere </w:t>
      </w:r>
      <w:r w:rsidRPr="7F73DE99">
        <w:rPr>
          <w:rFonts w:eastAsia="Verdana" w:cs="Verdana"/>
        </w:rPr>
        <w:t xml:space="preserve">reductie op tot 1,2 Mton. De tussenstap met aardgas is noodzakelijk, omdat momenteel betaalbare </w:t>
      </w:r>
      <w:r w:rsidRPr="3CD9370F" w:rsidR="23ADFDFF">
        <w:rPr>
          <w:rFonts w:eastAsia="Verdana" w:cs="Verdana"/>
        </w:rPr>
        <w:t xml:space="preserve">groene </w:t>
      </w:r>
      <w:r w:rsidRPr="7F73DE99">
        <w:rPr>
          <w:rFonts w:eastAsia="Verdana" w:cs="Verdana"/>
        </w:rPr>
        <w:t xml:space="preserve">waterstof en/of </w:t>
      </w:r>
      <w:r w:rsidRPr="3CD9370F" w:rsidR="6518566B">
        <w:rPr>
          <w:rFonts w:eastAsia="Verdana" w:cs="Verdana"/>
        </w:rPr>
        <w:t>biomethaan</w:t>
      </w:r>
      <w:r w:rsidRPr="7F73DE99">
        <w:rPr>
          <w:rFonts w:eastAsia="Verdana" w:cs="Verdana"/>
        </w:rPr>
        <w:t xml:space="preserve"> nog onvoldoende </w:t>
      </w:r>
      <w:r w:rsidRPr="7F73DE99">
        <w:rPr>
          <w:rFonts w:eastAsia="Verdana" w:cs="Verdana"/>
        </w:rPr>
        <w:lastRenderedPageBreak/>
        <w:t xml:space="preserve">beschikbaar </w:t>
      </w:r>
      <w:r w:rsidRPr="7F73DE99">
        <w:rPr>
          <w:rFonts w:eastAsia="Verdana" w:cs="Verdana"/>
          <w:color w:val="000000" w:themeColor="text1"/>
        </w:rPr>
        <w:t>zijn</w:t>
      </w:r>
      <w:r w:rsidRPr="7F73DE99">
        <w:rPr>
          <w:rFonts w:eastAsia="Verdana" w:cs="Verdana"/>
        </w:rPr>
        <w:t>. De uiteindelijke totale reductie</w:t>
      </w:r>
      <w:r w:rsidR="000443A8">
        <w:rPr>
          <w:rFonts w:eastAsia="Verdana" w:cs="Verdana"/>
        </w:rPr>
        <w:t xml:space="preserve"> is</w:t>
      </w:r>
      <w:r w:rsidR="00156D5F">
        <w:rPr>
          <w:rFonts w:eastAsia="Verdana" w:cs="Verdana"/>
        </w:rPr>
        <w:t xml:space="preserve"> </w:t>
      </w:r>
      <w:r w:rsidR="008C162B">
        <w:rPr>
          <w:rFonts w:eastAsia="Verdana" w:cs="Verdana"/>
        </w:rPr>
        <w:t>daarmee tot</w:t>
      </w:r>
      <w:r w:rsidRPr="7F73DE99">
        <w:rPr>
          <w:rFonts w:eastAsia="Verdana" w:cs="Verdana"/>
        </w:rPr>
        <w:t xml:space="preserve"> </w:t>
      </w:r>
      <w:r w:rsidRPr="7F73DE99">
        <w:rPr>
          <w:rFonts w:eastAsia="Verdana" w:cs="Verdana"/>
          <w:color w:val="000000" w:themeColor="text1"/>
        </w:rPr>
        <w:t xml:space="preserve">7,2 Mton </w:t>
      </w:r>
      <w:r w:rsidRPr="3CD9370F" w:rsidR="35B88CE6">
        <w:rPr>
          <w:rFonts w:eastAsia="Verdana" w:cs="Verdana"/>
          <w:color w:val="000000" w:themeColor="text1"/>
        </w:rPr>
        <w:t>CO</w:t>
      </w:r>
      <w:r w:rsidRPr="00866CE0" w:rsidR="35B88CE6">
        <w:rPr>
          <w:rFonts w:eastAsia="Verdana" w:cs="Verdana"/>
          <w:color w:val="000000" w:themeColor="text1"/>
          <w:vertAlign w:val="subscript"/>
        </w:rPr>
        <w:t>2</w:t>
      </w:r>
      <w:r w:rsidRPr="3CD9370F" w:rsidR="35B88CE6">
        <w:rPr>
          <w:rFonts w:eastAsia="Verdana" w:cs="Verdana"/>
          <w:color w:val="000000" w:themeColor="text1"/>
        </w:rPr>
        <w:t xml:space="preserve"> </w:t>
      </w:r>
      <w:r w:rsidRPr="7F73DE99">
        <w:rPr>
          <w:rFonts w:eastAsia="Verdana" w:cs="Verdana"/>
          <w:color w:val="000000" w:themeColor="text1"/>
        </w:rPr>
        <w:t>per jaar. Het uiteindelijke doel is dat TSN naar netto nul gaat. Dit moet zo snel mogelijk, maar uiterlijk in 2045.</w:t>
      </w:r>
      <w:r w:rsidRPr="7F73DE99" w:rsidR="7212DE23">
        <w:rPr>
          <w:rFonts w:eastAsia="Verdana" w:cs="Verdana"/>
          <w:color w:val="000000" w:themeColor="text1"/>
        </w:rPr>
        <w:t xml:space="preserve"> </w:t>
      </w:r>
    </w:p>
    <w:p w:rsidRPr="00353AB1" w:rsidR="00741DE3" w:rsidP="007C6E4C" w:rsidRDefault="00741DE3" w14:paraId="716DAA0A" w14:textId="63FCEDF6">
      <w:pPr>
        <w:spacing w:line="276" w:lineRule="auto"/>
        <w:rPr>
          <w:szCs w:val="18"/>
        </w:rPr>
      </w:pPr>
    </w:p>
    <w:p w:rsidRPr="00353AB1" w:rsidR="00741DE3" w:rsidP="007C6E4C" w:rsidRDefault="00741DE3" w14:paraId="578A6B2D" w14:textId="23D767C4">
      <w:pPr>
        <w:spacing w:line="276" w:lineRule="auto"/>
      </w:pPr>
      <w:r w:rsidRPr="533EE33F">
        <w:rPr>
          <w:rFonts w:eastAsia="Verdana" w:cs="Verdana"/>
        </w:rPr>
        <w:t>Het kabinet ziet deze verduurzamingsroute, ook op basis van het plan van TSN en het advies van Wijers en Blom, als snelste manier om de CO</w:t>
      </w:r>
      <w:r w:rsidRPr="533EE33F">
        <w:rPr>
          <w:rFonts w:eastAsia="Verdana" w:cs="Verdana"/>
          <w:color w:val="000000" w:themeColor="text1"/>
          <w:vertAlign w:val="subscript"/>
        </w:rPr>
        <w:t>2</w:t>
      </w:r>
      <w:r w:rsidRPr="533EE33F">
        <w:rPr>
          <w:rFonts w:eastAsia="Verdana" w:cs="Verdana"/>
        </w:rPr>
        <w:t xml:space="preserve">-uitstoot te verminderen met behoud van de strategische staalproductie en werkgelegenheid voor Nederland en Europa. De inzet van een DRP-EAF is momenteel technisch de meest geavanceerde wijze van staalproductie. De </w:t>
      </w:r>
      <w:r w:rsidRPr="533EE33F">
        <w:rPr>
          <w:rFonts w:eastAsia="Verdana" w:cs="Verdana"/>
          <w:color w:val="000000" w:themeColor="text1"/>
        </w:rPr>
        <w:t xml:space="preserve">EAF maakt het ook mogelijk om meer circulair staal te produceren door de inzet van meer schroot. </w:t>
      </w:r>
      <w:r w:rsidRPr="533EE33F">
        <w:rPr>
          <w:rFonts w:eastAsia="Verdana" w:cs="Verdana"/>
        </w:rPr>
        <w:t>Bij andere routes treedt de CO</w:t>
      </w:r>
      <w:r w:rsidRPr="533EE33F">
        <w:rPr>
          <w:rFonts w:eastAsia="Verdana" w:cs="Verdana"/>
          <w:color w:val="000000" w:themeColor="text1"/>
          <w:vertAlign w:val="subscript"/>
        </w:rPr>
        <w:t>2</w:t>
      </w:r>
      <w:r w:rsidRPr="533EE33F">
        <w:rPr>
          <w:rFonts w:eastAsia="Verdana" w:cs="Verdana"/>
        </w:rPr>
        <w:t xml:space="preserve">-reductie later op en/of verschuift een groter deel van de staalproductie naar het buitenland, zoals in het geval van een halffabricatenroute (route 4 uit het rapport van Wijers en Blom). Het kabinet houdt relevante nieuwe inzichten, zoals die over de verduurzamingsroute en de kosten, vanzelfsprekend scherp in het oog en toetst de aannames </w:t>
      </w:r>
      <w:r w:rsidRPr="533EE33F" w:rsidR="00341D2E">
        <w:rPr>
          <w:rFonts w:eastAsia="Verdana" w:cs="Verdana"/>
        </w:rPr>
        <w:t xml:space="preserve">die onder de maatwerkafspraak liggen </w:t>
      </w:r>
      <w:r w:rsidRPr="533EE33F">
        <w:rPr>
          <w:rFonts w:eastAsia="Verdana" w:cs="Verdana"/>
        </w:rPr>
        <w:t>doorlopend (ook met behulp van externe adviseurs).</w:t>
      </w:r>
      <w:r w:rsidRPr="533EE33F" w:rsidR="00341D2E">
        <w:rPr>
          <w:rFonts w:eastAsia="Verdana" w:cs="Verdana"/>
        </w:rPr>
        <w:t xml:space="preserve"> </w:t>
      </w:r>
      <w:r w:rsidRPr="533EE33F" w:rsidR="7DC0AF17">
        <w:rPr>
          <w:rFonts w:eastAsia="Verdana" w:cs="Verdana"/>
        </w:rPr>
        <w:t>In dit kader zal ook het recente rapport van PWC over de toekomst van de Europese staalindustrie worden beschouwd.</w:t>
      </w:r>
      <w:r w:rsidRPr="533EE33F" w:rsidR="00341D2E">
        <w:rPr>
          <w:rFonts w:eastAsia="Verdana" w:cs="Verdana"/>
        </w:rPr>
        <w:t xml:space="preserve"> </w:t>
      </w:r>
    </w:p>
    <w:p w:rsidRPr="00353AB1" w:rsidR="00741DE3" w:rsidP="007C6E4C" w:rsidRDefault="00741DE3" w14:paraId="758D7AF9" w14:textId="77777777">
      <w:pPr>
        <w:spacing w:line="276" w:lineRule="auto"/>
        <w:rPr>
          <w:szCs w:val="18"/>
        </w:rPr>
      </w:pPr>
    </w:p>
    <w:p w:rsidRPr="00353AB1" w:rsidR="00741DE3" w:rsidP="007C6E4C" w:rsidRDefault="00741DE3" w14:paraId="4FB388BC" w14:textId="23864EBC">
      <w:pPr>
        <w:spacing w:line="276" w:lineRule="auto"/>
      </w:pPr>
      <w:r w:rsidRPr="1C873124">
        <w:rPr>
          <w:rFonts w:eastAsia="Verdana" w:cs="Verdana"/>
          <w:color w:val="000000" w:themeColor="text1"/>
        </w:rPr>
        <w:t xml:space="preserve">Met de beoogde maatwerkafspraak kan een aanzienlijke emissiereductie worden gerealiseerd tegen relatief lage kosten, zoals door de AMVI en Expertgroep is geconcludeerd. Ook </w:t>
      </w:r>
      <w:r w:rsidRPr="1C873124">
        <w:t>als de steun vergeleken wordt met steunmaatregelen voor andere staalbedrijven in Europa gaat het om kosteneffectieve steun. De AMVI stelt dat het project in belangrijke mate bijdraagt aan het behalen van de klimaatdoelen van Nederland.</w:t>
      </w:r>
      <w:r w:rsidRPr="1C873124">
        <w:rPr>
          <w:rStyle w:val="Voetnootmarkering"/>
        </w:rPr>
        <w:footnoteReference w:id="5"/>
      </w:r>
      <w:r w:rsidRPr="1C873124">
        <w:t xml:space="preserve"> De AMVI concludeert op basis van bovenstaande dat de subsidie doelmatig wordt besteed.</w:t>
      </w:r>
    </w:p>
    <w:p w:rsidRPr="00353AB1" w:rsidR="00741DE3" w:rsidP="007C6E4C" w:rsidRDefault="00741DE3" w14:paraId="3A844CF3" w14:textId="2EE65D5F">
      <w:pPr>
        <w:spacing w:line="276" w:lineRule="auto"/>
        <w:rPr>
          <w:rFonts w:eastAsia="Verdana" w:cs="Verdana"/>
          <w:i/>
          <w:iCs/>
          <w:color w:val="000000" w:themeColor="text1"/>
          <w:szCs w:val="18"/>
        </w:rPr>
      </w:pPr>
    </w:p>
    <w:p w:rsidRPr="00353AB1" w:rsidR="2DBBF4B6" w:rsidP="007C6E4C" w:rsidRDefault="000150DD" w14:paraId="10E40FC7" w14:textId="093A2B78">
      <w:pPr>
        <w:spacing w:line="276" w:lineRule="auto"/>
        <w:rPr>
          <w:b/>
          <w:bCs/>
          <w:szCs w:val="18"/>
        </w:rPr>
      </w:pPr>
      <w:r>
        <w:rPr>
          <w:b/>
          <w:bCs/>
          <w:szCs w:val="18"/>
        </w:rPr>
        <w:t>3</w:t>
      </w:r>
      <w:r w:rsidRPr="00353AB1" w:rsidR="2581BBF3">
        <w:rPr>
          <w:b/>
          <w:bCs/>
          <w:szCs w:val="18"/>
        </w:rPr>
        <w:t xml:space="preserve">. </w:t>
      </w:r>
      <w:r w:rsidRPr="00353AB1" w:rsidR="63FD1BFB">
        <w:rPr>
          <w:b/>
          <w:bCs/>
          <w:szCs w:val="18"/>
        </w:rPr>
        <w:t>Reductie gezondheidsrisico's</w:t>
      </w:r>
    </w:p>
    <w:p w:rsidRPr="00353AB1" w:rsidR="5CDA68BB" w:rsidP="007C6E4C" w:rsidRDefault="5CDA68BB" w14:paraId="758DD862" w14:textId="7CD0C828">
      <w:pPr>
        <w:spacing w:line="276" w:lineRule="auto"/>
        <w:rPr>
          <w:color w:val="000000" w:themeColor="text1"/>
          <w:highlight w:val="yellow"/>
        </w:rPr>
      </w:pPr>
      <w:r w:rsidRPr="1C873124">
        <w:rPr>
          <w:color w:val="000000" w:themeColor="text1"/>
        </w:rPr>
        <w:t xml:space="preserve">In deze paragraaf gaan we in op de </w:t>
      </w:r>
      <w:r w:rsidRPr="1C873124" w:rsidR="77816F86">
        <w:rPr>
          <w:color w:val="000000" w:themeColor="text1"/>
        </w:rPr>
        <w:t>reductie van gezondheidsrisico's in de IJmond</w:t>
      </w:r>
      <w:r w:rsidRPr="1C873124">
        <w:rPr>
          <w:color w:val="000000" w:themeColor="text1"/>
        </w:rPr>
        <w:t xml:space="preserve">. </w:t>
      </w:r>
      <w:r w:rsidRPr="1C873124" w:rsidR="7A4EADC0">
        <w:rPr>
          <w:color w:val="000000" w:themeColor="text1"/>
        </w:rPr>
        <w:t>Hierbij</w:t>
      </w:r>
      <w:r w:rsidRPr="1C873124">
        <w:rPr>
          <w:color w:val="000000" w:themeColor="text1"/>
        </w:rPr>
        <w:t xml:space="preserve"> wordt ook ingegaan op</w:t>
      </w:r>
      <w:r w:rsidRPr="1C873124" w:rsidR="0E2A59AF">
        <w:rPr>
          <w:color w:val="000000" w:themeColor="text1"/>
        </w:rPr>
        <w:t xml:space="preserve"> aanbevelingen uit</w:t>
      </w:r>
      <w:r w:rsidRPr="1C873124">
        <w:rPr>
          <w:color w:val="000000" w:themeColor="text1"/>
        </w:rPr>
        <w:t xml:space="preserve"> het meest recente advies van de Expertgroep</w:t>
      </w:r>
      <w:r w:rsidR="00733B59">
        <w:rPr>
          <w:color w:val="000000" w:themeColor="text1"/>
        </w:rPr>
        <w:t>.</w:t>
      </w:r>
      <w:r w:rsidRPr="1C873124">
        <w:rPr>
          <w:rStyle w:val="Voetnootmarkering"/>
          <w:color w:val="000000" w:themeColor="text1"/>
        </w:rPr>
        <w:footnoteReference w:id="6"/>
      </w:r>
      <w:r w:rsidRPr="1C873124" w:rsidR="251594B1">
        <w:rPr>
          <w:color w:val="000000" w:themeColor="text1"/>
        </w:rPr>
        <w:t xml:space="preserve"> </w:t>
      </w:r>
      <w:r w:rsidRPr="1C873124">
        <w:rPr>
          <w:color w:val="000000" w:themeColor="text1"/>
        </w:rPr>
        <w:t>Hierbij geldt dat hoe invulling gegeven wordt aan een deel van de aanbevelingen</w:t>
      </w:r>
      <w:r w:rsidRPr="1C873124" w:rsidR="00E53D85">
        <w:rPr>
          <w:color w:val="000000" w:themeColor="text1"/>
        </w:rPr>
        <w:t xml:space="preserve">, met name </w:t>
      </w:r>
      <w:r w:rsidRPr="1C873124" w:rsidR="2F0C68EF">
        <w:rPr>
          <w:color w:val="000000" w:themeColor="text1"/>
        </w:rPr>
        <w:t xml:space="preserve">waar die </w:t>
      </w:r>
      <w:r w:rsidRPr="1C873124" w:rsidR="22726E25">
        <w:rPr>
          <w:color w:val="000000" w:themeColor="text1"/>
        </w:rPr>
        <w:t>gaan over</w:t>
      </w:r>
      <w:r w:rsidRPr="1C873124" w:rsidR="00E53D85">
        <w:rPr>
          <w:color w:val="000000" w:themeColor="text1"/>
        </w:rPr>
        <w:t xml:space="preserve"> het borgen en monitoren van de afspraken,</w:t>
      </w:r>
      <w:r w:rsidRPr="1C873124">
        <w:rPr>
          <w:color w:val="000000" w:themeColor="text1"/>
        </w:rPr>
        <w:t xml:space="preserve"> nog onderwerp van onderhandeling is. Daarom kan </w:t>
      </w:r>
      <w:r w:rsidRPr="1C873124" w:rsidR="68E29AB0">
        <w:rPr>
          <w:color w:val="000000" w:themeColor="text1"/>
        </w:rPr>
        <w:t xml:space="preserve">op dit moment </w:t>
      </w:r>
      <w:r w:rsidRPr="1C873124">
        <w:rPr>
          <w:color w:val="000000" w:themeColor="text1"/>
        </w:rPr>
        <w:t>nog niet op elke aanbeveling worden ingegaan.</w:t>
      </w:r>
      <w:r w:rsidRPr="1C873124" w:rsidR="51D67122">
        <w:rPr>
          <w:color w:val="000000" w:themeColor="text1"/>
        </w:rPr>
        <w:t xml:space="preserve"> </w:t>
      </w:r>
    </w:p>
    <w:p w:rsidRPr="00353AB1" w:rsidR="3EEE8524" w:rsidP="007C6E4C" w:rsidRDefault="3EEE8524" w14:paraId="2E5B5630" w14:textId="634A5A72">
      <w:pPr>
        <w:spacing w:line="276" w:lineRule="auto"/>
        <w:rPr>
          <w:b/>
          <w:bCs/>
          <w:color w:val="000000" w:themeColor="text1"/>
          <w:szCs w:val="18"/>
        </w:rPr>
      </w:pPr>
    </w:p>
    <w:p w:rsidRPr="00353AB1" w:rsidR="49608877" w:rsidP="007C6E4C" w:rsidRDefault="6235CF85" w14:paraId="0106B980" w14:textId="398426CD">
      <w:pPr>
        <w:spacing w:line="276" w:lineRule="auto"/>
        <w:rPr>
          <w:b/>
          <w:i/>
          <w:color w:val="000000" w:themeColor="text1"/>
        </w:rPr>
      </w:pPr>
      <w:r w:rsidRPr="3CD9370F">
        <w:rPr>
          <w:b/>
          <w:i/>
          <w:color w:val="000000" w:themeColor="text1"/>
        </w:rPr>
        <w:t>Waar komen we vandaan</w:t>
      </w:r>
    </w:p>
    <w:p w:rsidRPr="00353AB1" w:rsidR="47F7BD64" w:rsidP="007C6E4C" w:rsidRDefault="276294F4" w14:paraId="42177DB0" w14:textId="618BFF0E">
      <w:pPr>
        <w:spacing w:line="276" w:lineRule="auto"/>
      </w:pPr>
      <w:r w:rsidRPr="031469C7">
        <w:rPr>
          <w:color w:val="000000" w:themeColor="text1"/>
        </w:rPr>
        <w:t>De productie van staal zorgt voor veel uitstoot. Niet alleen van CO</w:t>
      </w:r>
      <w:r w:rsidRPr="031469C7">
        <w:rPr>
          <w:color w:val="000000" w:themeColor="text1"/>
          <w:vertAlign w:val="subscript"/>
        </w:rPr>
        <w:t>2</w:t>
      </w:r>
      <w:r w:rsidRPr="031469C7">
        <w:rPr>
          <w:color w:val="000000" w:themeColor="text1"/>
        </w:rPr>
        <w:t>, maar ook van allerlei andere vervuilende stoffen, waaronder fijnstof</w:t>
      </w:r>
      <w:r w:rsidRPr="031469C7" w:rsidR="292D9356">
        <w:rPr>
          <w:color w:val="000000" w:themeColor="text1"/>
        </w:rPr>
        <w:t>,</w:t>
      </w:r>
      <w:r w:rsidRPr="031469C7" w:rsidR="19819CAA">
        <w:rPr>
          <w:color w:val="000000" w:themeColor="text1"/>
        </w:rPr>
        <w:t xml:space="preserve"> </w:t>
      </w:r>
      <w:r w:rsidRPr="031469C7" w:rsidR="27256D87">
        <w:rPr>
          <w:color w:val="000000" w:themeColor="text1"/>
        </w:rPr>
        <w:t>stikstof</w:t>
      </w:r>
      <w:r w:rsidRPr="031469C7" w:rsidR="44CD3B05">
        <w:rPr>
          <w:color w:val="000000" w:themeColor="text1"/>
        </w:rPr>
        <w:t>oxide</w:t>
      </w:r>
      <w:r w:rsidRPr="031469C7" w:rsidR="61F4BD65">
        <w:rPr>
          <w:color w:val="000000" w:themeColor="text1"/>
        </w:rPr>
        <w:t>n</w:t>
      </w:r>
      <w:r w:rsidRPr="031469C7" w:rsidR="3413E8F1">
        <w:rPr>
          <w:color w:val="000000" w:themeColor="text1"/>
        </w:rPr>
        <w:t xml:space="preserve"> en </w:t>
      </w:r>
      <w:r w:rsidRPr="031469C7" w:rsidR="79FACFE3">
        <w:rPr>
          <w:color w:val="000000" w:themeColor="text1"/>
        </w:rPr>
        <w:t>ZZS</w:t>
      </w:r>
      <w:r w:rsidRPr="031469C7" w:rsidR="4927671C">
        <w:rPr>
          <w:color w:val="000000" w:themeColor="text1"/>
        </w:rPr>
        <w:t>’</w:t>
      </w:r>
      <w:r w:rsidRPr="031469C7" w:rsidR="79FACFE3">
        <w:rPr>
          <w:color w:val="000000" w:themeColor="text1"/>
        </w:rPr>
        <w:t>en</w:t>
      </w:r>
      <w:r w:rsidRPr="031469C7" w:rsidR="44692866">
        <w:rPr>
          <w:color w:val="000000" w:themeColor="text1"/>
        </w:rPr>
        <w:t>,</w:t>
      </w:r>
      <w:r w:rsidRPr="031469C7" w:rsidR="0FCEBA68">
        <w:rPr>
          <w:color w:val="000000" w:themeColor="text1"/>
        </w:rPr>
        <w:t xml:space="preserve"> zoals PAK's en lood</w:t>
      </w:r>
      <w:r w:rsidRPr="031469C7" w:rsidR="6E1DB55A">
        <w:rPr>
          <w:color w:val="000000" w:themeColor="text1"/>
        </w:rPr>
        <w:t>.</w:t>
      </w:r>
      <w:r w:rsidRPr="031469C7">
        <w:rPr>
          <w:color w:val="000000" w:themeColor="text1"/>
        </w:rPr>
        <w:t xml:space="preserve"> Ook zorgt staalproductie voor hinder door geur en geluid. </w:t>
      </w:r>
      <w:r w:rsidRPr="031469C7" w:rsidR="6E1DB55A">
        <w:rPr>
          <w:color w:val="000000" w:themeColor="text1"/>
        </w:rPr>
        <w:t>D</w:t>
      </w:r>
      <w:r w:rsidRPr="031469C7" w:rsidR="30001A76">
        <w:rPr>
          <w:color w:val="000000" w:themeColor="text1"/>
        </w:rPr>
        <w:t>it</w:t>
      </w:r>
      <w:r w:rsidRPr="031469C7" w:rsidR="540CD07B">
        <w:rPr>
          <w:color w:val="000000" w:themeColor="text1"/>
        </w:rPr>
        <w:t xml:space="preserve"> leidt tot</w:t>
      </w:r>
      <w:r w:rsidRPr="031469C7">
        <w:rPr>
          <w:color w:val="000000" w:themeColor="text1"/>
        </w:rPr>
        <w:t xml:space="preserve"> </w:t>
      </w:r>
      <w:r w:rsidRPr="031469C7" w:rsidR="2DE0D324">
        <w:rPr>
          <w:color w:val="000000" w:themeColor="text1"/>
        </w:rPr>
        <w:t>gezondheidsrisico's</w:t>
      </w:r>
      <w:r w:rsidRPr="031469C7">
        <w:rPr>
          <w:color w:val="000000" w:themeColor="text1"/>
        </w:rPr>
        <w:t xml:space="preserve"> van omwonenden. </w:t>
      </w:r>
    </w:p>
    <w:p w:rsidRPr="00353AB1" w:rsidR="76D6F662" w:rsidP="007C6E4C" w:rsidRDefault="76D6F662" w14:paraId="780720F1" w14:textId="0EDAC8DB">
      <w:pPr>
        <w:spacing w:line="276" w:lineRule="auto"/>
        <w:rPr>
          <w:color w:val="000000" w:themeColor="text1"/>
          <w:szCs w:val="18"/>
        </w:rPr>
      </w:pPr>
    </w:p>
    <w:p w:rsidRPr="00353AB1" w:rsidR="76D6F662" w:rsidP="007C6E4C" w:rsidRDefault="5CD45D26" w14:paraId="38BB8E9B" w14:textId="3192FD53">
      <w:pPr>
        <w:spacing w:line="276" w:lineRule="auto"/>
      </w:pPr>
      <w:r w:rsidRPr="26636DD2">
        <w:rPr>
          <w:color w:val="000000" w:themeColor="text1"/>
        </w:rPr>
        <w:lastRenderedPageBreak/>
        <w:t xml:space="preserve">Met een maatwerkafspraak willen we bijdragen aan </w:t>
      </w:r>
      <w:r w:rsidRPr="26636DD2" w:rsidR="31EBEE90">
        <w:rPr>
          <w:rFonts w:eastAsia="Verdana" w:cs="Verdana"/>
        </w:rPr>
        <w:t>het Europese streven naar netto-nul vervuiling</w:t>
      </w:r>
      <w:r w:rsidRPr="26636DD2" w:rsidR="65FADEDA">
        <w:rPr>
          <w:rFonts w:eastAsia="Verdana" w:cs="Verdana"/>
        </w:rPr>
        <w:t>;</w:t>
      </w:r>
      <w:r w:rsidRPr="26636DD2" w:rsidR="31EBEE90">
        <w:rPr>
          <w:rFonts w:eastAsia="Verdana" w:cs="Verdana"/>
        </w:rPr>
        <w:t xml:space="preserve"> </w:t>
      </w:r>
      <w:r w:rsidRPr="26636DD2" w:rsidR="13A8F13E">
        <w:rPr>
          <w:rFonts w:eastAsia="Verdana" w:cs="Verdana"/>
        </w:rPr>
        <w:t xml:space="preserve">om </w:t>
      </w:r>
      <w:r w:rsidRPr="26636DD2" w:rsidR="31EBEE90">
        <w:rPr>
          <w:rFonts w:eastAsia="Verdana" w:cs="Verdana"/>
        </w:rPr>
        <w:t>de verontreiniging geleidelijk te verminderen tot niveaus die niet langer schadelijk zijn tegen 2050.</w:t>
      </w:r>
      <w:r w:rsidRPr="26636DD2" w:rsidR="057501D0">
        <w:rPr>
          <w:rFonts w:eastAsia="Verdana" w:cs="Verdana"/>
        </w:rPr>
        <w:t xml:space="preserve"> </w:t>
      </w:r>
      <w:r w:rsidRPr="26636DD2" w:rsidR="21B7E229">
        <w:rPr>
          <w:rFonts w:eastAsia="Verdana" w:cs="Verdana"/>
        </w:rPr>
        <w:t>D</w:t>
      </w:r>
      <w:r w:rsidRPr="26636DD2" w:rsidR="7FE5BBC2">
        <w:rPr>
          <w:rFonts w:eastAsia="Verdana" w:cs="Verdana"/>
        </w:rPr>
        <w:t xml:space="preserve">e </w:t>
      </w:r>
      <w:r w:rsidRPr="26636DD2" w:rsidR="5B49DA57">
        <w:rPr>
          <w:rFonts w:eastAsia="Verdana" w:cs="Verdana"/>
        </w:rPr>
        <w:t>maatwerk</w:t>
      </w:r>
      <w:r w:rsidRPr="26636DD2" w:rsidR="5D83247E">
        <w:rPr>
          <w:rFonts w:eastAsia="Verdana" w:cs="Verdana"/>
        </w:rPr>
        <w:t>afspraak</w:t>
      </w:r>
      <w:r w:rsidRPr="26636DD2" w:rsidR="574A9F17">
        <w:rPr>
          <w:rFonts w:eastAsia="Verdana" w:cs="Verdana"/>
        </w:rPr>
        <w:t xml:space="preserve"> kan </w:t>
      </w:r>
      <w:r w:rsidRPr="26636DD2" w:rsidR="350C7CDA">
        <w:rPr>
          <w:rFonts w:eastAsia="Verdana" w:cs="Verdana"/>
        </w:rPr>
        <w:t xml:space="preserve">hier </w:t>
      </w:r>
      <w:r w:rsidRPr="26636DD2" w:rsidR="574A9F17">
        <w:rPr>
          <w:rFonts w:eastAsia="Verdana" w:cs="Verdana"/>
        </w:rPr>
        <w:t>een belangrijke stap in de goede richting zijn</w:t>
      </w:r>
      <w:r w:rsidRPr="26636DD2" w:rsidR="057501D0">
        <w:rPr>
          <w:rFonts w:eastAsia="Verdana" w:cs="Verdana"/>
        </w:rPr>
        <w:t>.</w:t>
      </w:r>
    </w:p>
    <w:p w:rsidRPr="00353AB1" w:rsidR="0237603C" w:rsidP="007C6E4C" w:rsidRDefault="0237603C" w14:paraId="5C3E69A9" w14:textId="21FD28FE">
      <w:pPr>
        <w:spacing w:line="276" w:lineRule="auto"/>
        <w:rPr>
          <w:rFonts w:eastAsia="Verdana" w:cs="Verdana"/>
          <w:szCs w:val="18"/>
        </w:rPr>
      </w:pPr>
    </w:p>
    <w:p w:rsidRPr="00353AB1" w:rsidR="729E56C7" w:rsidP="007C6E4C" w:rsidRDefault="729E56C7" w14:paraId="7CBD5127" w14:textId="234DA5DA">
      <w:pPr>
        <w:spacing w:line="276" w:lineRule="auto"/>
      </w:pPr>
      <w:r w:rsidRPr="0C6A5FF9">
        <w:rPr>
          <w:rFonts w:eastAsia="Verdana" w:cs="Verdana"/>
          <w:color w:val="000000" w:themeColor="text1"/>
        </w:rPr>
        <w:t xml:space="preserve">Met de maatwerkafspraak willen we aanvullend </w:t>
      </w:r>
      <w:r w:rsidRPr="0C6A5FF9" w:rsidR="40285939">
        <w:rPr>
          <w:rFonts w:eastAsia="Verdana" w:cs="Verdana"/>
          <w:color w:val="000000" w:themeColor="text1"/>
        </w:rPr>
        <w:t xml:space="preserve">op </w:t>
      </w:r>
      <w:r w:rsidRPr="0C6A5FF9">
        <w:rPr>
          <w:rFonts w:eastAsia="Verdana" w:cs="Verdana"/>
          <w:color w:val="000000" w:themeColor="text1"/>
        </w:rPr>
        <w:t>het algemeen beleid</w:t>
      </w:r>
      <w:r w:rsidRPr="0C6A5FF9" w:rsidR="6AD2040E">
        <w:rPr>
          <w:rFonts w:eastAsia="Verdana" w:cs="Verdana"/>
          <w:color w:val="000000" w:themeColor="text1"/>
        </w:rPr>
        <w:t xml:space="preserve"> </w:t>
      </w:r>
      <w:r w:rsidRPr="0C6A5FF9">
        <w:rPr>
          <w:rFonts w:eastAsia="Verdana" w:cs="Verdana"/>
          <w:color w:val="000000" w:themeColor="text1"/>
        </w:rPr>
        <w:t>zo gericht mogelijk de gezondheids</w:t>
      </w:r>
      <w:r w:rsidRPr="261920F7" w:rsidR="749C1D81">
        <w:rPr>
          <w:rFonts w:eastAsia="Verdana" w:cs="Verdana"/>
          <w:color w:val="000000" w:themeColor="text1"/>
        </w:rPr>
        <w:t xml:space="preserve">risico's voor omwonenden van </w:t>
      </w:r>
      <w:r w:rsidRPr="0C6A5FF9">
        <w:rPr>
          <w:rFonts w:eastAsia="Verdana" w:cs="Verdana"/>
          <w:color w:val="000000" w:themeColor="text1"/>
        </w:rPr>
        <w:t xml:space="preserve">het bedrijf </w:t>
      </w:r>
      <w:r w:rsidRPr="371F5B66">
        <w:rPr>
          <w:rFonts w:eastAsia="Verdana" w:cs="Verdana"/>
          <w:color w:val="000000" w:themeColor="text1"/>
        </w:rPr>
        <w:t>beperken.</w:t>
      </w:r>
      <w:r w:rsidRPr="0C6A5FF9">
        <w:rPr>
          <w:rFonts w:eastAsia="Verdana" w:cs="Verdana"/>
          <w:color w:val="000000" w:themeColor="text1"/>
        </w:rPr>
        <w:t xml:space="preserve"> Daarom heeft RIVM in 2023 onderzoek gedaan naar de bijdrage van Tata Steel aan de gezondheidsrisico's van omwonenden en de kwaliteit van hun leefomgeving. Dit onderzoek geeft inzicht in welke reducties op het terrein van het bedrijf in de directe leefomgeving de meeste winst voor de gezondheid opleveren. De conclusie van het RIVM: “</w:t>
      </w:r>
      <w:r w:rsidRPr="371F5B66">
        <w:rPr>
          <w:rFonts w:eastAsia="Verdana" w:cs="Verdana"/>
          <w:i/>
          <w:iCs/>
          <w:color w:val="000000" w:themeColor="text1"/>
        </w:rPr>
        <w:t>De meeste winst voor de gezondheid is te bereiken door de hinder van geur, geluid en stof, en de uitstoot van fijnstof en stikstofoxiden te verminderen, die gericht is op de afname van de blootstelling in de leefomgeving. Verder is er nog gezondheidswinst te halen door de uitstoot van PAK’s en lood te verminderen zodat ook deze stoffen minder in de leefomgeving terechtkomen</w:t>
      </w:r>
      <w:r w:rsidRPr="0C6A5FF9">
        <w:rPr>
          <w:rFonts w:eastAsia="Verdana" w:cs="Verdana"/>
          <w:color w:val="000000" w:themeColor="text1"/>
        </w:rPr>
        <w:t xml:space="preserve">.” </w:t>
      </w:r>
    </w:p>
    <w:p w:rsidRPr="00353AB1" w:rsidR="0237603C" w:rsidP="007C6E4C" w:rsidRDefault="0237603C" w14:paraId="58A1EAB5" w14:textId="29933688">
      <w:pPr>
        <w:spacing w:line="276" w:lineRule="auto"/>
        <w:rPr>
          <w:rFonts w:eastAsia="Verdana" w:cs="Verdana"/>
          <w:color w:val="000000" w:themeColor="text1"/>
          <w:szCs w:val="18"/>
        </w:rPr>
      </w:pPr>
    </w:p>
    <w:p w:rsidRPr="00353AB1" w:rsidR="729E56C7" w:rsidP="007C6E4C" w:rsidRDefault="729E56C7" w14:paraId="1137D423" w14:textId="6A9D2895">
      <w:pPr>
        <w:spacing w:line="276" w:lineRule="auto"/>
        <w:rPr>
          <w:rFonts w:eastAsia="Verdana" w:cs="Verdana"/>
          <w:color w:val="000000" w:themeColor="text1"/>
          <w:szCs w:val="18"/>
        </w:rPr>
      </w:pPr>
      <w:r w:rsidRPr="1C873124">
        <w:rPr>
          <w:rFonts w:eastAsia="Verdana" w:cs="Verdana"/>
          <w:color w:val="000000" w:themeColor="text1"/>
        </w:rPr>
        <w:t>De Expertgroep bevestigt in haar eerste rapport: “</w:t>
      </w:r>
      <w:r w:rsidRPr="1C873124">
        <w:rPr>
          <w:rFonts w:eastAsia="Verdana" w:cs="Verdana"/>
          <w:i/>
        </w:rPr>
        <w:t>De recente RIVM-rapportage die de relatie tussen gezondheidsschade en de uitstoot van TSN wetenschappelijk onderbouwt is een goede en praktische methode om mee te werken</w:t>
      </w:r>
      <w:r w:rsidRPr="1C873124">
        <w:rPr>
          <w:rFonts w:eastAsia="Verdana" w:cs="Verdana"/>
        </w:rPr>
        <w:t>”</w:t>
      </w:r>
      <w:r w:rsidR="00590A6A">
        <w:rPr>
          <w:rFonts w:eastAsia="Verdana" w:cs="Verdana"/>
        </w:rPr>
        <w:t>.</w:t>
      </w:r>
      <w:r w:rsidRPr="1C873124">
        <w:rPr>
          <w:rStyle w:val="Voetnootmarkering"/>
          <w:rFonts w:eastAsia="Verdana" w:cs="Verdana"/>
        </w:rPr>
        <w:footnoteReference w:id="7"/>
      </w:r>
      <w:r w:rsidRPr="1C873124">
        <w:rPr>
          <w:rFonts w:eastAsia="Verdana" w:cs="Verdana"/>
        </w:rPr>
        <w:t xml:space="preserve"> </w:t>
      </w:r>
      <w:r w:rsidRPr="1C873124">
        <w:rPr>
          <w:rFonts w:eastAsia="Verdana" w:cs="Verdana"/>
          <w:color w:val="000000" w:themeColor="text1"/>
        </w:rPr>
        <w:t>Dat RIVM-rapport is voor het kabinet dan ook leidend geweest bij de selectie van de aanvullende milieumaatregelen die het meest bijdragen aan gezondheidswinst.</w:t>
      </w:r>
    </w:p>
    <w:p w:rsidRPr="00353AB1" w:rsidR="76D6F662" w:rsidP="007C6E4C" w:rsidRDefault="6BFC089C" w14:paraId="2D0CFE78" w14:textId="296342A6">
      <w:pPr>
        <w:spacing w:line="276" w:lineRule="auto"/>
        <w:rPr>
          <w:color w:val="000000" w:themeColor="text1"/>
          <w:szCs w:val="18"/>
        </w:rPr>
      </w:pPr>
      <w:r w:rsidRPr="00353AB1">
        <w:rPr>
          <w:color w:val="000000" w:themeColor="text1"/>
          <w:szCs w:val="18"/>
        </w:rPr>
        <w:t xml:space="preserve"> </w:t>
      </w:r>
    </w:p>
    <w:p w:rsidRPr="00353AB1" w:rsidR="66F0D5C8" w:rsidP="007C6E4C" w:rsidRDefault="325D984C" w14:paraId="06280B58" w14:textId="59D6E9B3">
      <w:pPr>
        <w:spacing w:line="276" w:lineRule="auto"/>
        <w:rPr>
          <w:b/>
          <w:bCs/>
          <w:i/>
          <w:iCs/>
          <w:color w:val="000000" w:themeColor="text1"/>
          <w:szCs w:val="18"/>
        </w:rPr>
      </w:pPr>
      <w:r w:rsidRPr="00353AB1">
        <w:rPr>
          <w:b/>
          <w:bCs/>
          <w:i/>
          <w:iCs/>
          <w:color w:val="000000" w:themeColor="text1"/>
          <w:szCs w:val="18"/>
        </w:rPr>
        <w:t>Waar zijn we nu</w:t>
      </w:r>
    </w:p>
    <w:p w:rsidR="7079E7B9" w:rsidP="7079E7B9" w:rsidRDefault="52C04E4F" w14:paraId="5536FD25" w14:textId="5AFC4DA7">
      <w:pPr>
        <w:spacing w:line="276" w:lineRule="auto"/>
      </w:pPr>
      <w:r w:rsidRPr="26636DD2">
        <w:rPr>
          <w:color w:val="000000" w:themeColor="text1"/>
        </w:rPr>
        <w:t>Er</w:t>
      </w:r>
      <w:r w:rsidRPr="26636DD2" w:rsidR="69C8A9F8">
        <w:rPr>
          <w:color w:val="000000" w:themeColor="text1"/>
        </w:rPr>
        <w:t xml:space="preserve"> zijn </w:t>
      </w:r>
      <w:r w:rsidRPr="26636DD2" w:rsidR="43D7AB87">
        <w:rPr>
          <w:color w:val="000000" w:themeColor="text1"/>
        </w:rPr>
        <w:t xml:space="preserve">en worden </w:t>
      </w:r>
      <w:r w:rsidRPr="26636DD2" w:rsidR="4FA50AD8">
        <w:rPr>
          <w:color w:val="000000" w:themeColor="text1"/>
        </w:rPr>
        <w:t xml:space="preserve">stapsgewijs maatregelen getroffen </w:t>
      </w:r>
      <w:r w:rsidRPr="26636DD2" w:rsidR="45F3FB5E">
        <w:rPr>
          <w:color w:val="000000" w:themeColor="text1"/>
        </w:rPr>
        <w:t xml:space="preserve">om </w:t>
      </w:r>
      <w:r w:rsidRPr="26636DD2" w:rsidR="2D53D56E">
        <w:rPr>
          <w:color w:val="000000" w:themeColor="text1"/>
        </w:rPr>
        <w:t>de impact op de omgeving</w:t>
      </w:r>
      <w:r w:rsidRPr="26636DD2" w:rsidR="45F3FB5E">
        <w:rPr>
          <w:color w:val="000000" w:themeColor="text1"/>
        </w:rPr>
        <w:t xml:space="preserve"> te </w:t>
      </w:r>
      <w:r w:rsidRPr="26636DD2" w:rsidR="2D53D56E">
        <w:rPr>
          <w:color w:val="000000" w:themeColor="text1"/>
        </w:rPr>
        <w:t>verminderen</w:t>
      </w:r>
      <w:r w:rsidRPr="26636DD2" w:rsidR="24C5E9BB">
        <w:rPr>
          <w:color w:val="000000" w:themeColor="text1"/>
        </w:rPr>
        <w:t>:</w:t>
      </w:r>
    </w:p>
    <w:p w:rsidRPr="00353AB1" w:rsidR="30532A0C" w:rsidRDefault="3A29D76F" w14:paraId="58E66FBC" w14:textId="718BC249">
      <w:pPr>
        <w:pStyle w:val="Lijstalinea"/>
        <w:keepNext/>
        <w:numPr>
          <w:ilvl w:val="0"/>
          <w:numId w:val="26"/>
        </w:numPr>
        <w:spacing w:line="276" w:lineRule="auto"/>
        <w:rPr>
          <w:rFonts w:eastAsia="Verdana" w:cs="Verdana"/>
        </w:rPr>
      </w:pPr>
      <w:r w:rsidRPr="1EE158A2">
        <w:rPr>
          <w:rFonts w:eastAsia="Verdana" w:cs="Verdana"/>
          <w:color w:val="000000" w:themeColor="text1"/>
        </w:rPr>
        <w:t xml:space="preserve">2019: </w:t>
      </w:r>
      <w:r w:rsidRPr="1EE158A2" w:rsidR="7B43B3CA">
        <w:rPr>
          <w:rFonts w:eastAsia="Verdana" w:cs="Verdana"/>
          <w:color w:val="000000" w:themeColor="text1"/>
        </w:rPr>
        <w:t>TSN</w:t>
      </w:r>
      <w:r w:rsidRPr="1EE158A2" w:rsidR="58025ABC">
        <w:rPr>
          <w:rFonts w:eastAsia="Verdana" w:cs="Verdana"/>
          <w:color w:val="000000" w:themeColor="text1"/>
        </w:rPr>
        <w:t xml:space="preserve"> heeft</w:t>
      </w:r>
      <w:r w:rsidRPr="1EE158A2" w:rsidR="193BD214">
        <w:rPr>
          <w:rFonts w:eastAsia="Verdana" w:cs="Verdana"/>
          <w:color w:val="000000" w:themeColor="text1"/>
        </w:rPr>
        <w:t>, voorafgaand aan het maatwerktraject,</w:t>
      </w:r>
      <w:r w:rsidRPr="1EE158A2" w:rsidR="54C0B203">
        <w:rPr>
          <w:rFonts w:eastAsia="Verdana" w:cs="Verdana"/>
          <w:color w:val="000000" w:themeColor="text1"/>
        </w:rPr>
        <w:t xml:space="preserve"> een verbeterprogramma </w:t>
      </w:r>
      <w:r w:rsidRPr="1EE158A2" w:rsidR="27241955">
        <w:rPr>
          <w:rFonts w:eastAsia="Verdana" w:cs="Verdana"/>
          <w:color w:val="000000" w:themeColor="text1"/>
        </w:rPr>
        <w:t xml:space="preserve">gestart </w:t>
      </w:r>
      <w:r w:rsidRPr="1EE158A2" w:rsidR="5E4100A6">
        <w:rPr>
          <w:rFonts w:eastAsia="Verdana" w:cs="Verdana"/>
          <w:color w:val="000000" w:themeColor="text1"/>
        </w:rPr>
        <w:t>(‘Roadmap+’)</w:t>
      </w:r>
      <w:r w:rsidRPr="1EE158A2" w:rsidR="2B6E0689">
        <w:rPr>
          <w:rFonts w:eastAsia="Verdana" w:cs="Verdana"/>
          <w:color w:val="000000" w:themeColor="text1"/>
        </w:rPr>
        <w:t xml:space="preserve"> </w:t>
      </w:r>
      <w:r w:rsidRPr="1EE158A2" w:rsidR="7586D3EE">
        <w:rPr>
          <w:rFonts w:eastAsia="Verdana" w:cs="Verdana"/>
          <w:color w:val="000000" w:themeColor="text1"/>
        </w:rPr>
        <w:t xml:space="preserve">met ruim 30 maatregelen </w:t>
      </w:r>
      <w:r w:rsidRPr="1EE158A2" w:rsidR="74EE30EB">
        <w:rPr>
          <w:rFonts w:eastAsia="Verdana" w:cs="Verdana"/>
          <w:color w:val="000000" w:themeColor="text1"/>
        </w:rPr>
        <w:t>voor</w:t>
      </w:r>
      <w:r w:rsidRPr="1EE158A2" w:rsidR="54C0B203">
        <w:rPr>
          <w:rFonts w:eastAsia="Verdana" w:cs="Verdana"/>
          <w:color w:val="000000" w:themeColor="text1"/>
        </w:rPr>
        <w:t xml:space="preserve"> </w:t>
      </w:r>
      <w:r w:rsidRPr="1EE158A2" w:rsidR="18DA74BE">
        <w:rPr>
          <w:rFonts w:eastAsia="Verdana" w:cs="Verdana"/>
          <w:color w:val="000000" w:themeColor="text1"/>
        </w:rPr>
        <w:t xml:space="preserve">het terugdringen van </w:t>
      </w:r>
      <w:r w:rsidRPr="1EE158A2" w:rsidR="54C0B203">
        <w:rPr>
          <w:rFonts w:eastAsia="Verdana" w:cs="Verdana"/>
          <w:color w:val="000000" w:themeColor="text1"/>
        </w:rPr>
        <w:t xml:space="preserve">de </w:t>
      </w:r>
      <w:r w:rsidRPr="1EE158A2" w:rsidR="086611B1">
        <w:rPr>
          <w:rFonts w:eastAsia="Verdana" w:cs="Verdana"/>
          <w:color w:val="000000" w:themeColor="text1"/>
        </w:rPr>
        <w:t xml:space="preserve">negatieve </w:t>
      </w:r>
      <w:r w:rsidRPr="1EE158A2" w:rsidR="0A042ED8">
        <w:rPr>
          <w:rFonts w:eastAsia="Verdana" w:cs="Verdana"/>
          <w:color w:val="000000" w:themeColor="text1"/>
        </w:rPr>
        <w:t xml:space="preserve">impact </w:t>
      </w:r>
      <w:r w:rsidRPr="1EE158A2" w:rsidR="7A9D0914">
        <w:rPr>
          <w:rFonts w:eastAsia="Verdana" w:cs="Verdana"/>
          <w:color w:val="000000" w:themeColor="text1"/>
        </w:rPr>
        <w:t>van</w:t>
      </w:r>
      <w:r w:rsidRPr="1EE158A2" w:rsidR="0A042ED8">
        <w:rPr>
          <w:rFonts w:eastAsia="Verdana" w:cs="Verdana"/>
          <w:color w:val="000000" w:themeColor="text1"/>
        </w:rPr>
        <w:t xml:space="preserve"> het bedrijf o</w:t>
      </w:r>
      <w:r w:rsidRPr="1EE158A2" w:rsidR="2021CD9C">
        <w:rPr>
          <w:rFonts w:eastAsia="Verdana" w:cs="Verdana"/>
          <w:color w:val="000000" w:themeColor="text1"/>
        </w:rPr>
        <w:t>p</w:t>
      </w:r>
      <w:r w:rsidRPr="1EE158A2" w:rsidR="0A042ED8">
        <w:rPr>
          <w:rFonts w:eastAsia="Verdana" w:cs="Verdana"/>
          <w:color w:val="000000" w:themeColor="text1"/>
        </w:rPr>
        <w:t xml:space="preserve"> haar omgeving.</w:t>
      </w:r>
      <w:r w:rsidRPr="1EE158A2" w:rsidR="54C0B203">
        <w:rPr>
          <w:rFonts w:eastAsia="Verdana" w:cs="Verdana"/>
          <w:color w:val="000000" w:themeColor="text1"/>
        </w:rPr>
        <w:t xml:space="preserve"> </w:t>
      </w:r>
      <w:r w:rsidRPr="1EE158A2" w:rsidR="0BCEEC16">
        <w:rPr>
          <w:rFonts w:eastAsia="Verdana" w:cs="Verdana"/>
          <w:color w:val="000000" w:themeColor="text1"/>
        </w:rPr>
        <w:t>Dit betrof een</w:t>
      </w:r>
      <w:r w:rsidRPr="1EE158A2" w:rsidR="49BEB035">
        <w:rPr>
          <w:rFonts w:eastAsia="Verdana" w:cs="Verdana"/>
          <w:color w:val="000000" w:themeColor="text1"/>
        </w:rPr>
        <w:t xml:space="preserve"> </w:t>
      </w:r>
      <w:r w:rsidRPr="1EE158A2" w:rsidR="08C5D9E2">
        <w:rPr>
          <w:rFonts w:eastAsia="Verdana" w:cs="Verdana"/>
          <w:color w:val="000000" w:themeColor="text1"/>
        </w:rPr>
        <w:t xml:space="preserve">eigen </w:t>
      </w:r>
      <w:r w:rsidRPr="1EE158A2" w:rsidR="54C0B203">
        <w:rPr>
          <w:rFonts w:eastAsia="Verdana" w:cs="Verdana"/>
          <w:color w:val="000000" w:themeColor="text1"/>
        </w:rPr>
        <w:t xml:space="preserve">investering van €300 </w:t>
      </w:r>
      <w:r w:rsidRPr="1EE158A2" w:rsidR="00296707">
        <w:rPr>
          <w:rFonts w:eastAsia="Verdana" w:cs="Verdana"/>
          <w:color w:val="000000" w:themeColor="text1"/>
        </w:rPr>
        <w:t>miljoen.</w:t>
      </w:r>
      <w:r w:rsidRPr="1EE158A2" w:rsidR="54C0B203">
        <w:rPr>
          <w:rFonts w:eastAsia="Verdana" w:cs="Verdana"/>
          <w:color w:val="000000" w:themeColor="text1"/>
        </w:rPr>
        <w:t xml:space="preserve"> </w:t>
      </w:r>
    </w:p>
    <w:p w:rsidRPr="00353AB1" w:rsidR="7774413A" w:rsidP="1EE158A2" w:rsidRDefault="50C74E25" w14:paraId="2ED4BAAF" w14:textId="5E516015">
      <w:pPr>
        <w:pStyle w:val="Lijstalinea"/>
        <w:keepNext/>
        <w:numPr>
          <w:ilvl w:val="0"/>
          <w:numId w:val="26"/>
        </w:numPr>
        <w:spacing w:line="276" w:lineRule="auto"/>
        <w:rPr>
          <w:rFonts w:eastAsia="Verdana" w:cs="Verdana"/>
          <w:color w:val="000000" w:themeColor="text1"/>
        </w:rPr>
      </w:pPr>
      <w:r w:rsidRPr="1EE158A2">
        <w:rPr>
          <w:rFonts w:eastAsia="Verdana" w:cs="Verdana"/>
          <w:color w:val="000000" w:themeColor="text1"/>
        </w:rPr>
        <w:t xml:space="preserve">2022: Op basis van </w:t>
      </w:r>
      <w:r w:rsidRPr="533EE33F" w:rsidR="6BBAB8B9">
        <w:rPr>
          <w:rFonts w:eastAsia="Verdana" w:cs="Verdana"/>
          <w:color w:val="000000" w:themeColor="text1"/>
        </w:rPr>
        <w:t xml:space="preserve">door de provincie Noord-Holland genomen </w:t>
      </w:r>
      <w:r w:rsidRPr="1EE158A2">
        <w:rPr>
          <w:rFonts w:eastAsia="Verdana" w:cs="Verdana"/>
          <w:color w:val="000000" w:themeColor="text1"/>
        </w:rPr>
        <w:t>geurbesluiten worden maat</w:t>
      </w:r>
      <w:r w:rsidRPr="1EE158A2" w:rsidR="0C3B5191">
        <w:rPr>
          <w:rFonts w:eastAsia="Verdana" w:cs="Verdana"/>
          <w:color w:val="000000" w:themeColor="text1"/>
        </w:rPr>
        <w:t>regelen opgelegd en mag ernstige geurhinder niet meer optreden buiten het terrein per 2027</w:t>
      </w:r>
      <w:r w:rsidR="00590A6A">
        <w:rPr>
          <w:rFonts w:eastAsia="Verdana" w:cs="Verdana"/>
          <w:color w:val="000000" w:themeColor="text1"/>
        </w:rPr>
        <w:t>.</w:t>
      </w:r>
      <w:r w:rsidRPr="1EE158A2" w:rsidR="7774413A">
        <w:rPr>
          <w:rStyle w:val="Voetnootmarkering"/>
          <w:rFonts w:eastAsia="Verdana" w:cs="Verdana"/>
          <w:color w:val="000000" w:themeColor="text1"/>
        </w:rPr>
        <w:footnoteReference w:id="8"/>
      </w:r>
    </w:p>
    <w:p w:rsidRPr="007C6E4C" w:rsidR="3A79FEAA" w:rsidP="3CD9370F" w:rsidRDefault="54C7356E" w14:paraId="1CEF66B0" w14:textId="57102637">
      <w:pPr>
        <w:pStyle w:val="Lijstalinea"/>
        <w:keepNext/>
        <w:numPr>
          <w:ilvl w:val="0"/>
          <w:numId w:val="26"/>
        </w:numPr>
        <w:spacing w:line="276" w:lineRule="auto"/>
        <w:rPr>
          <w:rFonts w:eastAsia="Verdana" w:cs="Verdana"/>
        </w:rPr>
      </w:pPr>
      <w:r w:rsidRPr="3CD9370F">
        <w:rPr>
          <w:rFonts w:eastAsia="Verdana" w:cs="Verdana"/>
          <w:color w:val="000000" w:themeColor="text1"/>
        </w:rPr>
        <w:t xml:space="preserve">2026: TSN </w:t>
      </w:r>
      <w:r w:rsidRPr="3CD9370F" w:rsidR="61FE7972">
        <w:rPr>
          <w:rFonts w:eastAsia="Verdana" w:cs="Verdana"/>
          <w:color w:val="000000" w:themeColor="text1"/>
        </w:rPr>
        <w:t>heeft de bouw voltooid van een</w:t>
      </w:r>
      <w:r w:rsidRPr="3CD9370F" w:rsidR="7A6D6955">
        <w:rPr>
          <w:rFonts w:eastAsia="Verdana" w:cs="Verdana"/>
          <w:color w:val="000000" w:themeColor="text1"/>
        </w:rPr>
        <w:t xml:space="preserve"> deNO</w:t>
      </w:r>
      <w:r w:rsidRPr="00ED276C" w:rsidR="7A6D6955">
        <w:rPr>
          <w:rFonts w:eastAsia="Verdana" w:cs="Verdana"/>
          <w:color w:val="000000" w:themeColor="text1"/>
          <w:vertAlign w:val="subscript"/>
        </w:rPr>
        <w:t>x</w:t>
      </w:r>
      <w:r w:rsidRPr="3CD9370F" w:rsidR="7A6D6955">
        <w:rPr>
          <w:rFonts w:eastAsia="Verdana" w:cs="Verdana"/>
          <w:color w:val="000000" w:themeColor="text1"/>
        </w:rPr>
        <w:t>-installatie</w:t>
      </w:r>
      <w:r w:rsidRPr="3CD9370F" w:rsidR="61FE7972">
        <w:rPr>
          <w:rFonts w:eastAsia="Verdana" w:cs="Verdana"/>
          <w:color w:val="000000" w:themeColor="text1"/>
        </w:rPr>
        <w:t xml:space="preserve"> bij de Pelletfabriek. Deze installatie zal de stikstofoxiden uit de rookgassen</w:t>
      </w:r>
      <w:r w:rsidRPr="3CD9370F" w:rsidR="2DB0C4C4">
        <w:rPr>
          <w:rFonts w:eastAsia="Verdana" w:cs="Verdana"/>
          <w:color w:val="000000" w:themeColor="text1"/>
        </w:rPr>
        <w:t xml:space="preserve"> van deze fabriek voor een groot deel verwijderen</w:t>
      </w:r>
      <w:r w:rsidRPr="3CD9370F" w:rsidR="12A68B39">
        <w:rPr>
          <w:rFonts w:eastAsia="Verdana" w:cs="Verdana"/>
          <w:color w:val="000000" w:themeColor="text1"/>
        </w:rPr>
        <w:t>,</w:t>
      </w:r>
      <w:r w:rsidRPr="3CD9370F" w:rsidR="2DB0C4C4">
        <w:rPr>
          <w:rFonts w:eastAsia="Verdana" w:cs="Verdana"/>
          <w:color w:val="000000" w:themeColor="text1"/>
        </w:rPr>
        <w:t xml:space="preserve"> en de druk op omliggende stikstofgevoelige Natura 2000-gebieden verminderen. </w:t>
      </w:r>
      <w:r w:rsidRPr="3CD9370F" w:rsidR="7F96DD5D">
        <w:rPr>
          <w:rFonts w:eastAsia="Verdana" w:cs="Verdana"/>
          <w:color w:val="000000" w:themeColor="text1"/>
        </w:rPr>
        <w:t>H</w:t>
      </w:r>
      <w:r w:rsidRPr="18084DCF" w:rsidR="7F96DD5D">
        <w:rPr>
          <w:rFonts w:eastAsia="Verdana" w:cs="Verdana"/>
        </w:rPr>
        <w:t xml:space="preserve">et bedrijf heeft recent de hiervoor benodigde vergunningen aangevraagd om de installatie in gebruik te kunnen nemen. Daarom is deze installatie </w:t>
      </w:r>
      <w:r w:rsidRPr="18084DCF" w:rsidR="36543604">
        <w:rPr>
          <w:rFonts w:eastAsia="Verdana" w:cs="Verdana"/>
        </w:rPr>
        <w:t xml:space="preserve">nog niet operationeel en deze situatie duurt naar verwachting </w:t>
      </w:r>
      <w:r w:rsidRPr="18084DCF" w:rsidR="7F96DD5D">
        <w:rPr>
          <w:rFonts w:eastAsia="Verdana" w:cs="Verdana"/>
        </w:rPr>
        <w:t xml:space="preserve">nog minimaal een halfjaar </w:t>
      </w:r>
      <w:r w:rsidRPr="18084DCF" w:rsidR="2BF74826">
        <w:rPr>
          <w:rFonts w:eastAsia="Verdana" w:cs="Verdana"/>
        </w:rPr>
        <w:t>voort</w:t>
      </w:r>
      <w:r w:rsidRPr="18084DCF" w:rsidR="7F96DD5D">
        <w:rPr>
          <w:rFonts w:eastAsia="Verdana" w:cs="Verdana"/>
        </w:rPr>
        <w:t xml:space="preserve">. De verschillende bevoegde gezagen (Rijkswaterstaat en de </w:t>
      </w:r>
      <w:r w:rsidRPr="18084DCF" w:rsidR="7F96DD5D">
        <w:rPr>
          <w:rFonts w:eastAsia="Verdana" w:cs="Verdana"/>
        </w:rPr>
        <w:lastRenderedPageBreak/>
        <w:t xml:space="preserve">provincie Noord-Holland) </w:t>
      </w:r>
      <w:r w:rsidRPr="18084DCF" w:rsidR="000F453E">
        <w:rPr>
          <w:rFonts w:eastAsia="Verdana" w:cs="Verdana"/>
        </w:rPr>
        <w:t>spannen zich ervoor in deze aanvragen, zodra ze compleet zijn, zo spoedig mogelijk te behandelen.</w:t>
      </w:r>
    </w:p>
    <w:p w:rsidRPr="007C6E4C" w:rsidR="3A79FEAA" w:rsidP="005A434B" w:rsidRDefault="596F57E3" w14:paraId="61BD0204" w14:textId="035C30DE">
      <w:pPr>
        <w:keepNext/>
        <w:numPr>
          <w:ilvl w:val="0"/>
          <w:numId w:val="26"/>
        </w:numPr>
        <w:spacing w:line="276" w:lineRule="auto"/>
        <w:rPr>
          <w:rFonts w:eastAsia="Verdana" w:cs="Verdana"/>
        </w:rPr>
      </w:pPr>
      <w:r w:rsidRPr="1EE158A2">
        <w:rPr>
          <w:rFonts w:eastAsia="Verdana" w:cs="Verdana"/>
        </w:rPr>
        <w:t xml:space="preserve">2026: De </w:t>
      </w:r>
      <w:r w:rsidRPr="1EE158A2" w:rsidR="04811500">
        <w:rPr>
          <w:rFonts w:eastAsia="Verdana" w:cs="Verdana"/>
        </w:rPr>
        <w:t xml:space="preserve">OD NZKG </w:t>
      </w:r>
      <w:r w:rsidRPr="1EE158A2" w:rsidR="59CBAC3E">
        <w:rPr>
          <w:rFonts w:eastAsia="Verdana" w:cs="Verdana"/>
        </w:rPr>
        <w:t xml:space="preserve">heeft, </w:t>
      </w:r>
      <w:r w:rsidRPr="1EE158A2" w:rsidR="04811500">
        <w:rPr>
          <w:rFonts w:eastAsia="Verdana" w:cs="Verdana"/>
        </w:rPr>
        <w:t>namens het bevoegd gezag (de provincie Noord-Holland)</w:t>
      </w:r>
      <w:r w:rsidRPr="1EE158A2" w:rsidR="10C3225C">
        <w:rPr>
          <w:rFonts w:eastAsia="Verdana" w:cs="Verdana"/>
        </w:rPr>
        <w:t>, het voornemen</w:t>
      </w:r>
      <w:r w:rsidRPr="1EE158A2" w:rsidR="04811500">
        <w:rPr>
          <w:rFonts w:eastAsia="Verdana" w:cs="Verdana"/>
        </w:rPr>
        <w:t xml:space="preserve"> </w:t>
      </w:r>
      <w:r w:rsidRPr="533EE33F" w:rsidR="095CBE6D">
        <w:rPr>
          <w:rFonts w:eastAsia="Verdana" w:cs="Verdana"/>
        </w:rPr>
        <w:t xml:space="preserve">gecommuniceerd </w:t>
      </w:r>
      <w:r w:rsidRPr="1EE158A2" w:rsidR="04811500">
        <w:rPr>
          <w:rFonts w:eastAsia="Verdana" w:cs="Verdana"/>
        </w:rPr>
        <w:t xml:space="preserve">om de vergunningen voor beide </w:t>
      </w:r>
      <w:r w:rsidRPr="1EE158A2" w:rsidR="6CA09CE2">
        <w:rPr>
          <w:rFonts w:eastAsia="Verdana" w:cs="Verdana"/>
        </w:rPr>
        <w:t>k</w:t>
      </w:r>
      <w:r w:rsidRPr="1EE158A2" w:rsidR="5F9ABBB5">
        <w:rPr>
          <w:rFonts w:eastAsia="Verdana" w:cs="Verdana"/>
        </w:rPr>
        <w:t>o</w:t>
      </w:r>
      <w:r w:rsidRPr="1EE158A2" w:rsidR="6CA09CE2">
        <w:rPr>
          <w:rFonts w:eastAsia="Verdana" w:cs="Verdana"/>
        </w:rPr>
        <w:t>oksgasfabrieken (</w:t>
      </w:r>
      <w:r w:rsidRPr="1EE158A2" w:rsidR="04811500">
        <w:rPr>
          <w:rFonts w:eastAsia="Verdana" w:cs="Verdana"/>
        </w:rPr>
        <w:t>KGF’en</w:t>
      </w:r>
      <w:r w:rsidRPr="1EE158A2" w:rsidR="6CA09CE2">
        <w:rPr>
          <w:rFonts w:eastAsia="Verdana" w:cs="Verdana"/>
        </w:rPr>
        <w:t>)</w:t>
      </w:r>
      <w:r w:rsidRPr="1EE158A2" w:rsidR="04811500">
        <w:rPr>
          <w:rFonts w:eastAsia="Verdana" w:cs="Verdana"/>
        </w:rPr>
        <w:t xml:space="preserve"> in te trekken</w:t>
      </w:r>
      <w:r w:rsidR="00590A6A">
        <w:rPr>
          <w:rFonts w:eastAsia="Verdana" w:cs="Verdana"/>
        </w:rPr>
        <w:t>.</w:t>
      </w:r>
      <w:r w:rsidRPr="1EE158A2" w:rsidR="18D13C5E">
        <w:rPr>
          <w:rStyle w:val="Voetnootmarkering"/>
          <w:rFonts w:eastAsia="Verdana" w:cs="Verdana"/>
        </w:rPr>
        <w:footnoteReference w:id="9"/>
      </w:r>
      <w:r w:rsidRPr="1EE158A2" w:rsidR="04811500">
        <w:rPr>
          <w:rFonts w:eastAsia="Verdana" w:cs="Verdana"/>
        </w:rPr>
        <w:t xml:space="preserve"> </w:t>
      </w:r>
    </w:p>
    <w:p w:rsidR="3CD9370F" w:rsidP="3CD9370F" w:rsidRDefault="3CD9370F" w14:paraId="421EA8CC" w14:textId="01FCD1A0">
      <w:pPr>
        <w:keepNext/>
        <w:spacing w:line="276" w:lineRule="auto"/>
        <w:rPr>
          <w:rFonts w:eastAsia="Verdana" w:cs="Verdana"/>
          <w:b/>
          <w:bCs/>
          <w:i/>
          <w:iCs/>
          <w:color w:val="000000" w:themeColor="text1"/>
        </w:rPr>
      </w:pPr>
    </w:p>
    <w:p w:rsidRPr="00353AB1" w:rsidR="3A79FEAA" w:rsidP="007C6E4C" w:rsidRDefault="73DEDC8E" w14:paraId="01996364" w14:textId="340D87ED">
      <w:pPr>
        <w:keepNext/>
        <w:spacing w:line="276" w:lineRule="auto"/>
        <w:rPr>
          <w:rFonts w:eastAsia="Verdana" w:cs="Verdana"/>
          <w:b/>
          <w:bCs/>
          <w:i/>
          <w:iCs/>
          <w:color w:val="000000" w:themeColor="text1"/>
          <w:szCs w:val="18"/>
        </w:rPr>
      </w:pPr>
      <w:r w:rsidRPr="1EE158A2">
        <w:rPr>
          <w:rFonts w:eastAsia="Verdana" w:cs="Verdana"/>
          <w:b/>
          <w:bCs/>
          <w:i/>
          <w:iCs/>
          <w:color w:val="000000" w:themeColor="text1"/>
        </w:rPr>
        <w:t>Waar gaan we heen</w:t>
      </w:r>
    </w:p>
    <w:p w:rsidR="7B9F16D3" w:rsidRDefault="6CF9FE25" w14:paraId="00F0FAEC" w14:textId="573D4997">
      <w:pPr>
        <w:keepNext/>
        <w:spacing w:line="276" w:lineRule="auto"/>
      </w:pPr>
      <w:r>
        <w:t>Het pakket</w:t>
      </w:r>
      <w:r w:rsidR="78D0A8F3">
        <w:t xml:space="preserve"> in de</w:t>
      </w:r>
      <w:r w:rsidR="7B9F16D3">
        <w:t xml:space="preserve"> maatwerkafspraak richt zich, mede op basis van het RIVM-rapport, op maximale </w:t>
      </w:r>
      <w:r w:rsidR="0AB4B200">
        <w:t xml:space="preserve">reductie van gezondheidsrisico's </w:t>
      </w:r>
      <w:r w:rsidRPr="7F73DE99" w:rsidR="437DE8C4">
        <w:rPr>
          <w:rFonts w:eastAsia="Verdana" w:cs="Verdana"/>
          <w:color w:val="000000" w:themeColor="text1"/>
        </w:rPr>
        <w:t>binnen de kaders (budget, tijdspanne en effectiviteit)</w:t>
      </w:r>
      <w:r w:rsidR="7B9F16D3">
        <w:t xml:space="preserve"> en </w:t>
      </w:r>
      <w:r w:rsidR="38D02C4F">
        <w:t xml:space="preserve">stikstofdepositievermindering </w:t>
      </w:r>
      <w:r>
        <w:t xml:space="preserve">en </w:t>
      </w:r>
      <w:r w:rsidR="7B9F16D3">
        <w:t>omvat de transitie naar de DRP-EAF en aanvullende milieu- en gezondheidsmaatregelen.</w:t>
      </w:r>
    </w:p>
    <w:p w:rsidRPr="00353AB1" w:rsidR="3A79FEAA" w:rsidP="007C6E4C" w:rsidRDefault="3A79FEAA" w14:paraId="4A0FAC8C" w14:textId="2200E375">
      <w:pPr>
        <w:keepNext/>
        <w:spacing w:line="276" w:lineRule="auto"/>
        <w:rPr>
          <w:rFonts w:eastAsia="Verdana" w:cs="Verdana"/>
          <w:color w:val="000000" w:themeColor="text1"/>
          <w:szCs w:val="18"/>
        </w:rPr>
      </w:pPr>
    </w:p>
    <w:p w:rsidRPr="00353AB1" w:rsidR="10A52C9A" w:rsidP="007C6E4C" w:rsidRDefault="1912838E" w14:paraId="37C52156" w14:textId="3BB946D9">
      <w:pPr>
        <w:spacing w:line="276" w:lineRule="auto"/>
        <w:rPr>
          <w:i/>
          <w:iCs/>
          <w:szCs w:val="18"/>
        </w:rPr>
      </w:pPr>
      <w:r w:rsidRPr="00353AB1">
        <w:rPr>
          <w:rFonts w:eastAsia="Verdana" w:cs="Verdana"/>
          <w:i/>
          <w:iCs/>
          <w:color w:val="000000" w:themeColor="text1"/>
          <w:szCs w:val="18"/>
        </w:rPr>
        <w:t>Nieuwe fabrieken: zo schoon mogelijk</w:t>
      </w:r>
      <w:r w:rsidRPr="00353AB1" w:rsidR="767FDD9D">
        <w:rPr>
          <w:rFonts w:eastAsia="Verdana" w:cs="Verdana"/>
          <w:i/>
          <w:iCs/>
          <w:color w:val="000000" w:themeColor="text1"/>
          <w:szCs w:val="18"/>
        </w:rPr>
        <w:t xml:space="preserve"> vergunnen</w:t>
      </w:r>
    </w:p>
    <w:p w:rsidRPr="00353AB1" w:rsidR="023A8A87" w:rsidP="007C6E4C" w:rsidRDefault="206845A9" w14:paraId="36FF754C" w14:textId="7762FD2D">
      <w:pPr>
        <w:spacing w:line="276" w:lineRule="auto"/>
        <w:rPr>
          <w:szCs w:val="18"/>
        </w:rPr>
      </w:pPr>
      <w:r w:rsidRPr="00353AB1">
        <w:rPr>
          <w:rFonts w:eastAsia="Verdana" w:cs="Verdana"/>
          <w:color w:val="000000" w:themeColor="text1"/>
          <w:szCs w:val="18"/>
        </w:rPr>
        <w:t xml:space="preserve">Met </w:t>
      </w:r>
      <w:r w:rsidRPr="00353AB1" w:rsidR="7501F167">
        <w:rPr>
          <w:rFonts w:eastAsia="Verdana" w:cs="Verdana"/>
          <w:color w:val="000000" w:themeColor="text1"/>
          <w:szCs w:val="18"/>
        </w:rPr>
        <w:t>een</w:t>
      </w:r>
      <w:r w:rsidRPr="00353AB1">
        <w:rPr>
          <w:rFonts w:eastAsia="Verdana" w:cs="Verdana"/>
          <w:color w:val="000000" w:themeColor="text1"/>
          <w:szCs w:val="18"/>
        </w:rPr>
        <w:t xml:space="preserve"> maatwerkafspraak </w:t>
      </w:r>
      <w:r w:rsidRPr="00353AB1" w:rsidR="520A0E6A">
        <w:rPr>
          <w:rFonts w:eastAsia="Verdana" w:cs="Verdana"/>
          <w:color w:val="000000" w:themeColor="text1"/>
          <w:szCs w:val="18"/>
        </w:rPr>
        <w:t>realiseren</w:t>
      </w:r>
      <w:r w:rsidRPr="00353AB1">
        <w:rPr>
          <w:rFonts w:eastAsia="Verdana" w:cs="Verdana"/>
          <w:color w:val="000000" w:themeColor="text1"/>
          <w:szCs w:val="18"/>
        </w:rPr>
        <w:t xml:space="preserve"> we de transitie naar schonere en duurzame productie met de DRP-EAF. </w:t>
      </w:r>
      <w:r w:rsidRPr="00353AB1" w:rsidR="2D8F394B">
        <w:rPr>
          <w:rFonts w:eastAsia="Verdana" w:cs="Verdana"/>
          <w:color w:val="000000" w:themeColor="text1"/>
          <w:szCs w:val="18"/>
        </w:rPr>
        <w:t xml:space="preserve">Bij het ontwerpen van deze nieuwe installaties is expliciet ingezet op de schoonst mogelijke manier van produceren. </w:t>
      </w:r>
    </w:p>
    <w:p w:rsidRPr="00353AB1" w:rsidR="023A8A87" w:rsidP="007C6E4C" w:rsidRDefault="023A8A87" w14:paraId="4E6DFC27" w14:textId="21AB3037">
      <w:pPr>
        <w:spacing w:line="276" w:lineRule="auto"/>
        <w:rPr>
          <w:rFonts w:eastAsia="Verdana" w:cs="Verdana"/>
          <w:color w:val="000000" w:themeColor="text1"/>
          <w:szCs w:val="18"/>
        </w:rPr>
      </w:pPr>
    </w:p>
    <w:p w:rsidRPr="00353AB1" w:rsidR="023A8A87" w:rsidRDefault="6305CF2E" w14:paraId="440AE594" w14:textId="26E8D38F">
      <w:pPr>
        <w:spacing w:line="276" w:lineRule="auto"/>
        <w:rPr>
          <w:rFonts w:eastAsia="Verdana" w:cs="Verdana"/>
          <w:color w:val="000000" w:themeColor="text1"/>
        </w:rPr>
      </w:pPr>
      <w:r w:rsidRPr="7F73DE99">
        <w:rPr>
          <w:rFonts w:eastAsia="Verdana" w:cs="Verdana"/>
          <w:color w:val="000000" w:themeColor="text1"/>
        </w:rPr>
        <w:t xml:space="preserve">Door het wijzigen van de productieroute </w:t>
      </w:r>
      <w:r w:rsidRPr="7F73DE99" w:rsidR="1F446F62">
        <w:rPr>
          <w:rFonts w:eastAsia="Verdana" w:cs="Verdana"/>
          <w:color w:val="000000" w:themeColor="text1"/>
        </w:rPr>
        <w:t>moet voor de nieuwe installaties een vergunning worden aangevraagd. Bij de vergunningverlening voor nieuwe installaties mag worden uitgegaan van prestaties die met moderne technieken haalbaar zijn, waardoor strengere emissiegrenswaarden kunnen worden vastgesteld dan nu het geval is voor de oudere fabrieken.</w:t>
      </w:r>
      <w:r w:rsidRPr="3CD9370F" w:rsidR="0E1BD0DB">
        <w:rPr>
          <w:rFonts w:eastAsia="Verdana" w:cs="Verdana"/>
          <w:color w:val="000000" w:themeColor="text1"/>
        </w:rPr>
        <w:t xml:space="preserve"> Dit leidt ertoe</w:t>
      </w:r>
      <w:r w:rsidRPr="63E17B44" w:rsidR="25895841">
        <w:rPr>
          <w:rFonts w:eastAsia="Verdana" w:cs="Verdana"/>
          <w:color w:val="000000" w:themeColor="text1"/>
        </w:rPr>
        <w:t xml:space="preserve"> dat voor een flink aantal van de stoffen</w:t>
      </w:r>
      <w:r w:rsidRPr="63E17B44" w:rsidR="67610D1A">
        <w:rPr>
          <w:rFonts w:eastAsia="Verdana" w:cs="Verdana"/>
          <w:color w:val="000000" w:themeColor="text1"/>
        </w:rPr>
        <w:t>,</w:t>
      </w:r>
      <w:r w:rsidRPr="63E17B44" w:rsidR="7E2D0F83">
        <w:rPr>
          <w:rFonts w:eastAsia="Verdana" w:cs="Verdana"/>
          <w:color w:val="000000" w:themeColor="text1"/>
        </w:rPr>
        <w:t xml:space="preserve"> waaronder </w:t>
      </w:r>
      <w:r w:rsidRPr="63E17B44" w:rsidR="69D2B03D">
        <w:rPr>
          <w:rFonts w:eastAsia="Verdana" w:cs="Verdana"/>
          <w:color w:val="000000" w:themeColor="text1"/>
        </w:rPr>
        <w:t>s</w:t>
      </w:r>
      <w:r w:rsidRPr="63E17B44" w:rsidR="2E8E4A19">
        <w:rPr>
          <w:rFonts w:eastAsia="Verdana" w:cs="Verdana"/>
          <w:color w:val="000000" w:themeColor="text1"/>
        </w:rPr>
        <w:t>tikstof</w:t>
      </w:r>
      <w:r w:rsidRPr="63E17B44" w:rsidR="0D49B78B">
        <w:rPr>
          <w:rFonts w:eastAsia="Verdana" w:cs="Verdana"/>
          <w:color w:val="000000" w:themeColor="text1"/>
        </w:rPr>
        <w:t>oxide</w:t>
      </w:r>
      <w:r w:rsidRPr="3CD9370F" w:rsidR="480DBD08">
        <w:rPr>
          <w:rFonts w:eastAsia="Verdana" w:cs="Verdana"/>
          <w:color w:val="000000" w:themeColor="text1"/>
        </w:rPr>
        <w:t>n</w:t>
      </w:r>
      <w:r w:rsidRPr="63E17B44" w:rsidR="7E2D0F83">
        <w:rPr>
          <w:rFonts w:eastAsia="Verdana" w:cs="Verdana"/>
          <w:color w:val="000000" w:themeColor="text1"/>
        </w:rPr>
        <w:t>, PAK</w:t>
      </w:r>
      <w:r w:rsidRPr="63E17B44" w:rsidR="00353AB1">
        <w:rPr>
          <w:rFonts w:eastAsia="Verdana" w:cs="Verdana"/>
          <w:color w:val="000000" w:themeColor="text1"/>
        </w:rPr>
        <w:t>’</w:t>
      </w:r>
      <w:r w:rsidRPr="63E17B44" w:rsidR="7E2D0F83">
        <w:rPr>
          <w:rFonts w:eastAsia="Verdana" w:cs="Verdana"/>
          <w:color w:val="000000" w:themeColor="text1"/>
        </w:rPr>
        <w:t>s</w:t>
      </w:r>
      <w:r w:rsidRPr="3CD9370F" w:rsidR="7CA99F50">
        <w:rPr>
          <w:rFonts w:eastAsia="Verdana" w:cs="Verdana"/>
          <w:color w:val="000000" w:themeColor="text1"/>
        </w:rPr>
        <w:t>,</w:t>
      </w:r>
      <w:r w:rsidRPr="63E17B44" w:rsidR="7E2D0F83">
        <w:rPr>
          <w:rFonts w:eastAsia="Verdana" w:cs="Verdana"/>
          <w:color w:val="000000" w:themeColor="text1"/>
        </w:rPr>
        <w:t xml:space="preserve"> </w:t>
      </w:r>
      <w:r w:rsidRPr="63E17B44" w:rsidR="4444FA35">
        <w:rPr>
          <w:rFonts w:eastAsia="Verdana" w:cs="Verdana"/>
          <w:color w:val="000000" w:themeColor="text1"/>
        </w:rPr>
        <w:t>l</w:t>
      </w:r>
      <w:r w:rsidRPr="63E17B44" w:rsidR="7E2D0F83">
        <w:rPr>
          <w:rFonts w:eastAsia="Verdana" w:cs="Verdana"/>
          <w:color w:val="000000" w:themeColor="text1"/>
        </w:rPr>
        <w:t>ood</w:t>
      </w:r>
      <w:r w:rsidRPr="63E17B44" w:rsidR="74095980">
        <w:rPr>
          <w:rFonts w:eastAsia="Verdana" w:cs="Verdana"/>
          <w:color w:val="000000" w:themeColor="text1"/>
        </w:rPr>
        <w:t xml:space="preserve"> en andere ZZS</w:t>
      </w:r>
      <w:r w:rsidRPr="63E17B44" w:rsidR="00353AB1">
        <w:rPr>
          <w:rFonts w:eastAsia="Verdana" w:cs="Verdana"/>
          <w:color w:val="000000" w:themeColor="text1"/>
        </w:rPr>
        <w:t>’</w:t>
      </w:r>
      <w:r w:rsidRPr="63E17B44" w:rsidR="74095980">
        <w:rPr>
          <w:rFonts w:eastAsia="Verdana" w:cs="Verdana"/>
          <w:color w:val="000000" w:themeColor="text1"/>
        </w:rPr>
        <w:t>en</w:t>
      </w:r>
      <w:r w:rsidRPr="7F73DE99" w:rsidR="2CA94D36">
        <w:rPr>
          <w:rFonts w:eastAsia="Verdana" w:cs="Verdana"/>
          <w:color w:val="000000" w:themeColor="text1"/>
        </w:rPr>
        <w:t xml:space="preserve"> </w:t>
      </w:r>
      <w:r w:rsidRPr="63E17B44" w:rsidR="25895841">
        <w:rPr>
          <w:rFonts w:eastAsia="Verdana" w:cs="Verdana"/>
          <w:color w:val="000000" w:themeColor="text1"/>
        </w:rPr>
        <w:t xml:space="preserve">reducties worden behaald. </w:t>
      </w:r>
      <w:r w:rsidRPr="63E17B44" w:rsidR="38E7E58D">
        <w:rPr>
          <w:rFonts w:eastAsia="Verdana" w:cs="Verdana"/>
          <w:color w:val="000000" w:themeColor="text1"/>
        </w:rPr>
        <w:t>Dat is ook in lijn met het eerdere advies van de Expertgroep</w:t>
      </w:r>
      <w:r w:rsidRPr="63E17B44" w:rsidR="74DB2B06">
        <w:rPr>
          <w:rStyle w:val="Voetnootmarkering"/>
          <w:rFonts w:eastAsia="Verdana" w:cs="Verdana"/>
          <w:color w:val="000000" w:themeColor="text1"/>
        </w:rPr>
        <w:footnoteReference w:id="10"/>
      </w:r>
      <w:r w:rsidRPr="63E17B44" w:rsidR="38E7E58D">
        <w:rPr>
          <w:rFonts w:eastAsia="Verdana" w:cs="Verdana"/>
          <w:color w:val="000000" w:themeColor="text1"/>
        </w:rPr>
        <w:t xml:space="preserve"> om </w:t>
      </w:r>
      <w:r w:rsidRPr="63E17B44" w:rsidR="6281FFA6">
        <w:rPr>
          <w:rFonts w:eastAsia="Verdana" w:cs="Verdana"/>
          <w:color w:val="000000" w:themeColor="text1"/>
        </w:rPr>
        <w:t xml:space="preserve">primair </w:t>
      </w:r>
      <w:r w:rsidRPr="63E17B44" w:rsidR="38E7E58D">
        <w:rPr>
          <w:rFonts w:eastAsia="Verdana" w:cs="Verdana"/>
          <w:color w:val="000000" w:themeColor="text1"/>
        </w:rPr>
        <w:t>te sturen op emissiereducties (</w:t>
      </w:r>
      <w:r w:rsidRPr="63E17B44" w:rsidR="4B7A4884">
        <w:rPr>
          <w:rFonts w:eastAsia="Verdana" w:cs="Verdana"/>
          <w:color w:val="000000" w:themeColor="text1"/>
        </w:rPr>
        <w:t>aanpak bij de bron).</w:t>
      </w:r>
      <w:r w:rsidRPr="63E17B44" w:rsidR="38E7E58D">
        <w:rPr>
          <w:rFonts w:eastAsia="Verdana" w:cs="Verdana"/>
          <w:color w:val="000000" w:themeColor="text1"/>
        </w:rPr>
        <w:t xml:space="preserve"> </w:t>
      </w:r>
      <w:r w:rsidRPr="63E17B44" w:rsidDel="355F0A71" w:rsidR="25895841">
        <w:rPr>
          <w:rFonts w:eastAsia="Verdana" w:cs="Verdana"/>
          <w:color w:val="000000" w:themeColor="text1"/>
        </w:rPr>
        <w:t>D</w:t>
      </w:r>
      <w:r w:rsidRPr="7F73DE99" w:rsidR="7EBEF9CE">
        <w:rPr>
          <w:rFonts w:eastAsia="Verdana" w:cs="Verdana"/>
          <w:color w:val="000000" w:themeColor="text1"/>
        </w:rPr>
        <w:t>eze</w:t>
      </w:r>
      <w:r w:rsidRPr="7F73DE99" w:rsidR="6F5CE547">
        <w:rPr>
          <w:rFonts w:eastAsia="Verdana" w:cs="Verdana"/>
          <w:color w:val="000000" w:themeColor="text1"/>
        </w:rPr>
        <w:t xml:space="preserve"> beoogde</w:t>
      </w:r>
      <w:r w:rsidRPr="7F73DE99" w:rsidR="7EBEF9CE">
        <w:rPr>
          <w:rFonts w:eastAsia="Verdana" w:cs="Verdana"/>
          <w:color w:val="000000" w:themeColor="text1"/>
        </w:rPr>
        <w:t xml:space="preserve"> reducties</w:t>
      </w:r>
      <w:r w:rsidRPr="63E17B44" w:rsidR="326144AB">
        <w:rPr>
          <w:rFonts w:eastAsia="Verdana" w:cs="Verdana"/>
          <w:color w:val="000000" w:themeColor="text1"/>
        </w:rPr>
        <w:t xml:space="preserve"> zijn</w:t>
      </w:r>
      <w:r w:rsidRPr="63E17B44" w:rsidR="25895841">
        <w:rPr>
          <w:rFonts w:eastAsia="Verdana" w:cs="Verdana"/>
          <w:color w:val="000000" w:themeColor="text1"/>
        </w:rPr>
        <w:t xml:space="preserve"> ook getoetst door de technisch adviseur van de staat (Mott MacDonald) en bevestigd in de ‘environmental review’</w:t>
      </w:r>
      <w:r w:rsidR="00590A6A">
        <w:rPr>
          <w:rFonts w:eastAsia="Verdana" w:cs="Verdana"/>
          <w:color w:val="000000" w:themeColor="text1"/>
        </w:rPr>
        <w:t>.</w:t>
      </w:r>
      <w:r w:rsidRPr="0937AAF9" w:rsidR="753F1738">
        <w:rPr>
          <w:rStyle w:val="Voetnootmarkering"/>
          <w:rFonts w:eastAsia="Verdana" w:cs="Verdana"/>
          <w:color w:val="000000" w:themeColor="text1"/>
        </w:rPr>
        <w:footnoteReference w:id="11"/>
      </w:r>
      <w:r w:rsidRPr="7F73DE99" w:rsidR="2CA1F836">
        <w:rPr>
          <w:rFonts w:eastAsia="Verdana" w:cs="Verdana"/>
          <w:color w:val="000000" w:themeColor="text1"/>
        </w:rPr>
        <w:t xml:space="preserve"> </w:t>
      </w:r>
    </w:p>
    <w:p w:rsidRPr="00353AB1" w:rsidR="76D6F662" w:rsidP="007C6E4C" w:rsidRDefault="76D6F662" w14:paraId="08C3BA8C" w14:textId="4961E529">
      <w:pPr>
        <w:spacing w:line="276" w:lineRule="auto"/>
        <w:rPr>
          <w:rFonts w:eastAsia="Verdana" w:cs="Verdana"/>
          <w:color w:val="000000" w:themeColor="text1"/>
          <w:szCs w:val="18"/>
        </w:rPr>
      </w:pPr>
    </w:p>
    <w:p w:rsidRPr="00353AB1" w:rsidR="40ED94DC" w:rsidP="007C6E4C" w:rsidRDefault="2D959DEF" w14:paraId="7B1CAFB3" w14:textId="147A15F0">
      <w:pPr>
        <w:spacing w:line="276" w:lineRule="auto"/>
        <w:rPr>
          <w:rFonts w:eastAsia="Verdana" w:cs="Verdana"/>
          <w:i/>
          <w:color w:val="000000" w:themeColor="text1"/>
        </w:rPr>
      </w:pPr>
      <w:r w:rsidRPr="3CD9370F">
        <w:rPr>
          <w:rFonts w:eastAsia="Verdana" w:cs="Verdana"/>
          <w:i/>
          <w:iCs/>
          <w:color w:val="000000" w:themeColor="text1"/>
        </w:rPr>
        <w:t>A</w:t>
      </w:r>
      <w:r w:rsidRPr="3CD9370F" w:rsidR="284875A2">
        <w:rPr>
          <w:rFonts w:eastAsia="Verdana" w:cs="Verdana"/>
          <w:i/>
          <w:iCs/>
          <w:color w:val="000000" w:themeColor="text1"/>
        </w:rPr>
        <w:t>anvullende</w:t>
      </w:r>
      <w:r w:rsidRPr="3CD9370F" w:rsidR="5F4EFA9B">
        <w:rPr>
          <w:rFonts w:eastAsia="Verdana" w:cs="Verdana"/>
          <w:i/>
          <w:color w:val="000000" w:themeColor="text1"/>
        </w:rPr>
        <w:t xml:space="preserve"> </w:t>
      </w:r>
      <w:r w:rsidRPr="3CD9370F" w:rsidR="02E7C7A2">
        <w:rPr>
          <w:rFonts w:eastAsia="Verdana" w:cs="Verdana"/>
          <w:i/>
          <w:color w:val="000000" w:themeColor="text1"/>
        </w:rPr>
        <w:t>milieu</w:t>
      </w:r>
      <w:r w:rsidRPr="3CD9370F" w:rsidR="27034D72">
        <w:rPr>
          <w:rFonts w:eastAsia="Verdana" w:cs="Verdana"/>
          <w:i/>
          <w:color w:val="000000" w:themeColor="text1"/>
        </w:rPr>
        <w:t>- en gezondheids</w:t>
      </w:r>
      <w:r w:rsidRPr="3CD9370F" w:rsidR="02E7C7A2">
        <w:rPr>
          <w:rFonts w:eastAsia="Verdana" w:cs="Verdana"/>
          <w:i/>
          <w:color w:val="000000" w:themeColor="text1"/>
        </w:rPr>
        <w:t>maatregelen</w:t>
      </w:r>
    </w:p>
    <w:p w:rsidRPr="00353AB1" w:rsidR="40ED94DC" w:rsidP="007C6E4C" w:rsidRDefault="645F6523" w14:paraId="2C780FD5" w14:textId="6ACE55B1">
      <w:pPr>
        <w:spacing w:line="276" w:lineRule="auto"/>
        <w:rPr>
          <w:rFonts w:eastAsia="Verdana" w:cs="Verdana"/>
          <w:color w:val="000000" w:themeColor="text1"/>
        </w:rPr>
      </w:pPr>
      <w:r w:rsidRPr="26636DD2">
        <w:rPr>
          <w:rFonts w:eastAsia="Verdana" w:cs="Verdana"/>
          <w:color w:val="000000" w:themeColor="text1"/>
        </w:rPr>
        <w:t>Op basis van het RIVM-onderzoek</w:t>
      </w:r>
      <w:r w:rsidRPr="26636DD2" w:rsidR="4AFDB694">
        <w:rPr>
          <w:rFonts w:eastAsia="Verdana" w:cs="Verdana"/>
          <w:color w:val="000000" w:themeColor="text1"/>
        </w:rPr>
        <w:t>,</w:t>
      </w:r>
      <w:r w:rsidRPr="26636DD2">
        <w:rPr>
          <w:rFonts w:eastAsia="Verdana" w:cs="Verdana"/>
          <w:color w:val="000000" w:themeColor="text1"/>
        </w:rPr>
        <w:t xml:space="preserve"> </w:t>
      </w:r>
      <w:r w:rsidRPr="26636DD2" w:rsidR="3E746984">
        <w:rPr>
          <w:rFonts w:eastAsia="Verdana" w:cs="Verdana"/>
          <w:color w:val="000000" w:themeColor="text1"/>
        </w:rPr>
        <w:t xml:space="preserve">en </w:t>
      </w:r>
      <w:r w:rsidRPr="26636DD2" w:rsidR="17113F09">
        <w:rPr>
          <w:rFonts w:eastAsia="Verdana" w:cs="Verdana"/>
          <w:color w:val="000000" w:themeColor="text1"/>
        </w:rPr>
        <w:t>volgend op</w:t>
      </w:r>
      <w:r w:rsidRPr="26636DD2" w:rsidR="3E746984">
        <w:rPr>
          <w:rFonts w:eastAsia="Verdana" w:cs="Verdana"/>
          <w:color w:val="000000" w:themeColor="text1"/>
        </w:rPr>
        <w:t xml:space="preserve"> de adviezen van de Expertgroep, </w:t>
      </w:r>
      <w:r w:rsidRPr="26636DD2">
        <w:rPr>
          <w:rFonts w:eastAsia="Verdana" w:cs="Verdana"/>
          <w:color w:val="000000" w:themeColor="text1"/>
        </w:rPr>
        <w:t xml:space="preserve">is gekeken naar de meest effectieve </w:t>
      </w:r>
      <w:r w:rsidRPr="26636DD2" w:rsidR="1475028C">
        <w:rPr>
          <w:rFonts w:eastAsia="Verdana" w:cs="Verdana"/>
          <w:color w:val="000000" w:themeColor="text1"/>
        </w:rPr>
        <w:t>aanvullende milieu- en gezondheids</w:t>
      </w:r>
      <w:r w:rsidRPr="26636DD2">
        <w:rPr>
          <w:rFonts w:eastAsia="Verdana" w:cs="Verdana"/>
          <w:color w:val="000000" w:themeColor="text1"/>
        </w:rPr>
        <w:t xml:space="preserve">maatregelen om binnen het beschikbare budget </w:t>
      </w:r>
      <w:r w:rsidRPr="26636DD2" w:rsidR="227B257A">
        <w:rPr>
          <w:rFonts w:eastAsia="Verdana" w:cs="Verdana"/>
          <w:color w:val="000000" w:themeColor="text1"/>
        </w:rPr>
        <w:t>gezondheidsrisico's maximaal te beperken</w:t>
      </w:r>
      <w:r w:rsidRPr="26636DD2">
        <w:rPr>
          <w:rFonts w:eastAsia="Verdana" w:cs="Verdana"/>
          <w:color w:val="000000" w:themeColor="text1"/>
        </w:rPr>
        <w:t xml:space="preserve">. </w:t>
      </w:r>
      <w:r w:rsidRPr="26636DD2" w:rsidR="36ECB8F3">
        <w:rPr>
          <w:rFonts w:eastAsia="Verdana" w:cs="Verdana"/>
          <w:color w:val="000000" w:themeColor="text1"/>
        </w:rPr>
        <w:t>Hierdoor is bij</w:t>
      </w:r>
      <w:r w:rsidRPr="26636DD2" w:rsidR="27D1C5C1">
        <w:rPr>
          <w:rFonts w:eastAsia="Verdana" w:cs="Verdana"/>
          <w:color w:val="000000" w:themeColor="text1"/>
        </w:rPr>
        <w:t xml:space="preserve"> de selectie van de additionele milieumaatregelen de focus naar (ultra)fijnstof en de hinder door geur en geluid gegaan</w:t>
      </w:r>
      <w:r w:rsidRPr="26636DD2" w:rsidR="44B058CF">
        <w:rPr>
          <w:rFonts w:eastAsia="Verdana" w:cs="Verdana"/>
          <w:color w:val="000000" w:themeColor="text1"/>
        </w:rPr>
        <w:t xml:space="preserve">, omdat </w:t>
      </w:r>
      <w:r w:rsidRPr="26636DD2" w:rsidR="5D63921D">
        <w:rPr>
          <w:rFonts w:eastAsia="Verdana" w:cs="Verdana"/>
          <w:color w:val="000000" w:themeColor="text1"/>
        </w:rPr>
        <w:t xml:space="preserve">hier met de DRP-EAF </w:t>
      </w:r>
      <w:r w:rsidRPr="26636DD2" w:rsidR="44B058CF">
        <w:rPr>
          <w:rFonts w:eastAsia="Verdana" w:cs="Verdana"/>
          <w:color w:val="000000" w:themeColor="text1"/>
        </w:rPr>
        <w:t xml:space="preserve">slechts in beperkte mate een bijdrage aan </w:t>
      </w:r>
      <w:r w:rsidRPr="26636DD2" w:rsidR="57C5CF5F">
        <w:rPr>
          <w:rFonts w:eastAsia="Verdana" w:cs="Verdana"/>
          <w:color w:val="000000" w:themeColor="text1"/>
        </w:rPr>
        <w:t>wordt geleverd</w:t>
      </w:r>
      <w:r w:rsidRPr="26636DD2" w:rsidR="4642FCD7">
        <w:rPr>
          <w:rFonts w:eastAsia="Verdana" w:cs="Verdana"/>
          <w:color w:val="000000" w:themeColor="text1"/>
        </w:rPr>
        <w:t>.</w:t>
      </w:r>
      <w:r w:rsidRPr="26636DD2" w:rsidR="27D1C5C1">
        <w:rPr>
          <w:rFonts w:eastAsia="Verdana" w:cs="Verdana"/>
          <w:color w:val="000000" w:themeColor="text1"/>
        </w:rPr>
        <w:t xml:space="preserve"> </w:t>
      </w:r>
      <w:r w:rsidRPr="26636DD2" w:rsidR="2D245BCC">
        <w:rPr>
          <w:rFonts w:eastAsia="Verdana" w:cs="Verdana"/>
          <w:color w:val="000000" w:themeColor="text1"/>
        </w:rPr>
        <w:t>De selectie die daaruit voortvloeit is met de JLoI</w:t>
      </w:r>
      <w:r w:rsidRPr="26636DD2" w:rsidR="45CDABBF">
        <w:rPr>
          <w:rFonts w:eastAsia="Verdana" w:cs="Verdana"/>
          <w:color w:val="000000" w:themeColor="text1"/>
        </w:rPr>
        <w:t xml:space="preserve"> </w:t>
      </w:r>
      <w:r w:rsidRPr="26636DD2" w:rsidR="2D245BCC">
        <w:rPr>
          <w:rFonts w:eastAsia="Verdana" w:cs="Verdana"/>
          <w:color w:val="000000" w:themeColor="text1"/>
        </w:rPr>
        <w:t xml:space="preserve">bekend </w:t>
      </w:r>
      <w:r w:rsidRPr="26636DD2" w:rsidR="14FC9812">
        <w:rPr>
          <w:rFonts w:eastAsia="Verdana" w:cs="Verdana"/>
          <w:color w:val="000000" w:themeColor="text1"/>
        </w:rPr>
        <w:t>gemaakt</w:t>
      </w:r>
      <w:r w:rsidRPr="26636DD2" w:rsidR="1355D345">
        <w:rPr>
          <w:rFonts w:eastAsia="Verdana" w:cs="Verdana"/>
          <w:color w:val="000000" w:themeColor="text1"/>
        </w:rPr>
        <w:t xml:space="preserve"> en levert het volgende op:</w:t>
      </w:r>
    </w:p>
    <w:p w:rsidRPr="00353AB1" w:rsidR="40ED94DC" w:rsidP="007C6E4C" w:rsidRDefault="40ED94DC" w14:paraId="522AEA5B" w14:textId="43B2E323">
      <w:pPr>
        <w:spacing w:line="276" w:lineRule="auto"/>
        <w:rPr>
          <w:rFonts w:eastAsia="Verdana" w:cs="Verdana"/>
          <w:color w:val="000000" w:themeColor="text1"/>
          <w:szCs w:val="18"/>
        </w:rPr>
      </w:pPr>
    </w:p>
    <w:p w:rsidRPr="00353AB1" w:rsidR="40ED94DC" w:rsidP="007C6E4C" w:rsidRDefault="18E1C231" w14:paraId="07844C1A" w14:textId="33B29852">
      <w:pPr>
        <w:spacing w:line="276" w:lineRule="auto"/>
        <w:rPr>
          <w:rFonts w:eastAsia="Verdana" w:cs="Verdana"/>
          <w:i/>
          <w:iCs/>
          <w:color w:val="000000" w:themeColor="text1"/>
          <w:szCs w:val="18"/>
          <w:u w:val="single"/>
        </w:rPr>
      </w:pPr>
      <w:r w:rsidRPr="00353AB1">
        <w:rPr>
          <w:rFonts w:eastAsia="Verdana" w:cs="Verdana"/>
          <w:color w:val="000000" w:themeColor="text1"/>
          <w:szCs w:val="18"/>
          <w:u w:val="single"/>
        </w:rPr>
        <w:t>Fijnstof</w:t>
      </w:r>
    </w:p>
    <w:p w:rsidRPr="00353AB1" w:rsidR="659B5DB9" w:rsidP="007C6E4C" w:rsidRDefault="593DB867" w14:paraId="0E1B4703" w14:textId="45516243">
      <w:pPr>
        <w:spacing w:line="276" w:lineRule="auto"/>
        <w:rPr>
          <w:rFonts w:eastAsia="Verdana" w:cs="Verdana"/>
          <w:color w:val="000000" w:themeColor="text1"/>
        </w:rPr>
      </w:pPr>
      <w:r w:rsidRPr="1C873124">
        <w:rPr>
          <w:rFonts w:eastAsia="Verdana" w:cs="Verdana"/>
          <w:color w:val="000000" w:themeColor="text1"/>
        </w:rPr>
        <w:t>Meer dan de helft</w:t>
      </w:r>
      <w:r w:rsidRPr="1C873124" w:rsidR="3732D126">
        <w:rPr>
          <w:rFonts w:eastAsia="Verdana" w:cs="Verdana"/>
          <w:color w:val="000000" w:themeColor="text1"/>
        </w:rPr>
        <w:t xml:space="preserve"> van de </w:t>
      </w:r>
      <w:r w:rsidRPr="1C873124" w:rsidR="70D8FF65">
        <w:rPr>
          <w:rFonts w:eastAsia="Verdana" w:cs="Verdana"/>
          <w:color w:val="000000" w:themeColor="text1"/>
        </w:rPr>
        <w:t xml:space="preserve">totale </w:t>
      </w:r>
      <w:r w:rsidRPr="1C873124" w:rsidR="3732D126">
        <w:rPr>
          <w:rFonts w:eastAsia="Verdana" w:cs="Verdana"/>
          <w:color w:val="000000" w:themeColor="text1"/>
        </w:rPr>
        <w:t xml:space="preserve">fijnstofuitstoot van het bedrijf </w:t>
      </w:r>
      <w:r w:rsidRPr="1C873124" w:rsidR="01711FC0">
        <w:rPr>
          <w:rFonts w:eastAsia="Verdana" w:cs="Verdana"/>
          <w:color w:val="000000" w:themeColor="text1"/>
        </w:rPr>
        <w:t>is afkomstig uit</w:t>
      </w:r>
      <w:r w:rsidRPr="1C873124" w:rsidR="39005596">
        <w:rPr>
          <w:rFonts w:eastAsia="Verdana" w:cs="Verdana"/>
          <w:color w:val="000000" w:themeColor="text1"/>
        </w:rPr>
        <w:t xml:space="preserve"> </w:t>
      </w:r>
      <w:r w:rsidRPr="1C873124" w:rsidR="6B168CEA">
        <w:rPr>
          <w:rFonts w:eastAsia="Verdana" w:cs="Verdana"/>
          <w:color w:val="000000" w:themeColor="text1"/>
        </w:rPr>
        <w:t>zogenaamde “</w:t>
      </w:r>
      <w:r w:rsidRPr="1C873124" w:rsidR="3732D126">
        <w:rPr>
          <w:rFonts w:eastAsia="Verdana" w:cs="Verdana"/>
          <w:color w:val="000000" w:themeColor="text1"/>
        </w:rPr>
        <w:t>open bronnen</w:t>
      </w:r>
      <w:r w:rsidRPr="1C873124" w:rsidR="07286E97">
        <w:rPr>
          <w:rFonts w:eastAsia="Verdana" w:cs="Verdana"/>
          <w:color w:val="000000" w:themeColor="text1"/>
        </w:rPr>
        <w:t>”</w:t>
      </w:r>
      <w:r w:rsidRPr="1C873124" w:rsidR="3732D126">
        <w:rPr>
          <w:rFonts w:eastAsia="Verdana" w:cs="Verdana"/>
          <w:color w:val="000000" w:themeColor="text1"/>
        </w:rPr>
        <w:t xml:space="preserve"> zoals de grondstoffenopslagen, mengvelden, slakverwerking en wegen. </w:t>
      </w:r>
      <w:r w:rsidRPr="1C873124" w:rsidR="5130EFD2">
        <w:rPr>
          <w:rFonts w:eastAsia="Verdana" w:cs="Verdana"/>
          <w:color w:val="000000" w:themeColor="text1"/>
        </w:rPr>
        <w:t>Deze bronnen zijn over het algemeen relatief laag</w:t>
      </w:r>
      <w:r w:rsidRPr="3CD9370F" w:rsidR="06DA91BB">
        <w:rPr>
          <w:rFonts w:eastAsia="Verdana" w:cs="Verdana"/>
          <w:color w:val="000000" w:themeColor="text1"/>
        </w:rPr>
        <w:t xml:space="preserve"> bij de grond</w:t>
      </w:r>
      <w:r w:rsidRPr="1C873124" w:rsidR="5130EFD2">
        <w:rPr>
          <w:rFonts w:eastAsia="Verdana" w:cs="Verdana"/>
          <w:color w:val="000000" w:themeColor="text1"/>
        </w:rPr>
        <w:t xml:space="preserve">, waardoor de uitstoot </w:t>
      </w:r>
      <w:r w:rsidRPr="1C873124" w:rsidR="69667F7A">
        <w:rPr>
          <w:rFonts w:eastAsia="Verdana" w:cs="Verdana"/>
          <w:color w:val="000000" w:themeColor="text1"/>
        </w:rPr>
        <w:t xml:space="preserve">vooral </w:t>
      </w:r>
      <w:r w:rsidRPr="1C873124" w:rsidR="5130EFD2">
        <w:rPr>
          <w:rFonts w:eastAsia="Verdana" w:cs="Verdana"/>
          <w:color w:val="000000" w:themeColor="text1"/>
        </w:rPr>
        <w:t>impact heeft op de</w:t>
      </w:r>
      <w:r w:rsidRPr="1C873124" w:rsidR="75AA5048">
        <w:rPr>
          <w:rFonts w:eastAsia="Verdana" w:cs="Verdana"/>
          <w:color w:val="000000" w:themeColor="text1"/>
        </w:rPr>
        <w:t xml:space="preserve"> </w:t>
      </w:r>
      <w:r w:rsidRPr="1C873124" w:rsidR="5130EFD2">
        <w:rPr>
          <w:rFonts w:eastAsia="Verdana" w:cs="Verdana"/>
          <w:color w:val="000000" w:themeColor="text1"/>
        </w:rPr>
        <w:t xml:space="preserve">luchtkwaliteit in de </w:t>
      </w:r>
      <w:r w:rsidRPr="1C873124" w:rsidR="5130EFD2">
        <w:rPr>
          <w:rFonts w:eastAsia="Verdana" w:cs="Verdana"/>
          <w:color w:val="000000" w:themeColor="text1"/>
        </w:rPr>
        <w:lastRenderedPageBreak/>
        <w:t>nabijgelegen woonkernen zoals IJmuiden, Beverwijk en Wijk aan Zee.</w:t>
      </w:r>
      <w:r w:rsidRPr="1C873124" w:rsidR="553C763C">
        <w:rPr>
          <w:rFonts w:eastAsia="Verdana" w:cs="Verdana"/>
          <w:color w:val="000000" w:themeColor="text1"/>
        </w:rPr>
        <w:t xml:space="preserve"> Het verlagen van de hoeveelheid fijnstof in de lucht </w:t>
      </w:r>
      <w:r w:rsidRPr="1C873124" w:rsidR="2B0EBA51">
        <w:rPr>
          <w:rFonts w:eastAsia="Verdana" w:cs="Verdana"/>
          <w:color w:val="000000" w:themeColor="text1"/>
        </w:rPr>
        <w:t>vermindert de gezondheidsrisico's</w:t>
      </w:r>
      <w:r w:rsidRPr="1C873124" w:rsidR="516D2690">
        <w:rPr>
          <w:rFonts w:eastAsia="Verdana" w:cs="Verdana"/>
          <w:color w:val="000000" w:themeColor="text1"/>
        </w:rPr>
        <w:t>.</w:t>
      </w:r>
      <w:r w:rsidRPr="1C873124" w:rsidR="035A0716">
        <w:rPr>
          <w:rStyle w:val="Voetnootmarkering"/>
          <w:rFonts w:eastAsia="Verdana" w:cs="Verdana"/>
          <w:color w:val="000000" w:themeColor="text1"/>
        </w:rPr>
        <w:footnoteReference w:id="12"/>
      </w:r>
      <w:r w:rsidRPr="1C873124" w:rsidR="5130EFD2">
        <w:rPr>
          <w:rFonts w:eastAsia="Verdana" w:cs="Verdana"/>
          <w:color w:val="000000" w:themeColor="text1"/>
        </w:rPr>
        <w:t xml:space="preserve"> </w:t>
      </w:r>
    </w:p>
    <w:p w:rsidRPr="00353AB1" w:rsidR="76D6F662" w:rsidP="007C6E4C" w:rsidRDefault="76D6F662" w14:paraId="7F62F15B" w14:textId="4183D589">
      <w:pPr>
        <w:spacing w:line="276" w:lineRule="auto"/>
        <w:rPr>
          <w:rFonts w:eastAsia="Verdana" w:cs="Verdana"/>
          <w:color w:val="000000" w:themeColor="text1"/>
          <w:szCs w:val="18"/>
        </w:rPr>
      </w:pPr>
    </w:p>
    <w:p w:rsidRPr="00353AB1" w:rsidR="40ED94DC" w:rsidP="007C6E4C" w:rsidRDefault="166C4F87" w14:paraId="536C6F1B" w14:textId="6A080C90">
      <w:pPr>
        <w:spacing w:line="276" w:lineRule="auto"/>
      </w:pPr>
      <w:r w:rsidRPr="7F73DE99">
        <w:rPr>
          <w:rFonts w:eastAsia="Verdana" w:cs="Verdana"/>
          <w:color w:val="000000" w:themeColor="text1"/>
        </w:rPr>
        <w:t>Hierbij is gekeken naar de meest</w:t>
      </w:r>
      <w:r w:rsidRPr="7F73DE99" w:rsidR="1373D0A8">
        <w:rPr>
          <w:rFonts w:eastAsia="Verdana" w:cs="Verdana"/>
          <w:color w:val="000000" w:themeColor="text1"/>
        </w:rPr>
        <w:t xml:space="preserve"> kosten</w:t>
      </w:r>
      <w:r w:rsidRPr="7F73DE99">
        <w:rPr>
          <w:rFonts w:eastAsia="Verdana" w:cs="Verdana"/>
          <w:color w:val="000000" w:themeColor="text1"/>
        </w:rPr>
        <w:t xml:space="preserve">effectieve maatregelen </w:t>
      </w:r>
      <w:r w:rsidRPr="7F73DE99" w:rsidR="2D0BE610">
        <w:rPr>
          <w:rFonts w:eastAsia="Verdana" w:cs="Verdana"/>
          <w:color w:val="000000" w:themeColor="text1"/>
        </w:rPr>
        <w:t>voor de</w:t>
      </w:r>
      <w:r w:rsidRPr="7F73DE99">
        <w:rPr>
          <w:rFonts w:eastAsia="Verdana" w:cs="Verdana"/>
          <w:color w:val="000000" w:themeColor="text1"/>
        </w:rPr>
        <w:t xml:space="preserve"> directe leefomgeving</w:t>
      </w:r>
      <w:r w:rsidRPr="7F73DE99" w:rsidR="38BE19F4">
        <w:rPr>
          <w:rFonts w:eastAsia="Verdana" w:cs="Verdana"/>
          <w:color w:val="000000" w:themeColor="text1"/>
        </w:rPr>
        <w:t xml:space="preserve">, </w:t>
      </w:r>
      <w:r w:rsidRPr="7F73DE99">
        <w:rPr>
          <w:rFonts w:eastAsia="Verdana" w:cs="Verdana"/>
          <w:color w:val="000000" w:themeColor="text1"/>
        </w:rPr>
        <w:t xml:space="preserve">gericht op bronnen die ook na de transitie in gebruik blijven. </w:t>
      </w:r>
      <w:r w:rsidRPr="7F73DE99" w:rsidR="21ECC108">
        <w:rPr>
          <w:rFonts w:eastAsia="Verdana" w:cs="Verdana"/>
          <w:color w:val="000000" w:themeColor="text1"/>
        </w:rPr>
        <w:t xml:space="preserve">Dit </w:t>
      </w:r>
      <w:r w:rsidRPr="7F73DE99" w:rsidR="77E00B6E">
        <w:rPr>
          <w:rFonts w:eastAsia="Verdana" w:cs="Verdana"/>
          <w:color w:val="000000" w:themeColor="text1"/>
        </w:rPr>
        <w:t>heeft geresulteerd in</w:t>
      </w:r>
      <w:r w:rsidRPr="7F73DE99" w:rsidR="264F7880">
        <w:rPr>
          <w:rFonts w:eastAsia="Verdana" w:cs="Verdana"/>
          <w:color w:val="000000" w:themeColor="text1"/>
        </w:rPr>
        <w:t xml:space="preserve"> </w:t>
      </w:r>
      <w:r w:rsidRPr="7F73DE99" w:rsidR="608349E5">
        <w:rPr>
          <w:rFonts w:eastAsia="Verdana" w:cs="Verdana"/>
          <w:color w:val="000000" w:themeColor="text1"/>
        </w:rPr>
        <w:t xml:space="preserve">de volgende selectie: </w:t>
      </w:r>
      <w:r w:rsidRPr="7F73DE99" w:rsidR="264F7880">
        <w:rPr>
          <w:rFonts w:eastAsia="Verdana" w:cs="Verdana"/>
          <w:color w:val="000000" w:themeColor="text1"/>
        </w:rPr>
        <w:t xml:space="preserve">een windscherm bij </w:t>
      </w:r>
      <w:r w:rsidRPr="26636DD2" w:rsidR="264F7880">
        <w:rPr>
          <w:rFonts w:eastAsia="Verdana" w:cs="Verdana"/>
          <w:color w:val="000000" w:themeColor="text1"/>
        </w:rPr>
        <w:t>ertsmengveld 1</w:t>
      </w:r>
      <w:r w:rsidRPr="7F73DE99" w:rsidR="68C3AB70">
        <w:rPr>
          <w:rFonts w:eastAsia="Verdana" w:cs="Verdana"/>
          <w:color w:val="000000" w:themeColor="text1"/>
        </w:rPr>
        <w:t>;</w:t>
      </w:r>
      <w:r w:rsidRPr="7F73DE99" w:rsidR="264F7880">
        <w:rPr>
          <w:rFonts w:eastAsia="Verdana" w:cs="Verdana"/>
          <w:color w:val="000000" w:themeColor="text1"/>
        </w:rPr>
        <w:t xml:space="preserve"> overkappingen bij </w:t>
      </w:r>
      <w:r w:rsidRPr="26636DD2" w:rsidR="264F7880">
        <w:rPr>
          <w:rFonts w:eastAsia="Verdana" w:cs="Verdana"/>
          <w:color w:val="000000" w:themeColor="text1"/>
        </w:rPr>
        <w:t>ertsmengveld 2, ertsopslag 2 en schrootopslag 3</w:t>
      </w:r>
      <w:r w:rsidRPr="7F73DE99" w:rsidR="06E3E495">
        <w:rPr>
          <w:rFonts w:eastAsia="Verdana" w:cs="Verdana"/>
          <w:color w:val="000000" w:themeColor="text1"/>
        </w:rPr>
        <w:t>; en</w:t>
      </w:r>
      <w:r w:rsidRPr="7F73DE99" w:rsidR="264F7880">
        <w:rPr>
          <w:rFonts w:eastAsia="Verdana" w:cs="Verdana"/>
          <w:color w:val="000000" w:themeColor="text1"/>
        </w:rPr>
        <w:t xml:space="preserve"> verschillende </w:t>
      </w:r>
      <w:r w:rsidRPr="26636DD2" w:rsidR="264F7880">
        <w:rPr>
          <w:rFonts w:eastAsia="Verdana" w:cs="Verdana"/>
          <w:color w:val="000000" w:themeColor="text1"/>
        </w:rPr>
        <w:t>fijnstofreducerende maatregelen bij de slakverwerking.</w:t>
      </w:r>
      <w:r w:rsidRPr="7F73DE99" w:rsidR="747EB841">
        <w:rPr>
          <w:rFonts w:eastAsia="Verdana" w:cs="Verdana"/>
          <w:color w:val="000000" w:themeColor="text1"/>
        </w:rPr>
        <w:t xml:space="preserve"> </w:t>
      </w:r>
      <w:r w:rsidRPr="7F73DE99" w:rsidR="05EFBD86">
        <w:rPr>
          <w:rFonts w:eastAsia="Verdana" w:cs="Verdana"/>
          <w:color w:val="000000" w:themeColor="text1"/>
        </w:rPr>
        <w:t>D</w:t>
      </w:r>
      <w:r w:rsidRPr="26636DD2" w:rsidR="72D77F9C">
        <w:rPr>
          <w:rFonts w:eastAsia="Verdana" w:cs="Verdana"/>
          <w:color w:val="000000" w:themeColor="text1"/>
        </w:rPr>
        <w:t xml:space="preserve">oor </w:t>
      </w:r>
      <w:r w:rsidRPr="26636DD2" w:rsidR="07978286">
        <w:rPr>
          <w:rFonts w:eastAsia="Verdana" w:cs="Verdana"/>
          <w:color w:val="000000" w:themeColor="text1"/>
        </w:rPr>
        <w:t>deze maatregelen</w:t>
      </w:r>
      <w:r w:rsidRPr="26636DD2" w:rsidR="3939B209">
        <w:rPr>
          <w:rFonts w:eastAsia="Verdana" w:cs="Verdana"/>
          <w:color w:val="000000" w:themeColor="text1"/>
        </w:rPr>
        <w:t xml:space="preserve"> </w:t>
      </w:r>
      <w:r w:rsidRPr="26636DD2" w:rsidR="36E50C8F">
        <w:rPr>
          <w:rFonts w:eastAsia="Verdana" w:cs="Verdana"/>
          <w:color w:val="000000" w:themeColor="text1"/>
        </w:rPr>
        <w:t xml:space="preserve">zullen naar verwachting </w:t>
      </w:r>
      <w:r w:rsidRPr="26636DD2" w:rsidR="3939B209">
        <w:rPr>
          <w:rFonts w:eastAsia="Verdana" w:cs="Verdana"/>
          <w:color w:val="000000" w:themeColor="text1"/>
        </w:rPr>
        <w:t>de gezondheidsrisico’s met 11-16 procent af</w:t>
      </w:r>
      <w:r w:rsidRPr="26636DD2" w:rsidR="174959C4">
        <w:rPr>
          <w:rFonts w:eastAsia="Verdana" w:cs="Verdana"/>
          <w:color w:val="000000" w:themeColor="text1"/>
        </w:rPr>
        <w:t xml:space="preserve">nemen </w:t>
      </w:r>
      <w:r w:rsidRPr="26636DD2" w:rsidR="3939B209">
        <w:rPr>
          <w:rFonts w:eastAsia="Verdana" w:cs="Verdana"/>
          <w:color w:val="000000" w:themeColor="text1"/>
        </w:rPr>
        <w:t>ten opzichte van de gezondheidsrisico’s van de totale bijdrage van TSN</w:t>
      </w:r>
      <w:r w:rsidR="00F807A7">
        <w:rPr>
          <w:rFonts w:eastAsia="Verdana" w:cs="Verdana"/>
          <w:color w:val="000000" w:themeColor="text1"/>
        </w:rPr>
        <w:t>.</w:t>
      </w:r>
      <w:r w:rsidRPr="26636DD2" w:rsidR="79B7099F">
        <w:rPr>
          <w:rStyle w:val="Voetnootmarkering"/>
          <w:rFonts w:eastAsia="Verdana" w:cs="Verdana"/>
          <w:color w:val="000000" w:themeColor="text1"/>
        </w:rPr>
        <w:footnoteReference w:id="13"/>
      </w:r>
      <w:r w:rsidRPr="26636DD2" w:rsidR="6970D010">
        <w:rPr>
          <w:rFonts w:eastAsia="Verdana" w:cs="Verdana"/>
          <w:color w:val="000000" w:themeColor="text1"/>
        </w:rPr>
        <w:t xml:space="preserve"> </w:t>
      </w:r>
    </w:p>
    <w:p w:rsidRPr="00353AB1" w:rsidR="40ED94DC" w:rsidP="007C6E4C" w:rsidRDefault="40ED94DC" w14:paraId="5FE7BC7E" w14:textId="1085414E">
      <w:pPr>
        <w:spacing w:line="276" w:lineRule="auto"/>
        <w:rPr>
          <w:rFonts w:eastAsia="Verdana" w:cs="Verdana"/>
          <w:color w:val="000000" w:themeColor="text1"/>
          <w:szCs w:val="18"/>
        </w:rPr>
      </w:pPr>
    </w:p>
    <w:p w:rsidRPr="00353AB1" w:rsidR="40ED94DC" w:rsidP="007C6E4C" w:rsidRDefault="73CF4FED" w14:paraId="1C80CE8D" w14:textId="1AAE6971">
      <w:pPr>
        <w:spacing w:line="276" w:lineRule="auto"/>
      </w:pPr>
      <w:r w:rsidRPr="7F73DE99">
        <w:rPr>
          <w:rFonts w:eastAsia="Verdana" w:cs="Verdana"/>
          <w:color w:val="000000" w:themeColor="text1"/>
        </w:rPr>
        <w:t xml:space="preserve">Goed om te benoemen </w:t>
      </w:r>
      <w:r w:rsidRPr="7F73DE99" w:rsidR="002C48EF">
        <w:rPr>
          <w:rFonts w:eastAsia="Verdana" w:cs="Verdana"/>
          <w:color w:val="000000" w:themeColor="text1"/>
        </w:rPr>
        <w:t xml:space="preserve">is </w:t>
      </w:r>
      <w:r w:rsidRPr="7F73DE99">
        <w:rPr>
          <w:rFonts w:eastAsia="Verdana" w:cs="Verdana"/>
          <w:color w:val="000000" w:themeColor="text1"/>
        </w:rPr>
        <w:t xml:space="preserve">dat met het realiseren van deze </w:t>
      </w:r>
      <w:r w:rsidRPr="3CD9370F" w:rsidR="5281161C">
        <w:rPr>
          <w:rFonts w:eastAsia="Verdana" w:cs="Verdana"/>
          <w:color w:val="000000" w:themeColor="text1"/>
        </w:rPr>
        <w:t>fijnstof</w:t>
      </w:r>
      <w:r w:rsidRPr="3CD9370F" w:rsidR="0B6AFB21">
        <w:rPr>
          <w:rFonts w:eastAsia="Verdana" w:cs="Verdana"/>
          <w:color w:val="000000" w:themeColor="text1"/>
        </w:rPr>
        <w:t>maatregelen</w:t>
      </w:r>
      <w:r w:rsidRPr="7F73DE99">
        <w:rPr>
          <w:rFonts w:eastAsia="Verdana" w:cs="Verdana"/>
          <w:color w:val="000000" w:themeColor="text1"/>
        </w:rPr>
        <w:t xml:space="preserve"> ook een aantal </w:t>
      </w:r>
      <w:r w:rsidRPr="7F73DE99" w:rsidR="2978E74B">
        <w:rPr>
          <w:rFonts w:eastAsia="Verdana" w:cs="Verdana"/>
          <w:color w:val="000000" w:themeColor="text1"/>
        </w:rPr>
        <w:t>ZZS</w:t>
      </w:r>
      <w:r w:rsidRPr="7F73DE99" w:rsidR="00353AB1">
        <w:rPr>
          <w:rFonts w:eastAsia="Verdana" w:cs="Verdana"/>
          <w:color w:val="000000" w:themeColor="text1"/>
        </w:rPr>
        <w:t>’</w:t>
      </w:r>
      <w:r w:rsidRPr="7F73DE99" w:rsidR="2978E74B">
        <w:rPr>
          <w:rFonts w:eastAsia="Verdana" w:cs="Verdana"/>
          <w:color w:val="000000" w:themeColor="text1"/>
        </w:rPr>
        <w:t>en</w:t>
      </w:r>
      <w:r w:rsidRPr="7F73DE99" w:rsidR="211C1480">
        <w:rPr>
          <w:rFonts w:eastAsia="Verdana" w:cs="Verdana"/>
          <w:color w:val="000000" w:themeColor="text1"/>
        </w:rPr>
        <w:t xml:space="preserve"> die in deze bronnen zitten worden gereduceerd</w:t>
      </w:r>
      <w:r w:rsidRPr="7F73DE99" w:rsidR="7FA86221">
        <w:rPr>
          <w:rFonts w:eastAsia="Verdana" w:cs="Verdana"/>
          <w:color w:val="000000" w:themeColor="text1"/>
        </w:rPr>
        <w:t>.</w:t>
      </w:r>
      <w:r w:rsidRPr="7F73DE99" w:rsidR="64A2A2BF">
        <w:rPr>
          <w:rFonts w:eastAsia="Verdana" w:cs="Verdana"/>
          <w:color w:val="000000" w:themeColor="text1"/>
        </w:rPr>
        <w:t xml:space="preserve"> </w:t>
      </w:r>
      <w:r w:rsidR="3960A63F">
        <w:t>De ijzererts mengvelden en slakverwerking zijn in meer en mindere mate een bron van onder andere lood, arseen, kwik, chroom, mangaan, vanadium, cadmium, nikkel en thallium.</w:t>
      </w:r>
      <w:r w:rsidRPr="7F73DE99" w:rsidR="3960A63F">
        <w:rPr>
          <w:rFonts w:eastAsia="Verdana" w:cs="Verdana"/>
          <w:color w:val="000000" w:themeColor="text1"/>
        </w:rPr>
        <w:t xml:space="preserve"> IJzererts is een natuurproduct wat deze stoffen van nature bevat en via de bewerkingsprocessen komen deze deels ook in het staalslak terecht</w:t>
      </w:r>
      <w:r w:rsidRPr="3CD9370F" w:rsidR="70CC985C">
        <w:rPr>
          <w:rFonts w:eastAsia="Verdana" w:cs="Verdana"/>
          <w:color w:val="000000" w:themeColor="text1"/>
        </w:rPr>
        <w:t>.</w:t>
      </w:r>
      <w:r w:rsidRPr="3CD9370F" w:rsidR="4C9C5A2D">
        <w:rPr>
          <w:rFonts w:eastAsia="Verdana" w:cs="Verdana"/>
          <w:color w:val="000000" w:themeColor="text1"/>
        </w:rPr>
        <w:t xml:space="preserve"> M</w:t>
      </w:r>
      <w:r w:rsidRPr="3CD9370F" w:rsidR="222A23B8">
        <w:rPr>
          <w:rFonts w:eastAsia="Verdana" w:cs="Verdana"/>
          <w:color w:val="000000" w:themeColor="text1"/>
        </w:rPr>
        <w:t>et</w:t>
      </w:r>
      <w:r w:rsidRPr="7F73DE99" w:rsidR="3960A63F">
        <w:rPr>
          <w:rFonts w:eastAsia="Verdana" w:cs="Verdana"/>
          <w:color w:val="000000" w:themeColor="text1"/>
        </w:rPr>
        <w:t xml:space="preserve"> het reduceren van de uitstoot van dit fijnstof reduceer je dus ook de verspr</w:t>
      </w:r>
      <w:r w:rsidRPr="7F73DE99" w:rsidR="7F0FB22D">
        <w:rPr>
          <w:rFonts w:eastAsia="Verdana" w:cs="Verdana"/>
          <w:color w:val="000000" w:themeColor="text1"/>
        </w:rPr>
        <w:t>ei</w:t>
      </w:r>
      <w:r w:rsidRPr="7F73DE99" w:rsidR="3960A63F">
        <w:rPr>
          <w:rFonts w:eastAsia="Verdana" w:cs="Verdana"/>
          <w:color w:val="000000" w:themeColor="text1"/>
        </w:rPr>
        <w:t>ding van deze ZZS</w:t>
      </w:r>
      <w:r w:rsidRPr="7F73DE99" w:rsidR="00353AB1">
        <w:rPr>
          <w:rFonts w:eastAsia="Verdana" w:cs="Verdana"/>
          <w:color w:val="000000" w:themeColor="text1"/>
        </w:rPr>
        <w:t>’</w:t>
      </w:r>
      <w:r w:rsidRPr="7F73DE99" w:rsidR="3960A63F">
        <w:rPr>
          <w:rFonts w:eastAsia="Verdana" w:cs="Verdana"/>
          <w:color w:val="000000" w:themeColor="text1"/>
        </w:rPr>
        <w:t>en</w:t>
      </w:r>
      <w:r w:rsidRPr="7F73DE99" w:rsidR="314875DB">
        <w:rPr>
          <w:rFonts w:eastAsia="Verdana" w:cs="Verdana"/>
          <w:color w:val="000000" w:themeColor="text1"/>
        </w:rPr>
        <w:t xml:space="preserve"> die onderdeel zijn van dit fijnstof</w:t>
      </w:r>
      <w:r w:rsidRPr="7F73DE99" w:rsidR="3960A63F">
        <w:rPr>
          <w:rFonts w:eastAsia="Verdana" w:cs="Verdana"/>
          <w:color w:val="000000" w:themeColor="text1"/>
        </w:rPr>
        <w:t>.</w:t>
      </w:r>
    </w:p>
    <w:p w:rsidR="3CD9370F" w:rsidP="3CD9370F" w:rsidRDefault="3CD9370F" w14:paraId="518885D9" w14:textId="5724817E">
      <w:pPr>
        <w:spacing w:line="276" w:lineRule="auto"/>
        <w:rPr>
          <w:rFonts w:eastAsia="Verdana" w:cs="Verdana"/>
          <w:color w:val="000000" w:themeColor="text1"/>
        </w:rPr>
      </w:pPr>
    </w:p>
    <w:p w:rsidR="31C79A5E" w:rsidP="3CD9370F" w:rsidRDefault="31C79A5E" w14:paraId="7F6E88E0" w14:textId="66108F1D">
      <w:pPr>
        <w:spacing w:line="276" w:lineRule="auto"/>
        <w:rPr>
          <w:rFonts w:eastAsia="Verdana" w:cs="Verdana"/>
          <w:color w:val="000000" w:themeColor="text1"/>
        </w:rPr>
      </w:pPr>
      <w:r w:rsidRPr="3CD9370F">
        <w:rPr>
          <w:rFonts w:eastAsia="Verdana" w:cs="Verdana"/>
          <w:color w:val="000000" w:themeColor="text1"/>
        </w:rPr>
        <w:t>Met de plaatsing van de hierboven genoemde fijnstofmaatregelen zal ook de hinder als gevolg van (grof)stof afnemen.</w:t>
      </w:r>
    </w:p>
    <w:p w:rsidRPr="00353AB1" w:rsidR="40ED94DC" w:rsidP="007C6E4C" w:rsidRDefault="40ED94DC" w14:paraId="4C844631" w14:textId="7698CD29">
      <w:pPr>
        <w:spacing w:line="276" w:lineRule="auto"/>
        <w:rPr>
          <w:rFonts w:eastAsia="Verdana" w:cs="Verdana"/>
          <w:color w:val="000000" w:themeColor="text1"/>
          <w:szCs w:val="18"/>
        </w:rPr>
      </w:pPr>
    </w:p>
    <w:p w:rsidRPr="00353AB1" w:rsidR="40ED94DC" w:rsidP="007C6E4C" w:rsidRDefault="0266F94B" w14:paraId="06349BEF" w14:textId="47F59558">
      <w:pPr>
        <w:spacing w:line="276" w:lineRule="auto"/>
        <w:rPr>
          <w:rFonts w:eastAsia="Verdana" w:cs="Verdana"/>
          <w:color w:val="000000" w:themeColor="text1"/>
          <w:szCs w:val="18"/>
          <w:u w:val="single"/>
        </w:rPr>
      </w:pPr>
      <w:r w:rsidRPr="00353AB1">
        <w:rPr>
          <w:rFonts w:eastAsia="Verdana" w:cs="Verdana"/>
          <w:color w:val="000000" w:themeColor="text1"/>
          <w:szCs w:val="18"/>
          <w:u w:val="single"/>
        </w:rPr>
        <w:t>Ultrafijnstof</w:t>
      </w:r>
    </w:p>
    <w:p w:rsidRPr="00353AB1" w:rsidR="40ED94DC" w:rsidP="78EA0190" w:rsidRDefault="257F9B0A" w14:paraId="6D0B7391" w14:textId="687300C8">
      <w:pPr>
        <w:spacing w:line="276" w:lineRule="auto"/>
        <w:rPr>
          <w:rFonts w:eastAsia="Verdana" w:cs="Verdana"/>
          <w:color w:val="000000" w:themeColor="text1"/>
        </w:rPr>
      </w:pPr>
      <w:r w:rsidRPr="78EA0190">
        <w:rPr>
          <w:rFonts w:eastAsia="Verdana" w:cs="Verdana"/>
          <w:color w:val="000000" w:themeColor="text1"/>
        </w:rPr>
        <w:t>De aandacht die de Expertgroep vraagt voor ultrafijnstof heeft het kabinet zeker ook. Daarom is in de JLoI (artikel 3.2.d) opgenomen dat TSN ”</w:t>
      </w:r>
      <w:r w:rsidRPr="78EA0190">
        <w:rPr>
          <w:rFonts w:eastAsia="Verdana" w:cs="Verdana"/>
          <w:i/>
          <w:iCs/>
          <w:color w:val="000000" w:themeColor="text1"/>
        </w:rPr>
        <w:t>nader onderzoek [zal] doen naar het meten van de uitstoot en verspreiding van ultrafijne deeltjes en hoe de uitstoot hiervan kan worden verminderd en al het mogelijke [zal] doen om de geïdentificeerde opties toe te passen om de uitstoot te verminderen, rekening houdend met technische haalbaarheid en kostenoverwegingen</w:t>
      </w:r>
      <w:r w:rsidRPr="78EA0190">
        <w:rPr>
          <w:rFonts w:eastAsia="Verdana" w:cs="Verdana"/>
          <w:color w:val="000000" w:themeColor="text1"/>
        </w:rPr>
        <w:t xml:space="preserve">”. </w:t>
      </w:r>
    </w:p>
    <w:p w:rsidRPr="00353AB1" w:rsidR="40ED94DC" w:rsidP="78EA0190" w:rsidRDefault="257F9B0A" w14:paraId="7375B0BF" w14:textId="5091E29D">
      <w:pPr>
        <w:spacing w:line="276" w:lineRule="auto"/>
        <w:rPr>
          <w:rFonts w:eastAsia="Verdana" w:cs="Verdana"/>
          <w:color w:val="000000" w:themeColor="text1"/>
        </w:rPr>
      </w:pPr>
      <w:r w:rsidRPr="78EA0190">
        <w:rPr>
          <w:rFonts w:eastAsia="Verdana" w:cs="Verdana"/>
          <w:color w:val="000000" w:themeColor="text1"/>
        </w:rPr>
        <w:t xml:space="preserve"> </w:t>
      </w:r>
    </w:p>
    <w:p w:rsidRPr="00353AB1" w:rsidR="40ED94DC" w:rsidP="78EA0190" w:rsidRDefault="257F9B0A" w14:paraId="23BAC03E" w14:textId="071DFC17">
      <w:pPr>
        <w:spacing w:line="276" w:lineRule="auto"/>
        <w:rPr>
          <w:rFonts w:eastAsia="Verdana" w:cs="Verdana"/>
          <w:color w:val="000000" w:themeColor="text1"/>
        </w:rPr>
      </w:pPr>
      <w:r w:rsidRPr="78EA0190">
        <w:rPr>
          <w:rFonts w:eastAsia="Verdana" w:cs="Verdana"/>
          <w:color w:val="000000" w:themeColor="text1"/>
        </w:rPr>
        <w:t>In dat kader gaan zowel onderzoeksbureau VITO (in opdracht van TSN</w:t>
      </w:r>
      <w:r w:rsidRPr="78EA0190">
        <w:rPr>
          <w:rStyle w:val="Voetnootmarkering"/>
          <w:rFonts w:eastAsia="Verdana" w:cs="Verdana"/>
          <w:color w:val="000000" w:themeColor="text1"/>
        </w:rPr>
        <w:footnoteReference w:id="14"/>
      </w:r>
      <w:r w:rsidRPr="78EA0190">
        <w:rPr>
          <w:rFonts w:eastAsia="Verdana" w:cs="Verdana"/>
          <w:color w:val="000000" w:themeColor="text1"/>
        </w:rPr>
        <w:t>) als de overheid ultrafijnstof beter meten. Zo wordt onder andere het luchtmeetnet in de IJmond aangevuld met een permanent meetpunt voor ultrafijnstof</w:t>
      </w:r>
      <w:r w:rsidR="00F807A7">
        <w:rPr>
          <w:rFonts w:eastAsia="Verdana" w:cs="Verdana"/>
          <w:color w:val="000000" w:themeColor="text1"/>
        </w:rPr>
        <w:t>.</w:t>
      </w:r>
      <w:r w:rsidRPr="78EA0190">
        <w:rPr>
          <w:rStyle w:val="Voetnootmarkering"/>
          <w:rFonts w:eastAsia="Verdana" w:cs="Verdana"/>
          <w:color w:val="000000" w:themeColor="text1"/>
        </w:rPr>
        <w:footnoteReference w:id="15"/>
      </w:r>
      <w:r w:rsidR="00F807A7">
        <w:rPr>
          <w:rFonts w:eastAsia="Verdana" w:cs="Verdana"/>
          <w:color w:val="000000" w:themeColor="text1"/>
        </w:rPr>
        <w:t xml:space="preserve"> </w:t>
      </w:r>
      <w:r w:rsidRPr="78EA0190">
        <w:rPr>
          <w:rFonts w:eastAsia="Verdana" w:cs="Verdana"/>
          <w:color w:val="000000" w:themeColor="text1"/>
        </w:rPr>
        <w:t>Dit meetnet is publiek gefinancierd en beheerd. De resultaten hiervan worden openbaar gemaakt</w:t>
      </w:r>
      <w:r w:rsidR="00F807A7">
        <w:rPr>
          <w:rFonts w:eastAsia="Verdana" w:cs="Verdana"/>
          <w:color w:val="000000" w:themeColor="text1"/>
        </w:rPr>
        <w:t>.</w:t>
      </w:r>
      <w:r w:rsidRPr="78EA0190">
        <w:rPr>
          <w:rStyle w:val="Voetnootmarkering"/>
          <w:rFonts w:eastAsia="Verdana" w:cs="Verdana"/>
          <w:color w:val="000000" w:themeColor="text1"/>
        </w:rPr>
        <w:footnoteReference w:id="16"/>
      </w:r>
      <w:r w:rsidR="00F807A7">
        <w:rPr>
          <w:rFonts w:eastAsia="Verdana" w:cs="Verdana"/>
          <w:color w:val="000000" w:themeColor="text1"/>
        </w:rPr>
        <w:t xml:space="preserve"> </w:t>
      </w:r>
      <w:r w:rsidRPr="78EA0190">
        <w:rPr>
          <w:rFonts w:eastAsia="Verdana" w:cs="Verdana"/>
          <w:color w:val="000000" w:themeColor="text1"/>
        </w:rPr>
        <w:t xml:space="preserve">Met het aanvullende meetpunt en de metingen van VITO wordt ook het advies van de Expertgroep opgevolgd om beter inzicht te krijgen in de </w:t>
      </w:r>
      <w:r w:rsidRPr="78EA0190">
        <w:rPr>
          <w:rFonts w:eastAsia="Verdana" w:cs="Verdana"/>
          <w:color w:val="000000" w:themeColor="text1"/>
        </w:rPr>
        <w:lastRenderedPageBreak/>
        <w:t>concentraties van ultrafijnstof in woonwijken. Over de uitstoot en verspreiding van ultrafijnstof is momenteel namelijk nog weinig bekend</w:t>
      </w:r>
      <w:r w:rsidR="00F807A7">
        <w:rPr>
          <w:rFonts w:eastAsia="Verdana" w:cs="Verdana"/>
          <w:color w:val="000000" w:themeColor="text1"/>
        </w:rPr>
        <w:t>.</w:t>
      </w:r>
      <w:r w:rsidRPr="78EA0190">
        <w:rPr>
          <w:rStyle w:val="Voetnootmarkering"/>
          <w:rFonts w:eastAsia="Verdana" w:cs="Verdana"/>
          <w:color w:val="000000" w:themeColor="text1"/>
        </w:rPr>
        <w:footnoteReference w:id="17"/>
      </w:r>
      <w:r w:rsidRPr="78EA0190">
        <w:rPr>
          <w:rFonts w:eastAsia="Verdana" w:cs="Verdana"/>
          <w:color w:val="000000" w:themeColor="text1"/>
        </w:rPr>
        <w:t xml:space="preserve"> Dit geldt zowel in algemene zin als voor de situatie rond het bedrijf.</w:t>
      </w:r>
      <w:r w:rsidRPr="78EA0190" w:rsidR="2CF1BBB9">
        <w:rPr>
          <w:rFonts w:eastAsia="Verdana" w:cs="Verdana"/>
          <w:color w:val="000000" w:themeColor="text1"/>
        </w:rPr>
        <w:t xml:space="preserve"> </w:t>
      </w:r>
      <w:r w:rsidRPr="78EA0190">
        <w:rPr>
          <w:rFonts w:eastAsia="Verdana" w:cs="Verdana"/>
          <w:color w:val="000000" w:themeColor="text1"/>
        </w:rPr>
        <w:t xml:space="preserve">De aanbeveling van de Expertgroep om concrete reducties af te spreken (zowel voor emissies als immissies) is met de huidige stand van kennis en techniek helaas niet te vertalen naar een haalbare en afdwingbare resultaatafspraak in de maatwerkafspraak. </w:t>
      </w:r>
      <w:r w:rsidRPr="78EA0190" w:rsidR="5A7DB5D7">
        <w:rPr>
          <w:rFonts w:eastAsia="Verdana" w:cs="Verdana"/>
          <w:color w:val="000000" w:themeColor="text1"/>
        </w:rPr>
        <w:t xml:space="preserve">We zullen </w:t>
      </w:r>
      <w:r w:rsidRPr="78EA0190" w:rsidR="029A82AE">
        <w:rPr>
          <w:rFonts w:eastAsia="Verdana" w:cs="Verdana"/>
          <w:color w:val="000000" w:themeColor="text1"/>
        </w:rPr>
        <w:t xml:space="preserve">de komende tijd verder spreken met TSN </w:t>
      </w:r>
      <w:r w:rsidRPr="78EA0190" w:rsidR="447072A7">
        <w:rPr>
          <w:rFonts w:eastAsia="Verdana" w:cs="Verdana"/>
          <w:color w:val="000000" w:themeColor="text1"/>
        </w:rPr>
        <w:t xml:space="preserve">over welke acties uit de JLoI volgen en in dat kader spreken we tevens </w:t>
      </w:r>
      <w:r w:rsidRPr="78EA0190" w:rsidR="029A82AE">
        <w:rPr>
          <w:rFonts w:eastAsia="Verdana" w:cs="Verdana"/>
          <w:color w:val="000000" w:themeColor="text1"/>
        </w:rPr>
        <w:t>over indicaties dat een nieuwe EAF-installatie ultrafijnstof uitstoot</w:t>
      </w:r>
      <w:r w:rsidR="00F807A7">
        <w:rPr>
          <w:rFonts w:eastAsia="Verdana" w:cs="Verdana"/>
          <w:color w:val="000000" w:themeColor="text1"/>
        </w:rPr>
        <w:t>.</w:t>
      </w:r>
      <w:r w:rsidRPr="78EA0190">
        <w:rPr>
          <w:rStyle w:val="Voetnootmarkering"/>
          <w:rFonts w:eastAsia="Verdana" w:cs="Verdana"/>
          <w:color w:val="000000" w:themeColor="text1"/>
        </w:rPr>
        <w:footnoteReference w:id="18"/>
      </w:r>
    </w:p>
    <w:p w:rsidR="21E5220B" w:rsidP="78EA0190" w:rsidRDefault="21E5220B" w14:paraId="759EBD5C" w14:textId="233B366B">
      <w:pPr>
        <w:spacing w:line="276" w:lineRule="auto"/>
      </w:pPr>
    </w:p>
    <w:p w:rsidRPr="000A1156" w:rsidR="40ED94DC" w:rsidP="000A1156" w:rsidRDefault="3F33ABFC" w14:paraId="1912DCAA" w14:textId="1F50B872">
      <w:pPr>
        <w:keepNext/>
        <w:spacing w:line="276" w:lineRule="auto"/>
        <w:rPr>
          <w:rFonts w:eastAsia="Verdana" w:cs="Verdana"/>
          <w:color w:val="000000" w:themeColor="text1"/>
          <w:szCs w:val="18"/>
          <w:u w:val="single"/>
        </w:rPr>
      </w:pPr>
      <w:r w:rsidRPr="00353AB1">
        <w:rPr>
          <w:rFonts w:eastAsia="Verdana" w:cs="Verdana"/>
          <w:color w:val="000000" w:themeColor="text1"/>
          <w:szCs w:val="18"/>
          <w:u w:val="single"/>
        </w:rPr>
        <w:t>Herleidbare hinder geur en geluid</w:t>
      </w:r>
    </w:p>
    <w:p w:rsidRPr="00353AB1" w:rsidR="40ED94DC" w:rsidP="1EE158A2" w:rsidRDefault="6F82C85B" w14:paraId="2B367813" w14:textId="55B6F88E">
      <w:pPr>
        <w:spacing w:line="276" w:lineRule="auto"/>
        <w:rPr>
          <w:rFonts w:eastAsia="Verdana" w:cs="Verdana"/>
          <w:color w:val="000000" w:themeColor="text1"/>
        </w:rPr>
      </w:pPr>
      <w:r w:rsidRPr="1EE158A2">
        <w:rPr>
          <w:rFonts w:eastAsia="Verdana" w:cs="Verdana"/>
          <w:color w:val="000000" w:themeColor="text1"/>
        </w:rPr>
        <w:t>Met het</w:t>
      </w:r>
      <w:r w:rsidRPr="1EE158A2" w:rsidR="0F1A7331">
        <w:rPr>
          <w:rFonts w:eastAsia="Verdana" w:cs="Verdana"/>
          <w:color w:val="000000" w:themeColor="text1"/>
        </w:rPr>
        <w:t xml:space="preserve"> voorgenomen</w:t>
      </w:r>
      <w:r w:rsidRPr="1EE158A2">
        <w:rPr>
          <w:rFonts w:eastAsia="Verdana" w:cs="Verdana"/>
          <w:color w:val="000000" w:themeColor="text1"/>
        </w:rPr>
        <w:t xml:space="preserve"> sluiten van de KGF</w:t>
      </w:r>
      <w:r w:rsidRPr="1EE158A2" w:rsidR="36936A31">
        <w:rPr>
          <w:rFonts w:eastAsia="Verdana" w:cs="Verdana"/>
          <w:color w:val="000000" w:themeColor="text1"/>
        </w:rPr>
        <w:t>’</w:t>
      </w:r>
      <w:r w:rsidRPr="1EE158A2">
        <w:rPr>
          <w:rFonts w:eastAsia="Verdana" w:cs="Verdana"/>
          <w:color w:val="000000" w:themeColor="text1"/>
        </w:rPr>
        <w:t xml:space="preserve">en </w:t>
      </w:r>
      <w:r w:rsidRPr="1EE158A2" w:rsidR="2FD2EE39">
        <w:rPr>
          <w:rFonts w:eastAsia="Verdana" w:cs="Verdana"/>
          <w:color w:val="000000" w:themeColor="text1"/>
        </w:rPr>
        <w:t xml:space="preserve">zal </w:t>
      </w:r>
      <w:r w:rsidRPr="1EE158A2">
        <w:rPr>
          <w:rFonts w:eastAsia="Verdana" w:cs="Verdana"/>
          <w:color w:val="000000" w:themeColor="text1"/>
        </w:rPr>
        <w:t xml:space="preserve">een grote bron van geurhinder </w:t>
      </w:r>
      <w:r w:rsidRPr="1EE158A2" w:rsidR="263D5F69">
        <w:rPr>
          <w:rFonts w:eastAsia="Verdana" w:cs="Verdana"/>
          <w:color w:val="000000" w:themeColor="text1"/>
        </w:rPr>
        <w:t xml:space="preserve">worden </w:t>
      </w:r>
      <w:r w:rsidRPr="1EE158A2">
        <w:rPr>
          <w:rFonts w:eastAsia="Verdana" w:cs="Verdana"/>
          <w:color w:val="000000" w:themeColor="text1"/>
        </w:rPr>
        <w:t xml:space="preserve">aangepakt. </w:t>
      </w:r>
      <w:r w:rsidRPr="3CD9370F" w:rsidR="286BABC2">
        <w:rPr>
          <w:rFonts w:eastAsia="Verdana" w:cs="Verdana"/>
          <w:color w:val="000000" w:themeColor="text1"/>
        </w:rPr>
        <w:t>Voor geur en geluid geldt dat de ervaren hinder verschilt per persoon.</w:t>
      </w:r>
      <w:r w:rsidRPr="3CD9370F" w:rsidR="2E6D8B06">
        <w:rPr>
          <w:rFonts w:eastAsia="Verdana" w:cs="Verdana"/>
          <w:color w:val="000000" w:themeColor="text1"/>
        </w:rPr>
        <w:t xml:space="preserve"> </w:t>
      </w:r>
      <w:r w:rsidRPr="1EE158A2" w:rsidR="3B8355C4">
        <w:rPr>
          <w:rFonts w:eastAsia="Verdana" w:cs="Verdana"/>
          <w:color w:val="000000" w:themeColor="text1"/>
        </w:rPr>
        <w:t>Bij het inventariseren van mogelijke aanvullende maatregelen</w:t>
      </w:r>
      <w:r w:rsidRPr="1EE158A2" w:rsidR="1D828D39">
        <w:rPr>
          <w:rFonts w:eastAsia="Verdana" w:cs="Verdana"/>
          <w:color w:val="000000" w:themeColor="text1"/>
        </w:rPr>
        <w:t xml:space="preserve"> voor geur</w:t>
      </w:r>
      <w:r w:rsidRPr="3CD9370F" w:rsidR="5F15F7DC">
        <w:rPr>
          <w:rFonts w:eastAsia="Verdana" w:cs="Verdana"/>
          <w:color w:val="000000" w:themeColor="text1"/>
        </w:rPr>
        <w:t>-</w:t>
      </w:r>
      <w:r w:rsidRPr="3CD9370F" w:rsidR="376FEACB">
        <w:rPr>
          <w:rFonts w:eastAsia="Verdana" w:cs="Verdana"/>
          <w:color w:val="000000" w:themeColor="text1"/>
        </w:rPr>
        <w:t xml:space="preserve"> en geluid</w:t>
      </w:r>
      <w:r w:rsidRPr="3CD9370F" w:rsidR="10FD6F8E">
        <w:rPr>
          <w:rFonts w:eastAsia="Verdana" w:cs="Verdana"/>
          <w:color w:val="000000" w:themeColor="text1"/>
        </w:rPr>
        <w:t>shinder</w:t>
      </w:r>
      <w:r w:rsidRPr="1EE158A2" w:rsidR="3B8355C4">
        <w:rPr>
          <w:rFonts w:eastAsia="Verdana" w:cs="Verdana"/>
          <w:color w:val="000000" w:themeColor="text1"/>
        </w:rPr>
        <w:t xml:space="preserve"> bleek dat het momenteel moeilijk herleidbaar is welke hinder door welke </w:t>
      </w:r>
      <w:r w:rsidRPr="1EE158A2" w:rsidR="10621370">
        <w:rPr>
          <w:rFonts w:eastAsia="Verdana" w:cs="Verdana"/>
          <w:color w:val="000000" w:themeColor="text1"/>
        </w:rPr>
        <w:t xml:space="preserve">exacte </w:t>
      </w:r>
      <w:r w:rsidRPr="1EE158A2" w:rsidR="3B8355C4">
        <w:rPr>
          <w:rFonts w:eastAsia="Verdana" w:cs="Verdana"/>
          <w:color w:val="000000" w:themeColor="text1"/>
        </w:rPr>
        <w:t xml:space="preserve">bedrijfsprocessen veroorzaakt wordt. Daarom is </w:t>
      </w:r>
      <w:r w:rsidRPr="1EE158A2" w:rsidR="3DCB1179">
        <w:rPr>
          <w:rFonts w:eastAsia="Verdana" w:cs="Verdana"/>
          <w:color w:val="000000" w:themeColor="text1"/>
        </w:rPr>
        <w:t>in de JLoI afgesproken</w:t>
      </w:r>
      <w:r w:rsidRPr="1EE158A2" w:rsidR="3B8355C4">
        <w:rPr>
          <w:rFonts w:eastAsia="Verdana" w:cs="Verdana"/>
          <w:color w:val="000000" w:themeColor="text1"/>
        </w:rPr>
        <w:t xml:space="preserve"> dat het bedrijf beter onderzoekt en inzichtelijk maakt waar hinder door geur en geluid door wordt veroorzaakt. Dit wordt ook wel bronherleiding genoemd. De Expertgroep adviseert </w:t>
      </w:r>
      <w:r w:rsidRPr="1EE158A2" w:rsidR="637F0353">
        <w:rPr>
          <w:rFonts w:eastAsia="Verdana" w:cs="Verdana"/>
          <w:color w:val="000000" w:themeColor="text1"/>
        </w:rPr>
        <w:t xml:space="preserve">in </w:t>
      </w:r>
      <w:r w:rsidRPr="1EE158A2" w:rsidR="74AB2ABF">
        <w:rPr>
          <w:rFonts w:eastAsia="Verdana" w:cs="Verdana"/>
          <w:color w:val="000000" w:themeColor="text1"/>
        </w:rPr>
        <w:t>haar derde</w:t>
      </w:r>
      <w:r w:rsidRPr="1EE158A2" w:rsidR="637F0353">
        <w:rPr>
          <w:rFonts w:eastAsia="Verdana" w:cs="Verdana"/>
          <w:color w:val="000000" w:themeColor="text1"/>
        </w:rPr>
        <w:t xml:space="preserve"> advies </w:t>
      </w:r>
      <w:r w:rsidRPr="1EE158A2" w:rsidR="2467417E">
        <w:rPr>
          <w:rFonts w:eastAsia="Verdana" w:cs="Verdana"/>
          <w:color w:val="000000" w:themeColor="text1"/>
        </w:rPr>
        <w:t>(</w:t>
      </w:r>
      <w:r w:rsidRPr="1EE158A2" w:rsidR="637F0353">
        <w:rPr>
          <w:rFonts w:eastAsia="Verdana" w:cs="Verdana"/>
          <w:color w:val="000000" w:themeColor="text1"/>
        </w:rPr>
        <w:t>van juli 2026</w:t>
      </w:r>
      <w:r w:rsidRPr="1EE158A2" w:rsidR="1EB0D5C8">
        <w:rPr>
          <w:rFonts w:eastAsia="Verdana" w:cs="Verdana"/>
          <w:color w:val="000000" w:themeColor="text1"/>
        </w:rPr>
        <w:t>)</w:t>
      </w:r>
      <w:r w:rsidRPr="1EE158A2" w:rsidR="637F0353">
        <w:rPr>
          <w:rFonts w:eastAsia="Verdana" w:cs="Verdana"/>
          <w:color w:val="000000" w:themeColor="text1"/>
        </w:rPr>
        <w:t xml:space="preserve"> </w:t>
      </w:r>
      <w:r w:rsidRPr="1EE158A2" w:rsidR="3B8355C4">
        <w:rPr>
          <w:rFonts w:eastAsia="Verdana" w:cs="Verdana"/>
          <w:color w:val="000000" w:themeColor="text1"/>
        </w:rPr>
        <w:t>om dit te onderzoeken</w:t>
      </w:r>
      <w:r w:rsidRPr="1EE158A2" w:rsidR="0E7BD007">
        <w:rPr>
          <w:rFonts w:eastAsia="Verdana" w:cs="Verdana"/>
          <w:color w:val="000000" w:themeColor="text1"/>
        </w:rPr>
        <w:t xml:space="preserve"> en</w:t>
      </w:r>
      <w:r w:rsidRPr="1EE158A2" w:rsidR="3B8355C4">
        <w:rPr>
          <w:rFonts w:eastAsia="Verdana" w:cs="Verdana"/>
          <w:color w:val="000000" w:themeColor="text1"/>
        </w:rPr>
        <w:t xml:space="preserve"> </w:t>
      </w:r>
      <w:r w:rsidRPr="1EE158A2" w:rsidR="3558CAD6">
        <w:rPr>
          <w:rFonts w:eastAsia="Verdana" w:cs="Verdana"/>
          <w:color w:val="000000" w:themeColor="text1"/>
        </w:rPr>
        <w:t>h</w:t>
      </w:r>
      <w:r w:rsidRPr="1EE158A2" w:rsidR="3B8355C4">
        <w:rPr>
          <w:rFonts w:eastAsia="Verdana" w:cs="Verdana"/>
          <w:color w:val="000000" w:themeColor="text1"/>
        </w:rPr>
        <w:t xml:space="preserve">et bedrijf is </w:t>
      </w:r>
      <w:r w:rsidRPr="1EE158A2" w:rsidR="1525B4D3">
        <w:rPr>
          <w:rFonts w:eastAsia="Verdana" w:cs="Verdana"/>
          <w:color w:val="000000" w:themeColor="text1"/>
        </w:rPr>
        <w:t xml:space="preserve">hier, zoals afgesproken in de </w:t>
      </w:r>
      <w:r w:rsidRPr="1EE158A2" w:rsidR="3B8355C4">
        <w:rPr>
          <w:rFonts w:eastAsia="Verdana" w:cs="Verdana"/>
          <w:color w:val="000000" w:themeColor="text1"/>
        </w:rPr>
        <w:t>JLoI</w:t>
      </w:r>
      <w:r w:rsidRPr="1EE158A2" w:rsidR="32001CD8">
        <w:rPr>
          <w:rFonts w:eastAsia="Verdana" w:cs="Verdana"/>
          <w:color w:val="000000" w:themeColor="text1"/>
        </w:rPr>
        <w:t>,</w:t>
      </w:r>
      <w:r w:rsidRPr="1EE158A2" w:rsidR="3B8355C4">
        <w:rPr>
          <w:rFonts w:eastAsia="Verdana" w:cs="Verdana"/>
          <w:color w:val="000000" w:themeColor="text1"/>
        </w:rPr>
        <w:t xml:space="preserve"> al </w:t>
      </w:r>
      <w:r w:rsidRPr="1EE158A2" w:rsidR="1CD7886E">
        <w:rPr>
          <w:rFonts w:eastAsia="Verdana" w:cs="Verdana"/>
          <w:color w:val="000000" w:themeColor="text1"/>
        </w:rPr>
        <w:t>mee</w:t>
      </w:r>
      <w:r w:rsidRPr="1EE158A2" w:rsidR="3B8355C4">
        <w:rPr>
          <w:rFonts w:eastAsia="Verdana" w:cs="Verdana"/>
          <w:color w:val="000000" w:themeColor="text1"/>
        </w:rPr>
        <w:t xml:space="preserve"> aan de slag gegaan</w:t>
      </w:r>
      <w:r w:rsidRPr="1EE158A2" w:rsidR="02E7B7D1">
        <w:rPr>
          <w:rFonts w:eastAsia="Verdana" w:cs="Verdana"/>
          <w:color w:val="000000" w:themeColor="text1"/>
        </w:rPr>
        <w:t>:</w:t>
      </w:r>
      <w:r w:rsidRPr="1EE158A2" w:rsidR="3B8355C4">
        <w:rPr>
          <w:rFonts w:eastAsia="Verdana" w:cs="Verdana"/>
          <w:color w:val="000000" w:themeColor="text1"/>
        </w:rPr>
        <w:t xml:space="preserve"> de eerste uitbreidingen van de geluidsmonitoring zijn in Wijk aan Zee geplaatst</w:t>
      </w:r>
      <w:r w:rsidR="002009F2">
        <w:rPr>
          <w:rFonts w:eastAsia="Verdana" w:cs="Verdana"/>
          <w:color w:val="000000" w:themeColor="text1"/>
        </w:rPr>
        <w:t>.</w:t>
      </w:r>
      <w:r w:rsidRPr="1EE158A2" w:rsidR="54B6FB4B">
        <w:rPr>
          <w:rStyle w:val="Voetnootmarkering"/>
          <w:rFonts w:eastAsia="Verdana" w:cs="Verdana"/>
          <w:color w:val="000000" w:themeColor="text1"/>
        </w:rPr>
        <w:footnoteReference w:id="19"/>
      </w:r>
      <w:r w:rsidRPr="1EE158A2" w:rsidR="3B8355C4">
        <w:rPr>
          <w:rFonts w:eastAsia="Verdana" w:cs="Verdana"/>
          <w:color w:val="000000" w:themeColor="text1"/>
        </w:rPr>
        <w:t xml:space="preserve"> </w:t>
      </w:r>
      <w:r w:rsidRPr="1EE158A2" w:rsidR="76A1911E">
        <w:rPr>
          <w:rFonts w:eastAsia="Verdana" w:cs="Verdana"/>
          <w:color w:val="000000" w:themeColor="text1"/>
        </w:rPr>
        <w:t xml:space="preserve">Welke (nadere) afspraken we hierover maken in de maatwerkafspraak, </w:t>
      </w:r>
      <w:r w:rsidRPr="1EE158A2" w:rsidR="03BFE06B">
        <w:rPr>
          <w:rFonts w:eastAsia="Verdana" w:cs="Verdana"/>
          <w:color w:val="000000" w:themeColor="text1"/>
        </w:rPr>
        <w:t>is onderwerp van</w:t>
      </w:r>
      <w:r w:rsidRPr="1EE158A2" w:rsidR="56B5FA7D">
        <w:rPr>
          <w:rFonts w:eastAsia="Verdana" w:cs="Verdana"/>
          <w:color w:val="000000" w:themeColor="text1"/>
        </w:rPr>
        <w:t xml:space="preserve"> de lopende</w:t>
      </w:r>
      <w:r w:rsidRPr="1EE158A2" w:rsidR="03BFE06B">
        <w:rPr>
          <w:rFonts w:eastAsia="Verdana" w:cs="Verdana"/>
          <w:color w:val="000000" w:themeColor="text1"/>
        </w:rPr>
        <w:t xml:space="preserve"> onderhandeling</w:t>
      </w:r>
      <w:r w:rsidRPr="1EE158A2" w:rsidR="1C698139">
        <w:rPr>
          <w:rFonts w:eastAsia="Verdana" w:cs="Verdana"/>
          <w:color w:val="000000" w:themeColor="text1"/>
        </w:rPr>
        <w:t xml:space="preserve"> </w:t>
      </w:r>
      <w:r w:rsidRPr="1EE158A2" w:rsidR="19E1A17E">
        <w:rPr>
          <w:rFonts w:eastAsia="Verdana" w:cs="Verdana"/>
          <w:color w:val="000000" w:themeColor="text1"/>
        </w:rPr>
        <w:t>daar</w:t>
      </w:r>
      <w:r w:rsidRPr="1EE158A2" w:rsidR="1C698139">
        <w:rPr>
          <w:rFonts w:eastAsia="Verdana" w:cs="Verdana"/>
          <w:color w:val="000000" w:themeColor="text1"/>
        </w:rPr>
        <w:t>over</w:t>
      </w:r>
      <w:r w:rsidRPr="1EE158A2" w:rsidR="76A1911E">
        <w:rPr>
          <w:rFonts w:eastAsia="Verdana" w:cs="Verdana"/>
          <w:color w:val="000000" w:themeColor="text1"/>
        </w:rPr>
        <w:t>.</w:t>
      </w:r>
    </w:p>
    <w:p w:rsidRPr="00353AB1" w:rsidR="40ED94DC" w:rsidP="007C6E4C" w:rsidRDefault="40ED94DC" w14:paraId="7ECEF92A" w14:textId="5242E860">
      <w:pPr>
        <w:spacing w:line="276" w:lineRule="auto"/>
        <w:rPr>
          <w:szCs w:val="18"/>
        </w:rPr>
      </w:pPr>
      <w:r w:rsidRPr="00353AB1">
        <w:rPr>
          <w:rFonts w:eastAsia="Verdana" w:cs="Verdana"/>
          <w:color w:val="000000" w:themeColor="text1"/>
          <w:szCs w:val="18"/>
        </w:rPr>
        <w:t xml:space="preserve"> </w:t>
      </w:r>
    </w:p>
    <w:p w:rsidRPr="00D11BD3" w:rsidR="1470E1AB" w:rsidP="4820BEAB" w:rsidRDefault="4D85CB9B" w14:paraId="23C5F160" w14:textId="0C584F27">
      <w:pPr>
        <w:spacing w:line="276" w:lineRule="auto"/>
        <w:rPr>
          <w:rFonts w:eastAsia="Verdana" w:cs="Verdana"/>
          <w:b/>
          <w:color w:val="000000" w:themeColor="text1"/>
        </w:rPr>
      </w:pPr>
      <w:r w:rsidRPr="00D11BD3">
        <w:rPr>
          <w:rFonts w:eastAsia="Verdana" w:cs="Verdana"/>
          <w:b/>
          <w:color w:val="000000" w:themeColor="text1"/>
        </w:rPr>
        <w:t xml:space="preserve">4. </w:t>
      </w:r>
      <w:r w:rsidRPr="00D11BD3" w:rsidR="1470E1AB">
        <w:rPr>
          <w:rFonts w:eastAsia="Verdana" w:cs="Verdana"/>
          <w:b/>
          <w:color w:val="000000" w:themeColor="text1"/>
        </w:rPr>
        <w:t>Monitoring en borging</w:t>
      </w:r>
      <w:r w:rsidRPr="00D11BD3" w:rsidR="17C9759D">
        <w:rPr>
          <w:rFonts w:eastAsia="Verdana" w:cs="Verdana"/>
          <w:b/>
          <w:color w:val="000000" w:themeColor="text1"/>
        </w:rPr>
        <w:t xml:space="preserve"> van de maatwerkafspraak</w:t>
      </w:r>
    </w:p>
    <w:p w:rsidR="63E17B44" w:rsidP="63E17B44" w:rsidRDefault="3375F6EC" w14:paraId="66B9A756" w14:textId="2EF97179">
      <w:pPr>
        <w:spacing w:line="276" w:lineRule="auto"/>
      </w:pPr>
      <w:r w:rsidRPr="78EA0190">
        <w:rPr>
          <w:rFonts w:eastAsia="Verdana" w:cs="Verdana"/>
          <w:color w:val="000000" w:themeColor="text1"/>
        </w:rPr>
        <w:t xml:space="preserve">Om dit </w:t>
      </w:r>
      <w:r w:rsidRPr="78EA0190" w:rsidR="39AF9539">
        <w:rPr>
          <w:rFonts w:eastAsia="Verdana" w:cs="Verdana"/>
          <w:color w:val="000000" w:themeColor="text1"/>
        </w:rPr>
        <w:t xml:space="preserve">totale </w:t>
      </w:r>
      <w:r w:rsidRPr="78EA0190">
        <w:rPr>
          <w:rFonts w:eastAsia="Verdana" w:cs="Verdana"/>
          <w:color w:val="000000" w:themeColor="text1"/>
        </w:rPr>
        <w:t>pakket te reali</w:t>
      </w:r>
      <w:r w:rsidRPr="78EA0190" w:rsidR="3577F2CF">
        <w:rPr>
          <w:rFonts w:eastAsia="Verdana" w:cs="Verdana"/>
          <w:color w:val="000000" w:themeColor="text1"/>
        </w:rPr>
        <w:t>s</w:t>
      </w:r>
      <w:r w:rsidRPr="78EA0190">
        <w:rPr>
          <w:rFonts w:eastAsia="Verdana" w:cs="Verdana"/>
          <w:color w:val="000000" w:themeColor="text1"/>
        </w:rPr>
        <w:t xml:space="preserve">eren zal een </w:t>
      </w:r>
      <w:r w:rsidR="00B36004">
        <w:rPr>
          <w:rFonts w:eastAsia="Verdana" w:cs="Verdana"/>
          <w:color w:val="000000" w:themeColor="text1"/>
        </w:rPr>
        <w:t>definitieve</w:t>
      </w:r>
      <w:r w:rsidRPr="78EA0190">
        <w:rPr>
          <w:rFonts w:eastAsia="Verdana" w:cs="Verdana"/>
          <w:color w:val="000000" w:themeColor="text1"/>
        </w:rPr>
        <w:t xml:space="preserve"> maatwerk</w:t>
      </w:r>
      <w:r w:rsidRPr="78EA0190" w:rsidR="3577F2CF">
        <w:rPr>
          <w:rFonts w:eastAsia="Verdana" w:cs="Verdana"/>
          <w:color w:val="000000" w:themeColor="text1"/>
        </w:rPr>
        <w:t>afspraak</w:t>
      </w:r>
      <w:r w:rsidRPr="78EA0190">
        <w:rPr>
          <w:rFonts w:eastAsia="Verdana" w:cs="Verdana"/>
          <w:color w:val="000000" w:themeColor="text1"/>
        </w:rPr>
        <w:t xml:space="preserve"> gesloten worden, </w:t>
      </w:r>
      <w:r w:rsidRPr="78EA0190" w:rsidR="71D7F1CE">
        <w:rPr>
          <w:rFonts w:eastAsia="Verdana" w:cs="Verdana"/>
          <w:color w:val="000000" w:themeColor="text1"/>
        </w:rPr>
        <w:t>w</w:t>
      </w:r>
      <w:r w:rsidRPr="78EA0190" w:rsidR="1298CA22">
        <w:rPr>
          <w:rFonts w:eastAsia="Verdana" w:cs="Verdana"/>
          <w:color w:val="000000" w:themeColor="text1"/>
        </w:rPr>
        <w:t>aarmee</w:t>
      </w:r>
      <w:r w:rsidRPr="78EA0190">
        <w:rPr>
          <w:rFonts w:eastAsia="Verdana" w:cs="Verdana"/>
          <w:color w:val="000000" w:themeColor="text1"/>
        </w:rPr>
        <w:t xml:space="preserve"> de afspraken juridisch bindend </w:t>
      </w:r>
      <w:r w:rsidRPr="78EA0190" w:rsidR="702AF70C">
        <w:rPr>
          <w:rFonts w:eastAsia="Verdana" w:cs="Verdana"/>
          <w:color w:val="000000" w:themeColor="text1"/>
        </w:rPr>
        <w:t xml:space="preserve">worden. </w:t>
      </w:r>
      <w:r w:rsidRPr="78EA0190" w:rsidR="4F2CF098">
        <w:rPr>
          <w:rFonts w:eastAsia="Verdana" w:cs="Verdana"/>
          <w:color w:val="000000" w:themeColor="text1"/>
        </w:rPr>
        <w:t>P</w:t>
      </w:r>
      <w:r w:rsidRPr="78EA0190" w:rsidR="1298CA22">
        <w:rPr>
          <w:rFonts w:eastAsia="Verdana" w:cs="Verdana"/>
          <w:color w:val="000000" w:themeColor="text1"/>
        </w:rPr>
        <w:t>as</w:t>
      </w:r>
      <w:r w:rsidRPr="78EA0190">
        <w:rPr>
          <w:rFonts w:eastAsia="Verdana" w:cs="Verdana"/>
          <w:color w:val="000000" w:themeColor="text1"/>
        </w:rPr>
        <w:t xml:space="preserve"> dan zal een (voorlopige) subsidiebetaling</w:t>
      </w:r>
      <w:r w:rsidRPr="78EA0190" w:rsidR="645801D9">
        <w:rPr>
          <w:rFonts w:eastAsia="Verdana" w:cs="Verdana"/>
          <w:color w:val="000000" w:themeColor="text1"/>
        </w:rPr>
        <w:t xml:space="preserve"> stap voor stap</w:t>
      </w:r>
      <w:r w:rsidRPr="78EA0190">
        <w:rPr>
          <w:rFonts w:eastAsia="Verdana" w:cs="Verdana"/>
          <w:color w:val="000000" w:themeColor="text1"/>
        </w:rPr>
        <w:t xml:space="preserve"> van start gaan</w:t>
      </w:r>
      <w:r w:rsidRPr="78EA0190" w:rsidR="79C5F4AF">
        <w:rPr>
          <w:rFonts w:eastAsia="Verdana" w:cs="Verdana"/>
          <w:color w:val="000000" w:themeColor="text1"/>
        </w:rPr>
        <w:t>,</w:t>
      </w:r>
      <w:r w:rsidRPr="78EA0190" w:rsidR="655C77A2">
        <w:rPr>
          <w:rFonts w:eastAsia="Verdana" w:cs="Verdana"/>
          <w:color w:val="000000" w:themeColor="text1"/>
        </w:rPr>
        <w:t xml:space="preserve"> w</w:t>
      </w:r>
      <w:r w:rsidRPr="78EA0190" w:rsidR="107A3781">
        <w:rPr>
          <w:rFonts w:eastAsia="Verdana" w:cs="Verdana"/>
          <w:color w:val="000000" w:themeColor="text1"/>
        </w:rPr>
        <w:t>aarbij</w:t>
      </w:r>
      <w:r w:rsidRPr="78EA0190" w:rsidR="4847F91B">
        <w:rPr>
          <w:rFonts w:eastAsia="Verdana" w:cs="Verdana"/>
          <w:color w:val="000000" w:themeColor="text1"/>
        </w:rPr>
        <w:t xml:space="preserve"> uitbetaling in tranches zal plaatsvinden gekoppeld aan</w:t>
      </w:r>
      <w:r w:rsidRPr="78EA0190" w:rsidR="014661A2">
        <w:rPr>
          <w:rFonts w:eastAsia="Verdana" w:cs="Verdana"/>
          <w:color w:val="000000" w:themeColor="text1"/>
        </w:rPr>
        <w:t xml:space="preserve"> het behalen van vooraf vastgestelde</w:t>
      </w:r>
      <w:r w:rsidRPr="78EA0190" w:rsidR="4847F91B">
        <w:rPr>
          <w:rFonts w:eastAsia="Verdana" w:cs="Verdana"/>
          <w:color w:val="000000" w:themeColor="text1"/>
        </w:rPr>
        <w:t xml:space="preserve"> mijlpalen. </w:t>
      </w:r>
      <w:r w:rsidRPr="78EA0190" w:rsidR="2318F24E">
        <w:rPr>
          <w:rFonts w:eastAsia="Verdana" w:cs="Verdana"/>
          <w:color w:val="000000" w:themeColor="text1"/>
        </w:rPr>
        <w:t xml:space="preserve">Ook kunnen bedragen worden teruggevorderd als achteraf blijkt dat niet aan de afgesproken voorwaarden is voldaan. </w:t>
      </w:r>
      <w:r w:rsidRPr="78EA0190" w:rsidR="22C5A7BB">
        <w:rPr>
          <w:rFonts w:eastAsia="Verdana" w:cs="Verdana"/>
          <w:color w:val="000000" w:themeColor="text1"/>
        </w:rPr>
        <w:t xml:space="preserve">In de JLoI zijn al bepaalde kaders hierover afgesproken. </w:t>
      </w:r>
      <w:r w:rsidRPr="78EA0190" w:rsidR="1F505EFE">
        <w:rPr>
          <w:rFonts w:eastAsia="Verdana" w:cs="Verdana"/>
          <w:color w:val="000000" w:themeColor="text1"/>
        </w:rPr>
        <w:t xml:space="preserve">Over de exacte mijlpalen en voorwaarden wordt momenteel onderhandeld en zal </w:t>
      </w:r>
      <w:r w:rsidRPr="78EA0190" w:rsidR="2F439239">
        <w:rPr>
          <w:rFonts w:eastAsia="Verdana" w:cs="Verdana"/>
          <w:color w:val="000000" w:themeColor="text1"/>
        </w:rPr>
        <w:t>de Kamer</w:t>
      </w:r>
      <w:r w:rsidRPr="78EA0190" w:rsidR="1F505EFE">
        <w:rPr>
          <w:rFonts w:eastAsia="Verdana" w:cs="Verdana"/>
          <w:color w:val="000000" w:themeColor="text1"/>
        </w:rPr>
        <w:t xml:space="preserve"> op een later moment geïnformeerd worden. </w:t>
      </w:r>
    </w:p>
    <w:p w:rsidR="3CD9370F" w:rsidP="3CD9370F" w:rsidRDefault="3CD9370F" w14:paraId="1CA80817" w14:textId="1B5C50B3">
      <w:pPr>
        <w:spacing w:line="276" w:lineRule="auto"/>
        <w:rPr>
          <w:rFonts w:eastAsia="Verdana" w:cs="Verdana"/>
          <w:color w:val="000000" w:themeColor="text1"/>
        </w:rPr>
      </w:pPr>
    </w:p>
    <w:p w:rsidR="5A9515BE" w:rsidP="63E17B44" w:rsidRDefault="5A9515BE" w14:paraId="53B31708" w14:textId="47DB9BBD">
      <w:pPr>
        <w:spacing w:line="276" w:lineRule="auto"/>
        <w:rPr>
          <w:rFonts w:eastAsia="Verdana" w:cs="Verdana"/>
          <w:color w:val="000000" w:themeColor="text1"/>
        </w:rPr>
      </w:pPr>
      <w:r w:rsidRPr="63E17B44">
        <w:rPr>
          <w:rFonts w:eastAsia="Verdana" w:cs="Verdana"/>
          <w:color w:val="000000" w:themeColor="text1"/>
        </w:rPr>
        <w:t>Na de bouw van de nieuwe installaties z</w:t>
      </w:r>
      <w:r w:rsidRPr="63E17B44" w:rsidR="2A650DB8">
        <w:rPr>
          <w:rFonts w:eastAsia="Verdana" w:cs="Verdana"/>
          <w:color w:val="000000" w:themeColor="text1"/>
        </w:rPr>
        <w:t>al de jaarlijkse CO</w:t>
      </w:r>
      <w:r w:rsidRPr="00866CE0" w:rsidR="2A650DB8">
        <w:rPr>
          <w:rFonts w:eastAsia="Verdana" w:cs="Verdana"/>
          <w:color w:val="000000" w:themeColor="text1"/>
          <w:vertAlign w:val="subscript"/>
        </w:rPr>
        <w:t>2</w:t>
      </w:r>
      <w:r w:rsidRPr="63E17B44" w:rsidR="2A650DB8">
        <w:rPr>
          <w:rFonts w:eastAsia="Verdana" w:cs="Verdana"/>
          <w:color w:val="000000" w:themeColor="text1"/>
        </w:rPr>
        <w:t xml:space="preserve"> uitstoot worden gemeten volgens de procedures die de NEa hanteert in het kader van het EU ETS. </w:t>
      </w:r>
      <w:r w:rsidRPr="19EF3A49" w:rsidR="56D671C9">
        <w:rPr>
          <w:rFonts w:eastAsia="Verdana" w:cs="Verdana"/>
          <w:color w:val="000000" w:themeColor="text1"/>
        </w:rPr>
        <w:t xml:space="preserve">Hiervoor moet TSN jaarlijks verslag </w:t>
      </w:r>
      <w:r w:rsidRPr="42318E0F" w:rsidR="56D671C9">
        <w:rPr>
          <w:rFonts w:eastAsia="Verdana" w:cs="Verdana"/>
          <w:color w:val="000000" w:themeColor="text1"/>
        </w:rPr>
        <w:t>uitbrengen over de emissiereducties.</w:t>
      </w:r>
      <w:r w:rsidRPr="19EF3A49" w:rsidR="2A650DB8">
        <w:rPr>
          <w:rFonts w:eastAsia="Verdana" w:cs="Verdana"/>
          <w:color w:val="000000" w:themeColor="text1"/>
        </w:rPr>
        <w:t xml:space="preserve"> </w:t>
      </w:r>
      <w:r w:rsidRPr="63E17B44" w:rsidR="2A650DB8">
        <w:rPr>
          <w:rFonts w:eastAsia="Verdana" w:cs="Verdana"/>
          <w:color w:val="000000" w:themeColor="text1"/>
        </w:rPr>
        <w:t>Op dez</w:t>
      </w:r>
      <w:r w:rsidRPr="63E17B44" w:rsidR="78A5BF2F">
        <w:rPr>
          <w:rFonts w:eastAsia="Verdana" w:cs="Verdana"/>
          <w:color w:val="000000" w:themeColor="text1"/>
        </w:rPr>
        <w:t xml:space="preserve">e manier kan </w:t>
      </w:r>
      <w:r w:rsidRPr="39D258FD" w:rsidR="78A5BF2F">
        <w:rPr>
          <w:rFonts w:eastAsia="Verdana" w:cs="Verdana"/>
          <w:color w:val="000000" w:themeColor="text1"/>
        </w:rPr>
        <w:t>transparant en navolgbaar</w:t>
      </w:r>
      <w:r w:rsidRPr="4EC52D46" w:rsidR="78A5BF2F">
        <w:rPr>
          <w:rFonts w:eastAsia="Verdana" w:cs="Verdana"/>
          <w:color w:val="000000" w:themeColor="text1"/>
        </w:rPr>
        <w:t xml:space="preserve"> </w:t>
      </w:r>
      <w:r w:rsidRPr="63E17B44" w:rsidR="78A5BF2F">
        <w:rPr>
          <w:rFonts w:eastAsia="Verdana" w:cs="Verdana"/>
          <w:color w:val="000000" w:themeColor="text1"/>
        </w:rPr>
        <w:t>worden gemonitord of de beoogde CO</w:t>
      </w:r>
      <w:r w:rsidRPr="00866CE0" w:rsidR="78A5BF2F">
        <w:rPr>
          <w:rFonts w:eastAsia="Verdana" w:cs="Verdana"/>
          <w:color w:val="000000" w:themeColor="text1"/>
          <w:vertAlign w:val="subscript"/>
        </w:rPr>
        <w:t xml:space="preserve">2 </w:t>
      </w:r>
      <w:r w:rsidRPr="4EC52D46" w:rsidR="78A5BF2F">
        <w:rPr>
          <w:rFonts w:eastAsia="Verdana" w:cs="Verdana"/>
          <w:color w:val="000000" w:themeColor="text1"/>
        </w:rPr>
        <w:t xml:space="preserve">reductie ook daadwerkelijk </w:t>
      </w:r>
      <w:r w:rsidRPr="19EF3A49" w:rsidR="081746DB">
        <w:rPr>
          <w:rFonts w:eastAsia="Verdana" w:cs="Verdana"/>
          <w:color w:val="000000" w:themeColor="text1"/>
        </w:rPr>
        <w:t>is</w:t>
      </w:r>
      <w:r w:rsidRPr="4EC52D46" w:rsidR="78A5BF2F">
        <w:rPr>
          <w:rFonts w:eastAsia="Verdana" w:cs="Verdana"/>
          <w:color w:val="000000" w:themeColor="text1"/>
        </w:rPr>
        <w:t xml:space="preserve"> behaald.</w:t>
      </w:r>
    </w:p>
    <w:p w:rsidR="63E17B44" w:rsidP="63E17B44" w:rsidRDefault="63E17B44" w14:paraId="04DB7A15" w14:textId="660F0BA3">
      <w:pPr>
        <w:spacing w:line="276" w:lineRule="auto"/>
        <w:rPr>
          <w:rFonts w:eastAsia="Verdana" w:cs="Verdana"/>
          <w:color w:val="000000" w:themeColor="text1"/>
        </w:rPr>
      </w:pPr>
    </w:p>
    <w:p w:rsidRPr="00353AB1" w:rsidR="40ED94DC" w:rsidDel="00547805" w:rsidP="007C6E4C" w:rsidRDefault="0F289655" w14:paraId="17352559" w14:textId="15CB3BD5">
      <w:pPr>
        <w:spacing w:line="276" w:lineRule="auto"/>
        <w:rPr>
          <w:rFonts w:eastAsia="Verdana" w:cs="Verdana"/>
          <w:color w:val="000000" w:themeColor="text1"/>
        </w:rPr>
      </w:pPr>
      <w:r w:rsidRPr="7F73DE99">
        <w:rPr>
          <w:rFonts w:eastAsia="Verdana" w:cs="Verdana"/>
          <w:color w:val="000000" w:themeColor="text1"/>
        </w:rPr>
        <w:t>Ook moet h</w:t>
      </w:r>
      <w:r w:rsidRPr="7F73DE99" w:rsidR="70569D66">
        <w:rPr>
          <w:rFonts w:eastAsia="Verdana" w:cs="Verdana"/>
          <w:color w:val="000000" w:themeColor="text1"/>
        </w:rPr>
        <w:t xml:space="preserve">et bedrijf via </w:t>
      </w:r>
      <w:r w:rsidRPr="7F73DE99" w:rsidR="569DE9E3">
        <w:rPr>
          <w:rFonts w:eastAsia="Verdana" w:cs="Verdana"/>
          <w:color w:val="000000" w:themeColor="text1"/>
        </w:rPr>
        <w:t xml:space="preserve">de gebruikelijke </w:t>
      </w:r>
      <w:r w:rsidRPr="7F73DE99" w:rsidR="008F26A8">
        <w:rPr>
          <w:rFonts w:eastAsia="Verdana" w:cs="Verdana"/>
          <w:color w:val="000000" w:themeColor="text1"/>
        </w:rPr>
        <w:t xml:space="preserve">wettelijke </w:t>
      </w:r>
      <w:r w:rsidRPr="7F73DE99" w:rsidR="569DE9E3">
        <w:rPr>
          <w:rFonts w:eastAsia="Verdana" w:cs="Verdana"/>
          <w:color w:val="000000" w:themeColor="text1"/>
        </w:rPr>
        <w:t>procedure</w:t>
      </w:r>
      <w:r w:rsidRPr="7F73DE99" w:rsidR="70569D66">
        <w:rPr>
          <w:rFonts w:eastAsia="Verdana" w:cs="Verdana"/>
          <w:color w:val="000000" w:themeColor="text1"/>
        </w:rPr>
        <w:t xml:space="preserve"> vergunningen krijgen </w:t>
      </w:r>
      <w:r w:rsidRPr="7F73DE99" w:rsidR="74B008E3">
        <w:rPr>
          <w:rFonts w:eastAsia="Verdana" w:cs="Verdana"/>
          <w:color w:val="000000" w:themeColor="text1"/>
        </w:rPr>
        <w:t>van het bevoegd gezag</w:t>
      </w:r>
      <w:r w:rsidRPr="7F73DE99" w:rsidR="70569D66">
        <w:rPr>
          <w:rFonts w:eastAsia="Verdana" w:cs="Verdana"/>
          <w:color w:val="000000" w:themeColor="text1"/>
        </w:rPr>
        <w:t xml:space="preserve"> om de projecten uit te mogen voeren. </w:t>
      </w:r>
      <w:r w:rsidRPr="7F73DE99" w:rsidR="4066E02B">
        <w:rPr>
          <w:rFonts w:eastAsia="Verdana" w:cs="Verdana"/>
          <w:color w:val="000000" w:themeColor="text1"/>
        </w:rPr>
        <w:t xml:space="preserve">In ieder </w:t>
      </w:r>
      <w:r w:rsidRPr="7F73DE99" w:rsidR="4066E02B">
        <w:rPr>
          <w:rFonts w:eastAsia="Verdana" w:cs="Verdana"/>
          <w:color w:val="000000" w:themeColor="text1"/>
        </w:rPr>
        <w:lastRenderedPageBreak/>
        <w:t xml:space="preserve">geval geldt op grond van de </w:t>
      </w:r>
      <w:r w:rsidRPr="7F73DE99" w:rsidR="62538414">
        <w:rPr>
          <w:rFonts w:eastAsia="Verdana" w:cs="Verdana"/>
          <w:color w:val="000000" w:themeColor="text1"/>
        </w:rPr>
        <w:t>herziene Rich</w:t>
      </w:r>
      <w:r w:rsidRPr="7F73DE99" w:rsidR="008A6F63">
        <w:rPr>
          <w:rFonts w:eastAsia="Verdana" w:cs="Verdana"/>
          <w:color w:val="000000" w:themeColor="text1"/>
        </w:rPr>
        <w:t>t</w:t>
      </w:r>
      <w:r w:rsidRPr="7F73DE99" w:rsidR="62538414">
        <w:rPr>
          <w:rFonts w:eastAsia="Verdana" w:cs="Verdana"/>
          <w:color w:val="000000" w:themeColor="text1"/>
        </w:rPr>
        <w:t xml:space="preserve">lijn </w:t>
      </w:r>
      <w:r w:rsidRPr="7F73DE99" w:rsidR="008A6F63">
        <w:rPr>
          <w:rFonts w:eastAsia="Verdana" w:cs="Verdana"/>
          <w:color w:val="000000" w:themeColor="text1"/>
        </w:rPr>
        <w:t>Industriële</w:t>
      </w:r>
      <w:r w:rsidRPr="7F73DE99" w:rsidR="62538414">
        <w:rPr>
          <w:rFonts w:eastAsia="Verdana" w:cs="Verdana"/>
          <w:color w:val="000000" w:themeColor="text1"/>
        </w:rPr>
        <w:t xml:space="preserve"> Emissies (RIE)</w:t>
      </w:r>
      <w:r w:rsidRPr="7F73DE99" w:rsidR="4066E02B">
        <w:rPr>
          <w:rFonts w:eastAsia="Verdana" w:cs="Verdana"/>
          <w:color w:val="000000" w:themeColor="text1"/>
        </w:rPr>
        <w:t xml:space="preserve"> dat</w:t>
      </w:r>
      <w:r w:rsidRPr="7F73DE99" w:rsidR="70569D66">
        <w:rPr>
          <w:rFonts w:eastAsia="Verdana" w:cs="Verdana"/>
          <w:color w:val="000000" w:themeColor="text1"/>
        </w:rPr>
        <w:t xml:space="preserve"> voor de nieuwe installaties de strengst haalbare emissiegrenswaarde </w:t>
      </w:r>
      <w:r w:rsidRPr="7F73DE99" w:rsidR="5AEA1B91">
        <w:rPr>
          <w:rFonts w:eastAsia="Verdana" w:cs="Verdana"/>
          <w:color w:val="000000" w:themeColor="text1"/>
        </w:rPr>
        <w:t xml:space="preserve">zal worden </w:t>
      </w:r>
      <w:r w:rsidRPr="7F73DE99" w:rsidR="02C8455D">
        <w:rPr>
          <w:rFonts w:eastAsia="Verdana" w:cs="Verdana"/>
          <w:color w:val="000000" w:themeColor="text1"/>
        </w:rPr>
        <w:t>voorgeschreven</w:t>
      </w:r>
      <w:r w:rsidRPr="7F73DE99" w:rsidR="70569D66">
        <w:rPr>
          <w:rFonts w:eastAsia="Verdana" w:cs="Verdana"/>
          <w:color w:val="000000" w:themeColor="text1"/>
        </w:rPr>
        <w:t xml:space="preserve">. </w:t>
      </w:r>
      <w:r w:rsidRPr="3CD9370F" w:rsidR="10C69434">
        <w:rPr>
          <w:rFonts w:eastAsia="Verdana" w:cs="Verdana"/>
          <w:color w:val="000000" w:themeColor="text1"/>
        </w:rPr>
        <w:t>T</w:t>
      </w:r>
      <w:r w:rsidRPr="3CD9370F" w:rsidR="35BE6B98">
        <w:rPr>
          <w:rFonts w:eastAsia="Verdana" w:cs="Verdana"/>
          <w:color w:val="000000" w:themeColor="text1"/>
        </w:rPr>
        <w:t>SN</w:t>
      </w:r>
      <w:r w:rsidRPr="7F73DE99" w:rsidR="62570931">
        <w:rPr>
          <w:rFonts w:eastAsia="Verdana" w:cs="Verdana"/>
          <w:color w:val="000000" w:themeColor="text1"/>
        </w:rPr>
        <w:t xml:space="preserve"> is verplicht om </w:t>
      </w:r>
      <w:r w:rsidRPr="7F73DE99" w:rsidR="0DDA78E7">
        <w:rPr>
          <w:rFonts w:eastAsia="Verdana" w:cs="Verdana"/>
          <w:color w:val="000000" w:themeColor="text1"/>
        </w:rPr>
        <w:t xml:space="preserve">al </w:t>
      </w:r>
      <w:r w:rsidRPr="7F73DE99" w:rsidR="62570931">
        <w:rPr>
          <w:rFonts w:eastAsia="Verdana" w:cs="Verdana"/>
          <w:color w:val="000000" w:themeColor="text1"/>
        </w:rPr>
        <w:t>hun emissiemetingen</w:t>
      </w:r>
      <w:r w:rsidRPr="7F73DE99" w:rsidR="320A67B8">
        <w:rPr>
          <w:rFonts w:eastAsia="Verdana" w:cs="Verdana"/>
          <w:color w:val="000000" w:themeColor="text1"/>
        </w:rPr>
        <w:t xml:space="preserve"> die volgen uit wet- en regelgeving</w:t>
      </w:r>
      <w:r w:rsidRPr="7F73DE99" w:rsidR="62570931">
        <w:rPr>
          <w:rFonts w:eastAsia="Verdana" w:cs="Verdana"/>
          <w:color w:val="000000" w:themeColor="text1"/>
        </w:rPr>
        <w:t xml:space="preserve"> te rapporteren aan de </w:t>
      </w:r>
      <w:r w:rsidRPr="7F73DE99" w:rsidR="2030EA8A">
        <w:rPr>
          <w:rFonts w:eastAsia="Verdana" w:cs="Verdana"/>
          <w:color w:val="000000" w:themeColor="text1"/>
        </w:rPr>
        <w:t>toezichthouder</w:t>
      </w:r>
      <w:r w:rsidRPr="7F73DE99" w:rsidR="7D0F1DEA">
        <w:rPr>
          <w:rFonts w:eastAsia="Verdana" w:cs="Verdana"/>
          <w:color w:val="000000" w:themeColor="text1"/>
        </w:rPr>
        <w:t>,</w:t>
      </w:r>
      <w:r w:rsidRPr="7F73DE99" w:rsidR="2030EA8A">
        <w:rPr>
          <w:rFonts w:eastAsia="Verdana" w:cs="Verdana"/>
          <w:color w:val="000000" w:themeColor="text1"/>
        </w:rPr>
        <w:t xml:space="preserve"> die controleert</w:t>
      </w:r>
      <w:r w:rsidRPr="7F73DE99" w:rsidR="4749F224">
        <w:rPr>
          <w:rFonts w:eastAsia="Verdana" w:cs="Verdana"/>
          <w:color w:val="000000" w:themeColor="text1"/>
        </w:rPr>
        <w:t xml:space="preserve"> of het bedrijf daadwerkelijk aan de gestelde eisen voldoet. </w:t>
      </w:r>
    </w:p>
    <w:p w:rsidRPr="00353AB1" w:rsidR="40ED94DC" w:rsidDel="00547805" w:rsidP="007C6E4C" w:rsidRDefault="40ED94DC" w14:paraId="47043602" w14:textId="18793F37">
      <w:pPr>
        <w:spacing w:line="276" w:lineRule="auto"/>
        <w:rPr>
          <w:rFonts w:eastAsia="Verdana" w:cs="Verdana"/>
          <w:color w:val="000000" w:themeColor="text1"/>
          <w:szCs w:val="18"/>
        </w:rPr>
      </w:pPr>
    </w:p>
    <w:p w:rsidRPr="00353AB1" w:rsidR="40ED94DC" w:rsidDel="00547805" w:rsidP="007C6E4C" w:rsidRDefault="20F12B5B" w14:paraId="1254725B" w14:textId="150900EE">
      <w:pPr>
        <w:spacing w:line="276" w:lineRule="auto"/>
      </w:pPr>
      <w:r w:rsidRPr="5C3311FB">
        <w:rPr>
          <w:rFonts w:eastAsia="Verdana" w:cs="Verdana"/>
          <w:color w:val="000000" w:themeColor="text1"/>
        </w:rPr>
        <w:t>Door de combinatie van de maatwerkafspraak en de vergunningen</w:t>
      </w:r>
      <w:r w:rsidRPr="5C3311FB" w:rsidR="573DC3AB">
        <w:rPr>
          <w:rFonts w:eastAsia="Verdana" w:cs="Verdana"/>
          <w:color w:val="000000" w:themeColor="text1"/>
        </w:rPr>
        <w:t xml:space="preserve"> en algemene regels</w:t>
      </w:r>
      <w:r w:rsidRPr="5C3311FB">
        <w:rPr>
          <w:rFonts w:eastAsia="Verdana" w:cs="Verdana"/>
          <w:color w:val="000000" w:themeColor="text1"/>
        </w:rPr>
        <w:t xml:space="preserve"> </w:t>
      </w:r>
      <w:r w:rsidRPr="5C3311FB" w:rsidR="3703C902">
        <w:rPr>
          <w:rFonts w:eastAsia="Verdana" w:cs="Verdana"/>
          <w:color w:val="000000" w:themeColor="text1"/>
        </w:rPr>
        <w:t xml:space="preserve">moet </w:t>
      </w:r>
      <w:r w:rsidRPr="5C3311FB" w:rsidR="27DBDAB2">
        <w:rPr>
          <w:rFonts w:eastAsia="Verdana" w:cs="Verdana"/>
          <w:color w:val="000000" w:themeColor="text1"/>
        </w:rPr>
        <w:t xml:space="preserve">TSN </w:t>
      </w:r>
      <w:r w:rsidRPr="5C3311FB" w:rsidR="69133B10">
        <w:rPr>
          <w:rFonts w:eastAsia="Verdana" w:cs="Verdana"/>
          <w:color w:val="000000" w:themeColor="text1"/>
        </w:rPr>
        <w:t>ook na uitvoering van de projecten</w:t>
      </w:r>
      <w:r w:rsidRPr="5C3311FB">
        <w:rPr>
          <w:rFonts w:eastAsia="Verdana" w:cs="Verdana"/>
          <w:color w:val="000000" w:themeColor="text1"/>
        </w:rPr>
        <w:t xml:space="preserve"> monitoren</w:t>
      </w:r>
      <w:r w:rsidRPr="5C3311FB" w:rsidR="03813573">
        <w:rPr>
          <w:rFonts w:eastAsia="Verdana" w:cs="Verdana"/>
          <w:color w:val="000000" w:themeColor="text1"/>
        </w:rPr>
        <w:t xml:space="preserve"> of </w:t>
      </w:r>
      <w:r w:rsidRPr="5C3311FB" w:rsidR="77864EC2">
        <w:rPr>
          <w:rFonts w:eastAsia="Verdana" w:cs="Verdana"/>
          <w:color w:val="000000" w:themeColor="text1"/>
        </w:rPr>
        <w:t>ze aan de gestelde eisen voldoet</w:t>
      </w:r>
      <w:r w:rsidRPr="5C3311FB" w:rsidR="246549D2">
        <w:rPr>
          <w:rFonts w:eastAsia="Verdana" w:cs="Verdana"/>
          <w:color w:val="000000" w:themeColor="text1"/>
        </w:rPr>
        <w:t>,</w:t>
      </w:r>
      <w:r w:rsidRPr="5C3311FB">
        <w:rPr>
          <w:rFonts w:eastAsia="Verdana" w:cs="Verdana"/>
          <w:color w:val="000000" w:themeColor="text1"/>
        </w:rPr>
        <w:t xml:space="preserve"> en </w:t>
      </w:r>
      <w:r w:rsidRPr="5C3311FB" w:rsidR="322FFFF3">
        <w:rPr>
          <w:rFonts w:eastAsia="Verdana" w:cs="Verdana"/>
          <w:color w:val="000000" w:themeColor="text1"/>
        </w:rPr>
        <w:t>waar nodig bijsturen</w:t>
      </w:r>
      <w:r w:rsidRPr="5C3311FB">
        <w:rPr>
          <w:rFonts w:eastAsia="Verdana" w:cs="Verdana"/>
          <w:color w:val="000000" w:themeColor="text1"/>
        </w:rPr>
        <w:t xml:space="preserve">. </w:t>
      </w:r>
      <w:r w:rsidRPr="5C3311FB" w:rsidR="48CED6BD">
        <w:rPr>
          <w:rFonts w:eastAsia="Verdana" w:cs="Verdana"/>
          <w:color w:val="000000" w:themeColor="text1"/>
        </w:rPr>
        <w:t>Daar komt nog bij dat het wettelijk</w:t>
      </w:r>
      <w:r w:rsidRPr="5C3311FB" w:rsidR="0EFFAC99">
        <w:rPr>
          <w:rFonts w:eastAsia="Verdana" w:cs="Verdana"/>
          <w:color w:val="000000" w:themeColor="text1"/>
        </w:rPr>
        <w:t xml:space="preserve"> </w:t>
      </w:r>
      <w:r w:rsidRPr="5C3311FB" w:rsidR="48CED6BD">
        <w:rPr>
          <w:rFonts w:eastAsia="Verdana" w:cs="Verdana"/>
          <w:color w:val="000000" w:themeColor="text1"/>
        </w:rPr>
        <w:t xml:space="preserve">stelsel </w:t>
      </w:r>
      <w:r w:rsidRPr="5C3311FB" w:rsidR="71E79CAE">
        <w:rPr>
          <w:rFonts w:eastAsia="Verdana" w:cs="Verdana"/>
          <w:color w:val="000000" w:themeColor="text1"/>
        </w:rPr>
        <w:t>dynamisch is</w:t>
      </w:r>
      <w:r w:rsidRPr="448C6E8F" w:rsidR="186E2E5B">
        <w:rPr>
          <w:rFonts w:eastAsia="Verdana" w:cs="Verdana"/>
          <w:color w:val="000000" w:themeColor="text1"/>
        </w:rPr>
        <w:t xml:space="preserve"> en er steeds</w:t>
      </w:r>
      <w:r w:rsidRPr="5C3311FB" w:rsidR="186E2E5B">
        <w:rPr>
          <w:rFonts w:eastAsia="Verdana" w:cs="Verdana"/>
          <w:color w:val="000000" w:themeColor="text1"/>
        </w:rPr>
        <w:t xml:space="preserve"> meer en beter kan worden gemeten</w:t>
      </w:r>
      <w:r w:rsidRPr="5C3311FB" w:rsidR="71E79CAE">
        <w:rPr>
          <w:rFonts w:eastAsia="Verdana" w:cs="Verdana"/>
          <w:color w:val="000000" w:themeColor="text1"/>
        </w:rPr>
        <w:t xml:space="preserve">. Wanneer meetmethoden zich verder ontwikkelen en betrouwbare, gestandaardiseerde meetnormen beschikbaar komen, kunnen in de toekomst </w:t>
      </w:r>
      <w:r w:rsidRPr="2840D24C" w:rsidR="1CF5B2F2">
        <w:rPr>
          <w:rFonts w:eastAsia="Verdana" w:cs="Verdana"/>
          <w:color w:val="000000" w:themeColor="text1"/>
        </w:rPr>
        <w:t>meetresultaten veranderen en</w:t>
      </w:r>
      <w:r w:rsidRPr="5C3311FB" w:rsidR="71E79CAE">
        <w:rPr>
          <w:rFonts w:eastAsia="Verdana" w:cs="Verdana"/>
          <w:color w:val="000000" w:themeColor="text1"/>
        </w:rPr>
        <w:t xml:space="preserve"> strengere of preciezere monitoringsverplichtingen worden opgelegd</w:t>
      </w:r>
      <w:r w:rsidRPr="448C6E8F" w:rsidR="489E291D">
        <w:rPr>
          <w:rFonts w:eastAsia="Verdana" w:cs="Verdana"/>
          <w:color w:val="000000" w:themeColor="text1"/>
        </w:rPr>
        <w:t>.</w:t>
      </w:r>
    </w:p>
    <w:p w:rsidRPr="00353AB1" w:rsidR="63343665" w:rsidDel="00547805" w:rsidP="007C6E4C" w:rsidRDefault="54DF69CA" w14:paraId="61D62DFD" w14:textId="1B1672A4">
      <w:pPr>
        <w:spacing w:line="276" w:lineRule="auto"/>
        <w:rPr>
          <w:szCs w:val="18"/>
        </w:rPr>
      </w:pPr>
      <w:r w:rsidRPr="00353AB1">
        <w:rPr>
          <w:rFonts w:eastAsia="Verdana" w:cs="Verdana"/>
          <w:color w:val="000000" w:themeColor="text1"/>
          <w:szCs w:val="18"/>
        </w:rPr>
        <w:t xml:space="preserve"> </w:t>
      </w:r>
    </w:p>
    <w:p w:rsidRPr="00353AB1" w:rsidR="40ED94DC" w:rsidDel="00547805" w:rsidP="007C6E4C" w:rsidRDefault="4D4FB046" w14:paraId="410C41A7" w14:textId="57460318">
      <w:pPr>
        <w:spacing w:line="276" w:lineRule="auto"/>
      </w:pPr>
      <w:r w:rsidRPr="7F73DE99">
        <w:rPr>
          <w:rFonts w:eastAsia="Verdana" w:cs="Verdana"/>
          <w:color w:val="000000" w:themeColor="text1"/>
        </w:rPr>
        <w:t xml:space="preserve">Vanuit de bestaande wettelijke verplichtingen geldt ook dat TSN (net als alle bedrijven) </w:t>
      </w:r>
      <w:r w:rsidRPr="7F73DE99" w:rsidR="3D52A5B4">
        <w:rPr>
          <w:rFonts w:eastAsia="Verdana" w:cs="Verdana"/>
          <w:color w:val="000000" w:themeColor="text1"/>
        </w:rPr>
        <w:t xml:space="preserve">bepaalde </w:t>
      </w:r>
      <w:r w:rsidRPr="7F73DE99">
        <w:rPr>
          <w:rFonts w:eastAsia="Verdana" w:cs="Verdana"/>
          <w:color w:val="000000" w:themeColor="text1"/>
        </w:rPr>
        <w:t xml:space="preserve">meetgegevens openbaar moet maken. </w:t>
      </w:r>
      <w:r w:rsidRPr="7F73DE99" w:rsidR="6205A498">
        <w:rPr>
          <w:rFonts w:eastAsia="Verdana" w:cs="Verdana"/>
          <w:color w:val="000000" w:themeColor="text1"/>
        </w:rPr>
        <w:t xml:space="preserve">Het bedrijf doet jaarlijks opgave in de emissieregistratie. De OD NZKG ziet toe op de juistheid van de opgegeven registratie. </w:t>
      </w:r>
      <w:r w:rsidRPr="7F73DE99">
        <w:rPr>
          <w:rFonts w:eastAsia="Verdana" w:cs="Verdana"/>
          <w:color w:val="000000" w:themeColor="text1"/>
        </w:rPr>
        <w:t>In de JLoI zijn daar aanvullende</w:t>
      </w:r>
      <w:r w:rsidRPr="7F73DE99" w:rsidR="040F325D">
        <w:rPr>
          <w:rFonts w:eastAsia="Verdana" w:cs="Verdana"/>
          <w:color w:val="000000" w:themeColor="text1"/>
        </w:rPr>
        <w:t xml:space="preserve"> bovenwettelijke</w:t>
      </w:r>
      <w:r w:rsidRPr="7F73DE99">
        <w:rPr>
          <w:rFonts w:eastAsia="Verdana" w:cs="Verdana"/>
          <w:color w:val="000000" w:themeColor="text1"/>
        </w:rPr>
        <w:t xml:space="preserve"> afspraken over gemaakt</w:t>
      </w:r>
      <w:r w:rsidRPr="7F73DE99" w:rsidR="20808576">
        <w:rPr>
          <w:rFonts w:eastAsia="Verdana" w:cs="Verdana"/>
          <w:color w:val="000000" w:themeColor="text1"/>
        </w:rPr>
        <w:t>, zoals de Expertgroep adviseert</w:t>
      </w:r>
      <w:r w:rsidRPr="7F73DE99">
        <w:rPr>
          <w:rFonts w:eastAsia="Verdana" w:cs="Verdana"/>
          <w:color w:val="000000" w:themeColor="text1"/>
        </w:rPr>
        <w:t xml:space="preserve">. </w:t>
      </w:r>
      <w:r w:rsidRPr="7F73DE99" w:rsidR="6119E456">
        <w:rPr>
          <w:rFonts w:eastAsia="Verdana" w:cs="Verdana"/>
          <w:color w:val="000000" w:themeColor="text1"/>
        </w:rPr>
        <w:t xml:space="preserve">Hoe dit in de maatwerkafspraak verder wordt verankerd, </w:t>
      </w:r>
      <w:r w:rsidRPr="7F73DE99" w:rsidR="00B95492">
        <w:rPr>
          <w:rFonts w:eastAsia="Verdana" w:cs="Verdana"/>
          <w:color w:val="000000" w:themeColor="text1"/>
        </w:rPr>
        <w:t>is onderwerp van de lopende onderhandeling</w:t>
      </w:r>
      <w:r w:rsidRPr="7F73DE99" w:rsidR="00EE704B">
        <w:rPr>
          <w:rFonts w:eastAsia="Verdana" w:cs="Verdana"/>
          <w:color w:val="000000" w:themeColor="text1"/>
        </w:rPr>
        <w:t>en</w:t>
      </w:r>
      <w:r w:rsidRPr="7F73DE99" w:rsidR="6119E456">
        <w:rPr>
          <w:rFonts w:eastAsia="Verdana" w:cs="Verdana"/>
          <w:color w:val="000000" w:themeColor="text1"/>
        </w:rPr>
        <w:t>.</w:t>
      </w:r>
      <w:r w:rsidRPr="3CD9370F" w:rsidR="54DF69CA">
        <w:rPr>
          <w:rFonts w:eastAsia="Verdana" w:cs="Verdana"/>
          <w:color w:val="000000" w:themeColor="text1"/>
        </w:rPr>
        <w:t xml:space="preserve"> </w:t>
      </w:r>
    </w:p>
    <w:p w:rsidR="3CD9370F" w:rsidP="3CD9370F" w:rsidRDefault="3CD9370F" w14:paraId="1D03C6F7" w14:textId="057D77F6">
      <w:pPr>
        <w:spacing w:line="276" w:lineRule="auto"/>
        <w:rPr>
          <w:rFonts w:eastAsia="Verdana" w:cs="Verdana"/>
          <w:color w:val="000000" w:themeColor="text1"/>
        </w:rPr>
      </w:pPr>
    </w:p>
    <w:p w:rsidRPr="00353AB1" w:rsidR="1DE76BA6" w:rsidDel="00547805" w:rsidP="63E17B44" w:rsidRDefault="518642DC" w14:paraId="3747516A" w14:textId="16E50931">
      <w:pPr>
        <w:spacing w:line="276" w:lineRule="auto"/>
        <w:rPr>
          <w:rFonts w:eastAsia="Verdana" w:cs="Verdana"/>
          <w:color w:val="000000" w:themeColor="text1"/>
          <w:u w:val="single"/>
        </w:rPr>
      </w:pPr>
      <w:r w:rsidRPr="63E17B44">
        <w:rPr>
          <w:rFonts w:eastAsia="Verdana" w:cs="Verdana"/>
          <w:color w:val="000000" w:themeColor="text1"/>
          <w:u w:val="single"/>
        </w:rPr>
        <w:t xml:space="preserve">Aanvullende </w:t>
      </w:r>
      <w:r w:rsidRPr="63E17B44" w:rsidR="2A89BE3F">
        <w:rPr>
          <w:rFonts w:eastAsia="Verdana" w:cs="Verdana"/>
          <w:color w:val="000000" w:themeColor="text1"/>
          <w:u w:val="single"/>
        </w:rPr>
        <w:t>monitoring</w:t>
      </w:r>
      <w:r w:rsidRPr="63E17B44" w:rsidR="5A12172D">
        <w:rPr>
          <w:rFonts w:eastAsia="Verdana" w:cs="Verdana"/>
          <w:color w:val="000000" w:themeColor="text1"/>
          <w:u w:val="single"/>
        </w:rPr>
        <w:t xml:space="preserve"> milieu en gezondheid</w:t>
      </w:r>
    </w:p>
    <w:p w:rsidRPr="00353AB1" w:rsidR="40ED94DC" w:rsidDel="00547805" w:rsidP="007C6E4C" w:rsidRDefault="70569D66" w14:paraId="44E0D0CC" w14:textId="1E36C62D">
      <w:pPr>
        <w:spacing w:line="276" w:lineRule="auto"/>
      </w:pPr>
      <w:r w:rsidRPr="19B62B73">
        <w:rPr>
          <w:rFonts w:eastAsia="Verdana" w:cs="Verdana"/>
          <w:color w:val="000000" w:themeColor="text1"/>
        </w:rPr>
        <w:t xml:space="preserve">Niet alleen emissies (uitstoot) zijn van belang. We willen ook concentraties in de woonkernen (immissie), de bronnen van hinder en de gezondheid van omwonenden goed in beeld hebben. Voor de concentraties in de woonkernen (immissie), de bronnen van hinder en de gezondheid van omwonenden bestaan al meet- en monitoringsystemen. Denk daarbij aan het luchtmeetnet, de GGD-gezondheidsmonitor en </w:t>
      </w:r>
      <w:r w:rsidRPr="19B62B73" w:rsidR="00296707">
        <w:rPr>
          <w:rFonts w:eastAsia="Verdana" w:cs="Verdana"/>
          <w:color w:val="000000" w:themeColor="text1"/>
        </w:rPr>
        <w:t>de bestaande geur</w:t>
      </w:r>
      <w:r w:rsidRPr="19B62B73">
        <w:rPr>
          <w:rFonts w:eastAsia="Verdana" w:cs="Verdana"/>
          <w:color w:val="000000" w:themeColor="text1"/>
        </w:rPr>
        <w:t>- (e-nose) en geluidsmeetnetwerk van T</w:t>
      </w:r>
      <w:r w:rsidRPr="19B62B73" w:rsidR="780EF132">
        <w:rPr>
          <w:rFonts w:eastAsia="Verdana" w:cs="Verdana"/>
          <w:color w:val="000000" w:themeColor="text1"/>
        </w:rPr>
        <w:t>SN</w:t>
      </w:r>
      <w:r w:rsidRPr="19B62B73">
        <w:rPr>
          <w:rFonts w:eastAsia="Verdana" w:cs="Verdana"/>
          <w:color w:val="000000" w:themeColor="text1"/>
        </w:rPr>
        <w:t xml:space="preserve">. </w:t>
      </w:r>
    </w:p>
    <w:p w:rsidRPr="00353AB1" w:rsidR="40ED94DC" w:rsidDel="00547805" w:rsidP="007C6E4C" w:rsidRDefault="40ED94DC" w14:paraId="4B3D6E49" w14:textId="76CCB173">
      <w:pPr>
        <w:spacing w:line="276" w:lineRule="auto"/>
        <w:rPr>
          <w:rFonts w:eastAsia="Verdana" w:cs="Verdana"/>
          <w:color w:val="000000" w:themeColor="text1"/>
        </w:rPr>
      </w:pPr>
    </w:p>
    <w:p w:rsidR="533EE33F" w:rsidP="78EA0190" w:rsidRDefault="6413C919" w14:paraId="64CE09C5" w14:textId="736AA23B">
      <w:pPr>
        <w:spacing w:line="276" w:lineRule="auto"/>
      </w:pPr>
      <w:r w:rsidRPr="7F73DE99">
        <w:rPr>
          <w:rFonts w:eastAsia="Verdana" w:cs="Verdana"/>
          <w:color w:val="000000" w:themeColor="text1"/>
        </w:rPr>
        <w:t xml:space="preserve">Ook een </w:t>
      </w:r>
      <w:r w:rsidRPr="61DACC0A" w:rsidR="74C4911C">
        <w:rPr>
          <w:rFonts w:eastAsia="Verdana" w:cs="Verdana"/>
          <w:color w:val="000000" w:themeColor="text1"/>
        </w:rPr>
        <w:t>Gezondheidseffectrapportage (</w:t>
      </w:r>
      <w:r w:rsidRPr="61DACC0A">
        <w:rPr>
          <w:rFonts w:eastAsia="Verdana" w:cs="Verdana"/>
          <w:color w:val="000000" w:themeColor="text1"/>
        </w:rPr>
        <w:t>GER</w:t>
      </w:r>
      <w:r w:rsidRPr="61DACC0A" w:rsidR="5AD71C40">
        <w:rPr>
          <w:rFonts w:eastAsia="Verdana" w:cs="Verdana"/>
          <w:color w:val="000000" w:themeColor="text1"/>
        </w:rPr>
        <w:t>)</w:t>
      </w:r>
      <w:r w:rsidRPr="7F73DE99">
        <w:rPr>
          <w:rFonts w:eastAsia="Verdana" w:cs="Verdana"/>
          <w:color w:val="000000" w:themeColor="text1"/>
        </w:rPr>
        <w:t>kan hier een rol in spelen.</w:t>
      </w:r>
      <w:r w:rsidRPr="26636DD2" w:rsidR="56289B44">
        <w:rPr>
          <w:rFonts w:eastAsia="Verdana" w:cs="Verdana"/>
          <w:color w:val="000000" w:themeColor="text1"/>
        </w:rPr>
        <w:t xml:space="preserve"> </w:t>
      </w:r>
      <w:r w:rsidRPr="26636DD2" w:rsidR="4BA2AD6B">
        <w:rPr>
          <w:rFonts w:eastAsia="Verdana" w:cs="Verdana"/>
          <w:color w:val="000000" w:themeColor="text1"/>
        </w:rPr>
        <w:t>In een</w:t>
      </w:r>
      <w:r w:rsidRPr="26636DD2" w:rsidR="56289B44">
        <w:rPr>
          <w:rFonts w:eastAsia="Verdana" w:cs="Verdana"/>
          <w:color w:val="000000" w:themeColor="text1"/>
        </w:rPr>
        <w:t xml:space="preserve"> GER </w:t>
      </w:r>
      <w:r w:rsidRPr="26636DD2" w:rsidR="4BA2AD6B">
        <w:rPr>
          <w:rFonts w:eastAsia="Verdana" w:cs="Verdana"/>
          <w:color w:val="000000" w:themeColor="text1"/>
        </w:rPr>
        <w:t xml:space="preserve">wordt een vertaling gemaakt van de verwachte emissies, </w:t>
      </w:r>
      <w:r w:rsidRPr="78EA0190" w:rsidR="00296707">
        <w:rPr>
          <w:rFonts w:eastAsia="Verdana" w:cs="Verdana"/>
          <w:color w:val="000000" w:themeColor="text1"/>
        </w:rPr>
        <w:t>immissies</w:t>
      </w:r>
      <w:r w:rsidRPr="78EA0190" w:rsidR="4BA2AD6B">
        <w:rPr>
          <w:rFonts w:eastAsia="Verdana" w:cs="Verdana"/>
          <w:color w:val="000000" w:themeColor="text1"/>
        </w:rPr>
        <w:t xml:space="preserve"> en deposities</w:t>
      </w:r>
      <w:r w:rsidRPr="78EA0190" w:rsidR="4E5C62E6">
        <w:rPr>
          <w:rFonts w:eastAsia="Verdana" w:cs="Verdana"/>
          <w:color w:val="000000" w:themeColor="text1"/>
        </w:rPr>
        <w:t xml:space="preserve"> uit</w:t>
      </w:r>
      <w:r w:rsidRPr="78EA0190" w:rsidR="4BA2AD6B">
        <w:rPr>
          <w:rFonts w:eastAsia="Verdana" w:cs="Verdana"/>
          <w:color w:val="000000" w:themeColor="text1"/>
        </w:rPr>
        <w:t xml:space="preserve"> </w:t>
      </w:r>
      <w:r w:rsidRPr="78EA0190" w:rsidR="2A6E2764">
        <w:rPr>
          <w:rFonts w:eastAsia="Verdana" w:cs="Verdana"/>
          <w:color w:val="000000" w:themeColor="text1"/>
        </w:rPr>
        <w:t xml:space="preserve">het Milieueffectrapport (MER) </w:t>
      </w:r>
      <w:r w:rsidRPr="78EA0190" w:rsidR="4BA2AD6B">
        <w:rPr>
          <w:rFonts w:eastAsia="Verdana" w:cs="Verdana"/>
          <w:color w:val="000000" w:themeColor="text1"/>
        </w:rPr>
        <w:t xml:space="preserve">naar de mogelijke effecten op de gezondheid van omwonenden. De gezondheidseffecten </w:t>
      </w:r>
      <w:r w:rsidRPr="78EA0190" w:rsidR="3B4CBAE6">
        <w:rPr>
          <w:rFonts w:eastAsia="Verdana" w:cs="Verdana"/>
          <w:color w:val="000000" w:themeColor="text1"/>
        </w:rPr>
        <w:t>worden</w:t>
      </w:r>
      <w:r w:rsidRPr="78EA0190" w:rsidR="4BA2AD6B">
        <w:rPr>
          <w:rFonts w:eastAsia="Verdana" w:cs="Verdana"/>
          <w:color w:val="000000" w:themeColor="text1"/>
        </w:rPr>
        <w:t xml:space="preserve"> </w:t>
      </w:r>
      <w:r w:rsidRPr="78EA0190" w:rsidR="1139520B">
        <w:rPr>
          <w:rFonts w:eastAsia="Verdana" w:cs="Verdana"/>
          <w:color w:val="000000" w:themeColor="text1"/>
        </w:rPr>
        <w:t xml:space="preserve">dan </w:t>
      </w:r>
      <w:r w:rsidRPr="78EA0190" w:rsidR="4BA2AD6B">
        <w:rPr>
          <w:rFonts w:eastAsia="Verdana" w:cs="Verdana"/>
          <w:color w:val="000000" w:themeColor="text1"/>
        </w:rPr>
        <w:t>deels kwantitatief en deels kwalitatief beschreven.</w:t>
      </w:r>
      <w:r w:rsidRPr="78EA0190" w:rsidR="45EA7962">
        <w:rPr>
          <w:rFonts w:eastAsia="Verdana" w:cs="Verdana"/>
          <w:color w:val="000000" w:themeColor="text1"/>
        </w:rPr>
        <w:t xml:space="preserve"> </w:t>
      </w:r>
      <w:r w:rsidRPr="6D122EB0" w:rsidR="52B92574">
        <w:rPr>
          <w:rFonts w:eastAsia="Verdana" w:cs="Verdana"/>
          <w:color w:val="000000" w:themeColor="text1"/>
        </w:rPr>
        <w:t>V</w:t>
      </w:r>
      <w:r w:rsidRPr="6D122EB0">
        <w:rPr>
          <w:rFonts w:eastAsia="Verdana" w:cs="Verdana"/>
          <w:color w:val="000000" w:themeColor="text1"/>
        </w:rPr>
        <w:t>oor</w:t>
      </w:r>
      <w:r w:rsidRPr="78EA0190">
        <w:rPr>
          <w:rFonts w:eastAsia="Verdana" w:cs="Verdana"/>
          <w:color w:val="000000" w:themeColor="text1"/>
        </w:rPr>
        <w:t xml:space="preserve"> het berekenen van gezondheidseffecten </w:t>
      </w:r>
      <w:r w:rsidR="003A388F">
        <w:rPr>
          <w:rFonts w:eastAsia="Verdana" w:cs="Verdana"/>
          <w:color w:val="000000" w:themeColor="text1"/>
        </w:rPr>
        <w:t xml:space="preserve">is </w:t>
      </w:r>
      <w:r w:rsidRPr="78EA0190" w:rsidR="183C9727">
        <w:rPr>
          <w:rFonts w:eastAsia="Verdana" w:cs="Verdana"/>
          <w:color w:val="000000" w:themeColor="text1"/>
        </w:rPr>
        <w:t xml:space="preserve">dus </w:t>
      </w:r>
      <w:r w:rsidRPr="78EA0190">
        <w:rPr>
          <w:rFonts w:eastAsia="Verdana" w:cs="Verdana"/>
          <w:color w:val="000000" w:themeColor="text1"/>
        </w:rPr>
        <w:t>een afgerond MER nodig</w:t>
      </w:r>
      <w:r w:rsidRPr="78EA0190" w:rsidR="0F3157F0">
        <w:rPr>
          <w:rFonts w:eastAsia="Verdana" w:cs="Verdana"/>
          <w:color w:val="000000" w:themeColor="text1"/>
        </w:rPr>
        <w:t>.</w:t>
      </w:r>
      <w:r w:rsidRPr="78EA0190" w:rsidR="3570F29C">
        <w:rPr>
          <w:rFonts w:eastAsia="Verdana" w:cs="Verdana"/>
          <w:color w:val="000000" w:themeColor="text1"/>
        </w:rPr>
        <w:t xml:space="preserve"> Het MER is echter</w:t>
      </w:r>
      <w:r w:rsidRPr="78EA0190" w:rsidR="779C5CFC">
        <w:rPr>
          <w:rFonts w:eastAsia="Verdana" w:cs="Verdana"/>
          <w:color w:val="000000" w:themeColor="text1"/>
        </w:rPr>
        <w:t xml:space="preserve"> in elk geval dit jaar</w:t>
      </w:r>
      <w:r w:rsidRPr="78EA0190" w:rsidR="3570F29C">
        <w:rPr>
          <w:rFonts w:eastAsia="Verdana" w:cs="Verdana"/>
          <w:color w:val="000000" w:themeColor="text1"/>
        </w:rPr>
        <w:t xml:space="preserve"> nog niet gereed. </w:t>
      </w:r>
      <w:r w:rsidRPr="78EA0190" w:rsidR="3C2D32D9">
        <w:rPr>
          <w:rFonts w:eastAsia="Verdana" w:cs="Verdana"/>
          <w:color w:val="000000" w:themeColor="text1"/>
        </w:rPr>
        <w:t xml:space="preserve">Daarmee lijkt het op dit moment niet mogelijk om een GER afgerond te hebben voor het sluiten van de maatwerkafspraak. </w:t>
      </w:r>
      <w:r w:rsidRPr="78EA0190" w:rsidR="1A95EF5B">
        <w:rPr>
          <w:rFonts w:eastAsia="Verdana" w:cs="Verdana"/>
          <w:color w:val="000000" w:themeColor="text1"/>
        </w:rPr>
        <w:t>In de tussentijd maken we gebruik van de opgeleverde t</w:t>
      </w:r>
      <w:r w:rsidRPr="78EA0190" w:rsidR="7E874D94">
        <w:rPr>
          <w:rFonts w:eastAsia="Verdana" w:cs="Verdana"/>
          <w:color w:val="000000" w:themeColor="text1"/>
        </w:rPr>
        <w:t>u</w:t>
      </w:r>
      <w:r w:rsidRPr="78EA0190" w:rsidR="1A95EF5B">
        <w:rPr>
          <w:rFonts w:eastAsia="Verdana" w:cs="Verdana"/>
          <w:color w:val="000000" w:themeColor="text1"/>
        </w:rPr>
        <w:t xml:space="preserve">ssentijdse rapportage en </w:t>
      </w:r>
      <w:r w:rsidRPr="78EA0190">
        <w:rPr>
          <w:rFonts w:eastAsia="Verdana" w:cs="Verdana"/>
          <w:color w:val="000000" w:themeColor="text1"/>
        </w:rPr>
        <w:t>kiezen</w:t>
      </w:r>
      <w:r w:rsidRPr="78EA0190" w:rsidR="2CCED999">
        <w:rPr>
          <w:rFonts w:eastAsia="Verdana" w:cs="Verdana"/>
          <w:color w:val="000000" w:themeColor="text1"/>
        </w:rPr>
        <w:t xml:space="preserve"> we</w:t>
      </w:r>
      <w:r w:rsidRPr="78EA0190">
        <w:rPr>
          <w:rFonts w:eastAsia="Verdana" w:cs="Verdana"/>
          <w:color w:val="000000" w:themeColor="text1"/>
        </w:rPr>
        <w:t xml:space="preserve"> ervoor, zoals de AMVI</w:t>
      </w:r>
      <w:r w:rsidRPr="78EA0190">
        <w:rPr>
          <w:rStyle w:val="Voetnootmarkering"/>
          <w:rFonts w:eastAsia="Verdana" w:cs="Verdana"/>
          <w:color w:val="000000" w:themeColor="text1"/>
        </w:rPr>
        <w:footnoteReference w:id="20"/>
      </w:r>
      <w:r w:rsidRPr="78EA0190">
        <w:rPr>
          <w:rFonts w:eastAsia="Verdana" w:cs="Verdana"/>
          <w:color w:val="000000" w:themeColor="text1"/>
        </w:rPr>
        <w:t xml:space="preserve"> en de Expertgroep herhaaldelijk hebben geadviseerd, niet te wachten met een maatwerkafspraak tot een volledige GER-TSN beschikbaar komt. We willen </w:t>
      </w:r>
      <w:r w:rsidRPr="78EA0190">
        <w:rPr>
          <w:rFonts w:eastAsia="Verdana" w:cs="Verdana"/>
          <w:color w:val="000000" w:themeColor="text1"/>
        </w:rPr>
        <w:lastRenderedPageBreak/>
        <w:t>tenslotte zo snel mogelijk de verbeteringen bewerkstelligen en we weten dat de maatwerkafspraak zorgt voor een reductie van die stoffen en hinder waarmee volgens het RIVM de meeste winst voor de gezondheid te bereiken is. De tussentijdse rapportage</w:t>
      </w:r>
      <w:r w:rsidRPr="78EA0190" w:rsidR="45FDEB2C">
        <w:rPr>
          <w:rFonts w:eastAsia="Verdana" w:cs="Verdana"/>
          <w:color w:val="000000" w:themeColor="text1"/>
        </w:rPr>
        <w:t xml:space="preserve"> GER</w:t>
      </w:r>
      <w:r w:rsidRPr="78EA0190">
        <w:rPr>
          <w:rFonts w:eastAsia="Verdana" w:cs="Verdana"/>
          <w:color w:val="000000" w:themeColor="text1"/>
        </w:rPr>
        <w:t xml:space="preserve"> over een deel van de aanvullende milieumaatregelen laat dat ook zien.</w:t>
      </w:r>
      <w:r w:rsidRPr="78EA0190">
        <w:rPr>
          <w:rStyle w:val="Voetnootmarkering"/>
          <w:rFonts w:eastAsia="Verdana" w:cs="Verdana"/>
          <w:color w:val="000000" w:themeColor="text1"/>
        </w:rPr>
        <w:footnoteReference w:id="21"/>
      </w:r>
      <w:r w:rsidRPr="78EA0190" w:rsidR="2025A5E3">
        <w:rPr>
          <w:rStyle w:val="Voetnootmarkering"/>
          <w:rFonts w:eastAsia="Verdana" w:cs="Verdana"/>
          <w:color w:val="000000" w:themeColor="text1"/>
        </w:rPr>
        <w:t xml:space="preserve"> </w:t>
      </w:r>
    </w:p>
    <w:p w:rsidR="533EE33F" w:rsidP="26636DD2" w:rsidRDefault="533EE33F" w14:paraId="593D6817" w14:textId="33EAD0EC">
      <w:pPr>
        <w:spacing w:line="276" w:lineRule="auto"/>
        <w:rPr>
          <w:rFonts w:eastAsia="Verdana" w:cs="Verdana"/>
          <w:color w:val="000000" w:themeColor="text1"/>
        </w:rPr>
      </w:pPr>
    </w:p>
    <w:p w:rsidR="533EE33F" w:rsidP="3CD9370F" w:rsidRDefault="2025A5E3" w14:paraId="67D556B5" w14:textId="323C7CE2">
      <w:pPr>
        <w:spacing w:line="276" w:lineRule="auto"/>
      </w:pPr>
      <w:r w:rsidRPr="78EA0190">
        <w:rPr>
          <w:rFonts w:eastAsia="Verdana" w:cs="Verdana"/>
          <w:color w:val="000000" w:themeColor="text1"/>
        </w:rPr>
        <w:t>Bij het uitwerken van de afspraken over monitoring en borging wordt bekeken hoe een GER-TSN, een rol kan spelen binnen het brede denkbare instrumentarium.</w:t>
      </w:r>
    </w:p>
    <w:p w:rsidR="26636DD2" w:rsidP="26636DD2" w:rsidRDefault="26636DD2" w14:paraId="19455CF2" w14:textId="0DEE2CE1">
      <w:pPr>
        <w:spacing w:line="276" w:lineRule="auto"/>
        <w:rPr>
          <w:rFonts w:eastAsia="Verdana" w:cs="Verdana"/>
          <w:color w:val="000000" w:themeColor="text1"/>
        </w:rPr>
      </w:pPr>
    </w:p>
    <w:p w:rsidRPr="00353AB1" w:rsidR="40ED94DC" w:rsidDel="00547805" w:rsidRDefault="694090E4" w14:paraId="1C07D647" w14:textId="78703110">
      <w:pPr>
        <w:spacing w:line="276" w:lineRule="auto"/>
        <w:rPr>
          <w:rFonts w:eastAsia="Verdana" w:cs="Verdana"/>
          <w:color w:val="000000" w:themeColor="text1"/>
        </w:rPr>
      </w:pPr>
      <w:r w:rsidRPr="78EA0190">
        <w:rPr>
          <w:rFonts w:eastAsia="Verdana" w:cs="Verdana"/>
          <w:color w:val="000000" w:themeColor="text1"/>
        </w:rPr>
        <w:t xml:space="preserve">Momenteel </w:t>
      </w:r>
      <w:r w:rsidRPr="78EA0190" w:rsidR="70F43B6C">
        <w:rPr>
          <w:rFonts w:eastAsia="Verdana" w:cs="Verdana"/>
          <w:color w:val="000000" w:themeColor="text1"/>
        </w:rPr>
        <w:t>word</w:t>
      </w:r>
      <w:r w:rsidRPr="78EA0190" w:rsidR="5192DD0A">
        <w:rPr>
          <w:rFonts w:eastAsia="Verdana" w:cs="Verdana"/>
          <w:color w:val="000000" w:themeColor="text1"/>
        </w:rPr>
        <w:t>en</w:t>
      </w:r>
      <w:r w:rsidRPr="78EA0190">
        <w:rPr>
          <w:rFonts w:eastAsia="Verdana" w:cs="Verdana"/>
          <w:color w:val="000000" w:themeColor="text1"/>
        </w:rPr>
        <w:t xml:space="preserve"> de</w:t>
      </w:r>
      <w:r w:rsidRPr="78EA0190" w:rsidR="56FAE954">
        <w:rPr>
          <w:rFonts w:eastAsia="Verdana" w:cs="Verdana"/>
          <w:color w:val="000000" w:themeColor="text1"/>
        </w:rPr>
        <w:t xml:space="preserve"> verschillende vormen </w:t>
      </w:r>
      <w:r w:rsidRPr="78EA0190" w:rsidR="3B74769E">
        <w:rPr>
          <w:rFonts w:eastAsia="Verdana" w:cs="Verdana"/>
          <w:color w:val="000000" w:themeColor="text1"/>
        </w:rPr>
        <w:t>van</w:t>
      </w:r>
      <w:r w:rsidRPr="78EA0190">
        <w:rPr>
          <w:rFonts w:eastAsia="Verdana" w:cs="Verdana"/>
          <w:color w:val="000000" w:themeColor="text1"/>
        </w:rPr>
        <w:t xml:space="preserve"> monitoring </w:t>
      </w:r>
      <w:r w:rsidRPr="78EA0190" w:rsidR="1D2471C1">
        <w:rPr>
          <w:rFonts w:eastAsia="Verdana" w:cs="Verdana"/>
          <w:color w:val="000000" w:themeColor="text1"/>
        </w:rPr>
        <w:t xml:space="preserve">in de IJmond </w:t>
      </w:r>
      <w:r w:rsidRPr="78EA0190">
        <w:rPr>
          <w:rFonts w:eastAsia="Verdana" w:cs="Verdana"/>
          <w:color w:val="000000" w:themeColor="text1"/>
        </w:rPr>
        <w:t xml:space="preserve">door het RIVM </w:t>
      </w:r>
      <w:r w:rsidRPr="78EA0190" w:rsidR="3577F2CF">
        <w:rPr>
          <w:rFonts w:eastAsia="Verdana" w:cs="Verdana"/>
          <w:color w:val="000000" w:themeColor="text1"/>
        </w:rPr>
        <w:t>geïnventariseerd</w:t>
      </w:r>
      <w:r w:rsidRPr="78EA0190" w:rsidR="1B520EC5">
        <w:rPr>
          <w:rFonts w:eastAsia="Verdana" w:cs="Verdana"/>
          <w:color w:val="000000" w:themeColor="text1"/>
        </w:rPr>
        <w:t>,</w:t>
      </w:r>
      <w:r w:rsidRPr="78EA0190">
        <w:rPr>
          <w:rFonts w:eastAsia="Verdana" w:cs="Verdana"/>
          <w:color w:val="000000" w:themeColor="text1"/>
        </w:rPr>
        <w:t xml:space="preserve"> waarbij o</w:t>
      </w:r>
      <w:r w:rsidRPr="78EA0190" w:rsidR="6A0C6950">
        <w:rPr>
          <w:rFonts w:eastAsia="Verdana" w:cs="Verdana"/>
          <w:color w:val="000000" w:themeColor="text1"/>
        </w:rPr>
        <w:t xml:space="preserve">ok het derde advies van de Expertgroep </w:t>
      </w:r>
      <w:r w:rsidRPr="78EA0190" w:rsidR="7CBADAE2">
        <w:rPr>
          <w:rFonts w:eastAsia="Verdana" w:cs="Verdana"/>
          <w:color w:val="000000" w:themeColor="text1"/>
        </w:rPr>
        <w:t xml:space="preserve">wordt </w:t>
      </w:r>
      <w:r w:rsidRPr="78EA0190" w:rsidR="6A0C6950">
        <w:rPr>
          <w:rFonts w:eastAsia="Verdana" w:cs="Verdana"/>
          <w:color w:val="000000" w:themeColor="text1"/>
        </w:rPr>
        <w:t xml:space="preserve">meegenomen. </w:t>
      </w:r>
      <w:r w:rsidRPr="78EA0190" w:rsidR="78263796">
        <w:rPr>
          <w:rFonts w:eastAsia="Verdana" w:cs="Verdana"/>
          <w:color w:val="000000" w:themeColor="text1"/>
        </w:rPr>
        <w:t>In dit advies</w:t>
      </w:r>
      <w:r w:rsidRPr="78EA0190" w:rsidR="6A0C6950">
        <w:rPr>
          <w:rFonts w:eastAsia="Verdana" w:cs="Verdana"/>
          <w:color w:val="000000" w:themeColor="text1"/>
        </w:rPr>
        <w:t xml:space="preserve"> van </w:t>
      </w:r>
      <w:r w:rsidRPr="78EA0190" w:rsidR="78263796">
        <w:rPr>
          <w:rFonts w:eastAsia="Verdana" w:cs="Verdana"/>
          <w:color w:val="000000" w:themeColor="text1"/>
        </w:rPr>
        <w:t xml:space="preserve">de </w:t>
      </w:r>
      <w:r w:rsidRPr="78EA0190" w:rsidR="6CCF1A0B">
        <w:rPr>
          <w:rFonts w:eastAsia="Verdana" w:cs="Verdana"/>
          <w:color w:val="000000" w:themeColor="text1"/>
        </w:rPr>
        <w:t>E</w:t>
      </w:r>
      <w:r w:rsidRPr="78EA0190" w:rsidR="6478D5EA">
        <w:rPr>
          <w:rFonts w:eastAsia="Verdana" w:cs="Verdana"/>
          <w:color w:val="000000" w:themeColor="text1"/>
        </w:rPr>
        <w:t>xpertgroep</w:t>
      </w:r>
      <w:r w:rsidRPr="78EA0190" w:rsidR="78263796">
        <w:rPr>
          <w:rFonts w:eastAsia="Verdana" w:cs="Verdana"/>
          <w:color w:val="000000" w:themeColor="text1"/>
        </w:rPr>
        <w:t xml:space="preserve"> komen</w:t>
      </w:r>
      <w:r w:rsidRPr="78EA0190" w:rsidR="78263796">
        <w:rPr>
          <w:color w:val="000000" w:themeColor="text1"/>
        </w:rPr>
        <w:t xml:space="preserve"> onder andere het borgen van gezondheid en bijsturingsmogelijkheden, aanpassingen in het huidige meet- en monitorsysteem</w:t>
      </w:r>
      <w:r w:rsidRPr="78EA0190" w:rsidR="57E901EF">
        <w:rPr>
          <w:color w:val="000000" w:themeColor="text1"/>
        </w:rPr>
        <w:t>, de GER</w:t>
      </w:r>
      <w:r w:rsidRPr="78EA0190" w:rsidR="78263796">
        <w:rPr>
          <w:color w:val="000000" w:themeColor="text1"/>
        </w:rPr>
        <w:t xml:space="preserve"> en het bewerkstelligen van vertrouwen en transparantie aan de orde.</w:t>
      </w:r>
      <w:r w:rsidRPr="78EA0190" w:rsidR="78263796">
        <w:rPr>
          <w:rFonts w:eastAsia="Verdana" w:cs="Verdana"/>
          <w:color w:val="000000" w:themeColor="text1"/>
        </w:rPr>
        <w:t xml:space="preserve"> </w:t>
      </w:r>
      <w:r w:rsidRPr="78EA0190" w:rsidR="71F1F530">
        <w:rPr>
          <w:rFonts w:eastAsia="Verdana" w:cs="Verdana"/>
          <w:color w:val="000000" w:themeColor="text1"/>
        </w:rPr>
        <w:t>Op basis van de</w:t>
      </w:r>
      <w:r w:rsidRPr="78EA0190" w:rsidR="2182A027">
        <w:rPr>
          <w:rFonts w:eastAsia="Verdana" w:cs="Verdana"/>
          <w:color w:val="000000" w:themeColor="text1"/>
        </w:rPr>
        <w:t>ze inventarisatie</w:t>
      </w:r>
      <w:r w:rsidRPr="78EA0190" w:rsidR="368F0F09">
        <w:rPr>
          <w:rFonts w:eastAsia="Verdana" w:cs="Verdana"/>
          <w:color w:val="000000" w:themeColor="text1"/>
        </w:rPr>
        <w:t xml:space="preserve"> van het RIVM</w:t>
      </w:r>
      <w:r w:rsidRPr="78EA0190" w:rsidR="6C05D771">
        <w:rPr>
          <w:rFonts w:eastAsia="Verdana" w:cs="Verdana"/>
          <w:color w:val="000000" w:themeColor="text1"/>
        </w:rPr>
        <w:t>,</w:t>
      </w:r>
      <w:r w:rsidRPr="78EA0190" w:rsidR="6A0C6950">
        <w:rPr>
          <w:rFonts w:eastAsia="Verdana" w:cs="Verdana"/>
          <w:color w:val="000000" w:themeColor="text1"/>
        </w:rPr>
        <w:t xml:space="preserve"> die </w:t>
      </w:r>
      <w:r w:rsidRPr="78EA0190" w:rsidR="0E2D7586">
        <w:rPr>
          <w:rFonts w:eastAsia="Verdana" w:cs="Verdana"/>
          <w:color w:val="000000" w:themeColor="text1"/>
        </w:rPr>
        <w:t xml:space="preserve">in het najaar </w:t>
      </w:r>
      <w:r w:rsidRPr="78EA0190" w:rsidR="6A0C6950">
        <w:rPr>
          <w:rFonts w:eastAsia="Verdana" w:cs="Verdana"/>
          <w:color w:val="000000" w:themeColor="text1"/>
        </w:rPr>
        <w:t>verwacht wordt</w:t>
      </w:r>
      <w:r w:rsidRPr="78EA0190" w:rsidR="3BF43D2D">
        <w:rPr>
          <w:rFonts w:eastAsia="Verdana" w:cs="Verdana"/>
          <w:color w:val="000000" w:themeColor="text1"/>
        </w:rPr>
        <w:t>,</w:t>
      </w:r>
      <w:r w:rsidRPr="78EA0190" w:rsidR="6A0C6950">
        <w:rPr>
          <w:rFonts w:eastAsia="Verdana" w:cs="Verdana"/>
          <w:color w:val="000000" w:themeColor="text1"/>
        </w:rPr>
        <w:t xml:space="preserve"> </w:t>
      </w:r>
      <w:r w:rsidRPr="78EA0190" w:rsidR="3DD93814">
        <w:rPr>
          <w:rFonts w:eastAsia="Verdana" w:cs="Verdana"/>
          <w:color w:val="000000" w:themeColor="text1"/>
        </w:rPr>
        <w:t>z</w:t>
      </w:r>
      <w:r w:rsidRPr="78EA0190" w:rsidR="2E8AC0E3">
        <w:rPr>
          <w:rFonts w:eastAsia="Verdana" w:cs="Verdana"/>
          <w:color w:val="000000" w:themeColor="text1"/>
        </w:rPr>
        <w:t>ullen de</w:t>
      </w:r>
      <w:r w:rsidRPr="78EA0190" w:rsidR="3DD93814">
        <w:rPr>
          <w:rFonts w:eastAsia="Verdana" w:cs="Verdana"/>
          <w:color w:val="000000" w:themeColor="text1"/>
        </w:rPr>
        <w:t xml:space="preserve"> bestaande </w:t>
      </w:r>
      <w:r w:rsidRPr="78EA0190" w:rsidR="6915CFBB">
        <w:rPr>
          <w:rFonts w:eastAsia="Verdana" w:cs="Verdana"/>
          <w:color w:val="000000" w:themeColor="text1"/>
        </w:rPr>
        <w:t>activiteiten</w:t>
      </w:r>
      <w:r w:rsidRPr="78EA0190" w:rsidR="3DD93814">
        <w:rPr>
          <w:rFonts w:eastAsia="Verdana" w:cs="Verdana"/>
          <w:color w:val="000000" w:themeColor="text1"/>
        </w:rPr>
        <w:t xml:space="preserve"> waar nodig </w:t>
      </w:r>
      <w:r w:rsidRPr="78EA0190" w:rsidR="249B4C65">
        <w:rPr>
          <w:rFonts w:eastAsia="Verdana" w:cs="Verdana"/>
          <w:color w:val="000000" w:themeColor="text1"/>
        </w:rPr>
        <w:t xml:space="preserve">en </w:t>
      </w:r>
      <w:r w:rsidRPr="78EA0190" w:rsidR="3DD93814">
        <w:rPr>
          <w:rFonts w:eastAsia="Verdana" w:cs="Verdana"/>
          <w:color w:val="000000" w:themeColor="text1"/>
        </w:rPr>
        <w:t>mogelijk worden aangevuld</w:t>
      </w:r>
      <w:r w:rsidRPr="78EA0190" w:rsidR="37716104">
        <w:rPr>
          <w:rFonts w:eastAsia="Verdana" w:cs="Verdana"/>
          <w:color w:val="000000" w:themeColor="text1"/>
        </w:rPr>
        <w:t>, binnen of buiten de maatwerkafspraak</w:t>
      </w:r>
      <w:r w:rsidRPr="78EA0190" w:rsidR="1621C310">
        <w:rPr>
          <w:rFonts w:eastAsia="Verdana" w:cs="Verdana"/>
          <w:color w:val="000000" w:themeColor="text1"/>
        </w:rPr>
        <w:t>.</w:t>
      </w:r>
      <w:r w:rsidRPr="78EA0190" w:rsidR="46035119">
        <w:rPr>
          <w:rFonts w:eastAsia="Verdana" w:cs="Verdana"/>
          <w:color w:val="000000" w:themeColor="text1"/>
        </w:rPr>
        <w:t xml:space="preserve"> </w:t>
      </w:r>
      <w:r w:rsidRPr="78EA0190" w:rsidR="6B3A7019">
        <w:rPr>
          <w:rFonts w:eastAsia="Verdana" w:cs="Verdana"/>
          <w:color w:val="000000" w:themeColor="text1"/>
        </w:rPr>
        <w:t>Voor het vaststellen van die aanvullende monitoring wordt de kennis van het RIVM, de OD, de Gemeentelijke Gezondheidsdiensten (GGD) Kennemerland en Amsterdam, en de Inspectie Leefomgeving en Transport (ILT) benut.</w:t>
      </w:r>
      <w:r w:rsidRPr="78EA0190" w:rsidR="11F219A2">
        <w:rPr>
          <w:rFonts w:eastAsia="Verdana" w:cs="Verdana"/>
          <w:color w:val="000000" w:themeColor="text1"/>
        </w:rPr>
        <w:t xml:space="preserve"> </w:t>
      </w:r>
      <w:r w:rsidRPr="78EA0190" w:rsidR="70E732DD">
        <w:rPr>
          <w:rFonts w:eastAsia="Verdana" w:cs="Verdana"/>
          <w:color w:val="000000" w:themeColor="text1"/>
        </w:rPr>
        <w:t>De Kamer</w:t>
      </w:r>
      <w:r w:rsidRPr="78EA0190" w:rsidR="46035119">
        <w:rPr>
          <w:rFonts w:eastAsia="Verdana" w:cs="Verdana"/>
          <w:color w:val="000000" w:themeColor="text1"/>
        </w:rPr>
        <w:t xml:space="preserve"> wordt </w:t>
      </w:r>
      <w:r w:rsidRPr="78EA0190" w:rsidR="200EEB36">
        <w:rPr>
          <w:rFonts w:eastAsia="Verdana" w:cs="Verdana"/>
          <w:color w:val="000000" w:themeColor="text1"/>
        </w:rPr>
        <w:t>over deze aanvullende monitoring, en over de eventuele rol van een GER-TSN hierin,</w:t>
      </w:r>
      <w:r w:rsidRPr="78EA0190" w:rsidR="46035119">
        <w:rPr>
          <w:rFonts w:eastAsia="Verdana" w:cs="Verdana"/>
          <w:color w:val="000000" w:themeColor="text1"/>
        </w:rPr>
        <w:t xml:space="preserve"> </w:t>
      </w:r>
      <w:r w:rsidRPr="78EA0190" w:rsidR="21EE0FA1">
        <w:rPr>
          <w:rFonts w:eastAsia="Verdana" w:cs="Verdana"/>
          <w:color w:val="000000" w:themeColor="text1"/>
        </w:rPr>
        <w:t>op een later moment</w:t>
      </w:r>
      <w:r w:rsidRPr="78EA0190" w:rsidR="0ED62E4A">
        <w:rPr>
          <w:rFonts w:eastAsia="Verdana" w:cs="Verdana"/>
          <w:color w:val="000000" w:themeColor="text1"/>
        </w:rPr>
        <w:t xml:space="preserve"> </w:t>
      </w:r>
      <w:r w:rsidRPr="78EA0190" w:rsidR="46035119">
        <w:rPr>
          <w:rFonts w:eastAsia="Verdana" w:cs="Verdana"/>
          <w:color w:val="000000" w:themeColor="text1"/>
        </w:rPr>
        <w:t xml:space="preserve">nader </w:t>
      </w:r>
      <w:r w:rsidRPr="78EA0190" w:rsidR="54B576C6">
        <w:rPr>
          <w:rFonts w:eastAsia="Verdana" w:cs="Verdana"/>
          <w:color w:val="000000" w:themeColor="text1"/>
        </w:rPr>
        <w:t>geïnformeerd</w:t>
      </w:r>
      <w:r w:rsidRPr="78EA0190" w:rsidR="05E31AFD">
        <w:rPr>
          <w:rFonts w:eastAsia="Verdana" w:cs="Verdana"/>
          <w:color w:val="000000" w:themeColor="text1"/>
        </w:rPr>
        <w:t>.</w:t>
      </w:r>
      <w:r w:rsidRPr="78EA0190" w:rsidR="6B55DF6F">
        <w:rPr>
          <w:rFonts w:eastAsia="Verdana" w:cs="Verdana"/>
          <w:color w:val="000000" w:themeColor="text1"/>
        </w:rPr>
        <w:t xml:space="preserve"> </w:t>
      </w:r>
    </w:p>
    <w:p w:rsidRPr="00353AB1" w:rsidR="008A5797" w:rsidDel="00547805" w:rsidRDefault="008A5797" w14:paraId="6C4AD049" w14:textId="77777777">
      <w:pPr>
        <w:spacing w:line="276" w:lineRule="auto"/>
        <w:rPr>
          <w:rFonts w:eastAsia="Verdana" w:cs="Verdana"/>
          <w:color w:val="000000" w:themeColor="text1"/>
        </w:rPr>
      </w:pPr>
    </w:p>
    <w:p w:rsidRPr="007C6E4C" w:rsidR="6F636C59" w:rsidP="63E17B44" w:rsidRDefault="00B44218" w14:paraId="565A0DA8" w14:textId="02613FD4">
      <w:pPr>
        <w:spacing w:line="276" w:lineRule="auto"/>
        <w:rPr>
          <w:b/>
          <w:bCs/>
        </w:rPr>
      </w:pPr>
      <w:r w:rsidRPr="63E17B44">
        <w:rPr>
          <w:b/>
          <w:bCs/>
        </w:rPr>
        <w:t>5</w:t>
      </w:r>
      <w:r w:rsidRPr="63E17B44" w:rsidR="6F636C59">
        <w:rPr>
          <w:b/>
          <w:bCs/>
        </w:rPr>
        <w:t xml:space="preserve">. </w:t>
      </w:r>
      <w:r w:rsidRPr="63E17B44" w:rsidR="00082FDB">
        <w:rPr>
          <w:b/>
          <w:bCs/>
        </w:rPr>
        <w:t xml:space="preserve">Overige relevante ontwikkelingen </w:t>
      </w:r>
      <w:r w:rsidRPr="63E17B44" w:rsidR="009B300E">
        <w:rPr>
          <w:b/>
          <w:bCs/>
        </w:rPr>
        <w:t>bij het toewerken naar een definitieve afspraak</w:t>
      </w:r>
    </w:p>
    <w:p w:rsidRPr="00353AB1" w:rsidR="652CD9BA" w:rsidP="007C6E4C" w:rsidRDefault="12B40EF9" w14:paraId="6B27F761" w14:textId="31734E19">
      <w:pPr>
        <w:spacing w:line="276" w:lineRule="auto"/>
        <w:rPr>
          <w:szCs w:val="18"/>
        </w:rPr>
      </w:pPr>
      <w:r w:rsidRPr="00353AB1">
        <w:rPr>
          <w:szCs w:val="18"/>
        </w:rPr>
        <w:t xml:space="preserve">Naast de kern van de beoogde afspraak (onder welke voorwaarden hoeveel subsidie voor welke projecten) is </w:t>
      </w:r>
      <w:r w:rsidRPr="00353AB1" w:rsidR="212721DD">
        <w:rPr>
          <w:szCs w:val="18"/>
        </w:rPr>
        <w:t xml:space="preserve">bij die uitwerking </w:t>
      </w:r>
      <w:r w:rsidRPr="00353AB1">
        <w:rPr>
          <w:szCs w:val="18"/>
        </w:rPr>
        <w:t>ook aandacht voor onderstaande zaken</w:t>
      </w:r>
      <w:r w:rsidRPr="00353AB1" w:rsidR="0469CB48">
        <w:rPr>
          <w:szCs w:val="18"/>
        </w:rPr>
        <w:t>.</w:t>
      </w:r>
    </w:p>
    <w:p w:rsidRPr="00353AB1" w:rsidR="007C120D" w:rsidP="031469C7" w:rsidRDefault="007C120D" w14:paraId="4B213ACA" w14:textId="2A9F4ABB">
      <w:pPr>
        <w:spacing w:line="276" w:lineRule="auto"/>
        <w:rPr>
          <w:i/>
          <w:iCs/>
        </w:rPr>
      </w:pPr>
    </w:p>
    <w:p w:rsidRPr="00296707" w:rsidR="007C120D" w:rsidP="78EA0190" w:rsidRDefault="3FD593D5" w14:paraId="4F10F6B2" w14:textId="3E788637">
      <w:pPr>
        <w:spacing w:line="276" w:lineRule="auto"/>
        <w:rPr>
          <w:i/>
          <w:iCs/>
        </w:rPr>
      </w:pPr>
      <w:r w:rsidRPr="78EA0190">
        <w:rPr>
          <w:i/>
          <w:iCs/>
        </w:rPr>
        <w:t xml:space="preserve">Aandachtspunten richting </w:t>
      </w:r>
      <w:r w:rsidRPr="78EA0190" w:rsidR="36593C5D">
        <w:rPr>
          <w:i/>
          <w:iCs/>
        </w:rPr>
        <w:t xml:space="preserve">een </w:t>
      </w:r>
      <w:r w:rsidRPr="78EA0190" w:rsidR="36CB32AC">
        <w:rPr>
          <w:i/>
          <w:iCs/>
        </w:rPr>
        <w:t>definitieve</w:t>
      </w:r>
      <w:r w:rsidRPr="78EA0190" w:rsidR="36593C5D">
        <w:rPr>
          <w:i/>
          <w:iCs/>
        </w:rPr>
        <w:t xml:space="preserve"> </w:t>
      </w:r>
      <w:r w:rsidRPr="78EA0190">
        <w:rPr>
          <w:i/>
          <w:iCs/>
        </w:rPr>
        <w:t>afspraak</w:t>
      </w:r>
    </w:p>
    <w:p w:rsidRPr="00353AB1" w:rsidR="007C120D" w:rsidP="26636DD2" w:rsidRDefault="7FD9BD89" w14:paraId="7AFC6425" w14:textId="5C2BF361">
      <w:pPr>
        <w:spacing w:line="276" w:lineRule="auto"/>
      </w:pPr>
      <w:r>
        <w:t>I</w:t>
      </w:r>
      <w:r w:rsidR="52B48ADD">
        <w:t xml:space="preserve">n aanloop naar een </w:t>
      </w:r>
      <w:r w:rsidR="41834F56">
        <w:t>definitieve</w:t>
      </w:r>
      <w:r w:rsidR="52B48ADD">
        <w:t xml:space="preserve"> afspraak </w:t>
      </w:r>
      <w:r w:rsidR="0DB71622">
        <w:t xml:space="preserve">moeten </w:t>
      </w:r>
      <w:r w:rsidR="67CF572A">
        <w:t>een aantal</w:t>
      </w:r>
      <w:r w:rsidR="52B48ADD">
        <w:t xml:space="preserve"> zaken uitgewerkt worden</w:t>
      </w:r>
      <w:r w:rsidR="00563395">
        <w:t>,</w:t>
      </w:r>
      <w:r w:rsidR="0B12D9F9">
        <w:t xml:space="preserve"> zoals ook benoemd in de brief van september 2025</w:t>
      </w:r>
      <w:r w:rsidRPr="26636DD2" w:rsidR="52B48ADD">
        <w:rPr>
          <w:rFonts w:eastAsia="Verdana" w:cs="Verdana"/>
        </w:rPr>
        <w:t xml:space="preserve">. </w:t>
      </w:r>
      <w:r w:rsidR="7063E296">
        <w:t>Zo</w:t>
      </w:r>
      <w:r w:rsidR="353806F2">
        <w:t xml:space="preserve"> </w:t>
      </w:r>
      <w:r w:rsidR="7063E296">
        <w:t>zullen</w:t>
      </w:r>
      <w:r w:rsidRPr="26636DD2" w:rsidR="353806F2">
        <w:rPr>
          <w:rFonts w:eastAsia="Verdana" w:cs="Verdana"/>
        </w:rPr>
        <w:t xml:space="preserve"> </w:t>
      </w:r>
      <w:r w:rsidRPr="26636DD2" w:rsidR="52B48ADD">
        <w:rPr>
          <w:rFonts w:eastAsia="Verdana" w:cs="Verdana"/>
        </w:rPr>
        <w:t>TSN</w:t>
      </w:r>
      <w:r w:rsidRPr="26636DD2" w:rsidR="6514703A">
        <w:rPr>
          <w:rFonts w:eastAsia="Verdana" w:cs="Verdana"/>
        </w:rPr>
        <w:t xml:space="preserve"> en </w:t>
      </w:r>
      <w:r w:rsidRPr="26636DD2" w:rsidR="52B48ADD">
        <w:rPr>
          <w:rFonts w:eastAsia="Verdana" w:cs="Verdana"/>
        </w:rPr>
        <w:t xml:space="preserve">TSL meer zekerheid nodig </w:t>
      </w:r>
      <w:r w:rsidRPr="26636DD2" w:rsidR="252E1094">
        <w:rPr>
          <w:rFonts w:eastAsia="Verdana" w:cs="Verdana"/>
        </w:rPr>
        <w:t xml:space="preserve">hebben </w:t>
      </w:r>
      <w:r w:rsidRPr="26636DD2" w:rsidR="52B48ADD">
        <w:rPr>
          <w:rFonts w:eastAsia="Verdana" w:cs="Verdana"/>
        </w:rPr>
        <w:t>over de ontwikkeling van de netwerktarieven</w:t>
      </w:r>
      <w:r w:rsidRPr="26636DD2" w:rsidR="6C042E53">
        <w:rPr>
          <w:rFonts w:eastAsia="Verdana" w:cs="Verdana"/>
        </w:rPr>
        <w:t xml:space="preserve"> en het </w:t>
      </w:r>
      <w:r w:rsidRPr="26636DD2" w:rsidR="656C2E41">
        <w:rPr>
          <w:rFonts w:eastAsia="Verdana" w:cs="Verdana"/>
        </w:rPr>
        <w:t xml:space="preserve">beleid op </w:t>
      </w:r>
      <w:r w:rsidRPr="26636DD2" w:rsidR="54C03ED1">
        <w:rPr>
          <w:rFonts w:eastAsia="Verdana" w:cs="Verdana"/>
        </w:rPr>
        <w:t>het gebied van staalslakken</w:t>
      </w:r>
      <w:r w:rsidRPr="26636DD2" w:rsidR="52B48ADD">
        <w:rPr>
          <w:rFonts w:eastAsia="Verdana" w:cs="Verdana"/>
        </w:rPr>
        <w:t xml:space="preserve">. </w:t>
      </w:r>
      <w:r w:rsidRPr="26636DD2" w:rsidR="4A20917E">
        <w:rPr>
          <w:rFonts w:eastAsia="Verdana" w:cs="Verdana"/>
        </w:rPr>
        <w:t>De</w:t>
      </w:r>
      <w:r w:rsidRPr="26636DD2" w:rsidR="52B48ADD">
        <w:rPr>
          <w:rFonts w:eastAsia="Verdana" w:cs="Verdana"/>
        </w:rPr>
        <w:t xml:space="preserve"> staat en de provincie willen onder andere vooruitgang zien op het </w:t>
      </w:r>
      <w:r w:rsidRPr="26636DD2" w:rsidR="2F3E28DD">
        <w:rPr>
          <w:rFonts w:eastAsia="Verdana" w:cs="Verdana"/>
        </w:rPr>
        <w:t>versterken van de</w:t>
      </w:r>
      <w:r w:rsidRPr="26636DD2" w:rsidR="52B48ADD">
        <w:rPr>
          <w:rFonts w:eastAsia="Verdana" w:cs="Verdana"/>
        </w:rPr>
        <w:t xml:space="preserve"> cultuur en bedrijfsvoering </w:t>
      </w:r>
      <w:r w:rsidRPr="26636DD2" w:rsidR="2F3E28DD">
        <w:rPr>
          <w:rFonts w:eastAsia="Verdana" w:cs="Verdana"/>
        </w:rPr>
        <w:t>van het bedrijf</w:t>
      </w:r>
      <w:r w:rsidRPr="26636DD2" w:rsidR="52B48ADD">
        <w:rPr>
          <w:rFonts w:eastAsia="Verdana" w:cs="Verdana"/>
        </w:rPr>
        <w:t xml:space="preserve"> met betrekking tot de milieu- en gezondheidsaspecten. </w:t>
      </w:r>
      <w:r w:rsidRPr="26636DD2" w:rsidR="5C8BB727">
        <w:rPr>
          <w:rFonts w:eastAsia="Verdana" w:cs="Verdana"/>
        </w:rPr>
        <w:t>Deze aandachtspunten gelden nog steeds</w:t>
      </w:r>
      <w:r w:rsidRPr="26636DD2" w:rsidR="1A63CB92">
        <w:rPr>
          <w:rFonts w:eastAsia="Verdana" w:cs="Verdana"/>
        </w:rPr>
        <w:t xml:space="preserve">. </w:t>
      </w:r>
      <w:r w:rsidR="58AB7C6E">
        <w:t xml:space="preserve">Verder is </w:t>
      </w:r>
      <w:r w:rsidR="3D395CCF">
        <w:t>i</w:t>
      </w:r>
      <w:r w:rsidR="6ED8468D">
        <w:t xml:space="preserve">n artikel 6.8 van de JLoI opgenomen dat de definitieve planning en mijlpalen ten behoeve van de maatwerkafspraak moeten worden herijkt en vastgelegd. Het rapport van de </w:t>
      </w:r>
      <w:r w:rsidR="0ED98064">
        <w:t>AMVI</w:t>
      </w:r>
      <w:r w:rsidR="6ED8468D">
        <w:t xml:space="preserve"> waarin het advies staat om duidelijke en haalbare tijdpaden van de transitie af te spreken, is hier mede de aanleiding voor. </w:t>
      </w:r>
      <w:r w:rsidR="6AD406D8">
        <w:t xml:space="preserve">De beoogde maatwerkafspraak omvat een groot aantal complexe deelprojecten die technisch en organisatorisch samenkomen in een krappe tijdsplanning. </w:t>
      </w:r>
    </w:p>
    <w:p w:rsidRPr="00353AB1" w:rsidR="007C120D" w:rsidP="26636DD2" w:rsidRDefault="6ED8468D" w14:paraId="73464520" w14:textId="1CCBB823">
      <w:pPr>
        <w:spacing w:line="276" w:lineRule="auto"/>
      </w:pPr>
      <w:r>
        <w:lastRenderedPageBreak/>
        <w:t>Op dit moment wordt nog gewerkt aan een precieze herijkte planning</w:t>
      </w:r>
      <w:r w:rsidR="547336AD">
        <w:t>, hier vinden momenteel gesprekken met het bedrijf over plaats</w:t>
      </w:r>
      <w:r w:rsidR="346876C5">
        <w:t>, mede in het licht van de genoemde sluiting van de KGF’en</w:t>
      </w:r>
      <w:r w:rsidR="52923CBB">
        <w:t>.</w:t>
      </w:r>
      <w:r w:rsidR="588D9A00">
        <w:t xml:space="preserve"> Daarbij is duidelijk dat de oorspronkelijke streefdatum</w:t>
      </w:r>
      <w:r w:rsidR="7839A697">
        <w:t xml:space="preserve"> van 2030</w:t>
      </w:r>
      <w:r w:rsidR="588D9A00">
        <w:t xml:space="preserve"> voor het voltooien van </w:t>
      </w:r>
      <w:r w:rsidR="7625C799">
        <w:t>alle</w:t>
      </w:r>
      <w:r w:rsidR="588D9A00">
        <w:t xml:space="preserve"> </w:t>
      </w:r>
      <w:r w:rsidR="4D42031A">
        <w:t>projecten</w:t>
      </w:r>
      <w:r w:rsidR="7839A697">
        <w:t xml:space="preserve"> </w:t>
      </w:r>
      <w:r w:rsidR="7ACA2A11">
        <w:t xml:space="preserve">vanwege de nu opgelopen vertraging </w:t>
      </w:r>
      <w:r w:rsidR="588D9A00">
        <w:t>niet langer haalbaar is.</w:t>
      </w:r>
      <w:r w:rsidR="0A6C8E44">
        <w:t xml:space="preserve"> </w:t>
      </w:r>
      <w:r w:rsidR="4ADE72BE">
        <w:t xml:space="preserve">Het kabinet blijft streven naar een zo ambitieus </w:t>
      </w:r>
      <w:r w:rsidR="6CCE1543">
        <w:t xml:space="preserve">mogelijk </w:t>
      </w:r>
      <w:r w:rsidR="4ADE72BE">
        <w:t xml:space="preserve">en realistisch </w:t>
      </w:r>
      <w:r w:rsidR="29D03D6B">
        <w:t>tijdpad</w:t>
      </w:r>
      <w:r w:rsidR="34B91726">
        <w:t>, zoals ook geadviseerd door de AMVI. De</w:t>
      </w:r>
      <w:r w:rsidR="18523B9D">
        <w:t xml:space="preserve"> finale </w:t>
      </w:r>
      <w:r w:rsidR="05686D08">
        <w:t xml:space="preserve">planning van de projecten </w:t>
      </w:r>
      <w:r w:rsidR="6F84C567">
        <w:t>is onderdeel van de definitieve maatwerkafspraak</w:t>
      </w:r>
      <w:r w:rsidR="6CCE1543">
        <w:t>.</w:t>
      </w:r>
    </w:p>
    <w:p w:rsidRPr="00353AB1" w:rsidR="007C120D" w:rsidP="007C6E4C" w:rsidRDefault="007C120D" w14:paraId="459DB5A6" w14:textId="77777777">
      <w:pPr>
        <w:spacing w:line="276" w:lineRule="auto"/>
        <w:rPr>
          <w:szCs w:val="18"/>
        </w:rPr>
      </w:pPr>
    </w:p>
    <w:p w:rsidRPr="00353AB1" w:rsidR="652CD9BA" w:rsidP="007C6E4C" w:rsidRDefault="652CD9BA" w14:paraId="1ACA1CD2" w14:textId="19B78EA1">
      <w:pPr>
        <w:spacing w:line="276" w:lineRule="auto"/>
        <w:rPr>
          <w:szCs w:val="18"/>
        </w:rPr>
      </w:pPr>
      <w:r w:rsidRPr="00353AB1">
        <w:rPr>
          <w:i/>
          <w:iCs/>
          <w:szCs w:val="18"/>
        </w:rPr>
        <w:t>Strafrechtelijke v</w:t>
      </w:r>
      <w:r w:rsidRPr="00353AB1" w:rsidR="6F636C59">
        <w:rPr>
          <w:i/>
          <w:iCs/>
          <w:szCs w:val="18"/>
        </w:rPr>
        <w:t xml:space="preserve">ervolging </w:t>
      </w:r>
      <w:r w:rsidRPr="00353AB1" w:rsidR="5750184F">
        <w:rPr>
          <w:i/>
          <w:iCs/>
          <w:szCs w:val="18"/>
        </w:rPr>
        <w:t>Tata Steel IJmuiden</w:t>
      </w:r>
    </w:p>
    <w:p w:rsidRPr="00353AB1" w:rsidR="003D50A3" w:rsidP="007C6E4C" w:rsidRDefault="4AD0106A" w14:paraId="06F172CF" w14:textId="0EAA25A1">
      <w:pPr>
        <w:spacing w:line="276" w:lineRule="auto"/>
      </w:pPr>
      <w:r>
        <w:t>Op 8 juli jl. heeft het OM bekendgemaakt T</w:t>
      </w:r>
      <w:r w:rsidR="35E7C833">
        <w:t>SIJ</w:t>
      </w:r>
      <w:r>
        <w:t>, dochteronderneming van TSN, strafrechtelijk te vervolgen. I</w:t>
      </w:r>
      <w:r w:rsidR="59F91100">
        <w:t xml:space="preserve">n de JLoI is opgenomen dat de staat bij ernstige zorgen over het aangaan van de maatwerkafspraak op grond van een </w:t>
      </w:r>
      <w:r w:rsidR="00DF7D54">
        <w:t>(</w:t>
      </w:r>
      <w:r w:rsidR="59F91100">
        <w:t>strafrechtelijk</w:t>
      </w:r>
      <w:r w:rsidR="00DF7D54">
        <w:t>)</w:t>
      </w:r>
      <w:r w:rsidR="59F91100">
        <w:t xml:space="preserve"> onderzoek </w:t>
      </w:r>
      <w:r w:rsidR="609FF3E1">
        <w:t xml:space="preserve">de JLoI kan opzeggen (artikel 15.3). </w:t>
      </w:r>
      <w:r w:rsidR="1F0BD558">
        <w:t xml:space="preserve">Op dit moment </w:t>
      </w:r>
      <w:r w:rsidR="003D50A3">
        <w:t xml:space="preserve">kiest </w:t>
      </w:r>
      <w:r w:rsidR="1F0BD558">
        <w:t xml:space="preserve">het kabinet </w:t>
      </w:r>
      <w:r w:rsidR="003D50A3">
        <w:t xml:space="preserve">ervoor </w:t>
      </w:r>
      <w:r w:rsidR="1F0BD558">
        <w:t xml:space="preserve">om </w:t>
      </w:r>
      <w:r w:rsidR="003D50A3">
        <w:t xml:space="preserve">geen </w:t>
      </w:r>
      <w:r w:rsidR="1F0BD558">
        <w:t>gebruik te maken van deze opzeggrond</w:t>
      </w:r>
      <w:r w:rsidR="3BCB09F0">
        <w:t>.</w:t>
      </w:r>
      <w:r w:rsidR="1F0BD558">
        <w:t xml:space="preserve"> </w:t>
      </w:r>
    </w:p>
    <w:p w:rsidRPr="00571367" w:rsidR="002E1BD9" w:rsidP="007C6E4C" w:rsidRDefault="002E1BD9" w14:paraId="57AE824E" w14:textId="77777777">
      <w:pPr>
        <w:spacing w:line="276" w:lineRule="auto"/>
        <w:rPr>
          <w:color w:val="000000" w:themeColor="text1"/>
          <w:szCs w:val="18"/>
        </w:rPr>
      </w:pPr>
    </w:p>
    <w:p w:rsidRPr="00353AB1" w:rsidR="003D50A3" w:rsidP="533EE33F" w:rsidRDefault="1CD3BB2B" w14:paraId="71153815" w14:textId="37873501">
      <w:r w:rsidRPr="00571367">
        <w:rPr>
          <w:rFonts w:eastAsia="Verdana" w:cs="Verdana"/>
          <w:color w:val="000000" w:themeColor="text1"/>
        </w:rPr>
        <w:t xml:space="preserve">Voorop staat dat het strafrechtelijk proces een eigen traject kent en </w:t>
      </w:r>
      <w:r w:rsidRPr="3CD9370F" w:rsidR="330FB7A1">
        <w:rPr>
          <w:rFonts w:eastAsia="Verdana" w:cs="Verdana"/>
          <w:color w:val="000000" w:themeColor="text1"/>
        </w:rPr>
        <w:t>wij</w:t>
      </w:r>
      <w:r w:rsidRPr="005A434B">
        <w:rPr>
          <w:rFonts w:eastAsia="Verdana" w:cs="Verdana"/>
          <w:color w:val="000000" w:themeColor="text1"/>
        </w:rPr>
        <w:t xml:space="preserve"> hier geen uitspraken over </w:t>
      </w:r>
      <w:r w:rsidRPr="005A434B" w:rsidR="09D27960">
        <w:rPr>
          <w:rFonts w:eastAsia="Verdana" w:cs="Verdana"/>
          <w:color w:val="000000" w:themeColor="text1"/>
        </w:rPr>
        <w:t>k</w:t>
      </w:r>
      <w:r w:rsidRPr="3CD9370F" w:rsidR="52EBCA59">
        <w:rPr>
          <w:rFonts w:eastAsia="Verdana" w:cs="Verdana"/>
          <w:color w:val="000000" w:themeColor="text1"/>
        </w:rPr>
        <w:t>unne</w:t>
      </w:r>
      <w:r w:rsidRPr="005A434B" w:rsidR="09D27960">
        <w:rPr>
          <w:rFonts w:eastAsia="Verdana" w:cs="Verdana"/>
          <w:color w:val="000000" w:themeColor="text1"/>
        </w:rPr>
        <w:t>n</w:t>
      </w:r>
      <w:r w:rsidRPr="005A434B">
        <w:rPr>
          <w:rFonts w:eastAsia="Verdana" w:cs="Verdana"/>
          <w:color w:val="000000" w:themeColor="text1"/>
        </w:rPr>
        <w:t xml:space="preserve"> doen</w:t>
      </w:r>
      <w:r w:rsidRPr="005A434B" w:rsidR="5277603C">
        <w:rPr>
          <w:rFonts w:eastAsia="Verdana" w:cs="Verdana"/>
          <w:color w:val="000000" w:themeColor="text1"/>
        </w:rPr>
        <w:t>.</w:t>
      </w:r>
      <w:r w:rsidRPr="005A434B">
        <w:rPr>
          <w:rFonts w:eastAsia="Verdana" w:cs="Verdana"/>
          <w:color w:val="000000" w:themeColor="text1"/>
        </w:rPr>
        <w:t xml:space="preserve"> Een strafrechtelijke vervolging wil nog niet zeggen dat het bedrijf ook veroordeeld wordt. </w:t>
      </w:r>
      <w:r w:rsidRPr="005A434B" w:rsidR="2751EACB">
        <w:rPr>
          <w:color w:val="000000" w:themeColor="text1"/>
        </w:rPr>
        <w:t>Het is aan de rechter om hierover te oordelen.</w:t>
      </w:r>
      <w:r w:rsidRPr="005A434B" w:rsidR="2751EACB">
        <w:rPr>
          <w:rFonts w:eastAsia="Verdana" w:cs="Verdana"/>
          <w:color w:val="000000" w:themeColor="text1"/>
        </w:rPr>
        <w:t xml:space="preserve"> </w:t>
      </w:r>
      <w:r w:rsidRPr="005A434B" w:rsidR="186AE1CA">
        <w:rPr>
          <w:rFonts w:eastAsia="Verdana" w:cs="Verdana"/>
          <w:color w:val="000000" w:themeColor="text1"/>
        </w:rPr>
        <w:t xml:space="preserve">Wel </w:t>
      </w:r>
      <w:r w:rsidRPr="3CD9370F" w:rsidR="10D04CD1">
        <w:rPr>
          <w:rFonts w:eastAsia="Verdana" w:cs="Verdana"/>
          <w:color w:val="000000" w:themeColor="text1"/>
        </w:rPr>
        <w:t>volgt</w:t>
      </w:r>
      <w:r w:rsidRPr="005A434B" w:rsidR="186AE1CA">
        <w:rPr>
          <w:rFonts w:eastAsia="Verdana" w:cs="Verdana"/>
          <w:color w:val="000000" w:themeColor="text1"/>
        </w:rPr>
        <w:t xml:space="preserve"> h</w:t>
      </w:r>
      <w:r w:rsidRPr="005A434B" w:rsidR="558D26A8">
        <w:rPr>
          <w:rFonts w:eastAsia="Verdana" w:cs="Verdana"/>
          <w:color w:val="000000" w:themeColor="text1"/>
        </w:rPr>
        <w:t>et kabinet de zaak</w:t>
      </w:r>
      <w:r w:rsidRPr="005A434B">
        <w:rPr>
          <w:rFonts w:eastAsia="Verdana" w:cs="Verdana"/>
          <w:color w:val="000000" w:themeColor="text1"/>
        </w:rPr>
        <w:t xml:space="preserve"> nauwlettend</w:t>
      </w:r>
      <w:r w:rsidRPr="005A434B" w:rsidR="0BC2ABB5">
        <w:rPr>
          <w:rFonts w:eastAsia="Verdana" w:cs="Verdana"/>
          <w:color w:val="000000" w:themeColor="text1"/>
        </w:rPr>
        <w:t>.</w:t>
      </w:r>
      <w:r w:rsidRPr="005A434B" w:rsidR="58B2DE94">
        <w:rPr>
          <w:rFonts w:eastAsia="Verdana" w:cs="Verdana"/>
          <w:color w:val="000000" w:themeColor="text1"/>
        </w:rPr>
        <w:t xml:space="preserve"> </w:t>
      </w:r>
      <w:r w:rsidRPr="005A434B" w:rsidR="5C640A49">
        <w:rPr>
          <w:color w:val="000000" w:themeColor="text1"/>
        </w:rPr>
        <w:t xml:space="preserve">Aan het kabinet is </w:t>
      </w:r>
      <w:r w:rsidRPr="3CD9370F" w:rsidR="4ACD0DE8">
        <w:rPr>
          <w:color w:val="000000" w:themeColor="text1"/>
        </w:rPr>
        <w:t xml:space="preserve">tot aan het moment van ondertekenen van de </w:t>
      </w:r>
      <w:r w:rsidR="00973514">
        <w:rPr>
          <w:color w:val="000000" w:themeColor="text1"/>
        </w:rPr>
        <w:t>definitieve</w:t>
      </w:r>
      <w:r w:rsidRPr="3CD9370F" w:rsidR="4ACD0DE8">
        <w:rPr>
          <w:color w:val="000000" w:themeColor="text1"/>
        </w:rPr>
        <w:t xml:space="preserve"> maatwerkafspraak </w:t>
      </w:r>
      <w:r w:rsidRPr="002E5C06" w:rsidR="5C640A49">
        <w:rPr>
          <w:color w:val="000000" w:themeColor="text1"/>
        </w:rPr>
        <w:t xml:space="preserve">de weging of er zorgen zijn over het aangaan van de </w:t>
      </w:r>
      <w:r w:rsidRPr="002E5C06" w:rsidR="00F4E878">
        <w:rPr>
          <w:color w:val="000000" w:themeColor="text1"/>
        </w:rPr>
        <w:t>toekomstige maatwerk</w:t>
      </w:r>
      <w:r w:rsidRPr="002E5C06" w:rsidR="5C640A49">
        <w:rPr>
          <w:color w:val="000000" w:themeColor="text1"/>
        </w:rPr>
        <w:t>afspra</w:t>
      </w:r>
      <w:r w:rsidRPr="002E5C06" w:rsidR="7B6659CF">
        <w:rPr>
          <w:color w:val="000000" w:themeColor="text1"/>
        </w:rPr>
        <w:t>ak</w:t>
      </w:r>
      <w:r w:rsidRPr="002E5C06" w:rsidR="5C640A49">
        <w:rPr>
          <w:color w:val="000000" w:themeColor="text1"/>
        </w:rPr>
        <w:t xml:space="preserve">. Zoals in deze brief uiteengezet, ziet het kabinet dat het aangaan </w:t>
      </w:r>
      <w:r w:rsidR="5C640A49">
        <w:t>van de maatwerkafspraak in de toekomst een grotere maatschappelijke waarde</w:t>
      </w:r>
      <w:r w:rsidR="7F83F847">
        <w:t>, op het gebied van klimaat, gezondheid en economie,</w:t>
      </w:r>
      <w:r w:rsidR="5C640A49">
        <w:t xml:space="preserve"> biedt dan het </w:t>
      </w:r>
      <w:r w:rsidR="5841414B">
        <w:t xml:space="preserve">niet </w:t>
      </w:r>
      <w:r w:rsidR="292BFF6C">
        <w:t xml:space="preserve">sluiten van </w:t>
      </w:r>
      <w:r w:rsidR="5841414B">
        <w:t>een</w:t>
      </w:r>
      <w:r w:rsidR="292BFF6C">
        <w:t xml:space="preserve"> maatwerkafspraak</w:t>
      </w:r>
      <w:r w:rsidR="19CF6DBB">
        <w:t>.</w:t>
      </w:r>
      <w:r w:rsidR="10FB99A1">
        <w:t xml:space="preserve"> </w:t>
      </w:r>
      <w:r w:rsidR="1F41EB8F">
        <w:t>Daarbij</w:t>
      </w:r>
      <w:r w:rsidR="292BFF6C">
        <w:t xml:space="preserve"> is het </w:t>
      </w:r>
      <w:r w:rsidR="18FF1892">
        <w:t xml:space="preserve">voor het kabinet wel </w:t>
      </w:r>
      <w:r w:rsidR="292BFF6C">
        <w:t>belangrijk dat</w:t>
      </w:r>
      <w:r w:rsidR="230B7AA8">
        <w:t xml:space="preserve"> </w:t>
      </w:r>
      <w:r w:rsidR="60CD5AD0">
        <w:t xml:space="preserve">er </w:t>
      </w:r>
      <w:r w:rsidR="230B7AA8">
        <w:t>v</w:t>
      </w:r>
      <w:r w:rsidR="10FB99A1">
        <w:t xml:space="preserve">oor het sluiten van de maatwerkafspraak </w:t>
      </w:r>
      <w:r w:rsidR="292BFF6C">
        <w:t xml:space="preserve">het vertrouwen </w:t>
      </w:r>
      <w:r w:rsidR="651460A7">
        <w:t xml:space="preserve">is </w:t>
      </w:r>
      <w:r w:rsidR="10FB99A1">
        <w:t xml:space="preserve">dat het bedrijf </w:t>
      </w:r>
      <w:r w:rsidR="25B67A51">
        <w:t>een cultuurverandering doorvoert en</w:t>
      </w:r>
      <w:r w:rsidR="292BFF6C">
        <w:t xml:space="preserve"> de maatwerkafspraak </w:t>
      </w:r>
      <w:r w:rsidR="002F5C0E">
        <w:t>na</w:t>
      </w:r>
      <w:r w:rsidR="00CF085E">
        <w:t xml:space="preserve"> gaat </w:t>
      </w:r>
      <w:r w:rsidR="002F5C0E">
        <w:t>kom</w:t>
      </w:r>
      <w:r w:rsidR="00CF085E">
        <w:t>en</w:t>
      </w:r>
      <w:r w:rsidR="7E5EC675">
        <w:t xml:space="preserve">, </w:t>
      </w:r>
      <w:r w:rsidR="02DECF7C">
        <w:t xml:space="preserve">zodat de beoogde klimaatwinst en verbetering voor de leefomgeving ook daadwerkelijk gerealiseerd kunnen worden In de JLoI is al vastgelegd dat TSN een plan maakt om het naleven van wet- en regelgeving (‘compliance') </w:t>
      </w:r>
      <w:r w:rsidR="00377178">
        <w:t xml:space="preserve">beter </w:t>
      </w:r>
      <w:r w:rsidR="02DECF7C">
        <w:t>te verankeren in de bedrijfscultuur (art</w:t>
      </w:r>
      <w:r w:rsidR="462A2B32">
        <w:t>ikel</w:t>
      </w:r>
      <w:r w:rsidR="2CAA3CFD">
        <w:t xml:space="preserve"> </w:t>
      </w:r>
      <w:r w:rsidR="02DECF7C">
        <w:t xml:space="preserve">12.4). </w:t>
      </w:r>
      <w:r w:rsidR="036C8BFF">
        <w:t xml:space="preserve">Dit plan wordt extern getoetst. </w:t>
      </w:r>
      <w:r w:rsidR="02DECF7C">
        <w:t xml:space="preserve">Ook de maatwerkafspraak </w:t>
      </w:r>
      <w:r w:rsidR="002E5C06">
        <w:t>is</w:t>
      </w:r>
      <w:r w:rsidR="02DECF7C">
        <w:t xml:space="preserve"> een instrument om verder te waarborgen dat TSN verbeteringen op gebied van cultuur en compliance doorvoert.</w:t>
      </w:r>
    </w:p>
    <w:p w:rsidRPr="00353AB1" w:rsidR="64C7368A" w:rsidP="007C6E4C" w:rsidRDefault="64C7368A" w14:paraId="1E8A0E1F" w14:textId="0C2FB629">
      <w:pPr>
        <w:spacing w:line="276" w:lineRule="auto"/>
        <w:rPr>
          <w:i/>
          <w:iCs/>
          <w:szCs w:val="18"/>
        </w:rPr>
      </w:pPr>
    </w:p>
    <w:p w:rsidRPr="00353AB1" w:rsidR="64C7368A" w:rsidP="007C6E4C" w:rsidRDefault="64C7368A" w14:paraId="476D79D7" w14:textId="29AA3FD5">
      <w:pPr>
        <w:spacing w:line="276" w:lineRule="auto"/>
        <w:rPr>
          <w:i/>
          <w:iCs/>
          <w:szCs w:val="18"/>
        </w:rPr>
      </w:pPr>
      <w:r w:rsidRPr="00353AB1">
        <w:rPr>
          <w:i/>
          <w:iCs/>
          <w:szCs w:val="18"/>
        </w:rPr>
        <w:t xml:space="preserve">Vonnis kort geding </w:t>
      </w:r>
    </w:p>
    <w:p w:rsidRPr="00353AB1" w:rsidR="00823B09" w:rsidP="007C6E4C" w:rsidRDefault="64C7368A" w14:paraId="7BE019E8" w14:textId="31B098FC">
      <w:pPr>
        <w:spacing w:line="276" w:lineRule="auto"/>
      </w:pPr>
      <w:r>
        <w:t>Op 24 juli jl. heeft de voorzieningenrechter van de Rechtbank Den Haag uitspraak gedaan in het kort geding van Stichting Gezondheid op 1 tegen de staat met betrekking tot de beoogde maatwerkafspraak. De rechter heeft alle vorderingen afgewezen</w:t>
      </w:r>
      <w:r w:rsidR="00854D01">
        <w:t>.</w:t>
      </w:r>
      <w:r>
        <w:t xml:space="preserve"> </w:t>
      </w:r>
      <w:r w:rsidR="7BA08E9F">
        <w:t xml:space="preserve">De rechter heeft in het vonnis enkele aandachtspunten meegegeven met betrekking tot het belang van objectieve en degelijke monitoring, de </w:t>
      </w:r>
      <w:r w:rsidR="53786801">
        <w:t>GER</w:t>
      </w:r>
      <w:r w:rsidR="7BA08E9F">
        <w:t xml:space="preserve"> en het risico van een subsidiefuik</w:t>
      </w:r>
      <w:r w:rsidR="00B83D75">
        <w:t xml:space="preserve">: </w:t>
      </w:r>
    </w:p>
    <w:p w:rsidRPr="00353AB1" w:rsidR="00823B09" w:rsidP="007C6E4C" w:rsidRDefault="00823B09" w14:paraId="2FE9F37E" w14:textId="72267EAE">
      <w:pPr>
        <w:pStyle w:val="Lijstalinea"/>
        <w:numPr>
          <w:ilvl w:val="0"/>
          <w:numId w:val="24"/>
        </w:numPr>
        <w:spacing w:line="276" w:lineRule="auto"/>
        <w:rPr>
          <w:szCs w:val="18"/>
        </w:rPr>
      </w:pPr>
      <w:r w:rsidRPr="00353AB1">
        <w:rPr>
          <w:szCs w:val="18"/>
        </w:rPr>
        <w:t xml:space="preserve">De rechter stelt in het vonnis dat de keuze voor uitstootdoelstellingen in plaats van gezondheidsdoelstellingen tot gevolg heeft dat een goed, onafhankelijkheid systeem voor de monitoring van de uitstoot van eminent belang </w:t>
      </w:r>
      <w:r w:rsidRPr="00353AB1" w:rsidR="27FBD687">
        <w:rPr>
          <w:szCs w:val="18"/>
        </w:rPr>
        <w:t>is</w:t>
      </w:r>
      <w:r w:rsidRPr="00353AB1">
        <w:rPr>
          <w:szCs w:val="18"/>
        </w:rPr>
        <w:t xml:space="preserve">. </w:t>
      </w:r>
      <w:r w:rsidRPr="00353AB1" w:rsidR="12C7BFDC">
        <w:rPr>
          <w:szCs w:val="18"/>
        </w:rPr>
        <w:t xml:space="preserve">De rechter constateert dat op dit moment nog onvoldoende duidelijk is hoe de monitoring en de </w:t>
      </w:r>
      <w:r w:rsidRPr="00353AB1" w:rsidR="78F31F15">
        <w:rPr>
          <w:szCs w:val="18"/>
        </w:rPr>
        <w:t xml:space="preserve">GER </w:t>
      </w:r>
      <w:r w:rsidRPr="00353AB1" w:rsidR="12C7BFDC">
        <w:rPr>
          <w:szCs w:val="18"/>
        </w:rPr>
        <w:t>eruit gaan zien.</w:t>
      </w:r>
      <w:r w:rsidRPr="00353AB1" w:rsidR="321AC939">
        <w:rPr>
          <w:szCs w:val="18"/>
        </w:rPr>
        <w:t xml:space="preserve"> Ook wijst de rechter erop dat </w:t>
      </w:r>
      <w:r w:rsidRPr="00353AB1" w:rsidR="321AC939">
        <w:rPr>
          <w:szCs w:val="18"/>
        </w:rPr>
        <w:lastRenderedPageBreak/>
        <w:t>veel gegevens afkomstig zijn van het bedrijf zelf.</w:t>
      </w:r>
      <w:r w:rsidRPr="00353AB1" w:rsidR="72768461">
        <w:rPr>
          <w:szCs w:val="18"/>
        </w:rPr>
        <w:t xml:space="preserve"> </w:t>
      </w:r>
      <w:r w:rsidRPr="00353AB1">
        <w:rPr>
          <w:szCs w:val="18"/>
        </w:rPr>
        <w:t>E</w:t>
      </w:r>
      <w:r w:rsidRPr="00353AB1" w:rsidR="1AC23DC7">
        <w:rPr>
          <w:szCs w:val="18"/>
        </w:rPr>
        <w:t xml:space="preserve">erder </w:t>
      </w:r>
      <w:r w:rsidRPr="00353AB1" w:rsidR="3BFEA0EB">
        <w:rPr>
          <w:szCs w:val="18"/>
        </w:rPr>
        <w:t xml:space="preserve">in deze brief </w:t>
      </w:r>
      <w:r w:rsidRPr="00353AB1">
        <w:rPr>
          <w:szCs w:val="18"/>
        </w:rPr>
        <w:t xml:space="preserve">is </w:t>
      </w:r>
      <w:r w:rsidRPr="00353AB1" w:rsidR="3BFEA0EB">
        <w:rPr>
          <w:szCs w:val="18"/>
        </w:rPr>
        <w:t xml:space="preserve">geschetst hoe het kabinet </w:t>
      </w:r>
      <w:r w:rsidRPr="00353AB1">
        <w:rPr>
          <w:szCs w:val="18"/>
        </w:rPr>
        <w:t xml:space="preserve">met de monitoring en de </w:t>
      </w:r>
      <w:r w:rsidRPr="00353AB1" w:rsidR="4371223B">
        <w:rPr>
          <w:szCs w:val="18"/>
        </w:rPr>
        <w:t xml:space="preserve">GER </w:t>
      </w:r>
      <w:r w:rsidRPr="00353AB1" w:rsidR="3BFEA0EB">
        <w:rPr>
          <w:szCs w:val="18"/>
        </w:rPr>
        <w:t xml:space="preserve">omgaat. </w:t>
      </w:r>
    </w:p>
    <w:p w:rsidRPr="00353AB1" w:rsidR="08CC867D" w:rsidP="007C6E4C" w:rsidRDefault="4C904060" w14:paraId="1C99ED9C" w14:textId="228CC51F">
      <w:pPr>
        <w:pStyle w:val="Lijstalinea"/>
        <w:numPr>
          <w:ilvl w:val="0"/>
          <w:numId w:val="24"/>
        </w:numPr>
        <w:spacing w:line="276" w:lineRule="auto"/>
      </w:pPr>
      <w:r w:rsidRPr="63E17B44">
        <w:t>De rechter waarschuwt voor een subsidiefuik</w:t>
      </w:r>
      <w:r w:rsidR="0ABEF1AE">
        <w:t xml:space="preserve"> </w:t>
      </w:r>
      <w:r w:rsidRPr="63E17B44" w:rsidR="0ABEF1AE">
        <w:t>in het geval dat T</w:t>
      </w:r>
      <w:r w:rsidRPr="63E17B44" w:rsidR="18B2ECB9">
        <w:t>SN</w:t>
      </w:r>
      <w:r w:rsidRPr="63E17B44" w:rsidR="0ABEF1AE">
        <w:t xml:space="preserve"> ondanks de subsidie van </w:t>
      </w:r>
      <w:r w:rsidRPr="5C823709" w:rsidR="310E5716">
        <w:t xml:space="preserve">maximaal € 2 </w:t>
      </w:r>
      <w:r w:rsidRPr="5C823709" w:rsidR="0ABEF1AE">
        <w:t>miljard noodlijdend zal blijken</w:t>
      </w:r>
      <w:r w:rsidRPr="63E17B44" w:rsidR="3CF5C711">
        <w:t>.</w:t>
      </w:r>
      <w:r w:rsidRPr="63E17B44" w:rsidR="0ABEF1AE">
        <w:t xml:space="preserve"> </w:t>
      </w:r>
      <w:r w:rsidRPr="5C823709" w:rsidR="2CF1C80A">
        <w:t xml:space="preserve">De rechter vindt dat </w:t>
      </w:r>
      <w:r w:rsidRPr="63E17B44" w:rsidR="0ABEF1AE">
        <w:t>het meest aannemelijke scenario is dat zal worden besloten tot nadere subsidieverlening.</w:t>
      </w:r>
      <w:r w:rsidRPr="63E17B44" w:rsidR="43C99BE0">
        <w:t xml:space="preserve"> </w:t>
      </w:r>
      <w:r w:rsidR="1DAE1A5D">
        <w:t>Het kabinet ziet,</w:t>
      </w:r>
      <w:r w:rsidR="35BF80CF">
        <w:t xml:space="preserve"> </w:t>
      </w:r>
      <w:r w:rsidR="01E39EF4">
        <w:t>met het oog op</w:t>
      </w:r>
      <w:r w:rsidR="35BF80CF">
        <w:t xml:space="preserve"> het </w:t>
      </w:r>
      <w:r w:rsidR="6BC77139">
        <w:t xml:space="preserve">staatssteunkader van de Europese Commissie, </w:t>
      </w:r>
      <w:r w:rsidR="35BF80CF">
        <w:t xml:space="preserve">EU ETS, CBAM en een </w:t>
      </w:r>
      <w:r w:rsidR="2C2BA236">
        <w:t xml:space="preserve">mogelijk </w:t>
      </w:r>
      <w:r w:rsidR="35BF80CF">
        <w:t>kolenverbod</w:t>
      </w:r>
      <w:r w:rsidR="285C9607">
        <w:t>,</w:t>
      </w:r>
      <w:r w:rsidR="35BF80CF">
        <w:t xml:space="preserve"> geen realistisch scenario </w:t>
      </w:r>
      <w:r w:rsidR="2FBA2C7C">
        <w:t xml:space="preserve">waarin TSN voor verdere </w:t>
      </w:r>
      <w:r w:rsidR="7B5FDC2B">
        <w:t>maatwerk</w:t>
      </w:r>
      <w:r w:rsidR="35BF80CF">
        <w:t>steun in aanmerking komt.</w:t>
      </w:r>
      <w:r w:rsidR="38589CD9">
        <w:t xml:space="preserve"> </w:t>
      </w:r>
      <w:r w:rsidR="4648AE91">
        <w:t>Tegelijkertijd kan dit scenario nooit volledig uitgesloten worden, omdat wet- en regelgeving en klimaatbeleid in de toekomst kan wijzigen. Daarbij is het goed om op te merken dat een individueel bedrijf niet kan worden uitgesloten van eventueel in de toekomst bestaande generieke subsidie-instrumenten</w:t>
      </w:r>
      <w:r w:rsidR="004D41A4">
        <w:t>.</w:t>
      </w:r>
      <w:r w:rsidRPr="3CD9370F" w:rsidR="6735EB7A">
        <w:rPr>
          <w:rStyle w:val="Voetnootmarkering"/>
        </w:rPr>
        <w:footnoteReference w:id="22"/>
      </w:r>
    </w:p>
    <w:p w:rsidRPr="00353AB1" w:rsidR="50BEC488" w:rsidP="007C6E4C" w:rsidRDefault="50BEC488" w14:paraId="0629566D" w14:textId="722D6D3E">
      <w:pPr>
        <w:spacing w:line="276" w:lineRule="auto"/>
        <w:rPr>
          <w:szCs w:val="18"/>
        </w:rPr>
      </w:pPr>
      <w:r w:rsidRPr="00353AB1">
        <w:rPr>
          <w:szCs w:val="18"/>
        </w:rPr>
        <w:t>Waar relevant, worden de aandachtspunten uit de uitspraak meegenomen in het vervolgproces van de totstandkoming van de afspraken.</w:t>
      </w:r>
    </w:p>
    <w:p w:rsidRPr="00353AB1" w:rsidR="08CC867D" w:rsidP="007C6E4C" w:rsidRDefault="08CC867D" w14:paraId="5E6E5FED" w14:textId="1C4861BB">
      <w:pPr>
        <w:spacing w:line="276" w:lineRule="auto"/>
        <w:rPr>
          <w:szCs w:val="18"/>
        </w:rPr>
      </w:pPr>
    </w:p>
    <w:p w:rsidRPr="00353AB1" w:rsidR="08CC867D" w:rsidRDefault="72EE63D1" w14:paraId="0C175632" w14:textId="0258F244">
      <w:pPr>
        <w:spacing w:line="276" w:lineRule="auto"/>
        <w:rPr>
          <w:b/>
          <w:bCs/>
        </w:rPr>
      </w:pPr>
      <w:r w:rsidRPr="1EE158A2">
        <w:rPr>
          <w:b/>
          <w:bCs/>
        </w:rPr>
        <w:t>6</w:t>
      </w:r>
      <w:r w:rsidRPr="1EE158A2" w:rsidR="1F805E38">
        <w:rPr>
          <w:b/>
          <w:bCs/>
        </w:rPr>
        <w:t>. P</w:t>
      </w:r>
      <w:r w:rsidRPr="1EE158A2" w:rsidR="2DB739E8">
        <w:rPr>
          <w:b/>
          <w:bCs/>
        </w:rPr>
        <w:t>ad</w:t>
      </w:r>
      <w:r w:rsidRPr="1EE158A2" w:rsidR="6D3B8172">
        <w:rPr>
          <w:b/>
          <w:bCs/>
        </w:rPr>
        <w:t xml:space="preserve"> tot </w:t>
      </w:r>
      <w:r w:rsidR="008E1301">
        <w:rPr>
          <w:b/>
          <w:bCs/>
        </w:rPr>
        <w:t>definitieve</w:t>
      </w:r>
      <w:r w:rsidRPr="1EE158A2" w:rsidR="6D3B8172">
        <w:rPr>
          <w:b/>
          <w:bCs/>
        </w:rPr>
        <w:t xml:space="preserve"> maatwerkafspraak</w:t>
      </w:r>
    </w:p>
    <w:p w:rsidR="00C96B24" w:rsidP="00C96B24" w:rsidRDefault="00C96B24" w14:paraId="11C95921" w14:textId="77777777">
      <w:pPr>
        <w:spacing w:line="276" w:lineRule="auto"/>
        <w:rPr>
          <w:szCs w:val="18"/>
        </w:rPr>
      </w:pPr>
      <w:r w:rsidRPr="00353AB1">
        <w:rPr>
          <w:szCs w:val="18"/>
        </w:rPr>
        <w:t xml:space="preserve">De in deze brief beschreven recente gebeurtenissen, in aanvulling op een al complex traject, hebben geresulteerd in het feit dat er voor 30 september 2026 geen maatwerkafspraak kan worden gesloten. </w:t>
      </w:r>
    </w:p>
    <w:p w:rsidRPr="00353AB1" w:rsidR="007C58CA" w:rsidP="00C96B24" w:rsidRDefault="007C58CA" w14:paraId="2FABA6A4" w14:textId="77777777">
      <w:pPr>
        <w:spacing w:line="276" w:lineRule="auto"/>
        <w:rPr>
          <w:szCs w:val="18"/>
        </w:rPr>
      </w:pPr>
    </w:p>
    <w:p w:rsidRPr="00353AB1" w:rsidR="08CC867D" w:rsidP="007C6E4C" w:rsidRDefault="3CAA4AEB" w14:paraId="1EF8BE05" w14:textId="617693C2">
      <w:pPr>
        <w:spacing w:line="276" w:lineRule="auto"/>
      </w:pPr>
      <w:r>
        <w:t xml:space="preserve">Alle ondertekende partijen van de JLoI zijn nog steeds gecommitteerd om op zo kort mogelijke termijn tot een </w:t>
      </w:r>
      <w:r w:rsidR="00973514">
        <w:t>definitieve</w:t>
      </w:r>
      <w:r w:rsidR="66E9525B">
        <w:t xml:space="preserve"> </w:t>
      </w:r>
      <w:r>
        <w:t>maatwerkafspraak te komen</w:t>
      </w:r>
      <w:r w:rsidR="51DD062E">
        <w:t xml:space="preserve"> om de beschreven doelen te kunnen realiseren</w:t>
      </w:r>
      <w:r>
        <w:t>. Daarom worden de onderhandelingen de komende periode onverminderd doorgezet.</w:t>
      </w:r>
      <w:r w:rsidR="3E7E1724">
        <w:t xml:space="preserve"> </w:t>
      </w:r>
      <w:r>
        <w:t xml:space="preserve">In overeenstemming met </w:t>
      </w:r>
      <w:r w:rsidR="398673DA">
        <w:t xml:space="preserve">het bepaalde in </w:t>
      </w:r>
      <w:r w:rsidR="2F776EA5">
        <w:t xml:space="preserve">artikel 2.13 en artikel 15.2.a uit de JLoI </w:t>
      </w:r>
      <w:r w:rsidR="12C8E8EE">
        <w:t>hebben de partijen besloten</w:t>
      </w:r>
      <w:r w:rsidR="2CB5D754">
        <w:t xml:space="preserve"> </w:t>
      </w:r>
      <w:r w:rsidR="12C8E8EE">
        <w:t>om</w:t>
      </w:r>
      <w:r w:rsidR="2CB5D754">
        <w:t xml:space="preserve"> een </w:t>
      </w:r>
      <w:r w:rsidR="218784E8">
        <w:t>latere datum overeen te komen</w:t>
      </w:r>
      <w:r w:rsidR="12C8E8EE">
        <w:t xml:space="preserve">, namelijk </w:t>
      </w:r>
      <w:r w:rsidR="001B21A5">
        <w:t>1 maart 2027</w:t>
      </w:r>
      <w:r>
        <w:t xml:space="preserve">. </w:t>
      </w:r>
      <w:r w:rsidR="00D630E9">
        <w:t xml:space="preserve">Deze datum is geen harde deadline, maar houdt in dat alle partijen, naast de specifieke opzeggronden die in de JLoI zijn opgenomen, de mogelijkheid hebben om vanaf die datum de JLoI zonder </w:t>
      </w:r>
      <w:r w:rsidR="32B29F6C">
        <w:t>opga</w:t>
      </w:r>
      <w:r w:rsidR="002A5C38">
        <w:t>ve</w:t>
      </w:r>
      <w:r w:rsidR="00D630E9">
        <w:t xml:space="preserve"> van redenen op te zeggen. </w:t>
      </w:r>
      <w:r w:rsidR="12C8E8EE">
        <w:t>De</w:t>
      </w:r>
      <w:r>
        <w:t xml:space="preserve"> JLoI </w:t>
      </w:r>
      <w:r w:rsidR="12C8E8EE">
        <w:t xml:space="preserve">blijft </w:t>
      </w:r>
      <w:r w:rsidR="66E9525B">
        <w:t xml:space="preserve">verder </w:t>
      </w:r>
      <w:r>
        <w:t>ongewijzigd</w:t>
      </w:r>
      <w:r w:rsidR="3E267BE2">
        <w:t xml:space="preserve"> </w:t>
      </w:r>
      <w:r w:rsidR="57956AE8">
        <w:t>gelden</w:t>
      </w:r>
      <w:r>
        <w:t xml:space="preserve">. Dit betekent dat het kader voor de </w:t>
      </w:r>
      <w:r w:rsidR="002F7E2D">
        <w:t>definitieve</w:t>
      </w:r>
      <w:r>
        <w:t xml:space="preserve"> maatwerkafspraak hetzelfde blijft en dat alle verplichtingen uit de JLoI blijven staan. </w:t>
      </w:r>
    </w:p>
    <w:p w:rsidRPr="00353AB1" w:rsidR="08CC867D" w:rsidP="007C6E4C" w:rsidRDefault="08CC867D" w14:paraId="5FA68202" w14:textId="7BE0188A">
      <w:pPr>
        <w:spacing w:line="276" w:lineRule="auto"/>
        <w:rPr>
          <w:szCs w:val="18"/>
        </w:rPr>
      </w:pPr>
    </w:p>
    <w:p w:rsidRPr="00353AB1" w:rsidR="04F72BD6" w:rsidP="007C6E4C" w:rsidRDefault="3CAA4AEB" w14:paraId="74947E7B" w14:textId="235EA60F">
      <w:pPr>
        <w:spacing w:line="276" w:lineRule="auto"/>
        <w:rPr>
          <w:rFonts w:eastAsia="Verdana" w:cs="Verdana"/>
        </w:rPr>
      </w:pPr>
      <w:r>
        <w:t>Het streven is</w:t>
      </w:r>
      <w:r w:rsidR="0090080D">
        <w:t xml:space="preserve"> dus</w:t>
      </w:r>
      <w:r>
        <w:t xml:space="preserve"> om </w:t>
      </w:r>
      <w:r w:rsidR="749FDB30">
        <w:t>uiterlijk</w:t>
      </w:r>
      <w:r>
        <w:t xml:space="preserve"> </w:t>
      </w:r>
      <w:r w:rsidR="00605B36">
        <w:t>1 maart 2027</w:t>
      </w:r>
      <w:r>
        <w:t xml:space="preserve"> tot een definitieve maatwerkafspraak te komen. Dit blijft een zeer ambitieus tijdspad waarin nog veel moet gebeuren. </w:t>
      </w:r>
      <w:r w:rsidR="7C668957">
        <w:t>De recente ontwikkelingen</w:t>
      </w:r>
      <w:r w:rsidR="007A63BB">
        <w:t xml:space="preserve"> hebben invloed </w:t>
      </w:r>
      <w:r w:rsidR="002E7A5A">
        <w:t>op de businesscase van TSN en</w:t>
      </w:r>
      <w:r w:rsidR="37194F3D">
        <w:t xml:space="preserve"> </w:t>
      </w:r>
      <w:r w:rsidR="7C668957">
        <w:t xml:space="preserve">moeten verwerkt worden voordat het formele notificatieproces voor staatssteun bij de Europese Commissie doorlopen kan worden. Ook dient de relevante (externe) technische, financiële en juridische </w:t>
      </w:r>
      <w:r w:rsidRPr="78EA0190" w:rsidR="7C668957">
        <w:rPr>
          <w:i/>
          <w:iCs/>
        </w:rPr>
        <w:t>due dilligence</w:t>
      </w:r>
      <w:r w:rsidR="7C668957">
        <w:t xml:space="preserve"> te worden geactualiseerd. </w:t>
      </w:r>
    </w:p>
    <w:p w:rsidRPr="00353AB1" w:rsidR="08CC867D" w:rsidP="007C6E4C" w:rsidRDefault="08CC867D" w14:paraId="007697C7" w14:textId="2CD2C5D8">
      <w:pPr>
        <w:spacing w:line="276" w:lineRule="auto"/>
        <w:rPr>
          <w:szCs w:val="18"/>
        </w:rPr>
      </w:pPr>
    </w:p>
    <w:p w:rsidRPr="00353AB1" w:rsidR="6FEF4FAA" w:rsidP="007C6E4C" w:rsidRDefault="2DCAF1F0" w14:paraId="5835C9D5" w14:textId="2CF86406">
      <w:pPr>
        <w:spacing w:line="276" w:lineRule="auto"/>
      </w:pPr>
      <w:r w:rsidRPr="63E17B44">
        <w:t>Zoals eerder aangegeven wordt de Tweede Kamer bij een definitieve maatwerkafspraak meegenomen</w:t>
      </w:r>
      <w:r w:rsidR="000F1767">
        <w:t>.</w:t>
      </w:r>
      <w:r w:rsidRPr="63E17B44" w:rsidR="008D2F25">
        <w:rPr>
          <w:rStyle w:val="Voetnootmarkering"/>
        </w:rPr>
        <w:footnoteReference w:id="23"/>
      </w:r>
      <w:r w:rsidR="000F1767">
        <w:rPr>
          <w:szCs w:val="18"/>
        </w:rPr>
        <w:t xml:space="preserve"> </w:t>
      </w:r>
      <w:r w:rsidRPr="63E17B44" w:rsidR="3FF4C4B1">
        <w:t xml:space="preserve">De budgettaire gevolgen van het uiteindelijke onderhandelingsresultaat </w:t>
      </w:r>
      <w:r w:rsidR="6FBA7CC4">
        <w:t xml:space="preserve">worden dan ook onder parlementair voorbehoud </w:t>
      </w:r>
      <w:r w:rsidR="6FBA7CC4">
        <w:lastRenderedPageBreak/>
        <w:t>gemaakt</w:t>
      </w:r>
      <w:r w:rsidR="3FF4C4B1">
        <w:t>. Het bedrijf moet op zijn beurt op basis van het onderhandelingsresultaat interne besluitvorming doorlopen om tot een definitief investeringsbesluit ('FID') te komen.</w:t>
      </w:r>
      <w:r>
        <w:t xml:space="preserve"> </w:t>
      </w:r>
      <w:r w:rsidR="709207AF">
        <w:t>En vanzelfsprekend gaat het kabinet graag met de Kamer in debat over de ontwikkelingen rondom TSN, als de Kamer daarom vraagt.</w:t>
      </w:r>
    </w:p>
    <w:p w:rsidRPr="00353AB1" w:rsidR="76D6F662" w:rsidP="007C6E4C" w:rsidRDefault="76D6F662" w14:paraId="4C16B1B9" w14:textId="3A4B37B9">
      <w:pPr>
        <w:spacing w:line="276" w:lineRule="auto"/>
        <w:rPr>
          <w:b/>
          <w:bCs/>
          <w:szCs w:val="18"/>
        </w:rPr>
      </w:pPr>
    </w:p>
    <w:p w:rsidRPr="00353AB1" w:rsidR="6F636C59" w:rsidP="007C6E4C" w:rsidRDefault="00B44218" w14:paraId="0E50310A" w14:textId="04F76D17">
      <w:pPr>
        <w:spacing w:line="276" w:lineRule="auto"/>
        <w:rPr>
          <w:b/>
          <w:bCs/>
          <w:szCs w:val="18"/>
        </w:rPr>
      </w:pPr>
      <w:r w:rsidRPr="00353AB1">
        <w:rPr>
          <w:b/>
          <w:bCs/>
          <w:szCs w:val="18"/>
        </w:rPr>
        <w:t>7</w:t>
      </w:r>
      <w:r w:rsidRPr="00353AB1" w:rsidR="337DD1BC">
        <w:rPr>
          <w:b/>
          <w:bCs/>
          <w:szCs w:val="18"/>
        </w:rPr>
        <w:t>. Tot slot</w:t>
      </w:r>
    </w:p>
    <w:p w:rsidRPr="00353AB1" w:rsidR="5FB37387" w:rsidP="7F73DE99" w:rsidRDefault="1D127A82" w14:paraId="4B591B6D" w14:textId="04D635A7">
      <w:pPr>
        <w:spacing w:line="276" w:lineRule="auto"/>
        <w:rPr>
          <w:color w:val="000000" w:themeColor="text1"/>
        </w:rPr>
      </w:pPr>
      <w:r>
        <w:t>H</w:t>
      </w:r>
      <w:r w:rsidR="5FD6D1FB">
        <w:t xml:space="preserve">et kabinet </w:t>
      </w:r>
      <w:r w:rsidR="51419655">
        <w:t xml:space="preserve">blijft </w:t>
      </w:r>
      <w:r w:rsidR="5FD6D1FB">
        <w:t xml:space="preserve">zich </w:t>
      </w:r>
      <w:r w:rsidR="36D2A0FB">
        <w:t xml:space="preserve">zoals gezegd </w:t>
      </w:r>
      <w:r w:rsidR="5FD6D1FB">
        <w:t>inspannen voor een stevig onderhandelingsresultaat. Dat doen we vanuit de overtuiging dat</w:t>
      </w:r>
      <w:r w:rsidR="61EA79B1">
        <w:t xml:space="preserve">, </w:t>
      </w:r>
      <w:r w:rsidR="0C185858">
        <w:t>ook met</w:t>
      </w:r>
      <w:r w:rsidR="61EA79B1">
        <w:t xml:space="preserve"> de genoemde aandachtspunten, de beoogde maatwerkafspraak de beste manier is om </w:t>
      </w:r>
      <w:r w:rsidRPr="7F73DE99" w:rsidR="61EA79B1">
        <w:rPr>
          <w:color w:val="000000" w:themeColor="text1"/>
        </w:rPr>
        <w:t xml:space="preserve">op de kortst mogelijke termijn </w:t>
      </w:r>
      <w:r w:rsidRPr="7F73DE99" w:rsidR="736DDA81">
        <w:rPr>
          <w:color w:val="000000" w:themeColor="text1"/>
        </w:rPr>
        <w:t xml:space="preserve">de genoemde </w:t>
      </w:r>
      <w:r w:rsidRPr="7F73DE99" w:rsidR="02ADCAC7">
        <w:rPr>
          <w:color w:val="000000" w:themeColor="text1"/>
        </w:rPr>
        <w:t xml:space="preserve">doelen </w:t>
      </w:r>
      <w:r w:rsidRPr="7F73DE99" w:rsidR="736DDA81">
        <w:rPr>
          <w:color w:val="000000" w:themeColor="text1"/>
        </w:rPr>
        <w:t xml:space="preserve">voor klimaat, leefomgeving, </w:t>
      </w:r>
      <w:r w:rsidRPr="7F73DE99" w:rsidR="05DB5649">
        <w:rPr>
          <w:color w:val="000000" w:themeColor="text1"/>
        </w:rPr>
        <w:t>gezondheid</w:t>
      </w:r>
      <w:r w:rsidRPr="7F73DE99" w:rsidR="5FA0DF32">
        <w:rPr>
          <w:color w:val="000000" w:themeColor="text1"/>
        </w:rPr>
        <w:t>srisico's</w:t>
      </w:r>
      <w:r w:rsidRPr="7F73DE99" w:rsidR="71AF05A6">
        <w:rPr>
          <w:color w:val="000000" w:themeColor="text1"/>
        </w:rPr>
        <w:t xml:space="preserve"> van omwonenden,</w:t>
      </w:r>
      <w:r w:rsidRPr="7F73DE99" w:rsidR="736DDA81">
        <w:rPr>
          <w:color w:val="000000" w:themeColor="text1"/>
        </w:rPr>
        <w:t xml:space="preserve"> ons verdienvermogen en de strategische autonomie van</w:t>
      </w:r>
      <w:r w:rsidRPr="7F73DE99" w:rsidR="14F7D143">
        <w:rPr>
          <w:color w:val="000000" w:themeColor="text1"/>
        </w:rPr>
        <w:t xml:space="preserve"> Nederland en</w:t>
      </w:r>
      <w:r w:rsidRPr="7F73DE99" w:rsidR="736DDA81">
        <w:rPr>
          <w:color w:val="000000" w:themeColor="text1"/>
        </w:rPr>
        <w:t xml:space="preserve"> Europa te realiseren. Bij nieuwe </w:t>
      </w:r>
      <w:r w:rsidRPr="7F73DE99" w:rsidR="00D630E9">
        <w:rPr>
          <w:color w:val="000000" w:themeColor="text1"/>
        </w:rPr>
        <w:t xml:space="preserve">relevante </w:t>
      </w:r>
      <w:r w:rsidRPr="7F73DE99" w:rsidR="736DDA81">
        <w:rPr>
          <w:color w:val="000000" w:themeColor="text1"/>
        </w:rPr>
        <w:t>ontwikkelingen zullen wij de Kamer informeren.</w:t>
      </w:r>
    </w:p>
    <w:p w:rsidRPr="00353AB1" w:rsidR="76D6F662" w:rsidP="007C6E4C" w:rsidRDefault="76D6F662" w14:paraId="2E8A355E" w14:textId="4C4F0F80">
      <w:pPr>
        <w:spacing w:line="276" w:lineRule="auto"/>
        <w:rPr>
          <w:szCs w:val="18"/>
        </w:rPr>
      </w:pPr>
    </w:p>
    <w:p w:rsidRPr="00353AB1" w:rsidR="00D22441" w:rsidP="007C6E4C" w:rsidRDefault="00D22441" w14:paraId="4F40558D" w14:textId="38900CEF">
      <w:pPr>
        <w:spacing w:line="276" w:lineRule="auto"/>
        <w:rPr>
          <w:szCs w:val="18"/>
        </w:rPr>
      </w:pPr>
    </w:p>
    <w:p w:rsidRPr="00353AB1" w:rsidR="00241D72" w:rsidP="007C6E4C" w:rsidRDefault="00241D72" w14:paraId="786EBDFB" w14:textId="77777777">
      <w:pPr>
        <w:spacing w:line="276" w:lineRule="auto"/>
        <w:rPr>
          <w:szCs w:val="18"/>
        </w:rPr>
      </w:pPr>
    </w:p>
    <w:p w:rsidRPr="00353AB1" w:rsidR="1B37E837" w:rsidP="007C6E4C" w:rsidRDefault="1B37E837" w14:paraId="6714020F" w14:textId="0A7F26CF">
      <w:pPr>
        <w:spacing w:line="276" w:lineRule="auto"/>
        <w:rPr>
          <w:szCs w:val="18"/>
        </w:rPr>
      </w:pPr>
    </w:p>
    <w:p w:rsidRPr="00353AB1" w:rsidR="004425CC" w:rsidP="007C6E4C" w:rsidRDefault="001F6656" w14:paraId="4B7B4676" w14:textId="77777777">
      <w:pPr>
        <w:spacing w:line="276" w:lineRule="auto"/>
        <w:rPr>
          <w:szCs w:val="18"/>
        </w:rPr>
      </w:pPr>
      <w:bookmarkStart w:name="_Hlk222840271" w:id="0"/>
      <w:r w:rsidRPr="00353AB1">
        <w:rPr>
          <w:szCs w:val="18"/>
        </w:rPr>
        <w:t>Stientje van Veldhoven</w:t>
      </w:r>
      <w:r w:rsidRPr="00353AB1" w:rsidR="00312A4C">
        <w:rPr>
          <w:szCs w:val="18"/>
        </w:rPr>
        <w:t>-van der Meer</w:t>
      </w:r>
    </w:p>
    <w:bookmarkEnd w:id="0"/>
    <w:p w:rsidRPr="00353AB1" w:rsidR="003D50A3" w:rsidP="007C6E4C" w:rsidRDefault="273A0D35" w14:paraId="65303225" w14:textId="77777777">
      <w:pPr>
        <w:spacing w:line="276" w:lineRule="auto"/>
        <w:rPr>
          <w:szCs w:val="18"/>
        </w:rPr>
      </w:pPr>
      <w:r w:rsidRPr="00353AB1">
        <w:rPr>
          <w:szCs w:val="18"/>
        </w:rPr>
        <w:t>Minister van Klimaat en Groene Groei</w:t>
      </w:r>
      <w:r w:rsidRPr="00353AB1" w:rsidR="001F6656">
        <w:rPr>
          <w:szCs w:val="18"/>
        </w:rPr>
        <w:br/>
      </w:r>
    </w:p>
    <w:p w:rsidRPr="00353AB1" w:rsidR="1B37E837" w:rsidP="007C6E4C" w:rsidRDefault="1B37E837" w14:paraId="052F861A" w14:textId="013743BD">
      <w:pPr>
        <w:spacing w:line="276" w:lineRule="auto"/>
        <w:rPr>
          <w:szCs w:val="18"/>
        </w:rPr>
      </w:pPr>
    </w:p>
    <w:p w:rsidRPr="00353AB1" w:rsidR="1B37E837" w:rsidP="007C6E4C" w:rsidRDefault="1B37E837" w14:paraId="77ACF86F" w14:textId="3B895A87">
      <w:pPr>
        <w:spacing w:line="276" w:lineRule="auto"/>
        <w:rPr>
          <w:szCs w:val="18"/>
        </w:rPr>
      </w:pPr>
    </w:p>
    <w:p w:rsidRPr="00353AB1" w:rsidR="003D50A3" w:rsidP="007C6E4C" w:rsidRDefault="003D50A3" w14:paraId="05009D98" w14:textId="77777777">
      <w:pPr>
        <w:spacing w:line="276" w:lineRule="auto"/>
        <w:rPr>
          <w:szCs w:val="18"/>
        </w:rPr>
      </w:pPr>
    </w:p>
    <w:p w:rsidRPr="00353AB1" w:rsidR="003D50A3" w:rsidP="007C6E4C" w:rsidRDefault="003D50A3" w14:paraId="03AA9621" w14:textId="77777777">
      <w:pPr>
        <w:spacing w:line="276" w:lineRule="auto"/>
        <w:rPr>
          <w:szCs w:val="18"/>
        </w:rPr>
      </w:pPr>
      <w:r w:rsidRPr="00353AB1">
        <w:rPr>
          <w:szCs w:val="18"/>
        </w:rPr>
        <w:t>Annet Bertram</w:t>
      </w:r>
    </w:p>
    <w:p w:rsidRPr="00353AB1" w:rsidR="003D50A3" w:rsidP="007C6E4C" w:rsidRDefault="003D50A3" w14:paraId="424E3586" w14:textId="77777777">
      <w:pPr>
        <w:spacing w:line="276" w:lineRule="auto"/>
        <w:rPr>
          <w:szCs w:val="18"/>
        </w:rPr>
      </w:pPr>
      <w:r w:rsidRPr="00353AB1">
        <w:rPr>
          <w:szCs w:val="18"/>
        </w:rPr>
        <w:t>Staatssecretaris van Infrastructuur en Waterstaat</w:t>
      </w:r>
    </w:p>
    <w:p w:rsidRPr="00353AB1" w:rsidR="004E505E" w:rsidP="007C6E4C" w:rsidRDefault="004E505E" w14:paraId="534B03E5" w14:textId="4D681EBC">
      <w:pPr>
        <w:spacing w:line="276" w:lineRule="auto"/>
        <w:rPr>
          <w:szCs w:val="18"/>
        </w:rPr>
      </w:pPr>
    </w:p>
    <w:p w:rsidRPr="00353AB1" w:rsidR="1B37E837" w:rsidP="007C6E4C" w:rsidRDefault="1B37E837" w14:paraId="0C0B3F03" w14:textId="5D8E3646">
      <w:pPr>
        <w:spacing w:line="276" w:lineRule="auto"/>
        <w:rPr>
          <w:szCs w:val="18"/>
        </w:rPr>
      </w:pPr>
    </w:p>
    <w:p w:rsidRPr="00353AB1" w:rsidR="1B37E837" w:rsidP="007C6E4C" w:rsidRDefault="1B37E837" w14:paraId="555DBBCF" w14:textId="56CE5E1B">
      <w:pPr>
        <w:spacing w:line="276" w:lineRule="auto"/>
        <w:rPr>
          <w:szCs w:val="18"/>
        </w:rPr>
      </w:pPr>
    </w:p>
    <w:p w:rsidRPr="00353AB1" w:rsidR="002F6DA4" w:rsidP="007C6E4C" w:rsidRDefault="002F6DA4" w14:paraId="65DE892D" w14:textId="77777777">
      <w:pPr>
        <w:spacing w:line="276" w:lineRule="auto"/>
        <w:rPr>
          <w:szCs w:val="18"/>
        </w:rPr>
      </w:pPr>
    </w:p>
    <w:p w:rsidRPr="00353AB1" w:rsidR="002F6DA4" w:rsidP="007C6E4C" w:rsidRDefault="002F6DA4" w14:paraId="3408FDCB" w14:textId="4C7EB9D7">
      <w:pPr>
        <w:spacing w:line="276" w:lineRule="auto"/>
        <w:rPr>
          <w:szCs w:val="18"/>
        </w:rPr>
      </w:pPr>
      <w:r w:rsidRPr="00353AB1">
        <w:rPr>
          <w:szCs w:val="18"/>
        </w:rPr>
        <w:t>Jo-Annes de Bat</w:t>
      </w:r>
    </w:p>
    <w:p w:rsidRPr="00353AB1" w:rsidR="002F6DA4" w:rsidP="007C6E4C" w:rsidRDefault="002F6DA4" w14:paraId="33288926" w14:textId="06332C84">
      <w:pPr>
        <w:spacing w:line="276" w:lineRule="auto"/>
        <w:rPr>
          <w:szCs w:val="18"/>
        </w:rPr>
      </w:pPr>
      <w:r w:rsidRPr="00353AB1">
        <w:rPr>
          <w:szCs w:val="18"/>
        </w:rPr>
        <w:t>Staatssecretaris van Klimaat en Groene Groei</w:t>
      </w:r>
    </w:p>
    <w:p w:rsidRPr="00353AB1" w:rsidR="00BD2D73" w:rsidP="007C6E4C" w:rsidRDefault="00BD2D73" w14:paraId="5F8C8FDD" w14:textId="0CC08E9E">
      <w:pPr>
        <w:spacing w:line="276" w:lineRule="auto"/>
        <w:rPr>
          <w:szCs w:val="18"/>
        </w:rPr>
      </w:pPr>
    </w:p>
    <w:sectPr w:rsidRPr="00353AB1" w:rsidR="00BD2D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B9F94" w14:textId="77777777" w:rsidR="00E749F2" w:rsidRDefault="00E749F2">
      <w:r>
        <w:separator/>
      </w:r>
    </w:p>
    <w:p w14:paraId="1CC5F76A" w14:textId="77777777" w:rsidR="00E749F2" w:rsidRDefault="00E749F2"/>
  </w:endnote>
  <w:endnote w:type="continuationSeparator" w:id="0">
    <w:p w14:paraId="3CD84A10" w14:textId="77777777" w:rsidR="00E749F2" w:rsidRDefault="00E749F2">
      <w:r>
        <w:continuationSeparator/>
      </w:r>
    </w:p>
    <w:p w14:paraId="509E0BC6" w14:textId="77777777" w:rsidR="00E749F2" w:rsidRDefault="00E749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Verdana&quot;,sans-serif">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BB288"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4B2880" w14:paraId="617AB83E" w14:textId="77777777" w:rsidTr="00CA6A25">
      <w:trPr>
        <w:trHeight w:hRule="exact" w:val="240"/>
      </w:trPr>
      <w:tc>
        <w:tcPr>
          <w:tcW w:w="7601" w:type="dxa"/>
        </w:tcPr>
        <w:p w14:paraId="392CE133" w14:textId="77777777" w:rsidR="00527BD4" w:rsidRDefault="00527BD4" w:rsidP="003F1F6B">
          <w:pPr>
            <w:pStyle w:val="Huisstijl-Rubricering"/>
          </w:pPr>
        </w:p>
      </w:tc>
      <w:tc>
        <w:tcPr>
          <w:tcW w:w="2156" w:type="dxa"/>
        </w:tcPr>
        <w:p w14:paraId="09C83A8C" w14:textId="2716A565" w:rsidR="00527BD4" w:rsidRPr="00645414" w:rsidRDefault="001F6656"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282DFE">
            <w:t>15</w:t>
          </w:r>
          <w:r w:rsidR="004425CC">
            <w:fldChar w:fldCharType="end"/>
          </w:r>
        </w:p>
      </w:tc>
    </w:tr>
  </w:tbl>
  <w:p w14:paraId="3BFB02E2"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4B2880" w14:paraId="0A8C38B2" w14:textId="77777777" w:rsidTr="00CA6A25">
      <w:trPr>
        <w:trHeight w:hRule="exact" w:val="240"/>
      </w:trPr>
      <w:tc>
        <w:tcPr>
          <w:tcW w:w="7601" w:type="dxa"/>
        </w:tcPr>
        <w:p w14:paraId="6C355878" w14:textId="77777777" w:rsidR="00527BD4" w:rsidRDefault="00527BD4" w:rsidP="008C356D">
          <w:pPr>
            <w:pStyle w:val="Huisstijl-Rubricering"/>
          </w:pPr>
        </w:p>
      </w:tc>
      <w:tc>
        <w:tcPr>
          <w:tcW w:w="2170" w:type="dxa"/>
        </w:tcPr>
        <w:p w14:paraId="558FD932" w14:textId="3B83D045" w:rsidR="00527BD4" w:rsidRPr="00ED539E" w:rsidRDefault="001F6656"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931061">
            <w:t>15</w:t>
          </w:r>
          <w:r w:rsidR="00A13FBD">
            <w:fldChar w:fldCharType="end"/>
          </w:r>
        </w:p>
      </w:tc>
    </w:tr>
  </w:tbl>
  <w:p w14:paraId="4067BCDC" w14:textId="77777777" w:rsidR="00527BD4" w:rsidRPr="00BC3B53" w:rsidRDefault="00527BD4" w:rsidP="008C356D">
    <w:pPr>
      <w:pStyle w:val="Voettekst"/>
      <w:spacing w:line="240" w:lineRule="auto"/>
      <w:rPr>
        <w:sz w:val="2"/>
        <w:szCs w:val="2"/>
      </w:rPr>
    </w:pPr>
  </w:p>
  <w:p w14:paraId="66C5269A"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B99C1" w14:textId="77777777" w:rsidR="00E749F2" w:rsidRDefault="00E749F2">
      <w:r>
        <w:separator/>
      </w:r>
    </w:p>
    <w:p w14:paraId="12464261" w14:textId="77777777" w:rsidR="00E749F2" w:rsidRDefault="00E749F2"/>
  </w:footnote>
  <w:footnote w:type="continuationSeparator" w:id="0">
    <w:p w14:paraId="760C6E50" w14:textId="77777777" w:rsidR="00E749F2" w:rsidRDefault="00E749F2">
      <w:r>
        <w:continuationSeparator/>
      </w:r>
    </w:p>
    <w:p w14:paraId="55F0DFDB" w14:textId="77777777" w:rsidR="00E749F2" w:rsidRDefault="00E749F2"/>
  </w:footnote>
  <w:footnote w:id="1">
    <w:p w14:paraId="3B465788" w14:textId="7D572E4E" w:rsidR="76D6F662" w:rsidRPr="00A538A3" w:rsidRDefault="76D6F662" w:rsidP="00A538A3">
      <w:pPr>
        <w:pStyle w:val="Voetnoottekst"/>
        <w:spacing w:line="276" w:lineRule="auto"/>
        <w:rPr>
          <w:szCs w:val="13"/>
        </w:rPr>
      </w:pPr>
      <w:r w:rsidRPr="00A538A3">
        <w:rPr>
          <w:rStyle w:val="Voetnootmarkering"/>
          <w:szCs w:val="13"/>
        </w:rPr>
        <w:footnoteRef/>
      </w:r>
      <w:r w:rsidRPr="00A538A3">
        <w:rPr>
          <w:szCs w:val="13"/>
        </w:rPr>
        <w:t xml:space="preserve"> Kamerstuk 29826, nr. 305.</w:t>
      </w:r>
    </w:p>
  </w:footnote>
  <w:footnote w:id="2">
    <w:p w14:paraId="66DA4AB5" w14:textId="65047466" w:rsidR="62018E43" w:rsidRDefault="009AC0B3" w:rsidP="009AC0B3">
      <w:pPr>
        <w:pStyle w:val="Voetnoottekst"/>
      </w:pPr>
      <w:r w:rsidRPr="009AC0B3">
        <w:rPr>
          <w:rStyle w:val="Voetnootmarkering"/>
        </w:rPr>
        <w:footnoteRef/>
      </w:r>
      <w:r w:rsidR="433399DC">
        <w:t xml:space="preserve"> </w:t>
      </w:r>
      <w:r w:rsidR="25EFCAC1">
        <w:t>Het</w:t>
      </w:r>
      <w:r w:rsidR="00C9D70B">
        <w:t xml:space="preserve"> beschikbare</w:t>
      </w:r>
      <w:r w:rsidR="433399DC">
        <w:t xml:space="preserve"> maximale budget</w:t>
      </w:r>
      <w:r w:rsidR="00C9D70B">
        <w:t xml:space="preserve"> </w:t>
      </w:r>
      <w:r w:rsidR="361DF39D">
        <w:t>van 2 m</w:t>
      </w:r>
      <w:r w:rsidR="005246C4">
        <w:t>iljard</w:t>
      </w:r>
      <w:r w:rsidR="25EFCAC1">
        <w:t xml:space="preserve"> </w:t>
      </w:r>
      <w:r w:rsidR="005246C4">
        <w:t xml:space="preserve">euro </w:t>
      </w:r>
      <w:r w:rsidR="25EFCAC1">
        <w:t>is als volgt onderverdeeld</w:t>
      </w:r>
      <w:r w:rsidR="005246C4">
        <w:t>:</w:t>
      </w:r>
      <w:r w:rsidR="500D0939">
        <w:t xml:space="preserve"> </w:t>
      </w:r>
      <w:r w:rsidR="125B75F4">
        <w:t>1,</w:t>
      </w:r>
      <w:r w:rsidR="645E4360">
        <w:t>2</w:t>
      </w:r>
      <w:r w:rsidR="005246C4">
        <w:t xml:space="preserve"> miljard euro</w:t>
      </w:r>
      <w:r w:rsidR="645E4360">
        <w:t xml:space="preserve"> </w:t>
      </w:r>
      <w:r w:rsidR="03339C5E">
        <w:t>voor de DRP-EAF installatie</w:t>
      </w:r>
      <w:r w:rsidR="586D5B8C">
        <w:t xml:space="preserve">, </w:t>
      </w:r>
      <w:r w:rsidR="00022575">
        <w:t xml:space="preserve">200 miljoen </w:t>
      </w:r>
      <w:r w:rsidR="007222EA">
        <w:t xml:space="preserve">euro </w:t>
      </w:r>
      <w:r w:rsidR="00022575">
        <w:t xml:space="preserve">voor </w:t>
      </w:r>
      <w:r w:rsidR="11B0F822">
        <w:t>biomethaan/</w:t>
      </w:r>
      <w:r w:rsidR="5169B87E">
        <w:t xml:space="preserve">waterstof en </w:t>
      </w:r>
      <w:r w:rsidR="00022575">
        <w:t>600 miljoen</w:t>
      </w:r>
      <w:r w:rsidR="5169B87E">
        <w:t xml:space="preserve"> </w:t>
      </w:r>
      <w:r w:rsidR="007222EA">
        <w:t xml:space="preserve">euro </w:t>
      </w:r>
      <w:r w:rsidR="5169B87E">
        <w:t>voor</w:t>
      </w:r>
      <w:r w:rsidR="1BA17F0C">
        <w:t xml:space="preserve"> aanvullende milieu- en gezondheidsmaatregelen</w:t>
      </w:r>
      <w:r w:rsidR="25EFCAC1">
        <w:t>.</w:t>
      </w:r>
    </w:p>
  </w:footnote>
  <w:footnote w:id="3">
    <w:p w14:paraId="61E9DFD5" w14:textId="77777777" w:rsidR="00994805" w:rsidRDefault="00994805" w:rsidP="00994805">
      <w:pPr>
        <w:pStyle w:val="Voetnoottekst"/>
        <w:spacing w:line="276" w:lineRule="auto"/>
      </w:pPr>
      <w:r w:rsidRPr="6FEF4FAA">
        <w:rPr>
          <w:rStyle w:val="Voetnootmarkering"/>
        </w:rPr>
        <w:footnoteRef/>
      </w:r>
      <w:r>
        <w:t xml:space="preserve"> </w:t>
      </w:r>
      <w:hyperlink r:id="rId1">
        <w:r w:rsidRPr="6FEF4FAA">
          <w:rPr>
            <w:rStyle w:val="Hyperlink"/>
            <w:rFonts w:eastAsia="Segoe UI" w:cs="Segoe UI"/>
            <w:color w:val="0000EE"/>
          </w:rPr>
          <w:t>Brief aan PS over Intrekken vergunningen Kooks- en Gasfabriek 1 en 2 Tata Steel inclusief afdoeningsvoorstel motie Ml 6-2024.pdf</w:t>
        </w:r>
      </w:hyperlink>
    </w:p>
  </w:footnote>
  <w:footnote w:id="4">
    <w:p w14:paraId="35916BE4" w14:textId="77777777" w:rsidR="00741DE3" w:rsidRDefault="00741DE3" w:rsidP="00741DE3">
      <w:pPr>
        <w:pStyle w:val="Voetnoottekst"/>
      </w:pPr>
      <w:r>
        <w:rPr>
          <w:rStyle w:val="Voetnootmarkering"/>
        </w:rPr>
        <w:footnoteRef/>
      </w:r>
      <w:r>
        <w:t xml:space="preserve"> Tot deze conclusie komen ook Klein et al. (2026). </w:t>
      </w:r>
      <w:r w:rsidRPr="007F5BEE">
        <w:t>Groene staalindustrie heeft toekomst in Nederland</w:t>
      </w:r>
      <w:r>
        <w:t xml:space="preserve">. </w:t>
      </w:r>
      <w:r w:rsidRPr="00714178">
        <w:t>ESB 111(4856)</w:t>
      </w:r>
      <w:r>
        <w:t xml:space="preserve">, als reactie op een brief van 117 economen. Daarbij beargumenteren zij dat de elektriciteitskosten op basis van wind op zee in Nederland geen evident nadeel vormen ten opzichte van zon in (Noord)-Spanje en waterkracht in Zweden. De tussenstap in het verduurzamingsplan van TSN met ijzerreductie (DRI) op basis van aardgas kan een kostennadeel geven als gasprijzen in Europa structureel hoger blijven dan buiten de EU, maar dat achten zij beheersbaar door CBAM en doordat bij meer schrootverwerking veel minder aardgas nodig is. </w:t>
      </w:r>
    </w:p>
  </w:footnote>
  <w:footnote w:id="5">
    <w:p w14:paraId="26E4CA45" w14:textId="344D3083" w:rsidR="00741DE3" w:rsidRPr="00CA40AE" w:rsidRDefault="00741DE3" w:rsidP="00741DE3">
      <w:pPr>
        <w:pStyle w:val="Voetnoottekst"/>
      </w:pPr>
      <w:r w:rsidRPr="003C1DAA">
        <w:rPr>
          <w:rStyle w:val="Voetnootmarkering"/>
        </w:rPr>
        <w:footnoteRef/>
      </w:r>
      <w:r w:rsidRPr="003C1DAA">
        <w:t xml:space="preserve"> </w:t>
      </w:r>
      <w:r w:rsidRPr="003C1DAA">
        <w:rPr>
          <w:szCs w:val="18"/>
        </w:rPr>
        <w:t>In de Klimaat-en Energieverkenning 2024 raamt het PBL een totale broeikasgasemissie in Nederland van 117 Mt CO2-eq./j in 2030 en 101 Mt CO2-eq./j in 2035. Afgezet tegen de geraamde totale emissie van Nederland in 2035, kunnen de maatwerkafspraken met TSN dus bijdragen aan de reductie met (7,</w:t>
      </w:r>
      <w:r w:rsidR="00296707" w:rsidRPr="003C1DAA">
        <w:rPr>
          <w:szCs w:val="18"/>
        </w:rPr>
        <w:t>2/</w:t>
      </w:r>
      <w:r w:rsidRPr="003C1DAA">
        <w:rPr>
          <w:szCs w:val="18"/>
        </w:rPr>
        <w:t xml:space="preserve"> 101 =) 7%.</w:t>
      </w:r>
    </w:p>
  </w:footnote>
  <w:footnote w:id="6">
    <w:p w14:paraId="51FAD92F" w14:textId="2F7298F9" w:rsidR="315B1CD1" w:rsidRPr="00A538A3" w:rsidRDefault="315B1CD1" w:rsidP="00A538A3">
      <w:pPr>
        <w:pStyle w:val="Voetnoottekst"/>
        <w:spacing w:line="276" w:lineRule="auto"/>
        <w:rPr>
          <w:szCs w:val="13"/>
        </w:rPr>
      </w:pPr>
      <w:r w:rsidRPr="003C1DAA">
        <w:rPr>
          <w:rStyle w:val="Voetnootmarkering"/>
          <w:szCs w:val="13"/>
        </w:rPr>
        <w:footnoteRef/>
      </w:r>
      <w:r w:rsidRPr="003C1DAA">
        <w:rPr>
          <w:szCs w:val="13"/>
        </w:rPr>
        <w:t xml:space="preserve"> Kamerstuk 28089, nr. 377.</w:t>
      </w:r>
    </w:p>
  </w:footnote>
  <w:footnote w:id="7">
    <w:p w14:paraId="10AA0AF7" w14:textId="25AEC535" w:rsidR="0237603C" w:rsidRDefault="0237603C" w:rsidP="0237603C">
      <w:pPr>
        <w:pStyle w:val="Voetnoottekst"/>
        <w:spacing w:line="276" w:lineRule="auto"/>
      </w:pPr>
      <w:r w:rsidRPr="0237603C">
        <w:rPr>
          <w:rStyle w:val="Voetnootmarkering"/>
        </w:rPr>
        <w:footnoteRef/>
      </w:r>
      <w:r>
        <w:t xml:space="preserve"> </w:t>
      </w:r>
      <w:r w:rsidRPr="0237603C">
        <w:rPr>
          <w:i/>
          <w:iCs/>
        </w:rPr>
        <w:t>Gezondheid geborgd</w:t>
      </w:r>
      <w:r>
        <w:t>, bijlage bij Kamerstuk 28089, nr. 272.</w:t>
      </w:r>
    </w:p>
  </w:footnote>
  <w:footnote w:id="8">
    <w:p w14:paraId="700AFD3B" w14:textId="1B09F28C" w:rsidR="3EEE8524" w:rsidRDefault="3EEE8524" w:rsidP="3EEE8524">
      <w:pPr>
        <w:pStyle w:val="Voetnoottekst"/>
        <w:rPr>
          <w:rFonts w:eastAsia="Verdana" w:cs="Verdana"/>
          <w:szCs w:val="13"/>
        </w:rPr>
      </w:pPr>
      <w:r w:rsidRPr="3EEE8524">
        <w:rPr>
          <w:rStyle w:val="Voetnootmarkering"/>
        </w:rPr>
        <w:footnoteRef/>
      </w:r>
      <w:r>
        <w:t xml:space="preserve"> </w:t>
      </w:r>
      <w:hyperlink r:id="rId2">
        <w:r w:rsidRPr="3EEE8524">
          <w:rPr>
            <w:rStyle w:val="Hyperlink"/>
            <w:rFonts w:eastAsia="Verdana" w:cs="Verdana"/>
            <w:szCs w:val="13"/>
          </w:rPr>
          <w:t>Met geurbesluit pakt OD NZKG geuroverlast Tata Steel aan - Omgevingsdienst Noordzeekanaalgebied</w:t>
        </w:r>
      </w:hyperlink>
      <w:r w:rsidRPr="3EEE8524">
        <w:rPr>
          <w:rFonts w:eastAsia="Verdana" w:cs="Verdana"/>
          <w:szCs w:val="13"/>
        </w:rPr>
        <w:t xml:space="preserve"> - </w:t>
      </w:r>
      <w:hyperlink r:id="rId3">
        <w:r w:rsidRPr="3EEE8524">
          <w:rPr>
            <w:rStyle w:val="Hyperlink"/>
            <w:rFonts w:eastAsia="Verdana" w:cs="Verdana"/>
            <w:szCs w:val="13"/>
          </w:rPr>
          <w:t>https://odnzkg.nl/nieuws/met-geurbesluit-pakt-od-nzkg-geuroverlast-tata-steel-aan/</w:t>
        </w:r>
      </w:hyperlink>
    </w:p>
  </w:footnote>
  <w:footnote w:id="9">
    <w:p w14:paraId="3A563F66" w14:textId="38FD5923" w:rsidR="0237603C" w:rsidRDefault="0237603C" w:rsidP="0237603C">
      <w:pPr>
        <w:pStyle w:val="Voetnoottekst"/>
      </w:pPr>
      <w:r w:rsidRPr="0237603C">
        <w:rPr>
          <w:rStyle w:val="Voetnootmarkering"/>
        </w:rPr>
        <w:footnoteRef/>
      </w:r>
      <w:r>
        <w:t xml:space="preserve"> </w:t>
      </w:r>
      <w:r w:rsidRPr="00342B79">
        <w:rPr>
          <w:rFonts w:eastAsia="Verdana" w:cs="Verdana"/>
          <w:szCs w:val="13"/>
        </w:rPr>
        <w:t>Kamerstuk 29826, nr. 311.</w:t>
      </w:r>
    </w:p>
  </w:footnote>
  <w:footnote w:id="10">
    <w:p w14:paraId="464641E8" w14:textId="481A96A6" w:rsidR="5496D86D" w:rsidRPr="00A538A3" w:rsidRDefault="5496D86D" w:rsidP="00A538A3">
      <w:pPr>
        <w:pStyle w:val="Voetnoottekst"/>
        <w:spacing w:line="276" w:lineRule="auto"/>
        <w:rPr>
          <w:szCs w:val="13"/>
        </w:rPr>
      </w:pPr>
      <w:r w:rsidRPr="00A538A3">
        <w:rPr>
          <w:rStyle w:val="Voetnootmarkering"/>
          <w:szCs w:val="13"/>
        </w:rPr>
        <w:footnoteRef/>
      </w:r>
      <w:r w:rsidRPr="00A538A3">
        <w:rPr>
          <w:szCs w:val="13"/>
        </w:rPr>
        <w:t xml:space="preserve"> Kamerstuk 29826, nr. 266.</w:t>
      </w:r>
    </w:p>
  </w:footnote>
  <w:footnote w:id="11">
    <w:p w14:paraId="3B6EB177" w14:textId="4F67FB1A" w:rsidR="0937AAF9" w:rsidRDefault="0937AAF9" w:rsidP="0937AAF9">
      <w:pPr>
        <w:pStyle w:val="Voetnoottekst"/>
      </w:pPr>
      <w:r w:rsidRPr="0937AAF9">
        <w:rPr>
          <w:rStyle w:val="Voetnootmarkering"/>
        </w:rPr>
        <w:footnoteRef/>
      </w:r>
      <w:r>
        <w:t xml:space="preserve"> </w:t>
      </w:r>
      <w:hyperlink r:id="rId4">
        <w:r w:rsidRPr="0937AAF9">
          <w:rPr>
            <w:rStyle w:val="Hyperlink"/>
          </w:rPr>
          <w:t>Technical Advisory Report Joint Letter of Intent Tata Steel Netherlands | Rijksoverheid.nl</w:t>
        </w:r>
      </w:hyperlink>
    </w:p>
  </w:footnote>
  <w:footnote w:id="12">
    <w:p w14:paraId="0D878331" w14:textId="02F0C246" w:rsidR="6FEF4FAA" w:rsidRPr="00B93F7F" w:rsidRDefault="6FEF4FAA" w:rsidP="00C23C79">
      <w:pPr>
        <w:pStyle w:val="Voetnoottekst"/>
        <w:spacing w:line="276" w:lineRule="auto"/>
        <w:rPr>
          <w:szCs w:val="13"/>
        </w:rPr>
      </w:pPr>
      <w:r w:rsidRPr="00B93F7F">
        <w:rPr>
          <w:rStyle w:val="Voetnootmarkering"/>
          <w:szCs w:val="13"/>
        </w:rPr>
        <w:footnoteRef/>
      </w:r>
      <w:r w:rsidR="21E5220B" w:rsidRPr="00B93F7F">
        <w:rPr>
          <w:szCs w:val="13"/>
        </w:rPr>
        <w:t xml:space="preserve"> Kamerstuk 28089, nr. 266.</w:t>
      </w:r>
    </w:p>
  </w:footnote>
  <w:footnote w:id="13">
    <w:p w14:paraId="134EB0D4" w14:textId="6F08281D" w:rsidR="0237603C" w:rsidRPr="00B93F7F" w:rsidRDefault="0237603C" w:rsidP="0237603C">
      <w:pPr>
        <w:pStyle w:val="Voetnoottekst"/>
        <w:rPr>
          <w:szCs w:val="13"/>
        </w:rPr>
      </w:pPr>
      <w:r w:rsidRPr="00B93F7F">
        <w:rPr>
          <w:rStyle w:val="Voetnootmarkering"/>
          <w:szCs w:val="13"/>
        </w:rPr>
        <w:footnoteRef/>
      </w:r>
      <w:r w:rsidRPr="00B93F7F">
        <w:rPr>
          <w:szCs w:val="13"/>
        </w:rPr>
        <w:t xml:space="preserve"> Bijlage bij Kamerstuk 28089, nr. 349: rapportage gezondheidseffecten aanvullende maatregelen </w:t>
      </w:r>
      <w:r w:rsidR="00296707" w:rsidRPr="00B93F7F">
        <w:rPr>
          <w:szCs w:val="13"/>
        </w:rPr>
        <w:t>JLoI</w:t>
      </w:r>
    </w:p>
  </w:footnote>
  <w:footnote w:id="14">
    <w:p w14:paraId="689D8443" w14:textId="50E27F3E" w:rsidR="26636DD2" w:rsidRPr="00B93F7F" w:rsidRDefault="26636DD2" w:rsidP="26636DD2">
      <w:pPr>
        <w:rPr>
          <w:rStyle w:val="Hyperlink"/>
          <w:rFonts w:eastAsia="Verdana" w:cs="Verdana"/>
          <w:sz w:val="13"/>
          <w:szCs w:val="13"/>
        </w:rPr>
      </w:pPr>
      <w:r w:rsidRPr="00B93F7F">
        <w:rPr>
          <w:rStyle w:val="Voetnootmarkering"/>
          <w:sz w:val="13"/>
          <w:szCs w:val="13"/>
        </w:rPr>
        <w:footnoteRef/>
      </w:r>
      <w:r w:rsidR="78EA0190" w:rsidRPr="00B93F7F">
        <w:rPr>
          <w:sz w:val="13"/>
          <w:szCs w:val="13"/>
        </w:rPr>
        <w:t xml:space="preserve"> </w:t>
      </w:r>
      <w:hyperlink r:id="rId5" w:history="1">
        <w:r w:rsidR="78EA0190" w:rsidRPr="00B93F7F">
          <w:rPr>
            <w:rStyle w:val="Hyperlink"/>
            <w:rFonts w:eastAsia="Verdana" w:cs="Verdana"/>
            <w:sz w:val="13"/>
            <w:szCs w:val="13"/>
          </w:rPr>
          <w:t>Tata Steel Nederland start metingen naar ultrafijnstof in de omgeving</w:t>
        </w:r>
      </w:hyperlink>
    </w:p>
  </w:footnote>
  <w:footnote w:id="15">
    <w:p w14:paraId="49BC43B1" w14:textId="468D9E77" w:rsidR="26636DD2" w:rsidRPr="00B93F7F" w:rsidRDefault="26636DD2" w:rsidP="26636DD2">
      <w:pPr>
        <w:rPr>
          <w:rStyle w:val="Hyperlink"/>
          <w:rFonts w:eastAsia="Verdana" w:cs="Verdana"/>
          <w:sz w:val="13"/>
          <w:szCs w:val="13"/>
        </w:rPr>
      </w:pPr>
      <w:r w:rsidRPr="00B93F7F">
        <w:rPr>
          <w:rStyle w:val="Voetnootmarkering"/>
          <w:sz w:val="13"/>
          <w:szCs w:val="13"/>
        </w:rPr>
        <w:footnoteRef/>
      </w:r>
      <w:r w:rsidR="78EA0190" w:rsidRPr="00B93F7F">
        <w:rPr>
          <w:sz w:val="13"/>
          <w:szCs w:val="13"/>
        </w:rPr>
        <w:t xml:space="preserve"> </w:t>
      </w:r>
      <w:r w:rsidR="78EA0190" w:rsidRPr="00B93F7F">
        <w:rPr>
          <w:rFonts w:eastAsia="Verdana" w:cs="Verdana"/>
          <w:sz w:val="13"/>
          <w:szCs w:val="13"/>
        </w:rPr>
        <w:t xml:space="preserve">Andere onderzoeken door de overheid: </w:t>
      </w:r>
      <w:hyperlink r:id="rId6" w:history="1">
        <w:r w:rsidR="78EA0190" w:rsidRPr="00B93F7F">
          <w:rPr>
            <w:rStyle w:val="Hyperlink"/>
            <w:rFonts w:eastAsia="Verdana" w:cs="Verdana"/>
            <w:sz w:val="13"/>
            <w:szCs w:val="13"/>
          </w:rPr>
          <w:t>RIVM start in 2023 met het structureel meten van ultrafijnstof | RIVM,</w:t>
        </w:r>
      </w:hyperlink>
      <w:r w:rsidR="78EA0190" w:rsidRPr="00B93F7F">
        <w:rPr>
          <w:rFonts w:eastAsia="Verdana" w:cs="Verdana"/>
          <w:sz w:val="13"/>
          <w:szCs w:val="13"/>
        </w:rPr>
        <w:t xml:space="preserve"> </w:t>
      </w:r>
      <w:hyperlink r:id="rId7" w:history="1">
        <w:r w:rsidR="78EA0190" w:rsidRPr="00B93F7F">
          <w:rPr>
            <w:rStyle w:val="Hyperlink"/>
            <w:rFonts w:eastAsia="Verdana" w:cs="Verdana"/>
            <w:sz w:val="13"/>
            <w:szCs w:val="13"/>
          </w:rPr>
          <w:t>Verkennende metingen aan ultrafijn stof in het IJmondgebied | RIVM</w:t>
        </w:r>
      </w:hyperlink>
    </w:p>
  </w:footnote>
  <w:footnote w:id="16">
    <w:p w14:paraId="054F439C" w14:textId="08D3338A" w:rsidR="26636DD2" w:rsidRPr="00B93F7F" w:rsidRDefault="26636DD2" w:rsidP="78EA0190">
      <w:pPr>
        <w:pStyle w:val="Voetnoottekst"/>
        <w:rPr>
          <w:rStyle w:val="Hyperlink"/>
          <w:rFonts w:eastAsia="Verdana" w:cs="Verdana"/>
          <w:szCs w:val="13"/>
        </w:rPr>
      </w:pPr>
      <w:r w:rsidRPr="00B93F7F">
        <w:rPr>
          <w:rStyle w:val="Voetnootmarkering"/>
          <w:szCs w:val="13"/>
        </w:rPr>
        <w:footnoteRef/>
      </w:r>
      <w:r w:rsidR="78EA0190" w:rsidRPr="00B93F7F">
        <w:rPr>
          <w:szCs w:val="13"/>
        </w:rPr>
        <w:t xml:space="preserve"> </w:t>
      </w:r>
      <w:hyperlink r:id="rId8" w:history="1">
        <w:r w:rsidR="78EA0190" w:rsidRPr="00B93F7F">
          <w:rPr>
            <w:rStyle w:val="Hyperlink"/>
            <w:rFonts w:eastAsia="Verdana" w:cs="Verdana"/>
            <w:szCs w:val="13"/>
          </w:rPr>
          <w:t>https://www.luchtmeetnet.nl/</w:t>
        </w:r>
      </w:hyperlink>
    </w:p>
    <w:p w14:paraId="38E1FA90" w14:textId="23AD3E76" w:rsidR="26636DD2" w:rsidRDefault="26636DD2" w:rsidP="26636DD2">
      <w:pPr>
        <w:pStyle w:val="Voetnoottekst"/>
      </w:pPr>
    </w:p>
  </w:footnote>
  <w:footnote w:id="17">
    <w:p w14:paraId="15AAAA68" w14:textId="27EF053E" w:rsidR="26636DD2" w:rsidRDefault="26636DD2" w:rsidP="78EA0190">
      <w:pPr>
        <w:pStyle w:val="Voetnoottekst"/>
        <w:rPr>
          <w:rStyle w:val="Hyperlink"/>
          <w:rFonts w:eastAsia="Verdana" w:cs="Verdana"/>
        </w:rPr>
      </w:pPr>
      <w:r w:rsidRPr="26636DD2">
        <w:rPr>
          <w:rStyle w:val="Voetnootmarkering"/>
        </w:rPr>
        <w:footnoteRef/>
      </w:r>
      <w:r w:rsidR="78EA0190">
        <w:t xml:space="preserve"> </w:t>
      </w:r>
      <w:hyperlink r:id="rId9" w:history="1">
        <w:r w:rsidR="78EA0190" w:rsidRPr="78EA0190">
          <w:rPr>
            <w:rStyle w:val="Hyperlink"/>
            <w:rFonts w:eastAsia="Verdana" w:cs="Verdana"/>
          </w:rPr>
          <w:t>Ultrafijnstof in de lucht | Compendium voor de Leefomgeving</w:t>
        </w:r>
      </w:hyperlink>
    </w:p>
  </w:footnote>
  <w:footnote w:id="18">
    <w:p w14:paraId="0BA2CE41" w14:textId="06CEFB19" w:rsidR="7DACE0FB" w:rsidRPr="004D41A4" w:rsidRDefault="7DACE0FB" w:rsidP="7DACE0FB">
      <w:pPr>
        <w:pStyle w:val="Voetnoottekst"/>
        <w:rPr>
          <w:rStyle w:val="Hyperlink"/>
          <w:rFonts w:eastAsia="Verdana" w:cs="Verdana"/>
        </w:rPr>
      </w:pPr>
      <w:r w:rsidRPr="7DACE0FB">
        <w:rPr>
          <w:rStyle w:val="Voetnootmarkering"/>
        </w:rPr>
        <w:footnoteRef/>
      </w:r>
      <w:r w:rsidRPr="004D41A4">
        <w:t xml:space="preserve"> </w:t>
      </w:r>
      <w:hyperlink r:id="rId10" w:history="1">
        <w:r w:rsidR="004D41A4" w:rsidRPr="004959CF">
          <w:rPr>
            <w:rStyle w:val="Hyperlink"/>
          </w:rPr>
          <w:t>https://www.mdpi.com/1660-4601/15/6/1192</w:t>
        </w:r>
      </w:hyperlink>
      <w:r w:rsidR="004D41A4">
        <w:t xml:space="preserve"> </w:t>
      </w:r>
    </w:p>
  </w:footnote>
  <w:footnote w:id="19">
    <w:p w14:paraId="3A04DE51" w14:textId="32212687" w:rsidR="5496D86D" w:rsidRPr="00A538A3" w:rsidRDefault="5496D86D" w:rsidP="00A538A3">
      <w:pPr>
        <w:pStyle w:val="Voetnoottekst"/>
        <w:spacing w:line="276" w:lineRule="auto"/>
      </w:pPr>
      <w:r w:rsidRPr="65A43931">
        <w:rPr>
          <w:rStyle w:val="Voetnootmarkering"/>
        </w:rPr>
        <w:footnoteRef/>
      </w:r>
      <w:r w:rsidR="65A43931" w:rsidRPr="00A538A3">
        <w:rPr>
          <w:szCs w:val="13"/>
        </w:rPr>
        <w:t xml:space="preserve"> </w:t>
      </w:r>
      <w:hyperlink r:id="rId11">
        <w:r w:rsidR="65A43931" w:rsidRPr="65A43931">
          <w:rPr>
            <w:rStyle w:val="Hyperlink"/>
          </w:rPr>
          <w:t>Project 'Laat je Horen' start in Wijk aan Zee | Gemeente Beverwijk</w:t>
        </w:r>
      </w:hyperlink>
    </w:p>
  </w:footnote>
  <w:footnote w:id="20">
    <w:p w14:paraId="11B05A8C" w14:textId="7DA7C410" w:rsidR="7F73DE99" w:rsidRDefault="7F73DE99" w:rsidP="00D11BD3">
      <w:pPr>
        <w:pStyle w:val="Voetnoottekst"/>
      </w:pPr>
      <w:r w:rsidRPr="7F73DE99">
        <w:rPr>
          <w:rStyle w:val="Voetnootmarkering"/>
        </w:rPr>
        <w:footnoteRef/>
      </w:r>
      <w:r>
        <w:t xml:space="preserve"> Kamerstuk 29826, nr. 266; gesprek vaste Kamercommissie voor Infrastructuur en Waterstaat met Expertgroep Gezondheid IJmond en Commissie mer over de gezondheidseffecten van de Joint Letter of Intent met Tata Steel d.d. 19 maart 2026.</w:t>
      </w:r>
    </w:p>
  </w:footnote>
  <w:footnote w:id="21">
    <w:p w14:paraId="3B172753" w14:textId="498318BD" w:rsidR="7F73DE99" w:rsidRDefault="7F73DE99" w:rsidP="00D11BD3">
      <w:pPr>
        <w:pStyle w:val="Voetnoottekst"/>
      </w:pPr>
      <w:r w:rsidRPr="7F73DE99">
        <w:rPr>
          <w:rStyle w:val="Voetnootmarkering"/>
        </w:rPr>
        <w:footnoteRef/>
      </w:r>
      <w:r>
        <w:t xml:space="preserve"> Kamerstuk 28089, nr. 349.</w:t>
      </w:r>
    </w:p>
  </w:footnote>
  <w:footnote w:id="22">
    <w:p w14:paraId="2DFA683E" w14:textId="792EEBB9" w:rsidR="5496D86D" w:rsidRPr="00A538A3" w:rsidRDefault="5496D86D" w:rsidP="00A538A3">
      <w:pPr>
        <w:pStyle w:val="Voetnoottekst"/>
        <w:spacing w:line="276" w:lineRule="auto"/>
      </w:pPr>
      <w:r w:rsidRPr="3CD9370F">
        <w:rPr>
          <w:rStyle w:val="Voetnootmarkering"/>
        </w:rPr>
        <w:footnoteRef/>
      </w:r>
      <w:r w:rsidR="3CD9370F" w:rsidRPr="3CD9370F">
        <w:t xml:space="preserve"> Zie kenmerk 2026D15598 en Aanhangsel van de Handelingen, vergaderjaar 2025-2026, nr. 1508.</w:t>
      </w:r>
    </w:p>
  </w:footnote>
  <w:footnote w:id="23">
    <w:p w14:paraId="73C6A71F" w14:textId="77777777" w:rsidR="008D2F25" w:rsidRPr="00A538A3" w:rsidRDefault="008D2F25" w:rsidP="008D2F25">
      <w:pPr>
        <w:pStyle w:val="Voetnoottekst"/>
        <w:spacing w:line="276" w:lineRule="auto"/>
        <w:rPr>
          <w:szCs w:val="13"/>
        </w:rPr>
      </w:pPr>
      <w:r w:rsidRPr="00A538A3">
        <w:rPr>
          <w:rStyle w:val="Voetnootmarkering"/>
          <w:szCs w:val="13"/>
        </w:rPr>
        <w:footnoteRef/>
      </w:r>
      <w:r w:rsidRPr="00A538A3">
        <w:rPr>
          <w:szCs w:val="13"/>
        </w:rPr>
        <w:t xml:space="preserve"> Kamerstuk 29826, nr. 209.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4B2880" w14:paraId="742C5EF4" w14:textId="77777777" w:rsidTr="00A50CF6">
      <w:tc>
        <w:tcPr>
          <w:tcW w:w="2156" w:type="dxa"/>
        </w:tcPr>
        <w:p w14:paraId="3D580108" w14:textId="77777777" w:rsidR="00527BD4" w:rsidRPr="005819CE" w:rsidRDefault="001F6656" w:rsidP="00A50CF6">
          <w:pPr>
            <w:pStyle w:val="Huisstijl-Adres"/>
            <w:rPr>
              <w:b/>
            </w:rPr>
          </w:pPr>
          <w:r>
            <w:rPr>
              <w:b/>
            </w:rPr>
            <w:t>Directoraat-generaal Realisatie Groene Groei</w:t>
          </w:r>
          <w:r w:rsidRPr="005819CE">
            <w:rPr>
              <w:b/>
            </w:rPr>
            <w:br/>
          </w:r>
          <w:r>
            <w:t>Directie Verduurzaming Industrie</w:t>
          </w:r>
        </w:p>
      </w:tc>
    </w:tr>
    <w:tr w:rsidR="004B2880" w14:paraId="6FAB06BB" w14:textId="77777777" w:rsidTr="00A50CF6">
      <w:trPr>
        <w:trHeight w:hRule="exact" w:val="200"/>
      </w:trPr>
      <w:tc>
        <w:tcPr>
          <w:tcW w:w="2156" w:type="dxa"/>
        </w:tcPr>
        <w:p w14:paraId="6543A8AE" w14:textId="77777777" w:rsidR="00527BD4" w:rsidRPr="005819CE" w:rsidRDefault="00527BD4" w:rsidP="00A50CF6"/>
      </w:tc>
    </w:tr>
    <w:tr w:rsidR="004B2880" w14:paraId="340CDC73" w14:textId="77777777" w:rsidTr="00502512">
      <w:trPr>
        <w:trHeight w:hRule="exact" w:val="774"/>
      </w:trPr>
      <w:tc>
        <w:tcPr>
          <w:tcW w:w="2156" w:type="dxa"/>
        </w:tcPr>
        <w:p w14:paraId="0F2E26E0" w14:textId="77777777" w:rsidR="00527BD4" w:rsidRPr="00655822" w:rsidRDefault="001F6656" w:rsidP="003A5290">
          <w:pPr>
            <w:pStyle w:val="Huisstijl-Kopje"/>
            <w:rPr>
              <w:b w:val="0"/>
              <w:bCs/>
            </w:rPr>
          </w:pPr>
          <w:r w:rsidRPr="00655822">
            <w:rPr>
              <w:b w:val="0"/>
              <w:bCs/>
            </w:rPr>
            <w:t>Ons kenmerk</w:t>
          </w:r>
        </w:p>
        <w:p w14:paraId="456DAB34" w14:textId="77777777" w:rsidR="00655822" w:rsidRPr="00655822" w:rsidRDefault="001F6656" w:rsidP="00655822">
          <w:pPr>
            <w:pStyle w:val="Huisstijl-Kopje"/>
            <w:rPr>
              <w:b w:val="0"/>
              <w:bCs/>
            </w:rPr>
          </w:pPr>
          <w:r w:rsidRPr="00655822">
            <w:rPr>
              <w:b w:val="0"/>
              <w:bCs/>
            </w:rPr>
            <w:t xml:space="preserve">KGG_DGRGG_VI / </w:t>
          </w:r>
          <w:r w:rsidR="00655822" w:rsidRPr="00655822">
            <w:rPr>
              <w:b w:val="0"/>
              <w:bCs/>
            </w:rPr>
            <w:t>108423823</w:t>
          </w:r>
        </w:p>
        <w:p w14:paraId="78962B6D" w14:textId="1B4DB7E5" w:rsidR="00527BD4" w:rsidRPr="00655822" w:rsidRDefault="00527BD4" w:rsidP="004425CC">
          <w:pPr>
            <w:pStyle w:val="Huisstijl-Kopje"/>
            <w:rPr>
              <w:b w:val="0"/>
              <w:bCs/>
            </w:rPr>
          </w:pPr>
        </w:p>
      </w:tc>
    </w:tr>
  </w:tbl>
  <w:p w14:paraId="6C71F853" w14:textId="77777777" w:rsidR="00527BD4" w:rsidRDefault="00527BD4" w:rsidP="008C356D">
    <w:pPr>
      <w:pStyle w:val="Koptekst"/>
      <w:rPr>
        <w:rFonts w:cs="Verdana-Bold"/>
        <w:b/>
        <w:bCs/>
        <w:smallCaps/>
        <w:szCs w:val="18"/>
      </w:rPr>
    </w:pPr>
  </w:p>
  <w:p w14:paraId="6B506C1B" w14:textId="77777777" w:rsidR="00527BD4" w:rsidRDefault="00527BD4" w:rsidP="008C356D"/>
  <w:p w14:paraId="07502DA4" w14:textId="77777777" w:rsidR="00527BD4" w:rsidRPr="00740712" w:rsidRDefault="00527BD4" w:rsidP="008C356D"/>
  <w:p w14:paraId="29F39A5C" w14:textId="77777777" w:rsidR="00527BD4" w:rsidRPr="00217880" w:rsidRDefault="00527BD4" w:rsidP="008C356D">
    <w:pPr>
      <w:spacing w:line="0" w:lineRule="atLeast"/>
      <w:rPr>
        <w:sz w:val="2"/>
        <w:szCs w:val="2"/>
      </w:rPr>
    </w:pPr>
  </w:p>
  <w:p w14:paraId="01759497" w14:textId="77777777" w:rsidR="00527BD4" w:rsidRDefault="00527BD4" w:rsidP="004F44C2">
    <w:pPr>
      <w:pStyle w:val="Koptekst"/>
      <w:rPr>
        <w:rFonts w:cs="Verdana-Bold"/>
        <w:b/>
        <w:bCs/>
        <w:smallCaps/>
        <w:szCs w:val="18"/>
      </w:rPr>
    </w:pPr>
  </w:p>
  <w:p w14:paraId="16D21E2E" w14:textId="77777777" w:rsidR="00527BD4" w:rsidRDefault="00527BD4" w:rsidP="004F44C2"/>
  <w:p w14:paraId="15DC7C78" w14:textId="77777777" w:rsidR="00527BD4" w:rsidRPr="00740712" w:rsidRDefault="00527BD4" w:rsidP="004F44C2"/>
  <w:p w14:paraId="469FB796"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4B2880" w14:paraId="75029FF6" w14:textId="77777777" w:rsidTr="00751A6A">
      <w:trPr>
        <w:trHeight w:val="2636"/>
      </w:trPr>
      <w:tc>
        <w:tcPr>
          <w:tcW w:w="737" w:type="dxa"/>
        </w:tcPr>
        <w:p w14:paraId="4E865761" w14:textId="77777777" w:rsidR="00527BD4" w:rsidRDefault="00527BD4" w:rsidP="00D0609E">
          <w:pPr>
            <w:framePr w:w="6340" w:h="2750" w:hRule="exact" w:hSpace="180" w:wrap="around" w:vAnchor="page" w:hAnchor="text" w:x="3873" w:y="-140"/>
            <w:spacing w:line="240" w:lineRule="auto"/>
          </w:pPr>
        </w:p>
      </w:tc>
      <w:tc>
        <w:tcPr>
          <w:tcW w:w="5156" w:type="dxa"/>
        </w:tcPr>
        <w:p w14:paraId="12D3130F" w14:textId="77777777" w:rsidR="00527BD4" w:rsidRDefault="001F6656"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082D2057" wp14:editId="463E5570">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468EF2BA" w14:textId="77777777" w:rsidR="007269E3" w:rsidRDefault="007269E3" w:rsidP="00651CEE">
          <w:pPr>
            <w:framePr w:w="6340" w:h="2750" w:hRule="exact" w:hSpace="180" w:wrap="around" w:vAnchor="page" w:hAnchor="text" w:x="3873" w:y="-140"/>
            <w:spacing w:line="240" w:lineRule="auto"/>
          </w:pPr>
        </w:p>
      </w:tc>
    </w:tr>
  </w:tbl>
  <w:p w14:paraId="00BF8AC5" w14:textId="77777777" w:rsidR="00527BD4" w:rsidRDefault="00527BD4" w:rsidP="00D0609E">
    <w:pPr>
      <w:framePr w:w="6340" w:h="2750" w:hRule="exact" w:hSpace="180" w:wrap="around" w:vAnchor="page" w:hAnchor="text" w:x="3873" w:y="-140"/>
    </w:pPr>
  </w:p>
  <w:p w14:paraId="4F3B5858"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4B2880" w14:paraId="7BFAAC9E" w14:textId="77777777" w:rsidTr="00A50CF6">
      <w:tc>
        <w:tcPr>
          <w:tcW w:w="2160" w:type="dxa"/>
        </w:tcPr>
        <w:p w14:paraId="32B90B53" w14:textId="77777777" w:rsidR="00527BD4" w:rsidRPr="005819CE" w:rsidRDefault="001F6656" w:rsidP="00A50CF6">
          <w:pPr>
            <w:pStyle w:val="Huisstijl-Adres"/>
            <w:rPr>
              <w:b/>
            </w:rPr>
          </w:pPr>
          <w:r>
            <w:rPr>
              <w:b/>
            </w:rPr>
            <w:t>Directoraat-generaal Realisatie Groene Groei</w:t>
          </w:r>
          <w:r w:rsidRPr="005819CE">
            <w:rPr>
              <w:b/>
            </w:rPr>
            <w:br/>
          </w:r>
          <w:r>
            <w:t>Directie Verduurzaming Industrie</w:t>
          </w:r>
        </w:p>
        <w:p w14:paraId="7FF44EE8" w14:textId="77777777" w:rsidR="00527BD4" w:rsidRPr="00BE5ED9" w:rsidRDefault="001F6656" w:rsidP="00A50CF6">
          <w:pPr>
            <w:pStyle w:val="Huisstijl-Adres"/>
          </w:pPr>
          <w:r>
            <w:rPr>
              <w:b/>
            </w:rPr>
            <w:t>Bezoekadres</w:t>
          </w:r>
          <w:r>
            <w:rPr>
              <w:b/>
            </w:rPr>
            <w:br/>
          </w:r>
          <w:r>
            <w:t>Bezuidenhoutseweg 73</w:t>
          </w:r>
          <w:r w:rsidRPr="005819CE">
            <w:br/>
          </w:r>
          <w:r>
            <w:t>2594 AC Den Haag</w:t>
          </w:r>
        </w:p>
        <w:p w14:paraId="5A841FBA" w14:textId="77777777" w:rsidR="00EF495B" w:rsidRDefault="001F6656" w:rsidP="0098788A">
          <w:pPr>
            <w:pStyle w:val="Huisstijl-Adres"/>
          </w:pPr>
          <w:r>
            <w:rPr>
              <w:b/>
            </w:rPr>
            <w:t>Postadres</w:t>
          </w:r>
          <w:r>
            <w:rPr>
              <w:b/>
            </w:rPr>
            <w:br/>
          </w:r>
          <w:r>
            <w:t>Postbus 20401</w:t>
          </w:r>
          <w:r w:rsidRPr="005819CE">
            <w:br/>
            <w:t>2500 E</w:t>
          </w:r>
          <w:r>
            <w:t>K</w:t>
          </w:r>
          <w:r w:rsidRPr="005819CE">
            <w:t xml:space="preserve"> Den Haag</w:t>
          </w:r>
        </w:p>
        <w:p w14:paraId="19C20FBE" w14:textId="77777777" w:rsidR="00EF495B" w:rsidRPr="005B3814" w:rsidRDefault="001F6656" w:rsidP="0098788A">
          <w:pPr>
            <w:pStyle w:val="Huisstijl-Adres"/>
          </w:pPr>
          <w:r>
            <w:rPr>
              <w:b/>
            </w:rPr>
            <w:t>Overheidsidentificatienr</w:t>
          </w:r>
          <w:r>
            <w:rPr>
              <w:b/>
            </w:rPr>
            <w:br/>
          </w:r>
          <w:r w:rsidRPr="005B3814">
            <w:t>00000001003214369000</w:t>
          </w:r>
        </w:p>
        <w:p w14:paraId="2D9D05F7" w14:textId="4F444177" w:rsidR="00527BD4" w:rsidRPr="00655822" w:rsidRDefault="001F6656"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4B2880" w14:paraId="2650A65A" w14:textId="77777777" w:rsidTr="00A50CF6">
      <w:trPr>
        <w:trHeight w:hRule="exact" w:val="200"/>
      </w:trPr>
      <w:tc>
        <w:tcPr>
          <w:tcW w:w="2160" w:type="dxa"/>
        </w:tcPr>
        <w:p w14:paraId="5ABD2C12" w14:textId="77777777" w:rsidR="00527BD4" w:rsidRPr="005819CE" w:rsidRDefault="00527BD4" w:rsidP="00A50CF6"/>
      </w:tc>
    </w:tr>
    <w:tr w:rsidR="004B2880" w14:paraId="614334D8" w14:textId="77777777" w:rsidTr="00A50CF6">
      <w:tc>
        <w:tcPr>
          <w:tcW w:w="2160" w:type="dxa"/>
        </w:tcPr>
        <w:p w14:paraId="7F0A8F2D" w14:textId="77777777" w:rsidR="000C0163" w:rsidRPr="005819CE" w:rsidRDefault="001F6656" w:rsidP="000C0163">
          <w:pPr>
            <w:pStyle w:val="Huisstijl-Kopje"/>
          </w:pPr>
          <w:r>
            <w:t>Ons kenmerk</w:t>
          </w:r>
          <w:r w:rsidRPr="005819CE">
            <w:t xml:space="preserve"> </w:t>
          </w:r>
        </w:p>
        <w:p w14:paraId="7EE6105B" w14:textId="727B76C6" w:rsidR="00527BD4" w:rsidRPr="005819CE" w:rsidRDefault="001F6656" w:rsidP="00A50CF6">
          <w:pPr>
            <w:pStyle w:val="Huisstijl-Gegeven"/>
          </w:pPr>
          <w:r>
            <w:t>KGG_DGRGG_VI</w:t>
          </w:r>
          <w:r w:rsidR="00926AE2">
            <w:t xml:space="preserve"> / </w:t>
          </w:r>
          <w:r w:rsidR="00655822" w:rsidRPr="00655822">
            <w:t>108423823</w:t>
          </w:r>
        </w:p>
        <w:p w14:paraId="5B0E6745" w14:textId="77777777" w:rsidR="00527BD4" w:rsidRPr="005819CE" w:rsidRDefault="001F6656" w:rsidP="00A50CF6">
          <w:pPr>
            <w:pStyle w:val="Huisstijl-Kopje"/>
          </w:pPr>
          <w:r>
            <w:t>Bijlage(n)</w:t>
          </w:r>
        </w:p>
        <w:p w14:paraId="529CB7C7" w14:textId="174FEE4F" w:rsidR="00527BD4" w:rsidRPr="005819CE" w:rsidRDefault="002720EA" w:rsidP="00A50CF6">
          <w:pPr>
            <w:pStyle w:val="Huisstijl-Gegeven"/>
          </w:pPr>
          <w:r>
            <w:t>1</w:t>
          </w:r>
        </w:p>
      </w:tc>
    </w:tr>
  </w:tbl>
  <w:p w14:paraId="6A4F1D5B"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4B2880" w14:paraId="67A2E45E" w14:textId="77777777" w:rsidTr="007610AA">
      <w:trPr>
        <w:trHeight w:val="400"/>
      </w:trPr>
      <w:tc>
        <w:tcPr>
          <w:tcW w:w="7520" w:type="dxa"/>
          <w:gridSpan w:val="2"/>
        </w:tcPr>
        <w:p w14:paraId="7826128F" w14:textId="77777777" w:rsidR="00527BD4" w:rsidRPr="00BC3B53" w:rsidRDefault="001F6656" w:rsidP="00A50CF6">
          <w:pPr>
            <w:pStyle w:val="Huisstijl-Retouradres"/>
          </w:pPr>
          <w:r>
            <w:t>&gt; Retouradres Postbus 20401 2500 EK Den Haag</w:t>
          </w:r>
        </w:p>
      </w:tc>
    </w:tr>
    <w:tr w:rsidR="004B2880" w14:paraId="357CDB3B" w14:textId="77777777" w:rsidTr="007610AA">
      <w:tc>
        <w:tcPr>
          <w:tcW w:w="7520" w:type="dxa"/>
          <w:gridSpan w:val="2"/>
        </w:tcPr>
        <w:p w14:paraId="6F1FE40E" w14:textId="77777777" w:rsidR="00527BD4" w:rsidRPr="00983E8F" w:rsidRDefault="00527BD4" w:rsidP="00A50CF6">
          <w:pPr>
            <w:pStyle w:val="Huisstijl-Rubricering"/>
          </w:pPr>
        </w:p>
      </w:tc>
    </w:tr>
    <w:tr w:rsidR="004B2880" w14:paraId="178EACCD" w14:textId="77777777" w:rsidTr="007610AA">
      <w:trPr>
        <w:trHeight w:hRule="exact" w:val="2440"/>
      </w:trPr>
      <w:tc>
        <w:tcPr>
          <w:tcW w:w="7520" w:type="dxa"/>
          <w:gridSpan w:val="2"/>
        </w:tcPr>
        <w:p w14:paraId="11F340E0" w14:textId="3716FFD1" w:rsidR="00527BD4" w:rsidRDefault="00BF5E41" w:rsidP="00A50CF6">
          <w:pPr>
            <w:pStyle w:val="Huisstijl-NAW"/>
          </w:pPr>
          <w:r>
            <w:t xml:space="preserve">De </w:t>
          </w:r>
          <w:r w:rsidR="001F6656">
            <w:t xml:space="preserve">Voorzitter van de Tweede Kamer  </w:t>
          </w:r>
        </w:p>
        <w:p w14:paraId="3C0C8E11" w14:textId="77777777" w:rsidR="004B2880" w:rsidRDefault="001F6656">
          <w:pPr>
            <w:pStyle w:val="Huisstijl-NAW"/>
          </w:pPr>
          <w:r>
            <w:t xml:space="preserve">der Staten-Generaal </w:t>
          </w:r>
        </w:p>
        <w:p w14:paraId="48B300F6" w14:textId="77777777" w:rsidR="004B2880" w:rsidRDefault="001F6656">
          <w:pPr>
            <w:pStyle w:val="Huisstijl-NAW"/>
          </w:pPr>
          <w:r>
            <w:t xml:space="preserve">Prinses Irenestraat 6 </w:t>
          </w:r>
        </w:p>
        <w:p w14:paraId="1638AE98" w14:textId="664C0AB8" w:rsidR="004B2880" w:rsidRDefault="001F6656">
          <w:pPr>
            <w:pStyle w:val="Huisstijl-NAW"/>
          </w:pPr>
          <w:r>
            <w:t xml:space="preserve">2595 BD DEN HAAG </w:t>
          </w:r>
        </w:p>
      </w:tc>
    </w:tr>
    <w:tr w:rsidR="004B2880" w14:paraId="15D13052" w14:textId="77777777" w:rsidTr="007610AA">
      <w:trPr>
        <w:trHeight w:hRule="exact" w:val="400"/>
      </w:trPr>
      <w:tc>
        <w:tcPr>
          <w:tcW w:w="7520" w:type="dxa"/>
          <w:gridSpan w:val="2"/>
        </w:tcPr>
        <w:p w14:paraId="5787F50F"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4B2880" w14:paraId="0C6EAAAA" w14:textId="77777777" w:rsidTr="007610AA">
      <w:trPr>
        <w:trHeight w:val="240"/>
      </w:trPr>
      <w:tc>
        <w:tcPr>
          <w:tcW w:w="900" w:type="dxa"/>
        </w:tcPr>
        <w:p w14:paraId="15377489" w14:textId="77777777" w:rsidR="00527BD4" w:rsidRPr="007709EF" w:rsidRDefault="001F6656" w:rsidP="00A50CF6">
          <w:pPr>
            <w:rPr>
              <w:szCs w:val="18"/>
            </w:rPr>
          </w:pPr>
          <w:r>
            <w:rPr>
              <w:szCs w:val="18"/>
            </w:rPr>
            <w:t>Datum</w:t>
          </w:r>
        </w:p>
      </w:tc>
      <w:tc>
        <w:tcPr>
          <w:tcW w:w="6620" w:type="dxa"/>
        </w:tcPr>
        <w:p w14:paraId="0B7E6ED5" w14:textId="3F1E44A1" w:rsidR="00527BD4" w:rsidRPr="007709EF" w:rsidRDefault="00496C8E" w:rsidP="00A50CF6">
          <w:r>
            <w:t>25 september 2026</w:t>
          </w:r>
        </w:p>
      </w:tc>
    </w:tr>
    <w:tr w:rsidR="004B2880" w14:paraId="2CE166E2" w14:textId="77777777" w:rsidTr="007610AA">
      <w:trPr>
        <w:trHeight w:val="240"/>
      </w:trPr>
      <w:tc>
        <w:tcPr>
          <w:tcW w:w="900" w:type="dxa"/>
        </w:tcPr>
        <w:p w14:paraId="0C95E19A" w14:textId="77777777" w:rsidR="00527BD4" w:rsidRPr="007709EF" w:rsidRDefault="001F6656" w:rsidP="00A50CF6">
          <w:pPr>
            <w:rPr>
              <w:szCs w:val="18"/>
            </w:rPr>
          </w:pPr>
          <w:r>
            <w:rPr>
              <w:szCs w:val="18"/>
            </w:rPr>
            <w:t>Betreft</w:t>
          </w:r>
        </w:p>
      </w:tc>
      <w:tc>
        <w:tcPr>
          <w:tcW w:w="6620" w:type="dxa"/>
        </w:tcPr>
        <w:p w14:paraId="6CFC7A01" w14:textId="159FFEC4" w:rsidR="00527BD4" w:rsidRPr="007709EF" w:rsidRDefault="00C11C37" w:rsidP="00A50CF6">
          <w:r>
            <w:t>Voortgang</w:t>
          </w:r>
          <w:r w:rsidR="001F6656">
            <w:t xml:space="preserve"> maatwerkafspraak Tata Steel</w:t>
          </w:r>
        </w:p>
      </w:tc>
    </w:tr>
  </w:tbl>
  <w:p w14:paraId="5E34C2F1"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3C7BDF2"/>
    <w:multiLevelType w:val="hybridMultilevel"/>
    <w:tmpl w:val="FFFFFFFF"/>
    <w:lvl w:ilvl="0" w:tplc="348ADF0A">
      <w:start w:val="1"/>
      <w:numFmt w:val="bullet"/>
      <w:lvlText w:val="·"/>
      <w:lvlJc w:val="left"/>
      <w:pPr>
        <w:ind w:left="720" w:hanging="360"/>
      </w:pPr>
      <w:rPr>
        <w:rFonts w:ascii="Symbol" w:hAnsi="Symbol" w:hint="default"/>
      </w:rPr>
    </w:lvl>
    <w:lvl w:ilvl="1" w:tplc="07106D86">
      <w:start w:val="1"/>
      <w:numFmt w:val="bullet"/>
      <w:lvlText w:val="o"/>
      <w:lvlJc w:val="left"/>
      <w:pPr>
        <w:ind w:left="1440" w:hanging="360"/>
      </w:pPr>
      <w:rPr>
        <w:rFonts w:ascii="Courier New" w:hAnsi="Courier New" w:hint="default"/>
      </w:rPr>
    </w:lvl>
    <w:lvl w:ilvl="2" w:tplc="35E6FF84">
      <w:start w:val="1"/>
      <w:numFmt w:val="bullet"/>
      <w:lvlText w:val=""/>
      <w:lvlJc w:val="left"/>
      <w:pPr>
        <w:ind w:left="2160" w:hanging="360"/>
      </w:pPr>
      <w:rPr>
        <w:rFonts w:ascii="Wingdings" w:hAnsi="Wingdings" w:hint="default"/>
      </w:rPr>
    </w:lvl>
    <w:lvl w:ilvl="3" w:tplc="347CC9E0">
      <w:start w:val="1"/>
      <w:numFmt w:val="bullet"/>
      <w:lvlText w:val=""/>
      <w:lvlJc w:val="left"/>
      <w:pPr>
        <w:ind w:left="2880" w:hanging="360"/>
      </w:pPr>
      <w:rPr>
        <w:rFonts w:ascii="Symbol" w:hAnsi="Symbol" w:hint="default"/>
      </w:rPr>
    </w:lvl>
    <w:lvl w:ilvl="4" w:tplc="2316621A">
      <w:start w:val="1"/>
      <w:numFmt w:val="bullet"/>
      <w:lvlText w:val="o"/>
      <w:lvlJc w:val="left"/>
      <w:pPr>
        <w:ind w:left="3600" w:hanging="360"/>
      </w:pPr>
      <w:rPr>
        <w:rFonts w:ascii="Courier New" w:hAnsi="Courier New" w:hint="default"/>
      </w:rPr>
    </w:lvl>
    <w:lvl w:ilvl="5" w:tplc="D6A05744">
      <w:start w:val="1"/>
      <w:numFmt w:val="bullet"/>
      <w:lvlText w:val=""/>
      <w:lvlJc w:val="left"/>
      <w:pPr>
        <w:ind w:left="4320" w:hanging="360"/>
      </w:pPr>
      <w:rPr>
        <w:rFonts w:ascii="Wingdings" w:hAnsi="Wingdings" w:hint="default"/>
      </w:rPr>
    </w:lvl>
    <w:lvl w:ilvl="6" w:tplc="628605CC">
      <w:start w:val="1"/>
      <w:numFmt w:val="bullet"/>
      <w:lvlText w:val=""/>
      <w:lvlJc w:val="left"/>
      <w:pPr>
        <w:ind w:left="5040" w:hanging="360"/>
      </w:pPr>
      <w:rPr>
        <w:rFonts w:ascii="Symbol" w:hAnsi="Symbol" w:hint="default"/>
      </w:rPr>
    </w:lvl>
    <w:lvl w:ilvl="7" w:tplc="C3402986">
      <w:start w:val="1"/>
      <w:numFmt w:val="bullet"/>
      <w:lvlText w:val="o"/>
      <w:lvlJc w:val="left"/>
      <w:pPr>
        <w:ind w:left="5760" w:hanging="360"/>
      </w:pPr>
      <w:rPr>
        <w:rFonts w:ascii="Courier New" w:hAnsi="Courier New" w:hint="default"/>
      </w:rPr>
    </w:lvl>
    <w:lvl w:ilvl="8" w:tplc="45BEFB00">
      <w:start w:val="1"/>
      <w:numFmt w:val="bullet"/>
      <w:lvlText w:val=""/>
      <w:lvlJc w:val="left"/>
      <w:pPr>
        <w:ind w:left="6480" w:hanging="360"/>
      </w:pPr>
      <w:rPr>
        <w:rFonts w:ascii="Wingdings" w:hAnsi="Wingdings" w:hint="default"/>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610090"/>
    <w:multiLevelType w:val="hybridMultilevel"/>
    <w:tmpl w:val="9D1E3910"/>
    <w:lvl w:ilvl="0" w:tplc="11DEB464">
      <w:start w:val="1"/>
      <w:numFmt w:val="bullet"/>
      <w:lvlText w:val=""/>
      <w:lvlJc w:val="left"/>
      <w:pPr>
        <w:ind w:left="360" w:hanging="360"/>
      </w:pPr>
      <w:rPr>
        <w:rFonts w:ascii="Symbol" w:hAnsi="Symbol" w:hint="default"/>
      </w:rPr>
    </w:lvl>
    <w:lvl w:ilvl="1" w:tplc="0526BF8E" w:tentative="1">
      <w:start w:val="1"/>
      <w:numFmt w:val="bullet"/>
      <w:lvlText w:val="o"/>
      <w:lvlJc w:val="left"/>
      <w:pPr>
        <w:ind w:left="1080" w:hanging="360"/>
      </w:pPr>
      <w:rPr>
        <w:rFonts w:ascii="Courier New" w:hAnsi="Courier New" w:hint="default"/>
      </w:rPr>
    </w:lvl>
    <w:lvl w:ilvl="2" w:tplc="4CACD118" w:tentative="1">
      <w:start w:val="1"/>
      <w:numFmt w:val="bullet"/>
      <w:lvlText w:val=""/>
      <w:lvlJc w:val="left"/>
      <w:pPr>
        <w:ind w:left="1800" w:hanging="360"/>
      </w:pPr>
      <w:rPr>
        <w:rFonts w:ascii="Wingdings" w:hAnsi="Wingdings" w:hint="default"/>
      </w:rPr>
    </w:lvl>
    <w:lvl w:ilvl="3" w:tplc="19BECDC8" w:tentative="1">
      <w:start w:val="1"/>
      <w:numFmt w:val="bullet"/>
      <w:lvlText w:val=""/>
      <w:lvlJc w:val="left"/>
      <w:pPr>
        <w:ind w:left="2520" w:hanging="360"/>
      </w:pPr>
      <w:rPr>
        <w:rFonts w:ascii="Symbol" w:hAnsi="Symbol" w:hint="default"/>
      </w:rPr>
    </w:lvl>
    <w:lvl w:ilvl="4" w:tplc="E95622A4" w:tentative="1">
      <w:start w:val="1"/>
      <w:numFmt w:val="bullet"/>
      <w:lvlText w:val="o"/>
      <w:lvlJc w:val="left"/>
      <w:pPr>
        <w:ind w:left="3240" w:hanging="360"/>
      </w:pPr>
      <w:rPr>
        <w:rFonts w:ascii="Courier New" w:hAnsi="Courier New" w:hint="default"/>
      </w:rPr>
    </w:lvl>
    <w:lvl w:ilvl="5" w:tplc="4844C570" w:tentative="1">
      <w:start w:val="1"/>
      <w:numFmt w:val="bullet"/>
      <w:lvlText w:val=""/>
      <w:lvlJc w:val="left"/>
      <w:pPr>
        <w:ind w:left="3960" w:hanging="360"/>
      </w:pPr>
      <w:rPr>
        <w:rFonts w:ascii="Wingdings" w:hAnsi="Wingdings" w:hint="default"/>
      </w:rPr>
    </w:lvl>
    <w:lvl w:ilvl="6" w:tplc="F356EF46" w:tentative="1">
      <w:start w:val="1"/>
      <w:numFmt w:val="bullet"/>
      <w:lvlText w:val=""/>
      <w:lvlJc w:val="left"/>
      <w:pPr>
        <w:ind w:left="4680" w:hanging="360"/>
      </w:pPr>
      <w:rPr>
        <w:rFonts w:ascii="Symbol" w:hAnsi="Symbol" w:hint="default"/>
      </w:rPr>
    </w:lvl>
    <w:lvl w:ilvl="7" w:tplc="E7960C6C" w:tentative="1">
      <w:start w:val="1"/>
      <w:numFmt w:val="bullet"/>
      <w:lvlText w:val="o"/>
      <w:lvlJc w:val="left"/>
      <w:pPr>
        <w:ind w:left="5400" w:hanging="360"/>
      </w:pPr>
      <w:rPr>
        <w:rFonts w:ascii="Courier New" w:hAnsi="Courier New" w:hint="default"/>
      </w:rPr>
    </w:lvl>
    <w:lvl w:ilvl="8" w:tplc="10C0F262" w:tentative="1">
      <w:start w:val="1"/>
      <w:numFmt w:val="bullet"/>
      <w:lvlText w:val=""/>
      <w:lvlJc w:val="left"/>
      <w:pPr>
        <w:ind w:left="6120" w:hanging="360"/>
      </w:pPr>
      <w:rPr>
        <w:rFonts w:ascii="Wingdings" w:hAnsi="Wingdings" w:hint="default"/>
      </w:rPr>
    </w:lvl>
  </w:abstractNum>
  <w:abstractNum w:abstractNumId="12" w15:restartNumberingAfterBreak="0">
    <w:nsid w:val="0A4120A4"/>
    <w:multiLevelType w:val="hybridMultilevel"/>
    <w:tmpl w:val="1D8E1FCE"/>
    <w:lvl w:ilvl="0" w:tplc="43C66A90">
      <w:start w:val="1"/>
      <w:numFmt w:val="bullet"/>
      <w:pStyle w:val="Lijstopsomteken"/>
      <w:lvlText w:val="•"/>
      <w:lvlJc w:val="left"/>
      <w:pPr>
        <w:tabs>
          <w:tab w:val="num" w:pos="227"/>
        </w:tabs>
        <w:ind w:left="227" w:hanging="227"/>
      </w:pPr>
      <w:rPr>
        <w:rFonts w:ascii="Verdana" w:hAnsi="Verdana" w:hint="default"/>
        <w:sz w:val="18"/>
        <w:szCs w:val="18"/>
      </w:rPr>
    </w:lvl>
    <w:lvl w:ilvl="1" w:tplc="79820926" w:tentative="1">
      <w:start w:val="1"/>
      <w:numFmt w:val="bullet"/>
      <w:lvlText w:val="o"/>
      <w:lvlJc w:val="left"/>
      <w:pPr>
        <w:tabs>
          <w:tab w:val="num" w:pos="1440"/>
        </w:tabs>
        <w:ind w:left="1440" w:hanging="360"/>
      </w:pPr>
      <w:rPr>
        <w:rFonts w:ascii="Courier New" w:hAnsi="Courier New" w:cs="Courier New" w:hint="default"/>
      </w:rPr>
    </w:lvl>
    <w:lvl w:ilvl="2" w:tplc="3244C0F0" w:tentative="1">
      <w:start w:val="1"/>
      <w:numFmt w:val="bullet"/>
      <w:lvlText w:val=""/>
      <w:lvlJc w:val="left"/>
      <w:pPr>
        <w:tabs>
          <w:tab w:val="num" w:pos="2160"/>
        </w:tabs>
        <w:ind w:left="2160" w:hanging="360"/>
      </w:pPr>
      <w:rPr>
        <w:rFonts w:ascii="Wingdings" w:hAnsi="Wingdings" w:hint="default"/>
      </w:rPr>
    </w:lvl>
    <w:lvl w:ilvl="3" w:tplc="56902624" w:tentative="1">
      <w:start w:val="1"/>
      <w:numFmt w:val="bullet"/>
      <w:lvlText w:val=""/>
      <w:lvlJc w:val="left"/>
      <w:pPr>
        <w:tabs>
          <w:tab w:val="num" w:pos="2880"/>
        </w:tabs>
        <w:ind w:left="2880" w:hanging="360"/>
      </w:pPr>
      <w:rPr>
        <w:rFonts w:ascii="Symbol" w:hAnsi="Symbol" w:hint="default"/>
      </w:rPr>
    </w:lvl>
    <w:lvl w:ilvl="4" w:tplc="A52E86A0" w:tentative="1">
      <w:start w:val="1"/>
      <w:numFmt w:val="bullet"/>
      <w:lvlText w:val="o"/>
      <w:lvlJc w:val="left"/>
      <w:pPr>
        <w:tabs>
          <w:tab w:val="num" w:pos="3600"/>
        </w:tabs>
        <w:ind w:left="3600" w:hanging="360"/>
      </w:pPr>
      <w:rPr>
        <w:rFonts w:ascii="Courier New" w:hAnsi="Courier New" w:cs="Courier New" w:hint="default"/>
      </w:rPr>
    </w:lvl>
    <w:lvl w:ilvl="5" w:tplc="0ACEDA80" w:tentative="1">
      <w:start w:val="1"/>
      <w:numFmt w:val="bullet"/>
      <w:lvlText w:val=""/>
      <w:lvlJc w:val="left"/>
      <w:pPr>
        <w:tabs>
          <w:tab w:val="num" w:pos="4320"/>
        </w:tabs>
        <w:ind w:left="4320" w:hanging="360"/>
      </w:pPr>
      <w:rPr>
        <w:rFonts w:ascii="Wingdings" w:hAnsi="Wingdings" w:hint="default"/>
      </w:rPr>
    </w:lvl>
    <w:lvl w:ilvl="6" w:tplc="02A852F0" w:tentative="1">
      <w:start w:val="1"/>
      <w:numFmt w:val="bullet"/>
      <w:lvlText w:val=""/>
      <w:lvlJc w:val="left"/>
      <w:pPr>
        <w:tabs>
          <w:tab w:val="num" w:pos="5040"/>
        </w:tabs>
        <w:ind w:left="5040" w:hanging="360"/>
      </w:pPr>
      <w:rPr>
        <w:rFonts w:ascii="Symbol" w:hAnsi="Symbol" w:hint="default"/>
      </w:rPr>
    </w:lvl>
    <w:lvl w:ilvl="7" w:tplc="46C8E166" w:tentative="1">
      <w:start w:val="1"/>
      <w:numFmt w:val="bullet"/>
      <w:lvlText w:val="o"/>
      <w:lvlJc w:val="left"/>
      <w:pPr>
        <w:tabs>
          <w:tab w:val="num" w:pos="5760"/>
        </w:tabs>
        <w:ind w:left="5760" w:hanging="360"/>
      </w:pPr>
      <w:rPr>
        <w:rFonts w:ascii="Courier New" w:hAnsi="Courier New" w:cs="Courier New" w:hint="default"/>
      </w:rPr>
    </w:lvl>
    <w:lvl w:ilvl="8" w:tplc="C15A22F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DB40E6F"/>
    <w:multiLevelType w:val="hybridMultilevel"/>
    <w:tmpl w:val="74FC5650"/>
    <w:lvl w:ilvl="0" w:tplc="CA4082F2">
      <w:start w:val="1"/>
      <w:numFmt w:val="bullet"/>
      <w:lvlText w:val=""/>
      <w:lvlJc w:val="left"/>
      <w:pPr>
        <w:ind w:left="720" w:hanging="360"/>
      </w:pPr>
      <w:rPr>
        <w:rFonts w:ascii="Symbol" w:hAnsi="Symbol" w:hint="default"/>
      </w:rPr>
    </w:lvl>
    <w:lvl w:ilvl="1" w:tplc="23D88AA6">
      <w:start w:val="1"/>
      <w:numFmt w:val="bullet"/>
      <w:lvlText w:val="o"/>
      <w:lvlJc w:val="left"/>
      <w:pPr>
        <w:ind w:left="1440" w:hanging="360"/>
      </w:pPr>
      <w:rPr>
        <w:rFonts w:ascii="Courier New" w:hAnsi="Courier New" w:hint="default"/>
      </w:rPr>
    </w:lvl>
    <w:lvl w:ilvl="2" w:tplc="9BE414B6">
      <w:start w:val="1"/>
      <w:numFmt w:val="bullet"/>
      <w:lvlText w:val=""/>
      <w:lvlJc w:val="left"/>
      <w:pPr>
        <w:ind w:left="2160" w:hanging="360"/>
      </w:pPr>
      <w:rPr>
        <w:rFonts w:ascii="Wingdings" w:hAnsi="Wingdings" w:hint="default"/>
      </w:rPr>
    </w:lvl>
    <w:lvl w:ilvl="3" w:tplc="D5082488">
      <w:start w:val="1"/>
      <w:numFmt w:val="bullet"/>
      <w:lvlText w:val=""/>
      <w:lvlJc w:val="left"/>
      <w:pPr>
        <w:ind w:left="2880" w:hanging="360"/>
      </w:pPr>
      <w:rPr>
        <w:rFonts w:ascii="Symbol" w:hAnsi="Symbol" w:hint="default"/>
      </w:rPr>
    </w:lvl>
    <w:lvl w:ilvl="4" w:tplc="FA206288">
      <w:start w:val="1"/>
      <w:numFmt w:val="bullet"/>
      <w:lvlText w:val="o"/>
      <w:lvlJc w:val="left"/>
      <w:pPr>
        <w:ind w:left="3600" w:hanging="360"/>
      </w:pPr>
      <w:rPr>
        <w:rFonts w:ascii="Courier New" w:hAnsi="Courier New" w:hint="default"/>
      </w:rPr>
    </w:lvl>
    <w:lvl w:ilvl="5" w:tplc="7B1C7FE4">
      <w:start w:val="1"/>
      <w:numFmt w:val="bullet"/>
      <w:lvlText w:val=""/>
      <w:lvlJc w:val="left"/>
      <w:pPr>
        <w:ind w:left="4320" w:hanging="360"/>
      </w:pPr>
      <w:rPr>
        <w:rFonts w:ascii="Wingdings" w:hAnsi="Wingdings" w:hint="default"/>
      </w:rPr>
    </w:lvl>
    <w:lvl w:ilvl="6" w:tplc="B65ECDF8">
      <w:start w:val="1"/>
      <w:numFmt w:val="bullet"/>
      <w:lvlText w:val=""/>
      <w:lvlJc w:val="left"/>
      <w:pPr>
        <w:ind w:left="5040" w:hanging="360"/>
      </w:pPr>
      <w:rPr>
        <w:rFonts w:ascii="Symbol" w:hAnsi="Symbol" w:hint="default"/>
      </w:rPr>
    </w:lvl>
    <w:lvl w:ilvl="7" w:tplc="2D1CE750">
      <w:start w:val="1"/>
      <w:numFmt w:val="bullet"/>
      <w:lvlText w:val="o"/>
      <w:lvlJc w:val="left"/>
      <w:pPr>
        <w:ind w:left="5760" w:hanging="360"/>
      </w:pPr>
      <w:rPr>
        <w:rFonts w:ascii="Courier New" w:hAnsi="Courier New" w:hint="default"/>
      </w:rPr>
    </w:lvl>
    <w:lvl w:ilvl="8" w:tplc="851263F6">
      <w:start w:val="1"/>
      <w:numFmt w:val="bullet"/>
      <w:lvlText w:val=""/>
      <w:lvlJc w:val="left"/>
      <w:pPr>
        <w:ind w:left="6480" w:hanging="360"/>
      </w:pPr>
      <w:rPr>
        <w:rFonts w:ascii="Wingdings" w:hAnsi="Wingdings" w:hint="default"/>
      </w:rPr>
    </w:lvl>
  </w:abstractNum>
  <w:abstractNum w:abstractNumId="14" w15:restartNumberingAfterBreak="0">
    <w:nsid w:val="0FBD118E"/>
    <w:multiLevelType w:val="hybridMultilevel"/>
    <w:tmpl w:val="743CB2CC"/>
    <w:lvl w:ilvl="0" w:tplc="C1D45A92">
      <w:start w:val="1"/>
      <w:numFmt w:val="bullet"/>
      <w:lvlText w:val=""/>
      <w:lvlJc w:val="left"/>
      <w:pPr>
        <w:ind w:left="360" w:hanging="360"/>
      </w:pPr>
      <w:rPr>
        <w:rFonts w:ascii="Symbol" w:hAnsi="Symbol" w:hint="default"/>
      </w:rPr>
    </w:lvl>
    <w:lvl w:ilvl="1" w:tplc="1F6AB072">
      <w:start w:val="1"/>
      <w:numFmt w:val="bullet"/>
      <w:lvlText w:val="o"/>
      <w:lvlJc w:val="left"/>
      <w:pPr>
        <w:ind w:left="1080" w:hanging="360"/>
      </w:pPr>
      <w:rPr>
        <w:rFonts w:ascii="Courier New" w:hAnsi="Courier New" w:hint="default"/>
      </w:rPr>
    </w:lvl>
    <w:lvl w:ilvl="2" w:tplc="8190F096">
      <w:start w:val="1"/>
      <w:numFmt w:val="bullet"/>
      <w:lvlText w:val=""/>
      <w:lvlJc w:val="left"/>
      <w:pPr>
        <w:ind w:left="1800" w:hanging="360"/>
      </w:pPr>
      <w:rPr>
        <w:rFonts w:ascii="Wingdings" w:hAnsi="Wingdings" w:hint="default"/>
      </w:rPr>
    </w:lvl>
    <w:lvl w:ilvl="3" w:tplc="6C0A4294">
      <w:start w:val="1"/>
      <w:numFmt w:val="bullet"/>
      <w:lvlText w:val=""/>
      <w:lvlJc w:val="left"/>
      <w:pPr>
        <w:ind w:left="2520" w:hanging="360"/>
      </w:pPr>
      <w:rPr>
        <w:rFonts w:ascii="Symbol" w:hAnsi="Symbol" w:hint="default"/>
      </w:rPr>
    </w:lvl>
    <w:lvl w:ilvl="4" w:tplc="7AEC4E24">
      <w:start w:val="1"/>
      <w:numFmt w:val="bullet"/>
      <w:lvlText w:val="o"/>
      <w:lvlJc w:val="left"/>
      <w:pPr>
        <w:ind w:left="3240" w:hanging="360"/>
      </w:pPr>
      <w:rPr>
        <w:rFonts w:ascii="Courier New" w:hAnsi="Courier New" w:hint="default"/>
      </w:rPr>
    </w:lvl>
    <w:lvl w:ilvl="5" w:tplc="375C48D2">
      <w:start w:val="1"/>
      <w:numFmt w:val="bullet"/>
      <w:lvlText w:val=""/>
      <w:lvlJc w:val="left"/>
      <w:pPr>
        <w:ind w:left="3960" w:hanging="360"/>
      </w:pPr>
      <w:rPr>
        <w:rFonts w:ascii="Wingdings" w:hAnsi="Wingdings" w:hint="default"/>
      </w:rPr>
    </w:lvl>
    <w:lvl w:ilvl="6" w:tplc="053C0F2E">
      <w:start w:val="1"/>
      <w:numFmt w:val="bullet"/>
      <w:lvlText w:val=""/>
      <w:lvlJc w:val="left"/>
      <w:pPr>
        <w:ind w:left="4680" w:hanging="360"/>
      </w:pPr>
      <w:rPr>
        <w:rFonts w:ascii="Symbol" w:hAnsi="Symbol" w:hint="default"/>
      </w:rPr>
    </w:lvl>
    <w:lvl w:ilvl="7" w:tplc="AF76AD5C">
      <w:start w:val="1"/>
      <w:numFmt w:val="bullet"/>
      <w:lvlText w:val="o"/>
      <w:lvlJc w:val="left"/>
      <w:pPr>
        <w:ind w:left="5400" w:hanging="360"/>
      </w:pPr>
      <w:rPr>
        <w:rFonts w:ascii="Courier New" w:hAnsi="Courier New" w:hint="default"/>
      </w:rPr>
    </w:lvl>
    <w:lvl w:ilvl="8" w:tplc="4CBAEFFC">
      <w:start w:val="1"/>
      <w:numFmt w:val="bullet"/>
      <w:lvlText w:val=""/>
      <w:lvlJc w:val="left"/>
      <w:pPr>
        <w:ind w:left="6120" w:hanging="360"/>
      </w:pPr>
      <w:rPr>
        <w:rFonts w:ascii="Wingdings" w:hAnsi="Wingdings" w:hint="default"/>
      </w:rPr>
    </w:lvl>
  </w:abstractNum>
  <w:abstractNum w:abstractNumId="15" w15:restartNumberingAfterBreak="0">
    <w:nsid w:val="18CC9DB3"/>
    <w:multiLevelType w:val="hybridMultilevel"/>
    <w:tmpl w:val="FFFFFFFF"/>
    <w:lvl w:ilvl="0" w:tplc="A8A8BDA6">
      <w:start w:val="1"/>
      <w:numFmt w:val="bullet"/>
      <w:lvlText w:val="·"/>
      <w:lvlJc w:val="left"/>
      <w:pPr>
        <w:ind w:left="720" w:hanging="360"/>
      </w:pPr>
      <w:rPr>
        <w:rFonts w:ascii="Symbol" w:hAnsi="Symbol" w:hint="default"/>
      </w:rPr>
    </w:lvl>
    <w:lvl w:ilvl="1" w:tplc="2110C54A">
      <w:start w:val="1"/>
      <w:numFmt w:val="bullet"/>
      <w:lvlText w:val="o"/>
      <w:lvlJc w:val="left"/>
      <w:pPr>
        <w:ind w:left="1440" w:hanging="360"/>
      </w:pPr>
      <w:rPr>
        <w:rFonts w:ascii="Courier New" w:hAnsi="Courier New" w:hint="default"/>
      </w:rPr>
    </w:lvl>
    <w:lvl w:ilvl="2" w:tplc="24CE3B72">
      <w:start w:val="1"/>
      <w:numFmt w:val="bullet"/>
      <w:lvlText w:val=""/>
      <w:lvlJc w:val="left"/>
      <w:pPr>
        <w:ind w:left="2160" w:hanging="360"/>
      </w:pPr>
      <w:rPr>
        <w:rFonts w:ascii="Wingdings" w:hAnsi="Wingdings" w:hint="default"/>
      </w:rPr>
    </w:lvl>
    <w:lvl w:ilvl="3" w:tplc="0AFCC56E">
      <w:start w:val="1"/>
      <w:numFmt w:val="bullet"/>
      <w:lvlText w:val=""/>
      <w:lvlJc w:val="left"/>
      <w:pPr>
        <w:ind w:left="2880" w:hanging="360"/>
      </w:pPr>
      <w:rPr>
        <w:rFonts w:ascii="Symbol" w:hAnsi="Symbol" w:hint="default"/>
      </w:rPr>
    </w:lvl>
    <w:lvl w:ilvl="4" w:tplc="C34262B2">
      <w:start w:val="1"/>
      <w:numFmt w:val="bullet"/>
      <w:lvlText w:val="o"/>
      <w:lvlJc w:val="left"/>
      <w:pPr>
        <w:ind w:left="3600" w:hanging="360"/>
      </w:pPr>
      <w:rPr>
        <w:rFonts w:ascii="Courier New" w:hAnsi="Courier New" w:hint="default"/>
      </w:rPr>
    </w:lvl>
    <w:lvl w:ilvl="5" w:tplc="B2725F68">
      <w:start w:val="1"/>
      <w:numFmt w:val="bullet"/>
      <w:lvlText w:val=""/>
      <w:lvlJc w:val="left"/>
      <w:pPr>
        <w:ind w:left="4320" w:hanging="360"/>
      </w:pPr>
      <w:rPr>
        <w:rFonts w:ascii="Wingdings" w:hAnsi="Wingdings" w:hint="default"/>
      </w:rPr>
    </w:lvl>
    <w:lvl w:ilvl="6" w:tplc="A866ED74">
      <w:start w:val="1"/>
      <w:numFmt w:val="bullet"/>
      <w:lvlText w:val=""/>
      <w:lvlJc w:val="left"/>
      <w:pPr>
        <w:ind w:left="5040" w:hanging="360"/>
      </w:pPr>
      <w:rPr>
        <w:rFonts w:ascii="Symbol" w:hAnsi="Symbol" w:hint="default"/>
      </w:rPr>
    </w:lvl>
    <w:lvl w:ilvl="7" w:tplc="3FB8ED26">
      <w:start w:val="1"/>
      <w:numFmt w:val="bullet"/>
      <w:lvlText w:val="o"/>
      <w:lvlJc w:val="left"/>
      <w:pPr>
        <w:ind w:left="5760" w:hanging="360"/>
      </w:pPr>
      <w:rPr>
        <w:rFonts w:ascii="Courier New" w:hAnsi="Courier New" w:hint="default"/>
      </w:rPr>
    </w:lvl>
    <w:lvl w:ilvl="8" w:tplc="942CFCF4">
      <w:start w:val="1"/>
      <w:numFmt w:val="bullet"/>
      <w:lvlText w:val=""/>
      <w:lvlJc w:val="left"/>
      <w:pPr>
        <w:ind w:left="6480" w:hanging="360"/>
      </w:pPr>
      <w:rPr>
        <w:rFonts w:ascii="Wingdings" w:hAnsi="Wingdings" w:hint="default"/>
      </w:rPr>
    </w:lvl>
  </w:abstractNum>
  <w:abstractNum w:abstractNumId="16"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801AB8"/>
    <w:multiLevelType w:val="hybridMultilevel"/>
    <w:tmpl w:val="966EA614"/>
    <w:lvl w:ilvl="0" w:tplc="04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E555FEF"/>
    <w:multiLevelType w:val="hybridMultilevel"/>
    <w:tmpl w:val="50F0923E"/>
    <w:lvl w:ilvl="0" w:tplc="7020171E">
      <w:start w:val="1"/>
      <w:numFmt w:val="bullet"/>
      <w:pStyle w:val="Lijstopsomteken2"/>
      <w:lvlText w:val="–"/>
      <w:lvlJc w:val="left"/>
      <w:pPr>
        <w:tabs>
          <w:tab w:val="num" w:pos="227"/>
        </w:tabs>
        <w:ind w:left="227" w:firstLine="0"/>
      </w:pPr>
      <w:rPr>
        <w:rFonts w:ascii="Verdana" w:hAnsi="Verdana" w:hint="default"/>
      </w:rPr>
    </w:lvl>
    <w:lvl w:ilvl="1" w:tplc="55A4EA46" w:tentative="1">
      <w:start w:val="1"/>
      <w:numFmt w:val="bullet"/>
      <w:lvlText w:val="o"/>
      <w:lvlJc w:val="left"/>
      <w:pPr>
        <w:tabs>
          <w:tab w:val="num" w:pos="1440"/>
        </w:tabs>
        <w:ind w:left="1440" w:hanging="360"/>
      </w:pPr>
      <w:rPr>
        <w:rFonts w:ascii="Courier New" w:hAnsi="Courier New" w:cs="Courier New" w:hint="default"/>
      </w:rPr>
    </w:lvl>
    <w:lvl w:ilvl="2" w:tplc="04EE8C2A" w:tentative="1">
      <w:start w:val="1"/>
      <w:numFmt w:val="bullet"/>
      <w:lvlText w:val=""/>
      <w:lvlJc w:val="left"/>
      <w:pPr>
        <w:tabs>
          <w:tab w:val="num" w:pos="2160"/>
        </w:tabs>
        <w:ind w:left="2160" w:hanging="360"/>
      </w:pPr>
      <w:rPr>
        <w:rFonts w:ascii="Wingdings" w:hAnsi="Wingdings" w:hint="default"/>
      </w:rPr>
    </w:lvl>
    <w:lvl w:ilvl="3" w:tplc="B93266F2" w:tentative="1">
      <w:start w:val="1"/>
      <w:numFmt w:val="bullet"/>
      <w:lvlText w:val=""/>
      <w:lvlJc w:val="left"/>
      <w:pPr>
        <w:tabs>
          <w:tab w:val="num" w:pos="2880"/>
        </w:tabs>
        <w:ind w:left="2880" w:hanging="360"/>
      </w:pPr>
      <w:rPr>
        <w:rFonts w:ascii="Symbol" w:hAnsi="Symbol" w:hint="default"/>
      </w:rPr>
    </w:lvl>
    <w:lvl w:ilvl="4" w:tplc="A8A8C4A6" w:tentative="1">
      <w:start w:val="1"/>
      <w:numFmt w:val="bullet"/>
      <w:lvlText w:val="o"/>
      <w:lvlJc w:val="left"/>
      <w:pPr>
        <w:tabs>
          <w:tab w:val="num" w:pos="3600"/>
        </w:tabs>
        <w:ind w:left="3600" w:hanging="360"/>
      </w:pPr>
      <w:rPr>
        <w:rFonts w:ascii="Courier New" w:hAnsi="Courier New" w:cs="Courier New" w:hint="default"/>
      </w:rPr>
    </w:lvl>
    <w:lvl w:ilvl="5" w:tplc="8EBC31A8" w:tentative="1">
      <w:start w:val="1"/>
      <w:numFmt w:val="bullet"/>
      <w:lvlText w:val=""/>
      <w:lvlJc w:val="left"/>
      <w:pPr>
        <w:tabs>
          <w:tab w:val="num" w:pos="4320"/>
        </w:tabs>
        <w:ind w:left="4320" w:hanging="360"/>
      </w:pPr>
      <w:rPr>
        <w:rFonts w:ascii="Wingdings" w:hAnsi="Wingdings" w:hint="default"/>
      </w:rPr>
    </w:lvl>
    <w:lvl w:ilvl="6" w:tplc="7E5C0B36" w:tentative="1">
      <w:start w:val="1"/>
      <w:numFmt w:val="bullet"/>
      <w:lvlText w:val=""/>
      <w:lvlJc w:val="left"/>
      <w:pPr>
        <w:tabs>
          <w:tab w:val="num" w:pos="5040"/>
        </w:tabs>
        <w:ind w:left="5040" w:hanging="360"/>
      </w:pPr>
      <w:rPr>
        <w:rFonts w:ascii="Symbol" w:hAnsi="Symbol" w:hint="default"/>
      </w:rPr>
    </w:lvl>
    <w:lvl w:ilvl="7" w:tplc="7EE4855C" w:tentative="1">
      <w:start w:val="1"/>
      <w:numFmt w:val="bullet"/>
      <w:lvlText w:val="o"/>
      <w:lvlJc w:val="left"/>
      <w:pPr>
        <w:tabs>
          <w:tab w:val="num" w:pos="5760"/>
        </w:tabs>
        <w:ind w:left="5760" w:hanging="360"/>
      </w:pPr>
      <w:rPr>
        <w:rFonts w:ascii="Courier New" w:hAnsi="Courier New" w:cs="Courier New" w:hint="default"/>
      </w:rPr>
    </w:lvl>
    <w:lvl w:ilvl="8" w:tplc="954E6DD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5056495"/>
    <w:multiLevelType w:val="hybridMultilevel"/>
    <w:tmpl w:val="BD804E2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FA57F2E"/>
    <w:multiLevelType w:val="hybridMultilevel"/>
    <w:tmpl w:val="99085C10"/>
    <w:lvl w:ilvl="0" w:tplc="5174615E">
      <w:start w:val="1"/>
      <w:numFmt w:val="lowerLetter"/>
      <w:lvlText w:val="%1)"/>
      <w:lvlJc w:val="left"/>
      <w:pPr>
        <w:ind w:left="720" w:hanging="360"/>
      </w:pPr>
    </w:lvl>
    <w:lvl w:ilvl="1" w:tplc="CC1AA4A6">
      <w:start w:val="1"/>
      <w:numFmt w:val="lowerLetter"/>
      <w:lvlText w:val="%2)"/>
      <w:lvlJc w:val="left"/>
      <w:pPr>
        <w:ind w:left="720" w:hanging="360"/>
      </w:pPr>
    </w:lvl>
    <w:lvl w:ilvl="2" w:tplc="DF762C9C">
      <w:start w:val="1"/>
      <w:numFmt w:val="lowerLetter"/>
      <w:lvlText w:val="%3)"/>
      <w:lvlJc w:val="left"/>
      <w:pPr>
        <w:ind w:left="720" w:hanging="360"/>
      </w:pPr>
    </w:lvl>
    <w:lvl w:ilvl="3" w:tplc="B6068518">
      <w:start w:val="1"/>
      <w:numFmt w:val="lowerLetter"/>
      <w:lvlText w:val="%4)"/>
      <w:lvlJc w:val="left"/>
      <w:pPr>
        <w:ind w:left="720" w:hanging="360"/>
      </w:pPr>
    </w:lvl>
    <w:lvl w:ilvl="4" w:tplc="920C48D8">
      <w:start w:val="1"/>
      <w:numFmt w:val="lowerLetter"/>
      <w:lvlText w:val="%5)"/>
      <w:lvlJc w:val="left"/>
      <w:pPr>
        <w:ind w:left="720" w:hanging="360"/>
      </w:pPr>
    </w:lvl>
    <w:lvl w:ilvl="5" w:tplc="E1284D76">
      <w:start w:val="1"/>
      <w:numFmt w:val="lowerLetter"/>
      <w:lvlText w:val="%6)"/>
      <w:lvlJc w:val="left"/>
      <w:pPr>
        <w:ind w:left="720" w:hanging="360"/>
      </w:pPr>
    </w:lvl>
    <w:lvl w:ilvl="6" w:tplc="0156B708">
      <w:start w:val="1"/>
      <w:numFmt w:val="lowerLetter"/>
      <w:lvlText w:val="%7)"/>
      <w:lvlJc w:val="left"/>
      <w:pPr>
        <w:ind w:left="720" w:hanging="360"/>
      </w:pPr>
    </w:lvl>
    <w:lvl w:ilvl="7" w:tplc="369EB276">
      <w:start w:val="1"/>
      <w:numFmt w:val="lowerLetter"/>
      <w:lvlText w:val="%8)"/>
      <w:lvlJc w:val="left"/>
      <w:pPr>
        <w:ind w:left="720" w:hanging="360"/>
      </w:pPr>
    </w:lvl>
    <w:lvl w:ilvl="8" w:tplc="E5C8DA4A">
      <w:start w:val="1"/>
      <w:numFmt w:val="lowerLetter"/>
      <w:lvlText w:val="%9)"/>
      <w:lvlJc w:val="left"/>
      <w:pPr>
        <w:ind w:left="720" w:hanging="360"/>
      </w:pPr>
    </w:lvl>
  </w:abstractNum>
  <w:abstractNum w:abstractNumId="21" w15:restartNumberingAfterBreak="0">
    <w:nsid w:val="3877FDAE"/>
    <w:multiLevelType w:val="hybridMultilevel"/>
    <w:tmpl w:val="7FCAD1BA"/>
    <w:lvl w:ilvl="0" w:tplc="79CC13E2">
      <w:start w:val="1"/>
      <w:numFmt w:val="decimal"/>
      <w:lvlText w:val="%1."/>
      <w:lvlJc w:val="left"/>
      <w:pPr>
        <w:ind w:left="360" w:hanging="360"/>
      </w:pPr>
    </w:lvl>
    <w:lvl w:ilvl="1" w:tplc="FFFFFFFF">
      <w:start w:val="1"/>
      <w:numFmt w:val="bullet"/>
      <w:lvlText w:val=""/>
      <w:lvlJc w:val="left"/>
      <w:pPr>
        <w:ind w:left="1080" w:hanging="360"/>
      </w:pPr>
      <w:rPr>
        <w:rFonts w:ascii="Symbol" w:hAnsi="Symbol" w:hint="default"/>
      </w:rPr>
    </w:lvl>
    <w:lvl w:ilvl="2" w:tplc="8E828064">
      <w:start w:val="1"/>
      <w:numFmt w:val="lowerRoman"/>
      <w:lvlText w:val="%3."/>
      <w:lvlJc w:val="right"/>
      <w:pPr>
        <w:ind w:left="1800" w:hanging="180"/>
      </w:pPr>
    </w:lvl>
    <w:lvl w:ilvl="3" w:tplc="0FD80E9A">
      <w:start w:val="1"/>
      <w:numFmt w:val="decimal"/>
      <w:lvlText w:val="%4."/>
      <w:lvlJc w:val="left"/>
      <w:pPr>
        <w:ind w:left="2520" w:hanging="360"/>
      </w:pPr>
    </w:lvl>
    <w:lvl w:ilvl="4" w:tplc="8E5AA2F6">
      <w:start w:val="1"/>
      <w:numFmt w:val="lowerLetter"/>
      <w:lvlText w:val="%5."/>
      <w:lvlJc w:val="left"/>
      <w:pPr>
        <w:ind w:left="3240" w:hanging="360"/>
      </w:pPr>
    </w:lvl>
    <w:lvl w:ilvl="5" w:tplc="4C3CF7B6">
      <w:start w:val="1"/>
      <w:numFmt w:val="lowerRoman"/>
      <w:lvlText w:val="%6."/>
      <w:lvlJc w:val="right"/>
      <w:pPr>
        <w:ind w:left="3960" w:hanging="180"/>
      </w:pPr>
    </w:lvl>
    <w:lvl w:ilvl="6" w:tplc="BEEC0450">
      <w:start w:val="1"/>
      <w:numFmt w:val="decimal"/>
      <w:lvlText w:val="%7."/>
      <w:lvlJc w:val="left"/>
      <w:pPr>
        <w:ind w:left="4680" w:hanging="360"/>
      </w:pPr>
    </w:lvl>
    <w:lvl w:ilvl="7" w:tplc="E4E018DC">
      <w:start w:val="1"/>
      <w:numFmt w:val="lowerLetter"/>
      <w:lvlText w:val="%8."/>
      <w:lvlJc w:val="left"/>
      <w:pPr>
        <w:ind w:left="5400" w:hanging="360"/>
      </w:pPr>
    </w:lvl>
    <w:lvl w:ilvl="8" w:tplc="21E23FCA">
      <w:start w:val="1"/>
      <w:numFmt w:val="lowerRoman"/>
      <w:lvlText w:val="%9."/>
      <w:lvlJc w:val="right"/>
      <w:pPr>
        <w:ind w:left="6120" w:hanging="180"/>
      </w:pPr>
    </w:lvl>
  </w:abstractNum>
  <w:abstractNum w:abstractNumId="22" w15:restartNumberingAfterBreak="0">
    <w:nsid w:val="4302B186"/>
    <w:multiLevelType w:val="hybridMultilevel"/>
    <w:tmpl w:val="64DCC160"/>
    <w:lvl w:ilvl="0" w:tplc="FC0AC36E">
      <w:start w:val="1"/>
      <w:numFmt w:val="bullet"/>
      <w:lvlText w:val="-"/>
      <w:lvlJc w:val="left"/>
      <w:pPr>
        <w:ind w:left="720" w:hanging="360"/>
      </w:pPr>
      <w:rPr>
        <w:rFonts w:ascii="&quot;Verdana&quot;,sans-serif" w:hAnsi="&quot;Verdana&quot;,sans-serif" w:hint="default"/>
      </w:rPr>
    </w:lvl>
    <w:lvl w:ilvl="1" w:tplc="F02EC158">
      <w:start w:val="1"/>
      <w:numFmt w:val="bullet"/>
      <w:lvlText w:val="o"/>
      <w:lvlJc w:val="left"/>
      <w:pPr>
        <w:ind w:left="1440" w:hanging="360"/>
      </w:pPr>
      <w:rPr>
        <w:rFonts w:ascii="Courier New" w:hAnsi="Courier New" w:hint="default"/>
      </w:rPr>
    </w:lvl>
    <w:lvl w:ilvl="2" w:tplc="F8C2E9E4">
      <w:start w:val="1"/>
      <w:numFmt w:val="bullet"/>
      <w:lvlText w:val=""/>
      <w:lvlJc w:val="left"/>
      <w:pPr>
        <w:ind w:left="2160" w:hanging="360"/>
      </w:pPr>
      <w:rPr>
        <w:rFonts w:ascii="Wingdings" w:hAnsi="Wingdings" w:hint="default"/>
      </w:rPr>
    </w:lvl>
    <w:lvl w:ilvl="3" w:tplc="83025994">
      <w:start w:val="1"/>
      <w:numFmt w:val="bullet"/>
      <w:lvlText w:val=""/>
      <w:lvlJc w:val="left"/>
      <w:pPr>
        <w:ind w:left="2880" w:hanging="360"/>
      </w:pPr>
      <w:rPr>
        <w:rFonts w:ascii="Symbol" w:hAnsi="Symbol" w:hint="default"/>
      </w:rPr>
    </w:lvl>
    <w:lvl w:ilvl="4" w:tplc="0520E7DC">
      <w:start w:val="1"/>
      <w:numFmt w:val="bullet"/>
      <w:lvlText w:val="o"/>
      <w:lvlJc w:val="left"/>
      <w:pPr>
        <w:ind w:left="3600" w:hanging="360"/>
      </w:pPr>
      <w:rPr>
        <w:rFonts w:ascii="Courier New" w:hAnsi="Courier New" w:hint="default"/>
      </w:rPr>
    </w:lvl>
    <w:lvl w:ilvl="5" w:tplc="A4CEEE0E">
      <w:start w:val="1"/>
      <w:numFmt w:val="bullet"/>
      <w:lvlText w:val=""/>
      <w:lvlJc w:val="left"/>
      <w:pPr>
        <w:ind w:left="4320" w:hanging="360"/>
      </w:pPr>
      <w:rPr>
        <w:rFonts w:ascii="Wingdings" w:hAnsi="Wingdings" w:hint="default"/>
      </w:rPr>
    </w:lvl>
    <w:lvl w:ilvl="6" w:tplc="3968B048">
      <w:start w:val="1"/>
      <w:numFmt w:val="bullet"/>
      <w:lvlText w:val=""/>
      <w:lvlJc w:val="left"/>
      <w:pPr>
        <w:ind w:left="5040" w:hanging="360"/>
      </w:pPr>
      <w:rPr>
        <w:rFonts w:ascii="Symbol" w:hAnsi="Symbol" w:hint="default"/>
      </w:rPr>
    </w:lvl>
    <w:lvl w:ilvl="7" w:tplc="2B0255D0">
      <w:start w:val="1"/>
      <w:numFmt w:val="bullet"/>
      <w:lvlText w:val="o"/>
      <w:lvlJc w:val="left"/>
      <w:pPr>
        <w:ind w:left="5760" w:hanging="360"/>
      </w:pPr>
      <w:rPr>
        <w:rFonts w:ascii="Courier New" w:hAnsi="Courier New" w:hint="default"/>
      </w:rPr>
    </w:lvl>
    <w:lvl w:ilvl="8" w:tplc="6F707E7E">
      <w:start w:val="1"/>
      <w:numFmt w:val="bullet"/>
      <w:lvlText w:val=""/>
      <w:lvlJc w:val="left"/>
      <w:pPr>
        <w:ind w:left="6480" w:hanging="360"/>
      </w:pPr>
      <w:rPr>
        <w:rFonts w:ascii="Wingdings" w:hAnsi="Wingdings" w:hint="default"/>
      </w:rPr>
    </w:lvl>
  </w:abstractNum>
  <w:abstractNum w:abstractNumId="23" w15:restartNumberingAfterBreak="0">
    <w:nsid w:val="4C1835B3"/>
    <w:multiLevelType w:val="hybridMultilevel"/>
    <w:tmpl w:val="005E5702"/>
    <w:lvl w:ilvl="0" w:tplc="5C2A14DE">
      <w:start w:val="1"/>
      <w:numFmt w:val="bullet"/>
      <w:lvlText w:val="Ø"/>
      <w:lvlJc w:val="left"/>
      <w:pPr>
        <w:ind w:left="720" w:hanging="360"/>
      </w:pPr>
      <w:rPr>
        <w:rFonts w:ascii="Wingdings" w:hAnsi="Wingdings" w:hint="default"/>
      </w:rPr>
    </w:lvl>
    <w:lvl w:ilvl="1" w:tplc="F392E978">
      <w:start w:val="1"/>
      <w:numFmt w:val="bullet"/>
      <w:lvlText w:val="o"/>
      <w:lvlJc w:val="left"/>
      <w:pPr>
        <w:ind w:left="1440" w:hanging="360"/>
      </w:pPr>
      <w:rPr>
        <w:rFonts w:ascii="Courier New" w:hAnsi="Courier New" w:hint="default"/>
      </w:rPr>
    </w:lvl>
    <w:lvl w:ilvl="2" w:tplc="420AC696">
      <w:start w:val="1"/>
      <w:numFmt w:val="bullet"/>
      <w:lvlText w:val=""/>
      <w:lvlJc w:val="left"/>
      <w:pPr>
        <w:ind w:left="2160" w:hanging="360"/>
      </w:pPr>
      <w:rPr>
        <w:rFonts w:ascii="Wingdings" w:hAnsi="Wingdings" w:hint="default"/>
      </w:rPr>
    </w:lvl>
    <w:lvl w:ilvl="3" w:tplc="E56E2E7A">
      <w:start w:val="1"/>
      <w:numFmt w:val="bullet"/>
      <w:lvlText w:val=""/>
      <w:lvlJc w:val="left"/>
      <w:pPr>
        <w:ind w:left="2880" w:hanging="360"/>
      </w:pPr>
      <w:rPr>
        <w:rFonts w:ascii="Symbol" w:hAnsi="Symbol" w:hint="default"/>
      </w:rPr>
    </w:lvl>
    <w:lvl w:ilvl="4" w:tplc="5650C316">
      <w:start w:val="1"/>
      <w:numFmt w:val="bullet"/>
      <w:lvlText w:val="o"/>
      <w:lvlJc w:val="left"/>
      <w:pPr>
        <w:ind w:left="3600" w:hanging="360"/>
      </w:pPr>
      <w:rPr>
        <w:rFonts w:ascii="Courier New" w:hAnsi="Courier New" w:hint="default"/>
      </w:rPr>
    </w:lvl>
    <w:lvl w:ilvl="5" w:tplc="B17C752A">
      <w:start w:val="1"/>
      <w:numFmt w:val="bullet"/>
      <w:lvlText w:val=""/>
      <w:lvlJc w:val="left"/>
      <w:pPr>
        <w:ind w:left="4320" w:hanging="360"/>
      </w:pPr>
      <w:rPr>
        <w:rFonts w:ascii="Wingdings" w:hAnsi="Wingdings" w:hint="default"/>
      </w:rPr>
    </w:lvl>
    <w:lvl w:ilvl="6" w:tplc="5776D620">
      <w:start w:val="1"/>
      <w:numFmt w:val="bullet"/>
      <w:lvlText w:val=""/>
      <w:lvlJc w:val="left"/>
      <w:pPr>
        <w:ind w:left="5040" w:hanging="360"/>
      </w:pPr>
      <w:rPr>
        <w:rFonts w:ascii="Symbol" w:hAnsi="Symbol" w:hint="default"/>
      </w:rPr>
    </w:lvl>
    <w:lvl w:ilvl="7" w:tplc="3EE64E8E">
      <w:start w:val="1"/>
      <w:numFmt w:val="bullet"/>
      <w:lvlText w:val="o"/>
      <w:lvlJc w:val="left"/>
      <w:pPr>
        <w:ind w:left="5760" w:hanging="360"/>
      </w:pPr>
      <w:rPr>
        <w:rFonts w:ascii="Courier New" w:hAnsi="Courier New" w:hint="default"/>
      </w:rPr>
    </w:lvl>
    <w:lvl w:ilvl="8" w:tplc="34109A38">
      <w:start w:val="1"/>
      <w:numFmt w:val="bullet"/>
      <w:lvlText w:val=""/>
      <w:lvlJc w:val="left"/>
      <w:pPr>
        <w:ind w:left="6480" w:hanging="360"/>
      </w:pPr>
      <w:rPr>
        <w:rFonts w:ascii="Wingdings" w:hAnsi="Wingdings" w:hint="default"/>
      </w:rPr>
    </w:lvl>
  </w:abstractNum>
  <w:abstractNum w:abstractNumId="2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33691D"/>
    <w:multiLevelType w:val="hybridMultilevel"/>
    <w:tmpl w:val="51AEFEA0"/>
    <w:lvl w:ilvl="0" w:tplc="FC26C37E">
      <w:start w:val="1"/>
      <w:numFmt w:val="bullet"/>
      <w:lvlText w:val="-"/>
      <w:lvlJc w:val="left"/>
      <w:pPr>
        <w:ind w:left="720" w:hanging="360"/>
      </w:pPr>
      <w:rPr>
        <w:rFonts w:ascii="Aptos" w:hAnsi="Aptos" w:hint="default"/>
      </w:rPr>
    </w:lvl>
    <w:lvl w:ilvl="1" w:tplc="7032B030">
      <w:start w:val="1"/>
      <w:numFmt w:val="bullet"/>
      <w:lvlText w:val="o"/>
      <w:lvlJc w:val="left"/>
      <w:pPr>
        <w:ind w:left="1440" w:hanging="360"/>
      </w:pPr>
      <w:rPr>
        <w:rFonts w:ascii="Courier New" w:hAnsi="Courier New" w:hint="default"/>
      </w:rPr>
    </w:lvl>
    <w:lvl w:ilvl="2" w:tplc="A498CD4E">
      <w:start w:val="1"/>
      <w:numFmt w:val="bullet"/>
      <w:lvlText w:val=""/>
      <w:lvlJc w:val="left"/>
      <w:pPr>
        <w:ind w:left="2160" w:hanging="360"/>
      </w:pPr>
      <w:rPr>
        <w:rFonts w:ascii="Wingdings" w:hAnsi="Wingdings" w:hint="default"/>
      </w:rPr>
    </w:lvl>
    <w:lvl w:ilvl="3" w:tplc="ADCE6388">
      <w:start w:val="1"/>
      <w:numFmt w:val="bullet"/>
      <w:lvlText w:val=""/>
      <w:lvlJc w:val="left"/>
      <w:pPr>
        <w:ind w:left="2880" w:hanging="360"/>
      </w:pPr>
      <w:rPr>
        <w:rFonts w:ascii="Symbol" w:hAnsi="Symbol" w:hint="default"/>
      </w:rPr>
    </w:lvl>
    <w:lvl w:ilvl="4" w:tplc="B582F320">
      <w:start w:val="1"/>
      <w:numFmt w:val="bullet"/>
      <w:lvlText w:val="o"/>
      <w:lvlJc w:val="left"/>
      <w:pPr>
        <w:ind w:left="3600" w:hanging="360"/>
      </w:pPr>
      <w:rPr>
        <w:rFonts w:ascii="Courier New" w:hAnsi="Courier New" w:hint="default"/>
      </w:rPr>
    </w:lvl>
    <w:lvl w:ilvl="5" w:tplc="AC3615C0">
      <w:start w:val="1"/>
      <w:numFmt w:val="bullet"/>
      <w:lvlText w:val=""/>
      <w:lvlJc w:val="left"/>
      <w:pPr>
        <w:ind w:left="4320" w:hanging="360"/>
      </w:pPr>
      <w:rPr>
        <w:rFonts w:ascii="Wingdings" w:hAnsi="Wingdings" w:hint="default"/>
      </w:rPr>
    </w:lvl>
    <w:lvl w:ilvl="6" w:tplc="C938FDAC">
      <w:start w:val="1"/>
      <w:numFmt w:val="bullet"/>
      <w:lvlText w:val=""/>
      <w:lvlJc w:val="left"/>
      <w:pPr>
        <w:ind w:left="5040" w:hanging="360"/>
      </w:pPr>
      <w:rPr>
        <w:rFonts w:ascii="Symbol" w:hAnsi="Symbol" w:hint="default"/>
      </w:rPr>
    </w:lvl>
    <w:lvl w:ilvl="7" w:tplc="40EE734C">
      <w:start w:val="1"/>
      <w:numFmt w:val="bullet"/>
      <w:lvlText w:val="o"/>
      <w:lvlJc w:val="left"/>
      <w:pPr>
        <w:ind w:left="5760" w:hanging="360"/>
      </w:pPr>
      <w:rPr>
        <w:rFonts w:ascii="Courier New" w:hAnsi="Courier New" w:hint="default"/>
      </w:rPr>
    </w:lvl>
    <w:lvl w:ilvl="8" w:tplc="9D44DFD2">
      <w:start w:val="1"/>
      <w:numFmt w:val="bullet"/>
      <w:lvlText w:val=""/>
      <w:lvlJc w:val="left"/>
      <w:pPr>
        <w:ind w:left="6480" w:hanging="360"/>
      </w:pPr>
      <w:rPr>
        <w:rFonts w:ascii="Wingdings" w:hAnsi="Wingdings" w:hint="default"/>
      </w:rPr>
    </w:lvl>
  </w:abstractNum>
  <w:num w:numId="1" w16cid:durableId="1120690473">
    <w:abstractNumId w:val="15"/>
  </w:num>
  <w:num w:numId="2" w16cid:durableId="2040812989">
    <w:abstractNumId w:val="9"/>
  </w:num>
  <w:num w:numId="3" w16cid:durableId="2018271007">
    <w:abstractNumId w:val="22"/>
  </w:num>
  <w:num w:numId="4" w16cid:durableId="1002512812">
    <w:abstractNumId w:val="21"/>
  </w:num>
  <w:num w:numId="5" w16cid:durableId="1618293155">
    <w:abstractNumId w:val="14"/>
  </w:num>
  <w:num w:numId="6" w16cid:durableId="1416124969">
    <w:abstractNumId w:val="25"/>
  </w:num>
  <w:num w:numId="7" w16cid:durableId="861239809">
    <w:abstractNumId w:val="12"/>
  </w:num>
  <w:num w:numId="8" w16cid:durableId="1982926529">
    <w:abstractNumId w:val="7"/>
  </w:num>
  <w:num w:numId="9" w16cid:durableId="1337611511">
    <w:abstractNumId w:val="6"/>
  </w:num>
  <w:num w:numId="10" w16cid:durableId="1028407630">
    <w:abstractNumId w:val="5"/>
  </w:num>
  <w:num w:numId="11" w16cid:durableId="1867329942">
    <w:abstractNumId w:val="4"/>
  </w:num>
  <w:num w:numId="12" w16cid:durableId="1449203398">
    <w:abstractNumId w:val="8"/>
  </w:num>
  <w:num w:numId="13" w16cid:durableId="1803570978">
    <w:abstractNumId w:val="3"/>
  </w:num>
  <w:num w:numId="14" w16cid:durableId="1822580631">
    <w:abstractNumId w:val="2"/>
  </w:num>
  <w:num w:numId="15" w16cid:durableId="957644592">
    <w:abstractNumId w:val="1"/>
  </w:num>
  <w:num w:numId="16" w16cid:durableId="1807356556">
    <w:abstractNumId w:val="0"/>
  </w:num>
  <w:num w:numId="17" w16cid:durableId="220136098">
    <w:abstractNumId w:val="10"/>
  </w:num>
  <w:num w:numId="18" w16cid:durableId="637732653">
    <w:abstractNumId w:val="16"/>
  </w:num>
  <w:num w:numId="19" w16cid:durableId="368727182">
    <w:abstractNumId w:val="24"/>
  </w:num>
  <w:num w:numId="20" w16cid:durableId="1963262138">
    <w:abstractNumId w:val="18"/>
  </w:num>
  <w:num w:numId="21" w16cid:durableId="614990042">
    <w:abstractNumId w:val="19"/>
  </w:num>
  <w:num w:numId="22" w16cid:durableId="1012491072">
    <w:abstractNumId w:val="17"/>
  </w:num>
  <w:num w:numId="23" w16cid:durableId="1690402479">
    <w:abstractNumId w:val="20"/>
  </w:num>
  <w:num w:numId="24" w16cid:durableId="1049376954">
    <w:abstractNumId w:val="11"/>
  </w:num>
  <w:num w:numId="25" w16cid:durableId="509179802">
    <w:abstractNumId w:val="23"/>
  </w:num>
  <w:num w:numId="26" w16cid:durableId="502746181">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03C7"/>
    <w:rsid w:val="00001483"/>
    <w:rsid w:val="0000187D"/>
    <w:rsid w:val="00001B27"/>
    <w:rsid w:val="00001D0F"/>
    <w:rsid w:val="00001F38"/>
    <w:rsid w:val="00003075"/>
    <w:rsid w:val="0000351F"/>
    <w:rsid w:val="00003840"/>
    <w:rsid w:val="0000472F"/>
    <w:rsid w:val="00004944"/>
    <w:rsid w:val="000049FB"/>
    <w:rsid w:val="00006212"/>
    <w:rsid w:val="00006AA6"/>
    <w:rsid w:val="00006EB6"/>
    <w:rsid w:val="000076FC"/>
    <w:rsid w:val="00007DB6"/>
    <w:rsid w:val="000104A7"/>
    <w:rsid w:val="000107F6"/>
    <w:rsid w:val="00011335"/>
    <w:rsid w:val="00011A42"/>
    <w:rsid w:val="00012025"/>
    <w:rsid w:val="000120F6"/>
    <w:rsid w:val="000121F6"/>
    <w:rsid w:val="0001268A"/>
    <w:rsid w:val="00013862"/>
    <w:rsid w:val="00013B49"/>
    <w:rsid w:val="00013B9E"/>
    <w:rsid w:val="00013F6D"/>
    <w:rsid w:val="000141D3"/>
    <w:rsid w:val="0001427C"/>
    <w:rsid w:val="000145ED"/>
    <w:rsid w:val="00014E33"/>
    <w:rsid w:val="00014F98"/>
    <w:rsid w:val="000150AA"/>
    <w:rsid w:val="000150DD"/>
    <w:rsid w:val="00015903"/>
    <w:rsid w:val="00015E27"/>
    <w:rsid w:val="00015F26"/>
    <w:rsid w:val="00016012"/>
    <w:rsid w:val="0001708A"/>
    <w:rsid w:val="00020189"/>
    <w:rsid w:val="00020229"/>
    <w:rsid w:val="000207BF"/>
    <w:rsid w:val="00020EE4"/>
    <w:rsid w:val="00021445"/>
    <w:rsid w:val="00021759"/>
    <w:rsid w:val="0002234E"/>
    <w:rsid w:val="00022575"/>
    <w:rsid w:val="00022703"/>
    <w:rsid w:val="00023391"/>
    <w:rsid w:val="00023734"/>
    <w:rsid w:val="000237A7"/>
    <w:rsid w:val="00023BAA"/>
    <w:rsid w:val="00023E9A"/>
    <w:rsid w:val="000252A4"/>
    <w:rsid w:val="000254F1"/>
    <w:rsid w:val="00025B13"/>
    <w:rsid w:val="000263D4"/>
    <w:rsid w:val="00026542"/>
    <w:rsid w:val="000271CA"/>
    <w:rsid w:val="00027250"/>
    <w:rsid w:val="000272D6"/>
    <w:rsid w:val="00027981"/>
    <w:rsid w:val="000308A7"/>
    <w:rsid w:val="00030BCE"/>
    <w:rsid w:val="00031AAC"/>
    <w:rsid w:val="00032319"/>
    <w:rsid w:val="00032729"/>
    <w:rsid w:val="000327A1"/>
    <w:rsid w:val="0003309D"/>
    <w:rsid w:val="00033CDD"/>
    <w:rsid w:val="00033F79"/>
    <w:rsid w:val="000340F9"/>
    <w:rsid w:val="00034494"/>
    <w:rsid w:val="00034A84"/>
    <w:rsid w:val="00035E67"/>
    <w:rsid w:val="000366F3"/>
    <w:rsid w:val="00036A7C"/>
    <w:rsid w:val="00041955"/>
    <w:rsid w:val="000419EB"/>
    <w:rsid w:val="00042329"/>
    <w:rsid w:val="00042363"/>
    <w:rsid w:val="000431A3"/>
    <w:rsid w:val="0004328F"/>
    <w:rsid w:val="00043341"/>
    <w:rsid w:val="00043E24"/>
    <w:rsid w:val="00043E44"/>
    <w:rsid w:val="000443A8"/>
    <w:rsid w:val="000448C9"/>
    <w:rsid w:val="00044CF0"/>
    <w:rsid w:val="000452FB"/>
    <w:rsid w:val="00045365"/>
    <w:rsid w:val="00045575"/>
    <w:rsid w:val="000455EF"/>
    <w:rsid w:val="000457AE"/>
    <w:rsid w:val="00045A4D"/>
    <w:rsid w:val="000465C5"/>
    <w:rsid w:val="000506E5"/>
    <w:rsid w:val="00050FEA"/>
    <w:rsid w:val="00051018"/>
    <w:rsid w:val="0005103F"/>
    <w:rsid w:val="00051397"/>
    <w:rsid w:val="0005214C"/>
    <w:rsid w:val="00052386"/>
    <w:rsid w:val="00053346"/>
    <w:rsid w:val="000536E3"/>
    <w:rsid w:val="0005393C"/>
    <w:rsid w:val="00053A86"/>
    <w:rsid w:val="00054027"/>
    <w:rsid w:val="0005457B"/>
    <w:rsid w:val="000549A5"/>
    <w:rsid w:val="000554B8"/>
    <w:rsid w:val="0005577F"/>
    <w:rsid w:val="00055C5F"/>
    <w:rsid w:val="0005651F"/>
    <w:rsid w:val="0005660F"/>
    <w:rsid w:val="000568CB"/>
    <w:rsid w:val="00056DBE"/>
    <w:rsid w:val="00056E15"/>
    <w:rsid w:val="00056E43"/>
    <w:rsid w:val="00057A37"/>
    <w:rsid w:val="0006024D"/>
    <w:rsid w:val="000605B0"/>
    <w:rsid w:val="0006081B"/>
    <w:rsid w:val="00060CD1"/>
    <w:rsid w:val="00061D0A"/>
    <w:rsid w:val="00062202"/>
    <w:rsid w:val="0006390D"/>
    <w:rsid w:val="000639A7"/>
    <w:rsid w:val="00063FC0"/>
    <w:rsid w:val="00063FD0"/>
    <w:rsid w:val="0006446B"/>
    <w:rsid w:val="000644A3"/>
    <w:rsid w:val="000650AE"/>
    <w:rsid w:val="000650EC"/>
    <w:rsid w:val="00065F8C"/>
    <w:rsid w:val="00066BE1"/>
    <w:rsid w:val="00067183"/>
    <w:rsid w:val="00067234"/>
    <w:rsid w:val="0006753B"/>
    <w:rsid w:val="000675BE"/>
    <w:rsid w:val="00067FD5"/>
    <w:rsid w:val="000716E4"/>
    <w:rsid w:val="00071816"/>
    <w:rsid w:val="000718E0"/>
    <w:rsid w:val="00071C6C"/>
    <w:rsid w:val="00071F28"/>
    <w:rsid w:val="000727CD"/>
    <w:rsid w:val="00074079"/>
    <w:rsid w:val="0007434D"/>
    <w:rsid w:val="00074993"/>
    <w:rsid w:val="00074AAA"/>
    <w:rsid w:val="00075141"/>
    <w:rsid w:val="00075560"/>
    <w:rsid w:val="00075A6B"/>
    <w:rsid w:val="00076CEE"/>
    <w:rsid w:val="000770AC"/>
    <w:rsid w:val="000776D3"/>
    <w:rsid w:val="00077A50"/>
    <w:rsid w:val="00077C59"/>
    <w:rsid w:val="00077FC1"/>
    <w:rsid w:val="00077FE2"/>
    <w:rsid w:val="00081355"/>
    <w:rsid w:val="0008216C"/>
    <w:rsid w:val="00082208"/>
    <w:rsid w:val="00082553"/>
    <w:rsid w:val="00082AF3"/>
    <w:rsid w:val="00082D66"/>
    <w:rsid w:val="00082FDB"/>
    <w:rsid w:val="00083B85"/>
    <w:rsid w:val="00083FBE"/>
    <w:rsid w:val="000841F2"/>
    <w:rsid w:val="000845FC"/>
    <w:rsid w:val="00084745"/>
    <w:rsid w:val="00084C72"/>
    <w:rsid w:val="00084E87"/>
    <w:rsid w:val="000856E5"/>
    <w:rsid w:val="00085A2A"/>
    <w:rsid w:val="00085A4D"/>
    <w:rsid w:val="00085B86"/>
    <w:rsid w:val="000871B6"/>
    <w:rsid w:val="00090CAF"/>
    <w:rsid w:val="00091167"/>
    <w:rsid w:val="000919BC"/>
    <w:rsid w:val="00092799"/>
    <w:rsid w:val="00092C5F"/>
    <w:rsid w:val="00092E15"/>
    <w:rsid w:val="00092F46"/>
    <w:rsid w:val="0009309D"/>
    <w:rsid w:val="00093941"/>
    <w:rsid w:val="00094118"/>
    <w:rsid w:val="00094452"/>
    <w:rsid w:val="00094AA8"/>
    <w:rsid w:val="00094DA1"/>
    <w:rsid w:val="000950A2"/>
    <w:rsid w:val="00096680"/>
    <w:rsid w:val="00096BA8"/>
    <w:rsid w:val="00097DD8"/>
    <w:rsid w:val="000A0F36"/>
    <w:rsid w:val="000A1156"/>
    <w:rsid w:val="000A174A"/>
    <w:rsid w:val="000A1762"/>
    <w:rsid w:val="000A1D69"/>
    <w:rsid w:val="000A2009"/>
    <w:rsid w:val="000A241D"/>
    <w:rsid w:val="000A264C"/>
    <w:rsid w:val="000A2EE5"/>
    <w:rsid w:val="000A303F"/>
    <w:rsid w:val="000A3417"/>
    <w:rsid w:val="000A34AE"/>
    <w:rsid w:val="000A3E0A"/>
    <w:rsid w:val="000A487E"/>
    <w:rsid w:val="000A4C12"/>
    <w:rsid w:val="000A57CC"/>
    <w:rsid w:val="000A5866"/>
    <w:rsid w:val="000A65AC"/>
    <w:rsid w:val="000A6CC6"/>
    <w:rsid w:val="000A6FBF"/>
    <w:rsid w:val="000A6FD1"/>
    <w:rsid w:val="000A7087"/>
    <w:rsid w:val="000A7159"/>
    <w:rsid w:val="000B00BC"/>
    <w:rsid w:val="000B087B"/>
    <w:rsid w:val="000B30CE"/>
    <w:rsid w:val="000B3793"/>
    <w:rsid w:val="000B4529"/>
    <w:rsid w:val="000B4764"/>
    <w:rsid w:val="000B5125"/>
    <w:rsid w:val="000B5A2F"/>
    <w:rsid w:val="000B5C25"/>
    <w:rsid w:val="000B617D"/>
    <w:rsid w:val="000B6411"/>
    <w:rsid w:val="000B6A2E"/>
    <w:rsid w:val="000B6D11"/>
    <w:rsid w:val="000B6E17"/>
    <w:rsid w:val="000B6E5C"/>
    <w:rsid w:val="000B6EEB"/>
    <w:rsid w:val="000B7281"/>
    <w:rsid w:val="000B7FAB"/>
    <w:rsid w:val="000C0163"/>
    <w:rsid w:val="000C05BD"/>
    <w:rsid w:val="000C0AF0"/>
    <w:rsid w:val="000C0D8F"/>
    <w:rsid w:val="000C1BA1"/>
    <w:rsid w:val="000C2166"/>
    <w:rsid w:val="000C378E"/>
    <w:rsid w:val="000C3BB8"/>
    <w:rsid w:val="000C3EA9"/>
    <w:rsid w:val="000C4128"/>
    <w:rsid w:val="000C4264"/>
    <w:rsid w:val="000C45AF"/>
    <w:rsid w:val="000C4DC9"/>
    <w:rsid w:val="000C52A2"/>
    <w:rsid w:val="000C548E"/>
    <w:rsid w:val="000C55B8"/>
    <w:rsid w:val="000C5C5A"/>
    <w:rsid w:val="000C5EFE"/>
    <w:rsid w:val="000C68C2"/>
    <w:rsid w:val="000C693B"/>
    <w:rsid w:val="000C6ACD"/>
    <w:rsid w:val="000C6C65"/>
    <w:rsid w:val="000C7651"/>
    <w:rsid w:val="000C7686"/>
    <w:rsid w:val="000C785D"/>
    <w:rsid w:val="000C7B30"/>
    <w:rsid w:val="000D0225"/>
    <w:rsid w:val="000D07EA"/>
    <w:rsid w:val="000D0C9E"/>
    <w:rsid w:val="000D1030"/>
    <w:rsid w:val="000D1D61"/>
    <w:rsid w:val="000D20A3"/>
    <w:rsid w:val="000D33E4"/>
    <w:rsid w:val="000D3928"/>
    <w:rsid w:val="000D3C41"/>
    <w:rsid w:val="000D3E2B"/>
    <w:rsid w:val="000D4CE6"/>
    <w:rsid w:val="000D4F37"/>
    <w:rsid w:val="000D5D1B"/>
    <w:rsid w:val="000D64E6"/>
    <w:rsid w:val="000D6972"/>
    <w:rsid w:val="000D6AA2"/>
    <w:rsid w:val="000D6EDA"/>
    <w:rsid w:val="000D6FB0"/>
    <w:rsid w:val="000D787F"/>
    <w:rsid w:val="000D7F4E"/>
    <w:rsid w:val="000DDADE"/>
    <w:rsid w:val="000E00C3"/>
    <w:rsid w:val="000E07C6"/>
    <w:rsid w:val="000E0D73"/>
    <w:rsid w:val="000E0F2F"/>
    <w:rsid w:val="000E1818"/>
    <w:rsid w:val="000E1FAE"/>
    <w:rsid w:val="000E20E3"/>
    <w:rsid w:val="000E20F8"/>
    <w:rsid w:val="000E27A8"/>
    <w:rsid w:val="000E27FE"/>
    <w:rsid w:val="000E2F14"/>
    <w:rsid w:val="000E30FC"/>
    <w:rsid w:val="000E3810"/>
    <w:rsid w:val="000E4DD8"/>
    <w:rsid w:val="000E520A"/>
    <w:rsid w:val="000E5484"/>
    <w:rsid w:val="000E556A"/>
    <w:rsid w:val="000E578E"/>
    <w:rsid w:val="000E5BDB"/>
    <w:rsid w:val="000E5CBC"/>
    <w:rsid w:val="000E5F36"/>
    <w:rsid w:val="000E5FCA"/>
    <w:rsid w:val="000E6727"/>
    <w:rsid w:val="000E6894"/>
    <w:rsid w:val="000E68EA"/>
    <w:rsid w:val="000E71D4"/>
    <w:rsid w:val="000E7281"/>
    <w:rsid w:val="000E7895"/>
    <w:rsid w:val="000E7A56"/>
    <w:rsid w:val="000E7B42"/>
    <w:rsid w:val="000F0533"/>
    <w:rsid w:val="000F0661"/>
    <w:rsid w:val="000F0C3B"/>
    <w:rsid w:val="000F161D"/>
    <w:rsid w:val="000F1767"/>
    <w:rsid w:val="000F269C"/>
    <w:rsid w:val="000F2AA6"/>
    <w:rsid w:val="000F2C3F"/>
    <w:rsid w:val="000F2F7C"/>
    <w:rsid w:val="000F3056"/>
    <w:rsid w:val="000F3CAA"/>
    <w:rsid w:val="000F453E"/>
    <w:rsid w:val="000F4A4F"/>
    <w:rsid w:val="000F4EED"/>
    <w:rsid w:val="000F51F5"/>
    <w:rsid w:val="000F5551"/>
    <w:rsid w:val="000F5E99"/>
    <w:rsid w:val="000F64D6"/>
    <w:rsid w:val="000F6E4E"/>
    <w:rsid w:val="000F73F5"/>
    <w:rsid w:val="000F775C"/>
    <w:rsid w:val="000F795E"/>
    <w:rsid w:val="000F7EBB"/>
    <w:rsid w:val="0010033E"/>
    <w:rsid w:val="00100634"/>
    <w:rsid w:val="00100719"/>
    <w:rsid w:val="00101A5E"/>
    <w:rsid w:val="00102161"/>
    <w:rsid w:val="00102279"/>
    <w:rsid w:val="00102ABB"/>
    <w:rsid w:val="00102AE1"/>
    <w:rsid w:val="00103024"/>
    <w:rsid w:val="00103D82"/>
    <w:rsid w:val="00104934"/>
    <w:rsid w:val="00104AE9"/>
    <w:rsid w:val="0010517E"/>
    <w:rsid w:val="00106DFF"/>
    <w:rsid w:val="0010759E"/>
    <w:rsid w:val="0010792A"/>
    <w:rsid w:val="001109E4"/>
    <w:rsid w:val="00110F61"/>
    <w:rsid w:val="0011183F"/>
    <w:rsid w:val="00111AC8"/>
    <w:rsid w:val="00113BC0"/>
    <w:rsid w:val="00113E22"/>
    <w:rsid w:val="00113FA0"/>
    <w:rsid w:val="001144C7"/>
    <w:rsid w:val="00114A90"/>
    <w:rsid w:val="00114F45"/>
    <w:rsid w:val="00115FCE"/>
    <w:rsid w:val="00116232"/>
    <w:rsid w:val="001162D9"/>
    <w:rsid w:val="0011649D"/>
    <w:rsid w:val="001176C1"/>
    <w:rsid w:val="0011783A"/>
    <w:rsid w:val="00117EA1"/>
    <w:rsid w:val="00117F68"/>
    <w:rsid w:val="001205FC"/>
    <w:rsid w:val="00120D7C"/>
    <w:rsid w:val="00121BC5"/>
    <w:rsid w:val="00121BF0"/>
    <w:rsid w:val="00121E86"/>
    <w:rsid w:val="00121E8A"/>
    <w:rsid w:val="001224A3"/>
    <w:rsid w:val="00122802"/>
    <w:rsid w:val="00123704"/>
    <w:rsid w:val="0012384D"/>
    <w:rsid w:val="00123B32"/>
    <w:rsid w:val="00123D81"/>
    <w:rsid w:val="00123F36"/>
    <w:rsid w:val="00123FAC"/>
    <w:rsid w:val="0012434A"/>
    <w:rsid w:val="00124A30"/>
    <w:rsid w:val="00124AFE"/>
    <w:rsid w:val="00124D52"/>
    <w:rsid w:val="00124F85"/>
    <w:rsid w:val="0012582A"/>
    <w:rsid w:val="00125B02"/>
    <w:rsid w:val="00125B31"/>
    <w:rsid w:val="001266BD"/>
    <w:rsid w:val="00126879"/>
    <w:rsid w:val="00126D6C"/>
    <w:rsid w:val="001270C7"/>
    <w:rsid w:val="00130A23"/>
    <w:rsid w:val="00130A75"/>
    <w:rsid w:val="00130CBD"/>
    <w:rsid w:val="0013137B"/>
    <w:rsid w:val="0013153A"/>
    <w:rsid w:val="00131E2B"/>
    <w:rsid w:val="00132540"/>
    <w:rsid w:val="001326B9"/>
    <w:rsid w:val="00132731"/>
    <w:rsid w:val="00132EB6"/>
    <w:rsid w:val="00133DBE"/>
    <w:rsid w:val="00133E51"/>
    <w:rsid w:val="00133F0F"/>
    <w:rsid w:val="00134293"/>
    <w:rsid w:val="00134E2F"/>
    <w:rsid w:val="00135100"/>
    <w:rsid w:val="00135212"/>
    <w:rsid w:val="00135386"/>
    <w:rsid w:val="00135D56"/>
    <w:rsid w:val="0013606C"/>
    <w:rsid w:val="00136DA4"/>
    <w:rsid w:val="00137177"/>
    <w:rsid w:val="001375F6"/>
    <w:rsid w:val="001376FF"/>
    <w:rsid w:val="0014120A"/>
    <w:rsid w:val="00141344"/>
    <w:rsid w:val="00141B17"/>
    <w:rsid w:val="00141C81"/>
    <w:rsid w:val="0014220F"/>
    <w:rsid w:val="00142E1E"/>
    <w:rsid w:val="00143803"/>
    <w:rsid w:val="00143813"/>
    <w:rsid w:val="00143D05"/>
    <w:rsid w:val="00143FCF"/>
    <w:rsid w:val="001445A5"/>
    <w:rsid w:val="0014462A"/>
    <w:rsid w:val="00145409"/>
    <w:rsid w:val="0014556E"/>
    <w:rsid w:val="00146B15"/>
    <w:rsid w:val="0014786A"/>
    <w:rsid w:val="0014796C"/>
    <w:rsid w:val="00147D6F"/>
    <w:rsid w:val="00150243"/>
    <w:rsid w:val="001502C6"/>
    <w:rsid w:val="0015097D"/>
    <w:rsid w:val="001510DF"/>
    <w:rsid w:val="001516A4"/>
    <w:rsid w:val="001517C3"/>
    <w:rsid w:val="00151D57"/>
    <w:rsid w:val="00151E5F"/>
    <w:rsid w:val="001531D3"/>
    <w:rsid w:val="00153D1A"/>
    <w:rsid w:val="00153E19"/>
    <w:rsid w:val="00153E28"/>
    <w:rsid w:val="00154D21"/>
    <w:rsid w:val="001551CF"/>
    <w:rsid w:val="0015559B"/>
    <w:rsid w:val="0015635F"/>
    <w:rsid w:val="001569AB"/>
    <w:rsid w:val="00156D5F"/>
    <w:rsid w:val="00160A65"/>
    <w:rsid w:val="00160B78"/>
    <w:rsid w:val="00160D65"/>
    <w:rsid w:val="001613B0"/>
    <w:rsid w:val="001620E9"/>
    <w:rsid w:val="0016254B"/>
    <w:rsid w:val="00162730"/>
    <w:rsid w:val="001627CD"/>
    <w:rsid w:val="00162B9E"/>
    <w:rsid w:val="001638D5"/>
    <w:rsid w:val="0016393C"/>
    <w:rsid w:val="00163AA4"/>
    <w:rsid w:val="001649FA"/>
    <w:rsid w:val="00164D63"/>
    <w:rsid w:val="00164F29"/>
    <w:rsid w:val="001654AA"/>
    <w:rsid w:val="00165A54"/>
    <w:rsid w:val="00165C8E"/>
    <w:rsid w:val="001662FD"/>
    <w:rsid w:val="001667E9"/>
    <w:rsid w:val="00166EE7"/>
    <w:rsid w:val="00166FA3"/>
    <w:rsid w:val="0016725C"/>
    <w:rsid w:val="001676AA"/>
    <w:rsid w:val="00170CF9"/>
    <w:rsid w:val="0017116E"/>
    <w:rsid w:val="001726F3"/>
    <w:rsid w:val="0017353E"/>
    <w:rsid w:val="00173C51"/>
    <w:rsid w:val="00174CC2"/>
    <w:rsid w:val="00174D64"/>
    <w:rsid w:val="00175567"/>
    <w:rsid w:val="00175861"/>
    <w:rsid w:val="00175AEB"/>
    <w:rsid w:val="00176BE6"/>
    <w:rsid w:val="00176CC6"/>
    <w:rsid w:val="00176DB6"/>
    <w:rsid w:val="0017D665"/>
    <w:rsid w:val="001809AB"/>
    <w:rsid w:val="0018100D"/>
    <w:rsid w:val="001816C8"/>
    <w:rsid w:val="0018189D"/>
    <w:rsid w:val="00181BE4"/>
    <w:rsid w:val="00182280"/>
    <w:rsid w:val="00182584"/>
    <w:rsid w:val="00183736"/>
    <w:rsid w:val="00183AC7"/>
    <w:rsid w:val="00184290"/>
    <w:rsid w:val="00184C25"/>
    <w:rsid w:val="00184DF3"/>
    <w:rsid w:val="00185576"/>
    <w:rsid w:val="001857BF"/>
    <w:rsid w:val="00185951"/>
    <w:rsid w:val="00185D2D"/>
    <w:rsid w:val="001864E6"/>
    <w:rsid w:val="0018656B"/>
    <w:rsid w:val="00186660"/>
    <w:rsid w:val="00187DC2"/>
    <w:rsid w:val="00190116"/>
    <w:rsid w:val="001901BD"/>
    <w:rsid w:val="0019023C"/>
    <w:rsid w:val="00190659"/>
    <w:rsid w:val="00190898"/>
    <w:rsid w:val="00193089"/>
    <w:rsid w:val="001943E7"/>
    <w:rsid w:val="00195142"/>
    <w:rsid w:val="0019624A"/>
    <w:rsid w:val="00196B8B"/>
    <w:rsid w:val="00197CAA"/>
    <w:rsid w:val="00197CF3"/>
    <w:rsid w:val="001A0151"/>
    <w:rsid w:val="001A0721"/>
    <w:rsid w:val="001A2189"/>
    <w:rsid w:val="001A2BEA"/>
    <w:rsid w:val="001A2DD7"/>
    <w:rsid w:val="001A2DF2"/>
    <w:rsid w:val="001A315F"/>
    <w:rsid w:val="001A32B8"/>
    <w:rsid w:val="001A3502"/>
    <w:rsid w:val="001A3E29"/>
    <w:rsid w:val="001A4286"/>
    <w:rsid w:val="001A48A6"/>
    <w:rsid w:val="001A6B49"/>
    <w:rsid w:val="001A6D93"/>
    <w:rsid w:val="001A6DE6"/>
    <w:rsid w:val="001A7151"/>
    <w:rsid w:val="001A72AB"/>
    <w:rsid w:val="001B0460"/>
    <w:rsid w:val="001B05DD"/>
    <w:rsid w:val="001B07FA"/>
    <w:rsid w:val="001B0C00"/>
    <w:rsid w:val="001B15AA"/>
    <w:rsid w:val="001B1CC3"/>
    <w:rsid w:val="001B21A5"/>
    <w:rsid w:val="001B2A41"/>
    <w:rsid w:val="001B2D6D"/>
    <w:rsid w:val="001B2E12"/>
    <w:rsid w:val="001B2F54"/>
    <w:rsid w:val="001B3759"/>
    <w:rsid w:val="001B3F74"/>
    <w:rsid w:val="001B51A6"/>
    <w:rsid w:val="001B5436"/>
    <w:rsid w:val="001B55E5"/>
    <w:rsid w:val="001B67F0"/>
    <w:rsid w:val="001B72C3"/>
    <w:rsid w:val="001B7DA7"/>
    <w:rsid w:val="001C0151"/>
    <w:rsid w:val="001C0490"/>
    <w:rsid w:val="001C071E"/>
    <w:rsid w:val="001C07F6"/>
    <w:rsid w:val="001C0938"/>
    <w:rsid w:val="001C0F0B"/>
    <w:rsid w:val="001C11C5"/>
    <w:rsid w:val="001C12DF"/>
    <w:rsid w:val="001C1532"/>
    <w:rsid w:val="001C1744"/>
    <w:rsid w:val="001C1985"/>
    <w:rsid w:val="001C1A0A"/>
    <w:rsid w:val="001C1D83"/>
    <w:rsid w:val="001C32EC"/>
    <w:rsid w:val="001C34B7"/>
    <w:rsid w:val="001C38BD"/>
    <w:rsid w:val="001C40B9"/>
    <w:rsid w:val="001C46B5"/>
    <w:rsid w:val="001C4770"/>
    <w:rsid w:val="001C4D5A"/>
    <w:rsid w:val="001C4DDA"/>
    <w:rsid w:val="001C57EC"/>
    <w:rsid w:val="001C57F5"/>
    <w:rsid w:val="001C5812"/>
    <w:rsid w:val="001C5AE2"/>
    <w:rsid w:val="001C6448"/>
    <w:rsid w:val="001C648B"/>
    <w:rsid w:val="001C6D06"/>
    <w:rsid w:val="001C72B0"/>
    <w:rsid w:val="001C7546"/>
    <w:rsid w:val="001D0031"/>
    <w:rsid w:val="001D107C"/>
    <w:rsid w:val="001D1272"/>
    <w:rsid w:val="001D20CE"/>
    <w:rsid w:val="001D2232"/>
    <w:rsid w:val="001D2405"/>
    <w:rsid w:val="001D24FA"/>
    <w:rsid w:val="001D3365"/>
    <w:rsid w:val="001D398F"/>
    <w:rsid w:val="001D39A2"/>
    <w:rsid w:val="001D4304"/>
    <w:rsid w:val="001D458D"/>
    <w:rsid w:val="001D4E69"/>
    <w:rsid w:val="001D4F31"/>
    <w:rsid w:val="001D57C6"/>
    <w:rsid w:val="001D60E7"/>
    <w:rsid w:val="001D67C5"/>
    <w:rsid w:val="001D70A2"/>
    <w:rsid w:val="001D70FA"/>
    <w:rsid w:val="001D7A58"/>
    <w:rsid w:val="001D7E9D"/>
    <w:rsid w:val="001E0522"/>
    <w:rsid w:val="001E052D"/>
    <w:rsid w:val="001E0ACB"/>
    <w:rsid w:val="001E0E94"/>
    <w:rsid w:val="001E0ECA"/>
    <w:rsid w:val="001E1006"/>
    <w:rsid w:val="001E1351"/>
    <w:rsid w:val="001E157A"/>
    <w:rsid w:val="001E178D"/>
    <w:rsid w:val="001E2024"/>
    <w:rsid w:val="001E202B"/>
    <w:rsid w:val="001E21EF"/>
    <w:rsid w:val="001E243B"/>
    <w:rsid w:val="001E2443"/>
    <w:rsid w:val="001E2AAB"/>
    <w:rsid w:val="001E347E"/>
    <w:rsid w:val="001E34C6"/>
    <w:rsid w:val="001E3E20"/>
    <w:rsid w:val="001E409E"/>
    <w:rsid w:val="001E4154"/>
    <w:rsid w:val="001E4B8A"/>
    <w:rsid w:val="001E4D58"/>
    <w:rsid w:val="001E5581"/>
    <w:rsid w:val="001E58F3"/>
    <w:rsid w:val="001E653D"/>
    <w:rsid w:val="001E65AC"/>
    <w:rsid w:val="001E660F"/>
    <w:rsid w:val="001E6889"/>
    <w:rsid w:val="001E6B9C"/>
    <w:rsid w:val="001E6F7E"/>
    <w:rsid w:val="001E7656"/>
    <w:rsid w:val="001E79F9"/>
    <w:rsid w:val="001E7EFB"/>
    <w:rsid w:val="001F00C5"/>
    <w:rsid w:val="001F03A2"/>
    <w:rsid w:val="001F0FAA"/>
    <w:rsid w:val="001F1D2A"/>
    <w:rsid w:val="001F247D"/>
    <w:rsid w:val="001F26E8"/>
    <w:rsid w:val="001F3C70"/>
    <w:rsid w:val="001F489A"/>
    <w:rsid w:val="001F49C9"/>
    <w:rsid w:val="001F4A66"/>
    <w:rsid w:val="001F52ED"/>
    <w:rsid w:val="001F5C55"/>
    <w:rsid w:val="001F6088"/>
    <w:rsid w:val="001F6656"/>
    <w:rsid w:val="001F6D74"/>
    <w:rsid w:val="001F7098"/>
    <w:rsid w:val="001F787C"/>
    <w:rsid w:val="002009EE"/>
    <w:rsid w:val="002009F2"/>
    <w:rsid w:val="00200D88"/>
    <w:rsid w:val="00201F68"/>
    <w:rsid w:val="002023E2"/>
    <w:rsid w:val="00202435"/>
    <w:rsid w:val="002029F7"/>
    <w:rsid w:val="00203ED9"/>
    <w:rsid w:val="00203EF5"/>
    <w:rsid w:val="002043BA"/>
    <w:rsid w:val="002045B6"/>
    <w:rsid w:val="00204CDB"/>
    <w:rsid w:val="00204FC5"/>
    <w:rsid w:val="00206818"/>
    <w:rsid w:val="0020766A"/>
    <w:rsid w:val="002101A7"/>
    <w:rsid w:val="0021066E"/>
    <w:rsid w:val="002121CE"/>
    <w:rsid w:val="00212270"/>
    <w:rsid w:val="0021235B"/>
    <w:rsid w:val="002125E7"/>
    <w:rsid w:val="002127DC"/>
    <w:rsid w:val="002127E9"/>
    <w:rsid w:val="00212F2A"/>
    <w:rsid w:val="0021319D"/>
    <w:rsid w:val="00213729"/>
    <w:rsid w:val="002140EC"/>
    <w:rsid w:val="0021436F"/>
    <w:rsid w:val="0021457B"/>
    <w:rsid w:val="00214875"/>
    <w:rsid w:val="00214F2B"/>
    <w:rsid w:val="0021529B"/>
    <w:rsid w:val="002155DF"/>
    <w:rsid w:val="00215BD5"/>
    <w:rsid w:val="002161F1"/>
    <w:rsid w:val="002176C8"/>
    <w:rsid w:val="00217880"/>
    <w:rsid w:val="00217B08"/>
    <w:rsid w:val="00217F6B"/>
    <w:rsid w:val="0022091F"/>
    <w:rsid w:val="002212D2"/>
    <w:rsid w:val="00222137"/>
    <w:rsid w:val="0022287B"/>
    <w:rsid w:val="002229EA"/>
    <w:rsid w:val="00222D66"/>
    <w:rsid w:val="00223BC8"/>
    <w:rsid w:val="002242C1"/>
    <w:rsid w:val="002244BC"/>
    <w:rsid w:val="002245D4"/>
    <w:rsid w:val="00224A06"/>
    <w:rsid w:val="00224A8A"/>
    <w:rsid w:val="00225CEB"/>
    <w:rsid w:val="00226555"/>
    <w:rsid w:val="00226973"/>
    <w:rsid w:val="002272B3"/>
    <w:rsid w:val="00230108"/>
    <w:rsid w:val="002309A8"/>
    <w:rsid w:val="00230B5C"/>
    <w:rsid w:val="00231206"/>
    <w:rsid w:val="0023295D"/>
    <w:rsid w:val="00233675"/>
    <w:rsid w:val="00233B52"/>
    <w:rsid w:val="00233E17"/>
    <w:rsid w:val="00234091"/>
    <w:rsid w:val="002342FB"/>
    <w:rsid w:val="0023430D"/>
    <w:rsid w:val="0023519A"/>
    <w:rsid w:val="002351AC"/>
    <w:rsid w:val="00235F67"/>
    <w:rsid w:val="002362D0"/>
    <w:rsid w:val="002369BF"/>
    <w:rsid w:val="00236CFE"/>
    <w:rsid w:val="002371E6"/>
    <w:rsid w:val="00237A9E"/>
    <w:rsid w:val="002411FE"/>
    <w:rsid w:val="00241D72"/>
    <w:rsid w:val="00242732"/>
    <w:rsid w:val="002428E3"/>
    <w:rsid w:val="00242B29"/>
    <w:rsid w:val="00242B7D"/>
    <w:rsid w:val="00242E0C"/>
    <w:rsid w:val="00243031"/>
    <w:rsid w:val="00244B54"/>
    <w:rsid w:val="0024533A"/>
    <w:rsid w:val="00245427"/>
    <w:rsid w:val="002457E9"/>
    <w:rsid w:val="0024583C"/>
    <w:rsid w:val="002468F8"/>
    <w:rsid w:val="00246A20"/>
    <w:rsid w:val="00246A74"/>
    <w:rsid w:val="00247860"/>
    <w:rsid w:val="0025049F"/>
    <w:rsid w:val="00250F4A"/>
    <w:rsid w:val="00252A68"/>
    <w:rsid w:val="002533FE"/>
    <w:rsid w:val="0025342E"/>
    <w:rsid w:val="00253A5D"/>
    <w:rsid w:val="00253A69"/>
    <w:rsid w:val="00253A7E"/>
    <w:rsid w:val="00254294"/>
    <w:rsid w:val="00254352"/>
    <w:rsid w:val="00254A96"/>
    <w:rsid w:val="00255061"/>
    <w:rsid w:val="0025617E"/>
    <w:rsid w:val="0025644B"/>
    <w:rsid w:val="002567CA"/>
    <w:rsid w:val="00256984"/>
    <w:rsid w:val="00256AA8"/>
    <w:rsid w:val="00257984"/>
    <w:rsid w:val="00257A29"/>
    <w:rsid w:val="00257E66"/>
    <w:rsid w:val="0026040D"/>
    <w:rsid w:val="00260BAF"/>
    <w:rsid w:val="00260C49"/>
    <w:rsid w:val="002610AA"/>
    <w:rsid w:val="002620B9"/>
    <w:rsid w:val="00262F9B"/>
    <w:rsid w:val="002630B7"/>
    <w:rsid w:val="002642E5"/>
    <w:rsid w:val="002650F7"/>
    <w:rsid w:val="0026538C"/>
    <w:rsid w:val="0026561B"/>
    <w:rsid w:val="00266517"/>
    <w:rsid w:val="002667A4"/>
    <w:rsid w:val="0027024C"/>
    <w:rsid w:val="002702EC"/>
    <w:rsid w:val="0027088A"/>
    <w:rsid w:val="002720EA"/>
    <w:rsid w:val="0027227C"/>
    <w:rsid w:val="00272644"/>
    <w:rsid w:val="00272EDA"/>
    <w:rsid w:val="00273AA6"/>
    <w:rsid w:val="00273CF6"/>
    <w:rsid w:val="00273F3B"/>
    <w:rsid w:val="00274523"/>
    <w:rsid w:val="00274DB7"/>
    <w:rsid w:val="00274E87"/>
    <w:rsid w:val="00275418"/>
    <w:rsid w:val="002756B4"/>
    <w:rsid w:val="002757DC"/>
    <w:rsid w:val="00275984"/>
    <w:rsid w:val="00276DEA"/>
    <w:rsid w:val="00277C82"/>
    <w:rsid w:val="00278C61"/>
    <w:rsid w:val="00280F74"/>
    <w:rsid w:val="002817D1"/>
    <w:rsid w:val="002822CA"/>
    <w:rsid w:val="00282895"/>
    <w:rsid w:val="00282DFE"/>
    <w:rsid w:val="002830C3"/>
    <w:rsid w:val="002838B0"/>
    <w:rsid w:val="0028434F"/>
    <w:rsid w:val="00284621"/>
    <w:rsid w:val="00285254"/>
    <w:rsid w:val="0028578C"/>
    <w:rsid w:val="002862F5"/>
    <w:rsid w:val="00286365"/>
    <w:rsid w:val="00286998"/>
    <w:rsid w:val="00287055"/>
    <w:rsid w:val="00287843"/>
    <w:rsid w:val="002900A5"/>
    <w:rsid w:val="0029056C"/>
    <w:rsid w:val="00290B73"/>
    <w:rsid w:val="00291872"/>
    <w:rsid w:val="00291AB7"/>
    <w:rsid w:val="00292EB2"/>
    <w:rsid w:val="00293430"/>
    <w:rsid w:val="002935D1"/>
    <w:rsid w:val="00293E21"/>
    <w:rsid w:val="0029422B"/>
    <w:rsid w:val="00294381"/>
    <w:rsid w:val="00294617"/>
    <w:rsid w:val="00294928"/>
    <w:rsid w:val="00294A88"/>
    <w:rsid w:val="00294AB2"/>
    <w:rsid w:val="00294BFE"/>
    <w:rsid w:val="002956A5"/>
    <w:rsid w:val="00295827"/>
    <w:rsid w:val="00296082"/>
    <w:rsid w:val="002963CC"/>
    <w:rsid w:val="002964B8"/>
    <w:rsid w:val="00296707"/>
    <w:rsid w:val="00296EBB"/>
    <w:rsid w:val="00296F03"/>
    <w:rsid w:val="00296F45"/>
    <w:rsid w:val="002A01FA"/>
    <w:rsid w:val="002A0938"/>
    <w:rsid w:val="002A0D2F"/>
    <w:rsid w:val="002A0EB9"/>
    <w:rsid w:val="002A156B"/>
    <w:rsid w:val="002A1650"/>
    <w:rsid w:val="002A183F"/>
    <w:rsid w:val="002A276F"/>
    <w:rsid w:val="002A2968"/>
    <w:rsid w:val="002A2EF6"/>
    <w:rsid w:val="002A31AD"/>
    <w:rsid w:val="002A3586"/>
    <w:rsid w:val="002A3865"/>
    <w:rsid w:val="002A3A58"/>
    <w:rsid w:val="002A3D86"/>
    <w:rsid w:val="002A3F2B"/>
    <w:rsid w:val="002A5749"/>
    <w:rsid w:val="002A5979"/>
    <w:rsid w:val="002A5C38"/>
    <w:rsid w:val="002A5C73"/>
    <w:rsid w:val="002A651A"/>
    <w:rsid w:val="002A6CEF"/>
    <w:rsid w:val="002A6FCF"/>
    <w:rsid w:val="002A70DA"/>
    <w:rsid w:val="002A7CA0"/>
    <w:rsid w:val="002A7E88"/>
    <w:rsid w:val="002B041E"/>
    <w:rsid w:val="002B151A"/>
    <w:rsid w:val="002B153C"/>
    <w:rsid w:val="002B18B7"/>
    <w:rsid w:val="002B2699"/>
    <w:rsid w:val="002B3A04"/>
    <w:rsid w:val="002B3D5A"/>
    <w:rsid w:val="002B46F0"/>
    <w:rsid w:val="002B52FC"/>
    <w:rsid w:val="002B5514"/>
    <w:rsid w:val="002B5794"/>
    <w:rsid w:val="002B5C32"/>
    <w:rsid w:val="002B5D9C"/>
    <w:rsid w:val="002B65A5"/>
    <w:rsid w:val="002B6D83"/>
    <w:rsid w:val="002B7181"/>
    <w:rsid w:val="002C0DAE"/>
    <w:rsid w:val="002C0F59"/>
    <w:rsid w:val="002C0F74"/>
    <w:rsid w:val="002C1F01"/>
    <w:rsid w:val="002C2306"/>
    <w:rsid w:val="002C2830"/>
    <w:rsid w:val="002C2CD2"/>
    <w:rsid w:val="002C2FFE"/>
    <w:rsid w:val="002C37FF"/>
    <w:rsid w:val="002C3CAA"/>
    <w:rsid w:val="002C41B0"/>
    <w:rsid w:val="002C46DA"/>
    <w:rsid w:val="002C482B"/>
    <w:rsid w:val="002C48EF"/>
    <w:rsid w:val="002C77A2"/>
    <w:rsid w:val="002C7B55"/>
    <w:rsid w:val="002D001A"/>
    <w:rsid w:val="002D024F"/>
    <w:rsid w:val="002D0AFB"/>
    <w:rsid w:val="002D0C29"/>
    <w:rsid w:val="002D15E0"/>
    <w:rsid w:val="002D162D"/>
    <w:rsid w:val="002D181A"/>
    <w:rsid w:val="002D1873"/>
    <w:rsid w:val="002D2540"/>
    <w:rsid w:val="002D28E2"/>
    <w:rsid w:val="002D29ED"/>
    <w:rsid w:val="002D2BC5"/>
    <w:rsid w:val="002D2C8E"/>
    <w:rsid w:val="002D2E5B"/>
    <w:rsid w:val="002D317B"/>
    <w:rsid w:val="002D3587"/>
    <w:rsid w:val="002D3BBD"/>
    <w:rsid w:val="002D502D"/>
    <w:rsid w:val="002D5B3A"/>
    <w:rsid w:val="002D6117"/>
    <w:rsid w:val="002D638A"/>
    <w:rsid w:val="002D66CB"/>
    <w:rsid w:val="002D71FA"/>
    <w:rsid w:val="002D751D"/>
    <w:rsid w:val="002D7DCE"/>
    <w:rsid w:val="002E004E"/>
    <w:rsid w:val="002E0717"/>
    <w:rsid w:val="002E0A0B"/>
    <w:rsid w:val="002E0F69"/>
    <w:rsid w:val="002E1BD9"/>
    <w:rsid w:val="002E24E2"/>
    <w:rsid w:val="002E2674"/>
    <w:rsid w:val="002E30A7"/>
    <w:rsid w:val="002E354D"/>
    <w:rsid w:val="002E3CD7"/>
    <w:rsid w:val="002E430F"/>
    <w:rsid w:val="002E47BA"/>
    <w:rsid w:val="002E4FFE"/>
    <w:rsid w:val="002E5010"/>
    <w:rsid w:val="002E5481"/>
    <w:rsid w:val="002E555E"/>
    <w:rsid w:val="002E5B43"/>
    <w:rsid w:val="002E5C06"/>
    <w:rsid w:val="002E5D20"/>
    <w:rsid w:val="002E76E4"/>
    <w:rsid w:val="002E7A5A"/>
    <w:rsid w:val="002E7BD2"/>
    <w:rsid w:val="002F0C09"/>
    <w:rsid w:val="002F1399"/>
    <w:rsid w:val="002F1879"/>
    <w:rsid w:val="002F22DF"/>
    <w:rsid w:val="002F277D"/>
    <w:rsid w:val="002F2AD1"/>
    <w:rsid w:val="002F2AE9"/>
    <w:rsid w:val="002F2E01"/>
    <w:rsid w:val="002F3766"/>
    <w:rsid w:val="002F4129"/>
    <w:rsid w:val="002F47E8"/>
    <w:rsid w:val="002F4BB9"/>
    <w:rsid w:val="002F4DB1"/>
    <w:rsid w:val="002F5147"/>
    <w:rsid w:val="002F564F"/>
    <w:rsid w:val="002F5C0E"/>
    <w:rsid w:val="002F6AEF"/>
    <w:rsid w:val="002F6DA4"/>
    <w:rsid w:val="002F6E93"/>
    <w:rsid w:val="002F7054"/>
    <w:rsid w:val="002F7300"/>
    <w:rsid w:val="002F7ABD"/>
    <w:rsid w:val="002F7B06"/>
    <w:rsid w:val="002F7E2D"/>
    <w:rsid w:val="002FEC99"/>
    <w:rsid w:val="00300C26"/>
    <w:rsid w:val="00300E85"/>
    <w:rsid w:val="0030196A"/>
    <w:rsid w:val="00301D98"/>
    <w:rsid w:val="00302197"/>
    <w:rsid w:val="003032E3"/>
    <w:rsid w:val="0030359A"/>
    <w:rsid w:val="0030370C"/>
    <w:rsid w:val="003037CC"/>
    <w:rsid w:val="00303B2B"/>
    <w:rsid w:val="00303F37"/>
    <w:rsid w:val="003043FC"/>
    <w:rsid w:val="0030543A"/>
    <w:rsid w:val="00306625"/>
    <w:rsid w:val="00306CF7"/>
    <w:rsid w:val="00309FDA"/>
    <w:rsid w:val="00310253"/>
    <w:rsid w:val="003102E0"/>
    <w:rsid w:val="00310462"/>
    <w:rsid w:val="00310888"/>
    <w:rsid w:val="00311872"/>
    <w:rsid w:val="00312597"/>
    <w:rsid w:val="00312A4C"/>
    <w:rsid w:val="00313E9E"/>
    <w:rsid w:val="00314079"/>
    <w:rsid w:val="003142EE"/>
    <w:rsid w:val="0031433D"/>
    <w:rsid w:val="00314AAA"/>
    <w:rsid w:val="00314BE2"/>
    <w:rsid w:val="00315081"/>
    <w:rsid w:val="003157DC"/>
    <w:rsid w:val="00315BFE"/>
    <w:rsid w:val="00315C08"/>
    <w:rsid w:val="00316E99"/>
    <w:rsid w:val="00316F63"/>
    <w:rsid w:val="00317349"/>
    <w:rsid w:val="003174C5"/>
    <w:rsid w:val="003176BA"/>
    <w:rsid w:val="0032057E"/>
    <w:rsid w:val="00320641"/>
    <w:rsid w:val="00320BF7"/>
    <w:rsid w:val="00320D5E"/>
    <w:rsid w:val="00321290"/>
    <w:rsid w:val="00321868"/>
    <w:rsid w:val="00321A86"/>
    <w:rsid w:val="00321E73"/>
    <w:rsid w:val="00322180"/>
    <w:rsid w:val="00322386"/>
    <w:rsid w:val="00322E1E"/>
    <w:rsid w:val="00322E82"/>
    <w:rsid w:val="00323B68"/>
    <w:rsid w:val="00324102"/>
    <w:rsid w:val="00324127"/>
    <w:rsid w:val="00324EEE"/>
    <w:rsid w:val="00325396"/>
    <w:rsid w:val="0032559F"/>
    <w:rsid w:val="00325E40"/>
    <w:rsid w:val="003261D7"/>
    <w:rsid w:val="003265C4"/>
    <w:rsid w:val="003267E0"/>
    <w:rsid w:val="00326B73"/>
    <w:rsid w:val="00327154"/>
    <w:rsid w:val="003275CA"/>
    <w:rsid w:val="00327BA5"/>
    <w:rsid w:val="00327C50"/>
    <w:rsid w:val="00327CAC"/>
    <w:rsid w:val="0033175F"/>
    <w:rsid w:val="00331A20"/>
    <w:rsid w:val="00332BDB"/>
    <w:rsid w:val="003331EC"/>
    <w:rsid w:val="0033326F"/>
    <w:rsid w:val="00334009"/>
    <w:rsid w:val="00334154"/>
    <w:rsid w:val="00334A64"/>
    <w:rsid w:val="00335CD9"/>
    <w:rsid w:val="0033607E"/>
    <w:rsid w:val="00336478"/>
    <w:rsid w:val="003372C4"/>
    <w:rsid w:val="003375E8"/>
    <w:rsid w:val="00337AC9"/>
    <w:rsid w:val="00337B85"/>
    <w:rsid w:val="0033F981"/>
    <w:rsid w:val="003403B7"/>
    <w:rsid w:val="00340448"/>
    <w:rsid w:val="00340C63"/>
    <w:rsid w:val="00340E76"/>
    <w:rsid w:val="00340ECA"/>
    <w:rsid w:val="00340F52"/>
    <w:rsid w:val="0034115A"/>
    <w:rsid w:val="003411F5"/>
    <w:rsid w:val="00341D2E"/>
    <w:rsid w:val="00341E4A"/>
    <w:rsid w:val="00341FA0"/>
    <w:rsid w:val="003422E8"/>
    <w:rsid w:val="00342B79"/>
    <w:rsid w:val="00343081"/>
    <w:rsid w:val="0034343D"/>
    <w:rsid w:val="00343A6B"/>
    <w:rsid w:val="00343C28"/>
    <w:rsid w:val="00343F75"/>
    <w:rsid w:val="003449F1"/>
    <w:rsid w:val="00344F3D"/>
    <w:rsid w:val="00345299"/>
    <w:rsid w:val="003454D1"/>
    <w:rsid w:val="00345D92"/>
    <w:rsid w:val="0034613D"/>
    <w:rsid w:val="003471C8"/>
    <w:rsid w:val="0035049C"/>
    <w:rsid w:val="003506A3"/>
    <w:rsid w:val="00350BDE"/>
    <w:rsid w:val="00351024"/>
    <w:rsid w:val="00351A8D"/>
    <w:rsid w:val="003521B5"/>
    <w:rsid w:val="003523FB"/>
    <w:rsid w:val="003526BB"/>
    <w:rsid w:val="00352B35"/>
    <w:rsid w:val="00352BCF"/>
    <w:rsid w:val="00352DFB"/>
    <w:rsid w:val="00352ECB"/>
    <w:rsid w:val="0035360E"/>
    <w:rsid w:val="00353932"/>
    <w:rsid w:val="00353A98"/>
    <w:rsid w:val="00353AB1"/>
    <w:rsid w:val="00353B15"/>
    <w:rsid w:val="0035464B"/>
    <w:rsid w:val="003550CA"/>
    <w:rsid w:val="00355202"/>
    <w:rsid w:val="003552C8"/>
    <w:rsid w:val="00355414"/>
    <w:rsid w:val="00355500"/>
    <w:rsid w:val="0035662A"/>
    <w:rsid w:val="00356631"/>
    <w:rsid w:val="00356FBC"/>
    <w:rsid w:val="003572D6"/>
    <w:rsid w:val="003576C0"/>
    <w:rsid w:val="003604E0"/>
    <w:rsid w:val="0036069F"/>
    <w:rsid w:val="00361A56"/>
    <w:rsid w:val="003620A6"/>
    <w:rsid w:val="003624E7"/>
    <w:rsid w:val="0036252A"/>
    <w:rsid w:val="00362BCF"/>
    <w:rsid w:val="0036391D"/>
    <w:rsid w:val="00363995"/>
    <w:rsid w:val="00363CF5"/>
    <w:rsid w:val="00363F1B"/>
    <w:rsid w:val="003642E4"/>
    <w:rsid w:val="00364371"/>
    <w:rsid w:val="003647CE"/>
    <w:rsid w:val="003647E3"/>
    <w:rsid w:val="00364D9D"/>
    <w:rsid w:val="00365567"/>
    <w:rsid w:val="00366DE1"/>
    <w:rsid w:val="00366F47"/>
    <w:rsid w:val="0037011B"/>
    <w:rsid w:val="00370D51"/>
    <w:rsid w:val="00370D86"/>
    <w:rsid w:val="00371048"/>
    <w:rsid w:val="003711A2"/>
    <w:rsid w:val="00371832"/>
    <w:rsid w:val="00372AA4"/>
    <w:rsid w:val="003732EC"/>
    <w:rsid w:val="0037384A"/>
    <w:rsid w:val="0037396C"/>
    <w:rsid w:val="003739AB"/>
    <w:rsid w:val="00373DEC"/>
    <w:rsid w:val="0037421D"/>
    <w:rsid w:val="00374404"/>
    <w:rsid w:val="00374F0D"/>
    <w:rsid w:val="00375169"/>
    <w:rsid w:val="00375B7F"/>
    <w:rsid w:val="00376093"/>
    <w:rsid w:val="00376196"/>
    <w:rsid w:val="00376743"/>
    <w:rsid w:val="00376CC3"/>
    <w:rsid w:val="00377178"/>
    <w:rsid w:val="003779BE"/>
    <w:rsid w:val="00377C4A"/>
    <w:rsid w:val="00377C5C"/>
    <w:rsid w:val="00380F16"/>
    <w:rsid w:val="003810BC"/>
    <w:rsid w:val="00381215"/>
    <w:rsid w:val="003827C0"/>
    <w:rsid w:val="00383274"/>
    <w:rsid w:val="00383393"/>
    <w:rsid w:val="0038340E"/>
    <w:rsid w:val="00383DA1"/>
    <w:rsid w:val="00384017"/>
    <w:rsid w:val="003842CA"/>
    <w:rsid w:val="00384B34"/>
    <w:rsid w:val="00385CFF"/>
    <w:rsid w:val="00385F30"/>
    <w:rsid w:val="003866F7"/>
    <w:rsid w:val="00386A99"/>
    <w:rsid w:val="003879C2"/>
    <w:rsid w:val="00387AEF"/>
    <w:rsid w:val="00389A17"/>
    <w:rsid w:val="0039096B"/>
    <w:rsid w:val="00390CD4"/>
    <w:rsid w:val="0039143A"/>
    <w:rsid w:val="00391635"/>
    <w:rsid w:val="003916AB"/>
    <w:rsid w:val="003921FE"/>
    <w:rsid w:val="00392997"/>
    <w:rsid w:val="00393675"/>
    <w:rsid w:val="00393696"/>
    <w:rsid w:val="0039374B"/>
    <w:rsid w:val="00393963"/>
    <w:rsid w:val="00393AE2"/>
    <w:rsid w:val="00393DA2"/>
    <w:rsid w:val="0039441B"/>
    <w:rsid w:val="00394A98"/>
    <w:rsid w:val="00395550"/>
    <w:rsid w:val="00395575"/>
    <w:rsid w:val="00395672"/>
    <w:rsid w:val="00395837"/>
    <w:rsid w:val="00395FBD"/>
    <w:rsid w:val="0039634C"/>
    <w:rsid w:val="0039672D"/>
    <w:rsid w:val="00396826"/>
    <w:rsid w:val="00396A8F"/>
    <w:rsid w:val="00396E6B"/>
    <w:rsid w:val="00397035"/>
    <w:rsid w:val="00397E90"/>
    <w:rsid w:val="003A0163"/>
    <w:rsid w:val="003A06C8"/>
    <w:rsid w:val="003A0D7C"/>
    <w:rsid w:val="003A1613"/>
    <w:rsid w:val="003A1A16"/>
    <w:rsid w:val="003A1A36"/>
    <w:rsid w:val="003A250A"/>
    <w:rsid w:val="003A3216"/>
    <w:rsid w:val="003A331B"/>
    <w:rsid w:val="003A388F"/>
    <w:rsid w:val="003A38C3"/>
    <w:rsid w:val="003A3AE6"/>
    <w:rsid w:val="003A3FCF"/>
    <w:rsid w:val="003A4CE1"/>
    <w:rsid w:val="003A4F45"/>
    <w:rsid w:val="003A5290"/>
    <w:rsid w:val="003A6A2B"/>
    <w:rsid w:val="003A6AC5"/>
    <w:rsid w:val="003A7830"/>
    <w:rsid w:val="003A794B"/>
    <w:rsid w:val="003A7B30"/>
    <w:rsid w:val="003B0155"/>
    <w:rsid w:val="003B0A3E"/>
    <w:rsid w:val="003B1515"/>
    <w:rsid w:val="003B22AD"/>
    <w:rsid w:val="003B2930"/>
    <w:rsid w:val="003B36E8"/>
    <w:rsid w:val="003B549A"/>
    <w:rsid w:val="003B5895"/>
    <w:rsid w:val="003B6280"/>
    <w:rsid w:val="003B6386"/>
    <w:rsid w:val="003B6440"/>
    <w:rsid w:val="003B664B"/>
    <w:rsid w:val="003B7AA6"/>
    <w:rsid w:val="003B7EE7"/>
    <w:rsid w:val="003C07DE"/>
    <w:rsid w:val="003C0B3D"/>
    <w:rsid w:val="003C1489"/>
    <w:rsid w:val="003C19A5"/>
    <w:rsid w:val="003C1DAA"/>
    <w:rsid w:val="003C29CE"/>
    <w:rsid w:val="003C2CCB"/>
    <w:rsid w:val="003C3576"/>
    <w:rsid w:val="003C390D"/>
    <w:rsid w:val="003C39A3"/>
    <w:rsid w:val="003C4F52"/>
    <w:rsid w:val="003C5393"/>
    <w:rsid w:val="003C575E"/>
    <w:rsid w:val="003C784F"/>
    <w:rsid w:val="003C7E2F"/>
    <w:rsid w:val="003D002F"/>
    <w:rsid w:val="003D0B44"/>
    <w:rsid w:val="003D0BB0"/>
    <w:rsid w:val="003D0C79"/>
    <w:rsid w:val="003D0F0E"/>
    <w:rsid w:val="003D1347"/>
    <w:rsid w:val="003D1919"/>
    <w:rsid w:val="003D2018"/>
    <w:rsid w:val="003D2458"/>
    <w:rsid w:val="003D2733"/>
    <w:rsid w:val="003D2F06"/>
    <w:rsid w:val="003D320B"/>
    <w:rsid w:val="003D3788"/>
    <w:rsid w:val="003D39EC"/>
    <w:rsid w:val="003D47FF"/>
    <w:rsid w:val="003D50A3"/>
    <w:rsid w:val="003D513F"/>
    <w:rsid w:val="003D5493"/>
    <w:rsid w:val="003D55E0"/>
    <w:rsid w:val="003D5CF9"/>
    <w:rsid w:val="003D5DED"/>
    <w:rsid w:val="003D5E84"/>
    <w:rsid w:val="003D6336"/>
    <w:rsid w:val="003D67E2"/>
    <w:rsid w:val="003D6893"/>
    <w:rsid w:val="003D6E93"/>
    <w:rsid w:val="003D738D"/>
    <w:rsid w:val="003D7F82"/>
    <w:rsid w:val="003E069E"/>
    <w:rsid w:val="003E12DC"/>
    <w:rsid w:val="003E199D"/>
    <w:rsid w:val="003E20BC"/>
    <w:rsid w:val="003E2236"/>
    <w:rsid w:val="003E22A2"/>
    <w:rsid w:val="003E22C6"/>
    <w:rsid w:val="003E22E4"/>
    <w:rsid w:val="003E2A02"/>
    <w:rsid w:val="003E2CA6"/>
    <w:rsid w:val="003E33B1"/>
    <w:rsid w:val="003E36D2"/>
    <w:rsid w:val="003E37AB"/>
    <w:rsid w:val="003E3B86"/>
    <w:rsid w:val="003E3D53"/>
    <w:rsid w:val="003E3DD5"/>
    <w:rsid w:val="003E3E9C"/>
    <w:rsid w:val="003E4100"/>
    <w:rsid w:val="003E4AE2"/>
    <w:rsid w:val="003E4CF8"/>
    <w:rsid w:val="003E4DCE"/>
    <w:rsid w:val="003E52D0"/>
    <w:rsid w:val="003E6CBB"/>
    <w:rsid w:val="003E7546"/>
    <w:rsid w:val="003E79EB"/>
    <w:rsid w:val="003E7C3F"/>
    <w:rsid w:val="003E7F08"/>
    <w:rsid w:val="003F0088"/>
    <w:rsid w:val="003F014E"/>
    <w:rsid w:val="003F07C6"/>
    <w:rsid w:val="003F1204"/>
    <w:rsid w:val="003F1A5D"/>
    <w:rsid w:val="003F1D89"/>
    <w:rsid w:val="003F1F6B"/>
    <w:rsid w:val="003F209A"/>
    <w:rsid w:val="003F2214"/>
    <w:rsid w:val="003F242C"/>
    <w:rsid w:val="003F2846"/>
    <w:rsid w:val="003F2897"/>
    <w:rsid w:val="003F2F5C"/>
    <w:rsid w:val="003F33DC"/>
    <w:rsid w:val="003F3757"/>
    <w:rsid w:val="003F38BD"/>
    <w:rsid w:val="003F40DA"/>
    <w:rsid w:val="003F44B7"/>
    <w:rsid w:val="003F557D"/>
    <w:rsid w:val="003F58B9"/>
    <w:rsid w:val="003F5C99"/>
    <w:rsid w:val="003F5D70"/>
    <w:rsid w:val="003F611B"/>
    <w:rsid w:val="003F6654"/>
    <w:rsid w:val="003F6BB8"/>
    <w:rsid w:val="003F6F2A"/>
    <w:rsid w:val="003F708C"/>
    <w:rsid w:val="003F741B"/>
    <w:rsid w:val="003F7498"/>
    <w:rsid w:val="003F79F6"/>
    <w:rsid w:val="003F7DAE"/>
    <w:rsid w:val="003F7E92"/>
    <w:rsid w:val="003F7FDE"/>
    <w:rsid w:val="004008E9"/>
    <w:rsid w:val="00400EEE"/>
    <w:rsid w:val="00400EF5"/>
    <w:rsid w:val="004011B7"/>
    <w:rsid w:val="00401688"/>
    <w:rsid w:val="004029B4"/>
    <w:rsid w:val="00402BB6"/>
    <w:rsid w:val="00402DC6"/>
    <w:rsid w:val="0040386C"/>
    <w:rsid w:val="00403FA0"/>
    <w:rsid w:val="00404193"/>
    <w:rsid w:val="00404458"/>
    <w:rsid w:val="00404C93"/>
    <w:rsid w:val="00405748"/>
    <w:rsid w:val="00405A66"/>
    <w:rsid w:val="0040600A"/>
    <w:rsid w:val="00406C04"/>
    <w:rsid w:val="00406EAE"/>
    <w:rsid w:val="00407543"/>
    <w:rsid w:val="00407947"/>
    <w:rsid w:val="00407C3F"/>
    <w:rsid w:val="00407FBC"/>
    <w:rsid w:val="00410D7F"/>
    <w:rsid w:val="00411497"/>
    <w:rsid w:val="0041158B"/>
    <w:rsid w:val="00411BBC"/>
    <w:rsid w:val="00412512"/>
    <w:rsid w:val="00412525"/>
    <w:rsid w:val="00412CEE"/>
    <w:rsid w:val="00413C72"/>
    <w:rsid w:val="00413D48"/>
    <w:rsid w:val="0041517E"/>
    <w:rsid w:val="00415369"/>
    <w:rsid w:val="0041555B"/>
    <w:rsid w:val="00415E96"/>
    <w:rsid w:val="0041617B"/>
    <w:rsid w:val="00416CEF"/>
    <w:rsid w:val="004177BD"/>
    <w:rsid w:val="0041EE47"/>
    <w:rsid w:val="0042002B"/>
    <w:rsid w:val="00420808"/>
    <w:rsid w:val="00420E01"/>
    <w:rsid w:val="00420EC3"/>
    <w:rsid w:val="00421271"/>
    <w:rsid w:val="00421686"/>
    <w:rsid w:val="00421B2A"/>
    <w:rsid w:val="004233F8"/>
    <w:rsid w:val="00423A59"/>
    <w:rsid w:val="00423D86"/>
    <w:rsid w:val="0042477A"/>
    <w:rsid w:val="00425895"/>
    <w:rsid w:val="00426EAD"/>
    <w:rsid w:val="0042702B"/>
    <w:rsid w:val="00427E0E"/>
    <w:rsid w:val="004307CA"/>
    <w:rsid w:val="0043120F"/>
    <w:rsid w:val="00431809"/>
    <w:rsid w:val="0043202B"/>
    <w:rsid w:val="004320AE"/>
    <w:rsid w:val="004322B6"/>
    <w:rsid w:val="00432386"/>
    <w:rsid w:val="00432913"/>
    <w:rsid w:val="004335E6"/>
    <w:rsid w:val="0043487F"/>
    <w:rsid w:val="00434F46"/>
    <w:rsid w:val="00434FA3"/>
    <w:rsid w:val="004359DE"/>
    <w:rsid w:val="00435C80"/>
    <w:rsid w:val="00435E91"/>
    <w:rsid w:val="00436CAF"/>
    <w:rsid w:val="00437344"/>
    <w:rsid w:val="0043743F"/>
    <w:rsid w:val="004408CE"/>
    <w:rsid w:val="00440D72"/>
    <w:rsid w:val="00440ED0"/>
    <w:rsid w:val="00441011"/>
    <w:rsid w:val="0044120A"/>
    <w:rsid w:val="00441AC2"/>
    <w:rsid w:val="00442173"/>
    <w:rsid w:val="0044249B"/>
    <w:rsid w:val="004425CC"/>
    <w:rsid w:val="00442732"/>
    <w:rsid w:val="00442BF2"/>
    <w:rsid w:val="0044371D"/>
    <w:rsid w:val="00444B53"/>
    <w:rsid w:val="00444DC7"/>
    <w:rsid w:val="00444FA7"/>
    <w:rsid w:val="004456E9"/>
    <w:rsid w:val="004458C0"/>
    <w:rsid w:val="00445A45"/>
    <w:rsid w:val="00446211"/>
    <w:rsid w:val="0044657E"/>
    <w:rsid w:val="00446A98"/>
    <w:rsid w:val="00446F5B"/>
    <w:rsid w:val="00447067"/>
    <w:rsid w:val="00447FC1"/>
    <w:rsid w:val="00450001"/>
    <w:rsid w:val="00450043"/>
    <w:rsid w:val="0045023C"/>
    <w:rsid w:val="00451416"/>
    <w:rsid w:val="00451786"/>
    <w:rsid w:val="0045185E"/>
    <w:rsid w:val="004519D1"/>
    <w:rsid w:val="00451A5B"/>
    <w:rsid w:val="00452BCD"/>
    <w:rsid w:val="00452CEA"/>
    <w:rsid w:val="00452E47"/>
    <w:rsid w:val="0045308C"/>
    <w:rsid w:val="00453559"/>
    <w:rsid w:val="00453AB0"/>
    <w:rsid w:val="00454101"/>
    <w:rsid w:val="00454193"/>
    <w:rsid w:val="00454771"/>
    <w:rsid w:val="004549BD"/>
    <w:rsid w:val="004557BC"/>
    <w:rsid w:val="00455854"/>
    <w:rsid w:val="00456C8E"/>
    <w:rsid w:val="004577A4"/>
    <w:rsid w:val="0045798F"/>
    <w:rsid w:val="004605F9"/>
    <w:rsid w:val="00460601"/>
    <w:rsid w:val="00460D01"/>
    <w:rsid w:val="0046100B"/>
    <w:rsid w:val="0046159E"/>
    <w:rsid w:val="0046278F"/>
    <w:rsid w:val="00462E05"/>
    <w:rsid w:val="00463202"/>
    <w:rsid w:val="00463331"/>
    <w:rsid w:val="0046398C"/>
    <w:rsid w:val="00464375"/>
    <w:rsid w:val="004654CB"/>
    <w:rsid w:val="00465B52"/>
    <w:rsid w:val="00466ECB"/>
    <w:rsid w:val="0046708E"/>
    <w:rsid w:val="004676A4"/>
    <w:rsid w:val="00470C27"/>
    <w:rsid w:val="004712A2"/>
    <w:rsid w:val="004719F2"/>
    <w:rsid w:val="00472A65"/>
    <w:rsid w:val="00472ED4"/>
    <w:rsid w:val="00473E21"/>
    <w:rsid w:val="0047422D"/>
    <w:rsid w:val="00474412"/>
    <w:rsid w:val="00474463"/>
    <w:rsid w:val="004748B3"/>
    <w:rsid w:val="004748D9"/>
    <w:rsid w:val="00474A91"/>
    <w:rsid w:val="00474B75"/>
    <w:rsid w:val="00474BF6"/>
    <w:rsid w:val="004754D7"/>
    <w:rsid w:val="00475D8B"/>
    <w:rsid w:val="0047618E"/>
    <w:rsid w:val="00476256"/>
    <w:rsid w:val="00477167"/>
    <w:rsid w:val="004771B2"/>
    <w:rsid w:val="004772D5"/>
    <w:rsid w:val="00477705"/>
    <w:rsid w:val="00481C23"/>
    <w:rsid w:val="00482F43"/>
    <w:rsid w:val="00483077"/>
    <w:rsid w:val="004832B6"/>
    <w:rsid w:val="004833A8"/>
    <w:rsid w:val="004833AF"/>
    <w:rsid w:val="00483B32"/>
    <w:rsid w:val="00483C8F"/>
    <w:rsid w:val="00483D6C"/>
    <w:rsid w:val="00483F0B"/>
    <w:rsid w:val="00484067"/>
    <w:rsid w:val="00485CE0"/>
    <w:rsid w:val="004865E1"/>
    <w:rsid w:val="00486DBC"/>
    <w:rsid w:val="00487037"/>
    <w:rsid w:val="00487E45"/>
    <w:rsid w:val="004900E5"/>
    <w:rsid w:val="00490616"/>
    <w:rsid w:val="004906A1"/>
    <w:rsid w:val="00490824"/>
    <w:rsid w:val="004909D3"/>
    <w:rsid w:val="00491F08"/>
    <w:rsid w:val="0049202A"/>
    <w:rsid w:val="004922C4"/>
    <w:rsid w:val="0049230C"/>
    <w:rsid w:val="004924E2"/>
    <w:rsid w:val="00494275"/>
    <w:rsid w:val="00494E09"/>
    <w:rsid w:val="00495523"/>
    <w:rsid w:val="00495F6B"/>
    <w:rsid w:val="00496319"/>
    <w:rsid w:val="00496C8E"/>
    <w:rsid w:val="00496D5D"/>
    <w:rsid w:val="00497279"/>
    <w:rsid w:val="0049744B"/>
    <w:rsid w:val="00497D06"/>
    <w:rsid w:val="00497E21"/>
    <w:rsid w:val="004A0DC8"/>
    <w:rsid w:val="004A163B"/>
    <w:rsid w:val="004A172C"/>
    <w:rsid w:val="004A173A"/>
    <w:rsid w:val="004A2D96"/>
    <w:rsid w:val="004A2E97"/>
    <w:rsid w:val="004A3A39"/>
    <w:rsid w:val="004A5155"/>
    <w:rsid w:val="004A55CB"/>
    <w:rsid w:val="004A579B"/>
    <w:rsid w:val="004A61CD"/>
    <w:rsid w:val="004A6496"/>
    <w:rsid w:val="004A670A"/>
    <w:rsid w:val="004A70A0"/>
    <w:rsid w:val="004A7307"/>
    <w:rsid w:val="004A7705"/>
    <w:rsid w:val="004A7D9A"/>
    <w:rsid w:val="004B09E4"/>
    <w:rsid w:val="004B09FE"/>
    <w:rsid w:val="004B0A7C"/>
    <w:rsid w:val="004B166B"/>
    <w:rsid w:val="004B2880"/>
    <w:rsid w:val="004B2EC8"/>
    <w:rsid w:val="004B32C1"/>
    <w:rsid w:val="004B35F9"/>
    <w:rsid w:val="004B385B"/>
    <w:rsid w:val="004B3AA2"/>
    <w:rsid w:val="004B3CC5"/>
    <w:rsid w:val="004B5465"/>
    <w:rsid w:val="004B555D"/>
    <w:rsid w:val="004B632E"/>
    <w:rsid w:val="004B63EA"/>
    <w:rsid w:val="004B663B"/>
    <w:rsid w:val="004B6655"/>
    <w:rsid w:val="004B676D"/>
    <w:rsid w:val="004B67C4"/>
    <w:rsid w:val="004B70F0"/>
    <w:rsid w:val="004B7342"/>
    <w:rsid w:val="004B7844"/>
    <w:rsid w:val="004B7A96"/>
    <w:rsid w:val="004C07EB"/>
    <w:rsid w:val="004C11B3"/>
    <w:rsid w:val="004C1855"/>
    <w:rsid w:val="004C1A53"/>
    <w:rsid w:val="004C1ACC"/>
    <w:rsid w:val="004C21A8"/>
    <w:rsid w:val="004C2D82"/>
    <w:rsid w:val="004C306E"/>
    <w:rsid w:val="004C35B6"/>
    <w:rsid w:val="004C36CA"/>
    <w:rsid w:val="004C49EC"/>
    <w:rsid w:val="004C4B22"/>
    <w:rsid w:val="004C5716"/>
    <w:rsid w:val="004C579C"/>
    <w:rsid w:val="004C6A8D"/>
    <w:rsid w:val="004C6B4C"/>
    <w:rsid w:val="004C70A0"/>
    <w:rsid w:val="004C73EF"/>
    <w:rsid w:val="004C7D44"/>
    <w:rsid w:val="004D02E6"/>
    <w:rsid w:val="004D0691"/>
    <w:rsid w:val="004D06B1"/>
    <w:rsid w:val="004D0D67"/>
    <w:rsid w:val="004D0F4A"/>
    <w:rsid w:val="004D1C01"/>
    <w:rsid w:val="004D1EEA"/>
    <w:rsid w:val="004D37AF"/>
    <w:rsid w:val="004D387E"/>
    <w:rsid w:val="004D39E4"/>
    <w:rsid w:val="004D3A59"/>
    <w:rsid w:val="004D4053"/>
    <w:rsid w:val="004D41A4"/>
    <w:rsid w:val="004D446F"/>
    <w:rsid w:val="004D4549"/>
    <w:rsid w:val="004D4CE6"/>
    <w:rsid w:val="004D505E"/>
    <w:rsid w:val="004D6556"/>
    <w:rsid w:val="004D66E0"/>
    <w:rsid w:val="004D68D9"/>
    <w:rsid w:val="004D6B8F"/>
    <w:rsid w:val="004D7104"/>
    <w:rsid w:val="004D72CA"/>
    <w:rsid w:val="004D7F7B"/>
    <w:rsid w:val="004E07E9"/>
    <w:rsid w:val="004E0939"/>
    <w:rsid w:val="004E2070"/>
    <w:rsid w:val="004E2242"/>
    <w:rsid w:val="004E278D"/>
    <w:rsid w:val="004E2F28"/>
    <w:rsid w:val="004E2F2C"/>
    <w:rsid w:val="004E3533"/>
    <w:rsid w:val="004E3A9F"/>
    <w:rsid w:val="004E3CC5"/>
    <w:rsid w:val="004E3F7B"/>
    <w:rsid w:val="004E4224"/>
    <w:rsid w:val="004E431D"/>
    <w:rsid w:val="004E505E"/>
    <w:rsid w:val="004E56E5"/>
    <w:rsid w:val="004E5D39"/>
    <w:rsid w:val="004E602E"/>
    <w:rsid w:val="004E61DB"/>
    <w:rsid w:val="004E6591"/>
    <w:rsid w:val="004E6FB0"/>
    <w:rsid w:val="004E71BA"/>
    <w:rsid w:val="004E7E2E"/>
    <w:rsid w:val="004F0D6C"/>
    <w:rsid w:val="004F0F82"/>
    <w:rsid w:val="004F1AB5"/>
    <w:rsid w:val="004F1B57"/>
    <w:rsid w:val="004F1D66"/>
    <w:rsid w:val="004F1D8E"/>
    <w:rsid w:val="004F2C77"/>
    <w:rsid w:val="004F3196"/>
    <w:rsid w:val="004F3D35"/>
    <w:rsid w:val="004F3D84"/>
    <w:rsid w:val="004F3E10"/>
    <w:rsid w:val="004F4021"/>
    <w:rsid w:val="004F42FF"/>
    <w:rsid w:val="004F4352"/>
    <w:rsid w:val="004F44C2"/>
    <w:rsid w:val="004F44CC"/>
    <w:rsid w:val="004F5A89"/>
    <w:rsid w:val="004F6274"/>
    <w:rsid w:val="004F6AA6"/>
    <w:rsid w:val="004F6BF2"/>
    <w:rsid w:val="004F70B9"/>
    <w:rsid w:val="004F7BEA"/>
    <w:rsid w:val="004FCA74"/>
    <w:rsid w:val="005002BB"/>
    <w:rsid w:val="005005CC"/>
    <w:rsid w:val="0050114C"/>
    <w:rsid w:val="00501433"/>
    <w:rsid w:val="005015EE"/>
    <w:rsid w:val="00501871"/>
    <w:rsid w:val="005019DA"/>
    <w:rsid w:val="00501A98"/>
    <w:rsid w:val="00501B66"/>
    <w:rsid w:val="00501EF5"/>
    <w:rsid w:val="00502512"/>
    <w:rsid w:val="00502A4F"/>
    <w:rsid w:val="00503244"/>
    <w:rsid w:val="00503380"/>
    <w:rsid w:val="00503E24"/>
    <w:rsid w:val="00503FD2"/>
    <w:rsid w:val="00504996"/>
    <w:rsid w:val="00504AF1"/>
    <w:rsid w:val="00504E57"/>
    <w:rsid w:val="00504EFF"/>
    <w:rsid w:val="00505262"/>
    <w:rsid w:val="00505A72"/>
    <w:rsid w:val="00505A88"/>
    <w:rsid w:val="00505C8A"/>
    <w:rsid w:val="0050681D"/>
    <w:rsid w:val="005068FC"/>
    <w:rsid w:val="005069F5"/>
    <w:rsid w:val="00506CA0"/>
    <w:rsid w:val="005077B7"/>
    <w:rsid w:val="00507CC5"/>
    <w:rsid w:val="005101E0"/>
    <w:rsid w:val="00510CA4"/>
    <w:rsid w:val="00510D50"/>
    <w:rsid w:val="00510F03"/>
    <w:rsid w:val="00511632"/>
    <w:rsid w:val="005116FF"/>
    <w:rsid w:val="005119B8"/>
    <w:rsid w:val="00512A7A"/>
    <w:rsid w:val="00512CA9"/>
    <w:rsid w:val="00512E11"/>
    <w:rsid w:val="00513484"/>
    <w:rsid w:val="005138E8"/>
    <w:rsid w:val="00513D70"/>
    <w:rsid w:val="00514E0E"/>
    <w:rsid w:val="00516022"/>
    <w:rsid w:val="00516813"/>
    <w:rsid w:val="00516A5A"/>
    <w:rsid w:val="00516CAE"/>
    <w:rsid w:val="00517413"/>
    <w:rsid w:val="00517571"/>
    <w:rsid w:val="0051781E"/>
    <w:rsid w:val="00517B8C"/>
    <w:rsid w:val="00517E55"/>
    <w:rsid w:val="005206A1"/>
    <w:rsid w:val="00520AE1"/>
    <w:rsid w:val="00521134"/>
    <w:rsid w:val="0052163E"/>
    <w:rsid w:val="00521CEE"/>
    <w:rsid w:val="00521FA2"/>
    <w:rsid w:val="005223CB"/>
    <w:rsid w:val="005223D5"/>
    <w:rsid w:val="0052257C"/>
    <w:rsid w:val="00522921"/>
    <w:rsid w:val="00522D18"/>
    <w:rsid w:val="00522D2D"/>
    <w:rsid w:val="00522D6C"/>
    <w:rsid w:val="00523423"/>
    <w:rsid w:val="00523BCF"/>
    <w:rsid w:val="005246C4"/>
    <w:rsid w:val="00524B2E"/>
    <w:rsid w:val="00524FB4"/>
    <w:rsid w:val="005255F0"/>
    <w:rsid w:val="005256A2"/>
    <w:rsid w:val="005261D3"/>
    <w:rsid w:val="00526918"/>
    <w:rsid w:val="00526963"/>
    <w:rsid w:val="005270F2"/>
    <w:rsid w:val="0052718A"/>
    <w:rsid w:val="005276FE"/>
    <w:rsid w:val="00527BD4"/>
    <w:rsid w:val="00527C82"/>
    <w:rsid w:val="00527E31"/>
    <w:rsid w:val="0053000E"/>
    <w:rsid w:val="00530DB8"/>
    <w:rsid w:val="0053114D"/>
    <w:rsid w:val="0053170A"/>
    <w:rsid w:val="005319C8"/>
    <w:rsid w:val="00531A7B"/>
    <w:rsid w:val="00532948"/>
    <w:rsid w:val="005329DE"/>
    <w:rsid w:val="005329F0"/>
    <w:rsid w:val="00532EA5"/>
    <w:rsid w:val="005330E6"/>
    <w:rsid w:val="0053357A"/>
    <w:rsid w:val="005335A5"/>
    <w:rsid w:val="00533957"/>
    <w:rsid w:val="00533968"/>
    <w:rsid w:val="005343F8"/>
    <w:rsid w:val="00534EB8"/>
    <w:rsid w:val="00534F8B"/>
    <w:rsid w:val="00535471"/>
    <w:rsid w:val="00535571"/>
    <w:rsid w:val="005358B8"/>
    <w:rsid w:val="00537095"/>
    <w:rsid w:val="00537332"/>
    <w:rsid w:val="005374C7"/>
    <w:rsid w:val="00537911"/>
    <w:rsid w:val="0053EE6A"/>
    <w:rsid w:val="0054036B"/>
    <w:rsid w:val="005403C8"/>
    <w:rsid w:val="00540BEC"/>
    <w:rsid w:val="00540F0D"/>
    <w:rsid w:val="005429DC"/>
    <w:rsid w:val="0054371B"/>
    <w:rsid w:val="005461DA"/>
    <w:rsid w:val="00546759"/>
    <w:rsid w:val="00547805"/>
    <w:rsid w:val="00547C51"/>
    <w:rsid w:val="0055089C"/>
    <w:rsid w:val="00550DDA"/>
    <w:rsid w:val="005510C9"/>
    <w:rsid w:val="00553BF6"/>
    <w:rsid w:val="005544EC"/>
    <w:rsid w:val="00554D78"/>
    <w:rsid w:val="005551C1"/>
    <w:rsid w:val="00555CC5"/>
    <w:rsid w:val="00556118"/>
    <w:rsid w:val="005565F9"/>
    <w:rsid w:val="005574BD"/>
    <w:rsid w:val="005576AC"/>
    <w:rsid w:val="00557D52"/>
    <w:rsid w:val="0056017A"/>
    <w:rsid w:val="00560A41"/>
    <w:rsid w:val="00561412"/>
    <w:rsid w:val="00563395"/>
    <w:rsid w:val="00563890"/>
    <w:rsid w:val="0056400D"/>
    <w:rsid w:val="00564181"/>
    <w:rsid w:val="005641DE"/>
    <w:rsid w:val="0056455D"/>
    <w:rsid w:val="005645DE"/>
    <w:rsid w:val="005646B8"/>
    <w:rsid w:val="00564ECC"/>
    <w:rsid w:val="00565EE4"/>
    <w:rsid w:val="00565F36"/>
    <w:rsid w:val="005660A5"/>
    <w:rsid w:val="00566AAF"/>
    <w:rsid w:val="00566D64"/>
    <w:rsid w:val="00566EF0"/>
    <w:rsid w:val="00567127"/>
    <w:rsid w:val="00567220"/>
    <w:rsid w:val="0056763C"/>
    <w:rsid w:val="005679C3"/>
    <w:rsid w:val="005679CA"/>
    <w:rsid w:val="00567C85"/>
    <w:rsid w:val="00567EB8"/>
    <w:rsid w:val="00570B18"/>
    <w:rsid w:val="00570F07"/>
    <w:rsid w:val="00571367"/>
    <w:rsid w:val="00573041"/>
    <w:rsid w:val="005730D5"/>
    <w:rsid w:val="0057364F"/>
    <w:rsid w:val="00574171"/>
    <w:rsid w:val="0057504E"/>
    <w:rsid w:val="00575B31"/>
    <w:rsid w:val="00575B80"/>
    <w:rsid w:val="0057620F"/>
    <w:rsid w:val="00576DD6"/>
    <w:rsid w:val="00576E68"/>
    <w:rsid w:val="00577D7D"/>
    <w:rsid w:val="00580797"/>
    <w:rsid w:val="00580943"/>
    <w:rsid w:val="005819CE"/>
    <w:rsid w:val="00581B88"/>
    <w:rsid w:val="00581BEE"/>
    <w:rsid w:val="0058211D"/>
    <w:rsid w:val="0058292E"/>
    <w:rsid w:val="0058298D"/>
    <w:rsid w:val="0058342C"/>
    <w:rsid w:val="00583B0B"/>
    <w:rsid w:val="005845B7"/>
    <w:rsid w:val="00584C1A"/>
    <w:rsid w:val="00585B59"/>
    <w:rsid w:val="00585B99"/>
    <w:rsid w:val="00585C1C"/>
    <w:rsid w:val="0058DD96"/>
    <w:rsid w:val="0059050B"/>
    <w:rsid w:val="00590A6A"/>
    <w:rsid w:val="00591962"/>
    <w:rsid w:val="00591F6A"/>
    <w:rsid w:val="00592176"/>
    <w:rsid w:val="0059302C"/>
    <w:rsid w:val="005933BB"/>
    <w:rsid w:val="00593C2B"/>
    <w:rsid w:val="0059491C"/>
    <w:rsid w:val="00594A22"/>
    <w:rsid w:val="00595231"/>
    <w:rsid w:val="00595962"/>
    <w:rsid w:val="00595AC4"/>
    <w:rsid w:val="00595F32"/>
    <w:rsid w:val="00596166"/>
    <w:rsid w:val="0059623E"/>
    <w:rsid w:val="00596607"/>
    <w:rsid w:val="0059662D"/>
    <w:rsid w:val="00597F64"/>
    <w:rsid w:val="00597F70"/>
    <w:rsid w:val="005A0577"/>
    <w:rsid w:val="005A0745"/>
    <w:rsid w:val="005A07E9"/>
    <w:rsid w:val="005A14A2"/>
    <w:rsid w:val="005A1B00"/>
    <w:rsid w:val="005A207F"/>
    <w:rsid w:val="005A2F35"/>
    <w:rsid w:val="005A31FC"/>
    <w:rsid w:val="005A38A8"/>
    <w:rsid w:val="005A39DE"/>
    <w:rsid w:val="005A3ADD"/>
    <w:rsid w:val="005A4075"/>
    <w:rsid w:val="005A4147"/>
    <w:rsid w:val="005A434B"/>
    <w:rsid w:val="005A4A74"/>
    <w:rsid w:val="005A5434"/>
    <w:rsid w:val="005A5D38"/>
    <w:rsid w:val="005A6094"/>
    <w:rsid w:val="005A9093"/>
    <w:rsid w:val="005AF17A"/>
    <w:rsid w:val="005B0E17"/>
    <w:rsid w:val="005B153C"/>
    <w:rsid w:val="005B15FB"/>
    <w:rsid w:val="005B25D1"/>
    <w:rsid w:val="005B277F"/>
    <w:rsid w:val="005B289B"/>
    <w:rsid w:val="005B2ACE"/>
    <w:rsid w:val="005B2C73"/>
    <w:rsid w:val="005B34A2"/>
    <w:rsid w:val="005B3814"/>
    <w:rsid w:val="005B39DF"/>
    <w:rsid w:val="005B436B"/>
    <w:rsid w:val="005B463E"/>
    <w:rsid w:val="005B4BF2"/>
    <w:rsid w:val="005B5596"/>
    <w:rsid w:val="005B5788"/>
    <w:rsid w:val="005B5DF2"/>
    <w:rsid w:val="005B6B51"/>
    <w:rsid w:val="005B70E6"/>
    <w:rsid w:val="005B7361"/>
    <w:rsid w:val="005B77E7"/>
    <w:rsid w:val="005C052A"/>
    <w:rsid w:val="005C1079"/>
    <w:rsid w:val="005C12DA"/>
    <w:rsid w:val="005C151C"/>
    <w:rsid w:val="005C166A"/>
    <w:rsid w:val="005C1AA3"/>
    <w:rsid w:val="005C1CB0"/>
    <w:rsid w:val="005C1CB7"/>
    <w:rsid w:val="005C1D85"/>
    <w:rsid w:val="005C1F0E"/>
    <w:rsid w:val="005C24DA"/>
    <w:rsid w:val="005C3121"/>
    <w:rsid w:val="005C3321"/>
    <w:rsid w:val="005C34E1"/>
    <w:rsid w:val="005C3F77"/>
    <w:rsid w:val="005C3FE0"/>
    <w:rsid w:val="005C4309"/>
    <w:rsid w:val="005C5993"/>
    <w:rsid w:val="005C67FE"/>
    <w:rsid w:val="005C6BD6"/>
    <w:rsid w:val="005C6D58"/>
    <w:rsid w:val="005C6D83"/>
    <w:rsid w:val="005C740C"/>
    <w:rsid w:val="005C7820"/>
    <w:rsid w:val="005D18C8"/>
    <w:rsid w:val="005D1A79"/>
    <w:rsid w:val="005D1B50"/>
    <w:rsid w:val="005D23D7"/>
    <w:rsid w:val="005D2884"/>
    <w:rsid w:val="005D2AB5"/>
    <w:rsid w:val="005D32AA"/>
    <w:rsid w:val="005D32F6"/>
    <w:rsid w:val="005D4359"/>
    <w:rsid w:val="005D48D6"/>
    <w:rsid w:val="005D4A37"/>
    <w:rsid w:val="005D505C"/>
    <w:rsid w:val="005D615C"/>
    <w:rsid w:val="005D625B"/>
    <w:rsid w:val="005D649A"/>
    <w:rsid w:val="005D659F"/>
    <w:rsid w:val="005D692E"/>
    <w:rsid w:val="005D6FBD"/>
    <w:rsid w:val="005D75E1"/>
    <w:rsid w:val="005D76B2"/>
    <w:rsid w:val="005D7D1E"/>
    <w:rsid w:val="005E111C"/>
    <w:rsid w:val="005E15E1"/>
    <w:rsid w:val="005E1A68"/>
    <w:rsid w:val="005E1F20"/>
    <w:rsid w:val="005E29C4"/>
    <w:rsid w:val="005E2DB7"/>
    <w:rsid w:val="005E3540"/>
    <w:rsid w:val="005E3AAD"/>
    <w:rsid w:val="005E400F"/>
    <w:rsid w:val="005E433A"/>
    <w:rsid w:val="005E5170"/>
    <w:rsid w:val="005E5BA3"/>
    <w:rsid w:val="005E7525"/>
    <w:rsid w:val="005E7978"/>
    <w:rsid w:val="005E7B27"/>
    <w:rsid w:val="005E7CC7"/>
    <w:rsid w:val="005E7E10"/>
    <w:rsid w:val="005E7ED0"/>
    <w:rsid w:val="005F0217"/>
    <w:rsid w:val="005F16BD"/>
    <w:rsid w:val="005F170E"/>
    <w:rsid w:val="005F3A63"/>
    <w:rsid w:val="005F3E4C"/>
    <w:rsid w:val="005F4221"/>
    <w:rsid w:val="005F4428"/>
    <w:rsid w:val="005F45C2"/>
    <w:rsid w:val="005F50C4"/>
    <w:rsid w:val="005F51B0"/>
    <w:rsid w:val="005F57A1"/>
    <w:rsid w:val="005F5CFE"/>
    <w:rsid w:val="005F62D3"/>
    <w:rsid w:val="005F63DC"/>
    <w:rsid w:val="005F6601"/>
    <w:rsid w:val="005F6C9E"/>
    <w:rsid w:val="005F6D11"/>
    <w:rsid w:val="005F6D45"/>
    <w:rsid w:val="005F7195"/>
    <w:rsid w:val="005F757B"/>
    <w:rsid w:val="005F75DD"/>
    <w:rsid w:val="005F762C"/>
    <w:rsid w:val="005F7710"/>
    <w:rsid w:val="005F7CD1"/>
    <w:rsid w:val="00600935"/>
    <w:rsid w:val="00600985"/>
    <w:rsid w:val="00600C58"/>
    <w:rsid w:val="00600CF0"/>
    <w:rsid w:val="00601094"/>
    <w:rsid w:val="00601DC5"/>
    <w:rsid w:val="00601FF2"/>
    <w:rsid w:val="00602158"/>
    <w:rsid w:val="006032CE"/>
    <w:rsid w:val="006044B8"/>
    <w:rsid w:val="006048F4"/>
    <w:rsid w:val="006058D3"/>
    <w:rsid w:val="00605A13"/>
    <w:rsid w:val="00605B36"/>
    <w:rsid w:val="00605D87"/>
    <w:rsid w:val="00605E50"/>
    <w:rsid w:val="0060617C"/>
    <w:rsid w:val="006062DE"/>
    <w:rsid w:val="0060660A"/>
    <w:rsid w:val="006066CF"/>
    <w:rsid w:val="00606CD2"/>
    <w:rsid w:val="00606F96"/>
    <w:rsid w:val="00607055"/>
    <w:rsid w:val="006070B6"/>
    <w:rsid w:val="0061024B"/>
    <w:rsid w:val="006104C2"/>
    <w:rsid w:val="00610591"/>
    <w:rsid w:val="00611153"/>
    <w:rsid w:val="0061133F"/>
    <w:rsid w:val="00611370"/>
    <w:rsid w:val="0061149E"/>
    <w:rsid w:val="006135A9"/>
    <w:rsid w:val="00613B1D"/>
    <w:rsid w:val="00614047"/>
    <w:rsid w:val="00614F15"/>
    <w:rsid w:val="00615D18"/>
    <w:rsid w:val="006164B0"/>
    <w:rsid w:val="006166FF"/>
    <w:rsid w:val="00617A44"/>
    <w:rsid w:val="006202B6"/>
    <w:rsid w:val="00620373"/>
    <w:rsid w:val="006207E5"/>
    <w:rsid w:val="006212F2"/>
    <w:rsid w:val="006218FD"/>
    <w:rsid w:val="00621EFF"/>
    <w:rsid w:val="00622F3D"/>
    <w:rsid w:val="00623B01"/>
    <w:rsid w:val="0062596E"/>
    <w:rsid w:val="00625AED"/>
    <w:rsid w:val="00625CD0"/>
    <w:rsid w:val="0062627D"/>
    <w:rsid w:val="0062735B"/>
    <w:rsid w:val="00627432"/>
    <w:rsid w:val="006275E9"/>
    <w:rsid w:val="006276EE"/>
    <w:rsid w:val="00627AF3"/>
    <w:rsid w:val="00630079"/>
    <w:rsid w:val="00630398"/>
    <w:rsid w:val="00630D50"/>
    <w:rsid w:val="00630D5E"/>
    <w:rsid w:val="006319BF"/>
    <w:rsid w:val="006326F8"/>
    <w:rsid w:val="006328C5"/>
    <w:rsid w:val="00632CD6"/>
    <w:rsid w:val="00632CED"/>
    <w:rsid w:val="0063381F"/>
    <w:rsid w:val="00633D59"/>
    <w:rsid w:val="00634A5E"/>
    <w:rsid w:val="00634DB8"/>
    <w:rsid w:val="00636471"/>
    <w:rsid w:val="00636CC5"/>
    <w:rsid w:val="0063798D"/>
    <w:rsid w:val="00637CD4"/>
    <w:rsid w:val="0064074D"/>
    <w:rsid w:val="00640F3C"/>
    <w:rsid w:val="0064102F"/>
    <w:rsid w:val="0064124C"/>
    <w:rsid w:val="006416E0"/>
    <w:rsid w:val="00641A21"/>
    <w:rsid w:val="00641CBF"/>
    <w:rsid w:val="00642B35"/>
    <w:rsid w:val="00643FAA"/>
    <w:rsid w:val="00644149"/>
    <w:rsid w:val="006448E4"/>
    <w:rsid w:val="00645414"/>
    <w:rsid w:val="00645655"/>
    <w:rsid w:val="00646336"/>
    <w:rsid w:val="006465B8"/>
    <w:rsid w:val="00650151"/>
    <w:rsid w:val="0065092E"/>
    <w:rsid w:val="006509E6"/>
    <w:rsid w:val="00650E07"/>
    <w:rsid w:val="00651640"/>
    <w:rsid w:val="00651CEE"/>
    <w:rsid w:val="00651EBC"/>
    <w:rsid w:val="0065205F"/>
    <w:rsid w:val="00652FB1"/>
    <w:rsid w:val="00653035"/>
    <w:rsid w:val="0065309D"/>
    <w:rsid w:val="00653606"/>
    <w:rsid w:val="00653D8B"/>
    <w:rsid w:val="00653E35"/>
    <w:rsid w:val="00653F0A"/>
    <w:rsid w:val="00654104"/>
    <w:rsid w:val="00655822"/>
    <w:rsid w:val="00656A06"/>
    <w:rsid w:val="00657164"/>
    <w:rsid w:val="00660E8E"/>
    <w:rsid w:val="006610E9"/>
    <w:rsid w:val="00661591"/>
    <w:rsid w:val="00661E86"/>
    <w:rsid w:val="00662146"/>
    <w:rsid w:val="0066214B"/>
    <w:rsid w:val="006628F9"/>
    <w:rsid w:val="00662938"/>
    <w:rsid w:val="0066339A"/>
    <w:rsid w:val="00663584"/>
    <w:rsid w:val="0066401C"/>
    <w:rsid w:val="00664678"/>
    <w:rsid w:val="00665006"/>
    <w:rsid w:val="00665DD9"/>
    <w:rsid w:val="00665F94"/>
    <w:rsid w:val="006660BF"/>
    <w:rsid w:val="006661DA"/>
    <w:rsid w:val="0066632F"/>
    <w:rsid w:val="006663AB"/>
    <w:rsid w:val="006665A1"/>
    <w:rsid w:val="0066678C"/>
    <w:rsid w:val="0066706D"/>
    <w:rsid w:val="006675B7"/>
    <w:rsid w:val="00667D84"/>
    <w:rsid w:val="00670784"/>
    <w:rsid w:val="00670CC8"/>
    <w:rsid w:val="0067154F"/>
    <w:rsid w:val="006717B7"/>
    <w:rsid w:val="00672971"/>
    <w:rsid w:val="00672C8B"/>
    <w:rsid w:val="0067331D"/>
    <w:rsid w:val="0067368E"/>
    <w:rsid w:val="00673867"/>
    <w:rsid w:val="00674230"/>
    <w:rsid w:val="006746A2"/>
    <w:rsid w:val="00674A89"/>
    <w:rsid w:val="00674D41"/>
    <w:rsid w:val="00674F3D"/>
    <w:rsid w:val="00675650"/>
    <w:rsid w:val="0067572A"/>
    <w:rsid w:val="006757E9"/>
    <w:rsid w:val="0067694E"/>
    <w:rsid w:val="00677954"/>
    <w:rsid w:val="006779A8"/>
    <w:rsid w:val="0068187D"/>
    <w:rsid w:val="00681DD7"/>
    <w:rsid w:val="00681E50"/>
    <w:rsid w:val="006828BC"/>
    <w:rsid w:val="006835DE"/>
    <w:rsid w:val="00683897"/>
    <w:rsid w:val="00683908"/>
    <w:rsid w:val="00683A93"/>
    <w:rsid w:val="00683AF8"/>
    <w:rsid w:val="00684946"/>
    <w:rsid w:val="0068505D"/>
    <w:rsid w:val="00685545"/>
    <w:rsid w:val="00685812"/>
    <w:rsid w:val="00685F53"/>
    <w:rsid w:val="006864B3"/>
    <w:rsid w:val="0068657A"/>
    <w:rsid w:val="006869AF"/>
    <w:rsid w:val="00687506"/>
    <w:rsid w:val="00687A99"/>
    <w:rsid w:val="00690010"/>
    <w:rsid w:val="00690ED0"/>
    <w:rsid w:val="0069160F"/>
    <w:rsid w:val="006929DC"/>
    <w:rsid w:val="00692D64"/>
    <w:rsid w:val="00693A84"/>
    <w:rsid w:val="006948C7"/>
    <w:rsid w:val="00694A10"/>
    <w:rsid w:val="00694BBC"/>
    <w:rsid w:val="00695C4D"/>
    <w:rsid w:val="00695D82"/>
    <w:rsid w:val="00695D8D"/>
    <w:rsid w:val="006963B9"/>
    <w:rsid w:val="00696883"/>
    <w:rsid w:val="00696C70"/>
    <w:rsid w:val="00696CFD"/>
    <w:rsid w:val="00696D82"/>
    <w:rsid w:val="00696EFB"/>
    <w:rsid w:val="006971B7"/>
    <w:rsid w:val="00697CE9"/>
    <w:rsid w:val="006A013B"/>
    <w:rsid w:val="006A03D6"/>
    <w:rsid w:val="006A06D8"/>
    <w:rsid w:val="006A10F8"/>
    <w:rsid w:val="006A192E"/>
    <w:rsid w:val="006A20B8"/>
    <w:rsid w:val="006A2100"/>
    <w:rsid w:val="006A2602"/>
    <w:rsid w:val="006A2FD1"/>
    <w:rsid w:val="006A348E"/>
    <w:rsid w:val="006A353A"/>
    <w:rsid w:val="006A3878"/>
    <w:rsid w:val="006A4CE5"/>
    <w:rsid w:val="006A4FF6"/>
    <w:rsid w:val="006A5C3B"/>
    <w:rsid w:val="006A5DA8"/>
    <w:rsid w:val="006A630B"/>
    <w:rsid w:val="006A693C"/>
    <w:rsid w:val="006A698A"/>
    <w:rsid w:val="006A6BA3"/>
    <w:rsid w:val="006A72E0"/>
    <w:rsid w:val="006A7EDE"/>
    <w:rsid w:val="006B0301"/>
    <w:rsid w:val="006B0BF3"/>
    <w:rsid w:val="006B0C32"/>
    <w:rsid w:val="006B1331"/>
    <w:rsid w:val="006B21B4"/>
    <w:rsid w:val="006B31B3"/>
    <w:rsid w:val="006B3C17"/>
    <w:rsid w:val="006B4CA7"/>
    <w:rsid w:val="006B4F7D"/>
    <w:rsid w:val="006B4FCC"/>
    <w:rsid w:val="006B5102"/>
    <w:rsid w:val="006B5ED9"/>
    <w:rsid w:val="006B61BA"/>
    <w:rsid w:val="006B7356"/>
    <w:rsid w:val="006B775E"/>
    <w:rsid w:val="006B7BC7"/>
    <w:rsid w:val="006C071B"/>
    <w:rsid w:val="006C0791"/>
    <w:rsid w:val="006C0EE7"/>
    <w:rsid w:val="006C0FFF"/>
    <w:rsid w:val="006C1151"/>
    <w:rsid w:val="006C16A6"/>
    <w:rsid w:val="006C19F9"/>
    <w:rsid w:val="006C1C5B"/>
    <w:rsid w:val="006C1CDB"/>
    <w:rsid w:val="006C2535"/>
    <w:rsid w:val="006C2F10"/>
    <w:rsid w:val="006C36DC"/>
    <w:rsid w:val="006C3945"/>
    <w:rsid w:val="006C3DAE"/>
    <w:rsid w:val="006C441E"/>
    <w:rsid w:val="006C4B90"/>
    <w:rsid w:val="006C4E49"/>
    <w:rsid w:val="006C56B0"/>
    <w:rsid w:val="006C5CCD"/>
    <w:rsid w:val="006C5D5C"/>
    <w:rsid w:val="006C5F99"/>
    <w:rsid w:val="006C6171"/>
    <w:rsid w:val="006C66DA"/>
    <w:rsid w:val="006C6EB7"/>
    <w:rsid w:val="006D0745"/>
    <w:rsid w:val="006D1016"/>
    <w:rsid w:val="006D17F2"/>
    <w:rsid w:val="006D2657"/>
    <w:rsid w:val="006D29D2"/>
    <w:rsid w:val="006D2F52"/>
    <w:rsid w:val="006D41E5"/>
    <w:rsid w:val="006D6049"/>
    <w:rsid w:val="006D6AD3"/>
    <w:rsid w:val="006D7303"/>
    <w:rsid w:val="006D755E"/>
    <w:rsid w:val="006E00C3"/>
    <w:rsid w:val="006E12C7"/>
    <w:rsid w:val="006E168C"/>
    <w:rsid w:val="006E1999"/>
    <w:rsid w:val="006E2227"/>
    <w:rsid w:val="006E2A57"/>
    <w:rsid w:val="006E2DF8"/>
    <w:rsid w:val="006E3546"/>
    <w:rsid w:val="006E359A"/>
    <w:rsid w:val="006E3AE4"/>
    <w:rsid w:val="006E3C19"/>
    <w:rsid w:val="006E3EFC"/>
    <w:rsid w:val="006E3FA9"/>
    <w:rsid w:val="006E4B51"/>
    <w:rsid w:val="006E5549"/>
    <w:rsid w:val="006E58B9"/>
    <w:rsid w:val="006E5B4A"/>
    <w:rsid w:val="006E6120"/>
    <w:rsid w:val="006E62F5"/>
    <w:rsid w:val="006E66BC"/>
    <w:rsid w:val="006E6C48"/>
    <w:rsid w:val="006E6CEB"/>
    <w:rsid w:val="006E7920"/>
    <w:rsid w:val="006E795A"/>
    <w:rsid w:val="006E7D5C"/>
    <w:rsid w:val="006E7D82"/>
    <w:rsid w:val="006F038F"/>
    <w:rsid w:val="006F0F93"/>
    <w:rsid w:val="006F244B"/>
    <w:rsid w:val="006F24F6"/>
    <w:rsid w:val="006F2D1B"/>
    <w:rsid w:val="006F31F2"/>
    <w:rsid w:val="006F4454"/>
    <w:rsid w:val="006F51E2"/>
    <w:rsid w:val="006F565B"/>
    <w:rsid w:val="006F566A"/>
    <w:rsid w:val="006F58BE"/>
    <w:rsid w:val="006F597D"/>
    <w:rsid w:val="006F645B"/>
    <w:rsid w:val="006F6CBE"/>
    <w:rsid w:val="006F7494"/>
    <w:rsid w:val="006F751F"/>
    <w:rsid w:val="007003D8"/>
    <w:rsid w:val="00700ABD"/>
    <w:rsid w:val="00701048"/>
    <w:rsid w:val="0070104F"/>
    <w:rsid w:val="007012BB"/>
    <w:rsid w:val="00701747"/>
    <w:rsid w:val="00701C3D"/>
    <w:rsid w:val="00701CE4"/>
    <w:rsid w:val="00701E3D"/>
    <w:rsid w:val="00702BB5"/>
    <w:rsid w:val="007030CE"/>
    <w:rsid w:val="00704D7A"/>
    <w:rsid w:val="00705433"/>
    <w:rsid w:val="007059DF"/>
    <w:rsid w:val="00705FDE"/>
    <w:rsid w:val="007064F6"/>
    <w:rsid w:val="00706608"/>
    <w:rsid w:val="00706A09"/>
    <w:rsid w:val="00706E68"/>
    <w:rsid w:val="00706E69"/>
    <w:rsid w:val="007070BB"/>
    <w:rsid w:val="007075A3"/>
    <w:rsid w:val="00707B38"/>
    <w:rsid w:val="00707C1A"/>
    <w:rsid w:val="00707DC3"/>
    <w:rsid w:val="0071077E"/>
    <w:rsid w:val="007114FA"/>
    <w:rsid w:val="00712091"/>
    <w:rsid w:val="00712382"/>
    <w:rsid w:val="00712AFB"/>
    <w:rsid w:val="00713D26"/>
    <w:rsid w:val="00713DD5"/>
    <w:rsid w:val="007141BD"/>
    <w:rsid w:val="007145F3"/>
    <w:rsid w:val="007146E7"/>
    <w:rsid w:val="00714B1A"/>
    <w:rsid w:val="00714C6E"/>
    <w:rsid w:val="00714DC5"/>
    <w:rsid w:val="00715237"/>
    <w:rsid w:val="0071543B"/>
    <w:rsid w:val="00715C0D"/>
    <w:rsid w:val="007167FB"/>
    <w:rsid w:val="00716AD9"/>
    <w:rsid w:val="00716DE0"/>
    <w:rsid w:val="00716E3B"/>
    <w:rsid w:val="007173D6"/>
    <w:rsid w:val="00717462"/>
    <w:rsid w:val="007207FC"/>
    <w:rsid w:val="00721AE1"/>
    <w:rsid w:val="00721FC4"/>
    <w:rsid w:val="0072202C"/>
    <w:rsid w:val="00722115"/>
    <w:rsid w:val="007222EA"/>
    <w:rsid w:val="00722CEF"/>
    <w:rsid w:val="00722DC9"/>
    <w:rsid w:val="00723569"/>
    <w:rsid w:val="00723E28"/>
    <w:rsid w:val="007248C3"/>
    <w:rsid w:val="007254A5"/>
    <w:rsid w:val="00725748"/>
    <w:rsid w:val="007269E3"/>
    <w:rsid w:val="00726C14"/>
    <w:rsid w:val="00726F90"/>
    <w:rsid w:val="007271AD"/>
    <w:rsid w:val="00727693"/>
    <w:rsid w:val="00727847"/>
    <w:rsid w:val="00727A26"/>
    <w:rsid w:val="00730187"/>
    <w:rsid w:val="007316D7"/>
    <w:rsid w:val="0073178C"/>
    <w:rsid w:val="007320B3"/>
    <w:rsid w:val="00732225"/>
    <w:rsid w:val="00732BF3"/>
    <w:rsid w:val="00732F79"/>
    <w:rsid w:val="00733B59"/>
    <w:rsid w:val="00733D19"/>
    <w:rsid w:val="00734658"/>
    <w:rsid w:val="00734B79"/>
    <w:rsid w:val="00735025"/>
    <w:rsid w:val="0073593C"/>
    <w:rsid w:val="00735D88"/>
    <w:rsid w:val="0073620C"/>
    <w:rsid w:val="00736ABE"/>
    <w:rsid w:val="00736F88"/>
    <w:rsid w:val="0073720D"/>
    <w:rsid w:val="00737507"/>
    <w:rsid w:val="007379C8"/>
    <w:rsid w:val="00737C23"/>
    <w:rsid w:val="00737E11"/>
    <w:rsid w:val="00740712"/>
    <w:rsid w:val="00740CA0"/>
    <w:rsid w:val="00740E4E"/>
    <w:rsid w:val="0074174E"/>
    <w:rsid w:val="00741DE3"/>
    <w:rsid w:val="00742AB9"/>
    <w:rsid w:val="00742AF5"/>
    <w:rsid w:val="00742B55"/>
    <w:rsid w:val="00743FE1"/>
    <w:rsid w:val="00745ED6"/>
    <w:rsid w:val="00746C31"/>
    <w:rsid w:val="0074752A"/>
    <w:rsid w:val="00747C4E"/>
    <w:rsid w:val="00750B01"/>
    <w:rsid w:val="00750C5B"/>
    <w:rsid w:val="00751509"/>
    <w:rsid w:val="0075178C"/>
    <w:rsid w:val="00751A6A"/>
    <w:rsid w:val="00751E35"/>
    <w:rsid w:val="00751FFB"/>
    <w:rsid w:val="00752D3C"/>
    <w:rsid w:val="007535B4"/>
    <w:rsid w:val="00753ADD"/>
    <w:rsid w:val="0075463E"/>
    <w:rsid w:val="00754B42"/>
    <w:rsid w:val="00754FBF"/>
    <w:rsid w:val="0075529F"/>
    <w:rsid w:val="007554DE"/>
    <w:rsid w:val="007559DB"/>
    <w:rsid w:val="00755C4C"/>
    <w:rsid w:val="007565D3"/>
    <w:rsid w:val="00756798"/>
    <w:rsid w:val="00756E92"/>
    <w:rsid w:val="0075744C"/>
    <w:rsid w:val="00757EB2"/>
    <w:rsid w:val="007607D3"/>
    <w:rsid w:val="00760C9C"/>
    <w:rsid w:val="00760FBA"/>
    <w:rsid w:val="007610AA"/>
    <w:rsid w:val="00761627"/>
    <w:rsid w:val="00761D13"/>
    <w:rsid w:val="0076230A"/>
    <w:rsid w:val="0076322B"/>
    <w:rsid w:val="007637C6"/>
    <w:rsid w:val="00763BB9"/>
    <w:rsid w:val="00764D60"/>
    <w:rsid w:val="0076605D"/>
    <w:rsid w:val="00767647"/>
    <w:rsid w:val="007679FE"/>
    <w:rsid w:val="00767ACD"/>
    <w:rsid w:val="00767E66"/>
    <w:rsid w:val="007706AD"/>
    <w:rsid w:val="007709EF"/>
    <w:rsid w:val="00771618"/>
    <w:rsid w:val="007716D5"/>
    <w:rsid w:val="007722EB"/>
    <w:rsid w:val="00772EF3"/>
    <w:rsid w:val="007735E4"/>
    <w:rsid w:val="00773920"/>
    <w:rsid w:val="00773C72"/>
    <w:rsid w:val="00774761"/>
    <w:rsid w:val="00775758"/>
    <w:rsid w:val="00775C9B"/>
    <w:rsid w:val="00775D15"/>
    <w:rsid w:val="00776E73"/>
    <w:rsid w:val="00777C6B"/>
    <w:rsid w:val="00780C44"/>
    <w:rsid w:val="0078120A"/>
    <w:rsid w:val="0078162F"/>
    <w:rsid w:val="007821ED"/>
    <w:rsid w:val="0078265E"/>
    <w:rsid w:val="00782701"/>
    <w:rsid w:val="0078275A"/>
    <w:rsid w:val="00782BAA"/>
    <w:rsid w:val="00783559"/>
    <w:rsid w:val="0078361E"/>
    <w:rsid w:val="00783678"/>
    <w:rsid w:val="007838B4"/>
    <w:rsid w:val="00783B61"/>
    <w:rsid w:val="0078411C"/>
    <w:rsid w:val="00784146"/>
    <w:rsid w:val="007841BD"/>
    <w:rsid w:val="00784277"/>
    <w:rsid w:val="0078428E"/>
    <w:rsid w:val="0078440D"/>
    <w:rsid w:val="007845A5"/>
    <w:rsid w:val="007845E0"/>
    <w:rsid w:val="00784BBB"/>
    <w:rsid w:val="00784CE6"/>
    <w:rsid w:val="00785125"/>
    <w:rsid w:val="00785BFD"/>
    <w:rsid w:val="00785E55"/>
    <w:rsid w:val="00786050"/>
    <w:rsid w:val="0078608D"/>
    <w:rsid w:val="00786257"/>
    <w:rsid w:val="007869B9"/>
    <w:rsid w:val="00786D92"/>
    <w:rsid w:val="007875F4"/>
    <w:rsid w:val="00787AF9"/>
    <w:rsid w:val="00790022"/>
    <w:rsid w:val="00791359"/>
    <w:rsid w:val="00791515"/>
    <w:rsid w:val="00791E0D"/>
    <w:rsid w:val="00792374"/>
    <w:rsid w:val="00792437"/>
    <w:rsid w:val="00792B76"/>
    <w:rsid w:val="007938B4"/>
    <w:rsid w:val="007938CD"/>
    <w:rsid w:val="00793EBE"/>
    <w:rsid w:val="00793F3F"/>
    <w:rsid w:val="007945D8"/>
    <w:rsid w:val="00795201"/>
    <w:rsid w:val="0079551B"/>
    <w:rsid w:val="00795802"/>
    <w:rsid w:val="007962FF"/>
    <w:rsid w:val="00796BA2"/>
    <w:rsid w:val="0079755D"/>
    <w:rsid w:val="0079764C"/>
    <w:rsid w:val="00797AA5"/>
    <w:rsid w:val="007A14AD"/>
    <w:rsid w:val="007A26BD"/>
    <w:rsid w:val="007A33CD"/>
    <w:rsid w:val="007A4105"/>
    <w:rsid w:val="007A43FE"/>
    <w:rsid w:val="007A441F"/>
    <w:rsid w:val="007A450C"/>
    <w:rsid w:val="007A4A93"/>
    <w:rsid w:val="007A4BE5"/>
    <w:rsid w:val="007A4C41"/>
    <w:rsid w:val="007A4FB1"/>
    <w:rsid w:val="007A51F1"/>
    <w:rsid w:val="007A63BB"/>
    <w:rsid w:val="007A6545"/>
    <w:rsid w:val="007A6901"/>
    <w:rsid w:val="007A6CF0"/>
    <w:rsid w:val="007A7CEB"/>
    <w:rsid w:val="007B0536"/>
    <w:rsid w:val="007B0BA2"/>
    <w:rsid w:val="007B143F"/>
    <w:rsid w:val="007B244F"/>
    <w:rsid w:val="007B29AF"/>
    <w:rsid w:val="007B2BB9"/>
    <w:rsid w:val="007B3942"/>
    <w:rsid w:val="007B3DD3"/>
    <w:rsid w:val="007B4503"/>
    <w:rsid w:val="007B4510"/>
    <w:rsid w:val="007B574C"/>
    <w:rsid w:val="007B5D91"/>
    <w:rsid w:val="007B6FA1"/>
    <w:rsid w:val="007B7001"/>
    <w:rsid w:val="007B7002"/>
    <w:rsid w:val="007B75B5"/>
    <w:rsid w:val="007C0084"/>
    <w:rsid w:val="007C0901"/>
    <w:rsid w:val="007C0DFE"/>
    <w:rsid w:val="007C0EA6"/>
    <w:rsid w:val="007C1122"/>
    <w:rsid w:val="007C120D"/>
    <w:rsid w:val="007C13D2"/>
    <w:rsid w:val="007C195C"/>
    <w:rsid w:val="007C1961"/>
    <w:rsid w:val="007C198E"/>
    <w:rsid w:val="007C357F"/>
    <w:rsid w:val="007C3745"/>
    <w:rsid w:val="007C406E"/>
    <w:rsid w:val="007C4097"/>
    <w:rsid w:val="007C5183"/>
    <w:rsid w:val="007C5252"/>
    <w:rsid w:val="007C5470"/>
    <w:rsid w:val="007C57AF"/>
    <w:rsid w:val="007C57CA"/>
    <w:rsid w:val="007C58CA"/>
    <w:rsid w:val="007C63A5"/>
    <w:rsid w:val="007C6E4C"/>
    <w:rsid w:val="007C7573"/>
    <w:rsid w:val="007C7F2D"/>
    <w:rsid w:val="007C9601"/>
    <w:rsid w:val="007D24B9"/>
    <w:rsid w:val="007D3116"/>
    <w:rsid w:val="007D37F3"/>
    <w:rsid w:val="007D4C97"/>
    <w:rsid w:val="007D53B4"/>
    <w:rsid w:val="007D542A"/>
    <w:rsid w:val="007D5492"/>
    <w:rsid w:val="007D5DA5"/>
    <w:rsid w:val="007D674F"/>
    <w:rsid w:val="007D697A"/>
    <w:rsid w:val="007D6B3E"/>
    <w:rsid w:val="007E052B"/>
    <w:rsid w:val="007E0AAF"/>
    <w:rsid w:val="007E1D34"/>
    <w:rsid w:val="007E1E30"/>
    <w:rsid w:val="007E2381"/>
    <w:rsid w:val="007E23A0"/>
    <w:rsid w:val="007E276F"/>
    <w:rsid w:val="007E2B03"/>
    <w:rsid w:val="007E2B20"/>
    <w:rsid w:val="007E2BC1"/>
    <w:rsid w:val="007E2D7A"/>
    <w:rsid w:val="007E306A"/>
    <w:rsid w:val="007E3118"/>
    <w:rsid w:val="007E33EC"/>
    <w:rsid w:val="007E350D"/>
    <w:rsid w:val="007E36AB"/>
    <w:rsid w:val="007E3F4E"/>
    <w:rsid w:val="007E4E97"/>
    <w:rsid w:val="007E5AE7"/>
    <w:rsid w:val="007E6B8A"/>
    <w:rsid w:val="007E6F78"/>
    <w:rsid w:val="007E6FBE"/>
    <w:rsid w:val="007E73E5"/>
    <w:rsid w:val="007F044D"/>
    <w:rsid w:val="007F133D"/>
    <w:rsid w:val="007F1E7A"/>
    <w:rsid w:val="007F1FE4"/>
    <w:rsid w:val="007F2425"/>
    <w:rsid w:val="007F27B2"/>
    <w:rsid w:val="007F2C0F"/>
    <w:rsid w:val="007F345E"/>
    <w:rsid w:val="007F346A"/>
    <w:rsid w:val="007F35AA"/>
    <w:rsid w:val="007F3C68"/>
    <w:rsid w:val="007F3F3F"/>
    <w:rsid w:val="007F439C"/>
    <w:rsid w:val="007F5331"/>
    <w:rsid w:val="007F5CA3"/>
    <w:rsid w:val="007F5FD7"/>
    <w:rsid w:val="007F64F8"/>
    <w:rsid w:val="007F7231"/>
    <w:rsid w:val="007F7FED"/>
    <w:rsid w:val="00800280"/>
    <w:rsid w:val="00800CCA"/>
    <w:rsid w:val="00801F82"/>
    <w:rsid w:val="008025B2"/>
    <w:rsid w:val="008034E9"/>
    <w:rsid w:val="0080406D"/>
    <w:rsid w:val="008053EE"/>
    <w:rsid w:val="008057B6"/>
    <w:rsid w:val="00805DB7"/>
    <w:rsid w:val="00805EED"/>
    <w:rsid w:val="00806120"/>
    <w:rsid w:val="008065B3"/>
    <w:rsid w:val="00806693"/>
    <w:rsid w:val="008068F6"/>
    <w:rsid w:val="00806C55"/>
    <w:rsid w:val="00806EAD"/>
    <w:rsid w:val="00806F63"/>
    <w:rsid w:val="0080790B"/>
    <w:rsid w:val="0081062D"/>
    <w:rsid w:val="008106AB"/>
    <w:rsid w:val="00810BCF"/>
    <w:rsid w:val="00810C93"/>
    <w:rsid w:val="008112C0"/>
    <w:rsid w:val="008118DD"/>
    <w:rsid w:val="0081194F"/>
    <w:rsid w:val="00811D74"/>
    <w:rsid w:val="00812028"/>
    <w:rsid w:val="00812480"/>
    <w:rsid w:val="00812DD8"/>
    <w:rsid w:val="00813082"/>
    <w:rsid w:val="00814D03"/>
    <w:rsid w:val="00814EF7"/>
    <w:rsid w:val="00814FD5"/>
    <w:rsid w:val="00815286"/>
    <w:rsid w:val="008152F0"/>
    <w:rsid w:val="0081638A"/>
    <w:rsid w:val="008164D6"/>
    <w:rsid w:val="008169E9"/>
    <w:rsid w:val="0081771A"/>
    <w:rsid w:val="008202B5"/>
    <w:rsid w:val="00820371"/>
    <w:rsid w:val="008205D5"/>
    <w:rsid w:val="00821222"/>
    <w:rsid w:val="008216B2"/>
    <w:rsid w:val="00821ED7"/>
    <w:rsid w:val="00821FC1"/>
    <w:rsid w:val="00822317"/>
    <w:rsid w:val="008228FE"/>
    <w:rsid w:val="008229FB"/>
    <w:rsid w:val="00822C28"/>
    <w:rsid w:val="00823AE2"/>
    <w:rsid w:val="00823B09"/>
    <w:rsid w:val="00823EE8"/>
    <w:rsid w:val="00824D03"/>
    <w:rsid w:val="0082500D"/>
    <w:rsid w:val="00825B37"/>
    <w:rsid w:val="00825FC0"/>
    <w:rsid w:val="00826387"/>
    <w:rsid w:val="0082660E"/>
    <w:rsid w:val="00826D22"/>
    <w:rsid w:val="0082718B"/>
    <w:rsid w:val="00827251"/>
    <w:rsid w:val="008274FA"/>
    <w:rsid w:val="00827E7B"/>
    <w:rsid w:val="00827EDE"/>
    <w:rsid w:val="00827FA0"/>
    <w:rsid w:val="00830CFE"/>
    <w:rsid w:val="008310AA"/>
    <w:rsid w:val="0083178B"/>
    <w:rsid w:val="0083188F"/>
    <w:rsid w:val="00831EE4"/>
    <w:rsid w:val="00832ABB"/>
    <w:rsid w:val="00833695"/>
    <w:rsid w:val="008336B7"/>
    <w:rsid w:val="00833A8E"/>
    <w:rsid w:val="00833F0B"/>
    <w:rsid w:val="00834B81"/>
    <w:rsid w:val="00834D56"/>
    <w:rsid w:val="00835B52"/>
    <w:rsid w:val="00835B5A"/>
    <w:rsid w:val="00835E0E"/>
    <w:rsid w:val="0083613E"/>
    <w:rsid w:val="008364CA"/>
    <w:rsid w:val="00836741"/>
    <w:rsid w:val="00836ACA"/>
    <w:rsid w:val="00836D92"/>
    <w:rsid w:val="00837382"/>
    <w:rsid w:val="008376EC"/>
    <w:rsid w:val="008379EB"/>
    <w:rsid w:val="00837E84"/>
    <w:rsid w:val="008401A3"/>
    <w:rsid w:val="008425E0"/>
    <w:rsid w:val="00842CD8"/>
    <w:rsid w:val="008431FA"/>
    <w:rsid w:val="008432E9"/>
    <w:rsid w:val="00844FE0"/>
    <w:rsid w:val="008455C6"/>
    <w:rsid w:val="0084665F"/>
    <w:rsid w:val="00846976"/>
    <w:rsid w:val="00847444"/>
    <w:rsid w:val="00847CE9"/>
    <w:rsid w:val="0085046B"/>
    <w:rsid w:val="00850980"/>
    <w:rsid w:val="0085169A"/>
    <w:rsid w:val="008517BE"/>
    <w:rsid w:val="008517C6"/>
    <w:rsid w:val="00852199"/>
    <w:rsid w:val="00852268"/>
    <w:rsid w:val="00853E74"/>
    <w:rsid w:val="00854071"/>
    <w:rsid w:val="008540D9"/>
    <w:rsid w:val="008547BA"/>
    <w:rsid w:val="00854D01"/>
    <w:rsid w:val="008553C7"/>
    <w:rsid w:val="00855F76"/>
    <w:rsid w:val="0085671E"/>
    <w:rsid w:val="00856E71"/>
    <w:rsid w:val="008570D7"/>
    <w:rsid w:val="00857D81"/>
    <w:rsid w:val="00857FEB"/>
    <w:rsid w:val="008601AF"/>
    <w:rsid w:val="008624E1"/>
    <w:rsid w:val="0086254F"/>
    <w:rsid w:val="00862A9B"/>
    <w:rsid w:val="00862D6C"/>
    <w:rsid w:val="00863542"/>
    <w:rsid w:val="00863CDC"/>
    <w:rsid w:val="00863CE8"/>
    <w:rsid w:val="00863CF7"/>
    <w:rsid w:val="00863E1C"/>
    <w:rsid w:val="0086404A"/>
    <w:rsid w:val="008645BD"/>
    <w:rsid w:val="00864AFD"/>
    <w:rsid w:val="00865E8F"/>
    <w:rsid w:val="00866B0E"/>
    <w:rsid w:val="00866CE0"/>
    <w:rsid w:val="008673B6"/>
    <w:rsid w:val="008702A7"/>
    <w:rsid w:val="00871043"/>
    <w:rsid w:val="0087122F"/>
    <w:rsid w:val="008714EC"/>
    <w:rsid w:val="00872271"/>
    <w:rsid w:val="008724FF"/>
    <w:rsid w:val="00873118"/>
    <w:rsid w:val="0087349C"/>
    <w:rsid w:val="0087378C"/>
    <w:rsid w:val="008738B5"/>
    <w:rsid w:val="0087426B"/>
    <w:rsid w:val="008747C6"/>
    <w:rsid w:val="00874D70"/>
    <w:rsid w:val="00874E6B"/>
    <w:rsid w:val="00874E8B"/>
    <w:rsid w:val="00874FAE"/>
    <w:rsid w:val="0087564B"/>
    <w:rsid w:val="008759F5"/>
    <w:rsid w:val="008773EF"/>
    <w:rsid w:val="00879B04"/>
    <w:rsid w:val="0088043F"/>
    <w:rsid w:val="0088063F"/>
    <w:rsid w:val="00880911"/>
    <w:rsid w:val="00880BD9"/>
    <w:rsid w:val="008810CE"/>
    <w:rsid w:val="00881427"/>
    <w:rsid w:val="00881548"/>
    <w:rsid w:val="00881806"/>
    <w:rsid w:val="008818D6"/>
    <w:rsid w:val="0088251C"/>
    <w:rsid w:val="00883086"/>
    <w:rsid w:val="00883091"/>
    <w:rsid w:val="00883137"/>
    <w:rsid w:val="008831B2"/>
    <w:rsid w:val="00883D14"/>
    <w:rsid w:val="00883D59"/>
    <w:rsid w:val="008846C3"/>
    <w:rsid w:val="00884F93"/>
    <w:rsid w:val="00885ED3"/>
    <w:rsid w:val="00886573"/>
    <w:rsid w:val="00886ED8"/>
    <w:rsid w:val="008873A5"/>
    <w:rsid w:val="00887520"/>
    <w:rsid w:val="00887FD8"/>
    <w:rsid w:val="008899A8"/>
    <w:rsid w:val="008903B7"/>
    <w:rsid w:val="0089058A"/>
    <w:rsid w:val="0089067F"/>
    <w:rsid w:val="0089074C"/>
    <w:rsid w:val="008909F8"/>
    <w:rsid w:val="00890E1C"/>
    <w:rsid w:val="0089117B"/>
    <w:rsid w:val="00892210"/>
    <w:rsid w:val="0089223A"/>
    <w:rsid w:val="00894100"/>
    <w:rsid w:val="00894A3B"/>
    <w:rsid w:val="00894E88"/>
    <w:rsid w:val="008955C9"/>
    <w:rsid w:val="00895A40"/>
    <w:rsid w:val="00895C4F"/>
    <w:rsid w:val="0089659A"/>
    <w:rsid w:val="00896E18"/>
    <w:rsid w:val="008978F4"/>
    <w:rsid w:val="00897D3B"/>
    <w:rsid w:val="008A0308"/>
    <w:rsid w:val="008A06F2"/>
    <w:rsid w:val="008A115E"/>
    <w:rsid w:val="008A1340"/>
    <w:rsid w:val="008A18AC"/>
    <w:rsid w:val="008A1F5D"/>
    <w:rsid w:val="008A28F5"/>
    <w:rsid w:val="008A2E6F"/>
    <w:rsid w:val="008A318B"/>
    <w:rsid w:val="008A4175"/>
    <w:rsid w:val="008A4182"/>
    <w:rsid w:val="008A48A1"/>
    <w:rsid w:val="008A4C76"/>
    <w:rsid w:val="008A5797"/>
    <w:rsid w:val="008A5BA1"/>
    <w:rsid w:val="008A6F63"/>
    <w:rsid w:val="008A705C"/>
    <w:rsid w:val="008B03CC"/>
    <w:rsid w:val="008B1198"/>
    <w:rsid w:val="008B1B64"/>
    <w:rsid w:val="008B1CBE"/>
    <w:rsid w:val="008B1DB1"/>
    <w:rsid w:val="008B1E42"/>
    <w:rsid w:val="008B275E"/>
    <w:rsid w:val="008B2C7B"/>
    <w:rsid w:val="008B3471"/>
    <w:rsid w:val="008B34E1"/>
    <w:rsid w:val="008B3929"/>
    <w:rsid w:val="008B3E28"/>
    <w:rsid w:val="008B3E9F"/>
    <w:rsid w:val="008B4125"/>
    <w:rsid w:val="008B4A82"/>
    <w:rsid w:val="008B4CB3"/>
    <w:rsid w:val="008B50EA"/>
    <w:rsid w:val="008B54E3"/>
    <w:rsid w:val="008B5580"/>
    <w:rsid w:val="008B567B"/>
    <w:rsid w:val="008B5C90"/>
    <w:rsid w:val="008B65DD"/>
    <w:rsid w:val="008B74C7"/>
    <w:rsid w:val="008B765B"/>
    <w:rsid w:val="008B781D"/>
    <w:rsid w:val="008B7B24"/>
    <w:rsid w:val="008B7BA0"/>
    <w:rsid w:val="008B7BDF"/>
    <w:rsid w:val="008B7E70"/>
    <w:rsid w:val="008C0123"/>
    <w:rsid w:val="008C04E6"/>
    <w:rsid w:val="008C0617"/>
    <w:rsid w:val="008C06C1"/>
    <w:rsid w:val="008C0A2C"/>
    <w:rsid w:val="008C1153"/>
    <w:rsid w:val="008C162B"/>
    <w:rsid w:val="008C1C2A"/>
    <w:rsid w:val="008C2398"/>
    <w:rsid w:val="008C23BC"/>
    <w:rsid w:val="008C2D39"/>
    <w:rsid w:val="008C356D"/>
    <w:rsid w:val="008C3D0A"/>
    <w:rsid w:val="008C42E3"/>
    <w:rsid w:val="008C473B"/>
    <w:rsid w:val="008C5BDA"/>
    <w:rsid w:val="008C6A9F"/>
    <w:rsid w:val="008C6AE6"/>
    <w:rsid w:val="008C79F6"/>
    <w:rsid w:val="008D063F"/>
    <w:rsid w:val="008D0DAF"/>
    <w:rsid w:val="008D1A24"/>
    <w:rsid w:val="008D2285"/>
    <w:rsid w:val="008D23F4"/>
    <w:rsid w:val="008D2564"/>
    <w:rsid w:val="008D29D4"/>
    <w:rsid w:val="008D2F25"/>
    <w:rsid w:val="008D2F53"/>
    <w:rsid w:val="008D3025"/>
    <w:rsid w:val="008D30BC"/>
    <w:rsid w:val="008D3C0A"/>
    <w:rsid w:val="008D3EF0"/>
    <w:rsid w:val="008D42BC"/>
    <w:rsid w:val="008D43B5"/>
    <w:rsid w:val="008D465A"/>
    <w:rsid w:val="008D55AD"/>
    <w:rsid w:val="008D5824"/>
    <w:rsid w:val="008D5AA0"/>
    <w:rsid w:val="008D5F71"/>
    <w:rsid w:val="008D6248"/>
    <w:rsid w:val="008D63FF"/>
    <w:rsid w:val="008D6D16"/>
    <w:rsid w:val="008D6D48"/>
    <w:rsid w:val="008E057E"/>
    <w:rsid w:val="008E0B3F"/>
    <w:rsid w:val="008E11FC"/>
    <w:rsid w:val="008E1301"/>
    <w:rsid w:val="008E1AFC"/>
    <w:rsid w:val="008E35AA"/>
    <w:rsid w:val="008E3803"/>
    <w:rsid w:val="008E3BCD"/>
    <w:rsid w:val="008E49AD"/>
    <w:rsid w:val="008E4BF6"/>
    <w:rsid w:val="008E4D67"/>
    <w:rsid w:val="008E5CA1"/>
    <w:rsid w:val="008E6290"/>
    <w:rsid w:val="008E698E"/>
    <w:rsid w:val="008E6F33"/>
    <w:rsid w:val="008E7055"/>
    <w:rsid w:val="008E7084"/>
    <w:rsid w:val="008E7579"/>
    <w:rsid w:val="008E770B"/>
    <w:rsid w:val="008E7B8D"/>
    <w:rsid w:val="008F016E"/>
    <w:rsid w:val="008F07B9"/>
    <w:rsid w:val="008F07BF"/>
    <w:rsid w:val="008F198D"/>
    <w:rsid w:val="008F1EC0"/>
    <w:rsid w:val="008F251D"/>
    <w:rsid w:val="008F2524"/>
    <w:rsid w:val="008F2584"/>
    <w:rsid w:val="008F26A8"/>
    <w:rsid w:val="008F3246"/>
    <w:rsid w:val="008F36F4"/>
    <w:rsid w:val="008F3C1B"/>
    <w:rsid w:val="008F4E10"/>
    <w:rsid w:val="008F4E40"/>
    <w:rsid w:val="008F508C"/>
    <w:rsid w:val="008F57D2"/>
    <w:rsid w:val="008F580C"/>
    <w:rsid w:val="008F5C99"/>
    <w:rsid w:val="008F669C"/>
    <w:rsid w:val="008F66D4"/>
    <w:rsid w:val="008F69FB"/>
    <w:rsid w:val="008F6E42"/>
    <w:rsid w:val="008F72A4"/>
    <w:rsid w:val="0090080D"/>
    <w:rsid w:val="00901759"/>
    <w:rsid w:val="00901850"/>
    <w:rsid w:val="00901ACE"/>
    <w:rsid w:val="00901BE9"/>
    <w:rsid w:val="009022CB"/>
    <w:rsid w:val="0090271B"/>
    <w:rsid w:val="00902DE6"/>
    <w:rsid w:val="009030E1"/>
    <w:rsid w:val="009036E1"/>
    <w:rsid w:val="00903801"/>
    <w:rsid w:val="00904D10"/>
    <w:rsid w:val="00904E33"/>
    <w:rsid w:val="009053A2"/>
    <w:rsid w:val="0090550A"/>
    <w:rsid w:val="00906327"/>
    <w:rsid w:val="00906C2E"/>
    <w:rsid w:val="00907D5A"/>
    <w:rsid w:val="009105BA"/>
    <w:rsid w:val="00910642"/>
    <w:rsid w:val="00910B97"/>
    <w:rsid w:val="00910DDF"/>
    <w:rsid w:val="0091108B"/>
    <w:rsid w:val="00911A86"/>
    <w:rsid w:val="009129FF"/>
    <w:rsid w:val="00912B34"/>
    <w:rsid w:val="00912D35"/>
    <w:rsid w:val="009135B0"/>
    <w:rsid w:val="009138F9"/>
    <w:rsid w:val="00914025"/>
    <w:rsid w:val="00914496"/>
    <w:rsid w:val="00914598"/>
    <w:rsid w:val="009159BE"/>
    <w:rsid w:val="00916023"/>
    <w:rsid w:val="00916D1D"/>
    <w:rsid w:val="00916F14"/>
    <w:rsid w:val="00917171"/>
    <w:rsid w:val="0091723D"/>
    <w:rsid w:val="00917252"/>
    <w:rsid w:val="009173A2"/>
    <w:rsid w:val="00917574"/>
    <w:rsid w:val="0091776F"/>
    <w:rsid w:val="00917946"/>
    <w:rsid w:val="0091C919"/>
    <w:rsid w:val="0092007E"/>
    <w:rsid w:val="00920143"/>
    <w:rsid w:val="0092014A"/>
    <w:rsid w:val="00920419"/>
    <w:rsid w:val="009206C4"/>
    <w:rsid w:val="00920D70"/>
    <w:rsid w:val="00921515"/>
    <w:rsid w:val="009218D2"/>
    <w:rsid w:val="00922290"/>
    <w:rsid w:val="00922E74"/>
    <w:rsid w:val="00922FD2"/>
    <w:rsid w:val="0092381D"/>
    <w:rsid w:val="009249BF"/>
    <w:rsid w:val="00924BC5"/>
    <w:rsid w:val="0092522F"/>
    <w:rsid w:val="00925549"/>
    <w:rsid w:val="009256F1"/>
    <w:rsid w:val="00925939"/>
    <w:rsid w:val="00926A0D"/>
    <w:rsid w:val="00926AE2"/>
    <w:rsid w:val="00927031"/>
    <w:rsid w:val="0093023D"/>
    <w:rsid w:val="00930830"/>
    <w:rsid w:val="00930B13"/>
    <w:rsid w:val="00930E6D"/>
    <w:rsid w:val="00931061"/>
    <w:rsid w:val="009311C8"/>
    <w:rsid w:val="00931795"/>
    <w:rsid w:val="009326B4"/>
    <w:rsid w:val="00932C0D"/>
    <w:rsid w:val="00933376"/>
    <w:rsid w:val="00933929"/>
    <w:rsid w:val="00933A2F"/>
    <w:rsid w:val="00933BD6"/>
    <w:rsid w:val="00933F7E"/>
    <w:rsid w:val="00934E31"/>
    <w:rsid w:val="00934F3B"/>
    <w:rsid w:val="00935C22"/>
    <w:rsid w:val="0093755C"/>
    <w:rsid w:val="009376CC"/>
    <w:rsid w:val="00940271"/>
    <w:rsid w:val="00940895"/>
    <w:rsid w:val="00940B15"/>
    <w:rsid w:val="00940C8A"/>
    <w:rsid w:val="009418D5"/>
    <w:rsid w:val="009419D6"/>
    <w:rsid w:val="00941A1D"/>
    <w:rsid w:val="00941C77"/>
    <w:rsid w:val="00942689"/>
    <w:rsid w:val="00942A36"/>
    <w:rsid w:val="00942A88"/>
    <w:rsid w:val="00942AD5"/>
    <w:rsid w:val="0094304E"/>
    <w:rsid w:val="0094394E"/>
    <w:rsid w:val="00944256"/>
    <w:rsid w:val="00944C57"/>
    <w:rsid w:val="00944EB0"/>
    <w:rsid w:val="009454BA"/>
    <w:rsid w:val="00945860"/>
    <w:rsid w:val="00946C29"/>
    <w:rsid w:val="00947FCE"/>
    <w:rsid w:val="00950374"/>
    <w:rsid w:val="00950442"/>
    <w:rsid w:val="00950AA7"/>
    <w:rsid w:val="00950FD8"/>
    <w:rsid w:val="009513EA"/>
    <w:rsid w:val="00952794"/>
    <w:rsid w:val="00952BF1"/>
    <w:rsid w:val="00952E9C"/>
    <w:rsid w:val="00954EC4"/>
    <w:rsid w:val="00954EFB"/>
    <w:rsid w:val="009557A1"/>
    <w:rsid w:val="00955858"/>
    <w:rsid w:val="00955AFE"/>
    <w:rsid w:val="00955C40"/>
    <w:rsid w:val="00955DC4"/>
    <w:rsid w:val="009564BD"/>
    <w:rsid w:val="00956842"/>
    <w:rsid w:val="00956E28"/>
    <w:rsid w:val="00957FD4"/>
    <w:rsid w:val="00960434"/>
    <w:rsid w:val="00960D57"/>
    <w:rsid w:val="00960FF8"/>
    <w:rsid w:val="00962CBE"/>
    <w:rsid w:val="00963C45"/>
    <w:rsid w:val="00963F9B"/>
    <w:rsid w:val="0096470D"/>
    <w:rsid w:val="0096497D"/>
    <w:rsid w:val="00964CBF"/>
    <w:rsid w:val="00965187"/>
    <w:rsid w:val="009656A2"/>
    <w:rsid w:val="00966A34"/>
    <w:rsid w:val="00967515"/>
    <w:rsid w:val="00967FC8"/>
    <w:rsid w:val="009703DC"/>
    <w:rsid w:val="00970691"/>
    <w:rsid w:val="009708C1"/>
    <w:rsid w:val="009713EF"/>
    <w:rsid w:val="00971405"/>
    <w:rsid w:val="009716D8"/>
    <w:rsid w:val="009718F9"/>
    <w:rsid w:val="00971C5E"/>
    <w:rsid w:val="00971E64"/>
    <w:rsid w:val="00971F42"/>
    <w:rsid w:val="0097272E"/>
    <w:rsid w:val="00972791"/>
    <w:rsid w:val="00972942"/>
    <w:rsid w:val="009729AF"/>
    <w:rsid w:val="00972FB9"/>
    <w:rsid w:val="0097306C"/>
    <w:rsid w:val="00973070"/>
    <w:rsid w:val="00973514"/>
    <w:rsid w:val="00974361"/>
    <w:rsid w:val="0097448B"/>
    <w:rsid w:val="00974C07"/>
    <w:rsid w:val="00974DA7"/>
    <w:rsid w:val="00974DC5"/>
    <w:rsid w:val="00975112"/>
    <w:rsid w:val="00975C42"/>
    <w:rsid w:val="00975C8D"/>
    <w:rsid w:val="009764E7"/>
    <w:rsid w:val="009767B2"/>
    <w:rsid w:val="0097697C"/>
    <w:rsid w:val="00976EFD"/>
    <w:rsid w:val="00977B79"/>
    <w:rsid w:val="00977DD7"/>
    <w:rsid w:val="00978A73"/>
    <w:rsid w:val="00980646"/>
    <w:rsid w:val="00980AE3"/>
    <w:rsid w:val="00981229"/>
    <w:rsid w:val="00981768"/>
    <w:rsid w:val="00981C82"/>
    <w:rsid w:val="0098221C"/>
    <w:rsid w:val="00982B5B"/>
    <w:rsid w:val="009830FF"/>
    <w:rsid w:val="00983608"/>
    <w:rsid w:val="00983893"/>
    <w:rsid w:val="00983E8F"/>
    <w:rsid w:val="0098442F"/>
    <w:rsid w:val="00984458"/>
    <w:rsid w:val="009845A4"/>
    <w:rsid w:val="00984829"/>
    <w:rsid w:val="00984926"/>
    <w:rsid w:val="00985AF2"/>
    <w:rsid w:val="00985EC4"/>
    <w:rsid w:val="00985FFF"/>
    <w:rsid w:val="00986111"/>
    <w:rsid w:val="00987180"/>
    <w:rsid w:val="009872A4"/>
    <w:rsid w:val="0098759B"/>
    <w:rsid w:val="0098788A"/>
    <w:rsid w:val="00987E89"/>
    <w:rsid w:val="009903F4"/>
    <w:rsid w:val="009906F1"/>
    <w:rsid w:val="00990AA1"/>
    <w:rsid w:val="0099110B"/>
    <w:rsid w:val="00991549"/>
    <w:rsid w:val="00991A68"/>
    <w:rsid w:val="00991D4D"/>
    <w:rsid w:val="00993BB4"/>
    <w:rsid w:val="00993ECB"/>
    <w:rsid w:val="00993EFC"/>
    <w:rsid w:val="00994805"/>
    <w:rsid w:val="00994B47"/>
    <w:rsid w:val="00994DB6"/>
    <w:rsid w:val="00994FDA"/>
    <w:rsid w:val="009952ED"/>
    <w:rsid w:val="00995308"/>
    <w:rsid w:val="00995A8E"/>
    <w:rsid w:val="00995C09"/>
    <w:rsid w:val="0099601B"/>
    <w:rsid w:val="00996488"/>
    <w:rsid w:val="0099765C"/>
    <w:rsid w:val="009A01F0"/>
    <w:rsid w:val="009A1096"/>
    <w:rsid w:val="009A17DD"/>
    <w:rsid w:val="009A1FCC"/>
    <w:rsid w:val="009A2066"/>
    <w:rsid w:val="009A2206"/>
    <w:rsid w:val="009A2477"/>
    <w:rsid w:val="009A2655"/>
    <w:rsid w:val="009A29BC"/>
    <w:rsid w:val="009A2C8B"/>
    <w:rsid w:val="009A31BF"/>
    <w:rsid w:val="009A3846"/>
    <w:rsid w:val="009A3971"/>
    <w:rsid w:val="009A3B71"/>
    <w:rsid w:val="009A50C7"/>
    <w:rsid w:val="009A5776"/>
    <w:rsid w:val="009A5B47"/>
    <w:rsid w:val="009A5C0E"/>
    <w:rsid w:val="009A5DDC"/>
    <w:rsid w:val="009A604B"/>
    <w:rsid w:val="009A61B1"/>
    <w:rsid w:val="009A61BC"/>
    <w:rsid w:val="009A6283"/>
    <w:rsid w:val="009A7623"/>
    <w:rsid w:val="009A7829"/>
    <w:rsid w:val="009AC0B3"/>
    <w:rsid w:val="009B0138"/>
    <w:rsid w:val="009B0696"/>
    <w:rsid w:val="009B0DAF"/>
    <w:rsid w:val="009B0FE9"/>
    <w:rsid w:val="009B1398"/>
    <w:rsid w:val="009B14A9"/>
    <w:rsid w:val="009B173A"/>
    <w:rsid w:val="009B1B05"/>
    <w:rsid w:val="009B1BFF"/>
    <w:rsid w:val="009B1FAE"/>
    <w:rsid w:val="009B2E93"/>
    <w:rsid w:val="009B300E"/>
    <w:rsid w:val="009B3D11"/>
    <w:rsid w:val="009B4C96"/>
    <w:rsid w:val="009B500C"/>
    <w:rsid w:val="009B5375"/>
    <w:rsid w:val="009B6520"/>
    <w:rsid w:val="009B6670"/>
    <w:rsid w:val="009B6873"/>
    <w:rsid w:val="009B6A74"/>
    <w:rsid w:val="009B7033"/>
    <w:rsid w:val="009C0150"/>
    <w:rsid w:val="009C2375"/>
    <w:rsid w:val="009C33AB"/>
    <w:rsid w:val="009C3998"/>
    <w:rsid w:val="009C3F20"/>
    <w:rsid w:val="009C478F"/>
    <w:rsid w:val="009C4EBB"/>
    <w:rsid w:val="009C4FA4"/>
    <w:rsid w:val="009C5808"/>
    <w:rsid w:val="009C676A"/>
    <w:rsid w:val="009C6A34"/>
    <w:rsid w:val="009C6B9E"/>
    <w:rsid w:val="009C6CF4"/>
    <w:rsid w:val="009C6E68"/>
    <w:rsid w:val="009C736A"/>
    <w:rsid w:val="009C7CA1"/>
    <w:rsid w:val="009C7D54"/>
    <w:rsid w:val="009D00E1"/>
    <w:rsid w:val="009D043D"/>
    <w:rsid w:val="009D0979"/>
    <w:rsid w:val="009D10E2"/>
    <w:rsid w:val="009D1D20"/>
    <w:rsid w:val="009D245C"/>
    <w:rsid w:val="009D3198"/>
    <w:rsid w:val="009D3443"/>
    <w:rsid w:val="009D3D7C"/>
    <w:rsid w:val="009D3F07"/>
    <w:rsid w:val="009D4069"/>
    <w:rsid w:val="009D4E8C"/>
    <w:rsid w:val="009D5CDE"/>
    <w:rsid w:val="009D7420"/>
    <w:rsid w:val="009E00CD"/>
    <w:rsid w:val="009E0288"/>
    <w:rsid w:val="009E04E7"/>
    <w:rsid w:val="009E0C62"/>
    <w:rsid w:val="009E0F4D"/>
    <w:rsid w:val="009E1581"/>
    <w:rsid w:val="009E186B"/>
    <w:rsid w:val="009E1CB2"/>
    <w:rsid w:val="009E1D7E"/>
    <w:rsid w:val="009E1E52"/>
    <w:rsid w:val="009E2073"/>
    <w:rsid w:val="009E2D9D"/>
    <w:rsid w:val="009E3278"/>
    <w:rsid w:val="009E3840"/>
    <w:rsid w:val="009E3911"/>
    <w:rsid w:val="009E3C59"/>
    <w:rsid w:val="009E3D11"/>
    <w:rsid w:val="009E44A9"/>
    <w:rsid w:val="009E4A6A"/>
    <w:rsid w:val="009E4F2E"/>
    <w:rsid w:val="009E5326"/>
    <w:rsid w:val="009E53E8"/>
    <w:rsid w:val="009E55BA"/>
    <w:rsid w:val="009E5646"/>
    <w:rsid w:val="009E59C4"/>
    <w:rsid w:val="009E668D"/>
    <w:rsid w:val="009E69FB"/>
    <w:rsid w:val="009F047E"/>
    <w:rsid w:val="009F0494"/>
    <w:rsid w:val="009F10D8"/>
    <w:rsid w:val="009F1BC5"/>
    <w:rsid w:val="009F2B2F"/>
    <w:rsid w:val="009F2FBE"/>
    <w:rsid w:val="009F3259"/>
    <w:rsid w:val="009F3A5B"/>
    <w:rsid w:val="009F4789"/>
    <w:rsid w:val="009F53E3"/>
    <w:rsid w:val="009F5967"/>
    <w:rsid w:val="009F6143"/>
    <w:rsid w:val="009F6228"/>
    <w:rsid w:val="009F63F5"/>
    <w:rsid w:val="009F680E"/>
    <w:rsid w:val="009F6957"/>
    <w:rsid w:val="009F6B2D"/>
    <w:rsid w:val="009F703F"/>
    <w:rsid w:val="009F744B"/>
    <w:rsid w:val="009F7CF1"/>
    <w:rsid w:val="00A0072C"/>
    <w:rsid w:val="00A00E68"/>
    <w:rsid w:val="00A0160B"/>
    <w:rsid w:val="00A01C4A"/>
    <w:rsid w:val="00A01E8D"/>
    <w:rsid w:val="00A02B5E"/>
    <w:rsid w:val="00A03297"/>
    <w:rsid w:val="00A037C4"/>
    <w:rsid w:val="00A037D5"/>
    <w:rsid w:val="00A0382C"/>
    <w:rsid w:val="00A03B01"/>
    <w:rsid w:val="00A03D69"/>
    <w:rsid w:val="00A03EB6"/>
    <w:rsid w:val="00A04D3F"/>
    <w:rsid w:val="00A0548A"/>
    <w:rsid w:val="00A056DE"/>
    <w:rsid w:val="00A0584E"/>
    <w:rsid w:val="00A05C7D"/>
    <w:rsid w:val="00A06579"/>
    <w:rsid w:val="00A06824"/>
    <w:rsid w:val="00A0685F"/>
    <w:rsid w:val="00A0783E"/>
    <w:rsid w:val="00A07E30"/>
    <w:rsid w:val="00A101D4"/>
    <w:rsid w:val="00A103FB"/>
    <w:rsid w:val="00A1076D"/>
    <w:rsid w:val="00A1079B"/>
    <w:rsid w:val="00A11385"/>
    <w:rsid w:val="00A11D77"/>
    <w:rsid w:val="00A128AD"/>
    <w:rsid w:val="00A12B72"/>
    <w:rsid w:val="00A13F5D"/>
    <w:rsid w:val="00A13FBD"/>
    <w:rsid w:val="00A140FD"/>
    <w:rsid w:val="00A14307"/>
    <w:rsid w:val="00A14907"/>
    <w:rsid w:val="00A14CED"/>
    <w:rsid w:val="00A14E67"/>
    <w:rsid w:val="00A16220"/>
    <w:rsid w:val="00A16D7E"/>
    <w:rsid w:val="00A1705C"/>
    <w:rsid w:val="00A170A1"/>
    <w:rsid w:val="00A17D50"/>
    <w:rsid w:val="00A208C8"/>
    <w:rsid w:val="00A21E76"/>
    <w:rsid w:val="00A2307A"/>
    <w:rsid w:val="00A23637"/>
    <w:rsid w:val="00A23642"/>
    <w:rsid w:val="00A23BC8"/>
    <w:rsid w:val="00A23C4D"/>
    <w:rsid w:val="00A243E3"/>
    <w:rsid w:val="00A245F8"/>
    <w:rsid w:val="00A25C22"/>
    <w:rsid w:val="00A2613D"/>
    <w:rsid w:val="00A26447"/>
    <w:rsid w:val="00A267FF"/>
    <w:rsid w:val="00A27356"/>
    <w:rsid w:val="00A3018C"/>
    <w:rsid w:val="00A303D3"/>
    <w:rsid w:val="00A307C6"/>
    <w:rsid w:val="00A30E68"/>
    <w:rsid w:val="00A31715"/>
    <w:rsid w:val="00A31933"/>
    <w:rsid w:val="00A31C91"/>
    <w:rsid w:val="00A32266"/>
    <w:rsid w:val="00A322CE"/>
    <w:rsid w:val="00A32324"/>
    <w:rsid w:val="00A329D2"/>
    <w:rsid w:val="00A33084"/>
    <w:rsid w:val="00A33336"/>
    <w:rsid w:val="00A33F26"/>
    <w:rsid w:val="00A3467F"/>
    <w:rsid w:val="00A34AA0"/>
    <w:rsid w:val="00A351AA"/>
    <w:rsid w:val="00A352E6"/>
    <w:rsid w:val="00A36068"/>
    <w:rsid w:val="00A36514"/>
    <w:rsid w:val="00A36E4D"/>
    <w:rsid w:val="00A3715C"/>
    <w:rsid w:val="00A3790C"/>
    <w:rsid w:val="00A37EF6"/>
    <w:rsid w:val="00A37FFC"/>
    <w:rsid w:val="00A40284"/>
    <w:rsid w:val="00A41232"/>
    <w:rsid w:val="00A413B4"/>
    <w:rsid w:val="00A41480"/>
    <w:rsid w:val="00A41865"/>
    <w:rsid w:val="00A41948"/>
    <w:rsid w:val="00A41C15"/>
    <w:rsid w:val="00A41D18"/>
    <w:rsid w:val="00A41E2B"/>
    <w:rsid w:val="00A41FE2"/>
    <w:rsid w:val="00A424A8"/>
    <w:rsid w:val="00A42790"/>
    <w:rsid w:val="00A42E76"/>
    <w:rsid w:val="00A446B2"/>
    <w:rsid w:val="00A45CDE"/>
    <w:rsid w:val="00A461B5"/>
    <w:rsid w:val="00A46FEF"/>
    <w:rsid w:val="00A470CC"/>
    <w:rsid w:val="00A47189"/>
    <w:rsid w:val="00A47948"/>
    <w:rsid w:val="00A5069C"/>
    <w:rsid w:val="00A508AE"/>
    <w:rsid w:val="00A50C8C"/>
    <w:rsid w:val="00A50CF6"/>
    <w:rsid w:val="00A510B2"/>
    <w:rsid w:val="00A51F2B"/>
    <w:rsid w:val="00A538A3"/>
    <w:rsid w:val="00A5426A"/>
    <w:rsid w:val="00A54A91"/>
    <w:rsid w:val="00A54B5F"/>
    <w:rsid w:val="00A55B42"/>
    <w:rsid w:val="00A55F0E"/>
    <w:rsid w:val="00A55F33"/>
    <w:rsid w:val="00A56946"/>
    <w:rsid w:val="00A56E8D"/>
    <w:rsid w:val="00A5777B"/>
    <w:rsid w:val="00A57A9D"/>
    <w:rsid w:val="00A57C1C"/>
    <w:rsid w:val="00A6148A"/>
    <w:rsid w:val="00A6170E"/>
    <w:rsid w:val="00A61C52"/>
    <w:rsid w:val="00A62A95"/>
    <w:rsid w:val="00A631DB"/>
    <w:rsid w:val="00A63752"/>
    <w:rsid w:val="00A63B4E"/>
    <w:rsid w:val="00A63B8C"/>
    <w:rsid w:val="00A6411D"/>
    <w:rsid w:val="00A64379"/>
    <w:rsid w:val="00A647D4"/>
    <w:rsid w:val="00A64AFD"/>
    <w:rsid w:val="00A65BA7"/>
    <w:rsid w:val="00A65E5B"/>
    <w:rsid w:val="00A65F3B"/>
    <w:rsid w:val="00A66217"/>
    <w:rsid w:val="00A66805"/>
    <w:rsid w:val="00A66870"/>
    <w:rsid w:val="00A66F79"/>
    <w:rsid w:val="00A67099"/>
    <w:rsid w:val="00A674FF"/>
    <w:rsid w:val="00A67BBA"/>
    <w:rsid w:val="00A67D8D"/>
    <w:rsid w:val="00A70678"/>
    <w:rsid w:val="00A715F8"/>
    <w:rsid w:val="00A71C4C"/>
    <w:rsid w:val="00A71D95"/>
    <w:rsid w:val="00A72038"/>
    <w:rsid w:val="00A72CD0"/>
    <w:rsid w:val="00A7430D"/>
    <w:rsid w:val="00A74392"/>
    <w:rsid w:val="00A745B6"/>
    <w:rsid w:val="00A7747D"/>
    <w:rsid w:val="00A77528"/>
    <w:rsid w:val="00A775ED"/>
    <w:rsid w:val="00A77805"/>
    <w:rsid w:val="00A77BB5"/>
    <w:rsid w:val="00A77D38"/>
    <w:rsid w:val="00A77DCC"/>
    <w:rsid w:val="00A77E67"/>
    <w:rsid w:val="00A77F6F"/>
    <w:rsid w:val="00A8012E"/>
    <w:rsid w:val="00A809B5"/>
    <w:rsid w:val="00A81264"/>
    <w:rsid w:val="00A8152D"/>
    <w:rsid w:val="00A81AAD"/>
    <w:rsid w:val="00A81ABD"/>
    <w:rsid w:val="00A820F1"/>
    <w:rsid w:val="00A821F6"/>
    <w:rsid w:val="00A82BA9"/>
    <w:rsid w:val="00A82E62"/>
    <w:rsid w:val="00A831FD"/>
    <w:rsid w:val="00A83352"/>
    <w:rsid w:val="00A83AED"/>
    <w:rsid w:val="00A8435F"/>
    <w:rsid w:val="00A844C3"/>
    <w:rsid w:val="00A84B84"/>
    <w:rsid w:val="00A850A2"/>
    <w:rsid w:val="00A853CB"/>
    <w:rsid w:val="00A86200"/>
    <w:rsid w:val="00A8632C"/>
    <w:rsid w:val="00A86ED4"/>
    <w:rsid w:val="00A8778D"/>
    <w:rsid w:val="00A87DAD"/>
    <w:rsid w:val="00A90384"/>
    <w:rsid w:val="00A90423"/>
    <w:rsid w:val="00A90A66"/>
    <w:rsid w:val="00A90C13"/>
    <w:rsid w:val="00A91988"/>
    <w:rsid w:val="00A91FA3"/>
    <w:rsid w:val="00A92315"/>
    <w:rsid w:val="00A924A2"/>
    <w:rsid w:val="00A927D3"/>
    <w:rsid w:val="00A93984"/>
    <w:rsid w:val="00A93A92"/>
    <w:rsid w:val="00A94213"/>
    <w:rsid w:val="00A9526B"/>
    <w:rsid w:val="00A95417"/>
    <w:rsid w:val="00A96001"/>
    <w:rsid w:val="00A96456"/>
    <w:rsid w:val="00A96B32"/>
    <w:rsid w:val="00A96CFE"/>
    <w:rsid w:val="00A97012"/>
    <w:rsid w:val="00A97075"/>
    <w:rsid w:val="00A97C36"/>
    <w:rsid w:val="00AA15ED"/>
    <w:rsid w:val="00AA1690"/>
    <w:rsid w:val="00AA1737"/>
    <w:rsid w:val="00AA219B"/>
    <w:rsid w:val="00AA2515"/>
    <w:rsid w:val="00AA277A"/>
    <w:rsid w:val="00AA2EC9"/>
    <w:rsid w:val="00AA4AAA"/>
    <w:rsid w:val="00AA5095"/>
    <w:rsid w:val="00AA5AA2"/>
    <w:rsid w:val="00AA649D"/>
    <w:rsid w:val="00AA7FC9"/>
    <w:rsid w:val="00AB1445"/>
    <w:rsid w:val="00AB14C2"/>
    <w:rsid w:val="00AB19DC"/>
    <w:rsid w:val="00AB21A1"/>
    <w:rsid w:val="00AB237D"/>
    <w:rsid w:val="00AB23BE"/>
    <w:rsid w:val="00AB2B77"/>
    <w:rsid w:val="00AB2FAA"/>
    <w:rsid w:val="00AB312A"/>
    <w:rsid w:val="00AB48DC"/>
    <w:rsid w:val="00AB4D3F"/>
    <w:rsid w:val="00AB5885"/>
    <w:rsid w:val="00AB5897"/>
    <w:rsid w:val="00AB5933"/>
    <w:rsid w:val="00AB5DB3"/>
    <w:rsid w:val="00AB798C"/>
    <w:rsid w:val="00AB7F32"/>
    <w:rsid w:val="00AC0238"/>
    <w:rsid w:val="00AC0DE4"/>
    <w:rsid w:val="00AC1487"/>
    <w:rsid w:val="00AC1989"/>
    <w:rsid w:val="00AC22E2"/>
    <w:rsid w:val="00AC2536"/>
    <w:rsid w:val="00AC2652"/>
    <w:rsid w:val="00AC37C9"/>
    <w:rsid w:val="00AC3A67"/>
    <w:rsid w:val="00AC45ED"/>
    <w:rsid w:val="00AC4DCE"/>
    <w:rsid w:val="00AC5180"/>
    <w:rsid w:val="00AC5551"/>
    <w:rsid w:val="00AC56E9"/>
    <w:rsid w:val="00AC5A5B"/>
    <w:rsid w:val="00AC5B29"/>
    <w:rsid w:val="00AC6668"/>
    <w:rsid w:val="00AC70C7"/>
    <w:rsid w:val="00AC720E"/>
    <w:rsid w:val="00AD00EF"/>
    <w:rsid w:val="00AD0FB0"/>
    <w:rsid w:val="00AD1F34"/>
    <w:rsid w:val="00AD22FF"/>
    <w:rsid w:val="00AD29BC"/>
    <w:rsid w:val="00AD2F07"/>
    <w:rsid w:val="00AD3299"/>
    <w:rsid w:val="00AD3745"/>
    <w:rsid w:val="00AD3D17"/>
    <w:rsid w:val="00AD734D"/>
    <w:rsid w:val="00AE007E"/>
    <w:rsid w:val="00AE013D"/>
    <w:rsid w:val="00AE01DC"/>
    <w:rsid w:val="00AE0EFD"/>
    <w:rsid w:val="00AE1110"/>
    <w:rsid w:val="00AE11B7"/>
    <w:rsid w:val="00AE1385"/>
    <w:rsid w:val="00AE1400"/>
    <w:rsid w:val="00AE1DF8"/>
    <w:rsid w:val="00AE1F6E"/>
    <w:rsid w:val="00AE2388"/>
    <w:rsid w:val="00AE2DA0"/>
    <w:rsid w:val="00AE2E20"/>
    <w:rsid w:val="00AE344B"/>
    <w:rsid w:val="00AE3D18"/>
    <w:rsid w:val="00AE3F03"/>
    <w:rsid w:val="00AE4749"/>
    <w:rsid w:val="00AE6753"/>
    <w:rsid w:val="00AE708A"/>
    <w:rsid w:val="00AE742F"/>
    <w:rsid w:val="00AE7D97"/>
    <w:rsid w:val="00AE7F68"/>
    <w:rsid w:val="00AEFCD5"/>
    <w:rsid w:val="00AF08E0"/>
    <w:rsid w:val="00AF1758"/>
    <w:rsid w:val="00AF19AB"/>
    <w:rsid w:val="00AF2321"/>
    <w:rsid w:val="00AF24CC"/>
    <w:rsid w:val="00AF281F"/>
    <w:rsid w:val="00AF2C7C"/>
    <w:rsid w:val="00AF3458"/>
    <w:rsid w:val="00AF3775"/>
    <w:rsid w:val="00AF402B"/>
    <w:rsid w:val="00AF4063"/>
    <w:rsid w:val="00AF4356"/>
    <w:rsid w:val="00AF4668"/>
    <w:rsid w:val="00AF4E6D"/>
    <w:rsid w:val="00AF52F6"/>
    <w:rsid w:val="00AF52FD"/>
    <w:rsid w:val="00AF54A8"/>
    <w:rsid w:val="00AF5822"/>
    <w:rsid w:val="00AF5931"/>
    <w:rsid w:val="00AF5AC0"/>
    <w:rsid w:val="00AF5C6B"/>
    <w:rsid w:val="00AF5CD5"/>
    <w:rsid w:val="00AF61F1"/>
    <w:rsid w:val="00AF70C2"/>
    <w:rsid w:val="00AF7237"/>
    <w:rsid w:val="00AF7588"/>
    <w:rsid w:val="00AF7ACD"/>
    <w:rsid w:val="00B003EE"/>
    <w:rsid w:val="00B0043A"/>
    <w:rsid w:val="00B00C24"/>
    <w:rsid w:val="00B00D0D"/>
    <w:rsid w:val="00B00D75"/>
    <w:rsid w:val="00B014DA"/>
    <w:rsid w:val="00B023E9"/>
    <w:rsid w:val="00B02929"/>
    <w:rsid w:val="00B03286"/>
    <w:rsid w:val="00B03775"/>
    <w:rsid w:val="00B03E07"/>
    <w:rsid w:val="00B041B8"/>
    <w:rsid w:val="00B04486"/>
    <w:rsid w:val="00B04CF2"/>
    <w:rsid w:val="00B05372"/>
    <w:rsid w:val="00B05B50"/>
    <w:rsid w:val="00B06361"/>
    <w:rsid w:val="00B070CB"/>
    <w:rsid w:val="00B07785"/>
    <w:rsid w:val="00B104C3"/>
    <w:rsid w:val="00B11E9A"/>
    <w:rsid w:val="00B12456"/>
    <w:rsid w:val="00B12BE2"/>
    <w:rsid w:val="00B145F0"/>
    <w:rsid w:val="00B14D09"/>
    <w:rsid w:val="00B14F69"/>
    <w:rsid w:val="00B1585F"/>
    <w:rsid w:val="00B15DFA"/>
    <w:rsid w:val="00B16120"/>
    <w:rsid w:val="00B16201"/>
    <w:rsid w:val="00B163F4"/>
    <w:rsid w:val="00B172CC"/>
    <w:rsid w:val="00B203B5"/>
    <w:rsid w:val="00B204F5"/>
    <w:rsid w:val="00B20D76"/>
    <w:rsid w:val="00B215E1"/>
    <w:rsid w:val="00B21CD6"/>
    <w:rsid w:val="00B2223B"/>
    <w:rsid w:val="00B22D8C"/>
    <w:rsid w:val="00B2313A"/>
    <w:rsid w:val="00B23938"/>
    <w:rsid w:val="00B23A02"/>
    <w:rsid w:val="00B23CE9"/>
    <w:rsid w:val="00B258AF"/>
    <w:rsid w:val="00B259C8"/>
    <w:rsid w:val="00B25EC0"/>
    <w:rsid w:val="00B25F17"/>
    <w:rsid w:val="00B260A4"/>
    <w:rsid w:val="00B262C4"/>
    <w:rsid w:val="00B26366"/>
    <w:rsid w:val="00B265F2"/>
    <w:rsid w:val="00B26CCF"/>
    <w:rsid w:val="00B270CE"/>
    <w:rsid w:val="00B2712D"/>
    <w:rsid w:val="00B27CDD"/>
    <w:rsid w:val="00B30545"/>
    <w:rsid w:val="00B309A1"/>
    <w:rsid w:val="00B30FC2"/>
    <w:rsid w:val="00B31904"/>
    <w:rsid w:val="00B322C4"/>
    <w:rsid w:val="00B331A2"/>
    <w:rsid w:val="00B344BE"/>
    <w:rsid w:val="00B34637"/>
    <w:rsid w:val="00B348EC"/>
    <w:rsid w:val="00B35844"/>
    <w:rsid w:val="00B36004"/>
    <w:rsid w:val="00B366D4"/>
    <w:rsid w:val="00B36E2D"/>
    <w:rsid w:val="00B36FAF"/>
    <w:rsid w:val="00B3760D"/>
    <w:rsid w:val="00B376C6"/>
    <w:rsid w:val="00B3782B"/>
    <w:rsid w:val="00B37A46"/>
    <w:rsid w:val="00B40003"/>
    <w:rsid w:val="00B4007D"/>
    <w:rsid w:val="00B40D7B"/>
    <w:rsid w:val="00B41953"/>
    <w:rsid w:val="00B41A5E"/>
    <w:rsid w:val="00B41AAC"/>
    <w:rsid w:val="00B422D8"/>
    <w:rsid w:val="00B425F0"/>
    <w:rsid w:val="00B4283C"/>
    <w:rsid w:val="00B4291D"/>
    <w:rsid w:val="00B42DFA"/>
    <w:rsid w:val="00B4304D"/>
    <w:rsid w:val="00B432B5"/>
    <w:rsid w:val="00B43C76"/>
    <w:rsid w:val="00B44218"/>
    <w:rsid w:val="00B4495C"/>
    <w:rsid w:val="00B44A1E"/>
    <w:rsid w:val="00B4568F"/>
    <w:rsid w:val="00B45FD4"/>
    <w:rsid w:val="00B46007"/>
    <w:rsid w:val="00B46A76"/>
    <w:rsid w:val="00B50572"/>
    <w:rsid w:val="00B50AA8"/>
    <w:rsid w:val="00B5214C"/>
    <w:rsid w:val="00B522AD"/>
    <w:rsid w:val="00B52A9C"/>
    <w:rsid w:val="00B53172"/>
    <w:rsid w:val="00B531DD"/>
    <w:rsid w:val="00B53D29"/>
    <w:rsid w:val="00B53F45"/>
    <w:rsid w:val="00B54357"/>
    <w:rsid w:val="00B55014"/>
    <w:rsid w:val="00B55DD4"/>
    <w:rsid w:val="00B56798"/>
    <w:rsid w:val="00B567AE"/>
    <w:rsid w:val="00B577A6"/>
    <w:rsid w:val="00B57D15"/>
    <w:rsid w:val="00B607BD"/>
    <w:rsid w:val="00B60849"/>
    <w:rsid w:val="00B609F4"/>
    <w:rsid w:val="00B61763"/>
    <w:rsid w:val="00B61A11"/>
    <w:rsid w:val="00B61CBF"/>
    <w:rsid w:val="00B62232"/>
    <w:rsid w:val="00B62C71"/>
    <w:rsid w:val="00B63B66"/>
    <w:rsid w:val="00B646C2"/>
    <w:rsid w:val="00B64DBE"/>
    <w:rsid w:val="00B64FFE"/>
    <w:rsid w:val="00B653C8"/>
    <w:rsid w:val="00B6555F"/>
    <w:rsid w:val="00B66555"/>
    <w:rsid w:val="00B6656F"/>
    <w:rsid w:val="00B6710F"/>
    <w:rsid w:val="00B67512"/>
    <w:rsid w:val="00B675F2"/>
    <w:rsid w:val="00B700C6"/>
    <w:rsid w:val="00B701C4"/>
    <w:rsid w:val="00B70220"/>
    <w:rsid w:val="00B70716"/>
    <w:rsid w:val="00B70BF3"/>
    <w:rsid w:val="00B71DC2"/>
    <w:rsid w:val="00B729BC"/>
    <w:rsid w:val="00B73126"/>
    <w:rsid w:val="00B7315E"/>
    <w:rsid w:val="00B7338E"/>
    <w:rsid w:val="00B7342B"/>
    <w:rsid w:val="00B7396E"/>
    <w:rsid w:val="00B75011"/>
    <w:rsid w:val="00B762E9"/>
    <w:rsid w:val="00B7653B"/>
    <w:rsid w:val="00B76669"/>
    <w:rsid w:val="00B76BAE"/>
    <w:rsid w:val="00B77AD7"/>
    <w:rsid w:val="00B77C17"/>
    <w:rsid w:val="00B80480"/>
    <w:rsid w:val="00B81695"/>
    <w:rsid w:val="00B829CE"/>
    <w:rsid w:val="00B82A7B"/>
    <w:rsid w:val="00B82BC7"/>
    <w:rsid w:val="00B8323A"/>
    <w:rsid w:val="00B8326F"/>
    <w:rsid w:val="00B83D75"/>
    <w:rsid w:val="00B842AF"/>
    <w:rsid w:val="00B8438A"/>
    <w:rsid w:val="00B8448A"/>
    <w:rsid w:val="00B849F5"/>
    <w:rsid w:val="00B84C26"/>
    <w:rsid w:val="00B8548E"/>
    <w:rsid w:val="00B85CA1"/>
    <w:rsid w:val="00B85FF9"/>
    <w:rsid w:val="00B8644B"/>
    <w:rsid w:val="00B86D08"/>
    <w:rsid w:val="00B87EB5"/>
    <w:rsid w:val="00B904C6"/>
    <w:rsid w:val="00B916C1"/>
    <w:rsid w:val="00B919FE"/>
    <w:rsid w:val="00B91B3E"/>
    <w:rsid w:val="00B91CFC"/>
    <w:rsid w:val="00B9277A"/>
    <w:rsid w:val="00B927D9"/>
    <w:rsid w:val="00B929E5"/>
    <w:rsid w:val="00B930D7"/>
    <w:rsid w:val="00B93893"/>
    <w:rsid w:val="00B93F7F"/>
    <w:rsid w:val="00B94114"/>
    <w:rsid w:val="00B941E4"/>
    <w:rsid w:val="00B94603"/>
    <w:rsid w:val="00B95492"/>
    <w:rsid w:val="00B957A0"/>
    <w:rsid w:val="00B95933"/>
    <w:rsid w:val="00B95979"/>
    <w:rsid w:val="00B959CB"/>
    <w:rsid w:val="00B96B81"/>
    <w:rsid w:val="00B97365"/>
    <w:rsid w:val="00BA0747"/>
    <w:rsid w:val="00BA0844"/>
    <w:rsid w:val="00BA0B79"/>
    <w:rsid w:val="00BA0FB7"/>
    <w:rsid w:val="00BA1193"/>
    <w:rsid w:val="00BA1195"/>
    <w:rsid w:val="00BA1222"/>
    <w:rsid w:val="00BA1397"/>
    <w:rsid w:val="00BA1616"/>
    <w:rsid w:val="00BA1728"/>
    <w:rsid w:val="00BA191D"/>
    <w:rsid w:val="00BA221B"/>
    <w:rsid w:val="00BA2270"/>
    <w:rsid w:val="00BA2AD6"/>
    <w:rsid w:val="00BA353A"/>
    <w:rsid w:val="00BA3EBE"/>
    <w:rsid w:val="00BA4B00"/>
    <w:rsid w:val="00BA50F6"/>
    <w:rsid w:val="00BA5818"/>
    <w:rsid w:val="00BA5CF8"/>
    <w:rsid w:val="00BA5D0F"/>
    <w:rsid w:val="00BA6BE1"/>
    <w:rsid w:val="00BA705F"/>
    <w:rsid w:val="00BA716F"/>
    <w:rsid w:val="00BA7536"/>
    <w:rsid w:val="00BA7E0A"/>
    <w:rsid w:val="00BB009F"/>
    <w:rsid w:val="00BB0383"/>
    <w:rsid w:val="00BB07A2"/>
    <w:rsid w:val="00BB12B8"/>
    <w:rsid w:val="00BB170D"/>
    <w:rsid w:val="00BB174F"/>
    <w:rsid w:val="00BB26C4"/>
    <w:rsid w:val="00BB2E5D"/>
    <w:rsid w:val="00BB3731"/>
    <w:rsid w:val="00BB383B"/>
    <w:rsid w:val="00BB41B3"/>
    <w:rsid w:val="00BB444C"/>
    <w:rsid w:val="00BB4C05"/>
    <w:rsid w:val="00BB4E96"/>
    <w:rsid w:val="00BB5AAA"/>
    <w:rsid w:val="00BB5FF6"/>
    <w:rsid w:val="00BB6191"/>
    <w:rsid w:val="00BB6443"/>
    <w:rsid w:val="00BB69E7"/>
    <w:rsid w:val="00BB6B28"/>
    <w:rsid w:val="00BB6F6D"/>
    <w:rsid w:val="00BB790C"/>
    <w:rsid w:val="00BB7F01"/>
    <w:rsid w:val="00BB7F92"/>
    <w:rsid w:val="00BC09B6"/>
    <w:rsid w:val="00BC18DE"/>
    <w:rsid w:val="00BC1B70"/>
    <w:rsid w:val="00BC1C42"/>
    <w:rsid w:val="00BC1D9A"/>
    <w:rsid w:val="00BC2C00"/>
    <w:rsid w:val="00BC2C13"/>
    <w:rsid w:val="00BC324D"/>
    <w:rsid w:val="00BC34F4"/>
    <w:rsid w:val="00BC3B53"/>
    <w:rsid w:val="00BC3B96"/>
    <w:rsid w:val="00BC4219"/>
    <w:rsid w:val="00BC4598"/>
    <w:rsid w:val="00BC4AE3"/>
    <w:rsid w:val="00BC534D"/>
    <w:rsid w:val="00BC59F9"/>
    <w:rsid w:val="00BC5B28"/>
    <w:rsid w:val="00BC5DAA"/>
    <w:rsid w:val="00BC5DD2"/>
    <w:rsid w:val="00BC5FAE"/>
    <w:rsid w:val="00BC6F99"/>
    <w:rsid w:val="00BC7298"/>
    <w:rsid w:val="00BC7699"/>
    <w:rsid w:val="00BD0805"/>
    <w:rsid w:val="00BD1699"/>
    <w:rsid w:val="00BD2370"/>
    <w:rsid w:val="00BD26AE"/>
    <w:rsid w:val="00BD2A3C"/>
    <w:rsid w:val="00BD2C0E"/>
    <w:rsid w:val="00BD2D73"/>
    <w:rsid w:val="00BD30DD"/>
    <w:rsid w:val="00BD39D1"/>
    <w:rsid w:val="00BD3C5D"/>
    <w:rsid w:val="00BD3CD0"/>
    <w:rsid w:val="00BD4267"/>
    <w:rsid w:val="00BD4EC3"/>
    <w:rsid w:val="00BD5738"/>
    <w:rsid w:val="00BD5D01"/>
    <w:rsid w:val="00BD5D2B"/>
    <w:rsid w:val="00BD601C"/>
    <w:rsid w:val="00BD60E0"/>
    <w:rsid w:val="00BD618C"/>
    <w:rsid w:val="00BD67EB"/>
    <w:rsid w:val="00BD7041"/>
    <w:rsid w:val="00BD7535"/>
    <w:rsid w:val="00BD7654"/>
    <w:rsid w:val="00BD7AA1"/>
    <w:rsid w:val="00BD7EDB"/>
    <w:rsid w:val="00BE0523"/>
    <w:rsid w:val="00BE060D"/>
    <w:rsid w:val="00BE07D9"/>
    <w:rsid w:val="00BE0DE7"/>
    <w:rsid w:val="00BE27C1"/>
    <w:rsid w:val="00BE316B"/>
    <w:rsid w:val="00BE320A"/>
    <w:rsid w:val="00BE3E26"/>
    <w:rsid w:val="00BE3F88"/>
    <w:rsid w:val="00BE4028"/>
    <w:rsid w:val="00BE40DE"/>
    <w:rsid w:val="00BE40F7"/>
    <w:rsid w:val="00BE4756"/>
    <w:rsid w:val="00BE5ED9"/>
    <w:rsid w:val="00BE6081"/>
    <w:rsid w:val="00BE617B"/>
    <w:rsid w:val="00BE63A2"/>
    <w:rsid w:val="00BE6798"/>
    <w:rsid w:val="00BE6A17"/>
    <w:rsid w:val="00BE72F3"/>
    <w:rsid w:val="00BE7B41"/>
    <w:rsid w:val="00BE7EAC"/>
    <w:rsid w:val="00BF01F6"/>
    <w:rsid w:val="00BF09C2"/>
    <w:rsid w:val="00BF0E77"/>
    <w:rsid w:val="00BF11E8"/>
    <w:rsid w:val="00BF1F65"/>
    <w:rsid w:val="00BF2CB2"/>
    <w:rsid w:val="00BF2F33"/>
    <w:rsid w:val="00BF317C"/>
    <w:rsid w:val="00BF347D"/>
    <w:rsid w:val="00BF34DC"/>
    <w:rsid w:val="00BF3A8C"/>
    <w:rsid w:val="00BF4ED5"/>
    <w:rsid w:val="00BF58D0"/>
    <w:rsid w:val="00BF5E41"/>
    <w:rsid w:val="00BF5F36"/>
    <w:rsid w:val="00BF6420"/>
    <w:rsid w:val="00BF65D8"/>
    <w:rsid w:val="00BF69A4"/>
    <w:rsid w:val="00BF6D9B"/>
    <w:rsid w:val="00BF75A7"/>
    <w:rsid w:val="00BF7CBA"/>
    <w:rsid w:val="00C00020"/>
    <w:rsid w:val="00C011E5"/>
    <w:rsid w:val="00C01293"/>
    <w:rsid w:val="00C01351"/>
    <w:rsid w:val="00C02C67"/>
    <w:rsid w:val="00C02EE4"/>
    <w:rsid w:val="00C02FBC"/>
    <w:rsid w:val="00C03BF1"/>
    <w:rsid w:val="00C03F49"/>
    <w:rsid w:val="00C045AD"/>
    <w:rsid w:val="00C04F5C"/>
    <w:rsid w:val="00C04F94"/>
    <w:rsid w:val="00C058DD"/>
    <w:rsid w:val="00C05D57"/>
    <w:rsid w:val="00C0667E"/>
    <w:rsid w:val="00C06936"/>
    <w:rsid w:val="00C06A24"/>
    <w:rsid w:val="00C07135"/>
    <w:rsid w:val="00C075D4"/>
    <w:rsid w:val="00C07651"/>
    <w:rsid w:val="00C077CB"/>
    <w:rsid w:val="00C07B65"/>
    <w:rsid w:val="00C103D3"/>
    <w:rsid w:val="00C11997"/>
    <w:rsid w:val="00C11C37"/>
    <w:rsid w:val="00C11F7C"/>
    <w:rsid w:val="00C11F9F"/>
    <w:rsid w:val="00C12347"/>
    <w:rsid w:val="00C12AB0"/>
    <w:rsid w:val="00C133A4"/>
    <w:rsid w:val="00C13AE1"/>
    <w:rsid w:val="00C13B72"/>
    <w:rsid w:val="00C144F5"/>
    <w:rsid w:val="00C14BE6"/>
    <w:rsid w:val="00C156BB"/>
    <w:rsid w:val="00C15A91"/>
    <w:rsid w:val="00C1623E"/>
    <w:rsid w:val="00C16B4D"/>
    <w:rsid w:val="00C16BAA"/>
    <w:rsid w:val="00C17325"/>
    <w:rsid w:val="00C177A8"/>
    <w:rsid w:val="00C20206"/>
    <w:rsid w:val="00C206F1"/>
    <w:rsid w:val="00C20976"/>
    <w:rsid w:val="00C214D9"/>
    <w:rsid w:val="00C217E1"/>
    <w:rsid w:val="00C219B1"/>
    <w:rsid w:val="00C219BD"/>
    <w:rsid w:val="00C22685"/>
    <w:rsid w:val="00C226F2"/>
    <w:rsid w:val="00C22AFF"/>
    <w:rsid w:val="00C22B45"/>
    <w:rsid w:val="00C22C54"/>
    <w:rsid w:val="00C239CE"/>
    <w:rsid w:val="00C23A0B"/>
    <w:rsid w:val="00C23C5E"/>
    <w:rsid w:val="00C23C79"/>
    <w:rsid w:val="00C2435D"/>
    <w:rsid w:val="00C25954"/>
    <w:rsid w:val="00C25B36"/>
    <w:rsid w:val="00C25C12"/>
    <w:rsid w:val="00C260BE"/>
    <w:rsid w:val="00C2652B"/>
    <w:rsid w:val="00C26F64"/>
    <w:rsid w:val="00C2723E"/>
    <w:rsid w:val="00C27A37"/>
    <w:rsid w:val="00C27A41"/>
    <w:rsid w:val="00C27BBB"/>
    <w:rsid w:val="00C2B57D"/>
    <w:rsid w:val="00C30880"/>
    <w:rsid w:val="00C30930"/>
    <w:rsid w:val="00C309DF"/>
    <w:rsid w:val="00C30B69"/>
    <w:rsid w:val="00C30BEE"/>
    <w:rsid w:val="00C31BAC"/>
    <w:rsid w:val="00C32122"/>
    <w:rsid w:val="00C32592"/>
    <w:rsid w:val="00C32640"/>
    <w:rsid w:val="00C34438"/>
    <w:rsid w:val="00C345FB"/>
    <w:rsid w:val="00C36492"/>
    <w:rsid w:val="00C36FF7"/>
    <w:rsid w:val="00C37197"/>
    <w:rsid w:val="00C4011C"/>
    <w:rsid w:val="00C4015B"/>
    <w:rsid w:val="00C401A1"/>
    <w:rsid w:val="00C409B4"/>
    <w:rsid w:val="00C40C60"/>
    <w:rsid w:val="00C427D8"/>
    <w:rsid w:val="00C43FE6"/>
    <w:rsid w:val="00C45238"/>
    <w:rsid w:val="00C453D9"/>
    <w:rsid w:val="00C4592E"/>
    <w:rsid w:val="00C4600C"/>
    <w:rsid w:val="00C4608C"/>
    <w:rsid w:val="00C46859"/>
    <w:rsid w:val="00C4685B"/>
    <w:rsid w:val="00C468E5"/>
    <w:rsid w:val="00C46DC8"/>
    <w:rsid w:val="00C46FF5"/>
    <w:rsid w:val="00C473DD"/>
    <w:rsid w:val="00C47A6B"/>
    <w:rsid w:val="00C502D8"/>
    <w:rsid w:val="00C5052A"/>
    <w:rsid w:val="00C5052E"/>
    <w:rsid w:val="00C50D2A"/>
    <w:rsid w:val="00C512CA"/>
    <w:rsid w:val="00C51E91"/>
    <w:rsid w:val="00C522FA"/>
    <w:rsid w:val="00C52559"/>
    <w:rsid w:val="00C5258E"/>
    <w:rsid w:val="00C528FB"/>
    <w:rsid w:val="00C530C9"/>
    <w:rsid w:val="00C534A4"/>
    <w:rsid w:val="00C542B1"/>
    <w:rsid w:val="00C5435E"/>
    <w:rsid w:val="00C54A40"/>
    <w:rsid w:val="00C54DD3"/>
    <w:rsid w:val="00C54FD2"/>
    <w:rsid w:val="00C55721"/>
    <w:rsid w:val="00C55E29"/>
    <w:rsid w:val="00C55E4D"/>
    <w:rsid w:val="00C56397"/>
    <w:rsid w:val="00C56BB9"/>
    <w:rsid w:val="00C56D07"/>
    <w:rsid w:val="00C57607"/>
    <w:rsid w:val="00C57A3E"/>
    <w:rsid w:val="00C59213"/>
    <w:rsid w:val="00C604A8"/>
    <w:rsid w:val="00C60CDC"/>
    <w:rsid w:val="00C61734"/>
    <w:rsid w:val="00C619A7"/>
    <w:rsid w:val="00C622D4"/>
    <w:rsid w:val="00C628F7"/>
    <w:rsid w:val="00C63F69"/>
    <w:rsid w:val="00C64404"/>
    <w:rsid w:val="00C6454B"/>
    <w:rsid w:val="00C64F08"/>
    <w:rsid w:val="00C65B2B"/>
    <w:rsid w:val="00C65CA1"/>
    <w:rsid w:val="00C662CD"/>
    <w:rsid w:val="00C66BE0"/>
    <w:rsid w:val="00C67D9D"/>
    <w:rsid w:val="00C67DBE"/>
    <w:rsid w:val="00C70152"/>
    <w:rsid w:val="00C703AB"/>
    <w:rsid w:val="00C707B6"/>
    <w:rsid w:val="00C708D9"/>
    <w:rsid w:val="00C70AD1"/>
    <w:rsid w:val="00C70AEA"/>
    <w:rsid w:val="00C70FB1"/>
    <w:rsid w:val="00C710B9"/>
    <w:rsid w:val="00C71607"/>
    <w:rsid w:val="00C722AF"/>
    <w:rsid w:val="00C72A64"/>
    <w:rsid w:val="00C7300E"/>
    <w:rsid w:val="00C73337"/>
    <w:rsid w:val="00C73D5F"/>
    <w:rsid w:val="00C746BF"/>
    <w:rsid w:val="00C74B35"/>
    <w:rsid w:val="00C74D7A"/>
    <w:rsid w:val="00C74E26"/>
    <w:rsid w:val="00C75682"/>
    <w:rsid w:val="00C76292"/>
    <w:rsid w:val="00C76E03"/>
    <w:rsid w:val="00C777A8"/>
    <w:rsid w:val="00C77EA5"/>
    <w:rsid w:val="00C80800"/>
    <w:rsid w:val="00C80B3C"/>
    <w:rsid w:val="00C8116B"/>
    <w:rsid w:val="00C813AA"/>
    <w:rsid w:val="00C813BF"/>
    <w:rsid w:val="00C813C4"/>
    <w:rsid w:val="00C82AFE"/>
    <w:rsid w:val="00C83219"/>
    <w:rsid w:val="00C83418"/>
    <w:rsid w:val="00C83507"/>
    <w:rsid w:val="00C83756"/>
    <w:rsid w:val="00C83DBC"/>
    <w:rsid w:val="00C84E15"/>
    <w:rsid w:val="00C857FF"/>
    <w:rsid w:val="00C86ABD"/>
    <w:rsid w:val="00C8770B"/>
    <w:rsid w:val="00C87B62"/>
    <w:rsid w:val="00C92EB2"/>
    <w:rsid w:val="00C93589"/>
    <w:rsid w:val="00C94161"/>
    <w:rsid w:val="00C948CF"/>
    <w:rsid w:val="00C95A5E"/>
    <w:rsid w:val="00C96147"/>
    <w:rsid w:val="00C96B24"/>
    <w:rsid w:val="00C97769"/>
    <w:rsid w:val="00C97C80"/>
    <w:rsid w:val="00C97DBF"/>
    <w:rsid w:val="00C9D70B"/>
    <w:rsid w:val="00CA0687"/>
    <w:rsid w:val="00CA06A0"/>
    <w:rsid w:val="00CA0A78"/>
    <w:rsid w:val="00CA0CFC"/>
    <w:rsid w:val="00CA1846"/>
    <w:rsid w:val="00CA1EB4"/>
    <w:rsid w:val="00CA204F"/>
    <w:rsid w:val="00CA20C8"/>
    <w:rsid w:val="00CA26C8"/>
    <w:rsid w:val="00CA27FF"/>
    <w:rsid w:val="00CA294F"/>
    <w:rsid w:val="00CA2A2C"/>
    <w:rsid w:val="00CA34C1"/>
    <w:rsid w:val="00CA35CB"/>
    <w:rsid w:val="00CA369F"/>
    <w:rsid w:val="00CA3A50"/>
    <w:rsid w:val="00CA47D3"/>
    <w:rsid w:val="00CA52BB"/>
    <w:rsid w:val="00CA5474"/>
    <w:rsid w:val="00CA5509"/>
    <w:rsid w:val="00CA577B"/>
    <w:rsid w:val="00CA579A"/>
    <w:rsid w:val="00CA58B7"/>
    <w:rsid w:val="00CA58C1"/>
    <w:rsid w:val="00CA5A6F"/>
    <w:rsid w:val="00CA5D33"/>
    <w:rsid w:val="00CA5F25"/>
    <w:rsid w:val="00CA6023"/>
    <w:rsid w:val="00CA60DD"/>
    <w:rsid w:val="00CA6533"/>
    <w:rsid w:val="00CA66B6"/>
    <w:rsid w:val="00CA6A25"/>
    <w:rsid w:val="00CA6A3F"/>
    <w:rsid w:val="00CA7C99"/>
    <w:rsid w:val="00CB0298"/>
    <w:rsid w:val="00CB0A71"/>
    <w:rsid w:val="00CB0DA6"/>
    <w:rsid w:val="00CB18BC"/>
    <w:rsid w:val="00CB202C"/>
    <w:rsid w:val="00CB2916"/>
    <w:rsid w:val="00CB2C6E"/>
    <w:rsid w:val="00CB2DA0"/>
    <w:rsid w:val="00CB310B"/>
    <w:rsid w:val="00CB3751"/>
    <w:rsid w:val="00CB38A5"/>
    <w:rsid w:val="00CB38B9"/>
    <w:rsid w:val="00CB3EFD"/>
    <w:rsid w:val="00CB435B"/>
    <w:rsid w:val="00CB4FDD"/>
    <w:rsid w:val="00CB5BB9"/>
    <w:rsid w:val="00CB65EC"/>
    <w:rsid w:val="00CB7170"/>
    <w:rsid w:val="00CB73B4"/>
    <w:rsid w:val="00CB7424"/>
    <w:rsid w:val="00CB7BAA"/>
    <w:rsid w:val="00CC19A4"/>
    <w:rsid w:val="00CC1AE6"/>
    <w:rsid w:val="00CC1FCE"/>
    <w:rsid w:val="00CC2579"/>
    <w:rsid w:val="00CC336E"/>
    <w:rsid w:val="00CC3590"/>
    <w:rsid w:val="00CC3F5D"/>
    <w:rsid w:val="00CC4637"/>
    <w:rsid w:val="00CC4E0C"/>
    <w:rsid w:val="00CC5652"/>
    <w:rsid w:val="00CC57AF"/>
    <w:rsid w:val="00CC5A0E"/>
    <w:rsid w:val="00CC5C86"/>
    <w:rsid w:val="00CC6290"/>
    <w:rsid w:val="00CC64D0"/>
    <w:rsid w:val="00CC6947"/>
    <w:rsid w:val="00CC6F76"/>
    <w:rsid w:val="00CC7205"/>
    <w:rsid w:val="00CC7601"/>
    <w:rsid w:val="00CC7825"/>
    <w:rsid w:val="00CD0452"/>
    <w:rsid w:val="00CD0BF6"/>
    <w:rsid w:val="00CD0F41"/>
    <w:rsid w:val="00CD1A85"/>
    <w:rsid w:val="00CD233D"/>
    <w:rsid w:val="00CD28A4"/>
    <w:rsid w:val="00CD29F2"/>
    <w:rsid w:val="00CD2F3B"/>
    <w:rsid w:val="00CD3499"/>
    <w:rsid w:val="00CD362D"/>
    <w:rsid w:val="00CD3A4F"/>
    <w:rsid w:val="00CD4964"/>
    <w:rsid w:val="00CD4A96"/>
    <w:rsid w:val="00CD4E00"/>
    <w:rsid w:val="00CD6143"/>
    <w:rsid w:val="00CD62AA"/>
    <w:rsid w:val="00CD648B"/>
    <w:rsid w:val="00CD65B1"/>
    <w:rsid w:val="00CD685F"/>
    <w:rsid w:val="00CD6B36"/>
    <w:rsid w:val="00CD6C25"/>
    <w:rsid w:val="00CD6E95"/>
    <w:rsid w:val="00CD7658"/>
    <w:rsid w:val="00CD7B56"/>
    <w:rsid w:val="00CD7DD6"/>
    <w:rsid w:val="00CE011A"/>
    <w:rsid w:val="00CE101D"/>
    <w:rsid w:val="00CE1401"/>
    <w:rsid w:val="00CE17E4"/>
    <w:rsid w:val="00CE1814"/>
    <w:rsid w:val="00CE1A95"/>
    <w:rsid w:val="00CE1C84"/>
    <w:rsid w:val="00CE20BD"/>
    <w:rsid w:val="00CE299E"/>
    <w:rsid w:val="00CE2B96"/>
    <w:rsid w:val="00CE2DEE"/>
    <w:rsid w:val="00CE3027"/>
    <w:rsid w:val="00CE3A4B"/>
    <w:rsid w:val="00CE3B46"/>
    <w:rsid w:val="00CE3E9D"/>
    <w:rsid w:val="00CE3EB9"/>
    <w:rsid w:val="00CE411B"/>
    <w:rsid w:val="00CE5055"/>
    <w:rsid w:val="00CE60E5"/>
    <w:rsid w:val="00CE685F"/>
    <w:rsid w:val="00CE6961"/>
    <w:rsid w:val="00CE781B"/>
    <w:rsid w:val="00CE7A82"/>
    <w:rsid w:val="00CEDA56"/>
    <w:rsid w:val="00CF01DC"/>
    <w:rsid w:val="00CF0254"/>
    <w:rsid w:val="00CF053F"/>
    <w:rsid w:val="00CF085E"/>
    <w:rsid w:val="00CF13B0"/>
    <w:rsid w:val="00CF1666"/>
    <w:rsid w:val="00CF191D"/>
    <w:rsid w:val="00CF1A17"/>
    <w:rsid w:val="00CF1D66"/>
    <w:rsid w:val="00CF2154"/>
    <w:rsid w:val="00CF232D"/>
    <w:rsid w:val="00CF3519"/>
    <w:rsid w:val="00CF3B7C"/>
    <w:rsid w:val="00CF3C82"/>
    <w:rsid w:val="00CF5A0C"/>
    <w:rsid w:val="00CF62F5"/>
    <w:rsid w:val="00CF65AC"/>
    <w:rsid w:val="00CF6849"/>
    <w:rsid w:val="00CF6884"/>
    <w:rsid w:val="00CF74F4"/>
    <w:rsid w:val="00CF76A2"/>
    <w:rsid w:val="00CF7E86"/>
    <w:rsid w:val="00D00293"/>
    <w:rsid w:val="00D003EA"/>
    <w:rsid w:val="00D008EE"/>
    <w:rsid w:val="00D00C1A"/>
    <w:rsid w:val="00D01768"/>
    <w:rsid w:val="00D01C64"/>
    <w:rsid w:val="00D01ED4"/>
    <w:rsid w:val="00D023E7"/>
    <w:rsid w:val="00D02B09"/>
    <w:rsid w:val="00D03398"/>
    <w:rsid w:val="00D0375A"/>
    <w:rsid w:val="00D039CD"/>
    <w:rsid w:val="00D03FFB"/>
    <w:rsid w:val="00D040F2"/>
    <w:rsid w:val="00D0449D"/>
    <w:rsid w:val="00D0452C"/>
    <w:rsid w:val="00D04FCD"/>
    <w:rsid w:val="00D05426"/>
    <w:rsid w:val="00D0546B"/>
    <w:rsid w:val="00D0609E"/>
    <w:rsid w:val="00D06320"/>
    <w:rsid w:val="00D06ED3"/>
    <w:rsid w:val="00D07339"/>
    <w:rsid w:val="00D078E1"/>
    <w:rsid w:val="00D07DC3"/>
    <w:rsid w:val="00D100E9"/>
    <w:rsid w:val="00D108F8"/>
    <w:rsid w:val="00D10B23"/>
    <w:rsid w:val="00D11425"/>
    <w:rsid w:val="00D11BD3"/>
    <w:rsid w:val="00D12178"/>
    <w:rsid w:val="00D1268B"/>
    <w:rsid w:val="00D126C6"/>
    <w:rsid w:val="00D13425"/>
    <w:rsid w:val="00D134EC"/>
    <w:rsid w:val="00D13BCA"/>
    <w:rsid w:val="00D13F9E"/>
    <w:rsid w:val="00D145C8"/>
    <w:rsid w:val="00D149EE"/>
    <w:rsid w:val="00D150DF"/>
    <w:rsid w:val="00D159A8"/>
    <w:rsid w:val="00D15C08"/>
    <w:rsid w:val="00D15C9C"/>
    <w:rsid w:val="00D16022"/>
    <w:rsid w:val="00D16907"/>
    <w:rsid w:val="00D176AB"/>
    <w:rsid w:val="00D177FD"/>
    <w:rsid w:val="00D17942"/>
    <w:rsid w:val="00D203B1"/>
    <w:rsid w:val="00D20977"/>
    <w:rsid w:val="00D20B51"/>
    <w:rsid w:val="00D20FA0"/>
    <w:rsid w:val="00D21E4B"/>
    <w:rsid w:val="00D21E89"/>
    <w:rsid w:val="00D22441"/>
    <w:rsid w:val="00D22ACD"/>
    <w:rsid w:val="00D23522"/>
    <w:rsid w:val="00D23DDB"/>
    <w:rsid w:val="00D25008"/>
    <w:rsid w:val="00D25643"/>
    <w:rsid w:val="00D25AF0"/>
    <w:rsid w:val="00D264D6"/>
    <w:rsid w:val="00D26F2A"/>
    <w:rsid w:val="00D271DD"/>
    <w:rsid w:val="00D272BD"/>
    <w:rsid w:val="00D278F4"/>
    <w:rsid w:val="00D27957"/>
    <w:rsid w:val="00D27ADB"/>
    <w:rsid w:val="00D27C9E"/>
    <w:rsid w:val="00D300AB"/>
    <w:rsid w:val="00D30107"/>
    <w:rsid w:val="00D3097E"/>
    <w:rsid w:val="00D30F04"/>
    <w:rsid w:val="00D31CA3"/>
    <w:rsid w:val="00D31F47"/>
    <w:rsid w:val="00D3210B"/>
    <w:rsid w:val="00D32F78"/>
    <w:rsid w:val="00D33484"/>
    <w:rsid w:val="00D33BF0"/>
    <w:rsid w:val="00D33DE0"/>
    <w:rsid w:val="00D34589"/>
    <w:rsid w:val="00D3490C"/>
    <w:rsid w:val="00D34B1C"/>
    <w:rsid w:val="00D34B2B"/>
    <w:rsid w:val="00D36108"/>
    <w:rsid w:val="00D36447"/>
    <w:rsid w:val="00D379AF"/>
    <w:rsid w:val="00D37CD1"/>
    <w:rsid w:val="00D40160"/>
    <w:rsid w:val="00D41FF5"/>
    <w:rsid w:val="00D429D3"/>
    <w:rsid w:val="00D43588"/>
    <w:rsid w:val="00D43A5A"/>
    <w:rsid w:val="00D43E2C"/>
    <w:rsid w:val="00D43EEC"/>
    <w:rsid w:val="00D442D6"/>
    <w:rsid w:val="00D443D9"/>
    <w:rsid w:val="00D44838"/>
    <w:rsid w:val="00D44AAA"/>
    <w:rsid w:val="00D44C9F"/>
    <w:rsid w:val="00D45671"/>
    <w:rsid w:val="00D45B5D"/>
    <w:rsid w:val="00D45BF5"/>
    <w:rsid w:val="00D45E64"/>
    <w:rsid w:val="00D4627A"/>
    <w:rsid w:val="00D46813"/>
    <w:rsid w:val="00D4701F"/>
    <w:rsid w:val="00D47A7E"/>
    <w:rsid w:val="00D47C06"/>
    <w:rsid w:val="00D47D6D"/>
    <w:rsid w:val="00D47E06"/>
    <w:rsid w:val="00D501F6"/>
    <w:rsid w:val="00D51314"/>
    <w:rsid w:val="00D516BE"/>
    <w:rsid w:val="00D51A88"/>
    <w:rsid w:val="00D52168"/>
    <w:rsid w:val="00D52734"/>
    <w:rsid w:val="00D533BD"/>
    <w:rsid w:val="00D5386B"/>
    <w:rsid w:val="00D53BBE"/>
    <w:rsid w:val="00D53CF7"/>
    <w:rsid w:val="00D5423B"/>
    <w:rsid w:val="00D54273"/>
    <w:rsid w:val="00D5472C"/>
    <w:rsid w:val="00D54852"/>
    <w:rsid w:val="00D54B30"/>
    <w:rsid w:val="00D54E6A"/>
    <w:rsid w:val="00D54F4E"/>
    <w:rsid w:val="00D55529"/>
    <w:rsid w:val="00D557F6"/>
    <w:rsid w:val="00D55907"/>
    <w:rsid w:val="00D55A19"/>
    <w:rsid w:val="00D56306"/>
    <w:rsid w:val="00D56737"/>
    <w:rsid w:val="00D5688C"/>
    <w:rsid w:val="00D568C5"/>
    <w:rsid w:val="00D56E01"/>
    <w:rsid w:val="00D57A56"/>
    <w:rsid w:val="00D604B3"/>
    <w:rsid w:val="00D604B5"/>
    <w:rsid w:val="00D606D6"/>
    <w:rsid w:val="00D60BA4"/>
    <w:rsid w:val="00D60D44"/>
    <w:rsid w:val="00D614D4"/>
    <w:rsid w:val="00D62419"/>
    <w:rsid w:val="00D628E7"/>
    <w:rsid w:val="00D62DE4"/>
    <w:rsid w:val="00D62F46"/>
    <w:rsid w:val="00D630E9"/>
    <w:rsid w:val="00D63547"/>
    <w:rsid w:val="00D637A3"/>
    <w:rsid w:val="00D637FD"/>
    <w:rsid w:val="00D643F3"/>
    <w:rsid w:val="00D64982"/>
    <w:rsid w:val="00D65033"/>
    <w:rsid w:val="00D65128"/>
    <w:rsid w:val="00D65462"/>
    <w:rsid w:val="00D65E23"/>
    <w:rsid w:val="00D66137"/>
    <w:rsid w:val="00D663B9"/>
    <w:rsid w:val="00D66755"/>
    <w:rsid w:val="00D70ACA"/>
    <w:rsid w:val="00D70AE3"/>
    <w:rsid w:val="00D71FBC"/>
    <w:rsid w:val="00D73432"/>
    <w:rsid w:val="00D736A8"/>
    <w:rsid w:val="00D7383D"/>
    <w:rsid w:val="00D73E1A"/>
    <w:rsid w:val="00D73F83"/>
    <w:rsid w:val="00D73FA4"/>
    <w:rsid w:val="00D73FEF"/>
    <w:rsid w:val="00D74629"/>
    <w:rsid w:val="00D74645"/>
    <w:rsid w:val="00D74F3C"/>
    <w:rsid w:val="00D76113"/>
    <w:rsid w:val="00D762BA"/>
    <w:rsid w:val="00D76935"/>
    <w:rsid w:val="00D769B5"/>
    <w:rsid w:val="00D773E6"/>
    <w:rsid w:val="00D776A2"/>
    <w:rsid w:val="00D77870"/>
    <w:rsid w:val="00D80977"/>
    <w:rsid w:val="00D80CCE"/>
    <w:rsid w:val="00D80F0C"/>
    <w:rsid w:val="00D80F8C"/>
    <w:rsid w:val="00D8144E"/>
    <w:rsid w:val="00D815A3"/>
    <w:rsid w:val="00D81939"/>
    <w:rsid w:val="00D81B4C"/>
    <w:rsid w:val="00D81BF7"/>
    <w:rsid w:val="00D81CAC"/>
    <w:rsid w:val="00D8212E"/>
    <w:rsid w:val="00D82A64"/>
    <w:rsid w:val="00D82CCD"/>
    <w:rsid w:val="00D82CEA"/>
    <w:rsid w:val="00D83B2A"/>
    <w:rsid w:val="00D8482F"/>
    <w:rsid w:val="00D85702"/>
    <w:rsid w:val="00D86071"/>
    <w:rsid w:val="00D8625C"/>
    <w:rsid w:val="00D866CA"/>
    <w:rsid w:val="00D86A34"/>
    <w:rsid w:val="00D86EEA"/>
    <w:rsid w:val="00D874B9"/>
    <w:rsid w:val="00D87850"/>
    <w:rsid w:val="00D87A7F"/>
    <w:rsid w:val="00D87D03"/>
    <w:rsid w:val="00D90239"/>
    <w:rsid w:val="00D905BB"/>
    <w:rsid w:val="00D90A68"/>
    <w:rsid w:val="00D90D79"/>
    <w:rsid w:val="00D92701"/>
    <w:rsid w:val="00D93208"/>
    <w:rsid w:val="00D9360B"/>
    <w:rsid w:val="00D9388C"/>
    <w:rsid w:val="00D93F9F"/>
    <w:rsid w:val="00D94443"/>
    <w:rsid w:val="00D944AC"/>
    <w:rsid w:val="00D94FC4"/>
    <w:rsid w:val="00D95656"/>
    <w:rsid w:val="00D959D0"/>
    <w:rsid w:val="00D95C88"/>
    <w:rsid w:val="00D95CED"/>
    <w:rsid w:val="00D95D32"/>
    <w:rsid w:val="00D9655C"/>
    <w:rsid w:val="00D96D90"/>
    <w:rsid w:val="00D96E9D"/>
    <w:rsid w:val="00D96F8C"/>
    <w:rsid w:val="00D97B2E"/>
    <w:rsid w:val="00D97F53"/>
    <w:rsid w:val="00DA007E"/>
    <w:rsid w:val="00DA0184"/>
    <w:rsid w:val="00DA067C"/>
    <w:rsid w:val="00DA0D5D"/>
    <w:rsid w:val="00DA1150"/>
    <w:rsid w:val="00DA155A"/>
    <w:rsid w:val="00DA16B2"/>
    <w:rsid w:val="00DA1CAA"/>
    <w:rsid w:val="00DA221C"/>
    <w:rsid w:val="00DA241E"/>
    <w:rsid w:val="00DA25CA"/>
    <w:rsid w:val="00DA2652"/>
    <w:rsid w:val="00DA26C9"/>
    <w:rsid w:val="00DA2C5B"/>
    <w:rsid w:val="00DA3AC9"/>
    <w:rsid w:val="00DA3C42"/>
    <w:rsid w:val="00DA4493"/>
    <w:rsid w:val="00DA4AE8"/>
    <w:rsid w:val="00DA4DA8"/>
    <w:rsid w:val="00DA5465"/>
    <w:rsid w:val="00DA59BD"/>
    <w:rsid w:val="00DA5E6D"/>
    <w:rsid w:val="00DA5EF3"/>
    <w:rsid w:val="00DA5FC6"/>
    <w:rsid w:val="00DA67DB"/>
    <w:rsid w:val="00DA69CE"/>
    <w:rsid w:val="00DA6AAF"/>
    <w:rsid w:val="00DA6AC5"/>
    <w:rsid w:val="00DA738B"/>
    <w:rsid w:val="00DA7498"/>
    <w:rsid w:val="00DA7573"/>
    <w:rsid w:val="00DA7814"/>
    <w:rsid w:val="00DA7A6D"/>
    <w:rsid w:val="00DA7A8F"/>
    <w:rsid w:val="00DA7DC7"/>
    <w:rsid w:val="00DB0099"/>
    <w:rsid w:val="00DB0CB2"/>
    <w:rsid w:val="00DB1347"/>
    <w:rsid w:val="00DB15F4"/>
    <w:rsid w:val="00DB187B"/>
    <w:rsid w:val="00DB1ACE"/>
    <w:rsid w:val="00DB1FFF"/>
    <w:rsid w:val="00DB2AC2"/>
    <w:rsid w:val="00DB2EA7"/>
    <w:rsid w:val="00DB36FE"/>
    <w:rsid w:val="00DB37D4"/>
    <w:rsid w:val="00DB3B38"/>
    <w:rsid w:val="00DB3C6A"/>
    <w:rsid w:val="00DB43B2"/>
    <w:rsid w:val="00DB4B28"/>
    <w:rsid w:val="00DB533A"/>
    <w:rsid w:val="00DB596E"/>
    <w:rsid w:val="00DB59BE"/>
    <w:rsid w:val="00DB5C66"/>
    <w:rsid w:val="00DB60AE"/>
    <w:rsid w:val="00DB6307"/>
    <w:rsid w:val="00DB6833"/>
    <w:rsid w:val="00DB6B5E"/>
    <w:rsid w:val="00DB7AE9"/>
    <w:rsid w:val="00DB7E79"/>
    <w:rsid w:val="00DC0261"/>
    <w:rsid w:val="00DC12C4"/>
    <w:rsid w:val="00DC17A0"/>
    <w:rsid w:val="00DC2A2F"/>
    <w:rsid w:val="00DC2BD7"/>
    <w:rsid w:val="00DC3197"/>
    <w:rsid w:val="00DC3426"/>
    <w:rsid w:val="00DC3A0F"/>
    <w:rsid w:val="00DC4149"/>
    <w:rsid w:val="00DC41B7"/>
    <w:rsid w:val="00DC4374"/>
    <w:rsid w:val="00DC5EB9"/>
    <w:rsid w:val="00DC6390"/>
    <w:rsid w:val="00DC6878"/>
    <w:rsid w:val="00DC69E9"/>
    <w:rsid w:val="00DC7DE1"/>
    <w:rsid w:val="00DC7E62"/>
    <w:rsid w:val="00DD014D"/>
    <w:rsid w:val="00DD0867"/>
    <w:rsid w:val="00DD1DCD"/>
    <w:rsid w:val="00DD2DA1"/>
    <w:rsid w:val="00DD32E2"/>
    <w:rsid w:val="00DD338F"/>
    <w:rsid w:val="00DD3465"/>
    <w:rsid w:val="00DD4DBC"/>
    <w:rsid w:val="00DD4F8A"/>
    <w:rsid w:val="00DD54D1"/>
    <w:rsid w:val="00DD66F2"/>
    <w:rsid w:val="00DD674F"/>
    <w:rsid w:val="00DD7A87"/>
    <w:rsid w:val="00DD7C9B"/>
    <w:rsid w:val="00DD7E43"/>
    <w:rsid w:val="00DE0098"/>
    <w:rsid w:val="00DE009C"/>
    <w:rsid w:val="00DE0311"/>
    <w:rsid w:val="00DE06B4"/>
    <w:rsid w:val="00DE06FF"/>
    <w:rsid w:val="00DE0740"/>
    <w:rsid w:val="00DE1918"/>
    <w:rsid w:val="00DE225C"/>
    <w:rsid w:val="00DE234C"/>
    <w:rsid w:val="00DE28AC"/>
    <w:rsid w:val="00DE28C6"/>
    <w:rsid w:val="00DE2E11"/>
    <w:rsid w:val="00DE3FE0"/>
    <w:rsid w:val="00DE427E"/>
    <w:rsid w:val="00DE439D"/>
    <w:rsid w:val="00DE5107"/>
    <w:rsid w:val="00DE52D1"/>
    <w:rsid w:val="00DE578A"/>
    <w:rsid w:val="00DE5EDC"/>
    <w:rsid w:val="00DE6394"/>
    <w:rsid w:val="00DE644E"/>
    <w:rsid w:val="00DE6752"/>
    <w:rsid w:val="00DE70A9"/>
    <w:rsid w:val="00DF0244"/>
    <w:rsid w:val="00DF078E"/>
    <w:rsid w:val="00DF18EF"/>
    <w:rsid w:val="00DF210D"/>
    <w:rsid w:val="00DF2132"/>
    <w:rsid w:val="00DF22A9"/>
    <w:rsid w:val="00DF2583"/>
    <w:rsid w:val="00DF269D"/>
    <w:rsid w:val="00DF421D"/>
    <w:rsid w:val="00DF47C7"/>
    <w:rsid w:val="00DF499D"/>
    <w:rsid w:val="00DF4C8A"/>
    <w:rsid w:val="00DF5073"/>
    <w:rsid w:val="00DF54D9"/>
    <w:rsid w:val="00DF5D28"/>
    <w:rsid w:val="00DF6159"/>
    <w:rsid w:val="00DF7283"/>
    <w:rsid w:val="00DF74D0"/>
    <w:rsid w:val="00DF7D54"/>
    <w:rsid w:val="00E00462"/>
    <w:rsid w:val="00E015CE"/>
    <w:rsid w:val="00E01A59"/>
    <w:rsid w:val="00E01F8E"/>
    <w:rsid w:val="00E0217B"/>
    <w:rsid w:val="00E024D5"/>
    <w:rsid w:val="00E0291C"/>
    <w:rsid w:val="00E02AB2"/>
    <w:rsid w:val="00E02DC0"/>
    <w:rsid w:val="00E0307D"/>
    <w:rsid w:val="00E0380F"/>
    <w:rsid w:val="00E03C45"/>
    <w:rsid w:val="00E04237"/>
    <w:rsid w:val="00E04ACC"/>
    <w:rsid w:val="00E0521D"/>
    <w:rsid w:val="00E052DB"/>
    <w:rsid w:val="00E05C27"/>
    <w:rsid w:val="00E05DA8"/>
    <w:rsid w:val="00E063C2"/>
    <w:rsid w:val="00E065DA"/>
    <w:rsid w:val="00E0664E"/>
    <w:rsid w:val="00E0692C"/>
    <w:rsid w:val="00E0716A"/>
    <w:rsid w:val="00E07634"/>
    <w:rsid w:val="00E0775C"/>
    <w:rsid w:val="00E105EF"/>
    <w:rsid w:val="00E10DC6"/>
    <w:rsid w:val="00E11052"/>
    <w:rsid w:val="00E11877"/>
    <w:rsid w:val="00E11F5A"/>
    <w:rsid w:val="00E11F8E"/>
    <w:rsid w:val="00E1202D"/>
    <w:rsid w:val="00E128E7"/>
    <w:rsid w:val="00E137AF"/>
    <w:rsid w:val="00E140BC"/>
    <w:rsid w:val="00E147A0"/>
    <w:rsid w:val="00E151BE"/>
    <w:rsid w:val="00E15248"/>
    <w:rsid w:val="00E15881"/>
    <w:rsid w:val="00E15A58"/>
    <w:rsid w:val="00E1611A"/>
    <w:rsid w:val="00E166A9"/>
    <w:rsid w:val="00E1677B"/>
    <w:rsid w:val="00E16A8F"/>
    <w:rsid w:val="00E17C7B"/>
    <w:rsid w:val="00E17D28"/>
    <w:rsid w:val="00E216DF"/>
    <w:rsid w:val="00E21C6C"/>
    <w:rsid w:val="00E21D67"/>
    <w:rsid w:val="00E21DE3"/>
    <w:rsid w:val="00E230A9"/>
    <w:rsid w:val="00E235B4"/>
    <w:rsid w:val="00E23E65"/>
    <w:rsid w:val="00E24515"/>
    <w:rsid w:val="00E2490C"/>
    <w:rsid w:val="00E249FF"/>
    <w:rsid w:val="00E24B24"/>
    <w:rsid w:val="00E24B93"/>
    <w:rsid w:val="00E252F3"/>
    <w:rsid w:val="00E25A13"/>
    <w:rsid w:val="00E262F2"/>
    <w:rsid w:val="00E26C04"/>
    <w:rsid w:val="00E273C5"/>
    <w:rsid w:val="00E30584"/>
    <w:rsid w:val="00E307D1"/>
    <w:rsid w:val="00E308C2"/>
    <w:rsid w:val="00E3161D"/>
    <w:rsid w:val="00E31BBB"/>
    <w:rsid w:val="00E31F91"/>
    <w:rsid w:val="00E332E0"/>
    <w:rsid w:val="00E337FB"/>
    <w:rsid w:val="00E343FD"/>
    <w:rsid w:val="00E344F0"/>
    <w:rsid w:val="00E34817"/>
    <w:rsid w:val="00E353A3"/>
    <w:rsid w:val="00E35C6A"/>
    <w:rsid w:val="00E3695D"/>
    <w:rsid w:val="00E3731D"/>
    <w:rsid w:val="00E3731F"/>
    <w:rsid w:val="00E377C8"/>
    <w:rsid w:val="00E379A5"/>
    <w:rsid w:val="00E41783"/>
    <w:rsid w:val="00E4213A"/>
    <w:rsid w:val="00E4244C"/>
    <w:rsid w:val="00E43EB1"/>
    <w:rsid w:val="00E448E6"/>
    <w:rsid w:val="00E45FFE"/>
    <w:rsid w:val="00E462BD"/>
    <w:rsid w:val="00E4637F"/>
    <w:rsid w:val="00E468AC"/>
    <w:rsid w:val="00E46BF8"/>
    <w:rsid w:val="00E46E7D"/>
    <w:rsid w:val="00E47535"/>
    <w:rsid w:val="00E475FA"/>
    <w:rsid w:val="00E47751"/>
    <w:rsid w:val="00E477C9"/>
    <w:rsid w:val="00E47EF1"/>
    <w:rsid w:val="00E47FB7"/>
    <w:rsid w:val="00E5094B"/>
    <w:rsid w:val="00E509C7"/>
    <w:rsid w:val="00E51469"/>
    <w:rsid w:val="00E514A0"/>
    <w:rsid w:val="00E51644"/>
    <w:rsid w:val="00E51842"/>
    <w:rsid w:val="00E52F86"/>
    <w:rsid w:val="00E52FB6"/>
    <w:rsid w:val="00E53722"/>
    <w:rsid w:val="00E53D85"/>
    <w:rsid w:val="00E54042"/>
    <w:rsid w:val="00E54348"/>
    <w:rsid w:val="00E5450D"/>
    <w:rsid w:val="00E54635"/>
    <w:rsid w:val="00E550BF"/>
    <w:rsid w:val="00E550F1"/>
    <w:rsid w:val="00E55A8B"/>
    <w:rsid w:val="00E567ED"/>
    <w:rsid w:val="00E56A22"/>
    <w:rsid w:val="00E56DB6"/>
    <w:rsid w:val="00E57304"/>
    <w:rsid w:val="00E57306"/>
    <w:rsid w:val="00E57867"/>
    <w:rsid w:val="00E60A57"/>
    <w:rsid w:val="00E60B79"/>
    <w:rsid w:val="00E60EB0"/>
    <w:rsid w:val="00E60F2C"/>
    <w:rsid w:val="00E61295"/>
    <w:rsid w:val="00E61C3E"/>
    <w:rsid w:val="00E61E1E"/>
    <w:rsid w:val="00E6262F"/>
    <w:rsid w:val="00E628A0"/>
    <w:rsid w:val="00E62C51"/>
    <w:rsid w:val="00E62DCC"/>
    <w:rsid w:val="00E62FE7"/>
    <w:rsid w:val="00E632B0"/>
    <w:rsid w:val="00E6336F"/>
    <w:rsid w:val="00E634E3"/>
    <w:rsid w:val="00E63708"/>
    <w:rsid w:val="00E645CE"/>
    <w:rsid w:val="00E65490"/>
    <w:rsid w:val="00E65BE9"/>
    <w:rsid w:val="00E6609D"/>
    <w:rsid w:val="00E67087"/>
    <w:rsid w:val="00E6708B"/>
    <w:rsid w:val="00E67312"/>
    <w:rsid w:val="00E675E2"/>
    <w:rsid w:val="00E67E87"/>
    <w:rsid w:val="00E7003E"/>
    <w:rsid w:val="00E711F9"/>
    <w:rsid w:val="00E7165C"/>
    <w:rsid w:val="00E717C4"/>
    <w:rsid w:val="00E726B6"/>
    <w:rsid w:val="00E72E1B"/>
    <w:rsid w:val="00E733DD"/>
    <w:rsid w:val="00E73571"/>
    <w:rsid w:val="00E73E15"/>
    <w:rsid w:val="00E7455D"/>
    <w:rsid w:val="00E74813"/>
    <w:rsid w:val="00E749F2"/>
    <w:rsid w:val="00E749F3"/>
    <w:rsid w:val="00E74F07"/>
    <w:rsid w:val="00E754CD"/>
    <w:rsid w:val="00E758FD"/>
    <w:rsid w:val="00E75ABF"/>
    <w:rsid w:val="00E760C8"/>
    <w:rsid w:val="00E765A7"/>
    <w:rsid w:val="00E776BF"/>
    <w:rsid w:val="00E77A07"/>
    <w:rsid w:val="00E77E18"/>
    <w:rsid w:val="00E77F89"/>
    <w:rsid w:val="00E80330"/>
    <w:rsid w:val="00E806C5"/>
    <w:rsid w:val="00E808F1"/>
    <w:rsid w:val="00E80ABC"/>
    <w:rsid w:val="00E80E71"/>
    <w:rsid w:val="00E80F80"/>
    <w:rsid w:val="00E81938"/>
    <w:rsid w:val="00E81F67"/>
    <w:rsid w:val="00E823D2"/>
    <w:rsid w:val="00E823F8"/>
    <w:rsid w:val="00E83A0F"/>
    <w:rsid w:val="00E83BCA"/>
    <w:rsid w:val="00E83C91"/>
    <w:rsid w:val="00E84133"/>
    <w:rsid w:val="00E849A5"/>
    <w:rsid w:val="00E84C6B"/>
    <w:rsid w:val="00E84D44"/>
    <w:rsid w:val="00E84D6A"/>
    <w:rsid w:val="00E84E48"/>
    <w:rsid w:val="00E84F12"/>
    <w:rsid w:val="00E850D3"/>
    <w:rsid w:val="00E853D6"/>
    <w:rsid w:val="00E85F64"/>
    <w:rsid w:val="00E86888"/>
    <w:rsid w:val="00E86958"/>
    <w:rsid w:val="00E86C7C"/>
    <w:rsid w:val="00E876B9"/>
    <w:rsid w:val="00E8770C"/>
    <w:rsid w:val="00E902AE"/>
    <w:rsid w:val="00E90BA2"/>
    <w:rsid w:val="00E914EF"/>
    <w:rsid w:val="00E915ED"/>
    <w:rsid w:val="00E9216D"/>
    <w:rsid w:val="00E92794"/>
    <w:rsid w:val="00E92A69"/>
    <w:rsid w:val="00E92B44"/>
    <w:rsid w:val="00E92C81"/>
    <w:rsid w:val="00E93C12"/>
    <w:rsid w:val="00E93D0B"/>
    <w:rsid w:val="00E94886"/>
    <w:rsid w:val="00E9574E"/>
    <w:rsid w:val="00E9615E"/>
    <w:rsid w:val="00E963A4"/>
    <w:rsid w:val="00E966D6"/>
    <w:rsid w:val="00E968ED"/>
    <w:rsid w:val="00E96D70"/>
    <w:rsid w:val="00E97554"/>
    <w:rsid w:val="00E97AB3"/>
    <w:rsid w:val="00EA0405"/>
    <w:rsid w:val="00EA0745"/>
    <w:rsid w:val="00EA074A"/>
    <w:rsid w:val="00EA101F"/>
    <w:rsid w:val="00EA1252"/>
    <w:rsid w:val="00EA19E4"/>
    <w:rsid w:val="00EA3079"/>
    <w:rsid w:val="00EA3979"/>
    <w:rsid w:val="00EA3B4D"/>
    <w:rsid w:val="00EA4D03"/>
    <w:rsid w:val="00EA4F5E"/>
    <w:rsid w:val="00EA5312"/>
    <w:rsid w:val="00EA6422"/>
    <w:rsid w:val="00EA66A1"/>
    <w:rsid w:val="00EA6C25"/>
    <w:rsid w:val="00EA76A5"/>
    <w:rsid w:val="00EA78DD"/>
    <w:rsid w:val="00EB0761"/>
    <w:rsid w:val="00EB1239"/>
    <w:rsid w:val="00EB1B20"/>
    <w:rsid w:val="00EB2CC2"/>
    <w:rsid w:val="00EB2DF2"/>
    <w:rsid w:val="00EB3A40"/>
    <w:rsid w:val="00EB4E6A"/>
    <w:rsid w:val="00EB6610"/>
    <w:rsid w:val="00EB7C8F"/>
    <w:rsid w:val="00EC086B"/>
    <w:rsid w:val="00EC0911"/>
    <w:rsid w:val="00EC0A02"/>
    <w:rsid w:val="00EC0A77"/>
    <w:rsid w:val="00EC0DDD"/>
    <w:rsid w:val="00EC0DFF"/>
    <w:rsid w:val="00EC1A0D"/>
    <w:rsid w:val="00EC237D"/>
    <w:rsid w:val="00EC2918"/>
    <w:rsid w:val="00EC3835"/>
    <w:rsid w:val="00EC38A3"/>
    <w:rsid w:val="00EC3923"/>
    <w:rsid w:val="00EC3F3C"/>
    <w:rsid w:val="00EC4D0E"/>
    <w:rsid w:val="00EC4E2B"/>
    <w:rsid w:val="00EC5B47"/>
    <w:rsid w:val="00EC6EF9"/>
    <w:rsid w:val="00EC7CD7"/>
    <w:rsid w:val="00ED072A"/>
    <w:rsid w:val="00ED07AC"/>
    <w:rsid w:val="00ED0F46"/>
    <w:rsid w:val="00ED1436"/>
    <w:rsid w:val="00ED1926"/>
    <w:rsid w:val="00ED1A80"/>
    <w:rsid w:val="00ED1E65"/>
    <w:rsid w:val="00ED25E3"/>
    <w:rsid w:val="00ED276C"/>
    <w:rsid w:val="00ED3025"/>
    <w:rsid w:val="00ED3100"/>
    <w:rsid w:val="00ED3225"/>
    <w:rsid w:val="00ED3370"/>
    <w:rsid w:val="00ED40A2"/>
    <w:rsid w:val="00ED4394"/>
    <w:rsid w:val="00ED4726"/>
    <w:rsid w:val="00ED539E"/>
    <w:rsid w:val="00ED590A"/>
    <w:rsid w:val="00ED6868"/>
    <w:rsid w:val="00ED6892"/>
    <w:rsid w:val="00ED69C0"/>
    <w:rsid w:val="00ED75C1"/>
    <w:rsid w:val="00ED793E"/>
    <w:rsid w:val="00EE0EC5"/>
    <w:rsid w:val="00EE103D"/>
    <w:rsid w:val="00EE1477"/>
    <w:rsid w:val="00EE1AF5"/>
    <w:rsid w:val="00EE1F67"/>
    <w:rsid w:val="00EE3188"/>
    <w:rsid w:val="00EE3D7A"/>
    <w:rsid w:val="00EE3E46"/>
    <w:rsid w:val="00EE4842"/>
    <w:rsid w:val="00EE4A1F"/>
    <w:rsid w:val="00EE4C2D"/>
    <w:rsid w:val="00EE5455"/>
    <w:rsid w:val="00EE5C41"/>
    <w:rsid w:val="00EE610F"/>
    <w:rsid w:val="00EE63BA"/>
    <w:rsid w:val="00EE67AD"/>
    <w:rsid w:val="00EE6F4A"/>
    <w:rsid w:val="00EE7027"/>
    <w:rsid w:val="00EE7030"/>
    <w:rsid w:val="00EE704B"/>
    <w:rsid w:val="00EE730F"/>
    <w:rsid w:val="00EE75E7"/>
    <w:rsid w:val="00EE77FD"/>
    <w:rsid w:val="00EE7AD8"/>
    <w:rsid w:val="00EF1B5A"/>
    <w:rsid w:val="00EF24FB"/>
    <w:rsid w:val="00EF289D"/>
    <w:rsid w:val="00EF2BD5"/>
    <w:rsid w:val="00EF2CCA"/>
    <w:rsid w:val="00EF2F7E"/>
    <w:rsid w:val="00EF31DC"/>
    <w:rsid w:val="00EF33AE"/>
    <w:rsid w:val="00EF3A55"/>
    <w:rsid w:val="00EF495B"/>
    <w:rsid w:val="00EF4F24"/>
    <w:rsid w:val="00EF5146"/>
    <w:rsid w:val="00EF5393"/>
    <w:rsid w:val="00EF543C"/>
    <w:rsid w:val="00EF60DC"/>
    <w:rsid w:val="00EF686E"/>
    <w:rsid w:val="00EF7000"/>
    <w:rsid w:val="00EF7471"/>
    <w:rsid w:val="00EF765D"/>
    <w:rsid w:val="00F00961"/>
    <w:rsid w:val="00F00F54"/>
    <w:rsid w:val="00F01E15"/>
    <w:rsid w:val="00F020AB"/>
    <w:rsid w:val="00F038BC"/>
    <w:rsid w:val="00F03963"/>
    <w:rsid w:val="00F042D8"/>
    <w:rsid w:val="00F0447C"/>
    <w:rsid w:val="00F04A4B"/>
    <w:rsid w:val="00F0522A"/>
    <w:rsid w:val="00F05E7D"/>
    <w:rsid w:val="00F0672D"/>
    <w:rsid w:val="00F06954"/>
    <w:rsid w:val="00F06D45"/>
    <w:rsid w:val="00F076C4"/>
    <w:rsid w:val="00F07823"/>
    <w:rsid w:val="00F07842"/>
    <w:rsid w:val="00F07E8D"/>
    <w:rsid w:val="00F1011D"/>
    <w:rsid w:val="00F10655"/>
    <w:rsid w:val="00F10DC4"/>
    <w:rsid w:val="00F11007"/>
    <w:rsid w:val="00F11068"/>
    <w:rsid w:val="00F11324"/>
    <w:rsid w:val="00F11F45"/>
    <w:rsid w:val="00F11F55"/>
    <w:rsid w:val="00F1256D"/>
    <w:rsid w:val="00F12774"/>
    <w:rsid w:val="00F13A4E"/>
    <w:rsid w:val="00F143CA"/>
    <w:rsid w:val="00F145D9"/>
    <w:rsid w:val="00F15152"/>
    <w:rsid w:val="00F152C5"/>
    <w:rsid w:val="00F15C9C"/>
    <w:rsid w:val="00F1612F"/>
    <w:rsid w:val="00F16392"/>
    <w:rsid w:val="00F16DA8"/>
    <w:rsid w:val="00F1723E"/>
    <w:rsid w:val="00F172BB"/>
    <w:rsid w:val="00F173D4"/>
    <w:rsid w:val="00F179BD"/>
    <w:rsid w:val="00F17B10"/>
    <w:rsid w:val="00F17F04"/>
    <w:rsid w:val="00F203CC"/>
    <w:rsid w:val="00F20530"/>
    <w:rsid w:val="00F208FA"/>
    <w:rsid w:val="00F20CD0"/>
    <w:rsid w:val="00F20F62"/>
    <w:rsid w:val="00F21276"/>
    <w:rsid w:val="00F216DF"/>
    <w:rsid w:val="00F21BEF"/>
    <w:rsid w:val="00F21C56"/>
    <w:rsid w:val="00F21E3D"/>
    <w:rsid w:val="00F224AD"/>
    <w:rsid w:val="00F2252E"/>
    <w:rsid w:val="00F22828"/>
    <w:rsid w:val="00F22EFD"/>
    <w:rsid w:val="00F2315B"/>
    <w:rsid w:val="00F23222"/>
    <w:rsid w:val="00F239A8"/>
    <w:rsid w:val="00F23BD1"/>
    <w:rsid w:val="00F2440E"/>
    <w:rsid w:val="00F24A7B"/>
    <w:rsid w:val="00F256BC"/>
    <w:rsid w:val="00F26CC2"/>
    <w:rsid w:val="00F27043"/>
    <w:rsid w:val="00F27651"/>
    <w:rsid w:val="00F27BEE"/>
    <w:rsid w:val="00F300B7"/>
    <w:rsid w:val="00F30145"/>
    <w:rsid w:val="00F30205"/>
    <w:rsid w:val="00F30507"/>
    <w:rsid w:val="00F30612"/>
    <w:rsid w:val="00F30698"/>
    <w:rsid w:val="00F3069D"/>
    <w:rsid w:val="00F31888"/>
    <w:rsid w:val="00F324F2"/>
    <w:rsid w:val="00F33A58"/>
    <w:rsid w:val="00F33F47"/>
    <w:rsid w:val="00F33FEE"/>
    <w:rsid w:val="00F347FC"/>
    <w:rsid w:val="00F34805"/>
    <w:rsid w:val="00F348EF"/>
    <w:rsid w:val="00F356E9"/>
    <w:rsid w:val="00F359A8"/>
    <w:rsid w:val="00F35F31"/>
    <w:rsid w:val="00F36843"/>
    <w:rsid w:val="00F371B5"/>
    <w:rsid w:val="00F379A0"/>
    <w:rsid w:val="00F40651"/>
    <w:rsid w:val="00F4069A"/>
    <w:rsid w:val="00F412DD"/>
    <w:rsid w:val="00F41A6F"/>
    <w:rsid w:val="00F41EE2"/>
    <w:rsid w:val="00F42E4F"/>
    <w:rsid w:val="00F42F48"/>
    <w:rsid w:val="00F431F1"/>
    <w:rsid w:val="00F437D9"/>
    <w:rsid w:val="00F43957"/>
    <w:rsid w:val="00F43D3F"/>
    <w:rsid w:val="00F44276"/>
    <w:rsid w:val="00F44541"/>
    <w:rsid w:val="00F44C1D"/>
    <w:rsid w:val="00F45A25"/>
    <w:rsid w:val="00F45BB8"/>
    <w:rsid w:val="00F4605B"/>
    <w:rsid w:val="00F461CD"/>
    <w:rsid w:val="00F464BA"/>
    <w:rsid w:val="00F4701C"/>
    <w:rsid w:val="00F4703F"/>
    <w:rsid w:val="00F47DE7"/>
    <w:rsid w:val="00F47FE3"/>
    <w:rsid w:val="00F4E878"/>
    <w:rsid w:val="00F501C8"/>
    <w:rsid w:val="00F50666"/>
    <w:rsid w:val="00F50C25"/>
    <w:rsid w:val="00F50D07"/>
    <w:rsid w:val="00F50D86"/>
    <w:rsid w:val="00F50F86"/>
    <w:rsid w:val="00F51244"/>
    <w:rsid w:val="00F52593"/>
    <w:rsid w:val="00F52AAA"/>
    <w:rsid w:val="00F532F9"/>
    <w:rsid w:val="00F53389"/>
    <w:rsid w:val="00F53EF8"/>
    <w:rsid w:val="00F53F91"/>
    <w:rsid w:val="00F540B6"/>
    <w:rsid w:val="00F544F8"/>
    <w:rsid w:val="00F555F6"/>
    <w:rsid w:val="00F55F60"/>
    <w:rsid w:val="00F56E6B"/>
    <w:rsid w:val="00F5707E"/>
    <w:rsid w:val="00F5737B"/>
    <w:rsid w:val="00F6068A"/>
    <w:rsid w:val="00F60DFD"/>
    <w:rsid w:val="00F60FED"/>
    <w:rsid w:val="00F6123B"/>
    <w:rsid w:val="00F613B7"/>
    <w:rsid w:val="00F61569"/>
    <w:rsid w:val="00F61A72"/>
    <w:rsid w:val="00F61AD8"/>
    <w:rsid w:val="00F61D09"/>
    <w:rsid w:val="00F61DAB"/>
    <w:rsid w:val="00F629AD"/>
    <w:rsid w:val="00F62B67"/>
    <w:rsid w:val="00F63348"/>
    <w:rsid w:val="00F6393C"/>
    <w:rsid w:val="00F6462B"/>
    <w:rsid w:val="00F654FB"/>
    <w:rsid w:val="00F65519"/>
    <w:rsid w:val="00F65615"/>
    <w:rsid w:val="00F66109"/>
    <w:rsid w:val="00F6656E"/>
    <w:rsid w:val="00F666E6"/>
    <w:rsid w:val="00F669E8"/>
    <w:rsid w:val="00F66E66"/>
    <w:rsid w:val="00F66F13"/>
    <w:rsid w:val="00F6707B"/>
    <w:rsid w:val="00F67154"/>
    <w:rsid w:val="00F6737C"/>
    <w:rsid w:val="00F6761A"/>
    <w:rsid w:val="00F703B1"/>
    <w:rsid w:val="00F70B93"/>
    <w:rsid w:val="00F70BFF"/>
    <w:rsid w:val="00F71204"/>
    <w:rsid w:val="00F71582"/>
    <w:rsid w:val="00F71E68"/>
    <w:rsid w:val="00F72262"/>
    <w:rsid w:val="00F728A4"/>
    <w:rsid w:val="00F73520"/>
    <w:rsid w:val="00F73727"/>
    <w:rsid w:val="00F737CE"/>
    <w:rsid w:val="00F73F44"/>
    <w:rsid w:val="00F74073"/>
    <w:rsid w:val="00F74146"/>
    <w:rsid w:val="00F7499F"/>
    <w:rsid w:val="00F74B37"/>
    <w:rsid w:val="00F75603"/>
    <w:rsid w:val="00F75626"/>
    <w:rsid w:val="00F76337"/>
    <w:rsid w:val="00F807A7"/>
    <w:rsid w:val="00F81A29"/>
    <w:rsid w:val="00F81F00"/>
    <w:rsid w:val="00F82157"/>
    <w:rsid w:val="00F82313"/>
    <w:rsid w:val="00F82553"/>
    <w:rsid w:val="00F82A9F"/>
    <w:rsid w:val="00F830A9"/>
    <w:rsid w:val="00F833BB"/>
    <w:rsid w:val="00F8391D"/>
    <w:rsid w:val="00F83955"/>
    <w:rsid w:val="00F83CBD"/>
    <w:rsid w:val="00F84140"/>
    <w:rsid w:val="00F845B4"/>
    <w:rsid w:val="00F845F8"/>
    <w:rsid w:val="00F8480A"/>
    <w:rsid w:val="00F85D53"/>
    <w:rsid w:val="00F86383"/>
    <w:rsid w:val="00F8713B"/>
    <w:rsid w:val="00F9058B"/>
    <w:rsid w:val="00F908B4"/>
    <w:rsid w:val="00F91163"/>
    <w:rsid w:val="00F92CFC"/>
    <w:rsid w:val="00F93F9E"/>
    <w:rsid w:val="00F94470"/>
    <w:rsid w:val="00F952C4"/>
    <w:rsid w:val="00F95371"/>
    <w:rsid w:val="00F9711F"/>
    <w:rsid w:val="00F97D9B"/>
    <w:rsid w:val="00FA0154"/>
    <w:rsid w:val="00FA0417"/>
    <w:rsid w:val="00FA054A"/>
    <w:rsid w:val="00FA0587"/>
    <w:rsid w:val="00FA0E87"/>
    <w:rsid w:val="00FA10F0"/>
    <w:rsid w:val="00FA1320"/>
    <w:rsid w:val="00FA18AE"/>
    <w:rsid w:val="00FA2CD7"/>
    <w:rsid w:val="00FA2F12"/>
    <w:rsid w:val="00FA3383"/>
    <w:rsid w:val="00FA4A8B"/>
    <w:rsid w:val="00FA4F4A"/>
    <w:rsid w:val="00FA50E4"/>
    <w:rsid w:val="00FA51D2"/>
    <w:rsid w:val="00FA5502"/>
    <w:rsid w:val="00FA55F3"/>
    <w:rsid w:val="00FA594D"/>
    <w:rsid w:val="00FA6056"/>
    <w:rsid w:val="00FA717F"/>
    <w:rsid w:val="00FA72C5"/>
    <w:rsid w:val="00FB046C"/>
    <w:rsid w:val="00FB0476"/>
    <w:rsid w:val="00FB04F7"/>
    <w:rsid w:val="00FB06ED"/>
    <w:rsid w:val="00FB07E1"/>
    <w:rsid w:val="00FB15D0"/>
    <w:rsid w:val="00FB1A9E"/>
    <w:rsid w:val="00FB1E5C"/>
    <w:rsid w:val="00FB338C"/>
    <w:rsid w:val="00FB34B1"/>
    <w:rsid w:val="00FB35AA"/>
    <w:rsid w:val="00FB3EFD"/>
    <w:rsid w:val="00FB4321"/>
    <w:rsid w:val="00FB4525"/>
    <w:rsid w:val="00FB4AD9"/>
    <w:rsid w:val="00FB51A0"/>
    <w:rsid w:val="00FB51D9"/>
    <w:rsid w:val="00FB5645"/>
    <w:rsid w:val="00FB570B"/>
    <w:rsid w:val="00FB57F0"/>
    <w:rsid w:val="00FB5F56"/>
    <w:rsid w:val="00FB69BB"/>
    <w:rsid w:val="00FB7398"/>
    <w:rsid w:val="00FB75D2"/>
    <w:rsid w:val="00FB7FB9"/>
    <w:rsid w:val="00FC03BF"/>
    <w:rsid w:val="00FC0953"/>
    <w:rsid w:val="00FC2040"/>
    <w:rsid w:val="00FC208D"/>
    <w:rsid w:val="00FC2311"/>
    <w:rsid w:val="00FC2451"/>
    <w:rsid w:val="00FC3165"/>
    <w:rsid w:val="00FC36AB"/>
    <w:rsid w:val="00FC3AB1"/>
    <w:rsid w:val="00FC4300"/>
    <w:rsid w:val="00FC487F"/>
    <w:rsid w:val="00FC49BC"/>
    <w:rsid w:val="00FC4A7A"/>
    <w:rsid w:val="00FC4B58"/>
    <w:rsid w:val="00FC56B7"/>
    <w:rsid w:val="00FC5B87"/>
    <w:rsid w:val="00FC5BAB"/>
    <w:rsid w:val="00FC6CE6"/>
    <w:rsid w:val="00FC7C55"/>
    <w:rsid w:val="00FC7F66"/>
    <w:rsid w:val="00FD089E"/>
    <w:rsid w:val="00FD0CCB"/>
    <w:rsid w:val="00FD120D"/>
    <w:rsid w:val="00FD1425"/>
    <w:rsid w:val="00FD1A38"/>
    <w:rsid w:val="00FD21A4"/>
    <w:rsid w:val="00FD2AA4"/>
    <w:rsid w:val="00FD2CA5"/>
    <w:rsid w:val="00FD2D5D"/>
    <w:rsid w:val="00FD2F7D"/>
    <w:rsid w:val="00FD3F3B"/>
    <w:rsid w:val="00FD47AE"/>
    <w:rsid w:val="00FD48EE"/>
    <w:rsid w:val="00FD49FC"/>
    <w:rsid w:val="00FD4E6C"/>
    <w:rsid w:val="00FD5776"/>
    <w:rsid w:val="00FD58AF"/>
    <w:rsid w:val="00FD6274"/>
    <w:rsid w:val="00FD6277"/>
    <w:rsid w:val="00FE0082"/>
    <w:rsid w:val="00FE01E8"/>
    <w:rsid w:val="00FE0A5E"/>
    <w:rsid w:val="00FE131A"/>
    <w:rsid w:val="00FE1CB6"/>
    <w:rsid w:val="00FE3147"/>
    <w:rsid w:val="00FE3345"/>
    <w:rsid w:val="00FE3D26"/>
    <w:rsid w:val="00FE446D"/>
    <w:rsid w:val="00FE486B"/>
    <w:rsid w:val="00FE4B4F"/>
    <w:rsid w:val="00FE4F08"/>
    <w:rsid w:val="00FE62A0"/>
    <w:rsid w:val="00FE69F4"/>
    <w:rsid w:val="00FE6AD1"/>
    <w:rsid w:val="00FE6BCE"/>
    <w:rsid w:val="00FE7E42"/>
    <w:rsid w:val="00FF0545"/>
    <w:rsid w:val="00FF0A3B"/>
    <w:rsid w:val="00FF0B71"/>
    <w:rsid w:val="00FF192E"/>
    <w:rsid w:val="00FF21E9"/>
    <w:rsid w:val="00FF2C5C"/>
    <w:rsid w:val="00FF34A7"/>
    <w:rsid w:val="00FF3AF3"/>
    <w:rsid w:val="00FF3D69"/>
    <w:rsid w:val="00FF4EAB"/>
    <w:rsid w:val="00FF58B6"/>
    <w:rsid w:val="00FF658D"/>
    <w:rsid w:val="00FF67A1"/>
    <w:rsid w:val="00FF691C"/>
    <w:rsid w:val="00FF6A12"/>
    <w:rsid w:val="00FF789D"/>
    <w:rsid w:val="00FF79A0"/>
    <w:rsid w:val="00FF7A68"/>
    <w:rsid w:val="00FF7FAF"/>
    <w:rsid w:val="010662E3"/>
    <w:rsid w:val="01078ECF"/>
    <w:rsid w:val="0107F771"/>
    <w:rsid w:val="010B1FE6"/>
    <w:rsid w:val="010BAC63"/>
    <w:rsid w:val="010D1914"/>
    <w:rsid w:val="010F7834"/>
    <w:rsid w:val="0112793A"/>
    <w:rsid w:val="01141158"/>
    <w:rsid w:val="011622DE"/>
    <w:rsid w:val="01241BC5"/>
    <w:rsid w:val="01246468"/>
    <w:rsid w:val="0127A983"/>
    <w:rsid w:val="013839A6"/>
    <w:rsid w:val="0138BD08"/>
    <w:rsid w:val="013A1095"/>
    <w:rsid w:val="013B245D"/>
    <w:rsid w:val="01416F56"/>
    <w:rsid w:val="01450826"/>
    <w:rsid w:val="014661A2"/>
    <w:rsid w:val="0149270E"/>
    <w:rsid w:val="014B2E5E"/>
    <w:rsid w:val="014E3635"/>
    <w:rsid w:val="01513C04"/>
    <w:rsid w:val="0152DA11"/>
    <w:rsid w:val="01545FE6"/>
    <w:rsid w:val="0154BDF3"/>
    <w:rsid w:val="01557D3C"/>
    <w:rsid w:val="015A51B8"/>
    <w:rsid w:val="015D9D56"/>
    <w:rsid w:val="016445F7"/>
    <w:rsid w:val="016509D4"/>
    <w:rsid w:val="016CB77C"/>
    <w:rsid w:val="01711FC0"/>
    <w:rsid w:val="0171C1CF"/>
    <w:rsid w:val="01760822"/>
    <w:rsid w:val="017E72C8"/>
    <w:rsid w:val="0185A5D8"/>
    <w:rsid w:val="0192309D"/>
    <w:rsid w:val="01934C9D"/>
    <w:rsid w:val="0193F05B"/>
    <w:rsid w:val="0194207B"/>
    <w:rsid w:val="019A1AAA"/>
    <w:rsid w:val="019A91DB"/>
    <w:rsid w:val="01A2F486"/>
    <w:rsid w:val="01A65B93"/>
    <w:rsid w:val="01A95973"/>
    <w:rsid w:val="01ADEAB9"/>
    <w:rsid w:val="01B43A15"/>
    <w:rsid w:val="01B59751"/>
    <w:rsid w:val="01BA2DCF"/>
    <w:rsid w:val="01BCFBBD"/>
    <w:rsid w:val="01C4D0C2"/>
    <w:rsid w:val="01C54858"/>
    <w:rsid w:val="01C5CD91"/>
    <w:rsid w:val="01CCDB47"/>
    <w:rsid w:val="01D15292"/>
    <w:rsid w:val="01D1905F"/>
    <w:rsid w:val="01D2F6C1"/>
    <w:rsid w:val="01D37FCC"/>
    <w:rsid w:val="01DAC6D3"/>
    <w:rsid w:val="01E39EF4"/>
    <w:rsid w:val="01E49EFB"/>
    <w:rsid w:val="01E8A245"/>
    <w:rsid w:val="01E9AC1B"/>
    <w:rsid w:val="01F24BAD"/>
    <w:rsid w:val="020494E1"/>
    <w:rsid w:val="020C10C4"/>
    <w:rsid w:val="020DDB15"/>
    <w:rsid w:val="0211038B"/>
    <w:rsid w:val="02124993"/>
    <w:rsid w:val="0213A6D5"/>
    <w:rsid w:val="021A531B"/>
    <w:rsid w:val="02210557"/>
    <w:rsid w:val="0224FC26"/>
    <w:rsid w:val="023757BF"/>
    <w:rsid w:val="0237603C"/>
    <w:rsid w:val="0237BEB0"/>
    <w:rsid w:val="023A6D98"/>
    <w:rsid w:val="023A8A87"/>
    <w:rsid w:val="023EDC5B"/>
    <w:rsid w:val="0247F7E3"/>
    <w:rsid w:val="024B886B"/>
    <w:rsid w:val="02545DB8"/>
    <w:rsid w:val="025AF425"/>
    <w:rsid w:val="025F5A54"/>
    <w:rsid w:val="026162C7"/>
    <w:rsid w:val="0262DF7A"/>
    <w:rsid w:val="0262F969"/>
    <w:rsid w:val="0266417E"/>
    <w:rsid w:val="0266F94B"/>
    <w:rsid w:val="0267DC7B"/>
    <w:rsid w:val="0269B9F7"/>
    <w:rsid w:val="026EB1A9"/>
    <w:rsid w:val="02810094"/>
    <w:rsid w:val="02826750"/>
    <w:rsid w:val="0286E9C3"/>
    <w:rsid w:val="028F524A"/>
    <w:rsid w:val="0290D8B4"/>
    <w:rsid w:val="0292F8EA"/>
    <w:rsid w:val="02950310"/>
    <w:rsid w:val="029A82AE"/>
    <w:rsid w:val="029E1800"/>
    <w:rsid w:val="02AA7C91"/>
    <w:rsid w:val="02ADCAC7"/>
    <w:rsid w:val="02B590F3"/>
    <w:rsid w:val="02B80CA1"/>
    <w:rsid w:val="02C1E619"/>
    <w:rsid w:val="02C26E85"/>
    <w:rsid w:val="02C5E08F"/>
    <w:rsid w:val="02C8455D"/>
    <w:rsid w:val="02CE2C72"/>
    <w:rsid w:val="02CE7418"/>
    <w:rsid w:val="02D3F00C"/>
    <w:rsid w:val="02D4C287"/>
    <w:rsid w:val="02DD0E90"/>
    <w:rsid w:val="02DE9B43"/>
    <w:rsid w:val="02DECF7C"/>
    <w:rsid w:val="02E3C6B8"/>
    <w:rsid w:val="02E7B7D1"/>
    <w:rsid w:val="02E7C7A2"/>
    <w:rsid w:val="02E9577F"/>
    <w:rsid w:val="02EABF5A"/>
    <w:rsid w:val="02EF28E5"/>
    <w:rsid w:val="02F645CE"/>
    <w:rsid w:val="02F8CA29"/>
    <w:rsid w:val="02FA3A95"/>
    <w:rsid w:val="02FBF8B3"/>
    <w:rsid w:val="02FFF8C2"/>
    <w:rsid w:val="0301A8CC"/>
    <w:rsid w:val="030294B5"/>
    <w:rsid w:val="0304A7B9"/>
    <w:rsid w:val="03081340"/>
    <w:rsid w:val="030A2EC4"/>
    <w:rsid w:val="030A5C28"/>
    <w:rsid w:val="030F23BD"/>
    <w:rsid w:val="0313A87E"/>
    <w:rsid w:val="031469C7"/>
    <w:rsid w:val="03188E4D"/>
    <w:rsid w:val="031BC0B2"/>
    <w:rsid w:val="031E90A5"/>
    <w:rsid w:val="0329EAF8"/>
    <w:rsid w:val="032CEB49"/>
    <w:rsid w:val="032EA0AF"/>
    <w:rsid w:val="03339C5E"/>
    <w:rsid w:val="03355FB3"/>
    <w:rsid w:val="03394F16"/>
    <w:rsid w:val="0340C0EF"/>
    <w:rsid w:val="03419E65"/>
    <w:rsid w:val="034440BB"/>
    <w:rsid w:val="03475AFA"/>
    <w:rsid w:val="03484950"/>
    <w:rsid w:val="034FD050"/>
    <w:rsid w:val="03591C4C"/>
    <w:rsid w:val="035941DB"/>
    <w:rsid w:val="035A0716"/>
    <w:rsid w:val="036C8BFF"/>
    <w:rsid w:val="036D81B4"/>
    <w:rsid w:val="0376D0D0"/>
    <w:rsid w:val="037A0BD8"/>
    <w:rsid w:val="037DC886"/>
    <w:rsid w:val="037DCA56"/>
    <w:rsid w:val="037EBFA8"/>
    <w:rsid w:val="03813573"/>
    <w:rsid w:val="03828CB2"/>
    <w:rsid w:val="0382F5DD"/>
    <w:rsid w:val="03860BD3"/>
    <w:rsid w:val="0395E8A3"/>
    <w:rsid w:val="03980E94"/>
    <w:rsid w:val="03984A04"/>
    <w:rsid w:val="039C1247"/>
    <w:rsid w:val="03A14AB1"/>
    <w:rsid w:val="03A96B18"/>
    <w:rsid w:val="03A96D1E"/>
    <w:rsid w:val="03AB2348"/>
    <w:rsid w:val="03AF4175"/>
    <w:rsid w:val="03B5D0F1"/>
    <w:rsid w:val="03B60D82"/>
    <w:rsid w:val="03BFE06B"/>
    <w:rsid w:val="03C83B7B"/>
    <w:rsid w:val="03CEE86B"/>
    <w:rsid w:val="03CF1D0A"/>
    <w:rsid w:val="03D1426E"/>
    <w:rsid w:val="03D8D8F2"/>
    <w:rsid w:val="03DD2926"/>
    <w:rsid w:val="03DE9706"/>
    <w:rsid w:val="03DEF81B"/>
    <w:rsid w:val="03E47C13"/>
    <w:rsid w:val="03E91DA8"/>
    <w:rsid w:val="03EEC9CC"/>
    <w:rsid w:val="03EF104B"/>
    <w:rsid w:val="03F069DE"/>
    <w:rsid w:val="03F1D18F"/>
    <w:rsid w:val="03F2AE39"/>
    <w:rsid w:val="03F2C872"/>
    <w:rsid w:val="03F53AB0"/>
    <w:rsid w:val="03FB81CC"/>
    <w:rsid w:val="03FC2BCA"/>
    <w:rsid w:val="040F325D"/>
    <w:rsid w:val="04103732"/>
    <w:rsid w:val="04194739"/>
    <w:rsid w:val="041C0113"/>
    <w:rsid w:val="041CE298"/>
    <w:rsid w:val="041D06CF"/>
    <w:rsid w:val="041E5EBC"/>
    <w:rsid w:val="042C3564"/>
    <w:rsid w:val="0430A84B"/>
    <w:rsid w:val="04353497"/>
    <w:rsid w:val="0436B7E4"/>
    <w:rsid w:val="04402F18"/>
    <w:rsid w:val="04487B6D"/>
    <w:rsid w:val="0450D06A"/>
    <w:rsid w:val="045615AD"/>
    <w:rsid w:val="045FD741"/>
    <w:rsid w:val="04691697"/>
    <w:rsid w:val="0469A426"/>
    <w:rsid w:val="0469CB48"/>
    <w:rsid w:val="047514C9"/>
    <w:rsid w:val="0476DC7F"/>
    <w:rsid w:val="047ADFF4"/>
    <w:rsid w:val="047BF5AC"/>
    <w:rsid w:val="047F7B8D"/>
    <w:rsid w:val="04811500"/>
    <w:rsid w:val="04834AC3"/>
    <w:rsid w:val="0489408E"/>
    <w:rsid w:val="048CB0D7"/>
    <w:rsid w:val="0490B4E5"/>
    <w:rsid w:val="04933D7F"/>
    <w:rsid w:val="04935FAF"/>
    <w:rsid w:val="04967BDE"/>
    <w:rsid w:val="0499E1D3"/>
    <w:rsid w:val="049C0D8C"/>
    <w:rsid w:val="04A186D5"/>
    <w:rsid w:val="04A85B83"/>
    <w:rsid w:val="04AC075A"/>
    <w:rsid w:val="04AD2DE7"/>
    <w:rsid w:val="04ADF6D7"/>
    <w:rsid w:val="04BE9D9E"/>
    <w:rsid w:val="04C0DCB5"/>
    <w:rsid w:val="04C8B799"/>
    <w:rsid w:val="04CCB234"/>
    <w:rsid w:val="04CDD334"/>
    <w:rsid w:val="04CF9FB7"/>
    <w:rsid w:val="04D37D34"/>
    <w:rsid w:val="04D4EF44"/>
    <w:rsid w:val="04DA3F2E"/>
    <w:rsid w:val="04DB3342"/>
    <w:rsid w:val="04E8BA76"/>
    <w:rsid w:val="04F12887"/>
    <w:rsid w:val="04F57750"/>
    <w:rsid w:val="04F72BD6"/>
    <w:rsid w:val="04F8FA7F"/>
    <w:rsid w:val="04FC9AF7"/>
    <w:rsid w:val="04FFF13F"/>
    <w:rsid w:val="05091777"/>
    <w:rsid w:val="050DE58E"/>
    <w:rsid w:val="051154F4"/>
    <w:rsid w:val="05123CE4"/>
    <w:rsid w:val="051EAB19"/>
    <w:rsid w:val="051EE02F"/>
    <w:rsid w:val="051F1701"/>
    <w:rsid w:val="052F0BD8"/>
    <w:rsid w:val="0530B0BC"/>
    <w:rsid w:val="0530BDD6"/>
    <w:rsid w:val="0539B053"/>
    <w:rsid w:val="053C49C1"/>
    <w:rsid w:val="0542112D"/>
    <w:rsid w:val="054383F7"/>
    <w:rsid w:val="0546176A"/>
    <w:rsid w:val="0547FA95"/>
    <w:rsid w:val="054EE3F8"/>
    <w:rsid w:val="05502F39"/>
    <w:rsid w:val="05553E10"/>
    <w:rsid w:val="05585A6B"/>
    <w:rsid w:val="055B80B8"/>
    <w:rsid w:val="055BAA84"/>
    <w:rsid w:val="055FF8D1"/>
    <w:rsid w:val="05620202"/>
    <w:rsid w:val="05686D08"/>
    <w:rsid w:val="0569D009"/>
    <w:rsid w:val="056C2BC8"/>
    <w:rsid w:val="057082E1"/>
    <w:rsid w:val="05744CD7"/>
    <w:rsid w:val="057501D0"/>
    <w:rsid w:val="057951AD"/>
    <w:rsid w:val="057A5069"/>
    <w:rsid w:val="057D886B"/>
    <w:rsid w:val="05887337"/>
    <w:rsid w:val="0589E5D3"/>
    <w:rsid w:val="0590CCC3"/>
    <w:rsid w:val="0591A172"/>
    <w:rsid w:val="05924231"/>
    <w:rsid w:val="0598A549"/>
    <w:rsid w:val="059CC96C"/>
    <w:rsid w:val="059ECB14"/>
    <w:rsid w:val="05A26283"/>
    <w:rsid w:val="05A623D7"/>
    <w:rsid w:val="05A75330"/>
    <w:rsid w:val="05A8EAE7"/>
    <w:rsid w:val="05ACF800"/>
    <w:rsid w:val="05B0E57C"/>
    <w:rsid w:val="05B5EE08"/>
    <w:rsid w:val="05B6E556"/>
    <w:rsid w:val="05BCD149"/>
    <w:rsid w:val="05BD553E"/>
    <w:rsid w:val="05D2A929"/>
    <w:rsid w:val="05D3522B"/>
    <w:rsid w:val="05D3F8C5"/>
    <w:rsid w:val="05D8C391"/>
    <w:rsid w:val="05DABEA4"/>
    <w:rsid w:val="05DB5649"/>
    <w:rsid w:val="05E31AFD"/>
    <w:rsid w:val="05E5ABA3"/>
    <w:rsid w:val="05E9A6F6"/>
    <w:rsid w:val="05EC695B"/>
    <w:rsid w:val="05EFBD86"/>
    <w:rsid w:val="05F4A67A"/>
    <w:rsid w:val="05F570BE"/>
    <w:rsid w:val="05F77E21"/>
    <w:rsid w:val="05FB2ED8"/>
    <w:rsid w:val="05FB2F46"/>
    <w:rsid w:val="05FB40B8"/>
    <w:rsid w:val="05FF8175"/>
    <w:rsid w:val="0603B044"/>
    <w:rsid w:val="060AE7DC"/>
    <w:rsid w:val="062B4AC4"/>
    <w:rsid w:val="062D22CA"/>
    <w:rsid w:val="0630BD33"/>
    <w:rsid w:val="063664DF"/>
    <w:rsid w:val="06382659"/>
    <w:rsid w:val="063E46C6"/>
    <w:rsid w:val="063FF2FF"/>
    <w:rsid w:val="06433499"/>
    <w:rsid w:val="0653ED28"/>
    <w:rsid w:val="065914DC"/>
    <w:rsid w:val="065985A5"/>
    <w:rsid w:val="065A5331"/>
    <w:rsid w:val="065B9894"/>
    <w:rsid w:val="0662B730"/>
    <w:rsid w:val="066B26FA"/>
    <w:rsid w:val="066E6907"/>
    <w:rsid w:val="06716141"/>
    <w:rsid w:val="0678B96F"/>
    <w:rsid w:val="0678E915"/>
    <w:rsid w:val="067AFA4E"/>
    <w:rsid w:val="067CBA89"/>
    <w:rsid w:val="067F26BE"/>
    <w:rsid w:val="067F7E69"/>
    <w:rsid w:val="06814F55"/>
    <w:rsid w:val="0682D28D"/>
    <w:rsid w:val="06851CAB"/>
    <w:rsid w:val="068D76D9"/>
    <w:rsid w:val="068E8B1E"/>
    <w:rsid w:val="069353C4"/>
    <w:rsid w:val="06990147"/>
    <w:rsid w:val="069F333C"/>
    <w:rsid w:val="06A1D18A"/>
    <w:rsid w:val="06A3487C"/>
    <w:rsid w:val="06AC6FAF"/>
    <w:rsid w:val="06C556A9"/>
    <w:rsid w:val="06C9ED16"/>
    <w:rsid w:val="06CD1DA2"/>
    <w:rsid w:val="06D3AF02"/>
    <w:rsid w:val="06D48872"/>
    <w:rsid w:val="06D4BF92"/>
    <w:rsid w:val="06DA32A6"/>
    <w:rsid w:val="06DA91BB"/>
    <w:rsid w:val="06E3E495"/>
    <w:rsid w:val="06E9E9FD"/>
    <w:rsid w:val="06EB8FBA"/>
    <w:rsid w:val="06ECCB44"/>
    <w:rsid w:val="06F1BB4A"/>
    <w:rsid w:val="06F1C554"/>
    <w:rsid w:val="06F33488"/>
    <w:rsid w:val="06FC3FF5"/>
    <w:rsid w:val="07022880"/>
    <w:rsid w:val="0702A675"/>
    <w:rsid w:val="0705136F"/>
    <w:rsid w:val="07058E18"/>
    <w:rsid w:val="0706869C"/>
    <w:rsid w:val="0707A968"/>
    <w:rsid w:val="071BE0F9"/>
    <w:rsid w:val="071EDCBB"/>
    <w:rsid w:val="071F206B"/>
    <w:rsid w:val="0724D885"/>
    <w:rsid w:val="07286E97"/>
    <w:rsid w:val="072C42EC"/>
    <w:rsid w:val="073203D6"/>
    <w:rsid w:val="0734D1D6"/>
    <w:rsid w:val="0735B5A1"/>
    <w:rsid w:val="073D88C1"/>
    <w:rsid w:val="073E8947"/>
    <w:rsid w:val="074245A4"/>
    <w:rsid w:val="074450CA"/>
    <w:rsid w:val="0746D31D"/>
    <w:rsid w:val="0754873D"/>
    <w:rsid w:val="0757CEB3"/>
    <w:rsid w:val="075D9225"/>
    <w:rsid w:val="07602A69"/>
    <w:rsid w:val="0760367A"/>
    <w:rsid w:val="07672A0C"/>
    <w:rsid w:val="076AFA54"/>
    <w:rsid w:val="076CB85A"/>
    <w:rsid w:val="076CDE93"/>
    <w:rsid w:val="076F031F"/>
    <w:rsid w:val="077BFF30"/>
    <w:rsid w:val="0780AC1F"/>
    <w:rsid w:val="0782474C"/>
    <w:rsid w:val="0785BB52"/>
    <w:rsid w:val="0787AE07"/>
    <w:rsid w:val="0787F26D"/>
    <w:rsid w:val="078F6066"/>
    <w:rsid w:val="0794CF08"/>
    <w:rsid w:val="07978286"/>
    <w:rsid w:val="07A75FBF"/>
    <w:rsid w:val="07B3A4A7"/>
    <w:rsid w:val="07B98E06"/>
    <w:rsid w:val="07B9A1AA"/>
    <w:rsid w:val="07BEF4C6"/>
    <w:rsid w:val="07C3CE83"/>
    <w:rsid w:val="07CF3E54"/>
    <w:rsid w:val="07D19D7B"/>
    <w:rsid w:val="07DC4462"/>
    <w:rsid w:val="07DDCB77"/>
    <w:rsid w:val="07DE5DE6"/>
    <w:rsid w:val="07E663E7"/>
    <w:rsid w:val="07E825B5"/>
    <w:rsid w:val="07E8D98F"/>
    <w:rsid w:val="07ED1D03"/>
    <w:rsid w:val="07F4A164"/>
    <w:rsid w:val="07FCF78E"/>
    <w:rsid w:val="07FE8087"/>
    <w:rsid w:val="07FF97DF"/>
    <w:rsid w:val="0801CDF8"/>
    <w:rsid w:val="0812C1C2"/>
    <w:rsid w:val="081746DB"/>
    <w:rsid w:val="08269AEA"/>
    <w:rsid w:val="082B9C51"/>
    <w:rsid w:val="08343250"/>
    <w:rsid w:val="08389F19"/>
    <w:rsid w:val="083B1F65"/>
    <w:rsid w:val="083C5A99"/>
    <w:rsid w:val="084839F1"/>
    <w:rsid w:val="084D729F"/>
    <w:rsid w:val="0852A601"/>
    <w:rsid w:val="08543FFF"/>
    <w:rsid w:val="085ABCEB"/>
    <w:rsid w:val="085F7604"/>
    <w:rsid w:val="0863A056"/>
    <w:rsid w:val="086611B1"/>
    <w:rsid w:val="0867331B"/>
    <w:rsid w:val="0876B32C"/>
    <w:rsid w:val="08796F3F"/>
    <w:rsid w:val="08800AE3"/>
    <w:rsid w:val="0880E33C"/>
    <w:rsid w:val="08821C90"/>
    <w:rsid w:val="088348AB"/>
    <w:rsid w:val="08842E5C"/>
    <w:rsid w:val="0884D913"/>
    <w:rsid w:val="0885ABE1"/>
    <w:rsid w:val="088B5E4D"/>
    <w:rsid w:val="0890BB4D"/>
    <w:rsid w:val="0892020E"/>
    <w:rsid w:val="08938C7E"/>
    <w:rsid w:val="0893F383"/>
    <w:rsid w:val="0895F6D9"/>
    <w:rsid w:val="0899FCBE"/>
    <w:rsid w:val="089D0F9C"/>
    <w:rsid w:val="089D2E01"/>
    <w:rsid w:val="08A754D1"/>
    <w:rsid w:val="08AAEA4E"/>
    <w:rsid w:val="08B3E709"/>
    <w:rsid w:val="08BF7064"/>
    <w:rsid w:val="08C5D9E2"/>
    <w:rsid w:val="08C627A2"/>
    <w:rsid w:val="08C93132"/>
    <w:rsid w:val="08CC3804"/>
    <w:rsid w:val="08CC867D"/>
    <w:rsid w:val="08D2E880"/>
    <w:rsid w:val="08D53B70"/>
    <w:rsid w:val="08D60358"/>
    <w:rsid w:val="08D60D1D"/>
    <w:rsid w:val="08DDC04F"/>
    <w:rsid w:val="08DF160C"/>
    <w:rsid w:val="08E054A9"/>
    <w:rsid w:val="08E23909"/>
    <w:rsid w:val="08E2A616"/>
    <w:rsid w:val="08E31FFC"/>
    <w:rsid w:val="08E6AA21"/>
    <w:rsid w:val="08ED79A1"/>
    <w:rsid w:val="08F306C7"/>
    <w:rsid w:val="08F4663C"/>
    <w:rsid w:val="08F7764A"/>
    <w:rsid w:val="08FA86F3"/>
    <w:rsid w:val="08FBC727"/>
    <w:rsid w:val="08FC57F7"/>
    <w:rsid w:val="0902E904"/>
    <w:rsid w:val="09037814"/>
    <w:rsid w:val="0907A061"/>
    <w:rsid w:val="09124E04"/>
    <w:rsid w:val="0916DFA3"/>
    <w:rsid w:val="0917791D"/>
    <w:rsid w:val="09288A16"/>
    <w:rsid w:val="092AA39C"/>
    <w:rsid w:val="092D4B64"/>
    <w:rsid w:val="09313ABE"/>
    <w:rsid w:val="093228F0"/>
    <w:rsid w:val="0937AAF9"/>
    <w:rsid w:val="0937DFBA"/>
    <w:rsid w:val="0938D08A"/>
    <w:rsid w:val="0940B7EB"/>
    <w:rsid w:val="09422387"/>
    <w:rsid w:val="09444A3F"/>
    <w:rsid w:val="0948D044"/>
    <w:rsid w:val="094E03FE"/>
    <w:rsid w:val="094F0F58"/>
    <w:rsid w:val="094F26F9"/>
    <w:rsid w:val="09516908"/>
    <w:rsid w:val="095503E3"/>
    <w:rsid w:val="0959D7F4"/>
    <w:rsid w:val="095A1B57"/>
    <w:rsid w:val="095CBE6D"/>
    <w:rsid w:val="0965E7B2"/>
    <w:rsid w:val="096DF8F4"/>
    <w:rsid w:val="096F05FA"/>
    <w:rsid w:val="09787833"/>
    <w:rsid w:val="097D0A02"/>
    <w:rsid w:val="097E8D06"/>
    <w:rsid w:val="09824907"/>
    <w:rsid w:val="09891986"/>
    <w:rsid w:val="098C42BF"/>
    <w:rsid w:val="098E9E8E"/>
    <w:rsid w:val="0990D45F"/>
    <w:rsid w:val="0991E85D"/>
    <w:rsid w:val="0996FAB4"/>
    <w:rsid w:val="099DF95B"/>
    <w:rsid w:val="09A5A118"/>
    <w:rsid w:val="09AFA1E3"/>
    <w:rsid w:val="09B41A88"/>
    <w:rsid w:val="09BC24A7"/>
    <w:rsid w:val="09BF20A3"/>
    <w:rsid w:val="09C04C30"/>
    <w:rsid w:val="09D27960"/>
    <w:rsid w:val="09D38319"/>
    <w:rsid w:val="09D96509"/>
    <w:rsid w:val="09DF0252"/>
    <w:rsid w:val="09E4B881"/>
    <w:rsid w:val="09E5BE6E"/>
    <w:rsid w:val="09E85167"/>
    <w:rsid w:val="09ED2CC4"/>
    <w:rsid w:val="09EDADB3"/>
    <w:rsid w:val="09EF0541"/>
    <w:rsid w:val="09FA60D0"/>
    <w:rsid w:val="0A042ED8"/>
    <w:rsid w:val="0A076CE2"/>
    <w:rsid w:val="0A08673F"/>
    <w:rsid w:val="0A134FA7"/>
    <w:rsid w:val="0A17AAC7"/>
    <w:rsid w:val="0A1BD436"/>
    <w:rsid w:val="0A26FA8F"/>
    <w:rsid w:val="0A2A26C4"/>
    <w:rsid w:val="0A367B43"/>
    <w:rsid w:val="0A3D0960"/>
    <w:rsid w:val="0A3EB3E1"/>
    <w:rsid w:val="0A415FA9"/>
    <w:rsid w:val="0A424933"/>
    <w:rsid w:val="0A4EE9E5"/>
    <w:rsid w:val="0A4F473C"/>
    <w:rsid w:val="0A4F6AD5"/>
    <w:rsid w:val="0A552CAC"/>
    <w:rsid w:val="0A565F39"/>
    <w:rsid w:val="0A58944A"/>
    <w:rsid w:val="0A599E59"/>
    <w:rsid w:val="0A5F2F32"/>
    <w:rsid w:val="0A67C9C7"/>
    <w:rsid w:val="0A6B4BBB"/>
    <w:rsid w:val="0A6C8E44"/>
    <w:rsid w:val="0A778463"/>
    <w:rsid w:val="0A81B9EB"/>
    <w:rsid w:val="0A840360"/>
    <w:rsid w:val="0A878D89"/>
    <w:rsid w:val="0A97F3C4"/>
    <w:rsid w:val="0A9F880C"/>
    <w:rsid w:val="0AA36453"/>
    <w:rsid w:val="0AA9B5A6"/>
    <w:rsid w:val="0AB2CC76"/>
    <w:rsid w:val="0AB3FB59"/>
    <w:rsid w:val="0AB4B200"/>
    <w:rsid w:val="0AB54B45"/>
    <w:rsid w:val="0AB9A418"/>
    <w:rsid w:val="0ABEF1AE"/>
    <w:rsid w:val="0AC2AFBB"/>
    <w:rsid w:val="0AC2FF3E"/>
    <w:rsid w:val="0AC75A07"/>
    <w:rsid w:val="0ACAEA8B"/>
    <w:rsid w:val="0ACE7869"/>
    <w:rsid w:val="0AD1F485"/>
    <w:rsid w:val="0AD58E5C"/>
    <w:rsid w:val="0AD673C9"/>
    <w:rsid w:val="0AD9FD7C"/>
    <w:rsid w:val="0ADBA4AA"/>
    <w:rsid w:val="0ADE2BE5"/>
    <w:rsid w:val="0AE15645"/>
    <w:rsid w:val="0AEDC189"/>
    <w:rsid w:val="0AFA9D7E"/>
    <w:rsid w:val="0AFAFC74"/>
    <w:rsid w:val="0AFCF9FA"/>
    <w:rsid w:val="0B0815A0"/>
    <w:rsid w:val="0B12D9F9"/>
    <w:rsid w:val="0B1DC8AD"/>
    <w:rsid w:val="0B1EB922"/>
    <w:rsid w:val="0B25012E"/>
    <w:rsid w:val="0B35ADF7"/>
    <w:rsid w:val="0B37F381"/>
    <w:rsid w:val="0B3E7C59"/>
    <w:rsid w:val="0B3FF135"/>
    <w:rsid w:val="0B49F919"/>
    <w:rsid w:val="0B511DBE"/>
    <w:rsid w:val="0B51BA7A"/>
    <w:rsid w:val="0B52A8CB"/>
    <w:rsid w:val="0B554660"/>
    <w:rsid w:val="0B595105"/>
    <w:rsid w:val="0B5DA8CB"/>
    <w:rsid w:val="0B5F061F"/>
    <w:rsid w:val="0B630FA8"/>
    <w:rsid w:val="0B636F78"/>
    <w:rsid w:val="0B6ADC4B"/>
    <w:rsid w:val="0B6AFB21"/>
    <w:rsid w:val="0B710552"/>
    <w:rsid w:val="0B7128DC"/>
    <w:rsid w:val="0B75E424"/>
    <w:rsid w:val="0B7C2306"/>
    <w:rsid w:val="0B84A9C0"/>
    <w:rsid w:val="0B859662"/>
    <w:rsid w:val="0B863197"/>
    <w:rsid w:val="0B88535F"/>
    <w:rsid w:val="0B898C0F"/>
    <w:rsid w:val="0B8B9CE1"/>
    <w:rsid w:val="0B8CFDA7"/>
    <w:rsid w:val="0B8D02B1"/>
    <w:rsid w:val="0B9231BF"/>
    <w:rsid w:val="0B956AC8"/>
    <w:rsid w:val="0B95ACE5"/>
    <w:rsid w:val="0B9C4B1A"/>
    <w:rsid w:val="0BA3294D"/>
    <w:rsid w:val="0BA35844"/>
    <w:rsid w:val="0BA4A050"/>
    <w:rsid w:val="0BAAA534"/>
    <w:rsid w:val="0BAE086F"/>
    <w:rsid w:val="0BB60D77"/>
    <w:rsid w:val="0BC0F972"/>
    <w:rsid w:val="0BC2ABB5"/>
    <w:rsid w:val="0BC98C03"/>
    <w:rsid w:val="0BCC111D"/>
    <w:rsid w:val="0BCCBEEB"/>
    <w:rsid w:val="0BCEEC16"/>
    <w:rsid w:val="0BCFCE9A"/>
    <w:rsid w:val="0BD51480"/>
    <w:rsid w:val="0BD64D37"/>
    <w:rsid w:val="0BDFC745"/>
    <w:rsid w:val="0BE024DE"/>
    <w:rsid w:val="0BE1F80D"/>
    <w:rsid w:val="0BE2D0A0"/>
    <w:rsid w:val="0BE724A4"/>
    <w:rsid w:val="0BE8E56F"/>
    <w:rsid w:val="0BEB9F60"/>
    <w:rsid w:val="0BEE8770"/>
    <w:rsid w:val="0BF83CCA"/>
    <w:rsid w:val="0C03DFBA"/>
    <w:rsid w:val="0C062B99"/>
    <w:rsid w:val="0C083498"/>
    <w:rsid w:val="0C096C10"/>
    <w:rsid w:val="0C0A8462"/>
    <w:rsid w:val="0C0A8881"/>
    <w:rsid w:val="0C118142"/>
    <w:rsid w:val="0C13C0FF"/>
    <w:rsid w:val="0C156B0F"/>
    <w:rsid w:val="0C185858"/>
    <w:rsid w:val="0C19FD4A"/>
    <w:rsid w:val="0C1B72E0"/>
    <w:rsid w:val="0C1BB96A"/>
    <w:rsid w:val="0C1C9D6A"/>
    <w:rsid w:val="0C255E66"/>
    <w:rsid w:val="0C367AD5"/>
    <w:rsid w:val="0C38FEB9"/>
    <w:rsid w:val="0C3B5191"/>
    <w:rsid w:val="0C3CD13D"/>
    <w:rsid w:val="0C3F5A22"/>
    <w:rsid w:val="0C40933B"/>
    <w:rsid w:val="0C43720A"/>
    <w:rsid w:val="0C4A3B15"/>
    <w:rsid w:val="0C4EE6DF"/>
    <w:rsid w:val="0C5394B4"/>
    <w:rsid w:val="0C57BC13"/>
    <w:rsid w:val="0C5AF764"/>
    <w:rsid w:val="0C5DACBF"/>
    <w:rsid w:val="0C5FB389"/>
    <w:rsid w:val="0C613FCF"/>
    <w:rsid w:val="0C630ECD"/>
    <w:rsid w:val="0C6A5FF9"/>
    <w:rsid w:val="0C6C520E"/>
    <w:rsid w:val="0C7DD54E"/>
    <w:rsid w:val="0C83E92F"/>
    <w:rsid w:val="0C85A710"/>
    <w:rsid w:val="0C87F249"/>
    <w:rsid w:val="0C8BE94C"/>
    <w:rsid w:val="0C8C45D8"/>
    <w:rsid w:val="0C8D8B84"/>
    <w:rsid w:val="0C90B8F8"/>
    <w:rsid w:val="0C9606FC"/>
    <w:rsid w:val="0CAC26A7"/>
    <w:rsid w:val="0CBDB8E7"/>
    <w:rsid w:val="0CC4968F"/>
    <w:rsid w:val="0CCA1231"/>
    <w:rsid w:val="0CCDFB1A"/>
    <w:rsid w:val="0CCE70AA"/>
    <w:rsid w:val="0CD342B2"/>
    <w:rsid w:val="0CD79A51"/>
    <w:rsid w:val="0CD80809"/>
    <w:rsid w:val="0CDD67D2"/>
    <w:rsid w:val="0CE785CC"/>
    <w:rsid w:val="0CE9FF6C"/>
    <w:rsid w:val="0CF30DDE"/>
    <w:rsid w:val="0CF50311"/>
    <w:rsid w:val="0CFBF5EA"/>
    <w:rsid w:val="0CFE4DFF"/>
    <w:rsid w:val="0CFF78F8"/>
    <w:rsid w:val="0D02E9A8"/>
    <w:rsid w:val="0D11F647"/>
    <w:rsid w:val="0D134C40"/>
    <w:rsid w:val="0D137CBE"/>
    <w:rsid w:val="0D1CDA91"/>
    <w:rsid w:val="0D1DD47C"/>
    <w:rsid w:val="0D1F7765"/>
    <w:rsid w:val="0D25FD78"/>
    <w:rsid w:val="0D294521"/>
    <w:rsid w:val="0D29D448"/>
    <w:rsid w:val="0D31D3D6"/>
    <w:rsid w:val="0D3B802E"/>
    <w:rsid w:val="0D3FBA00"/>
    <w:rsid w:val="0D415668"/>
    <w:rsid w:val="0D46B5E5"/>
    <w:rsid w:val="0D49B78B"/>
    <w:rsid w:val="0D4F8619"/>
    <w:rsid w:val="0D544F6F"/>
    <w:rsid w:val="0D550023"/>
    <w:rsid w:val="0D5C23B3"/>
    <w:rsid w:val="0D6227D1"/>
    <w:rsid w:val="0D6D1F5C"/>
    <w:rsid w:val="0D71731F"/>
    <w:rsid w:val="0D78A2D8"/>
    <w:rsid w:val="0D7A0D04"/>
    <w:rsid w:val="0D7B563B"/>
    <w:rsid w:val="0D7DFFBC"/>
    <w:rsid w:val="0D7FA77A"/>
    <w:rsid w:val="0D85D1F0"/>
    <w:rsid w:val="0D8C53F6"/>
    <w:rsid w:val="0D8EF95E"/>
    <w:rsid w:val="0D907C77"/>
    <w:rsid w:val="0D9305A8"/>
    <w:rsid w:val="0D963CF2"/>
    <w:rsid w:val="0D9D161E"/>
    <w:rsid w:val="0DA4FA1B"/>
    <w:rsid w:val="0DA4FE6A"/>
    <w:rsid w:val="0DAA6502"/>
    <w:rsid w:val="0DB31AE7"/>
    <w:rsid w:val="0DB5065E"/>
    <w:rsid w:val="0DB573AD"/>
    <w:rsid w:val="0DB65BB1"/>
    <w:rsid w:val="0DB71622"/>
    <w:rsid w:val="0DBA67C8"/>
    <w:rsid w:val="0DBF273C"/>
    <w:rsid w:val="0DC093A4"/>
    <w:rsid w:val="0DC581D3"/>
    <w:rsid w:val="0DCAF8C1"/>
    <w:rsid w:val="0DCE5D27"/>
    <w:rsid w:val="0DCF218A"/>
    <w:rsid w:val="0DD2443F"/>
    <w:rsid w:val="0DD27667"/>
    <w:rsid w:val="0DD73B1B"/>
    <w:rsid w:val="0DD8418F"/>
    <w:rsid w:val="0DD91C17"/>
    <w:rsid w:val="0DDA78E7"/>
    <w:rsid w:val="0DDB739E"/>
    <w:rsid w:val="0DDF0B2B"/>
    <w:rsid w:val="0DE07AB6"/>
    <w:rsid w:val="0DE4BA22"/>
    <w:rsid w:val="0DE5C054"/>
    <w:rsid w:val="0DE9EC33"/>
    <w:rsid w:val="0DF2AB66"/>
    <w:rsid w:val="0DF69DEF"/>
    <w:rsid w:val="0DF8FEE0"/>
    <w:rsid w:val="0DFC06A8"/>
    <w:rsid w:val="0E031105"/>
    <w:rsid w:val="0E05F7E0"/>
    <w:rsid w:val="0E078C3E"/>
    <w:rsid w:val="0E0B17A2"/>
    <w:rsid w:val="0E1BD0DB"/>
    <w:rsid w:val="0E1ED29B"/>
    <w:rsid w:val="0E2118F6"/>
    <w:rsid w:val="0E28D047"/>
    <w:rsid w:val="0E2A59AF"/>
    <w:rsid w:val="0E2B6615"/>
    <w:rsid w:val="0E2D7586"/>
    <w:rsid w:val="0E34BE98"/>
    <w:rsid w:val="0E3A7960"/>
    <w:rsid w:val="0E45A5D4"/>
    <w:rsid w:val="0E46691B"/>
    <w:rsid w:val="0E47A6DB"/>
    <w:rsid w:val="0E4E1FC5"/>
    <w:rsid w:val="0E5017D1"/>
    <w:rsid w:val="0E53E2E3"/>
    <w:rsid w:val="0E580A25"/>
    <w:rsid w:val="0E5C5214"/>
    <w:rsid w:val="0E5E894A"/>
    <w:rsid w:val="0E5F6292"/>
    <w:rsid w:val="0E62ECCC"/>
    <w:rsid w:val="0E63CFAA"/>
    <w:rsid w:val="0E6C23D6"/>
    <w:rsid w:val="0E6C445E"/>
    <w:rsid w:val="0E7B25AF"/>
    <w:rsid w:val="0E7BD007"/>
    <w:rsid w:val="0E7F97BC"/>
    <w:rsid w:val="0E847015"/>
    <w:rsid w:val="0E86BF08"/>
    <w:rsid w:val="0E8C1192"/>
    <w:rsid w:val="0E9740A2"/>
    <w:rsid w:val="0E9EE95F"/>
    <w:rsid w:val="0E9F1131"/>
    <w:rsid w:val="0EA0C390"/>
    <w:rsid w:val="0EA7E1F0"/>
    <w:rsid w:val="0EA93B29"/>
    <w:rsid w:val="0EAA9AA0"/>
    <w:rsid w:val="0EAAB0CC"/>
    <w:rsid w:val="0EAFE6EA"/>
    <w:rsid w:val="0EBC7D1E"/>
    <w:rsid w:val="0EBD8538"/>
    <w:rsid w:val="0EBF2B56"/>
    <w:rsid w:val="0EC05D65"/>
    <w:rsid w:val="0EC9C8E6"/>
    <w:rsid w:val="0ECA0672"/>
    <w:rsid w:val="0ECBCEFA"/>
    <w:rsid w:val="0ECCAB5C"/>
    <w:rsid w:val="0ED2A320"/>
    <w:rsid w:val="0ED40812"/>
    <w:rsid w:val="0ED62E4A"/>
    <w:rsid w:val="0ED98064"/>
    <w:rsid w:val="0EDAC8CB"/>
    <w:rsid w:val="0EDFB017"/>
    <w:rsid w:val="0EE71B06"/>
    <w:rsid w:val="0EE728D6"/>
    <w:rsid w:val="0EEBEF7B"/>
    <w:rsid w:val="0EEEBFA7"/>
    <w:rsid w:val="0EEF39A9"/>
    <w:rsid w:val="0EF65D24"/>
    <w:rsid w:val="0EFF2C9A"/>
    <w:rsid w:val="0EFFAC99"/>
    <w:rsid w:val="0F0021E4"/>
    <w:rsid w:val="0F00F798"/>
    <w:rsid w:val="0F0DB133"/>
    <w:rsid w:val="0F162369"/>
    <w:rsid w:val="0F1A7331"/>
    <w:rsid w:val="0F1D5E48"/>
    <w:rsid w:val="0F2535EB"/>
    <w:rsid w:val="0F277A1D"/>
    <w:rsid w:val="0F289655"/>
    <w:rsid w:val="0F2CDBDB"/>
    <w:rsid w:val="0F2FA605"/>
    <w:rsid w:val="0F3157F0"/>
    <w:rsid w:val="0F319FE5"/>
    <w:rsid w:val="0F3C32B2"/>
    <w:rsid w:val="0F3E0ED1"/>
    <w:rsid w:val="0F405802"/>
    <w:rsid w:val="0F408BFE"/>
    <w:rsid w:val="0F5224DE"/>
    <w:rsid w:val="0F58488E"/>
    <w:rsid w:val="0F5B2E85"/>
    <w:rsid w:val="0F5B9836"/>
    <w:rsid w:val="0F669705"/>
    <w:rsid w:val="0F6AA5FB"/>
    <w:rsid w:val="0F6D7953"/>
    <w:rsid w:val="0F765012"/>
    <w:rsid w:val="0F77F088"/>
    <w:rsid w:val="0F77FD2E"/>
    <w:rsid w:val="0F7A86DE"/>
    <w:rsid w:val="0F813F86"/>
    <w:rsid w:val="0F82597D"/>
    <w:rsid w:val="0F856BC7"/>
    <w:rsid w:val="0F87D972"/>
    <w:rsid w:val="0F9299F2"/>
    <w:rsid w:val="0F985579"/>
    <w:rsid w:val="0FA1E853"/>
    <w:rsid w:val="0FA219C1"/>
    <w:rsid w:val="0FA7D500"/>
    <w:rsid w:val="0FB028F2"/>
    <w:rsid w:val="0FB20E95"/>
    <w:rsid w:val="0FB34748"/>
    <w:rsid w:val="0FC799A9"/>
    <w:rsid w:val="0FC7F71A"/>
    <w:rsid w:val="0FCEBA68"/>
    <w:rsid w:val="0FD7ADB3"/>
    <w:rsid w:val="0FE97CC4"/>
    <w:rsid w:val="0FECB801"/>
    <w:rsid w:val="0FECC13E"/>
    <w:rsid w:val="0FF344FF"/>
    <w:rsid w:val="0FF9C3DA"/>
    <w:rsid w:val="0FFE5EC8"/>
    <w:rsid w:val="0FFF50A3"/>
    <w:rsid w:val="0FFF85C6"/>
    <w:rsid w:val="1000D37C"/>
    <w:rsid w:val="10018E3F"/>
    <w:rsid w:val="1006C747"/>
    <w:rsid w:val="10075EF4"/>
    <w:rsid w:val="102100D2"/>
    <w:rsid w:val="1032B1D8"/>
    <w:rsid w:val="1033C450"/>
    <w:rsid w:val="1039BDAF"/>
    <w:rsid w:val="103ED7F6"/>
    <w:rsid w:val="1041FEF4"/>
    <w:rsid w:val="1045C14F"/>
    <w:rsid w:val="10493468"/>
    <w:rsid w:val="104F9B3C"/>
    <w:rsid w:val="1051B314"/>
    <w:rsid w:val="10539249"/>
    <w:rsid w:val="1060B11C"/>
    <w:rsid w:val="10621370"/>
    <w:rsid w:val="106598EE"/>
    <w:rsid w:val="106D720B"/>
    <w:rsid w:val="10736C6B"/>
    <w:rsid w:val="107742CB"/>
    <w:rsid w:val="10782FAE"/>
    <w:rsid w:val="107A3781"/>
    <w:rsid w:val="107AEE94"/>
    <w:rsid w:val="107C8D3A"/>
    <w:rsid w:val="108320DB"/>
    <w:rsid w:val="1083FBE0"/>
    <w:rsid w:val="10846EEF"/>
    <w:rsid w:val="10851B55"/>
    <w:rsid w:val="108584C4"/>
    <w:rsid w:val="10875CCE"/>
    <w:rsid w:val="108B1A0F"/>
    <w:rsid w:val="108BFF83"/>
    <w:rsid w:val="108C0A18"/>
    <w:rsid w:val="109287E7"/>
    <w:rsid w:val="1093CA34"/>
    <w:rsid w:val="109D6FBB"/>
    <w:rsid w:val="10A306C8"/>
    <w:rsid w:val="10A52C9A"/>
    <w:rsid w:val="10A64CA1"/>
    <w:rsid w:val="10AB43B6"/>
    <w:rsid w:val="10B59AAD"/>
    <w:rsid w:val="10BD15C0"/>
    <w:rsid w:val="10BFB5D7"/>
    <w:rsid w:val="10C3225C"/>
    <w:rsid w:val="10C69434"/>
    <w:rsid w:val="10CB2CB1"/>
    <w:rsid w:val="10D04CD1"/>
    <w:rsid w:val="10D0E9E8"/>
    <w:rsid w:val="10DEEBC9"/>
    <w:rsid w:val="10E67660"/>
    <w:rsid w:val="10EF3D16"/>
    <w:rsid w:val="10FB99A1"/>
    <w:rsid w:val="10FD6F8E"/>
    <w:rsid w:val="11036DCA"/>
    <w:rsid w:val="110AB518"/>
    <w:rsid w:val="110D448A"/>
    <w:rsid w:val="1110360F"/>
    <w:rsid w:val="111527AC"/>
    <w:rsid w:val="111BBB59"/>
    <w:rsid w:val="111DEA64"/>
    <w:rsid w:val="11239C7C"/>
    <w:rsid w:val="11257FD2"/>
    <w:rsid w:val="1127066E"/>
    <w:rsid w:val="1128E532"/>
    <w:rsid w:val="112C0D5C"/>
    <w:rsid w:val="112FFAAD"/>
    <w:rsid w:val="1130187B"/>
    <w:rsid w:val="11303054"/>
    <w:rsid w:val="1132930C"/>
    <w:rsid w:val="11329569"/>
    <w:rsid w:val="11342681"/>
    <w:rsid w:val="11354D18"/>
    <w:rsid w:val="1135724B"/>
    <w:rsid w:val="1139520B"/>
    <w:rsid w:val="11419DB6"/>
    <w:rsid w:val="11466072"/>
    <w:rsid w:val="1147DB9D"/>
    <w:rsid w:val="114A144E"/>
    <w:rsid w:val="114A56E7"/>
    <w:rsid w:val="11531D05"/>
    <w:rsid w:val="11539524"/>
    <w:rsid w:val="1156DDB7"/>
    <w:rsid w:val="11577C05"/>
    <w:rsid w:val="116608F0"/>
    <w:rsid w:val="1166F555"/>
    <w:rsid w:val="11689A5F"/>
    <w:rsid w:val="116A04ED"/>
    <w:rsid w:val="1179CD32"/>
    <w:rsid w:val="117D2214"/>
    <w:rsid w:val="118882E3"/>
    <w:rsid w:val="118FE3B1"/>
    <w:rsid w:val="11945E91"/>
    <w:rsid w:val="119BBC5D"/>
    <w:rsid w:val="119FA89B"/>
    <w:rsid w:val="11A15D79"/>
    <w:rsid w:val="11A47240"/>
    <w:rsid w:val="11A54661"/>
    <w:rsid w:val="11A6E7DB"/>
    <w:rsid w:val="11AD487C"/>
    <w:rsid w:val="11AEBA1D"/>
    <w:rsid w:val="11B094BD"/>
    <w:rsid w:val="11B0F822"/>
    <w:rsid w:val="11B1268F"/>
    <w:rsid w:val="11B2799F"/>
    <w:rsid w:val="11B8B08D"/>
    <w:rsid w:val="11BF76F6"/>
    <w:rsid w:val="11C0060C"/>
    <w:rsid w:val="11C88385"/>
    <w:rsid w:val="11C993E2"/>
    <w:rsid w:val="11CA57C6"/>
    <w:rsid w:val="11CBDAEA"/>
    <w:rsid w:val="11D20EF8"/>
    <w:rsid w:val="11D3E510"/>
    <w:rsid w:val="11D47C56"/>
    <w:rsid w:val="11DF1D89"/>
    <w:rsid w:val="11E2F24D"/>
    <w:rsid w:val="11E5C025"/>
    <w:rsid w:val="11EAA63E"/>
    <w:rsid w:val="11EABF4C"/>
    <w:rsid w:val="11F1728F"/>
    <w:rsid w:val="11F219A2"/>
    <w:rsid w:val="120321FC"/>
    <w:rsid w:val="1205455C"/>
    <w:rsid w:val="120E095C"/>
    <w:rsid w:val="12170208"/>
    <w:rsid w:val="121B3A35"/>
    <w:rsid w:val="1222C93A"/>
    <w:rsid w:val="1224AB4A"/>
    <w:rsid w:val="122FB7D2"/>
    <w:rsid w:val="122FFDF4"/>
    <w:rsid w:val="12310148"/>
    <w:rsid w:val="12332401"/>
    <w:rsid w:val="123B7451"/>
    <w:rsid w:val="123CC971"/>
    <w:rsid w:val="12430DA2"/>
    <w:rsid w:val="1258170A"/>
    <w:rsid w:val="12585213"/>
    <w:rsid w:val="1259A95F"/>
    <w:rsid w:val="125B75F4"/>
    <w:rsid w:val="125E86A1"/>
    <w:rsid w:val="1265F666"/>
    <w:rsid w:val="1267F697"/>
    <w:rsid w:val="126E620C"/>
    <w:rsid w:val="1273D88C"/>
    <w:rsid w:val="1274D5CE"/>
    <w:rsid w:val="12776FF2"/>
    <w:rsid w:val="127A1CDB"/>
    <w:rsid w:val="128026C6"/>
    <w:rsid w:val="1284AE5E"/>
    <w:rsid w:val="12854001"/>
    <w:rsid w:val="128641D2"/>
    <w:rsid w:val="128675D1"/>
    <w:rsid w:val="1288C0BC"/>
    <w:rsid w:val="128E8CD2"/>
    <w:rsid w:val="1298CA22"/>
    <w:rsid w:val="12A67242"/>
    <w:rsid w:val="12A68B39"/>
    <w:rsid w:val="12A7D65B"/>
    <w:rsid w:val="12A9D192"/>
    <w:rsid w:val="12B19B42"/>
    <w:rsid w:val="12B27449"/>
    <w:rsid w:val="12B40EF9"/>
    <w:rsid w:val="12B4E1BC"/>
    <w:rsid w:val="12BB2D84"/>
    <w:rsid w:val="12BD7626"/>
    <w:rsid w:val="12C09AFF"/>
    <w:rsid w:val="12C15CF0"/>
    <w:rsid w:val="12C7BFDC"/>
    <w:rsid w:val="12C8E8EE"/>
    <w:rsid w:val="12CAC4CB"/>
    <w:rsid w:val="12D3294B"/>
    <w:rsid w:val="12E39DB9"/>
    <w:rsid w:val="12E41865"/>
    <w:rsid w:val="12E760A9"/>
    <w:rsid w:val="12EAC4BC"/>
    <w:rsid w:val="12ED644D"/>
    <w:rsid w:val="12F03112"/>
    <w:rsid w:val="12F89C79"/>
    <w:rsid w:val="12FCDA6A"/>
    <w:rsid w:val="1303E9DD"/>
    <w:rsid w:val="1305B941"/>
    <w:rsid w:val="1307A39B"/>
    <w:rsid w:val="130E84B8"/>
    <w:rsid w:val="131032C3"/>
    <w:rsid w:val="1317CE58"/>
    <w:rsid w:val="1318A97C"/>
    <w:rsid w:val="1320468F"/>
    <w:rsid w:val="13239148"/>
    <w:rsid w:val="133BD5B6"/>
    <w:rsid w:val="133F3D5D"/>
    <w:rsid w:val="134354F2"/>
    <w:rsid w:val="1345664E"/>
    <w:rsid w:val="134A0F8E"/>
    <w:rsid w:val="1354D232"/>
    <w:rsid w:val="1355D345"/>
    <w:rsid w:val="1358084F"/>
    <w:rsid w:val="135885FE"/>
    <w:rsid w:val="1359B0D1"/>
    <w:rsid w:val="135B2CAC"/>
    <w:rsid w:val="135F281D"/>
    <w:rsid w:val="1360B0BF"/>
    <w:rsid w:val="13623892"/>
    <w:rsid w:val="1362DE41"/>
    <w:rsid w:val="13699AB4"/>
    <w:rsid w:val="136F0772"/>
    <w:rsid w:val="137319CE"/>
    <w:rsid w:val="1373D0A8"/>
    <w:rsid w:val="137A3547"/>
    <w:rsid w:val="137B39E2"/>
    <w:rsid w:val="137CC405"/>
    <w:rsid w:val="137EF6C6"/>
    <w:rsid w:val="13843350"/>
    <w:rsid w:val="138E9DFA"/>
    <w:rsid w:val="138E9E55"/>
    <w:rsid w:val="13917B1A"/>
    <w:rsid w:val="13975D71"/>
    <w:rsid w:val="139C0EB3"/>
    <w:rsid w:val="139F734E"/>
    <w:rsid w:val="13A0FC77"/>
    <w:rsid w:val="13A1066D"/>
    <w:rsid w:val="13A5F42A"/>
    <w:rsid w:val="13A8F13E"/>
    <w:rsid w:val="13A94D8F"/>
    <w:rsid w:val="13B52C2C"/>
    <w:rsid w:val="13B73FB6"/>
    <w:rsid w:val="13B75840"/>
    <w:rsid w:val="13C7723D"/>
    <w:rsid w:val="13D3A547"/>
    <w:rsid w:val="13D8FF13"/>
    <w:rsid w:val="13DD574A"/>
    <w:rsid w:val="13DDC534"/>
    <w:rsid w:val="13E12407"/>
    <w:rsid w:val="13E1A4DF"/>
    <w:rsid w:val="13EC7314"/>
    <w:rsid w:val="13EE9100"/>
    <w:rsid w:val="13F5FDDA"/>
    <w:rsid w:val="13F97ED6"/>
    <w:rsid w:val="13F99D87"/>
    <w:rsid w:val="13FCCBCC"/>
    <w:rsid w:val="13FE09FC"/>
    <w:rsid w:val="1400AE85"/>
    <w:rsid w:val="140B83A1"/>
    <w:rsid w:val="141529EA"/>
    <w:rsid w:val="141C8CA5"/>
    <w:rsid w:val="141E3387"/>
    <w:rsid w:val="1428C708"/>
    <w:rsid w:val="142C4B75"/>
    <w:rsid w:val="14325304"/>
    <w:rsid w:val="1440FE67"/>
    <w:rsid w:val="14474AA8"/>
    <w:rsid w:val="1447AA8C"/>
    <w:rsid w:val="14483307"/>
    <w:rsid w:val="144CDBAA"/>
    <w:rsid w:val="144DE6AD"/>
    <w:rsid w:val="144F59BF"/>
    <w:rsid w:val="1458EECA"/>
    <w:rsid w:val="14609E2A"/>
    <w:rsid w:val="14646B2F"/>
    <w:rsid w:val="146C1386"/>
    <w:rsid w:val="1470E1AB"/>
    <w:rsid w:val="14728BBC"/>
    <w:rsid w:val="1475028C"/>
    <w:rsid w:val="14790A21"/>
    <w:rsid w:val="14803338"/>
    <w:rsid w:val="14803C4F"/>
    <w:rsid w:val="14808D89"/>
    <w:rsid w:val="148956DE"/>
    <w:rsid w:val="148BFAB0"/>
    <w:rsid w:val="148F9C66"/>
    <w:rsid w:val="1490D7B3"/>
    <w:rsid w:val="149649E3"/>
    <w:rsid w:val="149A78C7"/>
    <w:rsid w:val="14AF1C93"/>
    <w:rsid w:val="14AF6335"/>
    <w:rsid w:val="14B0187E"/>
    <w:rsid w:val="14B1F86D"/>
    <w:rsid w:val="14B585A9"/>
    <w:rsid w:val="14BB5514"/>
    <w:rsid w:val="14BE8B55"/>
    <w:rsid w:val="14BF8385"/>
    <w:rsid w:val="14CC09FB"/>
    <w:rsid w:val="14CD8F3A"/>
    <w:rsid w:val="14D4F6A0"/>
    <w:rsid w:val="14D77784"/>
    <w:rsid w:val="14D9D0B6"/>
    <w:rsid w:val="14DA75C3"/>
    <w:rsid w:val="14DB88E1"/>
    <w:rsid w:val="14E4F16D"/>
    <w:rsid w:val="14E5B603"/>
    <w:rsid w:val="14EFC214"/>
    <w:rsid w:val="14F7D143"/>
    <w:rsid w:val="14FBB3B5"/>
    <w:rsid w:val="14FC9812"/>
    <w:rsid w:val="14FDA6CF"/>
    <w:rsid w:val="1502FA1D"/>
    <w:rsid w:val="150AEA94"/>
    <w:rsid w:val="150DBBF1"/>
    <w:rsid w:val="1510B0E1"/>
    <w:rsid w:val="1515BB3B"/>
    <w:rsid w:val="151728C6"/>
    <w:rsid w:val="1525B4D3"/>
    <w:rsid w:val="15266EB8"/>
    <w:rsid w:val="1533ADB6"/>
    <w:rsid w:val="153BF673"/>
    <w:rsid w:val="153EEFDA"/>
    <w:rsid w:val="154106A3"/>
    <w:rsid w:val="15432966"/>
    <w:rsid w:val="15448337"/>
    <w:rsid w:val="1547D588"/>
    <w:rsid w:val="154965E5"/>
    <w:rsid w:val="1556EB8A"/>
    <w:rsid w:val="1559EE39"/>
    <w:rsid w:val="155BE5EC"/>
    <w:rsid w:val="155C6E2C"/>
    <w:rsid w:val="155D51ED"/>
    <w:rsid w:val="15621A22"/>
    <w:rsid w:val="1567B6CA"/>
    <w:rsid w:val="1569D4A0"/>
    <w:rsid w:val="157273E5"/>
    <w:rsid w:val="1572BE58"/>
    <w:rsid w:val="15734DAB"/>
    <w:rsid w:val="1575D96F"/>
    <w:rsid w:val="1578D1E2"/>
    <w:rsid w:val="158E1095"/>
    <w:rsid w:val="159138AA"/>
    <w:rsid w:val="159AAF2D"/>
    <w:rsid w:val="159FED8E"/>
    <w:rsid w:val="15A16D35"/>
    <w:rsid w:val="15A3534A"/>
    <w:rsid w:val="15A57E62"/>
    <w:rsid w:val="15A6E51D"/>
    <w:rsid w:val="15AEC108"/>
    <w:rsid w:val="15AF7238"/>
    <w:rsid w:val="15B47338"/>
    <w:rsid w:val="15BD9771"/>
    <w:rsid w:val="15C11F49"/>
    <w:rsid w:val="15C6566D"/>
    <w:rsid w:val="15C6FE46"/>
    <w:rsid w:val="15D0B26D"/>
    <w:rsid w:val="15D2420C"/>
    <w:rsid w:val="15D33B72"/>
    <w:rsid w:val="15D4862A"/>
    <w:rsid w:val="15D4BE2B"/>
    <w:rsid w:val="15DAA332"/>
    <w:rsid w:val="15DE5578"/>
    <w:rsid w:val="15E35E14"/>
    <w:rsid w:val="15E46F64"/>
    <w:rsid w:val="15E66CAC"/>
    <w:rsid w:val="15EE29EE"/>
    <w:rsid w:val="15EE3BBD"/>
    <w:rsid w:val="15EF4D6C"/>
    <w:rsid w:val="15F0BA01"/>
    <w:rsid w:val="15F15604"/>
    <w:rsid w:val="15F4A1D3"/>
    <w:rsid w:val="15F8853A"/>
    <w:rsid w:val="15F96B53"/>
    <w:rsid w:val="1617B064"/>
    <w:rsid w:val="16194DF3"/>
    <w:rsid w:val="16219554"/>
    <w:rsid w:val="1621C310"/>
    <w:rsid w:val="1626157D"/>
    <w:rsid w:val="1628AE3F"/>
    <w:rsid w:val="162AE24E"/>
    <w:rsid w:val="162FCEBB"/>
    <w:rsid w:val="1635E25F"/>
    <w:rsid w:val="163B6EE9"/>
    <w:rsid w:val="16466D8E"/>
    <w:rsid w:val="164B3E98"/>
    <w:rsid w:val="164D9856"/>
    <w:rsid w:val="164E0BA1"/>
    <w:rsid w:val="1653AE67"/>
    <w:rsid w:val="1656A956"/>
    <w:rsid w:val="165775D9"/>
    <w:rsid w:val="165834E2"/>
    <w:rsid w:val="165DB19D"/>
    <w:rsid w:val="165DE779"/>
    <w:rsid w:val="16668020"/>
    <w:rsid w:val="166840AC"/>
    <w:rsid w:val="166B633E"/>
    <w:rsid w:val="166C4F87"/>
    <w:rsid w:val="166E713F"/>
    <w:rsid w:val="166FEA12"/>
    <w:rsid w:val="1678405A"/>
    <w:rsid w:val="1678A59A"/>
    <w:rsid w:val="16815A82"/>
    <w:rsid w:val="168540F1"/>
    <w:rsid w:val="168B35E2"/>
    <w:rsid w:val="168CF1B8"/>
    <w:rsid w:val="1692783F"/>
    <w:rsid w:val="169707CA"/>
    <w:rsid w:val="16A2EAA6"/>
    <w:rsid w:val="16A497F0"/>
    <w:rsid w:val="16AD2486"/>
    <w:rsid w:val="16AD9A90"/>
    <w:rsid w:val="16B2D946"/>
    <w:rsid w:val="16B74CA9"/>
    <w:rsid w:val="16B96B0D"/>
    <w:rsid w:val="16BD0DF9"/>
    <w:rsid w:val="16BE4837"/>
    <w:rsid w:val="16C130D0"/>
    <w:rsid w:val="16C8AA24"/>
    <w:rsid w:val="16CD86A9"/>
    <w:rsid w:val="16CF221C"/>
    <w:rsid w:val="16CFFA85"/>
    <w:rsid w:val="16D04324"/>
    <w:rsid w:val="16D0B0E4"/>
    <w:rsid w:val="16D34D3B"/>
    <w:rsid w:val="16D8E532"/>
    <w:rsid w:val="16DCEFB8"/>
    <w:rsid w:val="16DD4ACE"/>
    <w:rsid w:val="16E0BDE3"/>
    <w:rsid w:val="16E32E36"/>
    <w:rsid w:val="16EC52F6"/>
    <w:rsid w:val="16F1DF44"/>
    <w:rsid w:val="16F5FD70"/>
    <w:rsid w:val="170527DA"/>
    <w:rsid w:val="17058C09"/>
    <w:rsid w:val="1706827D"/>
    <w:rsid w:val="17113F09"/>
    <w:rsid w:val="1712E641"/>
    <w:rsid w:val="171953E0"/>
    <w:rsid w:val="171D689A"/>
    <w:rsid w:val="1720BF6E"/>
    <w:rsid w:val="17241F11"/>
    <w:rsid w:val="17326418"/>
    <w:rsid w:val="17385B0A"/>
    <w:rsid w:val="173CA3AD"/>
    <w:rsid w:val="174959C4"/>
    <w:rsid w:val="174DD828"/>
    <w:rsid w:val="17548113"/>
    <w:rsid w:val="1756148B"/>
    <w:rsid w:val="17575E5E"/>
    <w:rsid w:val="175B1224"/>
    <w:rsid w:val="175EC843"/>
    <w:rsid w:val="175F1963"/>
    <w:rsid w:val="176006E9"/>
    <w:rsid w:val="1764CBE4"/>
    <w:rsid w:val="1765511A"/>
    <w:rsid w:val="176F8F94"/>
    <w:rsid w:val="17758CFC"/>
    <w:rsid w:val="1775BE95"/>
    <w:rsid w:val="17823572"/>
    <w:rsid w:val="17998A09"/>
    <w:rsid w:val="17A1DED9"/>
    <w:rsid w:val="17A237C3"/>
    <w:rsid w:val="17A5F6C2"/>
    <w:rsid w:val="17B2E31C"/>
    <w:rsid w:val="17B827D7"/>
    <w:rsid w:val="17BA5C5A"/>
    <w:rsid w:val="17BF2B22"/>
    <w:rsid w:val="17C18ACA"/>
    <w:rsid w:val="17C6DEF1"/>
    <w:rsid w:val="17C9759D"/>
    <w:rsid w:val="17C9BC47"/>
    <w:rsid w:val="17CE5783"/>
    <w:rsid w:val="17D32E6B"/>
    <w:rsid w:val="17D3BAD4"/>
    <w:rsid w:val="17D46485"/>
    <w:rsid w:val="17DAD051"/>
    <w:rsid w:val="17DF59D6"/>
    <w:rsid w:val="17E47D8B"/>
    <w:rsid w:val="17E59CC3"/>
    <w:rsid w:val="17EA8475"/>
    <w:rsid w:val="17EF691F"/>
    <w:rsid w:val="17F1FF24"/>
    <w:rsid w:val="17F5D735"/>
    <w:rsid w:val="17F633D3"/>
    <w:rsid w:val="17F7900E"/>
    <w:rsid w:val="17F817F5"/>
    <w:rsid w:val="17FAC261"/>
    <w:rsid w:val="17FE52BD"/>
    <w:rsid w:val="17FE5B41"/>
    <w:rsid w:val="18014531"/>
    <w:rsid w:val="1801A922"/>
    <w:rsid w:val="180590A2"/>
    <w:rsid w:val="18069C2D"/>
    <w:rsid w:val="18084DCF"/>
    <w:rsid w:val="18101F25"/>
    <w:rsid w:val="1811C163"/>
    <w:rsid w:val="18175CAD"/>
    <w:rsid w:val="18187670"/>
    <w:rsid w:val="1826F784"/>
    <w:rsid w:val="1827B904"/>
    <w:rsid w:val="182E42FC"/>
    <w:rsid w:val="1831D78C"/>
    <w:rsid w:val="18320A47"/>
    <w:rsid w:val="183BEEB4"/>
    <w:rsid w:val="183C9727"/>
    <w:rsid w:val="183E9326"/>
    <w:rsid w:val="184165CA"/>
    <w:rsid w:val="184DFD6A"/>
    <w:rsid w:val="1851771B"/>
    <w:rsid w:val="18523B9D"/>
    <w:rsid w:val="1855B1D7"/>
    <w:rsid w:val="1861FD4F"/>
    <w:rsid w:val="1865B7B0"/>
    <w:rsid w:val="18673A32"/>
    <w:rsid w:val="1867F29C"/>
    <w:rsid w:val="186AE1CA"/>
    <w:rsid w:val="186CB327"/>
    <w:rsid w:val="186E2E5B"/>
    <w:rsid w:val="18779B95"/>
    <w:rsid w:val="187A54E1"/>
    <w:rsid w:val="187C4361"/>
    <w:rsid w:val="1885527C"/>
    <w:rsid w:val="188AF8EA"/>
    <w:rsid w:val="1891546A"/>
    <w:rsid w:val="1891EBE9"/>
    <w:rsid w:val="18925D19"/>
    <w:rsid w:val="1892D0D6"/>
    <w:rsid w:val="189819A7"/>
    <w:rsid w:val="18A16E5D"/>
    <w:rsid w:val="18A7A64C"/>
    <w:rsid w:val="18AD1FA2"/>
    <w:rsid w:val="18B2ECB9"/>
    <w:rsid w:val="18B56080"/>
    <w:rsid w:val="18BF71F7"/>
    <w:rsid w:val="18C0294D"/>
    <w:rsid w:val="18C55E4C"/>
    <w:rsid w:val="18C6BADB"/>
    <w:rsid w:val="18CDC10F"/>
    <w:rsid w:val="18D13C5E"/>
    <w:rsid w:val="18D5E23D"/>
    <w:rsid w:val="18DA74BE"/>
    <w:rsid w:val="18E17BCF"/>
    <w:rsid w:val="18E1C231"/>
    <w:rsid w:val="18E4D268"/>
    <w:rsid w:val="18EE0E06"/>
    <w:rsid w:val="18EE828C"/>
    <w:rsid w:val="18F52BF2"/>
    <w:rsid w:val="18F930F3"/>
    <w:rsid w:val="18FF1892"/>
    <w:rsid w:val="19037AC8"/>
    <w:rsid w:val="19039CDD"/>
    <w:rsid w:val="19052B05"/>
    <w:rsid w:val="19068425"/>
    <w:rsid w:val="190E1A93"/>
    <w:rsid w:val="1912838E"/>
    <w:rsid w:val="19140654"/>
    <w:rsid w:val="191D123D"/>
    <w:rsid w:val="191D938A"/>
    <w:rsid w:val="191E306A"/>
    <w:rsid w:val="192112DA"/>
    <w:rsid w:val="1923B8F4"/>
    <w:rsid w:val="192533E3"/>
    <w:rsid w:val="192A276D"/>
    <w:rsid w:val="192AF44A"/>
    <w:rsid w:val="192EB452"/>
    <w:rsid w:val="192EE267"/>
    <w:rsid w:val="1933F98E"/>
    <w:rsid w:val="193957D7"/>
    <w:rsid w:val="19395FA4"/>
    <w:rsid w:val="193BD214"/>
    <w:rsid w:val="193D2CD8"/>
    <w:rsid w:val="194437E9"/>
    <w:rsid w:val="1953ED9E"/>
    <w:rsid w:val="195636E3"/>
    <w:rsid w:val="19627DE8"/>
    <w:rsid w:val="1964CC15"/>
    <w:rsid w:val="1970BFB0"/>
    <w:rsid w:val="197168EA"/>
    <w:rsid w:val="19752849"/>
    <w:rsid w:val="197548A5"/>
    <w:rsid w:val="197631FD"/>
    <w:rsid w:val="19767D71"/>
    <w:rsid w:val="1976B7B7"/>
    <w:rsid w:val="19788D86"/>
    <w:rsid w:val="19819CAA"/>
    <w:rsid w:val="1983695F"/>
    <w:rsid w:val="198AED3D"/>
    <w:rsid w:val="198EEEE7"/>
    <w:rsid w:val="198F216E"/>
    <w:rsid w:val="1997808E"/>
    <w:rsid w:val="199A2A10"/>
    <w:rsid w:val="199B97A7"/>
    <w:rsid w:val="199C73B6"/>
    <w:rsid w:val="199FB298"/>
    <w:rsid w:val="19A87A39"/>
    <w:rsid w:val="19A95ECD"/>
    <w:rsid w:val="19AC34C4"/>
    <w:rsid w:val="19B00D29"/>
    <w:rsid w:val="19B0A86A"/>
    <w:rsid w:val="19B1D97D"/>
    <w:rsid w:val="19B62B73"/>
    <w:rsid w:val="19B9E966"/>
    <w:rsid w:val="19BB3DC1"/>
    <w:rsid w:val="19BF8300"/>
    <w:rsid w:val="19C0C2B3"/>
    <w:rsid w:val="19C389CB"/>
    <w:rsid w:val="19CB5E16"/>
    <w:rsid w:val="19CD0368"/>
    <w:rsid w:val="19CD7823"/>
    <w:rsid w:val="19CF6DBB"/>
    <w:rsid w:val="19CF85A5"/>
    <w:rsid w:val="19D10FB3"/>
    <w:rsid w:val="19D3C13A"/>
    <w:rsid w:val="19D57C08"/>
    <w:rsid w:val="19D7910D"/>
    <w:rsid w:val="19D9902F"/>
    <w:rsid w:val="19E1A17E"/>
    <w:rsid w:val="19E4990C"/>
    <w:rsid w:val="19EF3A49"/>
    <w:rsid w:val="19FAD4CB"/>
    <w:rsid w:val="19FE0EF1"/>
    <w:rsid w:val="1A0D8C34"/>
    <w:rsid w:val="1A0E607F"/>
    <w:rsid w:val="1A112EA2"/>
    <w:rsid w:val="1A180E8A"/>
    <w:rsid w:val="1A1F5172"/>
    <w:rsid w:val="1A1F7BDA"/>
    <w:rsid w:val="1A2E74D8"/>
    <w:rsid w:val="1A30A21B"/>
    <w:rsid w:val="1A318BF2"/>
    <w:rsid w:val="1A3917DC"/>
    <w:rsid w:val="1A416732"/>
    <w:rsid w:val="1A481788"/>
    <w:rsid w:val="1A50859C"/>
    <w:rsid w:val="1A5365E8"/>
    <w:rsid w:val="1A557A32"/>
    <w:rsid w:val="1A578BB0"/>
    <w:rsid w:val="1A5886BD"/>
    <w:rsid w:val="1A5C5222"/>
    <w:rsid w:val="1A6228E1"/>
    <w:rsid w:val="1A62D3E1"/>
    <w:rsid w:val="1A63CB92"/>
    <w:rsid w:val="1A6478D2"/>
    <w:rsid w:val="1A649FDA"/>
    <w:rsid w:val="1A67EFEB"/>
    <w:rsid w:val="1A69EE2F"/>
    <w:rsid w:val="1A6AEE7C"/>
    <w:rsid w:val="1A74A60C"/>
    <w:rsid w:val="1A757DA2"/>
    <w:rsid w:val="1A76C86D"/>
    <w:rsid w:val="1A7AE580"/>
    <w:rsid w:val="1A839A2E"/>
    <w:rsid w:val="1A84D2CB"/>
    <w:rsid w:val="1A87DD92"/>
    <w:rsid w:val="1A8A5F49"/>
    <w:rsid w:val="1A9174DD"/>
    <w:rsid w:val="1A95EF5B"/>
    <w:rsid w:val="1AAD4F10"/>
    <w:rsid w:val="1AB489F0"/>
    <w:rsid w:val="1AB9DA77"/>
    <w:rsid w:val="1ABA40F7"/>
    <w:rsid w:val="1ABBCCCF"/>
    <w:rsid w:val="1AC23DC7"/>
    <w:rsid w:val="1AC4EAB1"/>
    <w:rsid w:val="1AC5043D"/>
    <w:rsid w:val="1AC87321"/>
    <w:rsid w:val="1ACBE984"/>
    <w:rsid w:val="1ACEA888"/>
    <w:rsid w:val="1AD77755"/>
    <w:rsid w:val="1ADA544C"/>
    <w:rsid w:val="1AE030A5"/>
    <w:rsid w:val="1AE30A0C"/>
    <w:rsid w:val="1AE7AD27"/>
    <w:rsid w:val="1AECF0C5"/>
    <w:rsid w:val="1AF103E8"/>
    <w:rsid w:val="1AF95772"/>
    <w:rsid w:val="1B01994A"/>
    <w:rsid w:val="1B036F35"/>
    <w:rsid w:val="1B04E2F4"/>
    <w:rsid w:val="1B0D95FD"/>
    <w:rsid w:val="1B0E6FEC"/>
    <w:rsid w:val="1B15FA06"/>
    <w:rsid w:val="1B16EA85"/>
    <w:rsid w:val="1B1AC79A"/>
    <w:rsid w:val="1B1F22C3"/>
    <w:rsid w:val="1B22325A"/>
    <w:rsid w:val="1B24D0EE"/>
    <w:rsid w:val="1B295DA6"/>
    <w:rsid w:val="1B2A9CCF"/>
    <w:rsid w:val="1B304838"/>
    <w:rsid w:val="1B33CB88"/>
    <w:rsid w:val="1B37E837"/>
    <w:rsid w:val="1B3866AE"/>
    <w:rsid w:val="1B3F77BD"/>
    <w:rsid w:val="1B3F9E89"/>
    <w:rsid w:val="1B41BB14"/>
    <w:rsid w:val="1B466FE6"/>
    <w:rsid w:val="1B46917D"/>
    <w:rsid w:val="1B4A3429"/>
    <w:rsid w:val="1B4CC0D0"/>
    <w:rsid w:val="1B520EC5"/>
    <w:rsid w:val="1B5424AB"/>
    <w:rsid w:val="1B564528"/>
    <w:rsid w:val="1B67999C"/>
    <w:rsid w:val="1B6A6884"/>
    <w:rsid w:val="1B6B606F"/>
    <w:rsid w:val="1B6C8B7D"/>
    <w:rsid w:val="1B6D3E66"/>
    <w:rsid w:val="1B6D6387"/>
    <w:rsid w:val="1B6F72D7"/>
    <w:rsid w:val="1B7161A5"/>
    <w:rsid w:val="1B78D7B8"/>
    <w:rsid w:val="1B795B8A"/>
    <w:rsid w:val="1B7CCE81"/>
    <w:rsid w:val="1B7E10F4"/>
    <w:rsid w:val="1B87246E"/>
    <w:rsid w:val="1B882188"/>
    <w:rsid w:val="1B8A9EC2"/>
    <w:rsid w:val="1B911049"/>
    <w:rsid w:val="1B959071"/>
    <w:rsid w:val="1BA17F0C"/>
    <w:rsid w:val="1BA1F248"/>
    <w:rsid w:val="1BA2A73E"/>
    <w:rsid w:val="1BA667F8"/>
    <w:rsid w:val="1BA6755B"/>
    <w:rsid w:val="1BA689FF"/>
    <w:rsid w:val="1BA75064"/>
    <w:rsid w:val="1BA839F8"/>
    <w:rsid w:val="1BAC4454"/>
    <w:rsid w:val="1BB5E50E"/>
    <w:rsid w:val="1BB84E7C"/>
    <w:rsid w:val="1BB8A360"/>
    <w:rsid w:val="1BC23C20"/>
    <w:rsid w:val="1BCD668D"/>
    <w:rsid w:val="1BCF275E"/>
    <w:rsid w:val="1BD1CB6D"/>
    <w:rsid w:val="1BD3A093"/>
    <w:rsid w:val="1BDE7F52"/>
    <w:rsid w:val="1BE6A9E7"/>
    <w:rsid w:val="1BEC4763"/>
    <w:rsid w:val="1BEF2073"/>
    <w:rsid w:val="1BF9ADF6"/>
    <w:rsid w:val="1C03150D"/>
    <w:rsid w:val="1C033AEF"/>
    <w:rsid w:val="1C035EC3"/>
    <w:rsid w:val="1C04966B"/>
    <w:rsid w:val="1C145E71"/>
    <w:rsid w:val="1C18CD20"/>
    <w:rsid w:val="1C1DECD8"/>
    <w:rsid w:val="1C23ED9B"/>
    <w:rsid w:val="1C33B866"/>
    <w:rsid w:val="1C36C4CC"/>
    <w:rsid w:val="1C396E95"/>
    <w:rsid w:val="1C39D78D"/>
    <w:rsid w:val="1C3F4A5B"/>
    <w:rsid w:val="1C42948A"/>
    <w:rsid w:val="1C449D8B"/>
    <w:rsid w:val="1C471699"/>
    <w:rsid w:val="1C47BD0C"/>
    <w:rsid w:val="1C48905B"/>
    <w:rsid w:val="1C4EC4A0"/>
    <w:rsid w:val="1C57B157"/>
    <w:rsid w:val="1C5888B2"/>
    <w:rsid w:val="1C58C2E5"/>
    <w:rsid w:val="1C600FE0"/>
    <w:rsid w:val="1C60C150"/>
    <w:rsid w:val="1C614B9B"/>
    <w:rsid w:val="1C6673FC"/>
    <w:rsid w:val="1C698139"/>
    <w:rsid w:val="1C6ABB47"/>
    <w:rsid w:val="1C6EA494"/>
    <w:rsid w:val="1C6EBD90"/>
    <w:rsid w:val="1C725EBB"/>
    <w:rsid w:val="1C735B58"/>
    <w:rsid w:val="1C78866E"/>
    <w:rsid w:val="1C78E2EA"/>
    <w:rsid w:val="1C7FAE15"/>
    <w:rsid w:val="1C800F42"/>
    <w:rsid w:val="1C839063"/>
    <w:rsid w:val="1C873124"/>
    <w:rsid w:val="1C9860FE"/>
    <w:rsid w:val="1C9A85A2"/>
    <w:rsid w:val="1C9C3FBD"/>
    <w:rsid w:val="1C9E137F"/>
    <w:rsid w:val="1CA33F05"/>
    <w:rsid w:val="1CA48102"/>
    <w:rsid w:val="1CA64208"/>
    <w:rsid w:val="1CAACBA3"/>
    <w:rsid w:val="1CAB1A5F"/>
    <w:rsid w:val="1CB091D3"/>
    <w:rsid w:val="1CB626EE"/>
    <w:rsid w:val="1CB6A73E"/>
    <w:rsid w:val="1CBCA604"/>
    <w:rsid w:val="1CBD039F"/>
    <w:rsid w:val="1CC87AA1"/>
    <w:rsid w:val="1CCB1595"/>
    <w:rsid w:val="1CCBF881"/>
    <w:rsid w:val="1CD3BB2B"/>
    <w:rsid w:val="1CD53F03"/>
    <w:rsid w:val="1CD7886E"/>
    <w:rsid w:val="1CD89DAC"/>
    <w:rsid w:val="1CDD8011"/>
    <w:rsid w:val="1CDE87C1"/>
    <w:rsid w:val="1CDF0270"/>
    <w:rsid w:val="1CE4B9C8"/>
    <w:rsid w:val="1CE58425"/>
    <w:rsid w:val="1CE86723"/>
    <w:rsid w:val="1CEB6CE6"/>
    <w:rsid w:val="1CEDD5E6"/>
    <w:rsid w:val="1CF14622"/>
    <w:rsid w:val="1CF5B2F2"/>
    <w:rsid w:val="1CFA9A84"/>
    <w:rsid w:val="1CFEB425"/>
    <w:rsid w:val="1D04A739"/>
    <w:rsid w:val="1D0870C7"/>
    <w:rsid w:val="1D097B71"/>
    <w:rsid w:val="1D0D553F"/>
    <w:rsid w:val="1D0F60EF"/>
    <w:rsid w:val="1D104FE4"/>
    <w:rsid w:val="1D127A82"/>
    <w:rsid w:val="1D1305D4"/>
    <w:rsid w:val="1D13D08D"/>
    <w:rsid w:val="1D19B0B0"/>
    <w:rsid w:val="1D1E328D"/>
    <w:rsid w:val="1D2471C1"/>
    <w:rsid w:val="1D2A732A"/>
    <w:rsid w:val="1D2CDABB"/>
    <w:rsid w:val="1D300033"/>
    <w:rsid w:val="1D3131BE"/>
    <w:rsid w:val="1D34D139"/>
    <w:rsid w:val="1D3B2119"/>
    <w:rsid w:val="1D3F1BF5"/>
    <w:rsid w:val="1D41FDB5"/>
    <w:rsid w:val="1D4C9A5B"/>
    <w:rsid w:val="1D4E82DA"/>
    <w:rsid w:val="1D4F11CE"/>
    <w:rsid w:val="1D57158C"/>
    <w:rsid w:val="1D58FB2B"/>
    <w:rsid w:val="1D5B08D2"/>
    <w:rsid w:val="1D5DC3FB"/>
    <w:rsid w:val="1D660045"/>
    <w:rsid w:val="1D668CCC"/>
    <w:rsid w:val="1D77C744"/>
    <w:rsid w:val="1D7C4559"/>
    <w:rsid w:val="1D828D39"/>
    <w:rsid w:val="1D891DAA"/>
    <w:rsid w:val="1D89B90B"/>
    <w:rsid w:val="1D8F2640"/>
    <w:rsid w:val="1D936A24"/>
    <w:rsid w:val="1D947235"/>
    <w:rsid w:val="1D97C3A6"/>
    <w:rsid w:val="1D9C08F2"/>
    <w:rsid w:val="1DA06025"/>
    <w:rsid w:val="1DA12383"/>
    <w:rsid w:val="1DA1290A"/>
    <w:rsid w:val="1DAD3004"/>
    <w:rsid w:val="1DAE1A5D"/>
    <w:rsid w:val="1DBE95FB"/>
    <w:rsid w:val="1DC0BD8F"/>
    <w:rsid w:val="1DCC0501"/>
    <w:rsid w:val="1DCDA80B"/>
    <w:rsid w:val="1DD0EC6C"/>
    <w:rsid w:val="1DD1A8F0"/>
    <w:rsid w:val="1DDBD1BC"/>
    <w:rsid w:val="1DDE4C83"/>
    <w:rsid w:val="1DDFD023"/>
    <w:rsid w:val="1DE04CE3"/>
    <w:rsid w:val="1DE76BA6"/>
    <w:rsid w:val="1DE922A6"/>
    <w:rsid w:val="1DEBFEC0"/>
    <w:rsid w:val="1DF48D27"/>
    <w:rsid w:val="1DF7AD8F"/>
    <w:rsid w:val="1DF80248"/>
    <w:rsid w:val="1DFB0A8C"/>
    <w:rsid w:val="1E0879E7"/>
    <w:rsid w:val="1E092ADB"/>
    <w:rsid w:val="1E095BBE"/>
    <w:rsid w:val="1E0CAEED"/>
    <w:rsid w:val="1E1616AC"/>
    <w:rsid w:val="1E1670A9"/>
    <w:rsid w:val="1E18A81A"/>
    <w:rsid w:val="1E198B46"/>
    <w:rsid w:val="1E2127C1"/>
    <w:rsid w:val="1E26D520"/>
    <w:rsid w:val="1E29B248"/>
    <w:rsid w:val="1E2C38F0"/>
    <w:rsid w:val="1E38B3A7"/>
    <w:rsid w:val="1E3C87F1"/>
    <w:rsid w:val="1E3D6C4A"/>
    <w:rsid w:val="1E463DD2"/>
    <w:rsid w:val="1E468511"/>
    <w:rsid w:val="1E4AA1AE"/>
    <w:rsid w:val="1E52657E"/>
    <w:rsid w:val="1E56D23E"/>
    <w:rsid w:val="1E57226F"/>
    <w:rsid w:val="1E583B72"/>
    <w:rsid w:val="1E5CAD0E"/>
    <w:rsid w:val="1E5E0EF2"/>
    <w:rsid w:val="1E5F4C79"/>
    <w:rsid w:val="1E61C0CD"/>
    <w:rsid w:val="1E68A984"/>
    <w:rsid w:val="1E6BBDB7"/>
    <w:rsid w:val="1E7258D3"/>
    <w:rsid w:val="1E762054"/>
    <w:rsid w:val="1E77AD1C"/>
    <w:rsid w:val="1E7EEF4F"/>
    <w:rsid w:val="1E8096E5"/>
    <w:rsid w:val="1E87B92A"/>
    <w:rsid w:val="1E90CCBD"/>
    <w:rsid w:val="1E996CC5"/>
    <w:rsid w:val="1EA25BE1"/>
    <w:rsid w:val="1EA37D3B"/>
    <w:rsid w:val="1EA3ED1B"/>
    <w:rsid w:val="1EA60E6A"/>
    <w:rsid w:val="1EA6944D"/>
    <w:rsid w:val="1EA8B921"/>
    <w:rsid w:val="1EB0D5C8"/>
    <w:rsid w:val="1EB5358A"/>
    <w:rsid w:val="1EB7FCBC"/>
    <w:rsid w:val="1EB8B2A9"/>
    <w:rsid w:val="1EB92B1C"/>
    <w:rsid w:val="1EC7D3C8"/>
    <w:rsid w:val="1EC9F195"/>
    <w:rsid w:val="1EDBB351"/>
    <w:rsid w:val="1EDEE259"/>
    <w:rsid w:val="1EE158A2"/>
    <w:rsid w:val="1EE4FD3F"/>
    <w:rsid w:val="1EF91D1E"/>
    <w:rsid w:val="1EF92A66"/>
    <w:rsid w:val="1EFE3E97"/>
    <w:rsid w:val="1F07E6E5"/>
    <w:rsid w:val="1F090D9B"/>
    <w:rsid w:val="1F0BD558"/>
    <w:rsid w:val="1F0CA1FF"/>
    <w:rsid w:val="1F124489"/>
    <w:rsid w:val="1F130CCA"/>
    <w:rsid w:val="1F145CBD"/>
    <w:rsid w:val="1F18254E"/>
    <w:rsid w:val="1F187521"/>
    <w:rsid w:val="1F1E5B6F"/>
    <w:rsid w:val="1F240757"/>
    <w:rsid w:val="1F26C501"/>
    <w:rsid w:val="1F27EC8A"/>
    <w:rsid w:val="1F2A78E3"/>
    <w:rsid w:val="1F3D31FC"/>
    <w:rsid w:val="1F41EB8F"/>
    <w:rsid w:val="1F446F62"/>
    <w:rsid w:val="1F472171"/>
    <w:rsid w:val="1F4A2B99"/>
    <w:rsid w:val="1F4CAFE8"/>
    <w:rsid w:val="1F505EFE"/>
    <w:rsid w:val="1F53FDE3"/>
    <w:rsid w:val="1F576DFE"/>
    <w:rsid w:val="1F5B21E3"/>
    <w:rsid w:val="1F5D7497"/>
    <w:rsid w:val="1F5D9823"/>
    <w:rsid w:val="1F651CB5"/>
    <w:rsid w:val="1F666EA6"/>
    <w:rsid w:val="1F68DAFC"/>
    <w:rsid w:val="1F6E0F8D"/>
    <w:rsid w:val="1F79FF8D"/>
    <w:rsid w:val="1F7ADC41"/>
    <w:rsid w:val="1F7CF7D8"/>
    <w:rsid w:val="1F7FAAB8"/>
    <w:rsid w:val="1F805E38"/>
    <w:rsid w:val="1F828800"/>
    <w:rsid w:val="1F86B96C"/>
    <w:rsid w:val="1F872D7E"/>
    <w:rsid w:val="1F8DB215"/>
    <w:rsid w:val="1F97720E"/>
    <w:rsid w:val="1F99DA52"/>
    <w:rsid w:val="1FA13CE6"/>
    <w:rsid w:val="1FA8BE30"/>
    <w:rsid w:val="1FAB53BC"/>
    <w:rsid w:val="1FABC1D0"/>
    <w:rsid w:val="1FB737BF"/>
    <w:rsid w:val="1FBF1137"/>
    <w:rsid w:val="1FC1B214"/>
    <w:rsid w:val="1FC2E0DE"/>
    <w:rsid w:val="1FC36056"/>
    <w:rsid w:val="1FC88122"/>
    <w:rsid w:val="1FC94B16"/>
    <w:rsid w:val="1FCC24C4"/>
    <w:rsid w:val="1FD1638D"/>
    <w:rsid w:val="1FD290C8"/>
    <w:rsid w:val="1FD97D78"/>
    <w:rsid w:val="1FDDDBA4"/>
    <w:rsid w:val="1FDE698B"/>
    <w:rsid w:val="1FEBD832"/>
    <w:rsid w:val="1FF3D93A"/>
    <w:rsid w:val="1FF422CB"/>
    <w:rsid w:val="1FFA13EA"/>
    <w:rsid w:val="1FFA72C8"/>
    <w:rsid w:val="20038204"/>
    <w:rsid w:val="200391E5"/>
    <w:rsid w:val="200B26FE"/>
    <w:rsid w:val="200EEB36"/>
    <w:rsid w:val="2010B657"/>
    <w:rsid w:val="201237A6"/>
    <w:rsid w:val="20165E0C"/>
    <w:rsid w:val="2019EC74"/>
    <w:rsid w:val="201BDEEC"/>
    <w:rsid w:val="201FF166"/>
    <w:rsid w:val="2021CD9C"/>
    <w:rsid w:val="2022E1F5"/>
    <w:rsid w:val="2025241D"/>
    <w:rsid w:val="2025A5E3"/>
    <w:rsid w:val="2029159F"/>
    <w:rsid w:val="202BCA46"/>
    <w:rsid w:val="2030EA8A"/>
    <w:rsid w:val="2035C992"/>
    <w:rsid w:val="20394EDC"/>
    <w:rsid w:val="2043BA63"/>
    <w:rsid w:val="20474C8E"/>
    <w:rsid w:val="2049D137"/>
    <w:rsid w:val="204A74D5"/>
    <w:rsid w:val="204BADFF"/>
    <w:rsid w:val="20528675"/>
    <w:rsid w:val="20582674"/>
    <w:rsid w:val="205B4DBB"/>
    <w:rsid w:val="205BF10E"/>
    <w:rsid w:val="205D4EF3"/>
    <w:rsid w:val="206046C1"/>
    <w:rsid w:val="2060A12B"/>
    <w:rsid w:val="20667020"/>
    <w:rsid w:val="206845A9"/>
    <w:rsid w:val="206D473C"/>
    <w:rsid w:val="2070CF23"/>
    <w:rsid w:val="2077FB4A"/>
    <w:rsid w:val="207B7696"/>
    <w:rsid w:val="207C788F"/>
    <w:rsid w:val="207EF279"/>
    <w:rsid w:val="20808576"/>
    <w:rsid w:val="208AE7D3"/>
    <w:rsid w:val="208D07BD"/>
    <w:rsid w:val="20917232"/>
    <w:rsid w:val="20962F9E"/>
    <w:rsid w:val="20A10A59"/>
    <w:rsid w:val="20A2D5C9"/>
    <w:rsid w:val="20AEB097"/>
    <w:rsid w:val="20B2CCED"/>
    <w:rsid w:val="20B40D87"/>
    <w:rsid w:val="20B5C872"/>
    <w:rsid w:val="20B96FDF"/>
    <w:rsid w:val="20C1C59B"/>
    <w:rsid w:val="20CA2C0B"/>
    <w:rsid w:val="20CC7865"/>
    <w:rsid w:val="20D4C17A"/>
    <w:rsid w:val="20D4FFA1"/>
    <w:rsid w:val="20D66DFF"/>
    <w:rsid w:val="20E2C4B3"/>
    <w:rsid w:val="20E5064F"/>
    <w:rsid w:val="20E6370D"/>
    <w:rsid w:val="20E6B388"/>
    <w:rsid w:val="20E6CDE5"/>
    <w:rsid w:val="20E7EB5B"/>
    <w:rsid w:val="20E8209C"/>
    <w:rsid w:val="20E84D44"/>
    <w:rsid w:val="20EEE182"/>
    <w:rsid w:val="20EEF4D6"/>
    <w:rsid w:val="20F12B5B"/>
    <w:rsid w:val="20F2858A"/>
    <w:rsid w:val="20F63541"/>
    <w:rsid w:val="20F711E2"/>
    <w:rsid w:val="20FAB86E"/>
    <w:rsid w:val="20FF3BB8"/>
    <w:rsid w:val="210499C1"/>
    <w:rsid w:val="210AD9DB"/>
    <w:rsid w:val="211382F1"/>
    <w:rsid w:val="2115A3E7"/>
    <w:rsid w:val="21198B53"/>
    <w:rsid w:val="211C1480"/>
    <w:rsid w:val="212247B7"/>
    <w:rsid w:val="2125682C"/>
    <w:rsid w:val="21260B2A"/>
    <w:rsid w:val="212721DD"/>
    <w:rsid w:val="212EF029"/>
    <w:rsid w:val="2132EDB3"/>
    <w:rsid w:val="2134F8D5"/>
    <w:rsid w:val="2136501D"/>
    <w:rsid w:val="213ABE93"/>
    <w:rsid w:val="213AC1C1"/>
    <w:rsid w:val="213E17DB"/>
    <w:rsid w:val="213FFD30"/>
    <w:rsid w:val="21407AFF"/>
    <w:rsid w:val="214682C1"/>
    <w:rsid w:val="21471809"/>
    <w:rsid w:val="2149E43E"/>
    <w:rsid w:val="214D2320"/>
    <w:rsid w:val="214DF7C8"/>
    <w:rsid w:val="215A08C3"/>
    <w:rsid w:val="215C3AAF"/>
    <w:rsid w:val="216F2D3F"/>
    <w:rsid w:val="217C0A44"/>
    <w:rsid w:val="217DDC06"/>
    <w:rsid w:val="2182A027"/>
    <w:rsid w:val="21857B63"/>
    <w:rsid w:val="2186B282"/>
    <w:rsid w:val="218784E8"/>
    <w:rsid w:val="21940D65"/>
    <w:rsid w:val="219823E9"/>
    <w:rsid w:val="21A7C659"/>
    <w:rsid w:val="21A7DFAA"/>
    <w:rsid w:val="21B0D378"/>
    <w:rsid w:val="21B7E229"/>
    <w:rsid w:val="21BBBFA8"/>
    <w:rsid w:val="21BF9612"/>
    <w:rsid w:val="21BFD0B7"/>
    <w:rsid w:val="21C0EB5D"/>
    <w:rsid w:val="21C39733"/>
    <w:rsid w:val="21C3CC2C"/>
    <w:rsid w:val="21C6BF8A"/>
    <w:rsid w:val="21CB494D"/>
    <w:rsid w:val="21D024F5"/>
    <w:rsid w:val="21D9C9C4"/>
    <w:rsid w:val="21DAF22A"/>
    <w:rsid w:val="21DF77A0"/>
    <w:rsid w:val="21E5220B"/>
    <w:rsid w:val="21ECC108"/>
    <w:rsid w:val="21EE0FA1"/>
    <w:rsid w:val="21EF0B63"/>
    <w:rsid w:val="21F9269F"/>
    <w:rsid w:val="21F94654"/>
    <w:rsid w:val="21FF8A83"/>
    <w:rsid w:val="22008D02"/>
    <w:rsid w:val="22042B75"/>
    <w:rsid w:val="22056A25"/>
    <w:rsid w:val="2207FD10"/>
    <w:rsid w:val="22088B9F"/>
    <w:rsid w:val="220C1FB9"/>
    <w:rsid w:val="220F81FD"/>
    <w:rsid w:val="220FBCAD"/>
    <w:rsid w:val="221081D6"/>
    <w:rsid w:val="2210DDBA"/>
    <w:rsid w:val="2211A3FF"/>
    <w:rsid w:val="22152803"/>
    <w:rsid w:val="2215406D"/>
    <w:rsid w:val="221A5ED3"/>
    <w:rsid w:val="221D346E"/>
    <w:rsid w:val="222010B0"/>
    <w:rsid w:val="222074A9"/>
    <w:rsid w:val="222A23B8"/>
    <w:rsid w:val="223421BC"/>
    <w:rsid w:val="223AC94A"/>
    <w:rsid w:val="224523B2"/>
    <w:rsid w:val="2247D160"/>
    <w:rsid w:val="224EC54A"/>
    <w:rsid w:val="22502A28"/>
    <w:rsid w:val="22503A3A"/>
    <w:rsid w:val="22595C63"/>
    <w:rsid w:val="225D6EB7"/>
    <w:rsid w:val="226A0C49"/>
    <w:rsid w:val="2271DC3D"/>
    <w:rsid w:val="22726E25"/>
    <w:rsid w:val="227A493D"/>
    <w:rsid w:val="227B257A"/>
    <w:rsid w:val="22891D71"/>
    <w:rsid w:val="2289B19F"/>
    <w:rsid w:val="228D8C8E"/>
    <w:rsid w:val="229745A4"/>
    <w:rsid w:val="229E247C"/>
    <w:rsid w:val="22A90788"/>
    <w:rsid w:val="22A92F50"/>
    <w:rsid w:val="22A9E154"/>
    <w:rsid w:val="22AFB9A7"/>
    <w:rsid w:val="22B473AB"/>
    <w:rsid w:val="22B6D58A"/>
    <w:rsid w:val="22B8E976"/>
    <w:rsid w:val="22BE568B"/>
    <w:rsid w:val="22BFE139"/>
    <w:rsid w:val="22C5A7BB"/>
    <w:rsid w:val="22C7CE5F"/>
    <w:rsid w:val="22CB0C88"/>
    <w:rsid w:val="22CCEC39"/>
    <w:rsid w:val="22D08A3F"/>
    <w:rsid w:val="22D9537D"/>
    <w:rsid w:val="22D9712B"/>
    <w:rsid w:val="22DD8BF9"/>
    <w:rsid w:val="22DE2133"/>
    <w:rsid w:val="22DFC94D"/>
    <w:rsid w:val="22E56A4D"/>
    <w:rsid w:val="22F43BB3"/>
    <w:rsid w:val="22F507D7"/>
    <w:rsid w:val="22F55412"/>
    <w:rsid w:val="22F74B23"/>
    <w:rsid w:val="22F8486B"/>
    <w:rsid w:val="22FCCE33"/>
    <w:rsid w:val="22FD7B39"/>
    <w:rsid w:val="22FEC16F"/>
    <w:rsid w:val="230B7AA8"/>
    <w:rsid w:val="2316141F"/>
    <w:rsid w:val="2318F24E"/>
    <w:rsid w:val="231AD301"/>
    <w:rsid w:val="23230E72"/>
    <w:rsid w:val="2325D142"/>
    <w:rsid w:val="2325D58C"/>
    <w:rsid w:val="23322A14"/>
    <w:rsid w:val="233B5EB4"/>
    <w:rsid w:val="233F1CF5"/>
    <w:rsid w:val="23486C0E"/>
    <w:rsid w:val="234AC403"/>
    <w:rsid w:val="234C718F"/>
    <w:rsid w:val="234D887F"/>
    <w:rsid w:val="234E274E"/>
    <w:rsid w:val="2357AD16"/>
    <w:rsid w:val="236096EA"/>
    <w:rsid w:val="23644624"/>
    <w:rsid w:val="2367B811"/>
    <w:rsid w:val="236ADDB8"/>
    <w:rsid w:val="236B87AB"/>
    <w:rsid w:val="2375982F"/>
    <w:rsid w:val="237730E0"/>
    <w:rsid w:val="237E5A7D"/>
    <w:rsid w:val="237E8FB3"/>
    <w:rsid w:val="237FE30C"/>
    <w:rsid w:val="23840AF3"/>
    <w:rsid w:val="23879B54"/>
    <w:rsid w:val="2397CDB5"/>
    <w:rsid w:val="2398BCA6"/>
    <w:rsid w:val="2399B89B"/>
    <w:rsid w:val="239ABB78"/>
    <w:rsid w:val="239BF18E"/>
    <w:rsid w:val="23ADFDFF"/>
    <w:rsid w:val="23AF13A3"/>
    <w:rsid w:val="23AFD2E0"/>
    <w:rsid w:val="23BD0F28"/>
    <w:rsid w:val="23CC6FB4"/>
    <w:rsid w:val="23CD648A"/>
    <w:rsid w:val="23CF0F53"/>
    <w:rsid w:val="23CF152D"/>
    <w:rsid w:val="23D86AC6"/>
    <w:rsid w:val="23DA670C"/>
    <w:rsid w:val="23E1AE1D"/>
    <w:rsid w:val="23E38F8C"/>
    <w:rsid w:val="23E8B56F"/>
    <w:rsid w:val="23F253E8"/>
    <w:rsid w:val="23FCAD07"/>
    <w:rsid w:val="2400EC3D"/>
    <w:rsid w:val="240505DE"/>
    <w:rsid w:val="2408E75A"/>
    <w:rsid w:val="24096E2E"/>
    <w:rsid w:val="240E73D1"/>
    <w:rsid w:val="24101988"/>
    <w:rsid w:val="24160AA6"/>
    <w:rsid w:val="241FE388"/>
    <w:rsid w:val="24291E70"/>
    <w:rsid w:val="242EBD6C"/>
    <w:rsid w:val="24301A41"/>
    <w:rsid w:val="2433B05C"/>
    <w:rsid w:val="243D9312"/>
    <w:rsid w:val="24402EB9"/>
    <w:rsid w:val="244F0E73"/>
    <w:rsid w:val="24518114"/>
    <w:rsid w:val="2457CB4F"/>
    <w:rsid w:val="24608B45"/>
    <w:rsid w:val="24617866"/>
    <w:rsid w:val="246549D2"/>
    <w:rsid w:val="2467417E"/>
    <w:rsid w:val="2468C776"/>
    <w:rsid w:val="2468DBD1"/>
    <w:rsid w:val="247F0BF1"/>
    <w:rsid w:val="2482B584"/>
    <w:rsid w:val="2482E4C6"/>
    <w:rsid w:val="2487909C"/>
    <w:rsid w:val="2487C35E"/>
    <w:rsid w:val="2491AE91"/>
    <w:rsid w:val="2492167D"/>
    <w:rsid w:val="24926ECA"/>
    <w:rsid w:val="249829FC"/>
    <w:rsid w:val="249944A1"/>
    <w:rsid w:val="249A2490"/>
    <w:rsid w:val="249AFE2E"/>
    <w:rsid w:val="249B4C65"/>
    <w:rsid w:val="24A2AAE7"/>
    <w:rsid w:val="24A5CDB4"/>
    <w:rsid w:val="24A5D8E5"/>
    <w:rsid w:val="24A65BC7"/>
    <w:rsid w:val="24A801DA"/>
    <w:rsid w:val="24A86057"/>
    <w:rsid w:val="24A8CF98"/>
    <w:rsid w:val="24B6F538"/>
    <w:rsid w:val="24B7585A"/>
    <w:rsid w:val="24B9CC4C"/>
    <w:rsid w:val="24C5E9BB"/>
    <w:rsid w:val="24DEBF0F"/>
    <w:rsid w:val="24DFE678"/>
    <w:rsid w:val="24E1D111"/>
    <w:rsid w:val="24E595E8"/>
    <w:rsid w:val="24E70E09"/>
    <w:rsid w:val="24E82B68"/>
    <w:rsid w:val="24ED5C3D"/>
    <w:rsid w:val="24F59D37"/>
    <w:rsid w:val="24F8C34A"/>
    <w:rsid w:val="24FBC726"/>
    <w:rsid w:val="250ACB4C"/>
    <w:rsid w:val="251467A0"/>
    <w:rsid w:val="251594B1"/>
    <w:rsid w:val="2516E819"/>
    <w:rsid w:val="251A6B76"/>
    <w:rsid w:val="251ACC16"/>
    <w:rsid w:val="251B2A00"/>
    <w:rsid w:val="252E1094"/>
    <w:rsid w:val="25316B5D"/>
    <w:rsid w:val="2532716B"/>
    <w:rsid w:val="25331E19"/>
    <w:rsid w:val="25343317"/>
    <w:rsid w:val="253ADEB8"/>
    <w:rsid w:val="253ECA3B"/>
    <w:rsid w:val="25414672"/>
    <w:rsid w:val="25448646"/>
    <w:rsid w:val="25474E92"/>
    <w:rsid w:val="254BC47F"/>
    <w:rsid w:val="254C4523"/>
    <w:rsid w:val="2558DC7A"/>
    <w:rsid w:val="255EE147"/>
    <w:rsid w:val="25604BC9"/>
    <w:rsid w:val="256368F4"/>
    <w:rsid w:val="2563DC09"/>
    <w:rsid w:val="256B8415"/>
    <w:rsid w:val="2570067C"/>
    <w:rsid w:val="2572DCA8"/>
    <w:rsid w:val="2573D131"/>
    <w:rsid w:val="2574F348"/>
    <w:rsid w:val="257ACDB0"/>
    <w:rsid w:val="257C1AC7"/>
    <w:rsid w:val="257C44FC"/>
    <w:rsid w:val="257F9B0A"/>
    <w:rsid w:val="2581BBF3"/>
    <w:rsid w:val="258819B4"/>
    <w:rsid w:val="25895841"/>
    <w:rsid w:val="258B5191"/>
    <w:rsid w:val="258E0FB0"/>
    <w:rsid w:val="258F6AB1"/>
    <w:rsid w:val="259EB01B"/>
    <w:rsid w:val="25B67A51"/>
    <w:rsid w:val="25BA477A"/>
    <w:rsid w:val="25BDD6EE"/>
    <w:rsid w:val="25C2EC94"/>
    <w:rsid w:val="25D0509F"/>
    <w:rsid w:val="25E206F2"/>
    <w:rsid w:val="25E29C17"/>
    <w:rsid w:val="25E63AB8"/>
    <w:rsid w:val="25E7DF1E"/>
    <w:rsid w:val="25ECC75C"/>
    <w:rsid w:val="25EF82AE"/>
    <w:rsid w:val="25EFCAC1"/>
    <w:rsid w:val="25F33473"/>
    <w:rsid w:val="25F55D6A"/>
    <w:rsid w:val="25F9396A"/>
    <w:rsid w:val="26117B99"/>
    <w:rsid w:val="26124EB4"/>
    <w:rsid w:val="26130EA3"/>
    <w:rsid w:val="2617DD2F"/>
    <w:rsid w:val="2617F024"/>
    <w:rsid w:val="261920F7"/>
    <w:rsid w:val="261F66DF"/>
    <w:rsid w:val="2621DF35"/>
    <w:rsid w:val="2627D58A"/>
    <w:rsid w:val="262E2660"/>
    <w:rsid w:val="262EA536"/>
    <w:rsid w:val="26369C24"/>
    <w:rsid w:val="263B90FE"/>
    <w:rsid w:val="263C8278"/>
    <w:rsid w:val="263D5F69"/>
    <w:rsid w:val="263F4995"/>
    <w:rsid w:val="2643B00B"/>
    <w:rsid w:val="26482017"/>
    <w:rsid w:val="264F7880"/>
    <w:rsid w:val="2655CEF2"/>
    <w:rsid w:val="2657A5D6"/>
    <w:rsid w:val="2659EBBD"/>
    <w:rsid w:val="26636DD2"/>
    <w:rsid w:val="26693E3D"/>
    <w:rsid w:val="2669A75F"/>
    <w:rsid w:val="266B3401"/>
    <w:rsid w:val="266B5C54"/>
    <w:rsid w:val="266D1E12"/>
    <w:rsid w:val="2679AF0E"/>
    <w:rsid w:val="267BE8B5"/>
    <w:rsid w:val="2680A12A"/>
    <w:rsid w:val="26890F15"/>
    <w:rsid w:val="2691006C"/>
    <w:rsid w:val="26962C97"/>
    <w:rsid w:val="269987EF"/>
    <w:rsid w:val="269D7E63"/>
    <w:rsid w:val="269DB7FC"/>
    <w:rsid w:val="269DC977"/>
    <w:rsid w:val="26A1425D"/>
    <w:rsid w:val="26B47A42"/>
    <w:rsid w:val="26B861DE"/>
    <w:rsid w:val="26BE8A57"/>
    <w:rsid w:val="26BF1638"/>
    <w:rsid w:val="26BFF6C3"/>
    <w:rsid w:val="26C47AD8"/>
    <w:rsid w:val="26C6A705"/>
    <w:rsid w:val="26C88151"/>
    <w:rsid w:val="26CE280B"/>
    <w:rsid w:val="26D18D0B"/>
    <w:rsid w:val="26D99770"/>
    <w:rsid w:val="26DAFBBE"/>
    <w:rsid w:val="26E52000"/>
    <w:rsid w:val="26E76130"/>
    <w:rsid w:val="26ED3154"/>
    <w:rsid w:val="26F02655"/>
    <w:rsid w:val="26F31DA7"/>
    <w:rsid w:val="26FE577C"/>
    <w:rsid w:val="27034D72"/>
    <w:rsid w:val="2704D8CE"/>
    <w:rsid w:val="2707ED3E"/>
    <w:rsid w:val="270CE432"/>
    <w:rsid w:val="270EE161"/>
    <w:rsid w:val="270FEB2F"/>
    <w:rsid w:val="2711A2EC"/>
    <w:rsid w:val="2712D02F"/>
    <w:rsid w:val="2713880F"/>
    <w:rsid w:val="2719B3A4"/>
    <w:rsid w:val="271BE1AF"/>
    <w:rsid w:val="271CDC80"/>
    <w:rsid w:val="27241955"/>
    <w:rsid w:val="27256D87"/>
    <w:rsid w:val="2725704F"/>
    <w:rsid w:val="2726278B"/>
    <w:rsid w:val="2728CA8A"/>
    <w:rsid w:val="272FDE6C"/>
    <w:rsid w:val="2731A029"/>
    <w:rsid w:val="273A0D35"/>
    <w:rsid w:val="273C097B"/>
    <w:rsid w:val="273FBF8C"/>
    <w:rsid w:val="274A39DE"/>
    <w:rsid w:val="274C13C2"/>
    <w:rsid w:val="274EF41E"/>
    <w:rsid w:val="274FEDDF"/>
    <w:rsid w:val="2751EACB"/>
    <w:rsid w:val="2752F236"/>
    <w:rsid w:val="2753C0A1"/>
    <w:rsid w:val="27546862"/>
    <w:rsid w:val="27553F2D"/>
    <w:rsid w:val="2756015E"/>
    <w:rsid w:val="275944F2"/>
    <w:rsid w:val="275C8427"/>
    <w:rsid w:val="275C8DFD"/>
    <w:rsid w:val="276294F4"/>
    <w:rsid w:val="276BD69D"/>
    <w:rsid w:val="276C7C87"/>
    <w:rsid w:val="277D274C"/>
    <w:rsid w:val="277D8C1A"/>
    <w:rsid w:val="277F05B3"/>
    <w:rsid w:val="277F494C"/>
    <w:rsid w:val="2780C418"/>
    <w:rsid w:val="27836EB0"/>
    <w:rsid w:val="2786BA98"/>
    <w:rsid w:val="27887DFD"/>
    <w:rsid w:val="278A9E16"/>
    <w:rsid w:val="278CB0A5"/>
    <w:rsid w:val="278D0824"/>
    <w:rsid w:val="279BCAC7"/>
    <w:rsid w:val="279E83D6"/>
    <w:rsid w:val="27A8852B"/>
    <w:rsid w:val="27A9D83A"/>
    <w:rsid w:val="27ACF95A"/>
    <w:rsid w:val="27B19DBD"/>
    <w:rsid w:val="27B25CC8"/>
    <w:rsid w:val="27B88CC4"/>
    <w:rsid w:val="27BFCC11"/>
    <w:rsid w:val="27D1C5C1"/>
    <w:rsid w:val="27D3F376"/>
    <w:rsid w:val="27D86619"/>
    <w:rsid w:val="27DBDAB2"/>
    <w:rsid w:val="27DDE738"/>
    <w:rsid w:val="27E238A9"/>
    <w:rsid w:val="27E4E2BD"/>
    <w:rsid w:val="27E79324"/>
    <w:rsid w:val="27E7DAA7"/>
    <w:rsid w:val="27E9E491"/>
    <w:rsid w:val="27EAE1DD"/>
    <w:rsid w:val="27EBD388"/>
    <w:rsid w:val="27ECE4BB"/>
    <w:rsid w:val="27FBD687"/>
    <w:rsid w:val="28017366"/>
    <w:rsid w:val="280B3599"/>
    <w:rsid w:val="280FCD80"/>
    <w:rsid w:val="2810190A"/>
    <w:rsid w:val="281D2743"/>
    <w:rsid w:val="281D3756"/>
    <w:rsid w:val="28235F29"/>
    <w:rsid w:val="282D0027"/>
    <w:rsid w:val="282DADF4"/>
    <w:rsid w:val="2835EE3F"/>
    <w:rsid w:val="283CF229"/>
    <w:rsid w:val="283D89CC"/>
    <w:rsid w:val="2840BBEC"/>
    <w:rsid w:val="2840D24C"/>
    <w:rsid w:val="284495FF"/>
    <w:rsid w:val="28454B39"/>
    <w:rsid w:val="284875A2"/>
    <w:rsid w:val="284D6910"/>
    <w:rsid w:val="284F62C7"/>
    <w:rsid w:val="2850833C"/>
    <w:rsid w:val="28574DDB"/>
    <w:rsid w:val="28577F55"/>
    <w:rsid w:val="28591F98"/>
    <w:rsid w:val="285C9607"/>
    <w:rsid w:val="286580E0"/>
    <w:rsid w:val="28680FEB"/>
    <w:rsid w:val="286BABC2"/>
    <w:rsid w:val="286DB7E4"/>
    <w:rsid w:val="286FC7DC"/>
    <w:rsid w:val="2876FD25"/>
    <w:rsid w:val="287BC3BD"/>
    <w:rsid w:val="287CB108"/>
    <w:rsid w:val="287F3AB7"/>
    <w:rsid w:val="2880C8E6"/>
    <w:rsid w:val="288D6330"/>
    <w:rsid w:val="28919882"/>
    <w:rsid w:val="2898639A"/>
    <w:rsid w:val="28A0DBDE"/>
    <w:rsid w:val="28ACED3D"/>
    <w:rsid w:val="28B6EA54"/>
    <w:rsid w:val="28B84C48"/>
    <w:rsid w:val="28BF4E5B"/>
    <w:rsid w:val="28BFF341"/>
    <w:rsid w:val="28C02F3C"/>
    <w:rsid w:val="28C06BC7"/>
    <w:rsid w:val="28C3D272"/>
    <w:rsid w:val="28C655F7"/>
    <w:rsid w:val="28C69754"/>
    <w:rsid w:val="28CFF0EC"/>
    <w:rsid w:val="28D263CB"/>
    <w:rsid w:val="28D538EE"/>
    <w:rsid w:val="28D99B43"/>
    <w:rsid w:val="28DD9AE7"/>
    <w:rsid w:val="28DEFACA"/>
    <w:rsid w:val="28F5C07D"/>
    <w:rsid w:val="28F70007"/>
    <w:rsid w:val="2908AC22"/>
    <w:rsid w:val="29091CFA"/>
    <w:rsid w:val="290A8783"/>
    <w:rsid w:val="29166E75"/>
    <w:rsid w:val="291DB7E9"/>
    <w:rsid w:val="291E89F5"/>
    <w:rsid w:val="291F1783"/>
    <w:rsid w:val="291F8699"/>
    <w:rsid w:val="292320DC"/>
    <w:rsid w:val="292431D2"/>
    <w:rsid w:val="292BFF6C"/>
    <w:rsid w:val="292D9356"/>
    <w:rsid w:val="29318A17"/>
    <w:rsid w:val="29378D6D"/>
    <w:rsid w:val="2940B68B"/>
    <w:rsid w:val="29424757"/>
    <w:rsid w:val="29425B2A"/>
    <w:rsid w:val="2946E2BF"/>
    <w:rsid w:val="2946FDCC"/>
    <w:rsid w:val="29505960"/>
    <w:rsid w:val="2957F5AD"/>
    <w:rsid w:val="296568A2"/>
    <w:rsid w:val="296CFCB4"/>
    <w:rsid w:val="296D8091"/>
    <w:rsid w:val="296F437D"/>
    <w:rsid w:val="2972B159"/>
    <w:rsid w:val="2978E74B"/>
    <w:rsid w:val="297C1B1F"/>
    <w:rsid w:val="29823EDB"/>
    <w:rsid w:val="298A65C4"/>
    <w:rsid w:val="298B8E13"/>
    <w:rsid w:val="299087FE"/>
    <w:rsid w:val="2993F172"/>
    <w:rsid w:val="299496EE"/>
    <w:rsid w:val="299B56E3"/>
    <w:rsid w:val="299D687A"/>
    <w:rsid w:val="29B5F127"/>
    <w:rsid w:val="29B843A5"/>
    <w:rsid w:val="29BD0262"/>
    <w:rsid w:val="29CA1503"/>
    <w:rsid w:val="29CDDD65"/>
    <w:rsid w:val="29CFE705"/>
    <w:rsid w:val="29D03D6B"/>
    <w:rsid w:val="29D1FA09"/>
    <w:rsid w:val="29D70EC0"/>
    <w:rsid w:val="29D8C0F6"/>
    <w:rsid w:val="29E23E4B"/>
    <w:rsid w:val="29E675B8"/>
    <w:rsid w:val="29F10517"/>
    <w:rsid w:val="29F13339"/>
    <w:rsid w:val="29F21960"/>
    <w:rsid w:val="29F4D0F5"/>
    <w:rsid w:val="2A022A5B"/>
    <w:rsid w:val="2A0412A5"/>
    <w:rsid w:val="2A078F49"/>
    <w:rsid w:val="2A087042"/>
    <w:rsid w:val="2A0A79CA"/>
    <w:rsid w:val="2A0A8677"/>
    <w:rsid w:val="2A0C4F0F"/>
    <w:rsid w:val="2A18D63C"/>
    <w:rsid w:val="2A1CA3C2"/>
    <w:rsid w:val="2A1E9D6E"/>
    <w:rsid w:val="2A269EE1"/>
    <w:rsid w:val="2A2AAE3B"/>
    <w:rsid w:val="2A374447"/>
    <w:rsid w:val="2A3B81C2"/>
    <w:rsid w:val="2A3E3C80"/>
    <w:rsid w:val="2A3E5672"/>
    <w:rsid w:val="2A40D2D6"/>
    <w:rsid w:val="2A491B72"/>
    <w:rsid w:val="2A4EC29F"/>
    <w:rsid w:val="2A573DBD"/>
    <w:rsid w:val="2A5EE4A0"/>
    <w:rsid w:val="2A615A06"/>
    <w:rsid w:val="2A650DB8"/>
    <w:rsid w:val="2A6591A4"/>
    <w:rsid w:val="2A6D5B3D"/>
    <w:rsid w:val="2A6E2764"/>
    <w:rsid w:val="2A748141"/>
    <w:rsid w:val="2A768D5E"/>
    <w:rsid w:val="2A7AD46F"/>
    <w:rsid w:val="2A7CCD1B"/>
    <w:rsid w:val="2A7F3AC7"/>
    <w:rsid w:val="2A7F676B"/>
    <w:rsid w:val="2A886805"/>
    <w:rsid w:val="2A89BE3F"/>
    <w:rsid w:val="2A912BAF"/>
    <w:rsid w:val="2A99110C"/>
    <w:rsid w:val="2A9B2EB9"/>
    <w:rsid w:val="2A9BA686"/>
    <w:rsid w:val="2AA75097"/>
    <w:rsid w:val="2AADB263"/>
    <w:rsid w:val="2AB707D2"/>
    <w:rsid w:val="2AC6577C"/>
    <w:rsid w:val="2AC6F5AA"/>
    <w:rsid w:val="2ACB16D5"/>
    <w:rsid w:val="2AE26B0D"/>
    <w:rsid w:val="2AED1C5A"/>
    <w:rsid w:val="2AEFAE83"/>
    <w:rsid w:val="2AF917E9"/>
    <w:rsid w:val="2B04BBCB"/>
    <w:rsid w:val="2B0A699E"/>
    <w:rsid w:val="2B0A996B"/>
    <w:rsid w:val="2B0B5532"/>
    <w:rsid w:val="2B0EBA51"/>
    <w:rsid w:val="2B0F0B5A"/>
    <w:rsid w:val="2B13DA3F"/>
    <w:rsid w:val="2B157D5E"/>
    <w:rsid w:val="2B18FB73"/>
    <w:rsid w:val="2B248895"/>
    <w:rsid w:val="2B266EE5"/>
    <w:rsid w:val="2B2B42EA"/>
    <w:rsid w:val="2B2D7340"/>
    <w:rsid w:val="2B32D562"/>
    <w:rsid w:val="2B32E2CD"/>
    <w:rsid w:val="2B34AB90"/>
    <w:rsid w:val="2B37B272"/>
    <w:rsid w:val="2B41E6C0"/>
    <w:rsid w:val="2B4202C2"/>
    <w:rsid w:val="2B43A1D3"/>
    <w:rsid w:val="2B450F82"/>
    <w:rsid w:val="2B4B53AF"/>
    <w:rsid w:val="2B512EA3"/>
    <w:rsid w:val="2B515C02"/>
    <w:rsid w:val="2B58361A"/>
    <w:rsid w:val="2B5C816B"/>
    <w:rsid w:val="2B5C9FA8"/>
    <w:rsid w:val="2B604884"/>
    <w:rsid w:val="2B612944"/>
    <w:rsid w:val="2B62290C"/>
    <w:rsid w:val="2B69AD15"/>
    <w:rsid w:val="2B6B93C3"/>
    <w:rsid w:val="2B6D3817"/>
    <w:rsid w:val="2B6E0689"/>
    <w:rsid w:val="2B6E1626"/>
    <w:rsid w:val="2B7A50FA"/>
    <w:rsid w:val="2B8F922D"/>
    <w:rsid w:val="2B946AB3"/>
    <w:rsid w:val="2B957F37"/>
    <w:rsid w:val="2B958041"/>
    <w:rsid w:val="2B95EE69"/>
    <w:rsid w:val="2B98A275"/>
    <w:rsid w:val="2B9989D7"/>
    <w:rsid w:val="2BA38F75"/>
    <w:rsid w:val="2BA74F4E"/>
    <w:rsid w:val="2BA95017"/>
    <w:rsid w:val="2BBE5861"/>
    <w:rsid w:val="2BBEC965"/>
    <w:rsid w:val="2BC264E1"/>
    <w:rsid w:val="2BC2DF0E"/>
    <w:rsid w:val="2BC72759"/>
    <w:rsid w:val="2BD7DF63"/>
    <w:rsid w:val="2BDA1D16"/>
    <w:rsid w:val="2BDBB33B"/>
    <w:rsid w:val="2BDF7A5C"/>
    <w:rsid w:val="2BE05884"/>
    <w:rsid w:val="2BE2E832"/>
    <w:rsid w:val="2BE3C1A5"/>
    <w:rsid w:val="2BE8A66F"/>
    <w:rsid w:val="2BEAB16A"/>
    <w:rsid w:val="2BEACA20"/>
    <w:rsid w:val="2BF448D7"/>
    <w:rsid w:val="2BF74826"/>
    <w:rsid w:val="2C05058A"/>
    <w:rsid w:val="2C120E03"/>
    <w:rsid w:val="2C15C91E"/>
    <w:rsid w:val="2C174E7A"/>
    <w:rsid w:val="2C1A9372"/>
    <w:rsid w:val="2C23E2CB"/>
    <w:rsid w:val="2C23E3D1"/>
    <w:rsid w:val="2C26301D"/>
    <w:rsid w:val="2C2B541C"/>
    <w:rsid w:val="2C2BA236"/>
    <w:rsid w:val="2C2CB5D5"/>
    <w:rsid w:val="2C2EBC4E"/>
    <w:rsid w:val="2C30174C"/>
    <w:rsid w:val="2C343BFC"/>
    <w:rsid w:val="2C3723AA"/>
    <w:rsid w:val="2C3E9935"/>
    <w:rsid w:val="2C3F351F"/>
    <w:rsid w:val="2C478818"/>
    <w:rsid w:val="2C49A156"/>
    <w:rsid w:val="2C4DC29C"/>
    <w:rsid w:val="2C550AE9"/>
    <w:rsid w:val="2C58B16A"/>
    <w:rsid w:val="2C5BEC6B"/>
    <w:rsid w:val="2C5FD94C"/>
    <w:rsid w:val="2C6104E1"/>
    <w:rsid w:val="2C632803"/>
    <w:rsid w:val="2C64A51D"/>
    <w:rsid w:val="2C654174"/>
    <w:rsid w:val="2C6F182E"/>
    <w:rsid w:val="2C70E94F"/>
    <w:rsid w:val="2C72ACDC"/>
    <w:rsid w:val="2C773307"/>
    <w:rsid w:val="2C77819B"/>
    <w:rsid w:val="2C7955A5"/>
    <w:rsid w:val="2C83B2FB"/>
    <w:rsid w:val="2C83CD27"/>
    <w:rsid w:val="2C851B60"/>
    <w:rsid w:val="2C86E74D"/>
    <w:rsid w:val="2C8D4C99"/>
    <w:rsid w:val="2C925194"/>
    <w:rsid w:val="2C933486"/>
    <w:rsid w:val="2C951D59"/>
    <w:rsid w:val="2C974B3A"/>
    <w:rsid w:val="2C98DC2A"/>
    <w:rsid w:val="2C9900E5"/>
    <w:rsid w:val="2C9B41E1"/>
    <w:rsid w:val="2C9E15C4"/>
    <w:rsid w:val="2CA1F836"/>
    <w:rsid w:val="2CA7F795"/>
    <w:rsid w:val="2CA94D36"/>
    <w:rsid w:val="2CAA3CFD"/>
    <w:rsid w:val="2CAEE1DB"/>
    <w:rsid w:val="2CB5D754"/>
    <w:rsid w:val="2CBBB596"/>
    <w:rsid w:val="2CC4EDB3"/>
    <w:rsid w:val="2CCA20A2"/>
    <w:rsid w:val="2CCA987A"/>
    <w:rsid w:val="2CCED999"/>
    <w:rsid w:val="2CCF416C"/>
    <w:rsid w:val="2CD15ED3"/>
    <w:rsid w:val="2CE34D79"/>
    <w:rsid w:val="2CE8B4E3"/>
    <w:rsid w:val="2CEADA6D"/>
    <w:rsid w:val="2CED27A7"/>
    <w:rsid w:val="2CF1BBB9"/>
    <w:rsid w:val="2CF1C80A"/>
    <w:rsid w:val="2CF3F845"/>
    <w:rsid w:val="2D0538BA"/>
    <w:rsid w:val="2D08BA5C"/>
    <w:rsid w:val="2D0BE610"/>
    <w:rsid w:val="2D0DF991"/>
    <w:rsid w:val="2D126F8E"/>
    <w:rsid w:val="2D1444C2"/>
    <w:rsid w:val="2D1A7424"/>
    <w:rsid w:val="2D1AA2BC"/>
    <w:rsid w:val="2D1B43B8"/>
    <w:rsid w:val="2D1C52BC"/>
    <w:rsid w:val="2D1CBEC9"/>
    <w:rsid w:val="2D245BCC"/>
    <w:rsid w:val="2D2DFD6E"/>
    <w:rsid w:val="2D2EEFD6"/>
    <w:rsid w:val="2D3163ED"/>
    <w:rsid w:val="2D34AE30"/>
    <w:rsid w:val="2D39F5C9"/>
    <w:rsid w:val="2D3A3829"/>
    <w:rsid w:val="2D3D6EF5"/>
    <w:rsid w:val="2D3F491F"/>
    <w:rsid w:val="2D420290"/>
    <w:rsid w:val="2D4AAF63"/>
    <w:rsid w:val="2D4DB2B0"/>
    <w:rsid w:val="2D50CA75"/>
    <w:rsid w:val="2D53D56E"/>
    <w:rsid w:val="2D5430F3"/>
    <w:rsid w:val="2D584881"/>
    <w:rsid w:val="2D5C010F"/>
    <w:rsid w:val="2D621328"/>
    <w:rsid w:val="2D629B2F"/>
    <w:rsid w:val="2D686BD4"/>
    <w:rsid w:val="2D6C6D2A"/>
    <w:rsid w:val="2D6EC5EB"/>
    <w:rsid w:val="2D821732"/>
    <w:rsid w:val="2D8DC002"/>
    <w:rsid w:val="2D8F394B"/>
    <w:rsid w:val="2D90E0FE"/>
    <w:rsid w:val="2D959DEF"/>
    <w:rsid w:val="2D97AF5C"/>
    <w:rsid w:val="2D984E97"/>
    <w:rsid w:val="2D988F91"/>
    <w:rsid w:val="2D994ADF"/>
    <w:rsid w:val="2D9BAA48"/>
    <w:rsid w:val="2DB04643"/>
    <w:rsid w:val="2DB0C4C4"/>
    <w:rsid w:val="2DB38351"/>
    <w:rsid w:val="2DB7295B"/>
    <w:rsid w:val="2DB739E8"/>
    <w:rsid w:val="2DBA3C5C"/>
    <w:rsid w:val="2DBBF4B6"/>
    <w:rsid w:val="2DC60F21"/>
    <w:rsid w:val="2DC6302D"/>
    <w:rsid w:val="2DC7154B"/>
    <w:rsid w:val="2DC8C8C5"/>
    <w:rsid w:val="2DCAF1F0"/>
    <w:rsid w:val="2DCD11F7"/>
    <w:rsid w:val="2DD08553"/>
    <w:rsid w:val="2DD11401"/>
    <w:rsid w:val="2DD6382F"/>
    <w:rsid w:val="2DDC2A8B"/>
    <w:rsid w:val="2DDD927A"/>
    <w:rsid w:val="2DE0D324"/>
    <w:rsid w:val="2DE7A22B"/>
    <w:rsid w:val="2DE80775"/>
    <w:rsid w:val="2DEACB08"/>
    <w:rsid w:val="2DEB397F"/>
    <w:rsid w:val="2DF1B2E3"/>
    <w:rsid w:val="2DF9968C"/>
    <w:rsid w:val="2DFA839F"/>
    <w:rsid w:val="2DFB450C"/>
    <w:rsid w:val="2DFFF363"/>
    <w:rsid w:val="2E04D7A0"/>
    <w:rsid w:val="2E140BCA"/>
    <w:rsid w:val="2E1B5AF1"/>
    <w:rsid w:val="2E1D27CA"/>
    <w:rsid w:val="2E1EDBB3"/>
    <w:rsid w:val="2E20BAA1"/>
    <w:rsid w:val="2E2367C2"/>
    <w:rsid w:val="2E25EE18"/>
    <w:rsid w:val="2E2E84D7"/>
    <w:rsid w:val="2E334E57"/>
    <w:rsid w:val="2E3D5E92"/>
    <w:rsid w:val="2E3DD755"/>
    <w:rsid w:val="2E406BCB"/>
    <w:rsid w:val="2E4173C9"/>
    <w:rsid w:val="2E4269CF"/>
    <w:rsid w:val="2E48019C"/>
    <w:rsid w:val="2E485627"/>
    <w:rsid w:val="2E58B2B1"/>
    <w:rsid w:val="2E591AD8"/>
    <w:rsid w:val="2E62AB07"/>
    <w:rsid w:val="2E62BBFB"/>
    <w:rsid w:val="2E6CBB58"/>
    <w:rsid w:val="2E6D8B06"/>
    <w:rsid w:val="2E719CA3"/>
    <w:rsid w:val="2E71F86F"/>
    <w:rsid w:val="2E73DF80"/>
    <w:rsid w:val="2E7488F9"/>
    <w:rsid w:val="2E7D72DB"/>
    <w:rsid w:val="2E80925E"/>
    <w:rsid w:val="2E8A3A0B"/>
    <w:rsid w:val="2E8AC0E3"/>
    <w:rsid w:val="2E8E36BA"/>
    <w:rsid w:val="2E8E4A19"/>
    <w:rsid w:val="2E940D2F"/>
    <w:rsid w:val="2E985CC9"/>
    <w:rsid w:val="2E9A1B39"/>
    <w:rsid w:val="2EA18CC5"/>
    <w:rsid w:val="2EA1A4AD"/>
    <w:rsid w:val="2EA872AF"/>
    <w:rsid w:val="2EA9C79E"/>
    <w:rsid w:val="2EAA0766"/>
    <w:rsid w:val="2EAC4875"/>
    <w:rsid w:val="2EAFFAB1"/>
    <w:rsid w:val="2EB3E723"/>
    <w:rsid w:val="2EB54FF8"/>
    <w:rsid w:val="2EBAA318"/>
    <w:rsid w:val="2EBB7521"/>
    <w:rsid w:val="2EC054D7"/>
    <w:rsid w:val="2EC64956"/>
    <w:rsid w:val="2EE72DE3"/>
    <w:rsid w:val="2EE7CDD6"/>
    <w:rsid w:val="2EE85649"/>
    <w:rsid w:val="2EEEB939"/>
    <w:rsid w:val="2EF4A289"/>
    <w:rsid w:val="2EF52542"/>
    <w:rsid w:val="2EFD50CD"/>
    <w:rsid w:val="2F0C68EF"/>
    <w:rsid w:val="2F0CACF7"/>
    <w:rsid w:val="2F1A1264"/>
    <w:rsid w:val="2F1F9C09"/>
    <w:rsid w:val="2F20BC7A"/>
    <w:rsid w:val="2F21E227"/>
    <w:rsid w:val="2F2A633A"/>
    <w:rsid w:val="2F2F68C4"/>
    <w:rsid w:val="2F350281"/>
    <w:rsid w:val="2F363ECA"/>
    <w:rsid w:val="2F3E28DD"/>
    <w:rsid w:val="2F439239"/>
    <w:rsid w:val="2F492319"/>
    <w:rsid w:val="2F4B508E"/>
    <w:rsid w:val="2F4D5CD3"/>
    <w:rsid w:val="2F58A610"/>
    <w:rsid w:val="2F5A7DFA"/>
    <w:rsid w:val="2F622447"/>
    <w:rsid w:val="2F62A013"/>
    <w:rsid w:val="2F6CB622"/>
    <w:rsid w:val="2F6FE942"/>
    <w:rsid w:val="2F70D786"/>
    <w:rsid w:val="2F74A3C0"/>
    <w:rsid w:val="2F776EA5"/>
    <w:rsid w:val="2F81D30C"/>
    <w:rsid w:val="2F85A6FA"/>
    <w:rsid w:val="2F86344D"/>
    <w:rsid w:val="2F86D3DD"/>
    <w:rsid w:val="2F8B11C8"/>
    <w:rsid w:val="2F8C665D"/>
    <w:rsid w:val="2F97A3E7"/>
    <w:rsid w:val="2F9A08D5"/>
    <w:rsid w:val="2F9A64E0"/>
    <w:rsid w:val="2F9D0997"/>
    <w:rsid w:val="2F9D5B60"/>
    <w:rsid w:val="2F9EA754"/>
    <w:rsid w:val="2FA8398D"/>
    <w:rsid w:val="2FABAC49"/>
    <w:rsid w:val="2FACAB4E"/>
    <w:rsid w:val="2FB2B728"/>
    <w:rsid w:val="2FB70D32"/>
    <w:rsid w:val="2FBA2C7C"/>
    <w:rsid w:val="2FC060BC"/>
    <w:rsid w:val="2FC0E80D"/>
    <w:rsid w:val="2FC1DB12"/>
    <w:rsid w:val="2FC2043E"/>
    <w:rsid w:val="2FC2A87C"/>
    <w:rsid w:val="2FC453D8"/>
    <w:rsid w:val="2FC733F6"/>
    <w:rsid w:val="2FC8179C"/>
    <w:rsid w:val="2FCA5568"/>
    <w:rsid w:val="2FCD2572"/>
    <w:rsid w:val="2FCEBAA9"/>
    <w:rsid w:val="2FD1D0B0"/>
    <w:rsid w:val="2FD1D162"/>
    <w:rsid w:val="2FD2EE39"/>
    <w:rsid w:val="2FD537D3"/>
    <w:rsid w:val="2FE065CA"/>
    <w:rsid w:val="2FE64EC3"/>
    <w:rsid w:val="2FE6A458"/>
    <w:rsid w:val="2FE7D2DE"/>
    <w:rsid w:val="2FF92A74"/>
    <w:rsid w:val="2FF9FEA0"/>
    <w:rsid w:val="2FFC400C"/>
    <w:rsid w:val="2FFD34CD"/>
    <w:rsid w:val="30001A76"/>
    <w:rsid w:val="3002C9BB"/>
    <w:rsid w:val="300A0789"/>
    <w:rsid w:val="300FA1F8"/>
    <w:rsid w:val="30123E1C"/>
    <w:rsid w:val="30142A53"/>
    <w:rsid w:val="30166E2B"/>
    <w:rsid w:val="30167120"/>
    <w:rsid w:val="301CCBD8"/>
    <w:rsid w:val="3021C137"/>
    <w:rsid w:val="3025D78A"/>
    <w:rsid w:val="302A0C03"/>
    <w:rsid w:val="302A87E7"/>
    <w:rsid w:val="302B642A"/>
    <w:rsid w:val="30339E5B"/>
    <w:rsid w:val="303E26CE"/>
    <w:rsid w:val="3041F51E"/>
    <w:rsid w:val="30440A6C"/>
    <w:rsid w:val="3044C25D"/>
    <w:rsid w:val="304662B3"/>
    <w:rsid w:val="30480CA4"/>
    <w:rsid w:val="304CA82B"/>
    <w:rsid w:val="304CF052"/>
    <w:rsid w:val="30532A0C"/>
    <w:rsid w:val="30547C3F"/>
    <w:rsid w:val="305B0F5A"/>
    <w:rsid w:val="305CC323"/>
    <w:rsid w:val="30640F96"/>
    <w:rsid w:val="30687819"/>
    <w:rsid w:val="30715D5C"/>
    <w:rsid w:val="3074FC8B"/>
    <w:rsid w:val="3079752C"/>
    <w:rsid w:val="307A064E"/>
    <w:rsid w:val="307BAF29"/>
    <w:rsid w:val="307C498F"/>
    <w:rsid w:val="30805B18"/>
    <w:rsid w:val="308523C1"/>
    <w:rsid w:val="30855D9C"/>
    <w:rsid w:val="3087CAA5"/>
    <w:rsid w:val="308E15C5"/>
    <w:rsid w:val="30A0A4AA"/>
    <w:rsid w:val="30A43B55"/>
    <w:rsid w:val="30A46A14"/>
    <w:rsid w:val="30A96248"/>
    <w:rsid w:val="30A98C65"/>
    <w:rsid w:val="30AAF73C"/>
    <w:rsid w:val="30AF77B4"/>
    <w:rsid w:val="30B34DA1"/>
    <w:rsid w:val="30B591BC"/>
    <w:rsid w:val="30B93989"/>
    <w:rsid w:val="30BB2E0C"/>
    <w:rsid w:val="30C45A7F"/>
    <w:rsid w:val="30C98F18"/>
    <w:rsid w:val="30CB0706"/>
    <w:rsid w:val="30CBE8B4"/>
    <w:rsid w:val="30CE4FE5"/>
    <w:rsid w:val="30CF8221"/>
    <w:rsid w:val="30D157B7"/>
    <w:rsid w:val="30E0AE5F"/>
    <w:rsid w:val="30E9A4DA"/>
    <w:rsid w:val="3105DCBB"/>
    <w:rsid w:val="310C3463"/>
    <w:rsid w:val="310E5716"/>
    <w:rsid w:val="3112602F"/>
    <w:rsid w:val="3115F0B0"/>
    <w:rsid w:val="311FC23D"/>
    <w:rsid w:val="31212ACA"/>
    <w:rsid w:val="3127E5BF"/>
    <w:rsid w:val="3129BCB4"/>
    <w:rsid w:val="312F2546"/>
    <w:rsid w:val="31340C17"/>
    <w:rsid w:val="313E599A"/>
    <w:rsid w:val="313F9121"/>
    <w:rsid w:val="31420819"/>
    <w:rsid w:val="314278DD"/>
    <w:rsid w:val="314875DB"/>
    <w:rsid w:val="31490A89"/>
    <w:rsid w:val="314F34C2"/>
    <w:rsid w:val="31544860"/>
    <w:rsid w:val="3155934D"/>
    <w:rsid w:val="315B1CD1"/>
    <w:rsid w:val="3172A530"/>
    <w:rsid w:val="31761185"/>
    <w:rsid w:val="3181E4EB"/>
    <w:rsid w:val="31831304"/>
    <w:rsid w:val="3188D3CB"/>
    <w:rsid w:val="318C8A40"/>
    <w:rsid w:val="318DFF7E"/>
    <w:rsid w:val="3191B7D3"/>
    <w:rsid w:val="3199F0B1"/>
    <w:rsid w:val="319FC052"/>
    <w:rsid w:val="31A16C85"/>
    <w:rsid w:val="31A63CD9"/>
    <w:rsid w:val="31B66DD3"/>
    <w:rsid w:val="31BA06A3"/>
    <w:rsid w:val="31BB3B61"/>
    <w:rsid w:val="31BE52FE"/>
    <w:rsid w:val="31C0EDD2"/>
    <w:rsid w:val="31C5D179"/>
    <w:rsid w:val="31C606E3"/>
    <w:rsid w:val="31C79A5E"/>
    <w:rsid w:val="31CA95D4"/>
    <w:rsid w:val="31CAEFAA"/>
    <w:rsid w:val="31CFD3E7"/>
    <w:rsid w:val="31D154A0"/>
    <w:rsid w:val="31D663C2"/>
    <w:rsid w:val="31DD38CA"/>
    <w:rsid w:val="31E9E009"/>
    <w:rsid w:val="31EB4A2D"/>
    <w:rsid w:val="31EBEE90"/>
    <w:rsid w:val="31F246D3"/>
    <w:rsid w:val="31F4168D"/>
    <w:rsid w:val="31F4D830"/>
    <w:rsid w:val="31F7D57E"/>
    <w:rsid w:val="31FE4F1E"/>
    <w:rsid w:val="31FF9E08"/>
    <w:rsid w:val="32001CD8"/>
    <w:rsid w:val="320847DD"/>
    <w:rsid w:val="3208F861"/>
    <w:rsid w:val="320A0B72"/>
    <w:rsid w:val="320A67B8"/>
    <w:rsid w:val="320BFA7E"/>
    <w:rsid w:val="320FCA45"/>
    <w:rsid w:val="3212743F"/>
    <w:rsid w:val="3214692E"/>
    <w:rsid w:val="32166499"/>
    <w:rsid w:val="3217A883"/>
    <w:rsid w:val="321AC939"/>
    <w:rsid w:val="321CFF44"/>
    <w:rsid w:val="321EF61F"/>
    <w:rsid w:val="32258FC3"/>
    <w:rsid w:val="3226A12D"/>
    <w:rsid w:val="322A189F"/>
    <w:rsid w:val="322C00D8"/>
    <w:rsid w:val="322D2911"/>
    <w:rsid w:val="322D3792"/>
    <w:rsid w:val="322FFFF3"/>
    <w:rsid w:val="323263F4"/>
    <w:rsid w:val="32339903"/>
    <w:rsid w:val="323BC370"/>
    <w:rsid w:val="323C76D8"/>
    <w:rsid w:val="32454385"/>
    <w:rsid w:val="32456E4E"/>
    <w:rsid w:val="3245E0BD"/>
    <w:rsid w:val="3246C11C"/>
    <w:rsid w:val="324701F0"/>
    <w:rsid w:val="324867A8"/>
    <w:rsid w:val="324D8653"/>
    <w:rsid w:val="324DFCB2"/>
    <w:rsid w:val="32505886"/>
    <w:rsid w:val="325612A1"/>
    <w:rsid w:val="325BCBEA"/>
    <w:rsid w:val="325BFD99"/>
    <w:rsid w:val="325D984C"/>
    <w:rsid w:val="326144AB"/>
    <w:rsid w:val="32632528"/>
    <w:rsid w:val="326878C0"/>
    <w:rsid w:val="326D6CAD"/>
    <w:rsid w:val="326E087B"/>
    <w:rsid w:val="3270B329"/>
    <w:rsid w:val="3273386E"/>
    <w:rsid w:val="327525C2"/>
    <w:rsid w:val="327666B3"/>
    <w:rsid w:val="327AD9F8"/>
    <w:rsid w:val="3287E3BE"/>
    <w:rsid w:val="328837E9"/>
    <w:rsid w:val="328C689D"/>
    <w:rsid w:val="32920FF5"/>
    <w:rsid w:val="32934EEC"/>
    <w:rsid w:val="32A16BD4"/>
    <w:rsid w:val="32A338F4"/>
    <w:rsid w:val="32A4A631"/>
    <w:rsid w:val="32A60296"/>
    <w:rsid w:val="32A7C297"/>
    <w:rsid w:val="32A81652"/>
    <w:rsid w:val="32A82B98"/>
    <w:rsid w:val="32B29F6C"/>
    <w:rsid w:val="32BCA92C"/>
    <w:rsid w:val="32BF67ED"/>
    <w:rsid w:val="32BFF678"/>
    <w:rsid w:val="32C0E864"/>
    <w:rsid w:val="32C9344B"/>
    <w:rsid w:val="32CC909F"/>
    <w:rsid w:val="32CE4988"/>
    <w:rsid w:val="32DE7675"/>
    <w:rsid w:val="32E43B0D"/>
    <w:rsid w:val="32E694F2"/>
    <w:rsid w:val="32E7643E"/>
    <w:rsid w:val="32EAB09B"/>
    <w:rsid w:val="32FAD610"/>
    <w:rsid w:val="32FBD988"/>
    <w:rsid w:val="32FD9C2F"/>
    <w:rsid w:val="3300715D"/>
    <w:rsid w:val="33012428"/>
    <w:rsid w:val="33087BD2"/>
    <w:rsid w:val="330E121E"/>
    <w:rsid w:val="330FB7A1"/>
    <w:rsid w:val="3315FF55"/>
    <w:rsid w:val="331B9935"/>
    <w:rsid w:val="331FDB57"/>
    <w:rsid w:val="3323728A"/>
    <w:rsid w:val="332685C1"/>
    <w:rsid w:val="332C3130"/>
    <w:rsid w:val="332FE26F"/>
    <w:rsid w:val="3330B137"/>
    <w:rsid w:val="3330F8BF"/>
    <w:rsid w:val="33311271"/>
    <w:rsid w:val="333119DE"/>
    <w:rsid w:val="33359059"/>
    <w:rsid w:val="33359D31"/>
    <w:rsid w:val="33378B19"/>
    <w:rsid w:val="33414152"/>
    <w:rsid w:val="33479D33"/>
    <w:rsid w:val="334DBABE"/>
    <w:rsid w:val="33506286"/>
    <w:rsid w:val="336C67E9"/>
    <w:rsid w:val="336FF24C"/>
    <w:rsid w:val="33753871"/>
    <w:rsid w:val="3375F6EC"/>
    <w:rsid w:val="337DAF10"/>
    <w:rsid w:val="337DC975"/>
    <w:rsid w:val="337DD1BC"/>
    <w:rsid w:val="3383E6FF"/>
    <w:rsid w:val="338DA3ED"/>
    <w:rsid w:val="338EC8F2"/>
    <w:rsid w:val="338FBBAD"/>
    <w:rsid w:val="339137BA"/>
    <w:rsid w:val="3393584A"/>
    <w:rsid w:val="3394239C"/>
    <w:rsid w:val="33980BD2"/>
    <w:rsid w:val="33985340"/>
    <w:rsid w:val="3399B099"/>
    <w:rsid w:val="3399E6AB"/>
    <w:rsid w:val="33A008C7"/>
    <w:rsid w:val="33A2A100"/>
    <w:rsid w:val="33A5DF60"/>
    <w:rsid w:val="33B285E9"/>
    <w:rsid w:val="33B6E441"/>
    <w:rsid w:val="33C605C1"/>
    <w:rsid w:val="33C6FA32"/>
    <w:rsid w:val="33D8E8FC"/>
    <w:rsid w:val="33D9C77A"/>
    <w:rsid w:val="33DC7FEF"/>
    <w:rsid w:val="33EB7B1F"/>
    <w:rsid w:val="33EF4781"/>
    <w:rsid w:val="33F378F6"/>
    <w:rsid w:val="33F3964D"/>
    <w:rsid w:val="33F62E3E"/>
    <w:rsid w:val="33FBFB20"/>
    <w:rsid w:val="33FFF384"/>
    <w:rsid w:val="340AA287"/>
    <w:rsid w:val="34115FFC"/>
    <w:rsid w:val="3413E8F1"/>
    <w:rsid w:val="34142628"/>
    <w:rsid w:val="34154561"/>
    <w:rsid w:val="341A413E"/>
    <w:rsid w:val="341FCCD8"/>
    <w:rsid w:val="34213FA5"/>
    <w:rsid w:val="34258065"/>
    <w:rsid w:val="342601E3"/>
    <w:rsid w:val="3427AED0"/>
    <w:rsid w:val="342B99C5"/>
    <w:rsid w:val="342EB3DA"/>
    <w:rsid w:val="3430AE06"/>
    <w:rsid w:val="343AA0A7"/>
    <w:rsid w:val="343AB262"/>
    <w:rsid w:val="343D2713"/>
    <w:rsid w:val="3440E0F3"/>
    <w:rsid w:val="3447E279"/>
    <w:rsid w:val="345063B0"/>
    <w:rsid w:val="3450E8E6"/>
    <w:rsid w:val="3453B4FB"/>
    <w:rsid w:val="34595809"/>
    <w:rsid w:val="345CFC08"/>
    <w:rsid w:val="345D5156"/>
    <w:rsid w:val="3465C8B6"/>
    <w:rsid w:val="346876C5"/>
    <w:rsid w:val="3469C2F4"/>
    <w:rsid w:val="3469DA4F"/>
    <w:rsid w:val="34709321"/>
    <w:rsid w:val="347811C8"/>
    <w:rsid w:val="348C448C"/>
    <w:rsid w:val="348C478C"/>
    <w:rsid w:val="348FFEAD"/>
    <w:rsid w:val="34903773"/>
    <w:rsid w:val="34917DD9"/>
    <w:rsid w:val="349408FB"/>
    <w:rsid w:val="3496FE6B"/>
    <w:rsid w:val="3497B34B"/>
    <w:rsid w:val="349B68E9"/>
    <w:rsid w:val="349B9B56"/>
    <w:rsid w:val="349D1BE2"/>
    <w:rsid w:val="349E0876"/>
    <w:rsid w:val="349E2BD0"/>
    <w:rsid w:val="34A1BA2B"/>
    <w:rsid w:val="34A375AF"/>
    <w:rsid w:val="34A6B0E8"/>
    <w:rsid w:val="34AACB20"/>
    <w:rsid w:val="34B40940"/>
    <w:rsid w:val="34B67B6D"/>
    <w:rsid w:val="34B6AA10"/>
    <w:rsid w:val="34B91726"/>
    <w:rsid w:val="34BBE5B7"/>
    <w:rsid w:val="34BC00D3"/>
    <w:rsid w:val="34C1AECA"/>
    <w:rsid w:val="34C1AFE1"/>
    <w:rsid w:val="34C7C4C2"/>
    <w:rsid w:val="34CA56FC"/>
    <w:rsid w:val="34CBFF59"/>
    <w:rsid w:val="34D5FF74"/>
    <w:rsid w:val="34D6A4CD"/>
    <w:rsid w:val="34D8F4E6"/>
    <w:rsid w:val="34D9B5D9"/>
    <w:rsid w:val="34DB6A24"/>
    <w:rsid w:val="34DBC60D"/>
    <w:rsid w:val="3501A2DF"/>
    <w:rsid w:val="3508FB6F"/>
    <w:rsid w:val="350A3A07"/>
    <w:rsid w:val="350C7CDA"/>
    <w:rsid w:val="350E3C1F"/>
    <w:rsid w:val="3510C743"/>
    <w:rsid w:val="351361F4"/>
    <w:rsid w:val="3513FC56"/>
    <w:rsid w:val="35149A19"/>
    <w:rsid w:val="3516ADC4"/>
    <w:rsid w:val="3519EF23"/>
    <w:rsid w:val="351ADDD4"/>
    <w:rsid w:val="351C3700"/>
    <w:rsid w:val="35226056"/>
    <w:rsid w:val="35309F67"/>
    <w:rsid w:val="353461F1"/>
    <w:rsid w:val="353806F2"/>
    <w:rsid w:val="3542B145"/>
    <w:rsid w:val="35437A95"/>
    <w:rsid w:val="35475987"/>
    <w:rsid w:val="354952E7"/>
    <w:rsid w:val="3549A673"/>
    <w:rsid w:val="354C4304"/>
    <w:rsid w:val="354EED41"/>
    <w:rsid w:val="35506EB3"/>
    <w:rsid w:val="3550834D"/>
    <w:rsid w:val="3553867C"/>
    <w:rsid w:val="3558CAD6"/>
    <w:rsid w:val="355BCCD7"/>
    <w:rsid w:val="355F0A71"/>
    <w:rsid w:val="3562BF39"/>
    <w:rsid w:val="356403AC"/>
    <w:rsid w:val="35697297"/>
    <w:rsid w:val="356E58E5"/>
    <w:rsid w:val="3570F29C"/>
    <w:rsid w:val="3571A6DD"/>
    <w:rsid w:val="35720C63"/>
    <w:rsid w:val="35721D37"/>
    <w:rsid w:val="35726051"/>
    <w:rsid w:val="3577F2CF"/>
    <w:rsid w:val="3578320D"/>
    <w:rsid w:val="3587988C"/>
    <w:rsid w:val="35882B3F"/>
    <w:rsid w:val="358B71D7"/>
    <w:rsid w:val="359758BE"/>
    <w:rsid w:val="35976886"/>
    <w:rsid w:val="359EDFDD"/>
    <w:rsid w:val="359EFC67"/>
    <w:rsid w:val="35A12CA5"/>
    <w:rsid w:val="35A2C450"/>
    <w:rsid w:val="35A36DBA"/>
    <w:rsid w:val="35A6452A"/>
    <w:rsid w:val="35A6BCC0"/>
    <w:rsid w:val="35AAD3C0"/>
    <w:rsid w:val="35AF19CF"/>
    <w:rsid w:val="35B88CE6"/>
    <w:rsid w:val="35BBFAB6"/>
    <w:rsid w:val="35BD6512"/>
    <w:rsid w:val="35BE6B98"/>
    <w:rsid w:val="35BF80CF"/>
    <w:rsid w:val="35C52468"/>
    <w:rsid w:val="35C6DDE3"/>
    <w:rsid w:val="35C9CC3D"/>
    <w:rsid w:val="35D4B13A"/>
    <w:rsid w:val="35DC4BB7"/>
    <w:rsid w:val="35DE1482"/>
    <w:rsid w:val="35DF0FD1"/>
    <w:rsid w:val="35E7C833"/>
    <w:rsid w:val="35F0E720"/>
    <w:rsid w:val="35F13643"/>
    <w:rsid w:val="35F1CA12"/>
    <w:rsid w:val="35F40F8F"/>
    <w:rsid w:val="35FC7FB3"/>
    <w:rsid w:val="35FFC172"/>
    <w:rsid w:val="3602BAF9"/>
    <w:rsid w:val="36036AF3"/>
    <w:rsid w:val="36048811"/>
    <w:rsid w:val="360550EB"/>
    <w:rsid w:val="36068532"/>
    <w:rsid w:val="3619E90A"/>
    <w:rsid w:val="361AB88C"/>
    <w:rsid w:val="361DF39D"/>
    <w:rsid w:val="3620D9AA"/>
    <w:rsid w:val="3626771B"/>
    <w:rsid w:val="36360474"/>
    <w:rsid w:val="36374616"/>
    <w:rsid w:val="363F5BE4"/>
    <w:rsid w:val="3643C93B"/>
    <w:rsid w:val="3649C450"/>
    <w:rsid w:val="36529E36"/>
    <w:rsid w:val="36543604"/>
    <w:rsid w:val="36562DBB"/>
    <w:rsid w:val="36593C5D"/>
    <w:rsid w:val="366445D8"/>
    <w:rsid w:val="3664C576"/>
    <w:rsid w:val="366AF073"/>
    <w:rsid w:val="36710B13"/>
    <w:rsid w:val="36793A54"/>
    <w:rsid w:val="36841105"/>
    <w:rsid w:val="36866664"/>
    <w:rsid w:val="3686CFCA"/>
    <w:rsid w:val="368D5D6A"/>
    <w:rsid w:val="368F0F09"/>
    <w:rsid w:val="3690CECD"/>
    <w:rsid w:val="36936A31"/>
    <w:rsid w:val="3693F247"/>
    <w:rsid w:val="36994C08"/>
    <w:rsid w:val="369B8CD0"/>
    <w:rsid w:val="369DBEAE"/>
    <w:rsid w:val="36A12A33"/>
    <w:rsid w:val="36A46E49"/>
    <w:rsid w:val="36B5B8C2"/>
    <w:rsid w:val="36B93F31"/>
    <w:rsid w:val="36BE7E97"/>
    <w:rsid w:val="36BF33B8"/>
    <w:rsid w:val="36C18145"/>
    <w:rsid w:val="36C2B0D4"/>
    <w:rsid w:val="36C59828"/>
    <w:rsid w:val="36C9E2ED"/>
    <w:rsid w:val="36CB32AC"/>
    <w:rsid w:val="36CC56B8"/>
    <w:rsid w:val="36D2A0FB"/>
    <w:rsid w:val="36E0D345"/>
    <w:rsid w:val="36E50C8F"/>
    <w:rsid w:val="36E5C01C"/>
    <w:rsid w:val="36E99745"/>
    <w:rsid w:val="36EA55C2"/>
    <w:rsid w:val="36ECB8F3"/>
    <w:rsid w:val="36EE3907"/>
    <w:rsid w:val="37028F01"/>
    <w:rsid w:val="3703C902"/>
    <w:rsid w:val="370BB6BD"/>
    <w:rsid w:val="37194F3D"/>
    <w:rsid w:val="371F5B66"/>
    <w:rsid w:val="3721D292"/>
    <w:rsid w:val="3722A992"/>
    <w:rsid w:val="3727BBD1"/>
    <w:rsid w:val="3728E4B1"/>
    <w:rsid w:val="372AE97F"/>
    <w:rsid w:val="372B45E3"/>
    <w:rsid w:val="3732D126"/>
    <w:rsid w:val="37345EBB"/>
    <w:rsid w:val="37349591"/>
    <w:rsid w:val="37410D05"/>
    <w:rsid w:val="3741B975"/>
    <w:rsid w:val="374322B9"/>
    <w:rsid w:val="37542543"/>
    <w:rsid w:val="375A8BBA"/>
    <w:rsid w:val="375E22C5"/>
    <w:rsid w:val="375F0066"/>
    <w:rsid w:val="37612355"/>
    <w:rsid w:val="376340B4"/>
    <w:rsid w:val="37678D6A"/>
    <w:rsid w:val="37681241"/>
    <w:rsid w:val="376EC5F8"/>
    <w:rsid w:val="376FEACB"/>
    <w:rsid w:val="37716104"/>
    <w:rsid w:val="377283CF"/>
    <w:rsid w:val="377530E2"/>
    <w:rsid w:val="3775CC2E"/>
    <w:rsid w:val="3777E6DC"/>
    <w:rsid w:val="377D1F72"/>
    <w:rsid w:val="378F7155"/>
    <w:rsid w:val="378F762E"/>
    <w:rsid w:val="37908BED"/>
    <w:rsid w:val="37993811"/>
    <w:rsid w:val="379F7DE3"/>
    <w:rsid w:val="37A3E5A8"/>
    <w:rsid w:val="37A86408"/>
    <w:rsid w:val="37B2280F"/>
    <w:rsid w:val="37B36CA8"/>
    <w:rsid w:val="37B669C2"/>
    <w:rsid w:val="37B7BE9C"/>
    <w:rsid w:val="37C03D43"/>
    <w:rsid w:val="37C0908E"/>
    <w:rsid w:val="37C79EA9"/>
    <w:rsid w:val="37C7D080"/>
    <w:rsid w:val="37C928A8"/>
    <w:rsid w:val="37CD0162"/>
    <w:rsid w:val="37D48ED4"/>
    <w:rsid w:val="37D6D48C"/>
    <w:rsid w:val="37DB1C46"/>
    <w:rsid w:val="37DCBAE0"/>
    <w:rsid w:val="37DF7D90"/>
    <w:rsid w:val="37E5248F"/>
    <w:rsid w:val="37E5CE2C"/>
    <w:rsid w:val="37E9E162"/>
    <w:rsid w:val="37EB4A90"/>
    <w:rsid w:val="37ED6343"/>
    <w:rsid w:val="380BC9FC"/>
    <w:rsid w:val="3816E4B0"/>
    <w:rsid w:val="3820ABDE"/>
    <w:rsid w:val="38271439"/>
    <w:rsid w:val="3828BC14"/>
    <w:rsid w:val="3828F50E"/>
    <w:rsid w:val="382E6AB2"/>
    <w:rsid w:val="3830B1FB"/>
    <w:rsid w:val="38316E10"/>
    <w:rsid w:val="3834612D"/>
    <w:rsid w:val="3835AE6E"/>
    <w:rsid w:val="383AC89F"/>
    <w:rsid w:val="383B5AD9"/>
    <w:rsid w:val="383FE0B6"/>
    <w:rsid w:val="3841D7C4"/>
    <w:rsid w:val="38425C00"/>
    <w:rsid w:val="3849951E"/>
    <w:rsid w:val="385740FE"/>
    <w:rsid w:val="38589CD9"/>
    <w:rsid w:val="38598FF8"/>
    <w:rsid w:val="385E7DA1"/>
    <w:rsid w:val="385E9080"/>
    <w:rsid w:val="3865461D"/>
    <w:rsid w:val="3866C16C"/>
    <w:rsid w:val="386C038C"/>
    <w:rsid w:val="386DD1F6"/>
    <w:rsid w:val="386F2172"/>
    <w:rsid w:val="3877D4E5"/>
    <w:rsid w:val="388594A0"/>
    <w:rsid w:val="388B6FA6"/>
    <w:rsid w:val="38922AAD"/>
    <w:rsid w:val="38950FBA"/>
    <w:rsid w:val="389EEBA1"/>
    <w:rsid w:val="38A0DD47"/>
    <w:rsid w:val="38BD9C50"/>
    <w:rsid w:val="38BE19F4"/>
    <w:rsid w:val="38BE1D77"/>
    <w:rsid w:val="38C9B105"/>
    <w:rsid w:val="38C9BE19"/>
    <w:rsid w:val="38CEB699"/>
    <w:rsid w:val="38D02C4F"/>
    <w:rsid w:val="38D6ED56"/>
    <w:rsid w:val="38DA37AF"/>
    <w:rsid w:val="38DA7BD6"/>
    <w:rsid w:val="38E0C00E"/>
    <w:rsid w:val="38E39AB6"/>
    <w:rsid w:val="38E7E58D"/>
    <w:rsid w:val="38EA152E"/>
    <w:rsid w:val="38EB4FA4"/>
    <w:rsid w:val="38F20E45"/>
    <w:rsid w:val="38F65DE6"/>
    <w:rsid w:val="38F824F5"/>
    <w:rsid w:val="38F934B7"/>
    <w:rsid w:val="38FF39C3"/>
    <w:rsid w:val="390016AE"/>
    <w:rsid w:val="39005596"/>
    <w:rsid w:val="3904B824"/>
    <w:rsid w:val="390D4FC0"/>
    <w:rsid w:val="3916FD8E"/>
    <w:rsid w:val="3919D0DD"/>
    <w:rsid w:val="391A97E1"/>
    <w:rsid w:val="392B0F90"/>
    <w:rsid w:val="39334962"/>
    <w:rsid w:val="393397CE"/>
    <w:rsid w:val="3933CB43"/>
    <w:rsid w:val="39393C34"/>
    <w:rsid w:val="3939B209"/>
    <w:rsid w:val="3939DD94"/>
    <w:rsid w:val="39401758"/>
    <w:rsid w:val="394044B5"/>
    <w:rsid w:val="39460C1C"/>
    <w:rsid w:val="394920BE"/>
    <w:rsid w:val="394C8757"/>
    <w:rsid w:val="394F48F8"/>
    <w:rsid w:val="3957E774"/>
    <w:rsid w:val="395E0C7F"/>
    <w:rsid w:val="395FF85A"/>
    <w:rsid w:val="3960A63F"/>
    <w:rsid w:val="3963EF8F"/>
    <w:rsid w:val="396C5910"/>
    <w:rsid w:val="396F04B3"/>
    <w:rsid w:val="3974870F"/>
    <w:rsid w:val="39785235"/>
    <w:rsid w:val="3978B924"/>
    <w:rsid w:val="397AAFF1"/>
    <w:rsid w:val="397DCCF9"/>
    <w:rsid w:val="39838D82"/>
    <w:rsid w:val="3985C8D1"/>
    <w:rsid w:val="398673DA"/>
    <w:rsid w:val="398AA078"/>
    <w:rsid w:val="398ABCA7"/>
    <w:rsid w:val="398B70B8"/>
    <w:rsid w:val="398D639C"/>
    <w:rsid w:val="398E60FE"/>
    <w:rsid w:val="3992B94D"/>
    <w:rsid w:val="399F3040"/>
    <w:rsid w:val="39A327EE"/>
    <w:rsid w:val="39ABD4CA"/>
    <w:rsid w:val="39AF9539"/>
    <w:rsid w:val="39AFDB17"/>
    <w:rsid w:val="39B200B2"/>
    <w:rsid w:val="39B3C96C"/>
    <w:rsid w:val="39BF9ABC"/>
    <w:rsid w:val="39C0BE4A"/>
    <w:rsid w:val="39C49EF0"/>
    <w:rsid w:val="39D258FD"/>
    <w:rsid w:val="39D4105E"/>
    <w:rsid w:val="39D8A924"/>
    <w:rsid w:val="39D9FC66"/>
    <w:rsid w:val="39DAFB78"/>
    <w:rsid w:val="39E3D354"/>
    <w:rsid w:val="39EBBD39"/>
    <w:rsid w:val="39ECF5E7"/>
    <w:rsid w:val="39EEBA92"/>
    <w:rsid w:val="39EEE09D"/>
    <w:rsid w:val="39EEEC11"/>
    <w:rsid w:val="39EFECFF"/>
    <w:rsid w:val="39F765C9"/>
    <w:rsid w:val="39FD9538"/>
    <w:rsid w:val="39FE4898"/>
    <w:rsid w:val="3A02AD95"/>
    <w:rsid w:val="3A0C8048"/>
    <w:rsid w:val="3A0CAF77"/>
    <w:rsid w:val="3A0F7D70"/>
    <w:rsid w:val="3A10926C"/>
    <w:rsid w:val="3A1867EF"/>
    <w:rsid w:val="3A1E2639"/>
    <w:rsid w:val="3A1F3347"/>
    <w:rsid w:val="3A226CC2"/>
    <w:rsid w:val="3A22C240"/>
    <w:rsid w:val="3A251E10"/>
    <w:rsid w:val="3A277509"/>
    <w:rsid w:val="3A29D76F"/>
    <w:rsid w:val="3A2A9E3B"/>
    <w:rsid w:val="3A2CB438"/>
    <w:rsid w:val="3A31B7BA"/>
    <w:rsid w:val="3A32B262"/>
    <w:rsid w:val="3A3BC5A6"/>
    <w:rsid w:val="3A4632C0"/>
    <w:rsid w:val="3A4CC352"/>
    <w:rsid w:val="3A4D264D"/>
    <w:rsid w:val="3A4EC614"/>
    <w:rsid w:val="3A62342D"/>
    <w:rsid w:val="3A631BAE"/>
    <w:rsid w:val="3A6E6EB4"/>
    <w:rsid w:val="3A7390D0"/>
    <w:rsid w:val="3A763223"/>
    <w:rsid w:val="3A784CB5"/>
    <w:rsid w:val="3A79FEAA"/>
    <w:rsid w:val="3A7CE76A"/>
    <w:rsid w:val="3A7D0B42"/>
    <w:rsid w:val="3A80694D"/>
    <w:rsid w:val="3A81344D"/>
    <w:rsid w:val="3A861C6A"/>
    <w:rsid w:val="3A8660C6"/>
    <w:rsid w:val="3A87F4FA"/>
    <w:rsid w:val="3A95A45C"/>
    <w:rsid w:val="3A995E0C"/>
    <w:rsid w:val="3A9EB1C1"/>
    <w:rsid w:val="3AA27A36"/>
    <w:rsid w:val="3AA8B1B1"/>
    <w:rsid w:val="3AB2DAC5"/>
    <w:rsid w:val="3AB5D5E7"/>
    <w:rsid w:val="3AB6516D"/>
    <w:rsid w:val="3AB6C356"/>
    <w:rsid w:val="3AB8E01A"/>
    <w:rsid w:val="3AB9F402"/>
    <w:rsid w:val="3ABCB4FD"/>
    <w:rsid w:val="3ABE048A"/>
    <w:rsid w:val="3AC34CE5"/>
    <w:rsid w:val="3AC49F51"/>
    <w:rsid w:val="3ACBE2CB"/>
    <w:rsid w:val="3AD1618C"/>
    <w:rsid w:val="3AD556F2"/>
    <w:rsid w:val="3AD88606"/>
    <w:rsid w:val="3ADE1F1D"/>
    <w:rsid w:val="3ADFC0CA"/>
    <w:rsid w:val="3AE9518E"/>
    <w:rsid w:val="3AEF0F32"/>
    <w:rsid w:val="3AF2C761"/>
    <w:rsid w:val="3AF7BE3E"/>
    <w:rsid w:val="3AF86D05"/>
    <w:rsid w:val="3B11537D"/>
    <w:rsid w:val="3B18F57F"/>
    <w:rsid w:val="3B1C9F53"/>
    <w:rsid w:val="3B1DA79C"/>
    <w:rsid w:val="3B1E3836"/>
    <w:rsid w:val="3B23E0BD"/>
    <w:rsid w:val="3B246661"/>
    <w:rsid w:val="3B27D926"/>
    <w:rsid w:val="3B2CC7CC"/>
    <w:rsid w:val="3B367F5A"/>
    <w:rsid w:val="3B41C495"/>
    <w:rsid w:val="3B4B6EF8"/>
    <w:rsid w:val="3B4CBAE6"/>
    <w:rsid w:val="3B4D135A"/>
    <w:rsid w:val="3B500AA4"/>
    <w:rsid w:val="3B55EC18"/>
    <w:rsid w:val="3B5F546A"/>
    <w:rsid w:val="3B675B4A"/>
    <w:rsid w:val="3B709185"/>
    <w:rsid w:val="3B7192D2"/>
    <w:rsid w:val="3B74769E"/>
    <w:rsid w:val="3B7516D1"/>
    <w:rsid w:val="3B79534D"/>
    <w:rsid w:val="3B7AF4A2"/>
    <w:rsid w:val="3B8355C4"/>
    <w:rsid w:val="3B857DDF"/>
    <w:rsid w:val="3B85F036"/>
    <w:rsid w:val="3B895C15"/>
    <w:rsid w:val="3B8BDD83"/>
    <w:rsid w:val="3B90AAB4"/>
    <w:rsid w:val="3B975A99"/>
    <w:rsid w:val="3B9BE4E9"/>
    <w:rsid w:val="3BA7B07E"/>
    <w:rsid w:val="3BAB3F92"/>
    <w:rsid w:val="3BB4346E"/>
    <w:rsid w:val="3BB55741"/>
    <w:rsid w:val="3BB807BC"/>
    <w:rsid w:val="3BC5AFBC"/>
    <w:rsid w:val="3BC5FA05"/>
    <w:rsid w:val="3BCA426F"/>
    <w:rsid w:val="3BCB09F0"/>
    <w:rsid w:val="3BCD4C2D"/>
    <w:rsid w:val="3BDAEDDA"/>
    <w:rsid w:val="3BDBB85E"/>
    <w:rsid w:val="3BE17B31"/>
    <w:rsid w:val="3BE958C6"/>
    <w:rsid w:val="3BECCC2D"/>
    <w:rsid w:val="3BF43D2D"/>
    <w:rsid w:val="3BFEA0EB"/>
    <w:rsid w:val="3C0260FC"/>
    <w:rsid w:val="3C02CEED"/>
    <w:rsid w:val="3C031CCC"/>
    <w:rsid w:val="3C033746"/>
    <w:rsid w:val="3C07D035"/>
    <w:rsid w:val="3C0FACC8"/>
    <w:rsid w:val="3C1CD899"/>
    <w:rsid w:val="3C25203F"/>
    <w:rsid w:val="3C2D32D9"/>
    <w:rsid w:val="3C2F544D"/>
    <w:rsid w:val="3C2FC7BE"/>
    <w:rsid w:val="3C32FEE8"/>
    <w:rsid w:val="3C3D3CDB"/>
    <w:rsid w:val="3C446B02"/>
    <w:rsid w:val="3C47E315"/>
    <w:rsid w:val="3C49890E"/>
    <w:rsid w:val="3C4AF829"/>
    <w:rsid w:val="3C4D06DC"/>
    <w:rsid w:val="3C56C00F"/>
    <w:rsid w:val="3C573138"/>
    <w:rsid w:val="3C589FB6"/>
    <w:rsid w:val="3C5C9B5F"/>
    <w:rsid w:val="3C5DE4C1"/>
    <w:rsid w:val="3C66A82E"/>
    <w:rsid w:val="3C6FDF89"/>
    <w:rsid w:val="3C720619"/>
    <w:rsid w:val="3C74FF4C"/>
    <w:rsid w:val="3C7B779A"/>
    <w:rsid w:val="3C7E40ED"/>
    <w:rsid w:val="3C839458"/>
    <w:rsid w:val="3C912E1D"/>
    <w:rsid w:val="3C93BA7D"/>
    <w:rsid w:val="3C93FCDE"/>
    <w:rsid w:val="3C993719"/>
    <w:rsid w:val="3CAA10C2"/>
    <w:rsid w:val="3CAA4AEB"/>
    <w:rsid w:val="3CAC014E"/>
    <w:rsid w:val="3CB06B58"/>
    <w:rsid w:val="3CB4A8F3"/>
    <w:rsid w:val="3CB6C716"/>
    <w:rsid w:val="3CBBC7A1"/>
    <w:rsid w:val="3CBD4767"/>
    <w:rsid w:val="3CC9B195"/>
    <w:rsid w:val="3CCE4047"/>
    <w:rsid w:val="3CCE6ADE"/>
    <w:rsid w:val="3CCE887D"/>
    <w:rsid w:val="3CD9370F"/>
    <w:rsid w:val="3CD976D5"/>
    <w:rsid w:val="3CDDBBFC"/>
    <w:rsid w:val="3CECBFC7"/>
    <w:rsid w:val="3CEED3C1"/>
    <w:rsid w:val="3CF0F052"/>
    <w:rsid w:val="3CF409B9"/>
    <w:rsid w:val="3CF5C711"/>
    <w:rsid w:val="3CFF0DE1"/>
    <w:rsid w:val="3D1007C2"/>
    <w:rsid w:val="3D14AA22"/>
    <w:rsid w:val="3D181A76"/>
    <w:rsid w:val="3D18E4F3"/>
    <w:rsid w:val="3D21D2DE"/>
    <w:rsid w:val="3D23F0D6"/>
    <w:rsid w:val="3D2636F0"/>
    <w:rsid w:val="3D287E4A"/>
    <w:rsid w:val="3D30EE3F"/>
    <w:rsid w:val="3D395CCF"/>
    <w:rsid w:val="3D3ADEFA"/>
    <w:rsid w:val="3D3DECA1"/>
    <w:rsid w:val="3D3F0B0D"/>
    <w:rsid w:val="3D427254"/>
    <w:rsid w:val="3D43BD1D"/>
    <w:rsid w:val="3D4473DF"/>
    <w:rsid w:val="3D450645"/>
    <w:rsid w:val="3D4DB316"/>
    <w:rsid w:val="3D4F9863"/>
    <w:rsid w:val="3D507CBA"/>
    <w:rsid w:val="3D52A5B4"/>
    <w:rsid w:val="3D536158"/>
    <w:rsid w:val="3D546936"/>
    <w:rsid w:val="3D5ACAA1"/>
    <w:rsid w:val="3D5B5040"/>
    <w:rsid w:val="3D5EE159"/>
    <w:rsid w:val="3D6139BF"/>
    <w:rsid w:val="3D65B574"/>
    <w:rsid w:val="3D671821"/>
    <w:rsid w:val="3D6FE37C"/>
    <w:rsid w:val="3D722040"/>
    <w:rsid w:val="3D7329CB"/>
    <w:rsid w:val="3D732C3E"/>
    <w:rsid w:val="3D7A0654"/>
    <w:rsid w:val="3D7B1D99"/>
    <w:rsid w:val="3D7C52BF"/>
    <w:rsid w:val="3D883567"/>
    <w:rsid w:val="3D8F23D7"/>
    <w:rsid w:val="3D8F5C2A"/>
    <w:rsid w:val="3D8F98F5"/>
    <w:rsid w:val="3D908872"/>
    <w:rsid w:val="3D919867"/>
    <w:rsid w:val="3DA1C7BA"/>
    <w:rsid w:val="3DA71FE5"/>
    <w:rsid w:val="3DAB0A1E"/>
    <w:rsid w:val="3DABCBFA"/>
    <w:rsid w:val="3DAFE0FC"/>
    <w:rsid w:val="3DB02179"/>
    <w:rsid w:val="3DB24C41"/>
    <w:rsid w:val="3DB4A35E"/>
    <w:rsid w:val="3DB584FD"/>
    <w:rsid w:val="3DB5A1A0"/>
    <w:rsid w:val="3DBA6596"/>
    <w:rsid w:val="3DBE3065"/>
    <w:rsid w:val="3DC3DC38"/>
    <w:rsid w:val="3DCA346E"/>
    <w:rsid w:val="3DCB1179"/>
    <w:rsid w:val="3DD08496"/>
    <w:rsid w:val="3DD0BCDE"/>
    <w:rsid w:val="3DD314EE"/>
    <w:rsid w:val="3DD52436"/>
    <w:rsid w:val="3DD81BA1"/>
    <w:rsid w:val="3DD8DAB8"/>
    <w:rsid w:val="3DD93814"/>
    <w:rsid w:val="3DE068C6"/>
    <w:rsid w:val="3DE43B7E"/>
    <w:rsid w:val="3DE7ED90"/>
    <w:rsid w:val="3DEACE8B"/>
    <w:rsid w:val="3DFBE33E"/>
    <w:rsid w:val="3E187935"/>
    <w:rsid w:val="3E1B7617"/>
    <w:rsid w:val="3E1B9572"/>
    <w:rsid w:val="3E23D210"/>
    <w:rsid w:val="3E267BE2"/>
    <w:rsid w:val="3E26E1AC"/>
    <w:rsid w:val="3E27B670"/>
    <w:rsid w:val="3E2D4A56"/>
    <w:rsid w:val="3E2E8A58"/>
    <w:rsid w:val="3E37E6DE"/>
    <w:rsid w:val="3E3950B1"/>
    <w:rsid w:val="3E417FF2"/>
    <w:rsid w:val="3E41A74E"/>
    <w:rsid w:val="3E46307C"/>
    <w:rsid w:val="3E479F36"/>
    <w:rsid w:val="3E57367C"/>
    <w:rsid w:val="3E58C5F5"/>
    <w:rsid w:val="3E60EE4B"/>
    <w:rsid w:val="3E674AC7"/>
    <w:rsid w:val="3E6AAD46"/>
    <w:rsid w:val="3E6CDAC6"/>
    <w:rsid w:val="3E6F4B21"/>
    <w:rsid w:val="3E733ECD"/>
    <w:rsid w:val="3E740E09"/>
    <w:rsid w:val="3E746984"/>
    <w:rsid w:val="3E7A910F"/>
    <w:rsid w:val="3E7E1724"/>
    <w:rsid w:val="3E7EA916"/>
    <w:rsid w:val="3E8877D2"/>
    <w:rsid w:val="3E8B9B01"/>
    <w:rsid w:val="3E928D9E"/>
    <w:rsid w:val="3E979C04"/>
    <w:rsid w:val="3EA168FD"/>
    <w:rsid w:val="3EA8508A"/>
    <w:rsid w:val="3EAB4EE0"/>
    <w:rsid w:val="3EAB912A"/>
    <w:rsid w:val="3EAD3375"/>
    <w:rsid w:val="3EAED7C7"/>
    <w:rsid w:val="3EAF9B58"/>
    <w:rsid w:val="3EB22534"/>
    <w:rsid w:val="3EB2B559"/>
    <w:rsid w:val="3EB2B790"/>
    <w:rsid w:val="3EB48BD7"/>
    <w:rsid w:val="3EBDFCD3"/>
    <w:rsid w:val="3EC697EE"/>
    <w:rsid w:val="3EC7BC04"/>
    <w:rsid w:val="3EC959C4"/>
    <w:rsid w:val="3ED5DF64"/>
    <w:rsid w:val="3ED801B5"/>
    <w:rsid w:val="3EDA38AA"/>
    <w:rsid w:val="3EE0B6C1"/>
    <w:rsid w:val="3EE18B63"/>
    <w:rsid w:val="3EEE52BC"/>
    <w:rsid w:val="3EEE8524"/>
    <w:rsid w:val="3EFA5E1D"/>
    <w:rsid w:val="3EFCBC03"/>
    <w:rsid w:val="3EFE2B38"/>
    <w:rsid w:val="3EFE64DE"/>
    <w:rsid w:val="3F18989B"/>
    <w:rsid w:val="3F1928F4"/>
    <w:rsid w:val="3F1B79FB"/>
    <w:rsid w:val="3F1E7486"/>
    <w:rsid w:val="3F1EC599"/>
    <w:rsid w:val="3F2459E6"/>
    <w:rsid w:val="3F31486D"/>
    <w:rsid w:val="3F33ABFC"/>
    <w:rsid w:val="3F3E4755"/>
    <w:rsid w:val="3F4AF8A5"/>
    <w:rsid w:val="3F4D1B71"/>
    <w:rsid w:val="3F4D48AC"/>
    <w:rsid w:val="3F5F7B9D"/>
    <w:rsid w:val="3F5FEA19"/>
    <w:rsid w:val="3F675E82"/>
    <w:rsid w:val="3F7213C5"/>
    <w:rsid w:val="3F752801"/>
    <w:rsid w:val="3F778098"/>
    <w:rsid w:val="3F786301"/>
    <w:rsid w:val="3F7EAE9A"/>
    <w:rsid w:val="3F83F4B2"/>
    <w:rsid w:val="3F85ADC1"/>
    <w:rsid w:val="3F946BE0"/>
    <w:rsid w:val="3F972BCC"/>
    <w:rsid w:val="3F98015E"/>
    <w:rsid w:val="3F9E768D"/>
    <w:rsid w:val="3FA112FF"/>
    <w:rsid w:val="3FAA6422"/>
    <w:rsid w:val="3FAC6791"/>
    <w:rsid w:val="3FB1C8FD"/>
    <w:rsid w:val="3FB49EBE"/>
    <w:rsid w:val="3FB9E3E7"/>
    <w:rsid w:val="3FC55D45"/>
    <w:rsid w:val="3FC87906"/>
    <w:rsid w:val="3FCE0CAF"/>
    <w:rsid w:val="3FCEF370"/>
    <w:rsid w:val="3FD48362"/>
    <w:rsid w:val="3FD593D5"/>
    <w:rsid w:val="3FD6C232"/>
    <w:rsid w:val="3FD74BF1"/>
    <w:rsid w:val="3FED03BB"/>
    <w:rsid w:val="3FF4C4B1"/>
    <w:rsid w:val="3FF7ED6F"/>
    <w:rsid w:val="3FFA25C4"/>
    <w:rsid w:val="3FFAFD03"/>
    <w:rsid w:val="4005B5B3"/>
    <w:rsid w:val="400F59C8"/>
    <w:rsid w:val="4019F655"/>
    <w:rsid w:val="401B8BE1"/>
    <w:rsid w:val="40250D44"/>
    <w:rsid w:val="40285939"/>
    <w:rsid w:val="402E51D2"/>
    <w:rsid w:val="40308299"/>
    <w:rsid w:val="40397E68"/>
    <w:rsid w:val="404091C7"/>
    <w:rsid w:val="404455D0"/>
    <w:rsid w:val="404A5B24"/>
    <w:rsid w:val="404D3CCA"/>
    <w:rsid w:val="404F1894"/>
    <w:rsid w:val="404F24C8"/>
    <w:rsid w:val="4058E71C"/>
    <w:rsid w:val="405919BD"/>
    <w:rsid w:val="405B5249"/>
    <w:rsid w:val="405C9675"/>
    <w:rsid w:val="405CE45B"/>
    <w:rsid w:val="405DEBB1"/>
    <w:rsid w:val="405E15F9"/>
    <w:rsid w:val="4060BC6B"/>
    <w:rsid w:val="4061E5FF"/>
    <w:rsid w:val="40626DBA"/>
    <w:rsid w:val="4064AF9B"/>
    <w:rsid w:val="40650258"/>
    <w:rsid w:val="4066E02B"/>
    <w:rsid w:val="4067C87A"/>
    <w:rsid w:val="40689183"/>
    <w:rsid w:val="406892CE"/>
    <w:rsid w:val="406A2CEF"/>
    <w:rsid w:val="406E5F7C"/>
    <w:rsid w:val="40733A88"/>
    <w:rsid w:val="40774C68"/>
    <w:rsid w:val="407E2504"/>
    <w:rsid w:val="407F8680"/>
    <w:rsid w:val="408714CA"/>
    <w:rsid w:val="4087986E"/>
    <w:rsid w:val="40883C26"/>
    <w:rsid w:val="408B854B"/>
    <w:rsid w:val="408F7955"/>
    <w:rsid w:val="4090DC2F"/>
    <w:rsid w:val="4092062D"/>
    <w:rsid w:val="4092BC0D"/>
    <w:rsid w:val="40A65233"/>
    <w:rsid w:val="40A94020"/>
    <w:rsid w:val="40ACCF1F"/>
    <w:rsid w:val="40B2774A"/>
    <w:rsid w:val="40B3B82D"/>
    <w:rsid w:val="40C2507A"/>
    <w:rsid w:val="40C7EA80"/>
    <w:rsid w:val="40CEB2E5"/>
    <w:rsid w:val="40D26E38"/>
    <w:rsid w:val="40D9F130"/>
    <w:rsid w:val="40DAB2A1"/>
    <w:rsid w:val="40DF3407"/>
    <w:rsid w:val="40DF8ED3"/>
    <w:rsid w:val="40EB07C6"/>
    <w:rsid w:val="40ED94DC"/>
    <w:rsid w:val="40EDF80C"/>
    <w:rsid w:val="40EF052A"/>
    <w:rsid w:val="40F70E33"/>
    <w:rsid w:val="41016FF4"/>
    <w:rsid w:val="41085B97"/>
    <w:rsid w:val="41085BFB"/>
    <w:rsid w:val="410A38AB"/>
    <w:rsid w:val="410A4611"/>
    <w:rsid w:val="410BB1AE"/>
    <w:rsid w:val="4113FDEB"/>
    <w:rsid w:val="41151F99"/>
    <w:rsid w:val="411754BA"/>
    <w:rsid w:val="411AABEC"/>
    <w:rsid w:val="411C7311"/>
    <w:rsid w:val="411CABDF"/>
    <w:rsid w:val="41213A61"/>
    <w:rsid w:val="4123EB04"/>
    <w:rsid w:val="4134AE98"/>
    <w:rsid w:val="4137AE9D"/>
    <w:rsid w:val="413807B2"/>
    <w:rsid w:val="4138A277"/>
    <w:rsid w:val="413F8095"/>
    <w:rsid w:val="41425AEF"/>
    <w:rsid w:val="4142D55C"/>
    <w:rsid w:val="4150D367"/>
    <w:rsid w:val="4150E7AD"/>
    <w:rsid w:val="415454F7"/>
    <w:rsid w:val="415CAD91"/>
    <w:rsid w:val="416307CC"/>
    <w:rsid w:val="41631582"/>
    <w:rsid w:val="416B7C62"/>
    <w:rsid w:val="416F291D"/>
    <w:rsid w:val="41756442"/>
    <w:rsid w:val="4179DF0B"/>
    <w:rsid w:val="41834F56"/>
    <w:rsid w:val="4189ABA4"/>
    <w:rsid w:val="418D791A"/>
    <w:rsid w:val="418DA73E"/>
    <w:rsid w:val="41933E11"/>
    <w:rsid w:val="4197D14E"/>
    <w:rsid w:val="419B1898"/>
    <w:rsid w:val="41A6D5DE"/>
    <w:rsid w:val="41A8227D"/>
    <w:rsid w:val="41AA138D"/>
    <w:rsid w:val="41AE371C"/>
    <w:rsid w:val="41B75CA5"/>
    <w:rsid w:val="41C2FEFF"/>
    <w:rsid w:val="41C7C31F"/>
    <w:rsid w:val="41CA8E26"/>
    <w:rsid w:val="41CD1E91"/>
    <w:rsid w:val="41D943A5"/>
    <w:rsid w:val="41D9D342"/>
    <w:rsid w:val="41DB2722"/>
    <w:rsid w:val="41E41B90"/>
    <w:rsid w:val="41E5FA79"/>
    <w:rsid w:val="41ECE32F"/>
    <w:rsid w:val="41F71C5B"/>
    <w:rsid w:val="41FA2187"/>
    <w:rsid w:val="41FD22CB"/>
    <w:rsid w:val="4206CE00"/>
    <w:rsid w:val="421AEAFA"/>
    <w:rsid w:val="421B2823"/>
    <w:rsid w:val="421E031B"/>
    <w:rsid w:val="421EBB42"/>
    <w:rsid w:val="421F41CE"/>
    <w:rsid w:val="4220FFFE"/>
    <w:rsid w:val="42266F94"/>
    <w:rsid w:val="42290DF4"/>
    <w:rsid w:val="422F5E6A"/>
    <w:rsid w:val="4230972A"/>
    <w:rsid w:val="42312ED4"/>
    <w:rsid w:val="42318E0F"/>
    <w:rsid w:val="4232DD82"/>
    <w:rsid w:val="423606D0"/>
    <w:rsid w:val="42381E40"/>
    <w:rsid w:val="423A8AA3"/>
    <w:rsid w:val="423EB3D5"/>
    <w:rsid w:val="42458B25"/>
    <w:rsid w:val="4247E0C8"/>
    <w:rsid w:val="424F651C"/>
    <w:rsid w:val="42503112"/>
    <w:rsid w:val="4251CEFB"/>
    <w:rsid w:val="42523B08"/>
    <w:rsid w:val="42575B29"/>
    <w:rsid w:val="425BC2BB"/>
    <w:rsid w:val="426585C5"/>
    <w:rsid w:val="426FEEE9"/>
    <w:rsid w:val="4270899A"/>
    <w:rsid w:val="42723B3C"/>
    <w:rsid w:val="427258DD"/>
    <w:rsid w:val="427380E9"/>
    <w:rsid w:val="4274FBE9"/>
    <w:rsid w:val="42754083"/>
    <w:rsid w:val="427F99A4"/>
    <w:rsid w:val="42809549"/>
    <w:rsid w:val="42868111"/>
    <w:rsid w:val="428B58AE"/>
    <w:rsid w:val="428C8056"/>
    <w:rsid w:val="42901256"/>
    <w:rsid w:val="4290D163"/>
    <w:rsid w:val="4295E51C"/>
    <w:rsid w:val="4297A8DF"/>
    <w:rsid w:val="429A2980"/>
    <w:rsid w:val="429B6331"/>
    <w:rsid w:val="429C59CA"/>
    <w:rsid w:val="429FC800"/>
    <w:rsid w:val="42A1307A"/>
    <w:rsid w:val="42A2A84E"/>
    <w:rsid w:val="42A36FC9"/>
    <w:rsid w:val="42A676EB"/>
    <w:rsid w:val="42A91C3A"/>
    <w:rsid w:val="42AE37AF"/>
    <w:rsid w:val="42B11EB6"/>
    <w:rsid w:val="42B18E27"/>
    <w:rsid w:val="42C13978"/>
    <w:rsid w:val="42C362A1"/>
    <w:rsid w:val="42C3FED2"/>
    <w:rsid w:val="42C6BFE7"/>
    <w:rsid w:val="42D889E0"/>
    <w:rsid w:val="42DE493E"/>
    <w:rsid w:val="42E1E0F2"/>
    <w:rsid w:val="42E1F5F5"/>
    <w:rsid w:val="42ED4CCF"/>
    <w:rsid w:val="42EE116C"/>
    <w:rsid w:val="42F07784"/>
    <w:rsid w:val="42F92D7B"/>
    <w:rsid w:val="42FADA69"/>
    <w:rsid w:val="42FB1876"/>
    <w:rsid w:val="430427EF"/>
    <w:rsid w:val="4304BE33"/>
    <w:rsid w:val="430A48A0"/>
    <w:rsid w:val="4310FDB4"/>
    <w:rsid w:val="43132977"/>
    <w:rsid w:val="43149A07"/>
    <w:rsid w:val="4318F125"/>
    <w:rsid w:val="4319D473"/>
    <w:rsid w:val="431CC33F"/>
    <w:rsid w:val="4320D7BD"/>
    <w:rsid w:val="43240532"/>
    <w:rsid w:val="432BEA04"/>
    <w:rsid w:val="433399DC"/>
    <w:rsid w:val="4334A2AB"/>
    <w:rsid w:val="4337E668"/>
    <w:rsid w:val="4339C922"/>
    <w:rsid w:val="433A9DBC"/>
    <w:rsid w:val="433EBF8B"/>
    <w:rsid w:val="433ED2F0"/>
    <w:rsid w:val="4340003D"/>
    <w:rsid w:val="43479C70"/>
    <w:rsid w:val="435561AD"/>
    <w:rsid w:val="435DBB68"/>
    <w:rsid w:val="43609F52"/>
    <w:rsid w:val="436153E5"/>
    <w:rsid w:val="4362726F"/>
    <w:rsid w:val="43696695"/>
    <w:rsid w:val="436AA0EA"/>
    <w:rsid w:val="4371223B"/>
    <w:rsid w:val="4371ACEB"/>
    <w:rsid w:val="4372821D"/>
    <w:rsid w:val="43729A55"/>
    <w:rsid w:val="4377FE59"/>
    <w:rsid w:val="437A9E3C"/>
    <w:rsid w:val="437CC5C0"/>
    <w:rsid w:val="437DDFBD"/>
    <w:rsid w:val="437DE8C4"/>
    <w:rsid w:val="438393E0"/>
    <w:rsid w:val="4386EEBF"/>
    <w:rsid w:val="438ADDC2"/>
    <w:rsid w:val="438E7DBC"/>
    <w:rsid w:val="43947372"/>
    <w:rsid w:val="43966FD7"/>
    <w:rsid w:val="43A2B2A1"/>
    <w:rsid w:val="43A53CC0"/>
    <w:rsid w:val="43A835D6"/>
    <w:rsid w:val="43AB2C15"/>
    <w:rsid w:val="43ACB62C"/>
    <w:rsid w:val="43AD5D26"/>
    <w:rsid w:val="43B026BD"/>
    <w:rsid w:val="43B23164"/>
    <w:rsid w:val="43B399C3"/>
    <w:rsid w:val="43B4B632"/>
    <w:rsid w:val="43BAB05C"/>
    <w:rsid w:val="43BB0520"/>
    <w:rsid w:val="43C6B791"/>
    <w:rsid w:val="43C99BE0"/>
    <w:rsid w:val="43CB0BC0"/>
    <w:rsid w:val="43D08162"/>
    <w:rsid w:val="43D18AA1"/>
    <w:rsid w:val="43D3411A"/>
    <w:rsid w:val="43D4BA27"/>
    <w:rsid w:val="43D7AB87"/>
    <w:rsid w:val="43D7FEAC"/>
    <w:rsid w:val="43D8FB30"/>
    <w:rsid w:val="43DAD8D5"/>
    <w:rsid w:val="43DCC4B6"/>
    <w:rsid w:val="43E6298F"/>
    <w:rsid w:val="43ED24C3"/>
    <w:rsid w:val="43F92315"/>
    <w:rsid w:val="43F9A19B"/>
    <w:rsid w:val="43FC43E7"/>
    <w:rsid w:val="43FF376E"/>
    <w:rsid w:val="44004133"/>
    <w:rsid w:val="4405260B"/>
    <w:rsid w:val="44088474"/>
    <w:rsid w:val="44186037"/>
    <w:rsid w:val="44237118"/>
    <w:rsid w:val="4423ED26"/>
    <w:rsid w:val="442A1F57"/>
    <w:rsid w:val="442D1697"/>
    <w:rsid w:val="4433B3D9"/>
    <w:rsid w:val="4434B2B1"/>
    <w:rsid w:val="443D84BE"/>
    <w:rsid w:val="443FC1A0"/>
    <w:rsid w:val="4444B6FA"/>
    <w:rsid w:val="4444FA35"/>
    <w:rsid w:val="444D75B7"/>
    <w:rsid w:val="444FCACC"/>
    <w:rsid w:val="4451DBB6"/>
    <w:rsid w:val="44531AD9"/>
    <w:rsid w:val="44550C75"/>
    <w:rsid w:val="445ADE63"/>
    <w:rsid w:val="445B1818"/>
    <w:rsid w:val="445DB9CE"/>
    <w:rsid w:val="445E2A43"/>
    <w:rsid w:val="44604345"/>
    <w:rsid w:val="4463EEBC"/>
    <w:rsid w:val="4466EFF1"/>
    <w:rsid w:val="44692866"/>
    <w:rsid w:val="446A5FBE"/>
    <w:rsid w:val="446A7955"/>
    <w:rsid w:val="446A8238"/>
    <w:rsid w:val="446D2A7C"/>
    <w:rsid w:val="446DC4A7"/>
    <w:rsid w:val="447072A7"/>
    <w:rsid w:val="44718BA8"/>
    <w:rsid w:val="447AC655"/>
    <w:rsid w:val="44881CC1"/>
    <w:rsid w:val="448AC576"/>
    <w:rsid w:val="448C355F"/>
    <w:rsid w:val="448C6E8F"/>
    <w:rsid w:val="4494ECCA"/>
    <w:rsid w:val="449792D5"/>
    <w:rsid w:val="449AA930"/>
    <w:rsid w:val="44A2B47D"/>
    <w:rsid w:val="44A80309"/>
    <w:rsid w:val="44AB3B9F"/>
    <w:rsid w:val="44B058CF"/>
    <w:rsid w:val="44B3815F"/>
    <w:rsid w:val="44B5FBA9"/>
    <w:rsid w:val="44B89396"/>
    <w:rsid w:val="44BB1333"/>
    <w:rsid w:val="44BCAFCB"/>
    <w:rsid w:val="44CD3B05"/>
    <w:rsid w:val="44D06CA0"/>
    <w:rsid w:val="44D32FEB"/>
    <w:rsid w:val="44D4B9DD"/>
    <w:rsid w:val="44DAF9AF"/>
    <w:rsid w:val="44DF55ED"/>
    <w:rsid w:val="44E34EE2"/>
    <w:rsid w:val="44EF84C1"/>
    <w:rsid w:val="44F0DE10"/>
    <w:rsid w:val="44F3C1CD"/>
    <w:rsid w:val="44F996C7"/>
    <w:rsid w:val="44FB73E2"/>
    <w:rsid w:val="4507BF64"/>
    <w:rsid w:val="450ACD6F"/>
    <w:rsid w:val="450C42ED"/>
    <w:rsid w:val="451A4FB2"/>
    <w:rsid w:val="451CAB25"/>
    <w:rsid w:val="451EDD1E"/>
    <w:rsid w:val="45227BC4"/>
    <w:rsid w:val="45279488"/>
    <w:rsid w:val="452B1F5F"/>
    <w:rsid w:val="452C8856"/>
    <w:rsid w:val="4531ABEE"/>
    <w:rsid w:val="453A2CB7"/>
    <w:rsid w:val="45468D60"/>
    <w:rsid w:val="454A6BD1"/>
    <w:rsid w:val="454CCB08"/>
    <w:rsid w:val="45500A46"/>
    <w:rsid w:val="45530701"/>
    <w:rsid w:val="455EC577"/>
    <w:rsid w:val="45643C06"/>
    <w:rsid w:val="456FD6E6"/>
    <w:rsid w:val="45761D1D"/>
    <w:rsid w:val="457B78FD"/>
    <w:rsid w:val="457D60A9"/>
    <w:rsid w:val="4584BE43"/>
    <w:rsid w:val="4584D91C"/>
    <w:rsid w:val="458B6EBE"/>
    <w:rsid w:val="458F1EF2"/>
    <w:rsid w:val="459032B0"/>
    <w:rsid w:val="4596D040"/>
    <w:rsid w:val="45A7740F"/>
    <w:rsid w:val="45AEF346"/>
    <w:rsid w:val="45B1063E"/>
    <w:rsid w:val="45B48388"/>
    <w:rsid w:val="45BA6E6F"/>
    <w:rsid w:val="45BE424A"/>
    <w:rsid w:val="45CDABBF"/>
    <w:rsid w:val="45D429EE"/>
    <w:rsid w:val="45D45A08"/>
    <w:rsid w:val="45DAB25B"/>
    <w:rsid w:val="45DFBF2D"/>
    <w:rsid w:val="45E641E6"/>
    <w:rsid w:val="45EA05B8"/>
    <w:rsid w:val="45EA7962"/>
    <w:rsid w:val="45F10060"/>
    <w:rsid w:val="45F3FB5E"/>
    <w:rsid w:val="45FADE58"/>
    <w:rsid w:val="45FBAF5F"/>
    <w:rsid w:val="45FDEB2C"/>
    <w:rsid w:val="45FFA0A7"/>
    <w:rsid w:val="45FFAFE4"/>
    <w:rsid w:val="4601F74F"/>
    <w:rsid w:val="46035119"/>
    <w:rsid w:val="460BAC43"/>
    <w:rsid w:val="460D7B94"/>
    <w:rsid w:val="460EDB2C"/>
    <w:rsid w:val="4611D837"/>
    <w:rsid w:val="4612F360"/>
    <w:rsid w:val="4618483D"/>
    <w:rsid w:val="461DE414"/>
    <w:rsid w:val="46200B4F"/>
    <w:rsid w:val="46202689"/>
    <w:rsid w:val="4621164C"/>
    <w:rsid w:val="4628A125"/>
    <w:rsid w:val="462A2B32"/>
    <w:rsid w:val="462C7E8D"/>
    <w:rsid w:val="46327797"/>
    <w:rsid w:val="4632F98D"/>
    <w:rsid w:val="46332EC9"/>
    <w:rsid w:val="463D52BD"/>
    <w:rsid w:val="4641D1B0"/>
    <w:rsid w:val="4642422B"/>
    <w:rsid w:val="4642FCD7"/>
    <w:rsid w:val="46471B49"/>
    <w:rsid w:val="4648AE91"/>
    <w:rsid w:val="464ABB76"/>
    <w:rsid w:val="464BE06B"/>
    <w:rsid w:val="465C2CF0"/>
    <w:rsid w:val="465EFD8F"/>
    <w:rsid w:val="46627B89"/>
    <w:rsid w:val="46651C2F"/>
    <w:rsid w:val="46666347"/>
    <w:rsid w:val="466B58AB"/>
    <w:rsid w:val="466ECE8E"/>
    <w:rsid w:val="467BADD1"/>
    <w:rsid w:val="467E66BC"/>
    <w:rsid w:val="467EEB62"/>
    <w:rsid w:val="467FA2ED"/>
    <w:rsid w:val="468A9FD2"/>
    <w:rsid w:val="468B06DB"/>
    <w:rsid w:val="468FF3AF"/>
    <w:rsid w:val="4693222F"/>
    <w:rsid w:val="469A0AA2"/>
    <w:rsid w:val="469AAA7A"/>
    <w:rsid w:val="469C0EBC"/>
    <w:rsid w:val="469E95E1"/>
    <w:rsid w:val="46A5F3AD"/>
    <w:rsid w:val="46A943F6"/>
    <w:rsid w:val="46AA0574"/>
    <w:rsid w:val="46B2A460"/>
    <w:rsid w:val="46B7365D"/>
    <w:rsid w:val="46B9AB1F"/>
    <w:rsid w:val="46BAB7BE"/>
    <w:rsid w:val="46BC87CD"/>
    <w:rsid w:val="46BDEE89"/>
    <w:rsid w:val="46BED5E6"/>
    <w:rsid w:val="46BF6595"/>
    <w:rsid w:val="46BFF0EE"/>
    <w:rsid w:val="46C0BD98"/>
    <w:rsid w:val="46E205FF"/>
    <w:rsid w:val="46E57EDA"/>
    <w:rsid w:val="46E8CEE9"/>
    <w:rsid w:val="46EA27C6"/>
    <w:rsid w:val="46EC8B70"/>
    <w:rsid w:val="46F17776"/>
    <w:rsid w:val="46F2097D"/>
    <w:rsid w:val="47020B12"/>
    <w:rsid w:val="47048CE0"/>
    <w:rsid w:val="47064217"/>
    <w:rsid w:val="470A7AAB"/>
    <w:rsid w:val="470E9CC8"/>
    <w:rsid w:val="4714B83C"/>
    <w:rsid w:val="471C2080"/>
    <w:rsid w:val="4722E491"/>
    <w:rsid w:val="4725C89A"/>
    <w:rsid w:val="4728FD82"/>
    <w:rsid w:val="472A0661"/>
    <w:rsid w:val="472F20D0"/>
    <w:rsid w:val="473207E6"/>
    <w:rsid w:val="4738ACB3"/>
    <w:rsid w:val="473D2A0F"/>
    <w:rsid w:val="4740C21F"/>
    <w:rsid w:val="47438EBB"/>
    <w:rsid w:val="474603D0"/>
    <w:rsid w:val="4749F224"/>
    <w:rsid w:val="474FB83D"/>
    <w:rsid w:val="4761D81E"/>
    <w:rsid w:val="476B3EAD"/>
    <w:rsid w:val="476B6EB3"/>
    <w:rsid w:val="476D7015"/>
    <w:rsid w:val="4770B897"/>
    <w:rsid w:val="477176D2"/>
    <w:rsid w:val="477A8112"/>
    <w:rsid w:val="477C5B2E"/>
    <w:rsid w:val="47816036"/>
    <w:rsid w:val="478390BF"/>
    <w:rsid w:val="4785C53B"/>
    <w:rsid w:val="478CAB67"/>
    <w:rsid w:val="478E9204"/>
    <w:rsid w:val="478E9E30"/>
    <w:rsid w:val="47974B2C"/>
    <w:rsid w:val="479C00C9"/>
    <w:rsid w:val="47A1C8C7"/>
    <w:rsid w:val="47A2E29E"/>
    <w:rsid w:val="47A846F1"/>
    <w:rsid w:val="47B100D6"/>
    <w:rsid w:val="47B13615"/>
    <w:rsid w:val="47B4E6A0"/>
    <w:rsid w:val="47B53D40"/>
    <w:rsid w:val="47C39666"/>
    <w:rsid w:val="47C4BF72"/>
    <w:rsid w:val="47C80383"/>
    <w:rsid w:val="47CB7335"/>
    <w:rsid w:val="47CD9708"/>
    <w:rsid w:val="47D1FE55"/>
    <w:rsid w:val="47D28D65"/>
    <w:rsid w:val="47D77318"/>
    <w:rsid w:val="47D81F2D"/>
    <w:rsid w:val="47DFF1CD"/>
    <w:rsid w:val="47E99826"/>
    <w:rsid w:val="47EAED79"/>
    <w:rsid w:val="47F7BD64"/>
    <w:rsid w:val="47FAC296"/>
    <w:rsid w:val="48032A14"/>
    <w:rsid w:val="480695F2"/>
    <w:rsid w:val="4808132F"/>
    <w:rsid w:val="480BE590"/>
    <w:rsid w:val="480CA680"/>
    <w:rsid w:val="480DBD08"/>
    <w:rsid w:val="480E6527"/>
    <w:rsid w:val="480F3BB4"/>
    <w:rsid w:val="4820A49A"/>
    <w:rsid w:val="4820BEAB"/>
    <w:rsid w:val="48214D90"/>
    <w:rsid w:val="4827A804"/>
    <w:rsid w:val="482BFD47"/>
    <w:rsid w:val="482FF38B"/>
    <w:rsid w:val="4834DA51"/>
    <w:rsid w:val="48398F63"/>
    <w:rsid w:val="483A9859"/>
    <w:rsid w:val="483D4FEE"/>
    <w:rsid w:val="483D8B82"/>
    <w:rsid w:val="48464EAC"/>
    <w:rsid w:val="4847F91B"/>
    <w:rsid w:val="484B456D"/>
    <w:rsid w:val="484CFC5B"/>
    <w:rsid w:val="484D0BC9"/>
    <w:rsid w:val="4854006A"/>
    <w:rsid w:val="4856FA3E"/>
    <w:rsid w:val="485D18A6"/>
    <w:rsid w:val="485E4B17"/>
    <w:rsid w:val="486219DF"/>
    <w:rsid w:val="4867E9CB"/>
    <w:rsid w:val="486A00AC"/>
    <w:rsid w:val="486A5DF2"/>
    <w:rsid w:val="48766B14"/>
    <w:rsid w:val="48788D95"/>
    <w:rsid w:val="4878EEB1"/>
    <w:rsid w:val="487E959C"/>
    <w:rsid w:val="4881C622"/>
    <w:rsid w:val="48843BDC"/>
    <w:rsid w:val="48881DC8"/>
    <w:rsid w:val="488A98F2"/>
    <w:rsid w:val="488F0FE3"/>
    <w:rsid w:val="4892289C"/>
    <w:rsid w:val="4896FE9F"/>
    <w:rsid w:val="489969C8"/>
    <w:rsid w:val="48999F02"/>
    <w:rsid w:val="489E1E10"/>
    <w:rsid w:val="489E2024"/>
    <w:rsid w:val="489E291D"/>
    <w:rsid w:val="48A3640B"/>
    <w:rsid w:val="48A3DD5D"/>
    <w:rsid w:val="48AB1548"/>
    <w:rsid w:val="48B46F03"/>
    <w:rsid w:val="48B7AAEC"/>
    <w:rsid w:val="48C0EDEA"/>
    <w:rsid w:val="48C76B23"/>
    <w:rsid w:val="48CD5BA5"/>
    <w:rsid w:val="48CD5E5A"/>
    <w:rsid w:val="48CED6BD"/>
    <w:rsid w:val="48D4CCAA"/>
    <w:rsid w:val="48D59728"/>
    <w:rsid w:val="48D8E549"/>
    <w:rsid w:val="48DBAAC8"/>
    <w:rsid w:val="48DE9A8F"/>
    <w:rsid w:val="48E28BDD"/>
    <w:rsid w:val="48E3EBB1"/>
    <w:rsid w:val="48E9C123"/>
    <w:rsid w:val="48FCB9CD"/>
    <w:rsid w:val="48FD9EEF"/>
    <w:rsid w:val="490B6308"/>
    <w:rsid w:val="490DB0DE"/>
    <w:rsid w:val="490DC954"/>
    <w:rsid w:val="4913614F"/>
    <w:rsid w:val="491E2250"/>
    <w:rsid w:val="49224B9D"/>
    <w:rsid w:val="4925C83E"/>
    <w:rsid w:val="4927671C"/>
    <w:rsid w:val="492AFB38"/>
    <w:rsid w:val="492B8ECE"/>
    <w:rsid w:val="493ADD20"/>
    <w:rsid w:val="493C85F9"/>
    <w:rsid w:val="4949A39B"/>
    <w:rsid w:val="494A5E11"/>
    <w:rsid w:val="494B5151"/>
    <w:rsid w:val="494D3C45"/>
    <w:rsid w:val="494E4D29"/>
    <w:rsid w:val="49538EA5"/>
    <w:rsid w:val="4953E7E7"/>
    <w:rsid w:val="4954DD7E"/>
    <w:rsid w:val="495DC74B"/>
    <w:rsid w:val="49608877"/>
    <w:rsid w:val="496DB60B"/>
    <w:rsid w:val="49725AC8"/>
    <w:rsid w:val="4972EE31"/>
    <w:rsid w:val="497653EE"/>
    <w:rsid w:val="4979F780"/>
    <w:rsid w:val="497E7E21"/>
    <w:rsid w:val="498CB174"/>
    <w:rsid w:val="498FE99E"/>
    <w:rsid w:val="499922CA"/>
    <w:rsid w:val="49A20459"/>
    <w:rsid w:val="49A8468F"/>
    <w:rsid w:val="49AB08D8"/>
    <w:rsid w:val="49AB42C4"/>
    <w:rsid w:val="49AEB8F8"/>
    <w:rsid w:val="49B2F763"/>
    <w:rsid w:val="49BEB035"/>
    <w:rsid w:val="49C1208C"/>
    <w:rsid w:val="49C249C1"/>
    <w:rsid w:val="49C674D4"/>
    <w:rsid w:val="49C78E8D"/>
    <w:rsid w:val="49C89C23"/>
    <w:rsid w:val="49CA91F5"/>
    <w:rsid w:val="49CF198A"/>
    <w:rsid w:val="49D23D32"/>
    <w:rsid w:val="49D2EAA2"/>
    <w:rsid w:val="49D713D4"/>
    <w:rsid w:val="49DB9F9D"/>
    <w:rsid w:val="49DBE92F"/>
    <w:rsid w:val="49DD421F"/>
    <w:rsid w:val="49E50C94"/>
    <w:rsid w:val="49E6A144"/>
    <w:rsid w:val="49EBEB54"/>
    <w:rsid w:val="49F1490F"/>
    <w:rsid w:val="49F7178B"/>
    <w:rsid w:val="49F71FCC"/>
    <w:rsid w:val="49F72AB1"/>
    <w:rsid w:val="49F924E0"/>
    <w:rsid w:val="4A002C73"/>
    <w:rsid w:val="4A0AF521"/>
    <w:rsid w:val="4A0B609E"/>
    <w:rsid w:val="4A0D99AE"/>
    <w:rsid w:val="4A0F2907"/>
    <w:rsid w:val="4A0F81E8"/>
    <w:rsid w:val="4A1DDEB6"/>
    <w:rsid w:val="4A204A94"/>
    <w:rsid w:val="4A20917E"/>
    <w:rsid w:val="4A248672"/>
    <w:rsid w:val="4A24893B"/>
    <w:rsid w:val="4A29DC4D"/>
    <w:rsid w:val="4A345E34"/>
    <w:rsid w:val="4A36B3E7"/>
    <w:rsid w:val="4A41EE1D"/>
    <w:rsid w:val="4A4426AB"/>
    <w:rsid w:val="4A45A33B"/>
    <w:rsid w:val="4A4717E8"/>
    <w:rsid w:val="4A5536C9"/>
    <w:rsid w:val="4A5B7F4A"/>
    <w:rsid w:val="4A5F0B68"/>
    <w:rsid w:val="4A5F6BF0"/>
    <w:rsid w:val="4A6088A7"/>
    <w:rsid w:val="4A61D8F6"/>
    <w:rsid w:val="4A6D42EF"/>
    <w:rsid w:val="4A728948"/>
    <w:rsid w:val="4A763049"/>
    <w:rsid w:val="4A835543"/>
    <w:rsid w:val="4A883AA9"/>
    <w:rsid w:val="4A88C52F"/>
    <w:rsid w:val="4A8D3BF1"/>
    <w:rsid w:val="4A8E7E30"/>
    <w:rsid w:val="4A962B0F"/>
    <w:rsid w:val="4A9D4754"/>
    <w:rsid w:val="4AA2D32B"/>
    <w:rsid w:val="4AA2DA08"/>
    <w:rsid w:val="4AA8F69E"/>
    <w:rsid w:val="4AAB7270"/>
    <w:rsid w:val="4AAF6FE9"/>
    <w:rsid w:val="4AB16241"/>
    <w:rsid w:val="4AB293A4"/>
    <w:rsid w:val="4AB31D07"/>
    <w:rsid w:val="4AB92410"/>
    <w:rsid w:val="4AB9D884"/>
    <w:rsid w:val="4AC2F7B3"/>
    <w:rsid w:val="4AC66442"/>
    <w:rsid w:val="4ACC8D32"/>
    <w:rsid w:val="4ACD0DE8"/>
    <w:rsid w:val="4AD0106A"/>
    <w:rsid w:val="4AD1CE69"/>
    <w:rsid w:val="4ADE72BE"/>
    <w:rsid w:val="4AE2BD50"/>
    <w:rsid w:val="4AE597DB"/>
    <w:rsid w:val="4AF7F3EB"/>
    <w:rsid w:val="4AF8A753"/>
    <w:rsid w:val="4AFDB694"/>
    <w:rsid w:val="4B01A2C3"/>
    <w:rsid w:val="4B03A4F8"/>
    <w:rsid w:val="4B0408F8"/>
    <w:rsid w:val="4B10F5A9"/>
    <w:rsid w:val="4B11EBFF"/>
    <w:rsid w:val="4B1574A4"/>
    <w:rsid w:val="4B18CCE1"/>
    <w:rsid w:val="4B33A867"/>
    <w:rsid w:val="4B3AC18F"/>
    <w:rsid w:val="4B3C6EAC"/>
    <w:rsid w:val="4B3CAC12"/>
    <w:rsid w:val="4B46EB10"/>
    <w:rsid w:val="4B47DE00"/>
    <w:rsid w:val="4B4C070F"/>
    <w:rsid w:val="4B534215"/>
    <w:rsid w:val="4B59ED41"/>
    <w:rsid w:val="4B60D6ED"/>
    <w:rsid w:val="4B65337F"/>
    <w:rsid w:val="4B6A8844"/>
    <w:rsid w:val="4B741CC6"/>
    <w:rsid w:val="4B7639B9"/>
    <w:rsid w:val="4B79E595"/>
    <w:rsid w:val="4B7A4884"/>
    <w:rsid w:val="4B7B4066"/>
    <w:rsid w:val="4B8A1392"/>
    <w:rsid w:val="4B8A972A"/>
    <w:rsid w:val="4B8AEF2B"/>
    <w:rsid w:val="4B8AF6AD"/>
    <w:rsid w:val="4B8DEEBA"/>
    <w:rsid w:val="4B8EA9DA"/>
    <w:rsid w:val="4B902E66"/>
    <w:rsid w:val="4B92E5C6"/>
    <w:rsid w:val="4B961EC8"/>
    <w:rsid w:val="4B97B7DF"/>
    <w:rsid w:val="4B9AC3BA"/>
    <w:rsid w:val="4B9C0641"/>
    <w:rsid w:val="4B9E8A66"/>
    <w:rsid w:val="4BA2AD6B"/>
    <w:rsid w:val="4BAA5AA5"/>
    <w:rsid w:val="4BAACCD1"/>
    <w:rsid w:val="4BB4001E"/>
    <w:rsid w:val="4BBCB156"/>
    <w:rsid w:val="4BBF56B7"/>
    <w:rsid w:val="4BC675AF"/>
    <w:rsid w:val="4BC7ED99"/>
    <w:rsid w:val="4BC8F6D1"/>
    <w:rsid w:val="4BD0A344"/>
    <w:rsid w:val="4BD2A537"/>
    <w:rsid w:val="4BD4F8B6"/>
    <w:rsid w:val="4BD8659B"/>
    <w:rsid w:val="4BDF3618"/>
    <w:rsid w:val="4BEDD6E4"/>
    <w:rsid w:val="4BF6CBB3"/>
    <w:rsid w:val="4C122C58"/>
    <w:rsid w:val="4C1354EE"/>
    <w:rsid w:val="4C17E212"/>
    <w:rsid w:val="4C1A7DED"/>
    <w:rsid w:val="4C1D6E64"/>
    <w:rsid w:val="4C1DE837"/>
    <w:rsid w:val="4C22E8C3"/>
    <w:rsid w:val="4C246F91"/>
    <w:rsid w:val="4C273F09"/>
    <w:rsid w:val="4C31B29B"/>
    <w:rsid w:val="4C3433A9"/>
    <w:rsid w:val="4C34DDF3"/>
    <w:rsid w:val="4C39F38C"/>
    <w:rsid w:val="4C443554"/>
    <w:rsid w:val="4C5058FC"/>
    <w:rsid w:val="4C524780"/>
    <w:rsid w:val="4C53DB90"/>
    <w:rsid w:val="4C588887"/>
    <w:rsid w:val="4C629B15"/>
    <w:rsid w:val="4C6323C9"/>
    <w:rsid w:val="4C664B4E"/>
    <w:rsid w:val="4C6CB4A2"/>
    <w:rsid w:val="4C77CEEB"/>
    <w:rsid w:val="4C8114EC"/>
    <w:rsid w:val="4C8193F1"/>
    <w:rsid w:val="4C821061"/>
    <w:rsid w:val="4C84D700"/>
    <w:rsid w:val="4C904060"/>
    <w:rsid w:val="4C96F888"/>
    <w:rsid w:val="4C99448F"/>
    <w:rsid w:val="4C9A4578"/>
    <w:rsid w:val="4C9AF264"/>
    <w:rsid w:val="4C9C5A2D"/>
    <w:rsid w:val="4C9CC279"/>
    <w:rsid w:val="4CA20E9C"/>
    <w:rsid w:val="4CA641B9"/>
    <w:rsid w:val="4CACAA40"/>
    <w:rsid w:val="4CBAA953"/>
    <w:rsid w:val="4CBCA202"/>
    <w:rsid w:val="4CC1C6C3"/>
    <w:rsid w:val="4CC561FA"/>
    <w:rsid w:val="4CC620A0"/>
    <w:rsid w:val="4CC8B257"/>
    <w:rsid w:val="4CCB31A9"/>
    <w:rsid w:val="4CD3905A"/>
    <w:rsid w:val="4CD3FAFC"/>
    <w:rsid w:val="4CD4E7AD"/>
    <w:rsid w:val="4CD73C9E"/>
    <w:rsid w:val="4CDA069C"/>
    <w:rsid w:val="4CDDE378"/>
    <w:rsid w:val="4CDF3080"/>
    <w:rsid w:val="4CE224EC"/>
    <w:rsid w:val="4CE274FB"/>
    <w:rsid w:val="4CE4BFBC"/>
    <w:rsid w:val="4CE6D247"/>
    <w:rsid w:val="4CEDE2CC"/>
    <w:rsid w:val="4CF44D85"/>
    <w:rsid w:val="4CFA6B22"/>
    <w:rsid w:val="4CFE25F2"/>
    <w:rsid w:val="4D01A034"/>
    <w:rsid w:val="4D123505"/>
    <w:rsid w:val="4D15E4F2"/>
    <w:rsid w:val="4D15FEAE"/>
    <w:rsid w:val="4D1A0D55"/>
    <w:rsid w:val="4D281055"/>
    <w:rsid w:val="4D319494"/>
    <w:rsid w:val="4D32DE9A"/>
    <w:rsid w:val="4D33B949"/>
    <w:rsid w:val="4D37244C"/>
    <w:rsid w:val="4D3B8BF6"/>
    <w:rsid w:val="4D3D263D"/>
    <w:rsid w:val="4D42031A"/>
    <w:rsid w:val="4D4CFA87"/>
    <w:rsid w:val="4D4FB046"/>
    <w:rsid w:val="4D50CE73"/>
    <w:rsid w:val="4D510E32"/>
    <w:rsid w:val="4D5785AA"/>
    <w:rsid w:val="4D5AD923"/>
    <w:rsid w:val="4D5F69CD"/>
    <w:rsid w:val="4D65F39E"/>
    <w:rsid w:val="4D7440C3"/>
    <w:rsid w:val="4D85CB9B"/>
    <w:rsid w:val="4D86CEE5"/>
    <w:rsid w:val="4D8B472C"/>
    <w:rsid w:val="4D8EDE41"/>
    <w:rsid w:val="4D91DB0D"/>
    <w:rsid w:val="4D9363FB"/>
    <w:rsid w:val="4D95D8A7"/>
    <w:rsid w:val="4D9750AB"/>
    <w:rsid w:val="4D99DF09"/>
    <w:rsid w:val="4DA267A0"/>
    <w:rsid w:val="4DB938BA"/>
    <w:rsid w:val="4DBE42E9"/>
    <w:rsid w:val="4DC37637"/>
    <w:rsid w:val="4DC3E278"/>
    <w:rsid w:val="4DCCE34C"/>
    <w:rsid w:val="4DD41A41"/>
    <w:rsid w:val="4DD6D961"/>
    <w:rsid w:val="4DE6B17A"/>
    <w:rsid w:val="4DEBD80D"/>
    <w:rsid w:val="4DED3451"/>
    <w:rsid w:val="4DF071CA"/>
    <w:rsid w:val="4DF613E5"/>
    <w:rsid w:val="4DFACAE6"/>
    <w:rsid w:val="4E03F5C3"/>
    <w:rsid w:val="4E0469DB"/>
    <w:rsid w:val="4E064BFC"/>
    <w:rsid w:val="4E07B3A9"/>
    <w:rsid w:val="4E08A3BC"/>
    <w:rsid w:val="4E1759A1"/>
    <w:rsid w:val="4E196C88"/>
    <w:rsid w:val="4E2B1216"/>
    <w:rsid w:val="4E345A0A"/>
    <w:rsid w:val="4E34F35C"/>
    <w:rsid w:val="4E35E3DF"/>
    <w:rsid w:val="4E3972A8"/>
    <w:rsid w:val="4E3AC20F"/>
    <w:rsid w:val="4E3D1E25"/>
    <w:rsid w:val="4E3E3A96"/>
    <w:rsid w:val="4E45CC45"/>
    <w:rsid w:val="4E478000"/>
    <w:rsid w:val="4E4BB47F"/>
    <w:rsid w:val="4E5061E3"/>
    <w:rsid w:val="4E5602F2"/>
    <w:rsid w:val="4E5C62E6"/>
    <w:rsid w:val="4E61B1F1"/>
    <w:rsid w:val="4E624430"/>
    <w:rsid w:val="4E65D83A"/>
    <w:rsid w:val="4E6CB284"/>
    <w:rsid w:val="4E70664D"/>
    <w:rsid w:val="4E73FC8B"/>
    <w:rsid w:val="4E77917F"/>
    <w:rsid w:val="4E7DCE6D"/>
    <w:rsid w:val="4E7E9B72"/>
    <w:rsid w:val="4E818066"/>
    <w:rsid w:val="4E81EF71"/>
    <w:rsid w:val="4E83341D"/>
    <w:rsid w:val="4E85E92E"/>
    <w:rsid w:val="4E8D3021"/>
    <w:rsid w:val="4E8F7AC7"/>
    <w:rsid w:val="4E9E5FD3"/>
    <w:rsid w:val="4E9FE02C"/>
    <w:rsid w:val="4EA2906C"/>
    <w:rsid w:val="4EABA67A"/>
    <w:rsid w:val="4EB602AB"/>
    <w:rsid w:val="4EB617B0"/>
    <w:rsid w:val="4EBFDA52"/>
    <w:rsid w:val="4EC52D46"/>
    <w:rsid w:val="4EC561AA"/>
    <w:rsid w:val="4EC58161"/>
    <w:rsid w:val="4ECC2BA0"/>
    <w:rsid w:val="4ECED9E8"/>
    <w:rsid w:val="4ED14634"/>
    <w:rsid w:val="4ED63102"/>
    <w:rsid w:val="4ED772E8"/>
    <w:rsid w:val="4EDB7323"/>
    <w:rsid w:val="4EDD0878"/>
    <w:rsid w:val="4EE83BF9"/>
    <w:rsid w:val="4EF2C985"/>
    <w:rsid w:val="4EF3DBAE"/>
    <w:rsid w:val="4F00A1DD"/>
    <w:rsid w:val="4F060CDE"/>
    <w:rsid w:val="4F0F7C35"/>
    <w:rsid w:val="4F12868B"/>
    <w:rsid w:val="4F141410"/>
    <w:rsid w:val="4F18491C"/>
    <w:rsid w:val="4F192D6B"/>
    <w:rsid w:val="4F197E6C"/>
    <w:rsid w:val="4F1CD38A"/>
    <w:rsid w:val="4F20E655"/>
    <w:rsid w:val="4F21A4E1"/>
    <w:rsid w:val="4F22C5A9"/>
    <w:rsid w:val="4F25C6CB"/>
    <w:rsid w:val="4F2CF098"/>
    <w:rsid w:val="4F3F4155"/>
    <w:rsid w:val="4F475D45"/>
    <w:rsid w:val="4F4E5059"/>
    <w:rsid w:val="4F515949"/>
    <w:rsid w:val="4F5749DB"/>
    <w:rsid w:val="4F5EB106"/>
    <w:rsid w:val="4F62A1ED"/>
    <w:rsid w:val="4F6A4D95"/>
    <w:rsid w:val="4F6AE8C5"/>
    <w:rsid w:val="4F6EBAF8"/>
    <w:rsid w:val="4F6EFA9C"/>
    <w:rsid w:val="4F6F7655"/>
    <w:rsid w:val="4F71A0FF"/>
    <w:rsid w:val="4F76EDD3"/>
    <w:rsid w:val="4F779F48"/>
    <w:rsid w:val="4F7BF8F0"/>
    <w:rsid w:val="4F7F8E70"/>
    <w:rsid w:val="4F83187C"/>
    <w:rsid w:val="4F869855"/>
    <w:rsid w:val="4F899B01"/>
    <w:rsid w:val="4F916647"/>
    <w:rsid w:val="4FA0AC77"/>
    <w:rsid w:val="4FA50AD8"/>
    <w:rsid w:val="4FAC2968"/>
    <w:rsid w:val="4FBD32ED"/>
    <w:rsid w:val="4FC6CA29"/>
    <w:rsid w:val="4FC9D52F"/>
    <w:rsid w:val="4FD1CADC"/>
    <w:rsid w:val="4FDD31A0"/>
    <w:rsid w:val="4FDF1FE7"/>
    <w:rsid w:val="4FE48872"/>
    <w:rsid w:val="4FE5D66D"/>
    <w:rsid w:val="4FF1A20D"/>
    <w:rsid w:val="4FF6D12B"/>
    <w:rsid w:val="4FF96273"/>
    <w:rsid w:val="4FFA31AC"/>
    <w:rsid w:val="4FFBFEEA"/>
    <w:rsid w:val="5004790F"/>
    <w:rsid w:val="500D0939"/>
    <w:rsid w:val="500D77E8"/>
    <w:rsid w:val="501435AE"/>
    <w:rsid w:val="5015A8D0"/>
    <w:rsid w:val="50167392"/>
    <w:rsid w:val="501752E5"/>
    <w:rsid w:val="501875C5"/>
    <w:rsid w:val="50199BA0"/>
    <w:rsid w:val="501CB6EE"/>
    <w:rsid w:val="501CC5B7"/>
    <w:rsid w:val="50208C54"/>
    <w:rsid w:val="5035D150"/>
    <w:rsid w:val="503A4EBC"/>
    <w:rsid w:val="503EF63B"/>
    <w:rsid w:val="50494EA0"/>
    <w:rsid w:val="504B151B"/>
    <w:rsid w:val="504CF6F1"/>
    <w:rsid w:val="504D5CFB"/>
    <w:rsid w:val="504DCE65"/>
    <w:rsid w:val="50547E89"/>
    <w:rsid w:val="50550407"/>
    <w:rsid w:val="505C4F63"/>
    <w:rsid w:val="50628D28"/>
    <w:rsid w:val="5073A8F8"/>
    <w:rsid w:val="50741E34"/>
    <w:rsid w:val="5076949D"/>
    <w:rsid w:val="507D2B32"/>
    <w:rsid w:val="507F6648"/>
    <w:rsid w:val="508117EE"/>
    <w:rsid w:val="508EF141"/>
    <w:rsid w:val="509C764E"/>
    <w:rsid w:val="50A00051"/>
    <w:rsid w:val="50A25485"/>
    <w:rsid w:val="50A32F58"/>
    <w:rsid w:val="50A85497"/>
    <w:rsid w:val="50B66A1C"/>
    <w:rsid w:val="50BD002A"/>
    <w:rsid w:val="50BEC488"/>
    <w:rsid w:val="50C74E25"/>
    <w:rsid w:val="50D05719"/>
    <w:rsid w:val="50D3AC49"/>
    <w:rsid w:val="50D4E1D4"/>
    <w:rsid w:val="50D5E22B"/>
    <w:rsid w:val="50D6D641"/>
    <w:rsid w:val="50D8D6EB"/>
    <w:rsid w:val="50DD0388"/>
    <w:rsid w:val="50DE60EA"/>
    <w:rsid w:val="50DE7B95"/>
    <w:rsid w:val="50E0DB1B"/>
    <w:rsid w:val="50EEED44"/>
    <w:rsid w:val="50EF39E6"/>
    <w:rsid w:val="50F190AF"/>
    <w:rsid w:val="50F34E32"/>
    <w:rsid w:val="5107E038"/>
    <w:rsid w:val="510B2ABB"/>
    <w:rsid w:val="510B3846"/>
    <w:rsid w:val="510CA575"/>
    <w:rsid w:val="51131203"/>
    <w:rsid w:val="511D168F"/>
    <w:rsid w:val="51230381"/>
    <w:rsid w:val="512B304D"/>
    <w:rsid w:val="512B7F7B"/>
    <w:rsid w:val="512D6A08"/>
    <w:rsid w:val="512F7DB6"/>
    <w:rsid w:val="5130EFD2"/>
    <w:rsid w:val="5134FCA5"/>
    <w:rsid w:val="51371A43"/>
    <w:rsid w:val="5140B143"/>
    <w:rsid w:val="514126FD"/>
    <w:rsid w:val="51419655"/>
    <w:rsid w:val="5143C684"/>
    <w:rsid w:val="514495B5"/>
    <w:rsid w:val="514B346A"/>
    <w:rsid w:val="514B768B"/>
    <w:rsid w:val="51504B68"/>
    <w:rsid w:val="51554711"/>
    <w:rsid w:val="5155C925"/>
    <w:rsid w:val="51569FF2"/>
    <w:rsid w:val="515A0EE5"/>
    <w:rsid w:val="5163B4D4"/>
    <w:rsid w:val="51690F4E"/>
    <w:rsid w:val="5169B87E"/>
    <w:rsid w:val="516D2690"/>
    <w:rsid w:val="516E070A"/>
    <w:rsid w:val="516FD37B"/>
    <w:rsid w:val="5174505B"/>
    <w:rsid w:val="517BF8E1"/>
    <w:rsid w:val="517EC117"/>
    <w:rsid w:val="51821570"/>
    <w:rsid w:val="5182BBB9"/>
    <w:rsid w:val="518642DC"/>
    <w:rsid w:val="518EABAF"/>
    <w:rsid w:val="518EAEC5"/>
    <w:rsid w:val="5192DD0A"/>
    <w:rsid w:val="51A617CC"/>
    <w:rsid w:val="51B5109A"/>
    <w:rsid w:val="51B5219A"/>
    <w:rsid w:val="51BEF37D"/>
    <w:rsid w:val="51C2A2F9"/>
    <w:rsid w:val="51C8D2D3"/>
    <w:rsid w:val="51C8FA3D"/>
    <w:rsid w:val="51C9F1BF"/>
    <w:rsid w:val="51D67122"/>
    <w:rsid w:val="51DBC224"/>
    <w:rsid w:val="51DD062E"/>
    <w:rsid w:val="51DE0789"/>
    <w:rsid w:val="51E13005"/>
    <w:rsid w:val="51E3A649"/>
    <w:rsid w:val="51E79DC6"/>
    <w:rsid w:val="51E7F9D2"/>
    <w:rsid w:val="51E94B43"/>
    <w:rsid w:val="51EA8141"/>
    <w:rsid w:val="51EE8262"/>
    <w:rsid w:val="51F68556"/>
    <w:rsid w:val="51F90558"/>
    <w:rsid w:val="52014564"/>
    <w:rsid w:val="52066B36"/>
    <w:rsid w:val="5206FAFF"/>
    <w:rsid w:val="520A0E6A"/>
    <w:rsid w:val="520B9B3D"/>
    <w:rsid w:val="520EADE1"/>
    <w:rsid w:val="52111763"/>
    <w:rsid w:val="521BA930"/>
    <w:rsid w:val="521CFE6D"/>
    <w:rsid w:val="52262CC7"/>
    <w:rsid w:val="52268978"/>
    <w:rsid w:val="522F1146"/>
    <w:rsid w:val="52338268"/>
    <w:rsid w:val="523E07ED"/>
    <w:rsid w:val="523E8EB7"/>
    <w:rsid w:val="523F0C0F"/>
    <w:rsid w:val="5246447F"/>
    <w:rsid w:val="5250EA12"/>
    <w:rsid w:val="5255D8E6"/>
    <w:rsid w:val="52584C77"/>
    <w:rsid w:val="525E46B6"/>
    <w:rsid w:val="52675D85"/>
    <w:rsid w:val="5270CF2F"/>
    <w:rsid w:val="52747C3D"/>
    <w:rsid w:val="5277444E"/>
    <w:rsid w:val="5277603C"/>
    <w:rsid w:val="52804C2C"/>
    <w:rsid w:val="52805DD3"/>
    <w:rsid w:val="5281161C"/>
    <w:rsid w:val="528684A5"/>
    <w:rsid w:val="528929A6"/>
    <w:rsid w:val="5289EC59"/>
    <w:rsid w:val="528C8462"/>
    <w:rsid w:val="52920333"/>
    <w:rsid w:val="52923CBB"/>
    <w:rsid w:val="5299B756"/>
    <w:rsid w:val="529E3A38"/>
    <w:rsid w:val="52A218B5"/>
    <w:rsid w:val="52A5372D"/>
    <w:rsid w:val="52A57900"/>
    <w:rsid w:val="52A9A804"/>
    <w:rsid w:val="52A9FCF3"/>
    <w:rsid w:val="52ACADF8"/>
    <w:rsid w:val="52AECBA4"/>
    <w:rsid w:val="52AFC1C9"/>
    <w:rsid w:val="52B3C8BB"/>
    <w:rsid w:val="52B48ADD"/>
    <w:rsid w:val="52B92574"/>
    <w:rsid w:val="52BF8EE9"/>
    <w:rsid w:val="52C04E4F"/>
    <w:rsid w:val="52C12C31"/>
    <w:rsid w:val="52D45621"/>
    <w:rsid w:val="52D61F24"/>
    <w:rsid w:val="52D6795C"/>
    <w:rsid w:val="52DFF3D0"/>
    <w:rsid w:val="52E5DF74"/>
    <w:rsid w:val="52EBCA59"/>
    <w:rsid w:val="52F08E9A"/>
    <w:rsid w:val="52FC01BD"/>
    <w:rsid w:val="53006FEE"/>
    <w:rsid w:val="5308BF5B"/>
    <w:rsid w:val="530AB37E"/>
    <w:rsid w:val="530F45EB"/>
    <w:rsid w:val="53165817"/>
    <w:rsid w:val="53172C8D"/>
    <w:rsid w:val="531BA3AF"/>
    <w:rsid w:val="531C5444"/>
    <w:rsid w:val="531D7D7B"/>
    <w:rsid w:val="532B5604"/>
    <w:rsid w:val="532B902E"/>
    <w:rsid w:val="533B3501"/>
    <w:rsid w:val="533EE33F"/>
    <w:rsid w:val="533FCA36"/>
    <w:rsid w:val="53411A97"/>
    <w:rsid w:val="534378C0"/>
    <w:rsid w:val="534A2B17"/>
    <w:rsid w:val="53530F9A"/>
    <w:rsid w:val="5353BC74"/>
    <w:rsid w:val="535F30BB"/>
    <w:rsid w:val="536017DD"/>
    <w:rsid w:val="5362DA83"/>
    <w:rsid w:val="5362E6AD"/>
    <w:rsid w:val="5363B11D"/>
    <w:rsid w:val="5364EAFA"/>
    <w:rsid w:val="5369052B"/>
    <w:rsid w:val="536968B1"/>
    <w:rsid w:val="536B5025"/>
    <w:rsid w:val="53706ACF"/>
    <w:rsid w:val="5370FA6B"/>
    <w:rsid w:val="53786801"/>
    <w:rsid w:val="537AB550"/>
    <w:rsid w:val="537CA3E5"/>
    <w:rsid w:val="537F5B8A"/>
    <w:rsid w:val="538395A5"/>
    <w:rsid w:val="5388C8EE"/>
    <w:rsid w:val="538A472A"/>
    <w:rsid w:val="538EE222"/>
    <w:rsid w:val="5394CB7C"/>
    <w:rsid w:val="539633E4"/>
    <w:rsid w:val="539937F7"/>
    <w:rsid w:val="53995CB6"/>
    <w:rsid w:val="539B7B59"/>
    <w:rsid w:val="539DA3A7"/>
    <w:rsid w:val="539E356C"/>
    <w:rsid w:val="53AF43CD"/>
    <w:rsid w:val="53B4AD53"/>
    <w:rsid w:val="53BD18E0"/>
    <w:rsid w:val="53C0C591"/>
    <w:rsid w:val="53C52261"/>
    <w:rsid w:val="53C6AFA8"/>
    <w:rsid w:val="53C812C1"/>
    <w:rsid w:val="53CEDB5D"/>
    <w:rsid w:val="53DA335B"/>
    <w:rsid w:val="53DB53D4"/>
    <w:rsid w:val="53DEB686"/>
    <w:rsid w:val="53DEF0D0"/>
    <w:rsid w:val="53DFAE3F"/>
    <w:rsid w:val="53E18FB6"/>
    <w:rsid w:val="53E8B40E"/>
    <w:rsid w:val="53EB8213"/>
    <w:rsid w:val="53F5625E"/>
    <w:rsid w:val="53F901A2"/>
    <w:rsid w:val="53FCE66B"/>
    <w:rsid w:val="53FD90CC"/>
    <w:rsid w:val="5402A6C8"/>
    <w:rsid w:val="54048843"/>
    <w:rsid w:val="5405A36A"/>
    <w:rsid w:val="5408EC06"/>
    <w:rsid w:val="540C41F1"/>
    <w:rsid w:val="540CD07B"/>
    <w:rsid w:val="540F3BBC"/>
    <w:rsid w:val="54105EB0"/>
    <w:rsid w:val="5433752A"/>
    <w:rsid w:val="5434E2DC"/>
    <w:rsid w:val="5437075A"/>
    <w:rsid w:val="5437B10E"/>
    <w:rsid w:val="543D3D0F"/>
    <w:rsid w:val="544020F2"/>
    <w:rsid w:val="5443B761"/>
    <w:rsid w:val="54454D28"/>
    <w:rsid w:val="5449550E"/>
    <w:rsid w:val="54593DFB"/>
    <w:rsid w:val="545CFE2A"/>
    <w:rsid w:val="545FC5A3"/>
    <w:rsid w:val="5461DEA2"/>
    <w:rsid w:val="546565CB"/>
    <w:rsid w:val="5466B66C"/>
    <w:rsid w:val="5471DD76"/>
    <w:rsid w:val="547336AD"/>
    <w:rsid w:val="5473E2E2"/>
    <w:rsid w:val="547A68E4"/>
    <w:rsid w:val="547E4468"/>
    <w:rsid w:val="548415F5"/>
    <w:rsid w:val="548DF8AF"/>
    <w:rsid w:val="54944E2F"/>
    <w:rsid w:val="5496D86D"/>
    <w:rsid w:val="549FE18C"/>
    <w:rsid w:val="54A17746"/>
    <w:rsid w:val="54A4C27E"/>
    <w:rsid w:val="54A64F9E"/>
    <w:rsid w:val="54A713ED"/>
    <w:rsid w:val="54AA27B7"/>
    <w:rsid w:val="54AAD702"/>
    <w:rsid w:val="54AB116E"/>
    <w:rsid w:val="54B289F7"/>
    <w:rsid w:val="54B4D1C1"/>
    <w:rsid w:val="54B576C6"/>
    <w:rsid w:val="54B6FB4B"/>
    <w:rsid w:val="54BB835F"/>
    <w:rsid w:val="54BC4F7E"/>
    <w:rsid w:val="54C03ED1"/>
    <w:rsid w:val="54C078FE"/>
    <w:rsid w:val="54C0B203"/>
    <w:rsid w:val="54C2B7BC"/>
    <w:rsid w:val="54C5AF6F"/>
    <w:rsid w:val="54C7356E"/>
    <w:rsid w:val="54C84BBF"/>
    <w:rsid w:val="54C8DDDE"/>
    <w:rsid w:val="54C8FA21"/>
    <w:rsid w:val="54CC4394"/>
    <w:rsid w:val="54D64CAE"/>
    <w:rsid w:val="54D769A3"/>
    <w:rsid w:val="54DB32AC"/>
    <w:rsid w:val="54DF69CA"/>
    <w:rsid w:val="54E0A6C1"/>
    <w:rsid w:val="54E806C3"/>
    <w:rsid w:val="54F69969"/>
    <w:rsid w:val="54F8753F"/>
    <w:rsid w:val="5500DAF2"/>
    <w:rsid w:val="5505ACA1"/>
    <w:rsid w:val="55084C22"/>
    <w:rsid w:val="55097C31"/>
    <w:rsid w:val="551C72F5"/>
    <w:rsid w:val="55287FAD"/>
    <w:rsid w:val="55299AC3"/>
    <w:rsid w:val="552AD3B5"/>
    <w:rsid w:val="552C2639"/>
    <w:rsid w:val="552DBFFD"/>
    <w:rsid w:val="552E30E5"/>
    <w:rsid w:val="552E6310"/>
    <w:rsid w:val="5537F786"/>
    <w:rsid w:val="553C763C"/>
    <w:rsid w:val="553F5A8B"/>
    <w:rsid w:val="55525325"/>
    <w:rsid w:val="5558B446"/>
    <w:rsid w:val="555A5897"/>
    <w:rsid w:val="555B3F78"/>
    <w:rsid w:val="555FAB34"/>
    <w:rsid w:val="5569C440"/>
    <w:rsid w:val="557111E5"/>
    <w:rsid w:val="55779069"/>
    <w:rsid w:val="558153E1"/>
    <w:rsid w:val="5581FFBA"/>
    <w:rsid w:val="5589E477"/>
    <w:rsid w:val="558C2BDE"/>
    <w:rsid w:val="558D26A8"/>
    <w:rsid w:val="559DCFAC"/>
    <w:rsid w:val="55A02CE1"/>
    <w:rsid w:val="55A32CB5"/>
    <w:rsid w:val="55A386FC"/>
    <w:rsid w:val="55AC3F89"/>
    <w:rsid w:val="55AEF46A"/>
    <w:rsid w:val="55AF0523"/>
    <w:rsid w:val="55B11059"/>
    <w:rsid w:val="55B6A7C8"/>
    <w:rsid w:val="55C64B89"/>
    <w:rsid w:val="55C8050B"/>
    <w:rsid w:val="55CA28E2"/>
    <w:rsid w:val="55CE1E44"/>
    <w:rsid w:val="55D1ED52"/>
    <w:rsid w:val="55D21241"/>
    <w:rsid w:val="55D3FCA6"/>
    <w:rsid w:val="55E491CC"/>
    <w:rsid w:val="55E53810"/>
    <w:rsid w:val="55F0A2D2"/>
    <w:rsid w:val="55F7AEB7"/>
    <w:rsid w:val="55F8C663"/>
    <w:rsid w:val="55FB1E0B"/>
    <w:rsid w:val="55FB64C7"/>
    <w:rsid w:val="55FDC070"/>
    <w:rsid w:val="56141BB5"/>
    <w:rsid w:val="5614B2E3"/>
    <w:rsid w:val="561B18EE"/>
    <w:rsid w:val="561FD523"/>
    <w:rsid w:val="56239048"/>
    <w:rsid w:val="56289B44"/>
    <w:rsid w:val="56290BB4"/>
    <w:rsid w:val="562B8D5F"/>
    <w:rsid w:val="563291BF"/>
    <w:rsid w:val="5633F877"/>
    <w:rsid w:val="563936E2"/>
    <w:rsid w:val="563B35E3"/>
    <w:rsid w:val="564191E0"/>
    <w:rsid w:val="56429693"/>
    <w:rsid w:val="5642E889"/>
    <w:rsid w:val="5648771B"/>
    <w:rsid w:val="5648DF8E"/>
    <w:rsid w:val="564A94E3"/>
    <w:rsid w:val="564FCE1F"/>
    <w:rsid w:val="565A126E"/>
    <w:rsid w:val="56617993"/>
    <w:rsid w:val="5663E2B8"/>
    <w:rsid w:val="5668B405"/>
    <w:rsid w:val="5674B44A"/>
    <w:rsid w:val="567A81D8"/>
    <w:rsid w:val="567ACDAE"/>
    <w:rsid w:val="567B1552"/>
    <w:rsid w:val="567DF286"/>
    <w:rsid w:val="567EDA92"/>
    <w:rsid w:val="569BF003"/>
    <w:rsid w:val="569DE9E3"/>
    <w:rsid w:val="56A2E3FE"/>
    <w:rsid w:val="56A4987B"/>
    <w:rsid w:val="56A546F3"/>
    <w:rsid w:val="56A54914"/>
    <w:rsid w:val="56A5630E"/>
    <w:rsid w:val="56A57603"/>
    <w:rsid w:val="56B15115"/>
    <w:rsid w:val="56B5FA7D"/>
    <w:rsid w:val="56B85192"/>
    <w:rsid w:val="56B909C5"/>
    <w:rsid w:val="56BCB8E7"/>
    <w:rsid w:val="56BFC8B8"/>
    <w:rsid w:val="56CB6B67"/>
    <w:rsid w:val="56D3DE19"/>
    <w:rsid w:val="56D671C9"/>
    <w:rsid w:val="56D70855"/>
    <w:rsid w:val="56E08CFD"/>
    <w:rsid w:val="56E189B7"/>
    <w:rsid w:val="56E1BD20"/>
    <w:rsid w:val="56E789BF"/>
    <w:rsid w:val="56E9D13B"/>
    <w:rsid w:val="56EDFDD7"/>
    <w:rsid w:val="56EFF484"/>
    <w:rsid w:val="56F61238"/>
    <w:rsid w:val="56FAE954"/>
    <w:rsid w:val="56FEE4FF"/>
    <w:rsid w:val="571DB88B"/>
    <w:rsid w:val="57214AEC"/>
    <w:rsid w:val="5723996B"/>
    <w:rsid w:val="57287E1B"/>
    <w:rsid w:val="5732DAC5"/>
    <w:rsid w:val="5737459E"/>
    <w:rsid w:val="573841E6"/>
    <w:rsid w:val="573DC3AB"/>
    <w:rsid w:val="5743FD75"/>
    <w:rsid w:val="574A9F17"/>
    <w:rsid w:val="574F2746"/>
    <w:rsid w:val="5750184F"/>
    <w:rsid w:val="57518EF2"/>
    <w:rsid w:val="575BBEF2"/>
    <w:rsid w:val="575E1388"/>
    <w:rsid w:val="575FFC36"/>
    <w:rsid w:val="57604F28"/>
    <w:rsid w:val="57633B3B"/>
    <w:rsid w:val="57642F24"/>
    <w:rsid w:val="57670496"/>
    <w:rsid w:val="57681F13"/>
    <w:rsid w:val="57693857"/>
    <w:rsid w:val="576B28B9"/>
    <w:rsid w:val="57705A54"/>
    <w:rsid w:val="5770EB7B"/>
    <w:rsid w:val="577461F8"/>
    <w:rsid w:val="577996FF"/>
    <w:rsid w:val="578132FE"/>
    <w:rsid w:val="578E3595"/>
    <w:rsid w:val="57947EED"/>
    <w:rsid w:val="57956AE8"/>
    <w:rsid w:val="5795A3E3"/>
    <w:rsid w:val="5796A26D"/>
    <w:rsid w:val="579894BF"/>
    <w:rsid w:val="579A40EA"/>
    <w:rsid w:val="579B64E0"/>
    <w:rsid w:val="579F52A9"/>
    <w:rsid w:val="57A12B64"/>
    <w:rsid w:val="57A45CC7"/>
    <w:rsid w:val="57A4CF46"/>
    <w:rsid w:val="57A66A0A"/>
    <w:rsid w:val="57AE94AF"/>
    <w:rsid w:val="57B02AA0"/>
    <w:rsid w:val="57B7EB3A"/>
    <w:rsid w:val="57C0AB4E"/>
    <w:rsid w:val="57C270D9"/>
    <w:rsid w:val="57C5CF5F"/>
    <w:rsid w:val="57C65741"/>
    <w:rsid w:val="57D077DE"/>
    <w:rsid w:val="57D110D2"/>
    <w:rsid w:val="57D15121"/>
    <w:rsid w:val="57D321F2"/>
    <w:rsid w:val="57D46954"/>
    <w:rsid w:val="57D850E3"/>
    <w:rsid w:val="57D86743"/>
    <w:rsid w:val="57D8EF7E"/>
    <w:rsid w:val="57DB044C"/>
    <w:rsid w:val="57E901EF"/>
    <w:rsid w:val="57E9A18E"/>
    <w:rsid w:val="57EA1676"/>
    <w:rsid w:val="57F62524"/>
    <w:rsid w:val="5800C1BC"/>
    <w:rsid w:val="58025ABC"/>
    <w:rsid w:val="580544E4"/>
    <w:rsid w:val="5808D842"/>
    <w:rsid w:val="580C5B63"/>
    <w:rsid w:val="5818B1EA"/>
    <w:rsid w:val="5822DD2D"/>
    <w:rsid w:val="5825AE17"/>
    <w:rsid w:val="5825EB01"/>
    <w:rsid w:val="58274050"/>
    <w:rsid w:val="5828E376"/>
    <w:rsid w:val="5829E537"/>
    <w:rsid w:val="582AB839"/>
    <w:rsid w:val="583385E6"/>
    <w:rsid w:val="583B5769"/>
    <w:rsid w:val="583DE0A3"/>
    <w:rsid w:val="5841414B"/>
    <w:rsid w:val="5850FB99"/>
    <w:rsid w:val="58524633"/>
    <w:rsid w:val="58552A75"/>
    <w:rsid w:val="5858CB0A"/>
    <w:rsid w:val="585965A7"/>
    <w:rsid w:val="585CB35A"/>
    <w:rsid w:val="585ED466"/>
    <w:rsid w:val="58662C0D"/>
    <w:rsid w:val="5868ACD8"/>
    <w:rsid w:val="5869120F"/>
    <w:rsid w:val="586D5B8C"/>
    <w:rsid w:val="58732F5F"/>
    <w:rsid w:val="587522BD"/>
    <w:rsid w:val="587A8BA4"/>
    <w:rsid w:val="587D386D"/>
    <w:rsid w:val="5881D485"/>
    <w:rsid w:val="588D9A00"/>
    <w:rsid w:val="588EF5DD"/>
    <w:rsid w:val="5897B735"/>
    <w:rsid w:val="589BB308"/>
    <w:rsid w:val="58A01F4A"/>
    <w:rsid w:val="58A1CC2E"/>
    <w:rsid w:val="58AB7C6E"/>
    <w:rsid w:val="58ABF07D"/>
    <w:rsid w:val="58AC3D4D"/>
    <w:rsid w:val="58AC3D9E"/>
    <w:rsid w:val="58ADBAAC"/>
    <w:rsid w:val="58AE6348"/>
    <w:rsid w:val="58B2DE94"/>
    <w:rsid w:val="58B5E4C2"/>
    <w:rsid w:val="58B6838D"/>
    <w:rsid w:val="58B71127"/>
    <w:rsid w:val="58B82B17"/>
    <w:rsid w:val="58BFBB31"/>
    <w:rsid w:val="58C678E2"/>
    <w:rsid w:val="58C7C3C9"/>
    <w:rsid w:val="58CD0960"/>
    <w:rsid w:val="58CEA3EB"/>
    <w:rsid w:val="58E3C1D9"/>
    <w:rsid w:val="58E4FAD6"/>
    <w:rsid w:val="58E6296A"/>
    <w:rsid w:val="58E7A1A6"/>
    <w:rsid w:val="58E92AC7"/>
    <w:rsid w:val="58EE624B"/>
    <w:rsid w:val="58EEBCF5"/>
    <w:rsid w:val="58EFCDF3"/>
    <w:rsid w:val="58F23E28"/>
    <w:rsid w:val="58F38D7E"/>
    <w:rsid w:val="58F863CA"/>
    <w:rsid w:val="58F89387"/>
    <w:rsid w:val="58F9139B"/>
    <w:rsid w:val="58FA3B3E"/>
    <w:rsid w:val="58FC1EB2"/>
    <w:rsid w:val="5900B54E"/>
    <w:rsid w:val="590132F0"/>
    <w:rsid w:val="5903A12D"/>
    <w:rsid w:val="5910E884"/>
    <w:rsid w:val="5912D19E"/>
    <w:rsid w:val="59139806"/>
    <w:rsid w:val="59192C00"/>
    <w:rsid w:val="591B2795"/>
    <w:rsid w:val="591D2E3C"/>
    <w:rsid w:val="591EE84E"/>
    <w:rsid w:val="591F48F6"/>
    <w:rsid w:val="59219028"/>
    <w:rsid w:val="59254400"/>
    <w:rsid w:val="59293B52"/>
    <w:rsid w:val="592FAFBD"/>
    <w:rsid w:val="593DB867"/>
    <w:rsid w:val="594012FD"/>
    <w:rsid w:val="59445D1B"/>
    <w:rsid w:val="59484F13"/>
    <w:rsid w:val="595248D5"/>
    <w:rsid w:val="595733FB"/>
    <w:rsid w:val="5959D9C2"/>
    <w:rsid w:val="595AF5B4"/>
    <w:rsid w:val="595E9F2B"/>
    <w:rsid w:val="5968B9D5"/>
    <w:rsid w:val="59695399"/>
    <w:rsid w:val="596A4476"/>
    <w:rsid w:val="596A9202"/>
    <w:rsid w:val="596D12DA"/>
    <w:rsid w:val="596DE597"/>
    <w:rsid w:val="596E56B0"/>
    <w:rsid w:val="596F57E3"/>
    <w:rsid w:val="59786D0C"/>
    <w:rsid w:val="5980ABD4"/>
    <w:rsid w:val="59811EDA"/>
    <w:rsid w:val="5988BE41"/>
    <w:rsid w:val="598CB283"/>
    <w:rsid w:val="598D3CE1"/>
    <w:rsid w:val="598EB18C"/>
    <w:rsid w:val="59957FF4"/>
    <w:rsid w:val="599715A2"/>
    <w:rsid w:val="5999355B"/>
    <w:rsid w:val="599E161F"/>
    <w:rsid w:val="599F5093"/>
    <w:rsid w:val="59A0D4C7"/>
    <w:rsid w:val="59A9E391"/>
    <w:rsid w:val="59B268CF"/>
    <w:rsid w:val="59B4EA1B"/>
    <w:rsid w:val="59B64640"/>
    <w:rsid w:val="59B77E5F"/>
    <w:rsid w:val="59B7ABB3"/>
    <w:rsid w:val="59C4B65A"/>
    <w:rsid w:val="59C839FA"/>
    <w:rsid w:val="59C85B1A"/>
    <w:rsid w:val="59CBAC3E"/>
    <w:rsid w:val="59CCED9D"/>
    <w:rsid w:val="59D21B98"/>
    <w:rsid w:val="59D28025"/>
    <w:rsid w:val="59D607C9"/>
    <w:rsid w:val="59D68E85"/>
    <w:rsid w:val="59D91C98"/>
    <w:rsid w:val="59E87C1D"/>
    <w:rsid w:val="59EB281E"/>
    <w:rsid w:val="59EC1B67"/>
    <w:rsid w:val="59F58627"/>
    <w:rsid w:val="59F89757"/>
    <w:rsid w:val="59F8CAFE"/>
    <w:rsid w:val="59F91100"/>
    <w:rsid w:val="5A04BE51"/>
    <w:rsid w:val="5A0567A9"/>
    <w:rsid w:val="5A081EAB"/>
    <w:rsid w:val="5A0DE4C0"/>
    <w:rsid w:val="5A12172D"/>
    <w:rsid w:val="5A15007D"/>
    <w:rsid w:val="5A18704B"/>
    <w:rsid w:val="5A1B2BC0"/>
    <w:rsid w:val="5A1D6437"/>
    <w:rsid w:val="5A1F645E"/>
    <w:rsid w:val="5A1FA04B"/>
    <w:rsid w:val="5A273316"/>
    <w:rsid w:val="5A282A54"/>
    <w:rsid w:val="5A2B1642"/>
    <w:rsid w:val="5A2E4DA4"/>
    <w:rsid w:val="5A334514"/>
    <w:rsid w:val="5A33CCEE"/>
    <w:rsid w:val="5A3DEF67"/>
    <w:rsid w:val="5A41A707"/>
    <w:rsid w:val="5A4291A4"/>
    <w:rsid w:val="5A4C4210"/>
    <w:rsid w:val="5A5BBDB6"/>
    <w:rsid w:val="5A5F511A"/>
    <w:rsid w:val="5A615F02"/>
    <w:rsid w:val="5A664EC3"/>
    <w:rsid w:val="5A66A6F8"/>
    <w:rsid w:val="5A7330DA"/>
    <w:rsid w:val="5A77801F"/>
    <w:rsid w:val="5A782D83"/>
    <w:rsid w:val="5A7A9A82"/>
    <w:rsid w:val="5A7BBA90"/>
    <w:rsid w:val="5A7DB5D7"/>
    <w:rsid w:val="5A811B8B"/>
    <w:rsid w:val="5A824412"/>
    <w:rsid w:val="5A8301B3"/>
    <w:rsid w:val="5A858100"/>
    <w:rsid w:val="5A89CBB5"/>
    <w:rsid w:val="5A89E850"/>
    <w:rsid w:val="5A8A279B"/>
    <w:rsid w:val="5A8B014A"/>
    <w:rsid w:val="5A9021CD"/>
    <w:rsid w:val="5A93EA93"/>
    <w:rsid w:val="5A951524"/>
    <w:rsid w:val="5A9515BE"/>
    <w:rsid w:val="5A9698D4"/>
    <w:rsid w:val="5A9BDBF2"/>
    <w:rsid w:val="5A9D1DF1"/>
    <w:rsid w:val="5AAE3770"/>
    <w:rsid w:val="5AB258AC"/>
    <w:rsid w:val="5AB4669E"/>
    <w:rsid w:val="5ABB6098"/>
    <w:rsid w:val="5AC4D9D2"/>
    <w:rsid w:val="5AC795BB"/>
    <w:rsid w:val="5ACBCFBA"/>
    <w:rsid w:val="5ACC5E31"/>
    <w:rsid w:val="5ACD977B"/>
    <w:rsid w:val="5AD71C40"/>
    <w:rsid w:val="5AD73E4A"/>
    <w:rsid w:val="5AD94742"/>
    <w:rsid w:val="5ADCA741"/>
    <w:rsid w:val="5AE20CE3"/>
    <w:rsid w:val="5AE2F503"/>
    <w:rsid w:val="5AE340FA"/>
    <w:rsid w:val="5AE576A1"/>
    <w:rsid w:val="5AE58CF1"/>
    <w:rsid w:val="5AEA1B91"/>
    <w:rsid w:val="5AEBFF66"/>
    <w:rsid w:val="5AF3AA2E"/>
    <w:rsid w:val="5AF3C750"/>
    <w:rsid w:val="5AF52DAB"/>
    <w:rsid w:val="5AF9B544"/>
    <w:rsid w:val="5AFCFED1"/>
    <w:rsid w:val="5B028136"/>
    <w:rsid w:val="5B08CEC4"/>
    <w:rsid w:val="5B0E38B0"/>
    <w:rsid w:val="5B160F41"/>
    <w:rsid w:val="5B19495D"/>
    <w:rsid w:val="5B1BE1FB"/>
    <w:rsid w:val="5B375153"/>
    <w:rsid w:val="5B3E3482"/>
    <w:rsid w:val="5B46ACB8"/>
    <w:rsid w:val="5B49581A"/>
    <w:rsid w:val="5B49DA57"/>
    <w:rsid w:val="5B4A5459"/>
    <w:rsid w:val="5B55C7DF"/>
    <w:rsid w:val="5B60A2F9"/>
    <w:rsid w:val="5B65EA45"/>
    <w:rsid w:val="5B69A003"/>
    <w:rsid w:val="5B732C69"/>
    <w:rsid w:val="5B742E45"/>
    <w:rsid w:val="5B746C40"/>
    <w:rsid w:val="5B74D632"/>
    <w:rsid w:val="5B755FBE"/>
    <w:rsid w:val="5B838470"/>
    <w:rsid w:val="5B8CF0C6"/>
    <w:rsid w:val="5B93CD76"/>
    <w:rsid w:val="5B98ADC3"/>
    <w:rsid w:val="5B9E54FC"/>
    <w:rsid w:val="5BA92E6A"/>
    <w:rsid w:val="5BAD10CE"/>
    <w:rsid w:val="5BB3D7C1"/>
    <w:rsid w:val="5BB6C506"/>
    <w:rsid w:val="5BB8D871"/>
    <w:rsid w:val="5BC1A849"/>
    <w:rsid w:val="5BC44B34"/>
    <w:rsid w:val="5BC9D923"/>
    <w:rsid w:val="5BCD57B7"/>
    <w:rsid w:val="5BD2722E"/>
    <w:rsid w:val="5BDB0640"/>
    <w:rsid w:val="5BE0BAA7"/>
    <w:rsid w:val="5BE65596"/>
    <w:rsid w:val="5BEB883A"/>
    <w:rsid w:val="5BF03448"/>
    <w:rsid w:val="5BF3BA4B"/>
    <w:rsid w:val="5BFA7787"/>
    <w:rsid w:val="5BFE1B51"/>
    <w:rsid w:val="5BFF278A"/>
    <w:rsid w:val="5C03E6FE"/>
    <w:rsid w:val="5C0684E0"/>
    <w:rsid w:val="5C0EE990"/>
    <w:rsid w:val="5C11CE1F"/>
    <w:rsid w:val="5C186DD0"/>
    <w:rsid w:val="5C18FEAB"/>
    <w:rsid w:val="5C198023"/>
    <w:rsid w:val="5C1A7D9E"/>
    <w:rsid w:val="5C1D37FC"/>
    <w:rsid w:val="5C1E9D16"/>
    <w:rsid w:val="5C238580"/>
    <w:rsid w:val="5C261059"/>
    <w:rsid w:val="5C287D85"/>
    <w:rsid w:val="5C2B7125"/>
    <w:rsid w:val="5C31280F"/>
    <w:rsid w:val="5C3311FB"/>
    <w:rsid w:val="5C399103"/>
    <w:rsid w:val="5C3E10C4"/>
    <w:rsid w:val="5C4DC19A"/>
    <w:rsid w:val="5C50F036"/>
    <w:rsid w:val="5C512776"/>
    <w:rsid w:val="5C552151"/>
    <w:rsid w:val="5C56E313"/>
    <w:rsid w:val="5C56EF5B"/>
    <w:rsid w:val="5C57BAD9"/>
    <w:rsid w:val="5C608AE1"/>
    <w:rsid w:val="5C640A49"/>
    <w:rsid w:val="5C762A38"/>
    <w:rsid w:val="5C823709"/>
    <w:rsid w:val="5C8BB727"/>
    <w:rsid w:val="5C953B29"/>
    <w:rsid w:val="5C964D83"/>
    <w:rsid w:val="5C967DC0"/>
    <w:rsid w:val="5C976043"/>
    <w:rsid w:val="5C9E545F"/>
    <w:rsid w:val="5CAFAA3F"/>
    <w:rsid w:val="5CB182DC"/>
    <w:rsid w:val="5CC281C3"/>
    <w:rsid w:val="5CC32190"/>
    <w:rsid w:val="5CC49E7C"/>
    <w:rsid w:val="5CC65B1E"/>
    <w:rsid w:val="5CD377BF"/>
    <w:rsid w:val="5CD45D26"/>
    <w:rsid w:val="5CDA68BB"/>
    <w:rsid w:val="5CDBBE7E"/>
    <w:rsid w:val="5CDE4572"/>
    <w:rsid w:val="5CE0C557"/>
    <w:rsid w:val="5CE1CB4A"/>
    <w:rsid w:val="5CF3EB5F"/>
    <w:rsid w:val="5CFC4B3F"/>
    <w:rsid w:val="5CFC8328"/>
    <w:rsid w:val="5D03A820"/>
    <w:rsid w:val="5D09D89F"/>
    <w:rsid w:val="5D0CBF6F"/>
    <w:rsid w:val="5D10AA36"/>
    <w:rsid w:val="5D128D16"/>
    <w:rsid w:val="5D13CD31"/>
    <w:rsid w:val="5D1D5D6B"/>
    <w:rsid w:val="5D1FF6D8"/>
    <w:rsid w:val="5D2367C1"/>
    <w:rsid w:val="5D2D2169"/>
    <w:rsid w:val="5D2F2DFE"/>
    <w:rsid w:val="5D2F446D"/>
    <w:rsid w:val="5D396D9A"/>
    <w:rsid w:val="5D3B50AC"/>
    <w:rsid w:val="5D3E9507"/>
    <w:rsid w:val="5D3F2BC7"/>
    <w:rsid w:val="5D3F8DFB"/>
    <w:rsid w:val="5D40966A"/>
    <w:rsid w:val="5D41839A"/>
    <w:rsid w:val="5D4BFE7D"/>
    <w:rsid w:val="5D50A3CC"/>
    <w:rsid w:val="5D5F0893"/>
    <w:rsid w:val="5D61C988"/>
    <w:rsid w:val="5D620A09"/>
    <w:rsid w:val="5D63921D"/>
    <w:rsid w:val="5D657208"/>
    <w:rsid w:val="5D708C80"/>
    <w:rsid w:val="5D7DFC17"/>
    <w:rsid w:val="5D7F280D"/>
    <w:rsid w:val="5D83247E"/>
    <w:rsid w:val="5D95F64C"/>
    <w:rsid w:val="5D965798"/>
    <w:rsid w:val="5D9B7215"/>
    <w:rsid w:val="5D9D301A"/>
    <w:rsid w:val="5DA03AEA"/>
    <w:rsid w:val="5DA37BF4"/>
    <w:rsid w:val="5DAAC788"/>
    <w:rsid w:val="5DAF8756"/>
    <w:rsid w:val="5DB37760"/>
    <w:rsid w:val="5DC09B31"/>
    <w:rsid w:val="5DCA155A"/>
    <w:rsid w:val="5DCEE6F0"/>
    <w:rsid w:val="5DD1EAFF"/>
    <w:rsid w:val="5DD37E47"/>
    <w:rsid w:val="5DDC4E57"/>
    <w:rsid w:val="5DE0B4EF"/>
    <w:rsid w:val="5DF23642"/>
    <w:rsid w:val="5DF2B516"/>
    <w:rsid w:val="5DF9CD8C"/>
    <w:rsid w:val="5DFA6C64"/>
    <w:rsid w:val="5DFB116D"/>
    <w:rsid w:val="5DFB79C8"/>
    <w:rsid w:val="5E076CD7"/>
    <w:rsid w:val="5E0913E9"/>
    <w:rsid w:val="5E0E0CEA"/>
    <w:rsid w:val="5E0EB634"/>
    <w:rsid w:val="5E156CAA"/>
    <w:rsid w:val="5E1648B0"/>
    <w:rsid w:val="5E1AA3BC"/>
    <w:rsid w:val="5E1AB7A7"/>
    <w:rsid w:val="5E1C0AA1"/>
    <w:rsid w:val="5E1F9ED2"/>
    <w:rsid w:val="5E20E861"/>
    <w:rsid w:val="5E2B2B69"/>
    <w:rsid w:val="5E308D51"/>
    <w:rsid w:val="5E34F03E"/>
    <w:rsid w:val="5E3C794A"/>
    <w:rsid w:val="5E40822F"/>
    <w:rsid w:val="5E4100A6"/>
    <w:rsid w:val="5E420894"/>
    <w:rsid w:val="5E449D9B"/>
    <w:rsid w:val="5E4D68D1"/>
    <w:rsid w:val="5E4FB881"/>
    <w:rsid w:val="5E4FC1B3"/>
    <w:rsid w:val="5E5A7DAA"/>
    <w:rsid w:val="5E5BF021"/>
    <w:rsid w:val="5E601E3D"/>
    <w:rsid w:val="5E6D33EE"/>
    <w:rsid w:val="5E6DDEE7"/>
    <w:rsid w:val="5E6F8219"/>
    <w:rsid w:val="5E70F702"/>
    <w:rsid w:val="5E760390"/>
    <w:rsid w:val="5E844920"/>
    <w:rsid w:val="5E849C6E"/>
    <w:rsid w:val="5E8513B8"/>
    <w:rsid w:val="5E8621FA"/>
    <w:rsid w:val="5E8C57F9"/>
    <w:rsid w:val="5E8F87BD"/>
    <w:rsid w:val="5E9005BB"/>
    <w:rsid w:val="5E939A2E"/>
    <w:rsid w:val="5E945FF0"/>
    <w:rsid w:val="5E9B4675"/>
    <w:rsid w:val="5EA50F05"/>
    <w:rsid w:val="5EACACAD"/>
    <w:rsid w:val="5EB4B1C7"/>
    <w:rsid w:val="5EB5AE47"/>
    <w:rsid w:val="5EBDAA31"/>
    <w:rsid w:val="5EBEFE03"/>
    <w:rsid w:val="5EBFF627"/>
    <w:rsid w:val="5EC163EB"/>
    <w:rsid w:val="5EC1FF44"/>
    <w:rsid w:val="5EC7A82B"/>
    <w:rsid w:val="5ED2F235"/>
    <w:rsid w:val="5ED7A21D"/>
    <w:rsid w:val="5ED84000"/>
    <w:rsid w:val="5EDA53D7"/>
    <w:rsid w:val="5EE106F8"/>
    <w:rsid w:val="5EE9B92E"/>
    <w:rsid w:val="5EEB17CB"/>
    <w:rsid w:val="5EED19CF"/>
    <w:rsid w:val="5EEF64AA"/>
    <w:rsid w:val="5EF3D52B"/>
    <w:rsid w:val="5EF46701"/>
    <w:rsid w:val="5EF7E3E9"/>
    <w:rsid w:val="5EF89BE3"/>
    <w:rsid w:val="5F05BB42"/>
    <w:rsid w:val="5F0784F5"/>
    <w:rsid w:val="5F0798C2"/>
    <w:rsid w:val="5F0916C1"/>
    <w:rsid w:val="5F15F7DC"/>
    <w:rsid w:val="5F16F0E8"/>
    <w:rsid w:val="5F1D6130"/>
    <w:rsid w:val="5F1FE312"/>
    <w:rsid w:val="5F24A78D"/>
    <w:rsid w:val="5F275DC1"/>
    <w:rsid w:val="5F2F2CD5"/>
    <w:rsid w:val="5F2F8B79"/>
    <w:rsid w:val="5F305DB0"/>
    <w:rsid w:val="5F34AA28"/>
    <w:rsid w:val="5F373035"/>
    <w:rsid w:val="5F381060"/>
    <w:rsid w:val="5F3B8B2F"/>
    <w:rsid w:val="5F3D6BB6"/>
    <w:rsid w:val="5F41BB8C"/>
    <w:rsid w:val="5F43FA57"/>
    <w:rsid w:val="5F4EFA9B"/>
    <w:rsid w:val="5F587FF5"/>
    <w:rsid w:val="5F593E32"/>
    <w:rsid w:val="5F5F25BB"/>
    <w:rsid w:val="5F5FF4B6"/>
    <w:rsid w:val="5F62F400"/>
    <w:rsid w:val="5F6810E0"/>
    <w:rsid w:val="5F6FEBDD"/>
    <w:rsid w:val="5F70D826"/>
    <w:rsid w:val="5F7708AF"/>
    <w:rsid w:val="5F78B5A0"/>
    <w:rsid w:val="5F80CA29"/>
    <w:rsid w:val="5F82AB23"/>
    <w:rsid w:val="5F8B01E0"/>
    <w:rsid w:val="5F8CD532"/>
    <w:rsid w:val="5F8E394F"/>
    <w:rsid w:val="5F953085"/>
    <w:rsid w:val="5F966EB9"/>
    <w:rsid w:val="5F998B83"/>
    <w:rsid w:val="5F9ABBB5"/>
    <w:rsid w:val="5F9B4611"/>
    <w:rsid w:val="5F9DD4BC"/>
    <w:rsid w:val="5F9EA8A0"/>
    <w:rsid w:val="5FA0DF32"/>
    <w:rsid w:val="5FA34241"/>
    <w:rsid w:val="5FAE47EA"/>
    <w:rsid w:val="5FB37387"/>
    <w:rsid w:val="5FB5C571"/>
    <w:rsid w:val="5FBCD3AD"/>
    <w:rsid w:val="5FC0DF36"/>
    <w:rsid w:val="5FC11485"/>
    <w:rsid w:val="5FC236DF"/>
    <w:rsid w:val="5FC3DBD0"/>
    <w:rsid w:val="5FC4E2E6"/>
    <w:rsid w:val="5FD6D1FB"/>
    <w:rsid w:val="5FDF6129"/>
    <w:rsid w:val="5FE6C4EC"/>
    <w:rsid w:val="5FEEBEF4"/>
    <w:rsid w:val="5FFE9D81"/>
    <w:rsid w:val="5FFFA4D8"/>
    <w:rsid w:val="6003D4F1"/>
    <w:rsid w:val="60058ACD"/>
    <w:rsid w:val="600D6D67"/>
    <w:rsid w:val="600E1FC1"/>
    <w:rsid w:val="601301A2"/>
    <w:rsid w:val="6015CBF9"/>
    <w:rsid w:val="60254E49"/>
    <w:rsid w:val="60299B42"/>
    <w:rsid w:val="603835B9"/>
    <w:rsid w:val="6045A5EB"/>
    <w:rsid w:val="6045B1CA"/>
    <w:rsid w:val="6048C6F1"/>
    <w:rsid w:val="604FE65D"/>
    <w:rsid w:val="60510F3F"/>
    <w:rsid w:val="6051231D"/>
    <w:rsid w:val="60516EC6"/>
    <w:rsid w:val="605180DB"/>
    <w:rsid w:val="60535DFC"/>
    <w:rsid w:val="60582B56"/>
    <w:rsid w:val="605ACAD6"/>
    <w:rsid w:val="605E67E7"/>
    <w:rsid w:val="6060C4AB"/>
    <w:rsid w:val="606274F9"/>
    <w:rsid w:val="606416D3"/>
    <w:rsid w:val="60663622"/>
    <w:rsid w:val="6067ACDC"/>
    <w:rsid w:val="606DDF39"/>
    <w:rsid w:val="606F4957"/>
    <w:rsid w:val="607A9F3F"/>
    <w:rsid w:val="60802DF6"/>
    <w:rsid w:val="6080D98C"/>
    <w:rsid w:val="608349E5"/>
    <w:rsid w:val="608FA51A"/>
    <w:rsid w:val="609066E2"/>
    <w:rsid w:val="609469A7"/>
    <w:rsid w:val="609A9B18"/>
    <w:rsid w:val="609C0922"/>
    <w:rsid w:val="609F1C4F"/>
    <w:rsid w:val="609FF3E1"/>
    <w:rsid w:val="60A61388"/>
    <w:rsid w:val="60A7B18D"/>
    <w:rsid w:val="60A94BD8"/>
    <w:rsid w:val="60AE7AF1"/>
    <w:rsid w:val="60AF3710"/>
    <w:rsid w:val="60B4D527"/>
    <w:rsid w:val="60C85C61"/>
    <w:rsid w:val="60CD5AD0"/>
    <w:rsid w:val="60D3B917"/>
    <w:rsid w:val="60E0B240"/>
    <w:rsid w:val="60E3332A"/>
    <w:rsid w:val="60F554D0"/>
    <w:rsid w:val="6106EB47"/>
    <w:rsid w:val="610C3426"/>
    <w:rsid w:val="6119E456"/>
    <w:rsid w:val="611AF3F4"/>
    <w:rsid w:val="611E6C3E"/>
    <w:rsid w:val="611E729A"/>
    <w:rsid w:val="611EFBE8"/>
    <w:rsid w:val="611FD39A"/>
    <w:rsid w:val="6121BB07"/>
    <w:rsid w:val="6123C876"/>
    <w:rsid w:val="612A127B"/>
    <w:rsid w:val="612C0961"/>
    <w:rsid w:val="612D7BB8"/>
    <w:rsid w:val="612E19EE"/>
    <w:rsid w:val="61399532"/>
    <w:rsid w:val="613B91BA"/>
    <w:rsid w:val="613CBEA3"/>
    <w:rsid w:val="613EF7D8"/>
    <w:rsid w:val="614353CF"/>
    <w:rsid w:val="6148BF4E"/>
    <w:rsid w:val="614C69A5"/>
    <w:rsid w:val="614EEEDB"/>
    <w:rsid w:val="6150847A"/>
    <w:rsid w:val="615390EB"/>
    <w:rsid w:val="615635C5"/>
    <w:rsid w:val="61613328"/>
    <w:rsid w:val="616ABD8C"/>
    <w:rsid w:val="61726CC6"/>
    <w:rsid w:val="617A16C4"/>
    <w:rsid w:val="618112D7"/>
    <w:rsid w:val="61811624"/>
    <w:rsid w:val="61893426"/>
    <w:rsid w:val="618DD1BA"/>
    <w:rsid w:val="6196AC69"/>
    <w:rsid w:val="6196CA11"/>
    <w:rsid w:val="61A3305F"/>
    <w:rsid w:val="61A82D21"/>
    <w:rsid w:val="61A9A2F3"/>
    <w:rsid w:val="61AACBC6"/>
    <w:rsid w:val="61AB4BCF"/>
    <w:rsid w:val="61AC3A0E"/>
    <w:rsid w:val="61B8BABE"/>
    <w:rsid w:val="61BA4B24"/>
    <w:rsid w:val="61BD8D15"/>
    <w:rsid w:val="61BDF519"/>
    <w:rsid w:val="61CA1826"/>
    <w:rsid w:val="61CEE7E7"/>
    <w:rsid w:val="61D207D7"/>
    <w:rsid w:val="61D400D0"/>
    <w:rsid w:val="61D48BD5"/>
    <w:rsid w:val="61D87405"/>
    <w:rsid w:val="61DACC0A"/>
    <w:rsid w:val="61DFE888"/>
    <w:rsid w:val="61E0A85B"/>
    <w:rsid w:val="61EA79B1"/>
    <w:rsid w:val="61F323FA"/>
    <w:rsid w:val="61F437A7"/>
    <w:rsid w:val="61F4BD65"/>
    <w:rsid w:val="61FA2542"/>
    <w:rsid w:val="61FE7972"/>
    <w:rsid w:val="62018E43"/>
    <w:rsid w:val="62032916"/>
    <w:rsid w:val="6203E629"/>
    <w:rsid w:val="6205A498"/>
    <w:rsid w:val="620D6B10"/>
    <w:rsid w:val="62179D76"/>
    <w:rsid w:val="62186DF5"/>
    <w:rsid w:val="62196FA0"/>
    <w:rsid w:val="6219B673"/>
    <w:rsid w:val="621D5661"/>
    <w:rsid w:val="621DE3E7"/>
    <w:rsid w:val="621F835D"/>
    <w:rsid w:val="62201176"/>
    <w:rsid w:val="62288C0D"/>
    <w:rsid w:val="622C7806"/>
    <w:rsid w:val="622DF350"/>
    <w:rsid w:val="622FDB54"/>
    <w:rsid w:val="6231DC47"/>
    <w:rsid w:val="6235CF85"/>
    <w:rsid w:val="6240227C"/>
    <w:rsid w:val="62412401"/>
    <w:rsid w:val="624A12C8"/>
    <w:rsid w:val="62538414"/>
    <w:rsid w:val="6256291D"/>
    <w:rsid w:val="6256D4B8"/>
    <w:rsid w:val="62570931"/>
    <w:rsid w:val="6259E34A"/>
    <w:rsid w:val="625A6E22"/>
    <w:rsid w:val="62602E18"/>
    <w:rsid w:val="62637A7B"/>
    <w:rsid w:val="6265EADC"/>
    <w:rsid w:val="626BAEBA"/>
    <w:rsid w:val="626C96A2"/>
    <w:rsid w:val="6270AFDA"/>
    <w:rsid w:val="6275E670"/>
    <w:rsid w:val="627C8E14"/>
    <w:rsid w:val="6281FFA6"/>
    <w:rsid w:val="62866447"/>
    <w:rsid w:val="628B45DC"/>
    <w:rsid w:val="628BFDBB"/>
    <w:rsid w:val="6298FCFC"/>
    <w:rsid w:val="6299A056"/>
    <w:rsid w:val="629ACFA4"/>
    <w:rsid w:val="629BEC6B"/>
    <w:rsid w:val="62A5A8EB"/>
    <w:rsid w:val="62A6BC80"/>
    <w:rsid w:val="62A7791C"/>
    <w:rsid w:val="62A8FD24"/>
    <w:rsid w:val="62AC97D8"/>
    <w:rsid w:val="62ACA68C"/>
    <w:rsid w:val="62B34B60"/>
    <w:rsid w:val="62B78885"/>
    <w:rsid w:val="62B79AE6"/>
    <w:rsid w:val="62BCA5B7"/>
    <w:rsid w:val="62C0AFCD"/>
    <w:rsid w:val="62C0B417"/>
    <w:rsid w:val="62C2797F"/>
    <w:rsid w:val="62C5E49D"/>
    <w:rsid w:val="62C782C9"/>
    <w:rsid w:val="62C9AB9A"/>
    <w:rsid w:val="62CBEA20"/>
    <w:rsid w:val="62CC0ED7"/>
    <w:rsid w:val="62CF2ED2"/>
    <w:rsid w:val="62D02205"/>
    <w:rsid w:val="62D0309C"/>
    <w:rsid w:val="62E951FD"/>
    <w:rsid w:val="62EAD415"/>
    <w:rsid w:val="62EB2470"/>
    <w:rsid w:val="62EFE106"/>
    <w:rsid w:val="62F1B1DE"/>
    <w:rsid w:val="62F4A151"/>
    <w:rsid w:val="62FC0F9B"/>
    <w:rsid w:val="62FCB0A1"/>
    <w:rsid w:val="63011439"/>
    <w:rsid w:val="63028F75"/>
    <w:rsid w:val="6302F143"/>
    <w:rsid w:val="63053F28"/>
    <w:rsid w:val="6305CF2E"/>
    <w:rsid w:val="63069B98"/>
    <w:rsid w:val="6306A49E"/>
    <w:rsid w:val="630D3D6D"/>
    <w:rsid w:val="630DB5A3"/>
    <w:rsid w:val="6313014C"/>
    <w:rsid w:val="63136344"/>
    <w:rsid w:val="631462D3"/>
    <w:rsid w:val="6319D682"/>
    <w:rsid w:val="63200167"/>
    <w:rsid w:val="63206AB0"/>
    <w:rsid w:val="6321618F"/>
    <w:rsid w:val="6322500B"/>
    <w:rsid w:val="6323A80B"/>
    <w:rsid w:val="632A85E7"/>
    <w:rsid w:val="632C9B1D"/>
    <w:rsid w:val="632F858B"/>
    <w:rsid w:val="63343665"/>
    <w:rsid w:val="63352888"/>
    <w:rsid w:val="63422303"/>
    <w:rsid w:val="63470C34"/>
    <w:rsid w:val="634D2F0F"/>
    <w:rsid w:val="6350815B"/>
    <w:rsid w:val="6351991D"/>
    <w:rsid w:val="6355D5A8"/>
    <w:rsid w:val="6359A15E"/>
    <w:rsid w:val="635E4DF9"/>
    <w:rsid w:val="635F0FB2"/>
    <w:rsid w:val="6366C12A"/>
    <w:rsid w:val="637546C2"/>
    <w:rsid w:val="637F0353"/>
    <w:rsid w:val="6388AA79"/>
    <w:rsid w:val="6388C508"/>
    <w:rsid w:val="63895765"/>
    <w:rsid w:val="638AE9D8"/>
    <w:rsid w:val="638F9F48"/>
    <w:rsid w:val="6390A0BF"/>
    <w:rsid w:val="6390F66B"/>
    <w:rsid w:val="639106F0"/>
    <w:rsid w:val="63958178"/>
    <w:rsid w:val="639ECE0A"/>
    <w:rsid w:val="63A22248"/>
    <w:rsid w:val="63A2EE8A"/>
    <w:rsid w:val="63A774B2"/>
    <w:rsid w:val="63A95D50"/>
    <w:rsid w:val="63AAB538"/>
    <w:rsid w:val="63AB1C86"/>
    <w:rsid w:val="63ABA2DC"/>
    <w:rsid w:val="63B4B82E"/>
    <w:rsid w:val="63B4C912"/>
    <w:rsid w:val="63B61389"/>
    <w:rsid w:val="63CB6BC4"/>
    <w:rsid w:val="63D8C9D3"/>
    <w:rsid w:val="63E0DB3C"/>
    <w:rsid w:val="63E17B44"/>
    <w:rsid w:val="63E7B1CA"/>
    <w:rsid w:val="63E99B4D"/>
    <w:rsid w:val="63F0F536"/>
    <w:rsid w:val="63F41316"/>
    <w:rsid w:val="63F5BD44"/>
    <w:rsid w:val="63F6B02F"/>
    <w:rsid w:val="63FAB86A"/>
    <w:rsid w:val="63FD1BFB"/>
    <w:rsid w:val="63FE63D2"/>
    <w:rsid w:val="640690E4"/>
    <w:rsid w:val="6412D6A1"/>
    <w:rsid w:val="6413C919"/>
    <w:rsid w:val="6415F9DD"/>
    <w:rsid w:val="6416CC70"/>
    <w:rsid w:val="64215647"/>
    <w:rsid w:val="64230EDC"/>
    <w:rsid w:val="642DEA9D"/>
    <w:rsid w:val="6433F85B"/>
    <w:rsid w:val="64387607"/>
    <w:rsid w:val="643C1B36"/>
    <w:rsid w:val="643D275D"/>
    <w:rsid w:val="643E4F55"/>
    <w:rsid w:val="6441270E"/>
    <w:rsid w:val="644390D3"/>
    <w:rsid w:val="64497032"/>
    <w:rsid w:val="645068B6"/>
    <w:rsid w:val="6456E7D9"/>
    <w:rsid w:val="645801D9"/>
    <w:rsid w:val="645E388B"/>
    <w:rsid w:val="645E4360"/>
    <w:rsid w:val="645EF64E"/>
    <w:rsid w:val="645F6523"/>
    <w:rsid w:val="6463A8BC"/>
    <w:rsid w:val="646A5013"/>
    <w:rsid w:val="64708100"/>
    <w:rsid w:val="6470DB08"/>
    <w:rsid w:val="6477063C"/>
    <w:rsid w:val="64787BEB"/>
    <w:rsid w:val="6478D5EA"/>
    <w:rsid w:val="64791B38"/>
    <w:rsid w:val="647C3F4A"/>
    <w:rsid w:val="647D8C18"/>
    <w:rsid w:val="648161C0"/>
    <w:rsid w:val="6482F51E"/>
    <w:rsid w:val="64832FE9"/>
    <w:rsid w:val="64847E1F"/>
    <w:rsid w:val="6486A231"/>
    <w:rsid w:val="64892B9A"/>
    <w:rsid w:val="648A760A"/>
    <w:rsid w:val="648B5CCF"/>
    <w:rsid w:val="648B858E"/>
    <w:rsid w:val="648E1F68"/>
    <w:rsid w:val="6490678F"/>
    <w:rsid w:val="6491C917"/>
    <w:rsid w:val="649DB1C7"/>
    <w:rsid w:val="64A2A2BF"/>
    <w:rsid w:val="64A41CCC"/>
    <w:rsid w:val="64A57DF5"/>
    <w:rsid w:val="64AAE1BD"/>
    <w:rsid w:val="64B3E712"/>
    <w:rsid w:val="64BB3864"/>
    <w:rsid w:val="64C356E9"/>
    <w:rsid w:val="64C606E9"/>
    <w:rsid w:val="64C7368A"/>
    <w:rsid w:val="64C8E87F"/>
    <w:rsid w:val="64CD0398"/>
    <w:rsid w:val="64CE212C"/>
    <w:rsid w:val="64D5AB8F"/>
    <w:rsid w:val="64E07378"/>
    <w:rsid w:val="64E09DBD"/>
    <w:rsid w:val="64E0C3F6"/>
    <w:rsid w:val="64E4476D"/>
    <w:rsid w:val="64E55DAC"/>
    <w:rsid w:val="64E63F37"/>
    <w:rsid w:val="64E662E3"/>
    <w:rsid w:val="64ED5CF7"/>
    <w:rsid w:val="6503845D"/>
    <w:rsid w:val="6507FCF1"/>
    <w:rsid w:val="650AC263"/>
    <w:rsid w:val="650F89CE"/>
    <w:rsid w:val="651460A7"/>
    <w:rsid w:val="6514703A"/>
    <w:rsid w:val="6518566B"/>
    <w:rsid w:val="652CD9BA"/>
    <w:rsid w:val="652E4D0B"/>
    <w:rsid w:val="653AB108"/>
    <w:rsid w:val="653EB016"/>
    <w:rsid w:val="65403726"/>
    <w:rsid w:val="65464E06"/>
    <w:rsid w:val="654D69FB"/>
    <w:rsid w:val="6550552A"/>
    <w:rsid w:val="655B684B"/>
    <w:rsid w:val="655C77A2"/>
    <w:rsid w:val="6568040E"/>
    <w:rsid w:val="656BFD50"/>
    <w:rsid w:val="656C2E41"/>
    <w:rsid w:val="6571C972"/>
    <w:rsid w:val="6572E494"/>
    <w:rsid w:val="657E406A"/>
    <w:rsid w:val="657FA8C5"/>
    <w:rsid w:val="65807F57"/>
    <w:rsid w:val="65853765"/>
    <w:rsid w:val="658B1B7B"/>
    <w:rsid w:val="658BAF41"/>
    <w:rsid w:val="658D9893"/>
    <w:rsid w:val="659B5DB9"/>
    <w:rsid w:val="65A0AFE9"/>
    <w:rsid w:val="65A43931"/>
    <w:rsid w:val="65A7073B"/>
    <w:rsid w:val="65ABDC07"/>
    <w:rsid w:val="65AEB423"/>
    <w:rsid w:val="65B9DE31"/>
    <w:rsid w:val="65BA2BB0"/>
    <w:rsid w:val="65C5140D"/>
    <w:rsid w:val="65C64435"/>
    <w:rsid w:val="65C862D9"/>
    <w:rsid w:val="65CD073A"/>
    <w:rsid w:val="65CDBC41"/>
    <w:rsid w:val="65DA410A"/>
    <w:rsid w:val="65DA7E4F"/>
    <w:rsid w:val="65DAC346"/>
    <w:rsid w:val="65E09990"/>
    <w:rsid w:val="65E5329A"/>
    <w:rsid w:val="65EDF5A2"/>
    <w:rsid w:val="65F1A820"/>
    <w:rsid w:val="65F73305"/>
    <w:rsid w:val="65FADEDA"/>
    <w:rsid w:val="65FF997D"/>
    <w:rsid w:val="6602982E"/>
    <w:rsid w:val="6603A905"/>
    <w:rsid w:val="6607A653"/>
    <w:rsid w:val="6609A3B4"/>
    <w:rsid w:val="660DD2CF"/>
    <w:rsid w:val="6620C7F8"/>
    <w:rsid w:val="66212422"/>
    <w:rsid w:val="66245DA8"/>
    <w:rsid w:val="662CF8ED"/>
    <w:rsid w:val="662E72D9"/>
    <w:rsid w:val="662E9FBC"/>
    <w:rsid w:val="66355977"/>
    <w:rsid w:val="66357D8D"/>
    <w:rsid w:val="6638713B"/>
    <w:rsid w:val="663922CC"/>
    <w:rsid w:val="6639CE1F"/>
    <w:rsid w:val="6642E941"/>
    <w:rsid w:val="6649BEB7"/>
    <w:rsid w:val="664A464B"/>
    <w:rsid w:val="6654B138"/>
    <w:rsid w:val="66575860"/>
    <w:rsid w:val="66594886"/>
    <w:rsid w:val="6663D2FF"/>
    <w:rsid w:val="6665518A"/>
    <w:rsid w:val="66693DA8"/>
    <w:rsid w:val="666A4F8B"/>
    <w:rsid w:val="666CFD13"/>
    <w:rsid w:val="6673EBB6"/>
    <w:rsid w:val="667BD5D2"/>
    <w:rsid w:val="668023F3"/>
    <w:rsid w:val="6685C4FA"/>
    <w:rsid w:val="6688D873"/>
    <w:rsid w:val="668908D1"/>
    <w:rsid w:val="668DC37F"/>
    <w:rsid w:val="6695FFD7"/>
    <w:rsid w:val="66AC1953"/>
    <w:rsid w:val="66AE0FBE"/>
    <w:rsid w:val="66AF7E49"/>
    <w:rsid w:val="66B0264D"/>
    <w:rsid w:val="66B6485C"/>
    <w:rsid w:val="66B8CB8D"/>
    <w:rsid w:val="66B8E9E8"/>
    <w:rsid w:val="66BA68D7"/>
    <w:rsid w:val="66C186F8"/>
    <w:rsid w:val="66C2F054"/>
    <w:rsid w:val="66C33712"/>
    <w:rsid w:val="66CC6E37"/>
    <w:rsid w:val="66CDAFBF"/>
    <w:rsid w:val="66CDB864"/>
    <w:rsid w:val="66D01D74"/>
    <w:rsid w:val="66D53FE0"/>
    <w:rsid w:val="66D8D000"/>
    <w:rsid w:val="66DAC174"/>
    <w:rsid w:val="66DDFF09"/>
    <w:rsid w:val="66E2A14B"/>
    <w:rsid w:val="66E63350"/>
    <w:rsid w:val="66E7CEBB"/>
    <w:rsid w:val="66E9525B"/>
    <w:rsid w:val="66F0D5C8"/>
    <w:rsid w:val="66F4398B"/>
    <w:rsid w:val="66F822D7"/>
    <w:rsid w:val="6700D8CA"/>
    <w:rsid w:val="670669FF"/>
    <w:rsid w:val="670D1B16"/>
    <w:rsid w:val="67115242"/>
    <w:rsid w:val="67143F8F"/>
    <w:rsid w:val="671ED228"/>
    <w:rsid w:val="6727D2DF"/>
    <w:rsid w:val="672DF72C"/>
    <w:rsid w:val="672F6E0B"/>
    <w:rsid w:val="6735EB7A"/>
    <w:rsid w:val="6735F3A1"/>
    <w:rsid w:val="673A4579"/>
    <w:rsid w:val="673BEA07"/>
    <w:rsid w:val="673D479E"/>
    <w:rsid w:val="674A082D"/>
    <w:rsid w:val="6753AC3E"/>
    <w:rsid w:val="67550DDD"/>
    <w:rsid w:val="675A51BB"/>
    <w:rsid w:val="675B0D07"/>
    <w:rsid w:val="67610D1A"/>
    <w:rsid w:val="67612623"/>
    <w:rsid w:val="6763894B"/>
    <w:rsid w:val="6764E391"/>
    <w:rsid w:val="6765598B"/>
    <w:rsid w:val="6765F677"/>
    <w:rsid w:val="676678AB"/>
    <w:rsid w:val="676BDE40"/>
    <w:rsid w:val="67701FC7"/>
    <w:rsid w:val="677A6A44"/>
    <w:rsid w:val="677C95F8"/>
    <w:rsid w:val="678009BB"/>
    <w:rsid w:val="678127B7"/>
    <w:rsid w:val="6786D634"/>
    <w:rsid w:val="6789705B"/>
    <w:rsid w:val="678ABEE5"/>
    <w:rsid w:val="6793EF18"/>
    <w:rsid w:val="6795C9F6"/>
    <w:rsid w:val="679B295C"/>
    <w:rsid w:val="67A91526"/>
    <w:rsid w:val="67AF936C"/>
    <w:rsid w:val="67B228A9"/>
    <w:rsid w:val="67B328F6"/>
    <w:rsid w:val="67B508E5"/>
    <w:rsid w:val="67BF1AF8"/>
    <w:rsid w:val="67C8901E"/>
    <w:rsid w:val="67CE2B72"/>
    <w:rsid w:val="67CF572A"/>
    <w:rsid w:val="67D13F0A"/>
    <w:rsid w:val="67D483FC"/>
    <w:rsid w:val="67D7831F"/>
    <w:rsid w:val="67DC0A71"/>
    <w:rsid w:val="67DF2036"/>
    <w:rsid w:val="67EAEE00"/>
    <w:rsid w:val="67EB3D18"/>
    <w:rsid w:val="67EBB6AF"/>
    <w:rsid w:val="67ECE13D"/>
    <w:rsid w:val="67EF8A65"/>
    <w:rsid w:val="67F00F90"/>
    <w:rsid w:val="67F51897"/>
    <w:rsid w:val="67F8F928"/>
    <w:rsid w:val="67FB4275"/>
    <w:rsid w:val="67FD4445"/>
    <w:rsid w:val="68048D55"/>
    <w:rsid w:val="6805C3BF"/>
    <w:rsid w:val="68072224"/>
    <w:rsid w:val="680930E1"/>
    <w:rsid w:val="680A74C5"/>
    <w:rsid w:val="680F3FA3"/>
    <w:rsid w:val="68115D18"/>
    <w:rsid w:val="6813DF3C"/>
    <w:rsid w:val="681A22E2"/>
    <w:rsid w:val="68212420"/>
    <w:rsid w:val="6828D1A5"/>
    <w:rsid w:val="682B4D71"/>
    <w:rsid w:val="682BA298"/>
    <w:rsid w:val="683644F2"/>
    <w:rsid w:val="683CFFC5"/>
    <w:rsid w:val="6841EA61"/>
    <w:rsid w:val="6841FC60"/>
    <w:rsid w:val="6847A7B6"/>
    <w:rsid w:val="684ABB82"/>
    <w:rsid w:val="68514B88"/>
    <w:rsid w:val="6851B346"/>
    <w:rsid w:val="685318DB"/>
    <w:rsid w:val="6853B45F"/>
    <w:rsid w:val="6854DA82"/>
    <w:rsid w:val="68579040"/>
    <w:rsid w:val="685DDF09"/>
    <w:rsid w:val="68760091"/>
    <w:rsid w:val="68782F6E"/>
    <w:rsid w:val="687B9B67"/>
    <w:rsid w:val="688020AB"/>
    <w:rsid w:val="6882DFEE"/>
    <w:rsid w:val="68863496"/>
    <w:rsid w:val="688C9FA1"/>
    <w:rsid w:val="688CCAE6"/>
    <w:rsid w:val="6892A460"/>
    <w:rsid w:val="68949CB9"/>
    <w:rsid w:val="689B682B"/>
    <w:rsid w:val="68A86283"/>
    <w:rsid w:val="68AA65D9"/>
    <w:rsid w:val="68B3CB2B"/>
    <w:rsid w:val="68B4DD47"/>
    <w:rsid w:val="68B56098"/>
    <w:rsid w:val="68B577B5"/>
    <w:rsid w:val="68B7B823"/>
    <w:rsid w:val="68B80AB4"/>
    <w:rsid w:val="68B9ACE8"/>
    <w:rsid w:val="68BB2A55"/>
    <w:rsid w:val="68BCBA9C"/>
    <w:rsid w:val="68BDCCFA"/>
    <w:rsid w:val="68C363DC"/>
    <w:rsid w:val="68C3AB70"/>
    <w:rsid w:val="68C95BE0"/>
    <w:rsid w:val="68CD4B77"/>
    <w:rsid w:val="68D07075"/>
    <w:rsid w:val="68D153F8"/>
    <w:rsid w:val="68D38686"/>
    <w:rsid w:val="68D655A2"/>
    <w:rsid w:val="68DC1D24"/>
    <w:rsid w:val="68DE29D4"/>
    <w:rsid w:val="68DEC8B2"/>
    <w:rsid w:val="68E13D55"/>
    <w:rsid w:val="68E29AB0"/>
    <w:rsid w:val="68E9783E"/>
    <w:rsid w:val="68ED4814"/>
    <w:rsid w:val="68F5CBEA"/>
    <w:rsid w:val="68F60254"/>
    <w:rsid w:val="68FC8506"/>
    <w:rsid w:val="69133B10"/>
    <w:rsid w:val="69151E10"/>
    <w:rsid w:val="6915CFBB"/>
    <w:rsid w:val="6915FFA0"/>
    <w:rsid w:val="691ECD94"/>
    <w:rsid w:val="69230844"/>
    <w:rsid w:val="69284684"/>
    <w:rsid w:val="692BA783"/>
    <w:rsid w:val="6933BF57"/>
    <w:rsid w:val="6933C027"/>
    <w:rsid w:val="69371A41"/>
    <w:rsid w:val="693E7F31"/>
    <w:rsid w:val="694090E4"/>
    <w:rsid w:val="69409B31"/>
    <w:rsid w:val="6949F5FB"/>
    <w:rsid w:val="694A0811"/>
    <w:rsid w:val="694BF45B"/>
    <w:rsid w:val="6953A2AA"/>
    <w:rsid w:val="6956F673"/>
    <w:rsid w:val="695AE2D3"/>
    <w:rsid w:val="6961D1AF"/>
    <w:rsid w:val="69637E2A"/>
    <w:rsid w:val="6965BE27"/>
    <w:rsid w:val="69667F7A"/>
    <w:rsid w:val="69682CDF"/>
    <w:rsid w:val="696BAB76"/>
    <w:rsid w:val="6970D010"/>
    <w:rsid w:val="69770905"/>
    <w:rsid w:val="69793AF3"/>
    <w:rsid w:val="6985B969"/>
    <w:rsid w:val="6985C3F7"/>
    <w:rsid w:val="698FED0C"/>
    <w:rsid w:val="699555F2"/>
    <w:rsid w:val="699769B2"/>
    <w:rsid w:val="699A0B95"/>
    <w:rsid w:val="699C5184"/>
    <w:rsid w:val="69A01232"/>
    <w:rsid w:val="69A3CD12"/>
    <w:rsid w:val="69A3E8AB"/>
    <w:rsid w:val="69A4210A"/>
    <w:rsid w:val="69A44595"/>
    <w:rsid w:val="69AD1E93"/>
    <w:rsid w:val="69B30A61"/>
    <w:rsid w:val="69B52963"/>
    <w:rsid w:val="69BC29C2"/>
    <w:rsid w:val="69BCE9E8"/>
    <w:rsid w:val="69C8A9F8"/>
    <w:rsid w:val="69C953B5"/>
    <w:rsid w:val="69CCFE58"/>
    <w:rsid w:val="69D2B03D"/>
    <w:rsid w:val="69DE586A"/>
    <w:rsid w:val="69E6209A"/>
    <w:rsid w:val="69E75FEE"/>
    <w:rsid w:val="69EC54F0"/>
    <w:rsid w:val="69F7FCCE"/>
    <w:rsid w:val="69FBA49B"/>
    <w:rsid w:val="6A08D6AB"/>
    <w:rsid w:val="6A0C6950"/>
    <w:rsid w:val="6A0DFD8C"/>
    <w:rsid w:val="6A1116F7"/>
    <w:rsid w:val="6A135601"/>
    <w:rsid w:val="6A142BDD"/>
    <w:rsid w:val="6A18B5E9"/>
    <w:rsid w:val="6A1C9010"/>
    <w:rsid w:val="6A334CEB"/>
    <w:rsid w:val="6A336641"/>
    <w:rsid w:val="6A38C1FE"/>
    <w:rsid w:val="6A4530E2"/>
    <w:rsid w:val="6A4CEFBF"/>
    <w:rsid w:val="6A53022B"/>
    <w:rsid w:val="6A53D18E"/>
    <w:rsid w:val="6A55EB4F"/>
    <w:rsid w:val="6A565D71"/>
    <w:rsid w:val="6A59B363"/>
    <w:rsid w:val="6A5B8DDD"/>
    <w:rsid w:val="6A5E5292"/>
    <w:rsid w:val="6A60437B"/>
    <w:rsid w:val="6A6AA6C6"/>
    <w:rsid w:val="6A6E5FAC"/>
    <w:rsid w:val="6A6F546D"/>
    <w:rsid w:val="6A741BA0"/>
    <w:rsid w:val="6A7817D3"/>
    <w:rsid w:val="6A7992AC"/>
    <w:rsid w:val="6A7ACEFA"/>
    <w:rsid w:val="6A841096"/>
    <w:rsid w:val="6A86E64B"/>
    <w:rsid w:val="6A896CBF"/>
    <w:rsid w:val="6A8C63AE"/>
    <w:rsid w:val="6A91175C"/>
    <w:rsid w:val="6A920837"/>
    <w:rsid w:val="6A971655"/>
    <w:rsid w:val="6A9E55E2"/>
    <w:rsid w:val="6AA2DD76"/>
    <w:rsid w:val="6AA3CD32"/>
    <w:rsid w:val="6AAB82F8"/>
    <w:rsid w:val="6AABDF14"/>
    <w:rsid w:val="6AAF0D86"/>
    <w:rsid w:val="6AB7A3E0"/>
    <w:rsid w:val="6AB80F4F"/>
    <w:rsid w:val="6ABDDCC7"/>
    <w:rsid w:val="6AC54506"/>
    <w:rsid w:val="6AC9475A"/>
    <w:rsid w:val="6AD2040E"/>
    <w:rsid w:val="6AD406D8"/>
    <w:rsid w:val="6AD8825A"/>
    <w:rsid w:val="6AE353E5"/>
    <w:rsid w:val="6AE4E6C0"/>
    <w:rsid w:val="6AE4F620"/>
    <w:rsid w:val="6AED29D0"/>
    <w:rsid w:val="6AEF2212"/>
    <w:rsid w:val="6AF05E22"/>
    <w:rsid w:val="6AFE1C2C"/>
    <w:rsid w:val="6AFED94D"/>
    <w:rsid w:val="6AFF21AD"/>
    <w:rsid w:val="6B02B0CC"/>
    <w:rsid w:val="6B03667C"/>
    <w:rsid w:val="6B083196"/>
    <w:rsid w:val="6B0FFCD8"/>
    <w:rsid w:val="6B12E9F1"/>
    <w:rsid w:val="6B168CEA"/>
    <w:rsid w:val="6B191854"/>
    <w:rsid w:val="6B1EAE98"/>
    <w:rsid w:val="6B23E8D4"/>
    <w:rsid w:val="6B245BC7"/>
    <w:rsid w:val="6B254C91"/>
    <w:rsid w:val="6B25FD2E"/>
    <w:rsid w:val="6B2C5777"/>
    <w:rsid w:val="6B2D8793"/>
    <w:rsid w:val="6B3A7019"/>
    <w:rsid w:val="6B3E5484"/>
    <w:rsid w:val="6B41B777"/>
    <w:rsid w:val="6B45CCE1"/>
    <w:rsid w:val="6B471BD5"/>
    <w:rsid w:val="6B4884DD"/>
    <w:rsid w:val="6B4E35BA"/>
    <w:rsid w:val="6B55DF6F"/>
    <w:rsid w:val="6B5AA443"/>
    <w:rsid w:val="6B5E1538"/>
    <w:rsid w:val="6B649493"/>
    <w:rsid w:val="6B6499B6"/>
    <w:rsid w:val="6B6A1615"/>
    <w:rsid w:val="6B6AD8BA"/>
    <w:rsid w:val="6B6D97DF"/>
    <w:rsid w:val="6B6ECA4C"/>
    <w:rsid w:val="6B707CC5"/>
    <w:rsid w:val="6B7BA37F"/>
    <w:rsid w:val="6B868324"/>
    <w:rsid w:val="6B8A14C2"/>
    <w:rsid w:val="6B96BB30"/>
    <w:rsid w:val="6B996686"/>
    <w:rsid w:val="6B9B86CA"/>
    <w:rsid w:val="6B9F9AB8"/>
    <w:rsid w:val="6BA33A57"/>
    <w:rsid w:val="6BA9DDE2"/>
    <w:rsid w:val="6BB119E8"/>
    <w:rsid w:val="6BB21DDE"/>
    <w:rsid w:val="6BB25AD6"/>
    <w:rsid w:val="6BB672F4"/>
    <w:rsid w:val="6BBAB8B9"/>
    <w:rsid w:val="6BBF48A0"/>
    <w:rsid w:val="6BBF8FAB"/>
    <w:rsid w:val="6BBFF0BC"/>
    <w:rsid w:val="6BC24A47"/>
    <w:rsid w:val="6BC77139"/>
    <w:rsid w:val="6BC95BC6"/>
    <w:rsid w:val="6BCC30D8"/>
    <w:rsid w:val="6BD13EC1"/>
    <w:rsid w:val="6BD22452"/>
    <w:rsid w:val="6BDA1734"/>
    <w:rsid w:val="6BE7EC49"/>
    <w:rsid w:val="6BED57A0"/>
    <w:rsid w:val="6BEE107B"/>
    <w:rsid w:val="6BF1EA9D"/>
    <w:rsid w:val="6BF5A536"/>
    <w:rsid w:val="6BFB1D65"/>
    <w:rsid w:val="6BFC089C"/>
    <w:rsid w:val="6BFC76E0"/>
    <w:rsid w:val="6BFCA6DF"/>
    <w:rsid w:val="6BFCD04A"/>
    <w:rsid w:val="6BFFEADD"/>
    <w:rsid w:val="6C0152F3"/>
    <w:rsid w:val="6C041A97"/>
    <w:rsid w:val="6C042E53"/>
    <w:rsid w:val="6C05D771"/>
    <w:rsid w:val="6C081D76"/>
    <w:rsid w:val="6C11EEFB"/>
    <w:rsid w:val="6C14E53C"/>
    <w:rsid w:val="6C1D1C7F"/>
    <w:rsid w:val="6C204A78"/>
    <w:rsid w:val="6C20C571"/>
    <w:rsid w:val="6C2256A3"/>
    <w:rsid w:val="6C241FCC"/>
    <w:rsid w:val="6C3A42A4"/>
    <w:rsid w:val="6C45FAF1"/>
    <w:rsid w:val="6C4CD2B9"/>
    <w:rsid w:val="6C4F04FE"/>
    <w:rsid w:val="6C519D60"/>
    <w:rsid w:val="6C52F263"/>
    <w:rsid w:val="6C587C40"/>
    <w:rsid w:val="6C5BC283"/>
    <w:rsid w:val="6C69E4B6"/>
    <w:rsid w:val="6C6CB85A"/>
    <w:rsid w:val="6C6E5862"/>
    <w:rsid w:val="6C7AAE18"/>
    <w:rsid w:val="6C7C5C19"/>
    <w:rsid w:val="6C803681"/>
    <w:rsid w:val="6C855F04"/>
    <w:rsid w:val="6C86794B"/>
    <w:rsid w:val="6C87F980"/>
    <w:rsid w:val="6C923CEC"/>
    <w:rsid w:val="6C9BC5C6"/>
    <w:rsid w:val="6CA09CE2"/>
    <w:rsid w:val="6CA1C630"/>
    <w:rsid w:val="6CA6B8DF"/>
    <w:rsid w:val="6CB0C109"/>
    <w:rsid w:val="6CBA5F62"/>
    <w:rsid w:val="6CC14A80"/>
    <w:rsid w:val="6CCE1543"/>
    <w:rsid w:val="6CCEE7F2"/>
    <w:rsid w:val="6CCF1A0B"/>
    <w:rsid w:val="6CD55285"/>
    <w:rsid w:val="6CDE8DF2"/>
    <w:rsid w:val="6CE0F493"/>
    <w:rsid w:val="6CE6DC06"/>
    <w:rsid w:val="6CE9BD67"/>
    <w:rsid w:val="6CEC420D"/>
    <w:rsid w:val="6CEE8BC2"/>
    <w:rsid w:val="6CF1FAE3"/>
    <w:rsid w:val="6CF2527E"/>
    <w:rsid w:val="6CF9FE25"/>
    <w:rsid w:val="6D00BA4E"/>
    <w:rsid w:val="6D046FE9"/>
    <w:rsid w:val="6D05119B"/>
    <w:rsid w:val="6D0A9ED7"/>
    <w:rsid w:val="6D122EB0"/>
    <w:rsid w:val="6D246228"/>
    <w:rsid w:val="6D291AED"/>
    <w:rsid w:val="6D2DAF29"/>
    <w:rsid w:val="6D302358"/>
    <w:rsid w:val="6D31733F"/>
    <w:rsid w:val="6D3B8172"/>
    <w:rsid w:val="6D3BB5FF"/>
    <w:rsid w:val="6D3E130E"/>
    <w:rsid w:val="6D413EDF"/>
    <w:rsid w:val="6D48B238"/>
    <w:rsid w:val="6D596263"/>
    <w:rsid w:val="6D624322"/>
    <w:rsid w:val="6D6BAED6"/>
    <w:rsid w:val="6D6FE17A"/>
    <w:rsid w:val="6D7275A1"/>
    <w:rsid w:val="6D728892"/>
    <w:rsid w:val="6D7743EC"/>
    <w:rsid w:val="6D7B4BEE"/>
    <w:rsid w:val="6D86808F"/>
    <w:rsid w:val="6D8FF5D1"/>
    <w:rsid w:val="6D957C34"/>
    <w:rsid w:val="6D9639B1"/>
    <w:rsid w:val="6D96ACBF"/>
    <w:rsid w:val="6D9DDDFF"/>
    <w:rsid w:val="6D9E7A22"/>
    <w:rsid w:val="6DA4F5EC"/>
    <w:rsid w:val="6DA87304"/>
    <w:rsid w:val="6DABE93A"/>
    <w:rsid w:val="6DB5FB6A"/>
    <w:rsid w:val="6DB62680"/>
    <w:rsid w:val="6DCDE099"/>
    <w:rsid w:val="6DCE3CD4"/>
    <w:rsid w:val="6DE36108"/>
    <w:rsid w:val="6DE64C63"/>
    <w:rsid w:val="6DE8072F"/>
    <w:rsid w:val="6DED013D"/>
    <w:rsid w:val="6DF85AB6"/>
    <w:rsid w:val="6DFA351E"/>
    <w:rsid w:val="6E0822CE"/>
    <w:rsid w:val="6E093F2B"/>
    <w:rsid w:val="6E0C4468"/>
    <w:rsid w:val="6E0FF11E"/>
    <w:rsid w:val="6E1C7633"/>
    <w:rsid w:val="6E1DB55A"/>
    <w:rsid w:val="6E1E9FAE"/>
    <w:rsid w:val="6E239F65"/>
    <w:rsid w:val="6E261536"/>
    <w:rsid w:val="6E2B9CB7"/>
    <w:rsid w:val="6E3068D7"/>
    <w:rsid w:val="6E31B4B0"/>
    <w:rsid w:val="6E35D5F0"/>
    <w:rsid w:val="6E374618"/>
    <w:rsid w:val="6E3E7E70"/>
    <w:rsid w:val="6E4440F8"/>
    <w:rsid w:val="6E46195A"/>
    <w:rsid w:val="6E472B73"/>
    <w:rsid w:val="6E4AA2D4"/>
    <w:rsid w:val="6E4EF8F0"/>
    <w:rsid w:val="6E51FDFC"/>
    <w:rsid w:val="6E528420"/>
    <w:rsid w:val="6E58476B"/>
    <w:rsid w:val="6E58F310"/>
    <w:rsid w:val="6E5A9000"/>
    <w:rsid w:val="6E5CDA73"/>
    <w:rsid w:val="6E5DB9F1"/>
    <w:rsid w:val="6E653752"/>
    <w:rsid w:val="6E6852B1"/>
    <w:rsid w:val="6E6B1DBD"/>
    <w:rsid w:val="6E7149B3"/>
    <w:rsid w:val="6E72E3BC"/>
    <w:rsid w:val="6E731756"/>
    <w:rsid w:val="6E7BEBA7"/>
    <w:rsid w:val="6E7D9F26"/>
    <w:rsid w:val="6E7ED65E"/>
    <w:rsid w:val="6E8196C5"/>
    <w:rsid w:val="6E8CC58B"/>
    <w:rsid w:val="6E8E941B"/>
    <w:rsid w:val="6E91D1B8"/>
    <w:rsid w:val="6E99F2FB"/>
    <w:rsid w:val="6E9DB869"/>
    <w:rsid w:val="6EAE7CC4"/>
    <w:rsid w:val="6EB0C050"/>
    <w:rsid w:val="6EB38F04"/>
    <w:rsid w:val="6EB7AFB2"/>
    <w:rsid w:val="6EBDD607"/>
    <w:rsid w:val="6EC1EF5F"/>
    <w:rsid w:val="6EC530AC"/>
    <w:rsid w:val="6EC7C5E3"/>
    <w:rsid w:val="6ECFB2B8"/>
    <w:rsid w:val="6ED03FE5"/>
    <w:rsid w:val="6ED81705"/>
    <w:rsid w:val="6ED8468D"/>
    <w:rsid w:val="6EDA1BC2"/>
    <w:rsid w:val="6EDC659F"/>
    <w:rsid w:val="6EDD6713"/>
    <w:rsid w:val="6EDE61D7"/>
    <w:rsid w:val="6EE0CA13"/>
    <w:rsid w:val="6EE78592"/>
    <w:rsid w:val="6EE84DBC"/>
    <w:rsid w:val="6EF8CA98"/>
    <w:rsid w:val="6EFB728D"/>
    <w:rsid w:val="6F04D771"/>
    <w:rsid w:val="6F1BE273"/>
    <w:rsid w:val="6F2208BE"/>
    <w:rsid w:val="6F38600A"/>
    <w:rsid w:val="6F430F1E"/>
    <w:rsid w:val="6F451242"/>
    <w:rsid w:val="6F472F2A"/>
    <w:rsid w:val="6F4CB890"/>
    <w:rsid w:val="6F53F95B"/>
    <w:rsid w:val="6F54E767"/>
    <w:rsid w:val="6F5844BE"/>
    <w:rsid w:val="6F5A82D7"/>
    <w:rsid w:val="6F5CE547"/>
    <w:rsid w:val="6F61C18E"/>
    <w:rsid w:val="6F636C59"/>
    <w:rsid w:val="6F646DC8"/>
    <w:rsid w:val="6F78C700"/>
    <w:rsid w:val="6F7CFE7D"/>
    <w:rsid w:val="6F82C85B"/>
    <w:rsid w:val="6F84C567"/>
    <w:rsid w:val="6F85AC14"/>
    <w:rsid w:val="6F9DC09C"/>
    <w:rsid w:val="6F9E5C2B"/>
    <w:rsid w:val="6F9FBFC3"/>
    <w:rsid w:val="6FA86DDF"/>
    <w:rsid w:val="6FB036ED"/>
    <w:rsid w:val="6FB14B23"/>
    <w:rsid w:val="6FB625F1"/>
    <w:rsid w:val="6FBA3ECF"/>
    <w:rsid w:val="6FBA7CC4"/>
    <w:rsid w:val="6FC0F10A"/>
    <w:rsid w:val="6FC54D55"/>
    <w:rsid w:val="6FC7C8B5"/>
    <w:rsid w:val="6FCAB2FA"/>
    <w:rsid w:val="6FD204B4"/>
    <w:rsid w:val="6FE2F9C6"/>
    <w:rsid w:val="6FE397D4"/>
    <w:rsid w:val="6FE64C76"/>
    <w:rsid w:val="6FEA062F"/>
    <w:rsid w:val="6FED4900"/>
    <w:rsid w:val="6FEF4FAA"/>
    <w:rsid w:val="6FF9C71A"/>
    <w:rsid w:val="6FF9DC11"/>
    <w:rsid w:val="6FFAD46F"/>
    <w:rsid w:val="6FFBEA90"/>
    <w:rsid w:val="7000A454"/>
    <w:rsid w:val="7001920F"/>
    <w:rsid w:val="700690BD"/>
    <w:rsid w:val="7007E35A"/>
    <w:rsid w:val="700A6D0D"/>
    <w:rsid w:val="700BDB92"/>
    <w:rsid w:val="700BE420"/>
    <w:rsid w:val="7015597F"/>
    <w:rsid w:val="70187931"/>
    <w:rsid w:val="7018920F"/>
    <w:rsid w:val="7018CF58"/>
    <w:rsid w:val="701E4DEB"/>
    <w:rsid w:val="701F451C"/>
    <w:rsid w:val="70229DA8"/>
    <w:rsid w:val="70253BC0"/>
    <w:rsid w:val="702AF70C"/>
    <w:rsid w:val="7035303E"/>
    <w:rsid w:val="7039DB47"/>
    <w:rsid w:val="7039DE01"/>
    <w:rsid w:val="703F6B70"/>
    <w:rsid w:val="70464609"/>
    <w:rsid w:val="70471A50"/>
    <w:rsid w:val="704D55D3"/>
    <w:rsid w:val="7051160A"/>
    <w:rsid w:val="70541A07"/>
    <w:rsid w:val="70569D66"/>
    <w:rsid w:val="70586533"/>
    <w:rsid w:val="705BF540"/>
    <w:rsid w:val="7063E296"/>
    <w:rsid w:val="7065264C"/>
    <w:rsid w:val="706CEDB0"/>
    <w:rsid w:val="706E37FB"/>
    <w:rsid w:val="70745B21"/>
    <w:rsid w:val="7077705C"/>
    <w:rsid w:val="707770B7"/>
    <w:rsid w:val="7079E7B9"/>
    <w:rsid w:val="7081E42F"/>
    <w:rsid w:val="708224C5"/>
    <w:rsid w:val="708891A7"/>
    <w:rsid w:val="70894C08"/>
    <w:rsid w:val="708A4072"/>
    <w:rsid w:val="708D1274"/>
    <w:rsid w:val="709207AF"/>
    <w:rsid w:val="70935360"/>
    <w:rsid w:val="70958826"/>
    <w:rsid w:val="7096E17F"/>
    <w:rsid w:val="70A5D855"/>
    <w:rsid w:val="70A6E315"/>
    <w:rsid w:val="70A9D49E"/>
    <w:rsid w:val="70AC89E2"/>
    <w:rsid w:val="70B0530D"/>
    <w:rsid w:val="70B2064B"/>
    <w:rsid w:val="70BC703D"/>
    <w:rsid w:val="70C01601"/>
    <w:rsid w:val="70CA375C"/>
    <w:rsid w:val="70CACBB6"/>
    <w:rsid w:val="70CBBF45"/>
    <w:rsid w:val="70CC985C"/>
    <w:rsid w:val="70D8A375"/>
    <w:rsid w:val="70D8FF65"/>
    <w:rsid w:val="70D911FF"/>
    <w:rsid w:val="70DD8BE9"/>
    <w:rsid w:val="70DDA698"/>
    <w:rsid w:val="70DFEC5B"/>
    <w:rsid w:val="70E732DD"/>
    <w:rsid w:val="70EEC1CC"/>
    <w:rsid w:val="70F43B6C"/>
    <w:rsid w:val="70FE4A79"/>
    <w:rsid w:val="710020EE"/>
    <w:rsid w:val="7103DB47"/>
    <w:rsid w:val="7103EE4B"/>
    <w:rsid w:val="710854FE"/>
    <w:rsid w:val="710C7BF2"/>
    <w:rsid w:val="7111D99C"/>
    <w:rsid w:val="7113F526"/>
    <w:rsid w:val="711DAAFD"/>
    <w:rsid w:val="711E5597"/>
    <w:rsid w:val="711E596E"/>
    <w:rsid w:val="7125631E"/>
    <w:rsid w:val="7130BE8E"/>
    <w:rsid w:val="713B5439"/>
    <w:rsid w:val="714168E7"/>
    <w:rsid w:val="7143F52F"/>
    <w:rsid w:val="71448D15"/>
    <w:rsid w:val="7148E5E8"/>
    <w:rsid w:val="714E01BC"/>
    <w:rsid w:val="7150FD4B"/>
    <w:rsid w:val="71540D06"/>
    <w:rsid w:val="7165D020"/>
    <w:rsid w:val="71695064"/>
    <w:rsid w:val="71697A44"/>
    <w:rsid w:val="7169F291"/>
    <w:rsid w:val="717E22C4"/>
    <w:rsid w:val="718175AB"/>
    <w:rsid w:val="718EC9A8"/>
    <w:rsid w:val="7191A09D"/>
    <w:rsid w:val="71923286"/>
    <w:rsid w:val="71974DA7"/>
    <w:rsid w:val="719B4B55"/>
    <w:rsid w:val="71A5B2ED"/>
    <w:rsid w:val="71AC6557"/>
    <w:rsid w:val="71AF05A6"/>
    <w:rsid w:val="71B45459"/>
    <w:rsid w:val="71C08567"/>
    <w:rsid w:val="71D7F1CE"/>
    <w:rsid w:val="71D9EB7B"/>
    <w:rsid w:val="71DEFA06"/>
    <w:rsid w:val="71E4E070"/>
    <w:rsid w:val="71E6BF44"/>
    <w:rsid w:val="71E79CAE"/>
    <w:rsid w:val="71E81D17"/>
    <w:rsid w:val="71EC3E1E"/>
    <w:rsid w:val="71F102EE"/>
    <w:rsid w:val="71F1F530"/>
    <w:rsid w:val="71FA2B38"/>
    <w:rsid w:val="71FC4FAA"/>
    <w:rsid w:val="720175C8"/>
    <w:rsid w:val="72063785"/>
    <w:rsid w:val="720B6FDE"/>
    <w:rsid w:val="72104086"/>
    <w:rsid w:val="7212DE23"/>
    <w:rsid w:val="72152C81"/>
    <w:rsid w:val="7218C93B"/>
    <w:rsid w:val="7222B02C"/>
    <w:rsid w:val="72247D2F"/>
    <w:rsid w:val="7226277D"/>
    <w:rsid w:val="722B8AAE"/>
    <w:rsid w:val="7230212C"/>
    <w:rsid w:val="7231DD1B"/>
    <w:rsid w:val="72320501"/>
    <w:rsid w:val="7232F7F9"/>
    <w:rsid w:val="723F47D7"/>
    <w:rsid w:val="72451F2B"/>
    <w:rsid w:val="724D4C9A"/>
    <w:rsid w:val="724FC4CB"/>
    <w:rsid w:val="72504238"/>
    <w:rsid w:val="72514350"/>
    <w:rsid w:val="72551BF9"/>
    <w:rsid w:val="72581200"/>
    <w:rsid w:val="7261BA12"/>
    <w:rsid w:val="726313D4"/>
    <w:rsid w:val="7265A61F"/>
    <w:rsid w:val="72768461"/>
    <w:rsid w:val="727A763B"/>
    <w:rsid w:val="727C2EAE"/>
    <w:rsid w:val="728036BC"/>
    <w:rsid w:val="728A7F0E"/>
    <w:rsid w:val="728E340B"/>
    <w:rsid w:val="728EADB3"/>
    <w:rsid w:val="729348A8"/>
    <w:rsid w:val="7299210E"/>
    <w:rsid w:val="729E0913"/>
    <w:rsid w:val="729E17F3"/>
    <w:rsid w:val="729E56C7"/>
    <w:rsid w:val="72A4BEE3"/>
    <w:rsid w:val="72A4C285"/>
    <w:rsid w:val="72B1221A"/>
    <w:rsid w:val="72B2357C"/>
    <w:rsid w:val="72B27963"/>
    <w:rsid w:val="72B2E142"/>
    <w:rsid w:val="72C1E933"/>
    <w:rsid w:val="72CBCF08"/>
    <w:rsid w:val="72CC6FD2"/>
    <w:rsid w:val="72CEB1BD"/>
    <w:rsid w:val="72CF4C3A"/>
    <w:rsid w:val="72CF61E4"/>
    <w:rsid w:val="72D07BD1"/>
    <w:rsid w:val="72D5CA5F"/>
    <w:rsid w:val="72D69F76"/>
    <w:rsid w:val="72D77F9C"/>
    <w:rsid w:val="72DA18F0"/>
    <w:rsid w:val="72DC011F"/>
    <w:rsid w:val="72DD9219"/>
    <w:rsid w:val="72DD9593"/>
    <w:rsid w:val="72DEA98B"/>
    <w:rsid w:val="72E25510"/>
    <w:rsid w:val="72E3E573"/>
    <w:rsid w:val="72EE63D1"/>
    <w:rsid w:val="72F14E4C"/>
    <w:rsid w:val="72F1B508"/>
    <w:rsid w:val="72F6A3B2"/>
    <w:rsid w:val="72F741FE"/>
    <w:rsid w:val="72F8FAA1"/>
    <w:rsid w:val="7301ADF6"/>
    <w:rsid w:val="7301D657"/>
    <w:rsid w:val="730206FB"/>
    <w:rsid w:val="7307F859"/>
    <w:rsid w:val="7309FB26"/>
    <w:rsid w:val="730A1AD6"/>
    <w:rsid w:val="730E6C5C"/>
    <w:rsid w:val="7312DF2A"/>
    <w:rsid w:val="731593C7"/>
    <w:rsid w:val="7315A1BB"/>
    <w:rsid w:val="7315F3D2"/>
    <w:rsid w:val="7316459B"/>
    <w:rsid w:val="73199A4C"/>
    <w:rsid w:val="7322A18C"/>
    <w:rsid w:val="73246CF3"/>
    <w:rsid w:val="732756BE"/>
    <w:rsid w:val="7328E91A"/>
    <w:rsid w:val="732DD1A7"/>
    <w:rsid w:val="733031AA"/>
    <w:rsid w:val="733BEF16"/>
    <w:rsid w:val="733C358F"/>
    <w:rsid w:val="7340A085"/>
    <w:rsid w:val="7344E4EF"/>
    <w:rsid w:val="7344FF97"/>
    <w:rsid w:val="734F0F0E"/>
    <w:rsid w:val="73595149"/>
    <w:rsid w:val="735A57C4"/>
    <w:rsid w:val="736DBADD"/>
    <w:rsid w:val="736DDA81"/>
    <w:rsid w:val="736F307A"/>
    <w:rsid w:val="7373FEA3"/>
    <w:rsid w:val="7376761C"/>
    <w:rsid w:val="7376CB67"/>
    <w:rsid w:val="737A8D9E"/>
    <w:rsid w:val="737ABDD5"/>
    <w:rsid w:val="737BD97B"/>
    <w:rsid w:val="737D7DF5"/>
    <w:rsid w:val="7380BD8C"/>
    <w:rsid w:val="73853616"/>
    <w:rsid w:val="73859CDF"/>
    <w:rsid w:val="738D2F03"/>
    <w:rsid w:val="73920A5E"/>
    <w:rsid w:val="7396C49D"/>
    <w:rsid w:val="739C005C"/>
    <w:rsid w:val="739D201F"/>
    <w:rsid w:val="739DB173"/>
    <w:rsid w:val="739DB994"/>
    <w:rsid w:val="739F33D3"/>
    <w:rsid w:val="73A1AB92"/>
    <w:rsid w:val="73A46924"/>
    <w:rsid w:val="73AB183C"/>
    <w:rsid w:val="73B055B9"/>
    <w:rsid w:val="73B0713F"/>
    <w:rsid w:val="73B13243"/>
    <w:rsid w:val="73B4E3EF"/>
    <w:rsid w:val="73BBBD5C"/>
    <w:rsid w:val="73BC3F21"/>
    <w:rsid w:val="73BC5BE0"/>
    <w:rsid w:val="73CAACFA"/>
    <w:rsid w:val="73CB3FD6"/>
    <w:rsid w:val="73CF4FED"/>
    <w:rsid w:val="73D3FF71"/>
    <w:rsid w:val="73D4407E"/>
    <w:rsid w:val="73DDE4D2"/>
    <w:rsid w:val="73DEDC8E"/>
    <w:rsid w:val="73E1F5D7"/>
    <w:rsid w:val="73E5FC85"/>
    <w:rsid w:val="73E6107C"/>
    <w:rsid w:val="73EDFC17"/>
    <w:rsid w:val="73F42757"/>
    <w:rsid w:val="73F6A62A"/>
    <w:rsid w:val="73FA93AF"/>
    <w:rsid w:val="73FD5661"/>
    <w:rsid w:val="740192DB"/>
    <w:rsid w:val="7404B3BF"/>
    <w:rsid w:val="74095980"/>
    <w:rsid w:val="74120846"/>
    <w:rsid w:val="74152DC6"/>
    <w:rsid w:val="7415377A"/>
    <w:rsid w:val="742338E9"/>
    <w:rsid w:val="74297A91"/>
    <w:rsid w:val="742B60F8"/>
    <w:rsid w:val="742E0951"/>
    <w:rsid w:val="7439B634"/>
    <w:rsid w:val="7442F4A3"/>
    <w:rsid w:val="744B5A7A"/>
    <w:rsid w:val="744C2BE1"/>
    <w:rsid w:val="74511325"/>
    <w:rsid w:val="74533463"/>
    <w:rsid w:val="7458CA52"/>
    <w:rsid w:val="74595B09"/>
    <w:rsid w:val="74634CDD"/>
    <w:rsid w:val="74660EFE"/>
    <w:rsid w:val="7468C938"/>
    <w:rsid w:val="74752EE2"/>
    <w:rsid w:val="7478D74C"/>
    <w:rsid w:val="747AE606"/>
    <w:rsid w:val="747B701F"/>
    <w:rsid w:val="747EB841"/>
    <w:rsid w:val="7489DED1"/>
    <w:rsid w:val="749C1D81"/>
    <w:rsid w:val="749FDB30"/>
    <w:rsid w:val="74A8E5BC"/>
    <w:rsid w:val="74AB2ABF"/>
    <w:rsid w:val="74B008E3"/>
    <w:rsid w:val="74B6BD43"/>
    <w:rsid w:val="74C34784"/>
    <w:rsid w:val="74C4506E"/>
    <w:rsid w:val="74C4911C"/>
    <w:rsid w:val="74DB2B06"/>
    <w:rsid w:val="74DB7A96"/>
    <w:rsid w:val="74DD3B39"/>
    <w:rsid w:val="74E2CFA9"/>
    <w:rsid w:val="74E67A82"/>
    <w:rsid w:val="74EAF0C9"/>
    <w:rsid w:val="74EE30EB"/>
    <w:rsid w:val="74F70720"/>
    <w:rsid w:val="74F87B8E"/>
    <w:rsid w:val="7501F167"/>
    <w:rsid w:val="75073C11"/>
    <w:rsid w:val="752D1CAA"/>
    <w:rsid w:val="752E9FE4"/>
    <w:rsid w:val="7533258E"/>
    <w:rsid w:val="753D8FCA"/>
    <w:rsid w:val="753F1738"/>
    <w:rsid w:val="753F1D2B"/>
    <w:rsid w:val="7541E5C4"/>
    <w:rsid w:val="75439E17"/>
    <w:rsid w:val="7543E28F"/>
    <w:rsid w:val="7546A06B"/>
    <w:rsid w:val="7548D0D0"/>
    <w:rsid w:val="754DD8DD"/>
    <w:rsid w:val="755FEFF3"/>
    <w:rsid w:val="7561E5D9"/>
    <w:rsid w:val="7564EE2C"/>
    <w:rsid w:val="7565AD19"/>
    <w:rsid w:val="756AE077"/>
    <w:rsid w:val="756E1589"/>
    <w:rsid w:val="75739315"/>
    <w:rsid w:val="757D2D6B"/>
    <w:rsid w:val="757D5D52"/>
    <w:rsid w:val="7580CE93"/>
    <w:rsid w:val="7586D3EE"/>
    <w:rsid w:val="7589F617"/>
    <w:rsid w:val="759C132B"/>
    <w:rsid w:val="75A0C351"/>
    <w:rsid w:val="75A76391"/>
    <w:rsid w:val="75AA29C5"/>
    <w:rsid w:val="75AA5048"/>
    <w:rsid w:val="75AEDC29"/>
    <w:rsid w:val="75B08574"/>
    <w:rsid w:val="75B48512"/>
    <w:rsid w:val="75B56711"/>
    <w:rsid w:val="75BF3A8B"/>
    <w:rsid w:val="75C15522"/>
    <w:rsid w:val="75C250D7"/>
    <w:rsid w:val="75C59CD8"/>
    <w:rsid w:val="75C97CA5"/>
    <w:rsid w:val="75C9919D"/>
    <w:rsid w:val="75CB6C43"/>
    <w:rsid w:val="75D7C2E8"/>
    <w:rsid w:val="75E4A080"/>
    <w:rsid w:val="75E6ACAA"/>
    <w:rsid w:val="75EBE875"/>
    <w:rsid w:val="75ECB90F"/>
    <w:rsid w:val="75ED5E8A"/>
    <w:rsid w:val="75F87CCA"/>
    <w:rsid w:val="75FB1AED"/>
    <w:rsid w:val="7601CD97"/>
    <w:rsid w:val="760FCFFE"/>
    <w:rsid w:val="76149E91"/>
    <w:rsid w:val="76162CD5"/>
    <w:rsid w:val="7618DCA1"/>
    <w:rsid w:val="76194997"/>
    <w:rsid w:val="761CFF49"/>
    <w:rsid w:val="761E4837"/>
    <w:rsid w:val="761EDF55"/>
    <w:rsid w:val="7620C8B8"/>
    <w:rsid w:val="7620FDD8"/>
    <w:rsid w:val="76227703"/>
    <w:rsid w:val="7625C799"/>
    <w:rsid w:val="76300E61"/>
    <w:rsid w:val="76382CE6"/>
    <w:rsid w:val="763DA06C"/>
    <w:rsid w:val="764B74FD"/>
    <w:rsid w:val="764BAF17"/>
    <w:rsid w:val="764BE57F"/>
    <w:rsid w:val="764E9B19"/>
    <w:rsid w:val="76533284"/>
    <w:rsid w:val="765F3FA3"/>
    <w:rsid w:val="765FC73C"/>
    <w:rsid w:val="7664A39F"/>
    <w:rsid w:val="76701E0B"/>
    <w:rsid w:val="7672A02D"/>
    <w:rsid w:val="7679440D"/>
    <w:rsid w:val="767D8865"/>
    <w:rsid w:val="767FDD9D"/>
    <w:rsid w:val="767FE8C1"/>
    <w:rsid w:val="7681FE80"/>
    <w:rsid w:val="768599EF"/>
    <w:rsid w:val="76870D3C"/>
    <w:rsid w:val="768BFDF6"/>
    <w:rsid w:val="76924C22"/>
    <w:rsid w:val="76929CA1"/>
    <w:rsid w:val="76A1911E"/>
    <w:rsid w:val="76A2AE85"/>
    <w:rsid w:val="76A45D1D"/>
    <w:rsid w:val="76A4631B"/>
    <w:rsid w:val="76A52374"/>
    <w:rsid w:val="76A52DA9"/>
    <w:rsid w:val="76AA427B"/>
    <w:rsid w:val="76B3F7C0"/>
    <w:rsid w:val="76B65FEC"/>
    <w:rsid w:val="76BE804E"/>
    <w:rsid w:val="76C20CF2"/>
    <w:rsid w:val="76C5AB09"/>
    <w:rsid w:val="76CBCBCF"/>
    <w:rsid w:val="76CCFE00"/>
    <w:rsid w:val="76CF68DA"/>
    <w:rsid w:val="76D6F662"/>
    <w:rsid w:val="76DBD819"/>
    <w:rsid w:val="76E15D49"/>
    <w:rsid w:val="76F2C11A"/>
    <w:rsid w:val="76F60CA8"/>
    <w:rsid w:val="76F8BD1D"/>
    <w:rsid w:val="76FBA5DC"/>
    <w:rsid w:val="76FFBA25"/>
    <w:rsid w:val="7700F336"/>
    <w:rsid w:val="7704DAFD"/>
    <w:rsid w:val="7714778F"/>
    <w:rsid w:val="771D928D"/>
    <w:rsid w:val="7720CB0E"/>
    <w:rsid w:val="7721F618"/>
    <w:rsid w:val="772B26B4"/>
    <w:rsid w:val="772DAA1B"/>
    <w:rsid w:val="772EC665"/>
    <w:rsid w:val="77304097"/>
    <w:rsid w:val="77366207"/>
    <w:rsid w:val="7737ED1B"/>
    <w:rsid w:val="773D779C"/>
    <w:rsid w:val="773DD0AE"/>
    <w:rsid w:val="774D85A9"/>
    <w:rsid w:val="7752CDE2"/>
    <w:rsid w:val="77567920"/>
    <w:rsid w:val="775E6A17"/>
    <w:rsid w:val="775FC31C"/>
    <w:rsid w:val="77648582"/>
    <w:rsid w:val="776569F9"/>
    <w:rsid w:val="7769D154"/>
    <w:rsid w:val="776AF427"/>
    <w:rsid w:val="776B6D99"/>
    <w:rsid w:val="776F5A2A"/>
    <w:rsid w:val="7772B273"/>
    <w:rsid w:val="77734E17"/>
    <w:rsid w:val="7774413A"/>
    <w:rsid w:val="77757AB0"/>
    <w:rsid w:val="77816F86"/>
    <w:rsid w:val="77864EC2"/>
    <w:rsid w:val="778FCC05"/>
    <w:rsid w:val="7798584F"/>
    <w:rsid w:val="779C5CFC"/>
    <w:rsid w:val="77A1203E"/>
    <w:rsid w:val="77A2749A"/>
    <w:rsid w:val="77A4798C"/>
    <w:rsid w:val="77AB6D0B"/>
    <w:rsid w:val="77BFCA05"/>
    <w:rsid w:val="77C21018"/>
    <w:rsid w:val="77CB5A96"/>
    <w:rsid w:val="77D50734"/>
    <w:rsid w:val="77D51160"/>
    <w:rsid w:val="77E00B6E"/>
    <w:rsid w:val="77E2EDE6"/>
    <w:rsid w:val="77E6FE8B"/>
    <w:rsid w:val="77E88974"/>
    <w:rsid w:val="77F5619C"/>
    <w:rsid w:val="77F85B4E"/>
    <w:rsid w:val="77FCB805"/>
    <w:rsid w:val="780EF132"/>
    <w:rsid w:val="781520C6"/>
    <w:rsid w:val="78220AF0"/>
    <w:rsid w:val="7822FFEB"/>
    <w:rsid w:val="7824962D"/>
    <w:rsid w:val="78263796"/>
    <w:rsid w:val="782AD34E"/>
    <w:rsid w:val="782F4654"/>
    <w:rsid w:val="7835F45C"/>
    <w:rsid w:val="783651AA"/>
    <w:rsid w:val="783810A1"/>
    <w:rsid w:val="783815BA"/>
    <w:rsid w:val="78397D7B"/>
    <w:rsid w:val="7839A697"/>
    <w:rsid w:val="7841CD8C"/>
    <w:rsid w:val="7843B3CC"/>
    <w:rsid w:val="78447FA1"/>
    <w:rsid w:val="78463CC6"/>
    <w:rsid w:val="784C8C21"/>
    <w:rsid w:val="784D4D00"/>
    <w:rsid w:val="7854F8F1"/>
    <w:rsid w:val="78587761"/>
    <w:rsid w:val="785958DF"/>
    <w:rsid w:val="785C36EE"/>
    <w:rsid w:val="785FB0F3"/>
    <w:rsid w:val="7864DCC0"/>
    <w:rsid w:val="78651375"/>
    <w:rsid w:val="786515F3"/>
    <w:rsid w:val="7865C964"/>
    <w:rsid w:val="7868DAD8"/>
    <w:rsid w:val="786C7610"/>
    <w:rsid w:val="786C9780"/>
    <w:rsid w:val="7877ECD2"/>
    <w:rsid w:val="7878FDD5"/>
    <w:rsid w:val="78798DDE"/>
    <w:rsid w:val="7881E15F"/>
    <w:rsid w:val="78824A1A"/>
    <w:rsid w:val="78835B88"/>
    <w:rsid w:val="7885E7CA"/>
    <w:rsid w:val="788988ED"/>
    <w:rsid w:val="788C0BBE"/>
    <w:rsid w:val="789ACF92"/>
    <w:rsid w:val="789AFED3"/>
    <w:rsid w:val="789ED7E0"/>
    <w:rsid w:val="789F6831"/>
    <w:rsid w:val="78A0E43E"/>
    <w:rsid w:val="78A5BF2F"/>
    <w:rsid w:val="78A8664C"/>
    <w:rsid w:val="78AAEF2F"/>
    <w:rsid w:val="78B2A986"/>
    <w:rsid w:val="78B53E84"/>
    <w:rsid w:val="78C5305F"/>
    <w:rsid w:val="78C699F4"/>
    <w:rsid w:val="78C811E1"/>
    <w:rsid w:val="78D0A8F3"/>
    <w:rsid w:val="78D2A827"/>
    <w:rsid w:val="78D50EDE"/>
    <w:rsid w:val="78DB3F42"/>
    <w:rsid w:val="78DBD441"/>
    <w:rsid w:val="78DD4F04"/>
    <w:rsid w:val="78E191DB"/>
    <w:rsid w:val="78E1B17A"/>
    <w:rsid w:val="78E3F74A"/>
    <w:rsid w:val="78EA0190"/>
    <w:rsid w:val="78F21E2F"/>
    <w:rsid w:val="78F2F646"/>
    <w:rsid w:val="78F31F15"/>
    <w:rsid w:val="78FCC6AD"/>
    <w:rsid w:val="78FDA10B"/>
    <w:rsid w:val="790532E2"/>
    <w:rsid w:val="791CA577"/>
    <w:rsid w:val="792F2680"/>
    <w:rsid w:val="79351EF0"/>
    <w:rsid w:val="79368FA9"/>
    <w:rsid w:val="7937BF38"/>
    <w:rsid w:val="79415B91"/>
    <w:rsid w:val="79452EFB"/>
    <w:rsid w:val="794B1956"/>
    <w:rsid w:val="794B5974"/>
    <w:rsid w:val="794D635A"/>
    <w:rsid w:val="794D7006"/>
    <w:rsid w:val="79506958"/>
    <w:rsid w:val="7955239F"/>
    <w:rsid w:val="79559D3D"/>
    <w:rsid w:val="795EE9BC"/>
    <w:rsid w:val="7968D2C9"/>
    <w:rsid w:val="796A9D72"/>
    <w:rsid w:val="796BC92D"/>
    <w:rsid w:val="797577B8"/>
    <w:rsid w:val="7978F22A"/>
    <w:rsid w:val="79802EAD"/>
    <w:rsid w:val="7980693B"/>
    <w:rsid w:val="79809975"/>
    <w:rsid w:val="79872C44"/>
    <w:rsid w:val="798E90A4"/>
    <w:rsid w:val="7994449A"/>
    <w:rsid w:val="79963166"/>
    <w:rsid w:val="799A7E70"/>
    <w:rsid w:val="799CAD2E"/>
    <w:rsid w:val="79A4A7B6"/>
    <w:rsid w:val="79AF54AE"/>
    <w:rsid w:val="79B2417F"/>
    <w:rsid w:val="79B7099F"/>
    <w:rsid w:val="79BB30FE"/>
    <w:rsid w:val="79BC032F"/>
    <w:rsid w:val="79BC4324"/>
    <w:rsid w:val="79BE9B78"/>
    <w:rsid w:val="79BFE2BB"/>
    <w:rsid w:val="79C1401E"/>
    <w:rsid w:val="79C5F4AF"/>
    <w:rsid w:val="79D4BECF"/>
    <w:rsid w:val="79D559B3"/>
    <w:rsid w:val="79D5BB9D"/>
    <w:rsid w:val="79E46AD3"/>
    <w:rsid w:val="79E561AA"/>
    <w:rsid w:val="79ED9012"/>
    <w:rsid w:val="79EEF7E0"/>
    <w:rsid w:val="79F4B0FE"/>
    <w:rsid w:val="79F4DCE0"/>
    <w:rsid w:val="79FACFE3"/>
    <w:rsid w:val="7A0088CD"/>
    <w:rsid w:val="7A061154"/>
    <w:rsid w:val="7A0A0CA3"/>
    <w:rsid w:val="7A0FAA10"/>
    <w:rsid w:val="7A12AEDD"/>
    <w:rsid w:val="7A1CE883"/>
    <w:rsid w:val="7A1E84C2"/>
    <w:rsid w:val="7A2670C4"/>
    <w:rsid w:val="7A2A1543"/>
    <w:rsid w:val="7A341B11"/>
    <w:rsid w:val="7A353FCE"/>
    <w:rsid w:val="7A3ECDF0"/>
    <w:rsid w:val="7A438BD9"/>
    <w:rsid w:val="7A43E44F"/>
    <w:rsid w:val="7A45865D"/>
    <w:rsid w:val="7A459498"/>
    <w:rsid w:val="7A4EADC0"/>
    <w:rsid w:val="7A4F1B02"/>
    <w:rsid w:val="7A4FA57E"/>
    <w:rsid w:val="7A571E13"/>
    <w:rsid w:val="7A5855C2"/>
    <w:rsid w:val="7A59B34E"/>
    <w:rsid w:val="7A62DAC1"/>
    <w:rsid w:val="7A6793DF"/>
    <w:rsid w:val="7A67C376"/>
    <w:rsid w:val="7A68B77C"/>
    <w:rsid w:val="7A6D6955"/>
    <w:rsid w:val="7A6F2A80"/>
    <w:rsid w:val="7A6FB4D6"/>
    <w:rsid w:val="7A7405E4"/>
    <w:rsid w:val="7A78DF26"/>
    <w:rsid w:val="7A7DD308"/>
    <w:rsid w:val="7A7FF746"/>
    <w:rsid w:val="7A82D80F"/>
    <w:rsid w:val="7A848B28"/>
    <w:rsid w:val="7A87997C"/>
    <w:rsid w:val="7A8A9348"/>
    <w:rsid w:val="7A8D3310"/>
    <w:rsid w:val="7A8FCE45"/>
    <w:rsid w:val="7A91F29D"/>
    <w:rsid w:val="7A956F81"/>
    <w:rsid w:val="7A9BEE28"/>
    <w:rsid w:val="7A9D0914"/>
    <w:rsid w:val="7A9E4A57"/>
    <w:rsid w:val="7AA30CB4"/>
    <w:rsid w:val="7AB970B9"/>
    <w:rsid w:val="7ABA7332"/>
    <w:rsid w:val="7AC0C973"/>
    <w:rsid w:val="7AC9CAF7"/>
    <w:rsid w:val="7ACA2A11"/>
    <w:rsid w:val="7AD05A5B"/>
    <w:rsid w:val="7AD2FC58"/>
    <w:rsid w:val="7AD3AA97"/>
    <w:rsid w:val="7AD88DFF"/>
    <w:rsid w:val="7ADDC9DE"/>
    <w:rsid w:val="7AE79E3C"/>
    <w:rsid w:val="7AED1366"/>
    <w:rsid w:val="7AF3A550"/>
    <w:rsid w:val="7AF871CB"/>
    <w:rsid w:val="7B07FCE8"/>
    <w:rsid w:val="7B084646"/>
    <w:rsid w:val="7B0BE3BB"/>
    <w:rsid w:val="7B0F9250"/>
    <w:rsid w:val="7B1CED40"/>
    <w:rsid w:val="7B43502F"/>
    <w:rsid w:val="7B43B3CA"/>
    <w:rsid w:val="7B452953"/>
    <w:rsid w:val="7B45C274"/>
    <w:rsid w:val="7B49A54B"/>
    <w:rsid w:val="7B4CFDAF"/>
    <w:rsid w:val="7B5361E7"/>
    <w:rsid w:val="7B54884E"/>
    <w:rsid w:val="7B54CA3D"/>
    <w:rsid w:val="7B5A1567"/>
    <w:rsid w:val="7B5FDC2B"/>
    <w:rsid w:val="7B662E8C"/>
    <w:rsid w:val="7B6659CF"/>
    <w:rsid w:val="7B68EAC6"/>
    <w:rsid w:val="7B6C3F4D"/>
    <w:rsid w:val="7B773C6A"/>
    <w:rsid w:val="7B82C513"/>
    <w:rsid w:val="7B8AF9B8"/>
    <w:rsid w:val="7B8FE0EC"/>
    <w:rsid w:val="7B981C8E"/>
    <w:rsid w:val="7B984EC0"/>
    <w:rsid w:val="7B9CD12D"/>
    <w:rsid w:val="7B9D2352"/>
    <w:rsid w:val="7B9F16D3"/>
    <w:rsid w:val="7BA08E9F"/>
    <w:rsid w:val="7BA4A8AB"/>
    <w:rsid w:val="7BAA9398"/>
    <w:rsid w:val="7BAB9D91"/>
    <w:rsid w:val="7BB1458E"/>
    <w:rsid w:val="7BB31728"/>
    <w:rsid w:val="7BB6BEFC"/>
    <w:rsid w:val="7BB7469F"/>
    <w:rsid w:val="7BBD68D1"/>
    <w:rsid w:val="7BC269C2"/>
    <w:rsid w:val="7BCDF00A"/>
    <w:rsid w:val="7BD12B55"/>
    <w:rsid w:val="7BD15551"/>
    <w:rsid w:val="7BD740BA"/>
    <w:rsid w:val="7BE58A6F"/>
    <w:rsid w:val="7BE710DF"/>
    <w:rsid w:val="7BE72CF0"/>
    <w:rsid w:val="7BEB3C64"/>
    <w:rsid w:val="7BEF43E7"/>
    <w:rsid w:val="7BF3D1AA"/>
    <w:rsid w:val="7BF59782"/>
    <w:rsid w:val="7BF7DFCF"/>
    <w:rsid w:val="7C07448A"/>
    <w:rsid w:val="7C096A19"/>
    <w:rsid w:val="7C141077"/>
    <w:rsid w:val="7C1735E2"/>
    <w:rsid w:val="7C179E9A"/>
    <w:rsid w:val="7C1DFB7A"/>
    <w:rsid w:val="7C1E1C66"/>
    <w:rsid w:val="7C1F2707"/>
    <w:rsid w:val="7C375EFE"/>
    <w:rsid w:val="7C3943C9"/>
    <w:rsid w:val="7C3C05FE"/>
    <w:rsid w:val="7C41ACFD"/>
    <w:rsid w:val="7C473AFC"/>
    <w:rsid w:val="7C4C32F7"/>
    <w:rsid w:val="7C4C84DB"/>
    <w:rsid w:val="7C5001A0"/>
    <w:rsid w:val="7C50C5CA"/>
    <w:rsid w:val="7C52EA31"/>
    <w:rsid w:val="7C5D6467"/>
    <w:rsid w:val="7C5DC7A4"/>
    <w:rsid w:val="7C5FFE2D"/>
    <w:rsid w:val="7C600213"/>
    <w:rsid w:val="7C612D00"/>
    <w:rsid w:val="7C64B89C"/>
    <w:rsid w:val="7C64E48F"/>
    <w:rsid w:val="7C668957"/>
    <w:rsid w:val="7C668F92"/>
    <w:rsid w:val="7C688D56"/>
    <w:rsid w:val="7C6F644A"/>
    <w:rsid w:val="7C731E1F"/>
    <w:rsid w:val="7C746CA2"/>
    <w:rsid w:val="7C8CB92D"/>
    <w:rsid w:val="7C900F73"/>
    <w:rsid w:val="7C94BB6C"/>
    <w:rsid w:val="7C9DF02B"/>
    <w:rsid w:val="7CA19974"/>
    <w:rsid w:val="7CA21FF7"/>
    <w:rsid w:val="7CA4A2E7"/>
    <w:rsid w:val="7CA5A05B"/>
    <w:rsid w:val="7CA6AB6E"/>
    <w:rsid w:val="7CA9180A"/>
    <w:rsid w:val="7CA99F50"/>
    <w:rsid w:val="7CAB3B80"/>
    <w:rsid w:val="7CAF6879"/>
    <w:rsid w:val="7CB1FEE8"/>
    <w:rsid w:val="7CB74B56"/>
    <w:rsid w:val="7CBADAE2"/>
    <w:rsid w:val="7CC20AE4"/>
    <w:rsid w:val="7CC989E5"/>
    <w:rsid w:val="7CCB3D7D"/>
    <w:rsid w:val="7CD38BE3"/>
    <w:rsid w:val="7CD88982"/>
    <w:rsid w:val="7CD8C5BC"/>
    <w:rsid w:val="7CDF95FF"/>
    <w:rsid w:val="7CE7945C"/>
    <w:rsid w:val="7CE82FD2"/>
    <w:rsid w:val="7CE8CC61"/>
    <w:rsid w:val="7CEA6810"/>
    <w:rsid w:val="7CF1FF3D"/>
    <w:rsid w:val="7CF48836"/>
    <w:rsid w:val="7D006A89"/>
    <w:rsid w:val="7D08085D"/>
    <w:rsid w:val="7D0C4C3F"/>
    <w:rsid w:val="7D0E16B3"/>
    <w:rsid w:val="7D0F1DEA"/>
    <w:rsid w:val="7D0F449A"/>
    <w:rsid w:val="7D14A9CF"/>
    <w:rsid w:val="7D15F775"/>
    <w:rsid w:val="7D21FBE9"/>
    <w:rsid w:val="7D24723C"/>
    <w:rsid w:val="7D2E50F7"/>
    <w:rsid w:val="7D315C20"/>
    <w:rsid w:val="7D39C6E8"/>
    <w:rsid w:val="7D3C373B"/>
    <w:rsid w:val="7D47F4C9"/>
    <w:rsid w:val="7D4ACC3E"/>
    <w:rsid w:val="7D4D4A8D"/>
    <w:rsid w:val="7D4DE349"/>
    <w:rsid w:val="7D58A8F9"/>
    <w:rsid w:val="7D59B43C"/>
    <w:rsid w:val="7D6BE85F"/>
    <w:rsid w:val="7D738352"/>
    <w:rsid w:val="7D746535"/>
    <w:rsid w:val="7D75071F"/>
    <w:rsid w:val="7D7ABD98"/>
    <w:rsid w:val="7D7BBB9B"/>
    <w:rsid w:val="7D7F9BE4"/>
    <w:rsid w:val="7D822747"/>
    <w:rsid w:val="7D82F6D2"/>
    <w:rsid w:val="7D85FF50"/>
    <w:rsid w:val="7D8EF334"/>
    <w:rsid w:val="7D98DA91"/>
    <w:rsid w:val="7DA3AAEA"/>
    <w:rsid w:val="7DA584B7"/>
    <w:rsid w:val="7DA5ADF9"/>
    <w:rsid w:val="7DAC761B"/>
    <w:rsid w:val="7DACE0FB"/>
    <w:rsid w:val="7DB06394"/>
    <w:rsid w:val="7DB598A7"/>
    <w:rsid w:val="7DB6A7D0"/>
    <w:rsid w:val="7DBD6C5A"/>
    <w:rsid w:val="7DBD73D6"/>
    <w:rsid w:val="7DC0890E"/>
    <w:rsid w:val="7DC0AF17"/>
    <w:rsid w:val="7DC5E01E"/>
    <w:rsid w:val="7DC63AB9"/>
    <w:rsid w:val="7DDE74A9"/>
    <w:rsid w:val="7DE0C9C0"/>
    <w:rsid w:val="7DE4A2ED"/>
    <w:rsid w:val="7DE4B129"/>
    <w:rsid w:val="7DE8CFB9"/>
    <w:rsid w:val="7DEBD987"/>
    <w:rsid w:val="7DF73AEC"/>
    <w:rsid w:val="7DFA23F0"/>
    <w:rsid w:val="7DFE635E"/>
    <w:rsid w:val="7E066F7A"/>
    <w:rsid w:val="7E09BC0F"/>
    <w:rsid w:val="7E0F7ABE"/>
    <w:rsid w:val="7E12D4A7"/>
    <w:rsid w:val="7E1324D7"/>
    <w:rsid w:val="7E146726"/>
    <w:rsid w:val="7E153855"/>
    <w:rsid w:val="7E159942"/>
    <w:rsid w:val="7E16DA8B"/>
    <w:rsid w:val="7E18A607"/>
    <w:rsid w:val="7E1B7FB3"/>
    <w:rsid w:val="7E1BD46F"/>
    <w:rsid w:val="7E1F0358"/>
    <w:rsid w:val="7E23F0BC"/>
    <w:rsid w:val="7E2CD1CC"/>
    <w:rsid w:val="7E2CEBAC"/>
    <w:rsid w:val="7E2D0F83"/>
    <w:rsid w:val="7E3FCBC8"/>
    <w:rsid w:val="7E4246E3"/>
    <w:rsid w:val="7E47DD2B"/>
    <w:rsid w:val="7E4AB38A"/>
    <w:rsid w:val="7E5319C2"/>
    <w:rsid w:val="7E598963"/>
    <w:rsid w:val="7E5EC675"/>
    <w:rsid w:val="7E699437"/>
    <w:rsid w:val="7E6CDD4B"/>
    <w:rsid w:val="7E72D9BC"/>
    <w:rsid w:val="7E7FC695"/>
    <w:rsid w:val="7E809723"/>
    <w:rsid w:val="7E82DDE9"/>
    <w:rsid w:val="7E8333C0"/>
    <w:rsid w:val="7E837F1E"/>
    <w:rsid w:val="7E83CF1C"/>
    <w:rsid w:val="7E874D94"/>
    <w:rsid w:val="7E894C2A"/>
    <w:rsid w:val="7E8CEEC0"/>
    <w:rsid w:val="7E8D70A6"/>
    <w:rsid w:val="7E8DC16A"/>
    <w:rsid w:val="7E8FD6F2"/>
    <w:rsid w:val="7E9891FF"/>
    <w:rsid w:val="7E9E725A"/>
    <w:rsid w:val="7EA289FC"/>
    <w:rsid w:val="7EA969FD"/>
    <w:rsid w:val="7EAAC8C0"/>
    <w:rsid w:val="7EB23EB0"/>
    <w:rsid w:val="7EB249F0"/>
    <w:rsid w:val="7EBCD159"/>
    <w:rsid w:val="7EBEBA08"/>
    <w:rsid w:val="7EBEF638"/>
    <w:rsid w:val="7EBEF9CE"/>
    <w:rsid w:val="7EBF08E0"/>
    <w:rsid w:val="7EC18F79"/>
    <w:rsid w:val="7ECBFF1E"/>
    <w:rsid w:val="7ED4565F"/>
    <w:rsid w:val="7ED59ABB"/>
    <w:rsid w:val="7ED7FB88"/>
    <w:rsid w:val="7ED932A4"/>
    <w:rsid w:val="7EE4D177"/>
    <w:rsid w:val="7EE70D9E"/>
    <w:rsid w:val="7EE94D41"/>
    <w:rsid w:val="7EEF2748"/>
    <w:rsid w:val="7EF25D70"/>
    <w:rsid w:val="7EFE397B"/>
    <w:rsid w:val="7F01E6B4"/>
    <w:rsid w:val="7F020B26"/>
    <w:rsid w:val="7F04B0E0"/>
    <w:rsid w:val="7F061AF8"/>
    <w:rsid w:val="7F0F6D97"/>
    <w:rsid w:val="7F0FB22D"/>
    <w:rsid w:val="7F10E9BD"/>
    <w:rsid w:val="7F1125E2"/>
    <w:rsid w:val="7F11A38A"/>
    <w:rsid w:val="7F17713F"/>
    <w:rsid w:val="7F188C55"/>
    <w:rsid w:val="7F1B082B"/>
    <w:rsid w:val="7F1DF232"/>
    <w:rsid w:val="7F1F3397"/>
    <w:rsid w:val="7F1F6E1D"/>
    <w:rsid w:val="7F3062AB"/>
    <w:rsid w:val="7F311C57"/>
    <w:rsid w:val="7F3363A7"/>
    <w:rsid w:val="7F3E146A"/>
    <w:rsid w:val="7F434AB7"/>
    <w:rsid w:val="7F4434D5"/>
    <w:rsid w:val="7F4658BC"/>
    <w:rsid w:val="7F47D4F9"/>
    <w:rsid w:val="7F47EE88"/>
    <w:rsid w:val="7F4814CC"/>
    <w:rsid w:val="7F497642"/>
    <w:rsid w:val="7F5ACE3A"/>
    <w:rsid w:val="7F5D4AD3"/>
    <w:rsid w:val="7F5DA433"/>
    <w:rsid w:val="7F5DF209"/>
    <w:rsid w:val="7F6030CB"/>
    <w:rsid w:val="7F637CEB"/>
    <w:rsid w:val="7F6A558E"/>
    <w:rsid w:val="7F6CB667"/>
    <w:rsid w:val="7F6FC74D"/>
    <w:rsid w:val="7F713953"/>
    <w:rsid w:val="7F7237C4"/>
    <w:rsid w:val="7F73DB39"/>
    <w:rsid w:val="7F73DE99"/>
    <w:rsid w:val="7F7636D9"/>
    <w:rsid w:val="7F7D35CD"/>
    <w:rsid w:val="7F817A31"/>
    <w:rsid w:val="7F83F847"/>
    <w:rsid w:val="7F87080F"/>
    <w:rsid w:val="7F874859"/>
    <w:rsid w:val="7F897449"/>
    <w:rsid w:val="7F8B82DC"/>
    <w:rsid w:val="7F8E2C14"/>
    <w:rsid w:val="7F8F45C2"/>
    <w:rsid w:val="7F9111C0"/>
    <w:rsid w:val="7F96DD5D"/>
    <w:rsid w:val="7F9F9783"/>
    <w:rsid w:val="7FA674BD"/>
    <w:rsid w:val="7FA86221"/>
    <w:rsid w:val="7FB0C0A9"/>
    <w:rsid w:val="7FB4E7CA"/>
    <w:rsid w:val="7FB63E8D"/>
    <w:rsid w:val="7FBE64A4"/>
    <w:rsid w:val="7FBFADC5"/>
    <w:rsid w:val="7FC06412"/>
    <w:rsid w:val="7FCB44D1"/>
    <w:rsid w:val="7FCB666F"/>
    <w:rsid w:val="7FCB8463"/>
    <w:rsid w:val="7FD7EAA5"/>
    <w:rsid w:val="7FD9BD89"/>
    <w:rsid w:val="7FDE2B6C"/>
    <w:rsid w:val="7FDF9959"/>
    <w:rsid w:val="7FE119AA"/>
    <w:rsid w:val="7FE43DEC"/>
    <w:rsid w:val="7FE5BBC2"/>
    <w:rsid w:val="7FE8AA06"/>
    <w:rsid w:val="7FE8BB36"/>
    <w:rsid w:val="7FEDE768"/>
    <w:rsid w:val="7FF343C9"/>
    <w:rsid w:val="7FF6F50B"/>
    <w:rsid w:val="7FFE9D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20F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1"/>
    <w:rsid w:val="76D6F662"/>
    <w:rPr>
      <w:rFonts w:ascii="Verdana" w:eastAsia="Times New Roman" w:hAnsi="Verdana" w:cs="Arial"/>
      <w:b/>
      <w:bCs/>
      <w:sz w:val="32"/>
      <w:szCs w:val="32"/>
      <w:lang w:val="nl-NL" w:eastAsia="nl-NL"/>
    </w:rPr>
  </w:style>
  <w:style w:type="character" w:customStyle="1" w:styleId="Kop2Char">
    <w:name w:val="Kop 2 Char"/>
    <w:link w:val="Kop2"/>
    <w:uiPriority w:val="1"/>
    <w:rsid w:val="76D6F662"/>
    <w:rPr>
      <w:rFonts w:ascii="Verdana" w:eastAsia="Times New Roman" w:hAnsi="Verdana" w:cs="Arial"/>
      <w:b/>
      <w:bCs/>
      <w:i/>
      <w:iCs/>
      <w:sz w:val="28"/>
      <w:szCs w:val="28"/>
      <w:lang w:val="nl-NL" w:eastAsia="nl-NL"/>
    </w:rPr>
  </w:style>
  <w:style w:type="character" w:customStyle="1" w:styleId="Kop3Char">
    <w:name w:val="Kop 3 Char"/>
    <w:link w:val="Kop3"/>
    <w:uiPriority w:val="1"/>
    <w:rsid w:val="76D6F662"/>
    <w:rPr>
      <w:rFonts w:ascii="Verdana" w:eastAsia="Times New Roman" w:hAnsi="Verdana" w:cs="Arial"/>
      <w:b/>
      <w:bCs/>
      <w:sz w:val="26"/>
      <w:szCs w:val="26"/>
      <w:lang w:val="nl-NL" w:eastAsia="nl-NL"/>
    </w:rPr>
  </w:style>
  <w:style w:type="character" w:customStyle="1" w:styleId="Kop4Char">
    <w:name w:val="Kop 4 Char"/>
    <w:link w:val="Kop4"/>
    <w:uiPriority w:val="9"/>
    <w:rsid w:val="76D6F662"/>
    <w:rPr>
      <w:rFonts w:asciiTheme="majorHAnsi" w:eastAsiaTheme="majorEastAsia" w:hAnsiTheme="majorHAnsi" w:cstheme="majorBidi"/>
      <w:b/>
      <w:bCs/>
      <w:i/>
      <w:iCs/>
      <w:color w:val="4F81BD" w:themeColor="accent1"/>
    </w:rPr>
  </w:style>
  <w:style w:type="paragraph" w:styleId="Koptekst">
    <w:name w:val="header"/>
    <w:basedOn w:val="Standaard"/>
    <w:link w:val="KoptekstChar"/>
    <w:rsid w:val="00023E9A"/>
    <w:pPr>
      <w:tabs>
        <w:tab w:val="center" w:pos="4536"/>
        <w:tab w:val="right" w:pos="9072"/>
      </w:tabs>
    </w:pPr>
  </w:style>
  <w:style w:type="character" w:customStyle="1" w:styleId="KoptekstChar">
    <w:name w:val="Koptekst Char"/>
    <w:link w:val="Koptekst"/>
    <w:uiPriority w:val="1"/>
    <w:rsid w:val="76D6F662"/>
    <w:rPr>
      <w:rFonts w:ascii="Verdana" w:eastAsia="Times New Roman" w:hAnsi="Verdana" w:cs="Times New Roman"/>
      <w:sz w:val="18"/>
      <w:szCs w:val="18"/>
      <w:lang w:val="nl-NL" w:eastAsia="nl-NL"/>
    </w:rPr>
  </w:style>
  <w:style w:type="paragraph" w:styleId="Voettekst">
    <w:name w:val="footer"/>
    <w:basedOn w:val="Standaard"/>
    <w:link w:val="VoettekstChar"/>
    <w:rsid w:val="00023E9A"/>
    <w:pPr>
      <w:tabs>
        <w:tab w:val="center" w:pos="4536"/>
        <w:tab w:val="right" w:pos="9072"/>
      </w:tabs>
    </w:pPr>
  </w:style>
  <w:style w:type="character" w:customStyle="1" w:styleId="VoettekstChar">
    <w:name w:val="Voettekst Char"/>
    <w:link w:val="Voettekst"/>
    <w:uiPriority w:val="1"/>
    <w:rsid w:val="76D6F662"/>
    <w:rPr>
      <w:rFonts w:ascii="Verdana" w:eastAsia="Times New Roman" w:hAnsi="Verdana" w:cs="Times New Roman"/>
      <w:sz w:val="18"/>
      <w:szCs w:val="18"/>
      <w:lang w:val="nl-NL" w:eastAsia="nl-NL"/>
    </w:r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Lijstopsomteken">
    <w:name w:val="List Bullet"/>
    <w:basedOn w:val="Standaard"/>
    <w:rsid w:val="004F44C2"/>
    <w:pPr>
      <w:numPr>
        <w:numId w:val="7"/>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0"/>
      </w:numPr>
      <w:tabs>
        <w:tab w:val="clear" w:pos="227"/>
        <w:tab w:val="left" w:pos="454"/>
      </w:tabs>
      <w:ind w:left="454" w:hanging="227"/>
    </w:pPr>
    <w:rPr>
      <w:noProof/>
    </w:rPr>
  </w:style>
  <w:style w:type="character" w:styleId="Tekstvantijdelijkeaanduiding">
    <w:name w:val="Placeholder Text"/>
    <w:uiPriority w:val="99"/>
    <w:semiHidden/>
    <w:rsid w:val="76D6F662"/>
    <w:rPr>
      <w:color w:val="808080" w:themeColor="background1" w:themeShade="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link w:val="Voetnoottekst"/>
    <w:uiPriority w:val="1"/>
    <w:rsid w:val="76D6F662"/>
    <w:rPr>
      <w:rFonts w:ascii="Verdana" w:hAnsi="Verdana"/>
      <w:sz w:val="13"/>
      <w:szCs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link w:val="Ballontekst"/>
    <w:uiPriority w:val="1"/>
    <w:rsid w:val="76D6F662"/>
    <w:rPr>
      <w:rFonts w:ascii="Segoe UI" w:hAnsi="Segoe UI" w:cs="Segoe UI"/>
      <w:sz w:val="18"/>
      <w:szCs w:val="18"/>
      <w:lang w:val="nl-NL" w:eastAsia="nl-NL"/>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link w:val="Ondertitel"/>
    <w:uiPriority w:val="11"/>
    <w:rsid w:val="76D6F662"/>
    <w:rPr>
      <w:rFonts w:asciiTheme="majorHAnsi" w:eastAsiaTheme="majorEastAsia" w:hAnsiTheme="majorHAnsi" w:cstheme="majorBidi"/>
      <w:i/>
      <w:iCs/>
      <w:color w:val="4F81BD" w:themeColor="accent1"/>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link w:val="Titel"/>
    <w:uiPriority w:val="10"/>
    <w:rsid w:val="76D6F662"/>
    <w:rPr>
      <w:rFonts w:asciiTheme="majorHAnsi" w:eastAsiaTheme="majorEastAsia" w:hAnsiTheme="majorHAnsi" w:cstheme="majorBidi"/>
      <w:color w:val="17365D" w:themeColor="text2" w:themeShade="BF"/>
      <w:sz w:val="52"/>
      <w:szCs w:val="52"/>
    </w:rPr>
  </w:style>
  <w:style w:type="character" w:styleId="Nadruk">
    <w:name w:val="Emphasis"/>
    <w:uiPriority w:val="20"/>
    <w:qFormat/>
    <w:rsid w:val="76D6F662"/>
    <w:rPr>
      <w:i/>
      <w:iCs/>
    </w:rPr>
  </w:style>
  <w:style w:type="paragraph" w:styleId="Lijstalinea">
    <w:name w:val="List Paragraph"/>
    <w:basedOn w:val="Standaard"/>
    <w:uiPriority w:val="34"/>
    <w:qFormat/>
    <w:rsid w:val="006C56B0"/>
    <w:pPr>
      <w:ind w:left="720"/>
      <w:contextualSpacing/>
    </w:pPr>
  </w:style>
  <w:style w:type="character" w:styleId="Voetnootmarkering">
    <w:name w:val="footnote reference"/>
    <w:uiPriority w:val="99"/>
    <w:semiHidden/>
    <w:unhideWhenUsed/>
    <w:rsid w:val="76D6F662"/>
    <w:rPr>
      <w:vertAlign w:val="superscript"/>
    </w:rPr>
  </w:style>
  <w:style w:type="paragraph" w:styleId="Revisie">
    <w:name w:val="Revision"/>
    <w:hidden/>
    <w:uiPriority w:val="99"/>
    <w:semiHidden/>
    <w:rsid w:val="00547805"/>
    <w:rPr>
      <w:rFonts w:ascii="Verdana" w:hAnsi="Verdana"/>
      <w:sz w:val="18"/>
      <w:szCs w:val="24"/>
      <w:lang w:val="nl-NL" w:eastAsia="nl-NL"/>
    </w:rPr>
  </w:style>
  <w:style w:type="paragraph" w:customStyle="1" w:styleId="CommentText1">
    <w:name w:val="Comment Text1"/>
    <w:basedOn w:val="Standaard"/>
    <w:link w:val="CommentTextChar"/>
    <w:unhideWhenUsed/>
    <w:rsid w:val="00F464BA"/>
    <w:pPr>
      <w:spacing w:line="240" w:lineRule="auto"/>
    </w:pPr>
    <w:rPr>
      <w:sz w:val="20"/>
      <w:szCs w:val="20"/>
    </w:rPr>
  </w:style>
  <w:style w:type="character" w:customStyle="1" w:styleId="CommentTextChar">
    <w:name w:val="Comment Text Char"/>
    <w:basedOn w:val="Standaardalinea-lettertype"/>
    <w:link w:val="CommentText1"/>
    <w:rsid w:val="007F5CA3"/>
    <w:rPr>
      <w:rFonts w:ascii="Verdana" w:hAnsi="Verdana"/>
      <w:lang w:val="nl-NL" w:eastAsia="nl-NL"/>
    </w:rPr>
  </w:style>
  <w:style w:type="character" w:customStyle="1" w:styleId="CommentReference1">
    <w:name w:val="Comment Reference1"/>
    <w:basedOn w:val="Standaardalinea-lettertype"/>
    <w:semiHidden/>
    <w:unhideWhenUsed/>
    <w:rsid w:val="00F464BA"/>
    <w:rPr>
      <w:sz w:val="16"/>
      <w:szCs w:val="16"/>
    </w:rPr>
  </w:style>
  <w:style w:type="character" w:customStyle="1" w:styleId="CommentSubjectChar">
    <w:name w:val="Comment Subject Char"/>
    <w:basedOn w:val="CommentTextChar"/>
    <w:link w:val="CommentSubject1"/>
    <w:semiHidden/>
    <w:rsid w:val="007F5CA3"/>
    <w:rPr>
      <w:rFonts w:ascii="Verdana" w:hAnsi="Verdana"/>
      <w:b/>
      <w:bCs/>
      <w:lang w:val="nl-NL" w:eastAsia="nl-NL"/>
    </w:rPr>
  </w:style>
  <w:style w:type="paragraph" w:customStyle="1" w:styleId="CommentSubject1">
    <w:name w:val="Comment Subject1"/>
    <w:basedOn w:val="CommentText1"/>
    <w:next w:val="CommentText1"/>
    <w:link w:val="CommentSubjectChar"/>
    <w:semiHidden/>
    <w:unhideWhenUsed/>
    <w:rsid w:val="00F464BA"/>
    <w:rPr>
      <w:b/>
      <w:bCs/>
    </w:rPr>
  </w:style>
  <w:style w:type="character" w:styleId="Onopgelostemelding">
    <w:name w:val="Unresolved Mention"/>
    <w:basedOn w:val="Standaardalinea-lettertype"/>
    <w:uiPriority w:val="99"/>
    <w:semiHidden/>
    <w:unhideWhenUsed/>
    <w:rsid w:val="00A538A3"/>
    <w:rPr>
      <w:color w:val="605E5C"/>
      <w:shd w:val="clear" w:color="auto" w:fill="E1DFDD"/>
    </w:rPr>
  </w:style>
  <w:style w:type="paragraph" w:customStyle="1" w:styleId="CommentText2">
    <w:name w:val="Comment Text2"/>
    <w:basedOn w:val="Standaard"/>
    <w:unhideWhenUsed/>
    <w:rsid w:val="009E1E52"/>
    <w:pPr>
      <w:spacing w:line="240" w:lineRule="auto"/>
    </w:pPr>
    <w:rPr>
      <w:sz w:val="20"/>
      <w:szCs w:val="20"/>
    </w:rPr>
  </w:style>
  <w:style w:type="character" w:customStyle="1" w:styleId="CommentReference2">
    <w:name w:val="Comment Reference2"/>
    <w:basedOn w:val="Standaardalinea-lettertype"/>
    <w:semiHidden/>
    <w:unhideWhenUsed/>
    <w:rsid w:val="009E1E52"/>
    <w:rPr>
      <w:sz w:val="16"/>
      <w:szCs w:val="16"/>
    </w:rPr>
  </w:style>
  <w:style w:type="paragraph" w:customStyle="1" w:styleId="CommentText">
    <w:name w:val="Comment Text"/>
    <w:basedOn w:val="Standaard"/>
    <w:link w:val="CommentTextChar1"/>
    <w:semiHidden/>
    <w:unhideWhenUsed/>
    <w:rsid w:val="001C46B5"/>
    <w:pPr>
      <w:spacing w:line="240" w:lineRule="auto"/>
    </w:pPr>
    <w:rPr>
      <w:sz w:val="20"/>
      <w:szCs w:val="20"/>
    </w:rPr>
  </w:style>
  <w:style w:type="character" w:customStyle="1" w:styleId="CommentTextChar1">
    <w:name w:val="Comment Text Char1"/>
    <w:basedOn w:val="Standaardalinea-lettertype"/>
    <w:link w:val="CommentText"/>
    <w:semiHidden/>
    <w:rsid w:val="001C46B5"/>
    <w:rPr>
      <w:rFonts w:ascii="Verdana" w:hAnsi="Verdana"/>
      <w:lang w:val="nl-NL" w:eastAsia="nl-NL"/>
    </w:rPr>
  </w:style>
  <w:style w:type="character" w:customStyle="1" w:styleId="CommentReference">
    <w:name w:val="Comment Reference"/>
    <w:basedOn w:val="Standaardalinea-lettertype"/>
    <w:semiHidden/>
    <w:unhideWhenUsed/>
    <w:rsid w:val="001C46B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8" Type="http://schemas.openxmlformats.org/officeDocument/2006/relationships/hyperlink" Target="https://www.luchtmeetnet.nl/" TargetMode="External"/><Relationship Id="rId3" Type="http://schemas.openxmlformats.org/officeDocument/2006/relationships/hyperlink" Target="https://odnzkg.nl/nieuws/met-geurbesluit-pakt-od-nzkg-geuroverlast-tata-steel-aan/" TargetMode="External"/><Relationship Id="rId7" Type="http://schemas.openxmlformats.org/officeDocument/2006/relationships/hyperlink" Target="https://www.rivm.nl/publicaties/verkennende-metingen-aan-ultrafijn-stof-in-ijmondgebied" TargetMode="External"/><Relationship Id="rId2" Type="http://schemas.openxmlformats.org/officeDocument/2006/relationships/hyperlink" Target="https://odnzkg.nl/nieuws/met-geurbesluit-pakt-od-nzkg-geuroverlast-tata-steel-aan/" TargetMode="External"/><Relationship Id="rId1" Type="http://schemas.openxmlformats.org/officeDocument/2006/relationships/hyperlink" Target="https://www.noord-holland.nl/bestanden/pdf/Gezonde_leefomgeving_Milieu/Brief%20aan%20PS%20over%20Intrekken%20vergunningen%20Kooks-%20en%20Gasfabriek%201%20en%202%20Tata%20Steel%20inclusief%20afdoeningsvoorstel%20motie%20Ml%206-2024.pdf?utm_source=chatgpt.com" TargetMode="External"/><Relationship Id="rId6" Type="http://schemas.openxmlformats.org/officeDocument/2006/relationships/hyperlink" Target="https://www.rivm.nl/nieuws/rivm-start-in-2023-met-structureel-meten-van-ultrafijnstof" TargetMode="External"/><Relationship Id="rId11" Type="http://schemas.openxmlformats.org/officeDocument/2006/relationships/hyperlink" Target="https://www.beverwijk.nl/project-laat-je-horen-start-in-wijk-aan-zee" TargetMode="External"/><Relationship Id="rId5" Type="http://schemas.openxmlformats.org/officeDocument/2006/relationships/hyperlink" Target="https://www.tatasteelnederland.com/nieuws/tata-steel-nederland-start-metingen-naar-ultrafijnstof-in-de-omgeving" TargetMode="External"/><Relationship Id="rId10" Type="http://schemas.openxmlformats.org/officeDocument/2006/relationships/hyperlink" Target="https://www.mdpi.com/1660-4601/15/6/1192" TargetMode="External"/><Relationship Id="rId4" Type="http://schemas.openxmlformats.org/officeDocument/2006/relationships/hyperlink" Target="https://www.rijksoverheid.nl/documenten/2025/09/29/technical-advisory-report-joint-letter-of-intent-tata-steel-netherlands" TargetMode="External"/><Relationship Id="rId9" Type="http://schemas.openxmlformats.org/officeDocument/2006/relationships/hyperlink" Target="https://www.clo.nl/indicatoren/nl062301-ultrafijnstof-in-de-lucht"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15</ap:Pages>
  <ap:Words>5826</ap:Words>
  <ap:Characters>32043</ap:Characters>
  <ap:DocSecurity>0</ap:DocSecurity>
  <ap:Lines>267</ap:Lines>
  <ap:Paragraphs>75</ap:Paragraphs>
  <ap:ScaleCrop>false</ap:ScaleCrop>
  <ap:LinksUpToDate>false</ap:LinksUpToDate>
  <ap:CharactersWithSpaces>37794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2026-09-25T12:01:00.0000000Z</dcterms:created>
  <dcterms:modified xsi:type="dcterms:W3CDTF">2026-09-25T12:02:00.0000000Z</dcterms:modified>
  <dc:description>------------------------</dc:description>
  <version/>
  <category/>
</coreProperties>
</file>