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52D4" w:rsidRDefault="001856D0" w14:paraId="7C344B3E" w14:textId="32950465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</w:t>
      </w:r>
      <w:r w:rsidR="00503E45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020</w:t>
      </w:r>
      <w:r w:rsidR="00503E45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I</w:t>
      </w:r>
      <w:r>
        <w:rPr>
          <w:b/>
          <w:bCs/>
          <w:sz w:val="23"/>
          <w:szCs w:val="23"/>
        </w:rPr>
        <w:tab/>
      </w:r>
      <w:r w:rsidRPr="00503E45" w:rsidR="00503E45">
        <w:rPr>
          <w:b/>
          <w:bCs/>
          <w:sz w:val="23"/>
          <w:szCs w:val="23"/>
        </w:rPr>
        <w:t>Vaststelling van de begrotingsstaat van de Koning voor het jaar 2027</w:t>
      </w:r>
    </w:p>
    <w:p w:rsidR="008652D4" w:rsidRDefault="008652D4" w14:paraId="7D378BE5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8652D4" w:rsidRDefault="001856D0" w14:paraId="56FED27E" w14:textId="7BB003E1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</w:r>
      <w:r w:rsidR="00503E45">
        <w:rPr>
          <w:b/>
        </w:rPr>
        <w:t>Verslag houdende een l</w:t>
      </w:r>
      <w:r>
        <w:rPr>
          <w:b/>
        </w:rPr>
        <w:t>ijst van vragen</w:t>
      </w:r>
    </w:p>
    <w:p w:rsidR="008652D4" w:rsidRDefault="001856D0" w14:paraId="08DE00D2" w14:textId="77777777">
      <w:r>
        <w:tab/>
      </w:r>
      <w:r>
        <w:tab/>
      </w:r>
    </w:p>
    <w:p w:rsidR="008652D4" w:rsidRDefault="001856D0" w14:paraId="47D231FC" w14:textId="77777777">
      <w:pPr>
        <w:ind w:left="702" w:firstLine="708"/>
        <w:rPr>
          <w:i/>
        </w:rPr>
      </w:pPr>
      <w:r>
        <w:t xml:space="preserve">Vastgesteld </w:t>
      </w:r>
      <w:r>
        <w:rPr>
          <w:i/>
        </w:rPr>
        <w:t>(wordt door griffie ingevuld als antwoorden er zijn)</w:t>
      </w:r>
    </w:p>
    <w:p w:rsidR="00503E45" w:rsidP="00503E45" w:rsidRDefault="00503E45" w14:paraId="4FAC4A79" w14:textId="5B4F5942">
      <w:pPr>
        <w:ind w:left="1410"/>
        <w:rPr>
          <w:bCs/>
        </w:rPr>
      </w:pPr>
      <w:r>
        <w:t>De vaste commissie voor Binnenlandse Zaken belast met het voorbereidend onderzoek van het wetsvoorstel inzake Vaststelling van de begrotingsstaat van de Koning voor het jaar 2027</w:t>
      </w:r>
      <w:r>
        <w:rPr>
          <w:bCs/>
        </w:rPr>
        <w:t xml:space="preserve"> heeft de eer als volgt verslag uit te brengen van haar bevindingen in de vorm van een lijst van vragen</w:t>
      </w:r>
      <w:r w:rsidR="004003DB">
        <w:rPr>
          <w:bCs/>
        </w:rPr>
        <w:t>.</w:t>
      </w:r>
    </w:p>
    <w:p w:rsidR="00503E45" w:rsidP="00503E45" w:rsidRDefault="00503E45" w14:paraId="1FB1D3D5" w14:textId="77777777">
      <w:pPr>
        <w:ind w:left="1410"/>
        <w:rPr>
          <w:bCs/>
        </w:rPr>
      </w:pPr>
    </w:p>
    <w:p w:rsidR="00503E45" w:rsidP="00503E45" w:rsidRDefault="00503E45" w14:paraId="04185DFC" w14:textId="77777777">
      <w:pPr>
        <w:ind w:left="1410"/>
        <w:rPr>
          <w:bCs/>
        </w:rPr>
      </w:pPr>
      <w:r>
        <w:rPr>
          <w:bCs/>
        </w:rPr>
        <w:t>Onder het voorbehoud dat de regering op de gestelde vraag afdoende zal hebben geantwoord, acht de commissie de openbare behandeling van dit wetsvoorstel voldoende voorbereid.</w:t>
      </w:r>
    </w:p>
    <w:p w:rsidR="008652D4" w:rsidRDefault="008652D4" w14:paraId="43C33742" w14:textId="77777777">
      <w:pPr>
        <w:spacing w:before="0" w:after="0"/>
      </w:pPr>
    </w:p>
    <w:p w:rsidR="008652D4" w:rsidRDefault="001856D0" w14:paraId="332BB957" w14:textId="77777777">
      <w:pPr>
        <w:spacing w:before="0" w:after="0"/>
        <w:ind w:left="703" w:firstLine="709"/>
      </w:pPr>
      <w:r>
        <w:t xml:space="preserve">Voorzitter van de commissie, </w:t>
      </w:r>
    </w:p>
    <w:p w:rsidR="008652D4" w:rsidRDefault="001856D0" w14:paraId="2F721AB2" w14:textId="48F499C2">
      <w:pPr>
        <w:spacing w:before="0" w:after="0"/>
      </w:pPr>
      <w:r>
        <w:tab/>
      </w:r>
      <w:r>
        <w:tab/>
      </w:r>
      <w:r w:rsidR="00503E45">
        <w:t>Kisteman</w:t>
      </w:r>
    </w:p>
    <w:p w:rsidR="008652D4" w:rsidRDefault="001856D0" w14:paraId="4776DB35" w14:textId="77777777">
      <w:pPr>
        <w:spacing w:before="0" w:after="0"/>
      </w:pPr>
      <w:r>
        <w:tab/>
      </w:r>
      <w:r>
        <w:tab/>
      </w:r>
    </w:p>
    <w:p w:rsidR="008652D4" w:rsidRDefault="001856D0" w14:paraId="35C4511A" w14:textId="77777777">
      <w:pPr>
        <w:spacing w:before="0" w:after="0"/>
      </w:pPr>
      <w:r>
        <w:tab/>
      </w:r>
      <w:r>
        <w:tab/>
        <w:t>Griffier van de commissie,</w:t>
      </w:r>
    </w:p>
    <w:p w:rsidR="008652D4" w:rsidRDefault="001856D0" w14:paraId="47682BE9" w14:textId="60FBEB90">
      <w:pPr>
        <w:spacing w:before="0" w:after="0"/>
      </w:pPr>
      <w:r>
        <w:tab/>
      </w:r>
      <w:r>
        <w:tab/>
      </w:r>
      <w:r w:rsidR="00503E45">
        <w:t>Honsbeek</w:t>
      </w:r>
    </w:p>
    <w:p w:rsidR="008652D4" w:rsidRDefault="008652D4" w14:paraId="02695ED8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="008652D4" w:rsidTr="00E7153D" w14:paraId="1C228DEC" w14:textId="77777777">
        <w:trPr>
          <w:cantSplit/>
        </w:trPr>
        <w:tc>
          <w:tcPr>
            <w:tcW w:w="567" w:type="dxa"/>
          </w:tcPr>
          <w:p w:rsidR="008652D4" w:rsidRDefault="001856D0" w14:paraId="1F6825BD" w14:textId="77777777">
            <w:bookmarkStart w:name="bmkStartTabel" w:id="0"/>
            <w:bookmarkEnd w:id="0"/>
            <w:r>
              <w:t>Nr</w:t>
            </w:r>
          </w:p>
        </w:tc>
        <w:tc>
          <w:tcPr>
            <w:tcW w:w="6521" w:type="dxa"/>
          </w:tcPr>
          <w:p w:rsidR="008652D4" w:rsidRDefault="001856D0" w14:paraId="797C9003" w14:textId="77777777">
            <w:r>
              <w:t>Vraag</w:t>
            </w:r>
          </w:p>
        </w:tc>
        <w:tc>
          <w:tcPr>
            <w:tcW w:w="850" w:type="dxa"/>
          </w:tcPr>
          <w:p w:rsidR="008652D4" w:rsidRDefault="001856D0" w14:paraId="3AADB774" w14:textId="77777777">
            <w:pPr>
              <w:jc w:val="right"/>
            </w:pPr>
            <w:r>
              <w:t>Bijlage</w:t>
            </w:r>
          </w:p>
        </w:tc>
        <w:tc>
          <w:tcPr>
            <w:tcW w:w="992" w:type="dxa"/>
          </w:tcPr>
          <w:p w:rsidR="008652D4" w:rsidP="00E7153D" w:rsidRDefault="001856D0" w14:paraId="3563BA6D" w14:textId="77777777">
            <w:pPr>
              <w:jc w:val="right"/>
            </w:pPr>
            <w:r>
              <w:t>Blz. (van)</w:t>
            </w:r>
          </w:p>
        </w:tc>
        <w:tc>
          <w:tcPr>
            <w:tcW w:w="567" w:type="dxa"/>
          </w:tcPr>
          <w:p w:rsidR="008652D4" w:rsidP="00E7153D" w:rsidRDefault="001856D0" w14:paraId="4DF3C6E8" w14:textId="77777777">
            <w:pPr>
              <w:jc w:val="center"/>
            </w:pPr>
            <w:r>
              <w:t>t/m</w:t>
            </w:r>
          </w:p>
        </w:tc>
      </w:tr>
      <w:tr w:rsidR="008652D4" w:rsidTr="00E7153D" w14:paraId="78ABA512" w14:textId="77777777">
        <w:tc>
          <w:tcPr>
            <w:tcW w:w="567" w:type="dxa"/>
          </w:tcPr>
          <w:p w:rsidR="008652D4" w:rsidRDefault="001856D0" w14:paraId="74AB4FD4" w14:textId="77777777">
            <w:r>
              <w:t>1</w:t>
            </w:r>
          </w:p>
        </w:tc>
        <w:tc>
          <w:tcPr>
            <w:tcW w:w="6521" w:type="dxa"/>
          </w:tcPr>
          <w:p w:rsidR="008652D4" w:rsidRDefault="001856D0" w14:paraId="6B226196" w14:textId="77777777">
            <w:r>
              <w:t>Wat is er tot nu toe gebeurd met de uitvoering van de motie Sneller (Kamerstuk 36600-I, nr. 6) om een voorstel uit te werken voor de invulling van een ceremonieel koningschap?</w:t>
            </w:r>
          </w:p>
        </w:tc>
        <w:tc>
          <w:tcPr>
            <w:tcW w:w="850" w:type="dxa"/>
          </w:tcPr>
          <w:p w:rsidR="008652D4" w:rsidRDefault="008652D4" w14:paraId="2106B526" w14:textId="77777777">
            <w:pPr>
              <w:jc w:val="right"/>
            </w:pPr>
          </w:p>
        </w:tc>
        <w:tc>
          <w:tcPr>
            <w:tcW w:w="992" w:type="dxa"/>
          </w:tcPr>
          <w:p w:rsidR="008652D4" w:rsidRDefault="008652D4" w14:paraId="19603DD0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8652D4" w:rsidRDefault="001856D0" w14:paraId="1C300139" w14:textId="77777777">
            <w:pPr>
              <w:jc w:val="right"/>
            </w:pPr>
            <w:r>
              <w:t xml:space="preserve"> </w:t>
            </w:r>
          </w:p>
        </w:tc>
      </w:tr>
      <w:tr w:rsidR="008652D4" w:rsidTr="00E7153D" w14:paraId="7D577329" w14:textId="77777777">
        <w:tc>
          <w:tcPr>
            <w:tcW w:w="567" w:type="dxa"/>
          </w:tcPr>
          <w:p w:rsidR="008652D4" w:rsidRDefault="001856D0" w14:paraId="6BE89AAC" w14:textId="77777777">
            <w:r>
              <w:t>2</w:t>
            </w:r>
          </w:p>
        </w:tc>
        <w:tc>
          <w:tcPr>
            <w:tcW w:w="6521" w:type="dxa"/>
          </w:tcPr>
          <w:p w:rsidR="008652D4" w:rsidRDefault="001856D0" w14:paraId="5582B17E" w14:textId="77777777">
            <w:r>
              <w:t>Welk deel van de stijging van de grondwettelijke uitkeringen met 297.000 euro in 2027 is het gevolg van de CAO Rijk 2026 en welk deel van overige indexatie?</w:t>
            </w:r>
          </w:p>
        </w:tc>
        <w:tc>
          <w:tcPr>
            <w:tcW w:w="850" w:type="dxa"/>
          </w:tcPr>
          <w:p w:rsidR="008652D4" w:rsidRDefault="008652D4" w14:paraId="11E0161A" w14:textId="77777777">
            <w:pPr>
              <w:jc w:val="right"/>
            </w:pPr>
          </w:p>
        </w:tc>
        <w:tc>
          <w:tcPr>
            <w:tcW w:w="992" w:type="dxa"/>
          </w:tcPr>
          <w:p w:rsidR="008652D4" w:rsidRDefault="001856D0" w14:paraId="5CBCA96D" w14:textId="77777777">
            <w:pPr>
              <w:jc w:val="right"/>
            </w:pPr>
            <w:r>
              <w:t>5</w:t>
            </w:r>
          </w:p>
        </w:tc>
        <w:tc>
          <w:tcPr>
            <w:tcW w:w="567" w:type="dxa"/>
            <w:tcBorders>
              <w:left w:val="nil"/>
            </w:tcBorders>
          </w:tcPr>
          <w:p w:rsidR="008652D4" w:rsidRDefault="001856D0" w14:paraId="4CBCAD76" w14:textId="77777777">
            <w:pPr>
              <w:jc w:val="right"/>
            </w:pPr>
            <w:r>
              <w:t xml:space="preserve"> </w:t>
            </w:r>
          </w:p>
        </w:tc>
      </w:tr>
      <w:tr w:rsidR="008652D4" w:rsidTr="00E7153D" w14:paraId="744B5E47" w14:textId="77777777">
        <w:tc>
          <w:tcPr>
            <w:tcW w:w="567" w:type="dxa"/>
          </w:tcPr>
          <w:p w:rsidR="008652D4" w:rsidRDefault="001856D0" w14:paraId="1EE9F04C" w14:textId="77777777">
            <w:r>
              <w:t>3</w:t>
            </w:r>
          </w:p>
        </w:tc>
        <w:tc>
          <w:tcPr>
            <w:tcW w:w="6521" w:type="dxa"/>
          </w:tcPr>
          <w:p w:rsidR="008652D4" w:rsidRDefault="002159DB" w14:paraId="0FB44597" w14:textId="7AC90F45">
            <w:r>
              <w:t>Gelet op het feit dat v</w:t>
            </w:r>
            <w:r w:rsidR="001856D0">
              <w:t xml:space="preserve">oor de uitbreiding van de formatie van de afdeling Communicatie Koninklijk Huis structureel 234.000 euro </w:t>
            </w:r>
            <w:r>
              <w:t xml:space="preserve">wordt </w:t>
            </w:r>
            <w:r w:rsidR="001856D0">
              <w:t>doorbelast</w:t>
            </w:r>
            <w:r>
              <w:t>, o</w:t>
            </w:r>
            <w:r w:rsidR="001856D0">
              <w:t>m hoeveel fte gaat deze uitbreiding, welke functies betreft dit en wanneer zijn deze formatieplaatsen toegevoegd?</w:t>
            </w:r>
          </w:p>
        </w:tc>
        <w:tc>
          <w:tcPr>
            <w:tcW w:w="850" w:type="dxa"/>
          </w:tcPr>
          <w:p w:rsidR="008652D4" w:rsidRDefault="008652D4" w14:paraId="11DE6B41" w14:textId="77777777">
            <w:pPr>
              <w:jc w:val="right"/>
            </w:pPr>
          </w:p>
        </w:tc>
        <w:tc>
          <w:tcPr>
            <w:tcW w:w="992" w:type="dxa"/>
          </w:tcPr>
          <w:p w:rsidR="008652D4" w:rsidRDefault="001856D0" w14:paraId="1CC55556" w14:textId="77777777">
            <w:pPr>
              <w:jc w:val="right"/>
            </w:pPr>
            <w:r>
              <w:t>5</w:t>
            </w:r>
          </w:p>
        </w:tc>
        <w:tc>
          <w:tcPr>
            <w:tcW w:w="567" w:type="dxa"/>
            <w:tcBorders>
              <w:left w:val="nil"/>
            </w:tcBorders>
          </w:tcPr>
          <w:p w:rsidR="008652D4" w:rsidRDefault="001856D0" w14:paraId="59678AF9" w14:textId="77777777">
            <w:pPr>
              <w:jc w:val="right"/>
            </w:pPr>
            <w:r>
              <w:t xml:space="preserve"> </w:t>
            </w:r>
          </w:p>
        </w:tc>
      </w:tr>
      <w:tr w:rsidR="008652D4" w:rsidTr="00E7153D" w14:paraId="595FEF58" w14:textId="77777777">
        <w:tc>
          <w:tcPr>
            <w:tcW w:w="567" w:type="dxa"/>
          </w:tcPr>
          <w:p w:rsidR="008652D4" w:rsidRDefault="001856D0" w14:paraId="0A6CB23F" w14:textId="77777777">
            <w:r>
              <w:t>4</w:t>
            </w:r>
          </w:p>
        </w:tc>
        <w:tc>
          <w:tcPr>
            <w:tcW w:w="6521" w:type="dxa"/>
          </w:tcPr>
          <w:p w:rsidR="008652D4" w:rsidRDefault="001856D0" w14:paraId="06FED675" w14:textId="77777777">
            <w:r>
              <w:t>Kunt u aangeven wat de aanleiding is voor de uitbreiding van de formatie van Communicatie Koninklijk Huis en hoe de formatie van deze afdeling zich sinds 2022 heeft ontwikkeld?</w:t>
            </w:r>
          </w:p>
        </w:tc>
        <w:tc>
          <w:tcPr>
            <w:tcW w:w="850" w:type="dxa"/>
          </w:tcPr>
          <w:p w:rsidR="008652D4" w:rsidRDefault="008652D4" w14:paraId="7976097D" w14:textId="77777777">
            <w:pPr>
              <w:jc w:val="right"/>
            </w:pPr>
          </w:p>
        </w:tc>
        <w:tc>
          <w:tcPr>
            <w:tcW w:w="992" w:type="dxa"/>
          </w:tcPr>
          <w:p w:rsidR="008652D4" w:rsidRDefault="001856D0" w14:paraId="4056E916" w14:textId="77777777">
            <w:pPr>
              <w:jc w:val="right"/>
            </w:pPr>
            <w:r>
              <w:t>5</w:t>
            </w:r>
          </w:p>
        </w:tc>
        <w:tc>
          <w:tcPr>
            <w:tcW w:w="567" w:type="dxa"/>
            <w:tcBorders>
              <w:left w:val="nil"/>
            </w:tcBorders>
          </w:tcPr>
          <w:p w:rsidR="008652D4" w:rsidRDefault="001856D0" w14:paraId="6138C163" w14:textId="77777777">
            <w:pPr>
              <w:jc w:val="right"/>
            </w:pPr>
            <w:r>
              <w:t xml:space="preserve"> </w:t>
            </w:r>
          </w:p>
        </w:tc>
      </w:tr>
      <w:tr w:rsidR="008652D4" w:rsidTr="00E7153D" w14:paraId="6FF96F91" w14:textId="77777777">
        <w:tc>
          <w:tcPr>
            <w:tcW w:w="567" w:type="dxa"/>
          </w:tcPr>
          <w:p w:rsidR="008652D4" w:rsidRDefault="001856D0" w14:paraId="506DF0E3" w14:textId="77777777">
            <w:r>
              <w:t>5</w:t>
            </w:r>
          </w:p>
        </w:tc>
        <w:tc>
          <w:tcPr>
            <w:tcW w:w="6521" w:type="dxa"/>
          </w:tcPr>
          <w:p w:rsidR="008652D4" w:rsidRDefault="001856D0" w14:paraId="24BF2037" w14:textId="332180B7">
            <w:r>
              <w:t>Kunt u voor de jaren 2025, 2026 en 2027 aangeven hoeveel fte feitelijk respectievelijk geraamd werkzaam zijn bij de Dienst van het Koninklijk Huis</w:t>
            </w:r>
            <w:r w:rsidR="003827DD">
              <w:t>, gelet op het feit dat</w:t>
            </w:r>
            <w:r w:rsidR="00FF2DEB">
              <w:t xml:space="preserve"> d</w:t>
            </w:r>
            <w:r w:rsidR="00FF2DEB">
              <w:t>e personele uitgaven van de Dienst van het Koninklijk Huis</w:t>
            </w:r>
            <w:r w:rsidR="00FF2DEB">
              <w:t xml:space="preserve"> </w:t>
            </w:r>
            <w:r w:rsidR="00FF2DEB">
              <w:t>in 2027 betrekking</w:t>
            </w:r>
            <w:r w:rsidR="00FF2DEB">
              <w:t xml:space="preserve"> hebben</w:t>
            </w:r>
            <w:r w:rsidR="00FF2DEB">
              <w:t xml:space="preserve"> op gemiddeld 240 fte, circa 20 fte minder dan de oorspronkelijke formatie</w:t>
            </w:r>
            <w:r>
              <w:t>?</w:t>
            </w:r>
          </w:p>
        </w:tc>
        <w:tc>
          <w:tcPr>
            <w:tcW w:w="850" w:type="dxa"/>
          </w:tcPr>
          <w:p w:rsidR="008652D4" w:rsidRDefault="008652D4" w14:paraId="53439919" w14:textId="77777777">
            <w:pPr>
              <w:jc w:val="right"/>
            </w:pPr>
          </w:p>
        </w:tc>
        <w:tc>
          <w:tcPr>
            <w:tcW w:w="992" w:type="dxa"/>
          </w:tcPr>
          <w:p w:rsidR="008652D4" w:rsidRDefault="001856D0" w14:paraId="635539FC" w14:textId="77777777">
            <w:pPr>
              <w:jc w:val="right"/>
            </w:pPr>
            <w:r>
              <w:t>11</w:t>
            </w:r>
          </w:p>
        </w:tc>
        <w:tc>
          <w:tcPr>
            <w:tcW w:w="567" w:type="dxa"/>
            <w:tcBorders>
              <w:left w:val="nil"/>
            </w:tcBorders>
          </w:tcPr>
          <w:p w:rsidR="008652D4" w:rsidRDefault="001856D0" w14:paraId="579E5395" w14:textId="77777777">
            <w:pPr>
              <w:jc w:val="right"/>
            </w:pPr>
            <w:r>
              <w:t xml:space="preserve"> </w:t>
            </w:r>
          </w:p>
        </w:tc>
      </w:tr>
      <w:tr w:rsidR="008652D4" w:rsidTr="00E7153D" w14:paraId="297522AB" w14:textId="77777777">
        <w:tc>
          <w:tcPr>
            <w:tcW w:w="567" w:type="dxa"/>
          </w:tcPr>
          <w:p w:rsidR="008652D4" w:rsidRDefault="001856D0" w14:paraId="4F39F1DB" w14:textId="77777777">
            <w:r>
              <w:t>6</w:t>
            </w:r>
          </w:p>
        </w:tc>
        <w:tc>
          <w:tcPr>
            <w:tcW w:w="6521" w:type="dxa"/>
          </w:tcPr>
          <w:p w:rsidR="008652D4" w:rsidRDefault="001856D0" w14:paraId="7D0032D9" w14:textId="200CDF54">
            <w:r>
              <w:t>Welke personeelsomvang wordt voor 2030 beoogd en welk financieel effect wordt van deze reductie verwacht</w:t>
            </w:r>
            <w:r w:rsidR="007E0DF9">
              <w:t>, aangezien in de begroting wordt gesproken over een verdere structurele fte-reductie richting 2030</w:t>
            </w:r>
            <w:r>
              <w:t>?</w:t>
            </w:r>
          </w:p>
        </w:tc>
        <w:tc>
          <w:tcPr>
            <w:tcW w:w="850" w:type="dxa"/>
          </w:tcPr>
          <w:p w:rsidR="008652D4" w:rsidRDefault="008652D4" w14:paraId="0BABBC4D" w14:textId="77777777">
            <w:pPr>
              <w:jc w:val="right"/>
            </w:pPr>
          </w:p>
        </w:tc>
        <w:tc>
          <w:tcPr>
            <w:tcW w:w="992" w:type="dxa"/>
          </w:tcPr>
          <w:p w:rsidR="008652D4" w:rsidRDefault="001856D0" w14:paraId="5663870D" w14:textId="77777777">
            <w:pPr>
              <w:jc w:val="right"/>
            </w:pPr>
            <w:r>
              <w:t>11</w:t>
            </w:r>
          </w:p>
        </w:tc>
        <w:tc>
          <w:tcPr>
            <w:tcW w:w="567" w:type="dxa"/>
            <w:tcBorders>
              <w:left w:val="nil"/>
            </w:tcBorders>
          </w:tcPr>
          <w:p w:rsidR="008652D4" w:rsidRDefault="001856D0" w14:paraId="4340D696" w14:textId="77777777">
            <w:pPr>
              <w:jc w:val="right"/>
            </w:pPr>
            <w:r>
              <w:t xml:space="preserve"> </w:t>
            </w:r>
          </w:p>
        </w:tc>
      </w:tr>
    </w:tbl>
    <w:p w:rsidR="008652D4" w:rsidRDefault="008652D4" w14:paraId="0DBFBC5C" w14:textId="77777777"/>
    <w:sectPr w:rsidR="008652D4" w:rsidSect="00B915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E958" w14:textId="77777777" w:rsidR="00793122" w:rsidRDefault="00793122">
      <w:pPr>
        <w:spacing w:before="0" w:after="0"/>
      </w:pPr>
      <w:r>
        <w:separator/>
      </w:r>
    </w:p>
  </w:endnote>
  <w:endnote w:type="continuationSeparator" w:id="0">
    <w:p w14:paraId="4997BBF2" w14:textId="77777777" w:rsidR="00793122" w:rsidRDefault="0079312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6BAB" w14:textId="77777777" w:rsidR="008652D4" w:rsidRDefault="008652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D6A1" w14:textId="77777777" w:rsidR="008652D4" w:rsidRDefault="001856D0">
    <w:pPr>
      <w:pStyle w:val="Voettekst"/>
    </w:pPr>
    <w:r>
      <w:t xml:space="preserve">Totaallijst feitelijke vragen Vaststelling van de begrotingsstaat van de Koning (I) voor het jaar 2027 (37020-I-0) </w:t>
    </w:r>
    <w:r>
      <w:tab/>
    </w:r>
    <w:sdt>
      <w:sdtPr>
        <w:id w:val="13255492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CB2E" w14:textId="77777777" w:rsidR="008652D4" w:rsidRDefault="008652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B983D" w14:textId="77777777" w:rsidR="00793122" w:rsidRDefault="00793122">
      <w:pPr>
        <w:spacing w:before="0" w:after="0"/>
      </w:pPr>
      <w:r>
        <w:separator/>
      </w:r>
    </w:p>
  </w:footnote>
  <w:footnote w:type="continuationSeparator" w:id="0">
    <w:p w14:paraId="2A2AD731" w14:textId="77777777" w:rsidR="00793122" w:rsidRDefault="0079312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53F2" w14:textId="77777777" w:rsidR="008652D4" w:rsidRDefault="008652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BE93" w14:textId="77777777" w:rsidR="008652D4" w:rsidRDefault="008652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BDDCA" w14:textId="77777777" w:rsidR="008652D4" w:rsidRDefault="008652D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3E"/>
    <w:rsid w:val="0017484A"/>
    <w:rsid w:val="001856D0"/>
    <w:rsid w:val="001A47AF"/>
    <w:rsid w:val="001A56AB"/>
    <w:rsid w:val="002159DB"/>
    <w:rsid w:val="003827DD"/>
    <w:rsid w:val="003D44DD"/>
    <w:rsid w:val="004003DB"/>
    <w:rsid w:val="00503E45"/>
    <w:rsid w:val="00513B7D"/>
    <w:rsid w:val="005543A7"/>
    <w:rsid w:val="00793122"/>
    <w:rsid w:val="007E0DF9"/>
    <w:rsid w:val="008652D4"/>
    <w:rsid w:val="00894624"/>
    <w:rsid w:val="00A77C3E"/>
    <w:rsid w:val="00B915EC"/>
    <w:rsid w:val="00E64AB2"/>
    <w:rsid w:val="00E7153D"/>
    <w:rsid w:val="00FF2084"/>
    <w:rsid w:val="00FF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8BAC26"/>
  <w15:docId w15:val="{EAD1D5CF-51F2-4C5E-B909-BAD9CC53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342</ap:Words>
  <ap:Characters>1784</ap:Characters>
  <ap:DocSecurity>0</ap:DocSecurity>
  <ap:Lines>71</ap:Lines>
  <ap:Paragraphs>38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2088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2026-09-24T14:04:00.0000000Z</dcterms:created>
  <dcterms:modified xsi:type="dcterms:W3CDTF">2026-09-25T06:57:00.0000000Z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0x010100652B67EEE1A68642A5D50A61AFC14375000461714BD6F37A408F516BA9B9EB9297</vt:lpwstr>
  </property>
  <property fmtid="{D5CDD505-2E9C-101B-9397-08002B2CF9AE}" pid="3" name="_dlc_DocIdItemGuid">
    <vt:lpwstr>00d4a1b8-ccd2-4e92-a82d-852e379cb980</vt:lpwstr>
  </property>
  <property fmtid="{D5CDD505-2E9C-101B-9397-08002B2CF9AE}" pid="4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5" name="Beperking">
    <vt:lpwstr/>
  </property>
  <property fmtid="{D5CDD505-2E9C-101B-9397-08002B2CF9AE}" pid="6" name="docLang">
    <vt:lpwstr>nl</vt:lpwstr>
  </property>
</Properties>
</file>