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694"/>
        <w:gridCol w:w="6023"/>
        <w:gridCol w:w="1631"/>
      </w:tblGrid>
      <w:tr w:rsidR="00470846" w:rsidTr="00F06146" w14:paraId="31BB26C0" w14:textId="77777777">
        <w:tc>
          <w:tcPr>
            <w:tcW w:w="8717" w:type="dxa"/>
            <w:gridSpan w:val="2"/>
            <w:tcBorders>
              <w:top w:val="nil"/>
              <w:left w:val="nil"/>
              <w:bottom w:val="nil"/>
              <w:right w:val="nil"/>
            </w:tcBorders>
            <w:vAlign w:val="center"/>
          </w:tcPr>
          <w:p w:rsidR="00470846" w:rsidP="00FB349A" w:rsidRDefault="00470846" w14:paraId="60519DED" w14:textId="77777777">
            <w:pPr>
              <w:pStyle w:val="Amendement"/>
              <w:tabs>
                <w:tab w:val="clear" w:pos="3310"/>
                <w:tab w:val="clear" w:pos="3600"/>
              </w:tabs>
              <w:rPr>
                <w:rFonts w:ascii="Times New Roman" w:hAnsi="Times New Roman"/>
                <w:spacing w:val="40"/>
                <w:sz w:val="22"/>
              </w:rPr>
            </w:pPr>
            <w:r>
              <w:rPr>
                <w:rFonts w:ascii="Times New Roman" w:hAnsi="Times New Roman"/>
                <w:spacing w:val="40"/>
                <w:sz w:val="30"/>
              </w:rPr>
              <w:t>T</w:t>
            </w:r>
            <w:r>
              <w:rPr>
                <w:rFonts w:ascii="Times New Roman" w:hAnsi="Times New Roman"/>
                <w:spacing w:val="40"/>
                <w:sz w:val="22"/>
              </w:rPr>
              <w:t xml:space="preserve">WEEDE </w:t>
            </w:r>
            <w:r>
              <w:rPr>
                <w:rFonts w:ascii="Times New Roman" w:hAnsi="Times New Roman"/>
                <w:spacing w:val="40"/>
                <w:sz w:val="30"/>
              </w:rPr>
              <w:t>K</w:t>
            </w:r>
            <w:r>
              <w:rPr>
                <w:rFonts w:ascii="Times New Roman" w:hAnsi="Times New Roman"/>
                <w:spacing w:val="40"/>
                <w:sz w:val="22"/>
              </w:rPr>
              <w:t>AMER DER</w:t>
            </w:r>
            <w:r>
              <w:rPr>
                <w:rFonts w:ascii="Times New Roman" w:hAnsi="Times New Roman"/>
                <w:spacing w:val="40"/>
                <w:sz w:val="30"/>
              </w:rPr>
              <w:t xml:space="preserve"> S</w:t>
            </w:r>
            <w:r>
              <w:rPr>
                <w:rFonts w:ascii="Times New Roman" w:hAnsi="Times New Roman"/>
                <w:spacing w:val="40"/>
                <w:sz w:val="22"/>
              </w:rPr>
              <w:t>TATEN-</w:t>
            </w:r>
            <w:r>
              <w:rPr>
                <w:rFonts w:ascii="Times New Roman" w:hAnsi="Times New Roman"/>
                <w:spacing w:val="40"/>
                <w:sz w:val="30"/>
              </w:rPr>
              <w:t>G</w:t>
            </w:r>
            <w:r>
              <w:rPr>
                <w:rFonts w:ascii="Times New Roman" w:hAnsi="Times New Roman"/>
                <w:spacing w:val="40"/>
                <w:sz w:val="22"/>
              </w:rPr>
              <w:t>ENERAAL</w:t>
            </w:r>
          </w:p>
        </w:tc>
        <w:tc>
          <w:tcPr>
            <w:tcW w:w="1631" w:type="dxa"/>
            <w:tcBorders>
              <w:top w:val="nil"/>
              <w:left w:val="nil"/>
              <w:bottom w:val="nil"/>
              <w:right w:val="nil"/>
            </w:tcBorders>
          </w:tcPr>
          <w:p w:rsidR="00470846" w:rsidP="00FB349A" w:rsidRDefault="00470846" w14:paraId="362482D0" w14:textId="77777777">
            <w:pPr>
              <w:pStyle w:val="Amendement"/>
              <w:tabs>
                <w:tab w:val="clear" w:pos="3310"/>
                <w:tab w:val="clear" w:pos="3600"/>
              </w:tabs>
              <w:jc w:val="right"/>
              <w:rPr>
                <w:rFonts w:ascii="Times New Roman" w:hAnsi="Times New Roman"/>
                <w:spacing w:val="40"/>
                <w:sz w:val="22"/>
              </w:rPr>
            </w:pPr>
            <w:r>
              <w:rPr>
                <w:rFonts w:ascii="Times New Roman" w:hAnsi="Times New Roman"/>
                <w:sz w:val="88"/>
              </w:rPr>
              <w:t>2</w:t>
            </w:r>
          </w:p>
        </w:tc>
      </w:tr>
      <w:tr w:rsidR="00470846" w:rsidTr="00FB349A" w14:paraId="380349B8" w14:textId="77777777">
        <w:trPr>
          <w:cantSplit/>
        </w:trPr>
        <w:tc>
          <w:tcPr>
            <w:tcW w:w="10348" w:type="dxa"/>
            <w:gridSpan w:val="3"/>
            <w:tcBorders>
              <w:top w:val="single" w:color="auto" w:sz="4" w:space="0"/>
              <w:left w:val="nil"/>
              <w:bottom w:val="nil"/>
              <w:right w:val="nil"/>
            </w:tcBorders>
          </w:tcPr>
          <w:p w:rsidR="00470846" w:rsidP="00F9022B" w:rsidRDefault="00833C90" w14:paraId="73CA6EA3" w14:textId="77777777">
            <w:pPr>
              <w:pStyle w:val="Amendement"/>
              <w:tabs>
                <w:tab w:val="clear" w:pos="3310"/>
                <w:tab w:val="clear" w:pos="3600"/>
              </w:tabs>
              <w:rPr>
                <w:rFonts w:ascii="Times New Roman" w:hAnsi="Times New Roman"/>
              </w:rPr>
            </w:pPr>
            <w:r>
              <w:rPr>
                <w:rFonts w:ascii="Times New Roman" w:hAnsi="Times New Roman"/>
                <w:b w:val="0"/>
              </w:rPr>
              <w:t xml:space="preserve">Vergaderjaar </w:t>
            </w:r>
            <w:r w:rsidRPr="00173380" w:rsidR="00173380">
              <w:rPr>
                <w:rFonts w:ascii="Times New Roman" w:hAnsi="Times New Roman"/>
                <w:b w:val="0"/>
                <w:bCs/>
              </w:rPr>
              <w:t>202</w:t>
            </w:r>
            <w:r w:rsidR="00821A95">
              <w:rPr>
                <w:rFonts w:ascii="Times New Roman" w:hAnsi="Times New Roman"/>
                <w:b w:val="0"/>
                <w:bCs/>
              </w:rPr>
              <w:t>6</w:t>
            </w:r>
            <w:r w:rsidRPr="00173380" w:rsidR="00173380">
              <w:rPr>
                <w:rFonts w:ascii="Times New Roman" w:hAnsi="Times New Roman"/>
                <w:b w:val="0"/>
                <w:bCs/>
              </w:rPr>
              <w:t>-202</w:t>
            </w:r>
            <w:r w:rsidR="00821A95">
              <w:rPr>
                <w:rFonts w:ascii="Times New Roman" w:hAnsi="Times New Roman"/>
                <w:b w:val="0"/>
                <w:bCs/>
              </w:rPr>
              <w:t>7</w:t>
            </w:r>
          </w:p>
        </w:tc>
      </w:tr>
      <w:tr w:rsidR="00470846" w:rsidTr="00FB349A" w14:paraId="5460BA63" w14:textId="77777777">
        <w:trPr>
          <w:cantSplit/>
        </w:trPr>
        <w:tc>
          <w:tcPr>
            <w:tcW w:w="10348" w:type="dxa"/>
            <w:gridSpan w:val="3"/>
            <w:tcBorders>
              <w:top w:val="nil"/>
              <w:left w:val="nil"/>
              <w:bottom w:val="nil"/>
              <w:right w:val="nil"/>
            </w:tcBorders>
          </w:tcPr>
          <w:p w:rsidR="00470846" w:rsidP="00F8109A" w:rsidRDefault="00470846" w14:paraId="712FDDE6" w14:textId="77777777">
            <w:pPr>
              <w:pStyle w:val="Amendement"/>
              <w:tabs>
                <w:tab w:val="clear" w:pos="3310"/>
                <w:tab w:val="clear" w:pos="3600"/>
              </w:tabs>
              <w:rPr>
                <w:rFonts w:ascii="Times New Roman" w:hAnsi="Times New Roman"/>
                <w:b w:val="0"/>
              </w:rPr>
            </w:pPr>
          </w:p>
        </w:tc>
      </w:tr>
      <w:tr w:rsidR="00470846" w:rsidTr="00FB349A" w14:paraId="017DB63C" w14:textId="77777777">
        <w:trPr>
          <w:cantSplit/>
        </w:trPr>
        <w:tc>
          <w:tcPr>
            <w:tcW w:w="10348" w:type="dxa"/>
            <w:gridSpan w:val="3"/>
            <w:tcBorders>
              <w:top w:val="nil"/>
              <w:left w:val="nil"/>
              <w:bottom w:val="single" w:color="auto" w:sz="4" w:space="0"/>
              <w:right w:val="nil"/>
            </w:tcBorders>
          </w:tcPr>
          <w:p w:rsidR="00470846" w:rsidP="00F8109A" w:rsidRDefault="00470846" w14:paraId="1DDB4F4B" w14:textId="77777777">
            <w:pPr>
              <w:pStyle w:val="Amendement"/>
              <w:tabs>
                <w:tab w:val="clear" w:pos="3310"/>
                <w:tab w:val="clear" w:pos="3600"/>
              </w:tabs>
              <w:rPr>
                <w:rFonts w:ascii="Times New Roman" w:hAnsi="Times New Roman"/>
              </w:rPr>
            </w:pPr>
          </w:p>
        </w:tc>
      </w:tr>
      <w:tr w:rsidR="00470846" w:rsidTr="00FB349A" w14:paraId="51A663C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4EC4C1EF"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6D50D91F" w14:textId="77777777">
            <w:pPr>
              <w:suppressAutoHyphens/>
              <w:rPr>
                <w:rFonts w:ascii="Times New Roman" w:hAnsi="Times New Roman"/>
                <w:b/>
              </w:rPr>
            </w:pPr>
          </w:p>
        </w:tc>
      </w:tr>
      <w:tr w:rsidR="00470846" w:rsidTr="00FB349A" w14:paraId="1ADCAAA3"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F3FB6" w14:paraId="774E0016" w14:textId="22706CFF">
            <w:pPr>
              <w:pStyle w:val="Amendement"/>
              <w:tabs>
                <w:tab w:val="clear" w:pos="3310"/>
                <w:tab w:val="clear" w:pos="3600"/>
              </w:tabs>
              <w:rPr>
                <w:rFonts w:ascii="Times New Roman" w:hAnsi="Times New Roman"/>
              </w:rPr>
            </w:pPr>
            <w:r>
              <w:rPr>
                <w:rFonts w:ascii="Times New Roman" w:hAnsi="Times New Roman"/>
              </w:rPr>
              <w:t>37 020 XVII</w:t>
            </w:r>
          </w:p>
        </w:tc>
        <w:tc>
          <w:tcPr>
            <w:tcW w:w="7654" w:type="dxa"/>
            <w:gridSpan w:val="2"/>
          </w:tcPr>
          <w:p w:rsidRPr="004F3FB6" w:rsidR="00470846" w:rsidP="004F3FB6" w:rsidRDefault="004F3FB6" w14:paraId="06663A71" w14:textId="601EBACF">
            <w:pPr>
              <w:rPr>
                <w:rFonts w:ascii="Times New Roman" w:hAnsi="Times New Roman"/>
                <w:b/>
                <w:bCs/>
                <w:szCs w:val="24"/>
              </w:rPr>
            </w:pPr>
            <w:r w:rsidRPr="004F3FB6">
              <w:rPr>
                <w:rFonts w:ascii="Times New Roman" w:hAnsi="Times New Roman"/>
                <w:b/>
                <w:bCs/>
                <w:szCs w:val="24"/>
              </w:rPr>
              <w:t>Vaststelling van de begrotingsstaat van Buitenlandse Handel en Ontwikkelingssamenwerking (XVII) voor het jaar 2027</w:t>
            </w:r>
          </w:p>
        </w:tc>
      </w:tr>
      <w:tr w:rsidR="00470846" w:rsidTr="00FB349A" w14:paraId="3571DF79"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E8B01CA" w14:textId="77777777">
            <w:pPr>
              <w:pStyle w:val="Amendement"/>
              <w:tabs>
                <w:tab w:val="clear" w:pos="3310"/>
                <w:tab w:val="clear" w:pos="3600"/>
              </w:tabs>
              <w:rPr>
                <w:rFonts w:ascii="Times New Roman" w:hAnsi="Times New Roman"/>
              </w:rPr>
            </w:pPr>
          </w:p>
        </w:tc>
        <w:tc>
          <w:tcPr>
            <w:tcW w:w="7654" w:type="dxa"/>
            <w:gridSpan w:val="2"/>
          </w:tcPr>
          <w:p w:rsidRPr="008467BE" w:rsidR="00470846" w:rsidP="00FB349A" w:rsidRDefault="00470846" w14:paraId="55D05C4D" w14:textId="77777777">
            <w:pPr>
              <w:pStyle w:val="Amendement"/>
              <w:tabs>
                <w:tab w:val="clear" w:pos="3310"/>
                <w:tab w:val="clear" w:pos="3600"/>
              </w:tabs>
              <w:rPr>
                <w:rFonts w:ascii="Times New Roman" w:hAnsi="Times New Roman"/>
              </w:rPr>
            </w:pPr>
          </w:p>
        </w:tc>
      </w:tr>
      <w:tr w:rsidR="00470846" w:rsidTr="00FB349A" w14:paraId="057E4532"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C96F534"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7649BA55" w14:textId="77777777">
            <w:pPr>
              <w:pStyle w:val="Amendement"/>
              <w:tabs>
                <w:tab w:val="clear" w:pos="3310"/>
                <w:tab w:val="clear" w:pos="3600"/>
              </w:tabs>
              <w:rPr>
                <w:rFonts w:ascii="Times New Roman" w:hAnsi="Times New Roman"/>
              </w:rPr>
            </w:pPr>
          </w:p>
        </w:tc>
      </w:tr>
      <w:tr w:rsidR="00470846" w:rsidTr="00FB349A" w14:paraId="04A93E2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58313B72" w14:textId="60436F7C">
            <w:pPr>
              <w:pStyle w:val="Amendement"/>
              <w:tabs>
                <w:tab w:val="clear" w:pos="3310"/>
                <w:tab w:val="clear" w:pos="3600"/>
              </w:tabs>
              <w:rPr>
                <w:rFonts w:ascii="Times New Roman" w:hAnsi="Times New Roman"/>
              </w:rPr>
            </w:pPr>
            <w:r>
              <w:rPr>
                <w:rFonts w:ascii="Times New Roman" w:hAnsi="Times New Roman"/>
              </w:rPr>
              <w:t xml:space="preserve">Nr. </w:t>
            </w:r>
            <w:r w:rsidR="000C04EB">
              <w:rPr>
                <w:rFonts w:ascii="Times New Roman" w:hAnsi="Times New Roman"/>
                <w:caps/>
              </w:rPr>
              <w:t>4</w:t>
            </w:r>
          </w:p>
        </w:tc>
        <w:tc>
          <w:tcPr>
            <w:tcW w:w="7654" w:type="dxa"/>
            <w:gridSpan w:val="2"/>
          </w:tcPr>
          <w:p w:rsidRPr="001A2A63" w:rsidR="00470846" w:rsidP="00FB349A" w:rsidRDefault="00470846" w14:paraId="73C26BAA" w14:textId="372AA3C8">
            <w:pPr>
              <w:pStyle w:val="Amendement"/>
              <w:tabs>
                <w:tab w:val="clear" w:pos="3310"/>
                <w:tab w:val="clear" w:pos="3600"/>
              </w:tabs>
              <w:rPr>
                <w:rFonts w:ascii="Times New Roman" w:hAnsi="Times New Roman"/>
                <w:caps/>
              </w:rPr>
            </w:pPr>
            <w:r w:rsidRPr="001A2A63">
              <w:rPr>
                <w:rFonts w:ascii="Times New Roman" w:hAnsi="Times New Roman"/>
                <w:caps/>
              </w:rPr>
              <w:t xml:space="preserve">AMENDEMENT VAN HET LID </w:t>
            </w:r>
            <w:r w:rsidR="00702C50">
              <w:rPr>
                <w:rFonts w:ascii="Times New Roman" w:hAnsi="Times New Roman"/>
                <w:caps/>
              </w:rPr>
              <w:t>keijzer</w:t>
            </w:r>
          </w:p>
        </w:tc>
      </w:tr>
      <w:tr w:rsidR="00470846" w:rsidTr="00FB349A" w14:paraId="674C69B4"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6BC19569"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926C70" w14:paraId="7C8DCF08" w14:textId="7CDF278B">
            <w:pPr>
              <w:pStyle w:val="Amendement"/>
              <w:tabs>
                <w:tab w:val="clear" w:pos="3310"/>
                <w:tab w:val="clear" w:pos="3600"/>
              </w:tabs>
              <w:rPr>
                <w:rFonts w:ascii="Times New Roman" w:hAnsi="Times New Roman"/>
              </w:rPr>
            </w:pPr>
            <w:r>
              <w:rPr>
                <w:rFonts w:ascii="Times New Roman" w:hAnsi="Times New Roman"/>
                <w:b w:val="0"/>
              </w:rPr>
              <w:t xml:space="preserve">Ontvangen </w:t>
            </w:r>
            <w:r w:rsidR="00586241">
              <w:rPr>
                <w:rFonts w:ascii="Times New Roman" w:hAnsi="Times New Roman"/>
                <w:b w:val="0"/>
              </w:rPr>
              <w:t>24 september 2026</w:t>
            </w:r>
          </w:p>
        </w:tc>
      </w:tr>
      <w:tr w:rsidR="00470846" w:rsidTr="00FB349A" w14:paraId="101A8DEC"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79800BB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404E1F7B" w14:textId="77777777">
            <w:pPr>
              <w:pStyle w:val="Amendement"/>
              <w:tabs>
                <w:tab w:val="clear" w:pos="3310"/>
                <w:tab w:val="clear" w:pos="3600"/>
              </w:tabs>
              <w:rPr>
                <w:rFonts w:ascii="Times New Roman" w:hAnsi="Times New Roman"/>
                <w:b w:val="0"/>
              </w:rPr>
            </w:pPr>
          </w:p>
        </w:tc>
      </w:tr>
      <w:tr w:rsidR="009E6185" w:rsidTr="00FB349A" w14:paraId="13754397"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10348" w:type="dxa"/>
            <w:gridSpan w:val="3"/>
          </w:tcPr>
          <w:p w:rsidR="009E6185" w:rsidP="00FB349A" w:rsidRDefault="009E6185" w14:paraId="65C36136" w14:textId="77777777">
            <w:pPr>
              <w:pStyle w:val="Amendement"/>
              <w:tabs>
                <w:tab w:val="clear" w:pos="3310"/>
                <w:tab w:val="clear" w:pos="3600"/>
              </w:tabs>
              <w:ind w:firstLine="284"/>
              <w:rPr>
                <w:rFonts w:ascii="Times New Roman" w:hAnsi="Times New Roman"/>
                <w:b w:val="0"/>
              </w:rPr>
            </w:pPr>
            <w:r>
              <w:rPr>
                <w:rFonts w:ascii="Times New Roman" w:hAnsi="Times New Roman"/>
                <w:b w:val="0"/>
              </w:rPr>
              <w:t>De ondergetekende stelt het volgende amendement voor:</w:t>
            </w:r>
          </w:p>
        </w:tc>
      </w:tr>
      <w:tr w:rsidR="00470846" w:rsidTr="00FB349A" w14:paraId="2C41E51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694" w:type="dxa"/>
          </w:tcPr>
          <w:p w:rsidR="00470846" w:rsidP="00FB349A" w:rsidRDefault="00470846" w14:paraId="14AEABB5" w14:textId="77777777">
            <w:pPr>
              <w:pStyle w:val="Amendement"/>
              <w:tabs>
                <w:tab w:val="clear" w:pos="3310"/>
                <w:tab w:val="clear" w:pos="3600"/>
              </w:tabs>
              <w:rPr>
                <w:rFonts w:ascii="Times New Roman" w:hAnsi="Times New Roman"/>
              </w:rPr>
            </w:pPr>
          </w:p>
        </w:tc>
        <w:tc>
          <w:tcPr>
            <w:tcW w:w="7654" w:type="dxa"/>
            <w:gridSpan w:val="2"/>
          </w:tcPr>
          <w:p w:rsidR="00470846" w:rsidP="00FB349A" w:rsidRDefault="00470846" w14:paraId="0BFE0CE8" w14:textId="77777777">
            <w:pPr>
              <w:pStyle w:val="Amendement"/>
              <w:tabs>
                <w:tab w:val="clear" w:pos="3310"/>
                <w:tab w:val="clear" w:pos="3600"/>
              </w:tabs>
              <w:rPr>
                <w:rFonts w:ascii="Times New Roman" w:hAnsi="Times New Roman"/>
                <w:b w:val="0"/>
              </w:rPr>
            </w:pPr>
          </w:p>
        </w:tc>
      </w:tr>
    </w:tbl>
    <w:p w:rsidRPr="004D4BCF" w:rsidR="00DD4674" w:rsidP="00A93403" w:rsidRDefault="00470846" w14:paraId="3D905D82" w14:textId="6B09470C">
      <w:pPr>
        <w:ind w:firstLine="284"/>
        <w:rPr>
          <w:rFonts w:ascii="Times New Roman" w:hAnsi="Times New Roman"/>
        </w:rPr>
      </w:pPr>
      <w:r w:rsidRPr="004D4BCF">
        <w:rPr>
          <w:rFonts w:ascii="Times New Roman" w:hAnsi="Times New Roman"/>
        </w:rPr>
        <w:t xml:space="preserve">In </w:t>
      </w:r>
      <w:r w:rsidRPr="004D4BCF">
        <w:rPr>
          <w:rFonts w:ascii="Times New Roman" w:hAnsi="Times New Roman"/>
          <w:b/>
        </w:rPr>
        <w:t xml:space="preserve">artikel </w:t>
      </w:r>
      <w:r w:rsidR="00F93F5F">
        <w:rPr>
          <w:rFonts w:ascii="Times New Roman" w:hAnsi="Times New Roman"/>
          <w:b/>
        </w:rPr>
        <w:t xml:space="preserve">5 </w:t>
      </w:r>
      <w:r w:rsidRPr="00F93F5F" w:rsidR="00F93F5F">
        <w:rPr>
          <w:rFonts w:ascii="Times New Roman" w:hAnsi="Times New Roman"/>
          <w:b/>
        </w:rPr>
        <w:t>Multilaterale samenwerking en overige inzet</w:t>
      </w:r>
      <w:r w:rsidRPr="004D4BCF" w:rsidR="001A2A63">
        <w:rPr>
          <w:rFonts w:ascii="Times New Roman" w:hAnsi="Times New Roman"/>
        </w:rPr>
        <w:t xml:space="preserve"> </w:t>
      </w:r>
      <w:r w:rsidR="00914CC1">
        <w:rPr>
          <w:rFonts w:ascii="Times New Roman" w:hAnsi="Times New Roman"/>
        </w:rPr>
        <w:t xml:space="preserve">van de begrotingsstaat </w:t>
      </w:r>
      <w:r w:rsidRPr="004D4BCF">
        <w:rPr>
          <w:rFonts w:ascii="Times New Roman" w:hAnsi="Times New Roman"/>
        </w:rPr>
        <w:t xml:space="preserve">worden het verplichtingenbedrag en het uitgavenbedrag </w:t>
      </w:r>
      <w:r w:rsidRPr="004D4BCF">
        <w:rPr>
          <w:rFonts w:ascii="Times New Roman" w:hAnsi="Times New Roman"/>
          <w:b/>
        </w:rPr>
        <w:t>verlaagd</w:t>
      </w:r>
      <w:r w:rsidRPr="004D4BCF" w:rsidR="005E482A">
        <w:rPr>
          <w:rFonts w:ascii="Times New Roman" w:hAnsi="Times New Roman"/>
        </w:rPr>
        <w:t xml:space="preserve"> met</w:t>
      </w:r>
      <w:r w:rsidRPr="004D4BCF">
        <w:rPr>
          <w:rFonts w:ascii="Times New Roman" w:hAnsi="Times New Roman"/>
          <w:b/>
        </w:rPr>
        <w:t> €</w:t>
      </w:r>
      <w:r w:rsidRPr="004D4BCF" w:rsidR="001A2A63">
        <w:rPr>
          <w:rFonts w:ascii="Times New Roman" w:hAnsi="Times New Roman"/>
          <w:b/>
        </w:rPr>
        <w:t> </w:t>
      </w:r>
      <w:r w:rsidR="00A93403">
        <w:rPr>
          <w:rFonts w:ascii="Times New Roman" w:hAnsi="Times New Roman"/>
          <w:b/>
        </w:rPr>
        <w:t>4</w:t>
      </w:r>
      <w:r w:rsidR="0086151D">
        <w:rPr>
          <w:rFonts w:ascii="Times New Roman" w:hAnsi="Times New Roman"/>
          <w:b/>
        </w:rPr>
        <w:t>00.000</w:t>
      </w:r>
      <w:r w:rsidRPr="00D72564" w:rsidR="00D72564">
        <w:rPr>
          <w:rFonts w:ascii="Times New Roman" w:hAnsi="Times New Roman"/>
          <w:b/>
        </w:rPr>
        <w:t xml:space="preserve"> </w:t>
      </w:r>
      <w:r w:rsidR="004D4BCF">
        <w:rPr>
          <w:rFonts w:ascii="Times New Roman" w:hAnsi="Times New Roman"/>
        </w:rPr>
        <w:t>(x € 1.</w:t>
      </w:r>
      <w:r w:rsidRPr="004D4BCF">
        <w:rPr>
          <w:rFonts w:ascii="Times New Roman" w:hAnsi="Times New Roman"/>
        </w:rPr>
        <w:t>000).</w:t>
      </w:r>
    </w:p>
    <w:p w:rsidRPr="004D4BCF" w:rsidR="00470846" w:rsidP="00FB349A" w:rsidRDefault="00470846" w14:paraId="43413BED" w14:textId="77777777">
      <w:pPr>
        <w:rPr>
          <w:rFonts w:ascii="Times New Roman" w:hAnsi="Times New Roman"/>
        </w:rPr>
      </w:pPr>
    </w:p>
    <w:p w:rsidRPr="004D4BCF" w:rsidR="00470846" w:rsidP="00FB349A" w:rsidRDefault="00470846" w14:paraId="38A4CB5D" w14:textId="77777777">
      <w:pPr>
        <w:rPr>
          <w:rFonts w:ascii="Times New Roman" w:hAnsi="Times New Roman"/>
          <w:b/>
        </w:rPr>
      </w:pPr>
      <w:r w:rsidRPr="004D4BCF">
        <w:rPr>
          <w:rFonts w:ascii="Times New Roman" w:hAnsi="Times New Roman"/>
          <w:b/>
        </w:rPr>
        <w:t>Toelichting</w:t>
      </w:r>
    </w:p>
    <w:p w:rsidRPr="008C2D85" w:rsidR="001A2A63" w:rsidP="00FB349A" w:rsidRDefault="001A2A63" w14:paraId="251A8794" w14:textId="77777777">
      <w:pPr>
        <w:rPr>
          <w:rFonts w:ascii="Times New Roman" w:hAnsi="Times New Roman"/>
        </w:rPr>
      </w:pPr>
    </w:p>
    <w:p w:rsidRPr="00CE5858" w:rsidR="00CE5858" w:rsidP="00CE5858" w:rsidRDefault="00CE5858" w14:paraId="6B2A5CDE" w14:textId="32AD352A">
      <w:pPr>
        <w:rPr>
          <w:rFonts w:ascii="Times New Roman" w:hAnsi="Times New Roman"/>
        </w:rPr>
      </w:pPr>
      <w:r w:rsidRPr="00CE5858">
        <w:rPr>
          <w:rFonts w:ascii="Times New Roman" w:hAnsi="Times New Roman"/>
        </w:rPr>
        <w:t>Het kabinet is van plan om de accijns op ongelode lichte olie vanaf 2028 te verhogen naar € 1.028,12 per 1000 liter</w:t>
      </w:r>
      <w:r w:rsidR="00586241">
        <w:rPr>
          <w:rFonts w:ascii="Times New Roman" w:hAnsi="Times New Roman"/>
        </w:rPr>
        <w:t>.</w:t>
      </w:r>
      <w:r w:rsidRPr="00CE5858">
        <w:rPr>
          <w:rFonts w:ascii="Times New Roman" w:hAnsi="Times New Roman"/>
          <w:vertAlign w:val="superscript"/>
        </w:rPr>
        <w:footnoteReference w:id="1"/>
      </w:r>
      <w:r w:rsidRPr="00CE5858">
        <w:rPr>
          <w:rFonts w:ascii="Times New Roman" w:hAnsi="Times New Roman"/>
        </w:rPr>
        <w:t xml:space="preserve"> Om het tarief van € 851,69</w:t>
      </w:r>
      <w:r w:rsidRPr="00CE5858">
        <w:rPr>
          <w:rFonts w:ascii="Times New Roman" w:hAnsi="Times New Roman"/>
          <w:vertAlign w:val="superscript"/>
        </w:rPr>
        <w:footnoteReference w:id="2"/>
      </w:r>
      <w:r w:rsidRPr="00CE5858">
        <w:rPr>
          <w:rFonts w:ascii="Times New Roman" w:hAnsi="Times New Roman"/>
        </w:rPr>
        <w:t xml:space="preserve"> per 1.000 liter in stand te houden wordt in 2027 een bedrag van </w:t>
      </w:r>
      <w:r w:rsidR="00586241">
        <w:rPr>
          <w:rFonts w:ascii="Times New Roman" w:hAnsi="Times New Roman"/>
        </w:rPr>
        <w:t xml:space="preserve">€ </w:t>
      </w:r>
      <w:r w:rsidRPr="00CE5858">
        <w:rPr>
          <w:rFonts w:ascii="Times New Roman" w:hAnsi="Times New Roman"/>
        </w:rPr>
        <w:t>899 miljoen</w:t>
      </w:r>
      <w:r w:rsidRPr="00CE5858">
        <w:rPr>
          <w:rFonts w:ascii="Times New Roman" w:hAnsi="Times New Roman"/>
          <w:vertAlign w:val="superscript"/>
        </w:rPr>
        <w:footnoteReference w:id="3"/>
      </w:r>
      <w:r w:rsidRPr="00CE5858">
        <w:rPr>
          <w:rFonts w:ascii="Times New Roman" w:hAnsi="Times New Roman"/>
        </w:rPr>
        <w:t xml:space="preserve"> door dit kabinet gereserveerd. De indiener is echter van mening dat terwijl andere landen de accijnzen fors verlagen Nederland nog te veel achterblijft wat ten koste gaat van de ruimte in mensen hun portemonnee en ondernemers aan de grens. De indiener beoogt daarom met dit amendement de huidige accijnsverlaging verder op te hogen met nog eens ongeveer 17 cent per liter. Daarmee komt de totale verlaging in 2027 uiteindelijk op ongeveer 34 cent. </w:t>
      </w:r>
    </w:p>
    <w:p w:rsidR="00D15BB7" w:rsidP="0036534E" w:rsidRDefault="00D15BB7" w14:paraId="1CE93758" w14:textId="77777777">
      <w:pPr>
        <w:rPr>
          <w:rFonts w:ascii="Times New Roman" w:hAnsi="Times New Roman"/>
        </w:rPr>
      </w:pPr>
    </w:p>
    <w:p w:rsidRPr="0036534E" w:rsidR="0036534E" w:rsidP="0036534E" w:rsidRDefault="0066787D" w14:paraId="7A94776B" w14:textId="4BDC7F64">
      <w:pPr>
        <w:rPr>
          <w:rFonts w:ascii="Times New Roman" w:hAnsi="Times New Roman"/>
        </w:rPr>
      </w:pPr>
      <w:r w:rsidRPr="0066787D">
        <w:rPr>
          <w:rFonts w:ascii="Times New Roman" w:hAnsi="Times New Roman"/>
        </w:rPr>
        <w:t>Het kabinet trekt opnieuw extra geld uit voor ontwikkelingssamenwerking. Zo worden er opnieuw miljarden uitgetrokken door de afspraken in het coalitieakkoord en de intensivering die afgesproken is in de Miljoenennota.</w:t>
      </w:r>
      <w:r>
        <w:rPr>
          <w:rFonts w:ascii="Times New Roman" w:hAnsi="Times New Roman"/>
        </w:rPr>
        <w:t xml:space="preserve"> </w:t>
      </w:r>
      <w:r w:rsidRPr="0066787D">
        <w:rPr>
          <w:rFonts w:ascii="Times New Roman" w:hAnsi="Times New Roman"/>
        </w:rPr>
        <w:t>De indiener is van mening dat dit geld ten goede moet komen aan de Nederlander in plaats van te verdwijnen naar projecten in het buitenland.</w:t>
      </w:r>
      <w:r>
        <w:rPr>
          <w:rFonts w:ascii="Times New Roman" w:hAnsi="Times New Roman"/>
        </w:rPr>
        <w:t xml:space="preserve"> </w:t>
      </w:r>
      <w:r w:rsidRPr="0015308A" w:rsidR="0015308A">
        <w:rPr>
          <w:rFonts w:ascii="Times New Roman" w:hAnsi="Times New Roman"/>
        </w:rPr>
        <w:t>De indiener stelt</w:t>
      </w:r>
      <w:r w:rsidR="0015308A">
        <w:rPr>
          <w:rFonts w:ascii="Times New Roman" w:hAnsi="Times New Roman"/>
        </w:rPr>
        <w:t xml:space="preserve"> </w:t>
      </w:r>
      <w:r>
        <w:rPr>
          <w:rFonts w:ascii="Times New Roman" w:hAnsi="Times New Roman"/>
        </w:rPr>
        <w:t xml:space="preserve">daarom </w:t>
      </w:r>
      <w:r w:rsidRPr="0015308A" w:rsidR="0015308A">
        <w:rPr>
          <w:rFonts w:ascii="Times New Roman" w:hAnsi="Times New Roman"/>
        </w:rPr>
        <w:t xml:space="preserve">voor om bij de begroting van </w:t>
      </w:r>
      <w:r w:rsidR="00586241">
        <w:rPr>
          <w:rFonts w:ascii="Times New Roman" w:hAnsi="Times New Roman"/>
        </w:rPr>
        <w:t>B</w:t>
      </w:r>
      <w:r w:rsidRPr="0015308A" w:rsidR="0015308A">
        <w:rPr>
          <w:rFonts w:ascii="Times New Roman" w:hAnsi="Times New Roman"/>
        </w:rPr>
        <w:t xml:space="preserve">uitenlandse </w:t>
      </w:r>
      <w:r w:rsidR="00586241">
        <w:rPr>
          <w:rFonts w:ascii="Times New Roman" w:hAnsi="Times New Roman"/>
        </w:rPr>
        <w:t>H</w:t>
      </w:r>
      <w:r w:rsidRPr="0015308A" w:rsidR="0015308A">
        <w:rPr>
          <w:rFonts w:ascii="Times New Roman" w:hAnsi="Times New Roman"/>
        </w:rPr>
        <w:t xml:space="preserve">andel en </w:t>
      </w:r>
      <w:r w:rsidR="00586241">
        <w:rPr>
          <w:rFonts w:ascii="Times New Roman" w:hAnsi="Times New Roman"/>
        </w:rPr>
        <w:t>O</w:t>
      </w:r>
      <w:r w:rsidRPr="0015308A" w:rsidR="0015308A">
        <w:rPr>
          <w:rFonts w:ascii="Times New Roman" w:hAnsi="Times New Roman"/>
        </w:rPr>
        <w:t xml:space="preserve">ntwikkelingssamenwerking € 200 miljoen </w:t>
      </w:r>
      <w:r w:rsidR="00CC51C0">
        <w:rPr>
          <w:rFonts w:ascii="Times New Roman" w:hAnsi="Times New Roman"/>
        </w:rPr>
        <w:t xml:space="preserve">in 2027 </w:t>
      </w:r>
      <w:r w:rsidRPr="0015308A" w:rsidR="0015308A">
        <w:rPr>
          <w:rFonts w:ascii="Times New Roman" w:hAnsi="Times New Roman"/>
        </w:rPr>
        <w:t>vrij te maken binnen ontwikkelingssamenwerking en nog een</w:t>
      </w:r>
      <w:r w:rsidR="0015308A">
        <w:rPr>
          <w:rFonts w:ascii="Times New Roman" w:hAnsi="Times New Roman"/>
        </w:rPr>
        <w:t>s</w:t>
      </w:r>
      <w:r w:rsidRPr="0015308A" w:rsidR="0015308A">
        <w:rPr>
          <w:rFonts w:ascii="Times New Roman" w:hAnsi="Times New Roman"/>
        </w:rPr>
        <w:t xml:space="preserve"> € 200 miljoen</w:t>
      </w:r>
      <w:r w:rsidR="00CC51C0">
        <w:rPr>
          <w:rFonts w:ascii="Times New Roman" w:hAnsi="Times New Roman"/>
        </w:rPr>
        <w:t xml:space="preserve"> in 2027</w:t>
      </w:r>
      <w:r w:rsidRPr="0015308A" w:rsidR="0015308A">
        <w:rPr>
          <w:rFonts w:ascii="Times New Roman" w:hAnsi="Times New Roman"/>
        </w:rPr>
        <w:t xml:space="preserve"> binnen de niet-militaire steun aan Oekraïne.</w:t>
      </w:r>
    </w:p>
    <w:p w:rsidR="00D15BB7" w:rsidP="0036534E" w:rsidRDefault="00D15BB7" w14:paraId="37B76D04" w14:textId="77777777">
      <w:pPr>
        <w:rPr>
          <w:rFonts w:ascii="Times New Roman" w:hAnsi="Times New Roman"/>
        </w:rPr>
      </w:pPr>
    </w:p>
    <w:p w:rsidRPr="0036534E" w:rsidR="0036534E" w:rsidP="0036534E" w:rsidRDefault="0036534E" w14:paraId="2CB63E88" w14:textId="353F33F3">
      <w:pPr>
        <w:rPr>
          <w:rFonts w:ascii="Times New Roman" w:hAnsi="Times New Roman"/>
        </w:rPr>
      </w:pPr>
      <w:r w:rsidRPr="0036534E">
        <w:rPr>
          <w:rFonts w:ascii="Times New Roman" w:hAnsi="Times New Roman"/>
        </w:rPr>
        <w:t>Vervolgens worden binnen het belastingplan</w:t>
      </w:r>
      <w:r w:rsidR="00F6458F">
        <w:rPr>
          <w:rFonts w:ascii="Times New Roman" w:hAnsi="Times New Roman"/>
        </w:rPr>
        <w:t>pakket</w:t>
      </w:r>
      <w:r w:rsidRPr="0036534E">
        <w:rPr>
          <w:rFonts w:ascii="Times New Roman" w:hAnsi="Times New Roman"/>
        </w:rPr>
        <w:t xml:space="preserve"> deze middelen ingezet om de accijns op brandstof per liter te verlagen. Hiermee wordt de koopkracht van huishoudens versterkt en krijgen gezinnen en ondernemers wat meer lucht in hun portemonnee.</w:t>
      </w:r>
    </w:p>
    <w:p w:rsidR="00CE3FE4" w:rsidP="0036534E" w:rsidRDefault="00CE3FE4" w14:paraId="4F6A4098" w14:textId="77777777">
      <w:pPr>
        <w:rPr>
          <w:rFonts w:ascii="Times New Roman" w:hAnsi="Times New Roman"/>
        </w:rPr>
      </w:pPr>
    </w:p>
    <w:p w:rsidRPr="008C2D85" w:rsidR="00031125" w:rsidP="00031125" w:rsidRDefault="00031125" w14:paraId="05B56B7B" w14:textId="7D893CD5">
      <w:pPr>
        <w:rPr>
          <w:rFonts w:ascii="Times New Roman" w:hAnsi="Times New Roman"/>
        </w:rPr>
      </w:pPr>
      <w:r w:rsidRPr="002C43B6">
        <w:rPr>
          <w:rFonts w:ascii="Times New Roman" w:hAnsi="Times New Roman"/>
        </w:rPr>
        <w:t xml:space="preserve">Dit amendement beoogt in combinatie met het amendement op </w:t>
      </w:r>
      <w:r w:rsidR="001D577D">
        <w:rPr>
          <w:rFonts w:ascii="Times New Roman" w:hAnsi="Times New Roman"/>
        </w:rPr>
        <w:t>de begroting van het Ministerie van D</w:t>
      </w:r>
      <w:r>
        <w:rPr>
          <w:rFonts w:ascii="Times New Roman" w:hAnsi="Times New Roman"/>
        </w:rPr>
        <w:t>efensie</w:t>
      </w:r>
      <w:r w:rsidRPr="002C43B6">
        <w:rPr>
          <w:rFonts w:ascii="Times New Roman" w:hAnsi="Times New Roman"/>
        </w:rPr>
        <w:t xml:space="preserve"> de middelen voor de dekking te regelen om de accijnzen per liter benzine in 2027 te verlagen</w:t>
      </w:r>
      <w:r w:rsidR="0015308A">
        <w:rPr>
          <w:rFonts w:ascii="Times New Roman" w:hAnsi="Times New Roman"/>
        </w:rPr>
        <w:t>.</w:t>
      </w:r>
    </w:p>
    <w:p w:rsidRPr="008C2D85" w:rsidR="001A2A63" w:rsidP="00FB349A" w:rsidRDefault="001A2A63" w14:paraId="160E2808" w14:textId="77777777">
      <w:pPr>
        <w:rPr>
          <w:rFonts w:ascii="Times New Roman" w:hAnsi="Times New Roman"/>
        </w:rPr>
      </w:pPr>
    </w:p>
    <w:p w:rsidRPr="008C2D85" w:rsidR="001A2A63" w:rsidP="00FB349A" w:rsidRDefault="00D15BB7" w14:paraId="382283E3" w14:textId="6590D640">
      <w:pPr>
        <w:rPr>
          <w:rFonts w:ascii="Times New Roman" w:hAnsi="Times New Roman"/>
        </w:rPr>
      </w:pPr>
      <w:r>
        <w:rPr>
          <w:rFonts w:ascii="Times New Roman" w:hAnsi="Times New Roman"/>
        </w:rPr>
        <w:t>Keijzer</w:t>
      </w:r>
    </w:p>
    <w:sectPr w:rsidRPr="008C2D85" w:rsidR="001A2A63"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4FCE1" w14:textId="77777777" w:rsidR="00220104" w:rsidRDefault="00220104">
      <w:pPr>
        <w:spacing w:line="20" w:lineRule="exact"/>
      </w:pPr>
    </w:p>
  </w:endnote>
  <w:endnote w:type="continuationSeparator" w:id="0">
    <w:p w14:paraId="6DF36BAC" w14:textId="77777777" w:rsidR="00220104" w:rsidRDefault="00220104">
      <w:pPr>
        <w:pStyle w:val="Amendement"/>
      </w:pPr>
      <w:r>
        <w:rPr>
          <w:b w:val="0"/>
        </w:rPr>
        <w:t xml:space="preserve"> </w:t>
      </w:r>
    </w:p>
  </w:endnote>
  <w:endnote w:type="continuationNotice" w:id="1">
    <w:p w14:paraId="1757D2EE" w14:textId="77777777" w:rsidR="00220104" w:rsidRDefault="00220104">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C66CF" w14:textId="77777777" w:rsidR="00220104" w:rsidRDefault="00220104">
      <w:pPr>
        <w:pStyle w:val="Amendement"/>
      </w:pPr>
      <w:r>
        <w:rPr>
          <w:b w:val="0"/>
        </w:rPr>
        <w:separator/>
      </w:r>
    </w:p>
  </w:footnote>
  <w:footnote w:type="continuationSeparator" w:id="0">
    <w:p w14:paraId="76CFC798" w14:textId="77777777" w:rsidR="00220104" w:rsidRDefault="00220104">
      <w:r>
        <w:continuationSeparator/>
      </w:r>
    </w:p>
  </w:footnote>
  <w:footnote w:id="1">
    <w:p w14:paraId="5339B20C" w14:textId="651005D4" w:rsidR="00CE5858" w:rsidRPr="00055111" w:rsidRDefault="00CE5858" w:rsidP="00CE5858">
      <w:pPr>
        <w:pStyle w:val="Voetnoottekst"/>
        <w:rPr>
          <w:rFonts w:ascii="Times New Roman" w:hAnsi="Times New Roman"/>
          <w:sz w:val="18"/>
          <w:szCs w:val="18"/>
        </w:rPr>
      </w:pPr>
      <w:r w:rsidRPr="00055111">
        <w:rPr>
          <w:rStyle w:val="Voetnootmarkering"/>
          <w:rFonts w:ascii="Times New Roman" w:hAnsi="Times New Roman"/>
          <w:sz w:val="18"/>
          <w:szCs w:val="18"/>
        </w:rPr>
        <w:footnoteRef/>
      </w:r>
      <w:r w:rsidRPr="00055111">
        <w:rPr>
          <w:rFonts w:ascii="Times New Roman" w:hAnsi="Times New Roman"/>
          <w:sz w:val="18"/>
          <w:szCs w:val="18"/>
        </w:rPr>
        <w:t xml:space="preserve"> Wijziging van enkele belastingwetten en enige andere wetten (Belastingplan 2027) - Memorie van toelichting</w:t>
      </w:r>
      <w:r w:rsidR="00586241">
        <w:rPr>
          <w:rFonts w:ascii="Times New Roman" w:hAnsi="Times New Roman"/>
          <w:sz w:val="18"/>
          <w:szCs w:val="18"/>
        </w:rPr>
        <w:t>.</w:t>
      </w:r>
    </w:p>
  </w:footnote>
  <w:footnote w:id="2">
    <w:p w14:paraId="67706ADF" w14:textId="32BC8270" w:rsidR="00CE5858" w:rsidRPr="00055111" w:rsidRDefault="00CE5858" w:rsidP="00CE5858">
      <w:pPr>
        <w:pStyle w:val="Voetnoottekst"/>
        <w:rPr>
          <w:rFonts w:ascii="Times New Roman" w:hAnsi="Times New Roman"/>
          <w:sz w:val="18"/>
          <w:szCs w:val="18"/>
        </w:rPr>
      </w:pPr>
      <w:r w:rsidRPr="00055111">
        <w:rPr>
          <w:rStyle w:val="Voetnootmarkering"/>
          <w:rFonts w:ascii="Times New Roman" w:hAnsi="Times New Roman"/>
          <w:sz w:val="18"/>
          <w:szCs w:val="18"/>
        </w:rPr>
        <w:footnoteRef/>
      </w:r>
      <w:r w:rsidRPr="00055111">
        <w:rPr>
          <w:rFonts w:ascii="Times New Roman" w:hAnsi="Times New Roman"/>
          <w:sz w:val="18"/>
          <w:szCs w:val="18"/>
        </w:rPr>
        <w:t xml:space="preserve"> Wijziging van enkele belastingwetten en enige andere wetten (Belastingplan 2027) - Memorie van toelichting</w:t>
      </w:r>
      <w:r w:rsidR="00586241">
        <w:rPr>
          <w:rFonts w:ascii="Times New Roman" w:hAnsi="Times New Roman"/>
          <w:sz w:val="18"/>
          <w:szCs w:val="18"/>
        </w:rPr>
        <w:t>.</w:t>
      </w:r>
    </w:p>
  </w:footnote>
  <w:footnote w:id="3">
    <w:p w14:paraId="5EC0D828" w14:textId="6ECD4A27" w:rsidR="00CE5858" w:rsidRPr="00277986" w:rsidRDefault="00CE5858" w:rsidP="00CE5858">
      <w:pPr>
        <w:pStyle w:val="Voetnoottekst"/>
        <w:rPr>
          <w:sz w:val="18"/>
          <w:szCs w:val="18"/>
        </w:rPr>
      </w:pPr>
      <w:r w:rsidRPr="00055111">
        <w:rPr>
          <w:rStyle w:val="Voetnootmarkering"/>
          <w:rFonts w:ascii="Times New Roman" w:hAnsi="Times New Roman"/>
          <w:sz w:val="18"/>
          <w:szCs w:val="18"/>
        </w:rPr>
        <w:footnoteRef/>
      </w:r>
      <w:r w:rsidRPr="00055111">
        <w:rPr>
          <w:rFonts w:ascii="Times New Roman" w:hAnsi="Times New Roman"/>
          <w:sz w:val="18"/>
          <w:szCs w:val="18"/>
        </w:rPr>
        <w:t xml:space="preserve"> </w:t>
      </w:r>
      <w:r w:rsidR="003A23D5">
        <w:rPr>
          <w:rFonts w:ascii="Times New Roman" w:hAnsi="Times New Roman"/>
          <w:sz w:val="18"/>
          <w:szCs w:val="18"/>
        </w:rPr>
        <w:t>A</w:t>
      </w:r>
      <w:r w:rsidRPr="00055111">
        <w:rPr>
          <w:rFonts w:ascii="Times New Roman" w:hAnsi="Times New Roman"/>
          <w:sz w:val="18"/>
          <w:szCs w:val="18"/>
        </w:rPr>
        <w:t>anbiedingsbrief-bijlage-factsheetbundel-belastingplan-2027</w:t>
      </w:r>
      <w:r w:rsidR="00586241">
        <w:rPr>
          <w:rFonts w:ascii="Times New Roman" w:hAnsi="Times New Roman"/>
          <w:sz w:val="18"/>
          <w:szCs w:val="18"/>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534E"/>
    <w:rsid w:val="0001589D"/>
    <w:rsid w:val="00017EA6"/>
    <w:rsid w:val="0003016F"/>
    <w:rsid w:val="00031125"/>
    <w:rsid w:val="00052244"/>
    <w:rsid w:val="0006632C"/>
    <w:rsid w:val="000813F5"/>
    <w:rsid w:val="000830E3"/>
    <w:rsid w:val="000C04EB"/>
    <w:rsid w:val="000C6F39"/>
    <w:rsid w:val="0011770C"/>
    <w:rsid w:val="00120827"/>
    <w:rsid w:val="00142CDE"/>
    <w:rsid w:val="00146E70"/>
    <w:rsid w:val="0015308A"/>
    <w:rsid w:val="00173380"/>
    <w:rsid w:val="001A2A63"/>
    <w:rsid w:val="001A5AFF"/>
    <w:rsid w:val="001A6B5A"/>
    <w:rsid w:val="001A73D3"/>
    <w:rsid w:val="001C562D"/>
    <w:rsid w:val="001D577D"/>
    <w:rsid w:val="001E2226"/>
    <w:rsid w:val="001F7334"/>
    <w:rsid w:val="002000D3"/>
    <w:rsid w:val="00217A62"/>
    <w:rsid w:val="00220104"/>
    <w:rsid w:val="002569BB"/>
    <w:rsid w:val="00280AE3"/>
    <w:rsid w:val="002C0326"/>
    <w:rsid w:val="002C3902"/>
    <w:rsid w:val="003050FF"/>
    <w:rsid w:val="0036534E"/>
    <w:rsid w:val="00365A38"/>
    <w:rsid w:val="00390EAB"/>
    <w:rsid w:val="003A23D5"/>
    <w:rsid w:val="003D4FB9"/>
    <w:rsid w:val="003E5927"/>
    <w:rsid w:val="00417365"/>
    <w:rsid w:val="00422553"/>
    <w:rsid w:val="00460865"/>
    <w:rsid w:val="004614F2"/>
    <w:rsid w:val="00470846"/>
    <w:rsid w:val="0047650D"/>
    <w:rsid w:val="004B2AE2"/>
    <w:rsid w:val="004C2A57"/>
    <w:rsid w:val="004D4BCF"/>
    <w:rsid w:val="004F3FB6"/>
    <w:rsid w:val="00510162"/>
    <w:rsid w:val="00515F23"/>
    <w:rsid w:val="00586241"/>
    <w:rsid w:val="005C554B"/>
    <w:rsid w:val="005E482A"/>
    <w:rsid w:val="00646211"/>
    <w:rsid w:val="0066787D"/>
    <w:rsid w:val="006F79B5"/>
    <w:rsid w:val="00702C50"/>
    <w:rsid w:val="007253BC"/>
    <w:rsid w:val="00736284"/>
    <w:rsid w:val="00741EB2"/>
    <w:rsid w:val="00774F1B"/>
    <w:rsid w:val="007958E0"/>
    <w:rsid w:val="007A4BE8"/>
    <w:rsid w:val="00821A95"/>
    <w:rsid w:val="00833C90"/>
    <w:rsid w:val="008467BE"/>
    <w:rsid w:val="00854DAE"/>
    <w:rsid w:val="0086151D"/>
    <w:rsid w:val="00867688"/>
    <w:rsid w:val="008819B7"/>
    <w:rsid w:val="00882D43"/>
    <w:rsid w:val="008C2D85"/>
    <w:rsid w:val="00914CC1"/>
    <w:rsid w:val="00926C70"/>
    <w:rsid w:val="009347C2"/>
    <w:rsid w:val="0095509D"/>
    <w:rsid w:val="00995348"/>
    <w:rsid w:val="009E0FA3"/>
    <w:rsid w:val="009E6185"/>
    <w:rsid w:val="00A1221C"/>
    <w:rsid w:val="00A72E29"/>
    <w:rsid w:val="00A93403"/>
    <w:rsid w:val="00B24FC7"/>
    <w:rsid w:val="00B2634F"/>
    <w:rsid w:val="00B3631D"/>
    <w:rsid w:val="00B37F45"/>
    <w:rsid w:val="00B6508A"/>
    <w:rsid w:val="00B704B9"/>
    <w:rsid w:val="00B94360"/>
    <w:rsid w:val="00BD6436"/>
    <w:rsid w:val="00BE1B3C"/>
    <w:rsid w:val="00C01490"/>
    <w:rsid w:val="00C26FAB"/>
    <w:rsid w:val="00C370AE"/>
    <w:rsid w:val="00C5415C"/>
    <w:rsid w:val="00C74FE3"/>
    <w:rsid w:val="00C850D6"/>
    <w:rsid w:val="00CC0433"/>
    <w:rsid w:val="00CC51C0"/>
    <w:rsid w:val="00CE3FE4"/>
    <w:rsid w:val="00CE5858"/>
    <w:rsid w:val="00D15BB7"/>
    <w:rsid w:val="00D43ADE"/>
    <w:rsid w:val="00D52D15"/>
    <w:rsid w:val="00D72564"/>
    <w:rsid w:val="00D733D3"/>
    <w:rsid w:val="00D818D9"/>
    <w:rsid w:val="00D961CF"/>
    <w:rsid w:val="00DB5D3B"/>
    <w:rsid w:val="00DD08D8"/>
    <w:rsid w:val="00DD4674"/>
    <w:rsid w:val="00DE5065"/>
    <w:rsid w:val="00E00637"/>
    <w:rsid w:val="00E00961"/>
    <w:rsid w:val="00E47054"/>
    <w:rsid w:val="00E912E2"/>
    <w:rsid w:val="00E96167"/>
    <w:rsid w:val="00F06146"/>
    <w:rsid w:val="00F2239C"/>
    <w:rsid w:val="00F35FE0"/>
    <w:rsid w:val="00F37F6D"/>
    <w:rsid w:val="00F410B4"/>
    <w:rsid w:val="00F6458F"/>
    <w:rsid w:val="00F8109A"/>
    <w:rsid w:val="00F9022B"/>
    <w:rsid w:val="00F93F5F"/>
    <w:rsid w:val="00FA10B5"/>
    <w:rsid w:val="00FB349A"/>
    <w:rsid w:val="00FD6C76"/>
    <w:rsid w:val="00FF77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9BED4"/>
  <w15:docId w15:val="{7975CA23-EC89-4C2A-BBAA-25FDDC3CB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character" w:styleId="Verwijzingopmerking">
    <w:name w:val="annotation reference"/>
    <w:basedOn w:val="Standaardalinea-lettertype"/>
    <w:semiHidden/>
    <w:unhideWhenUsed/>
    <w:rsid w:val="00914CC1"/>
    <w:rPr>
      <w:sz w:val="16"/>
      <w:szCs w:val="16"/>
    </w:rPr>
  </w:style>
  <w:style w:type="paragraph" w:styleId="Tekstopmerking">
    <w:name w:val="annotation text"/>
    <w:basedOn w:val="Standaard"/>
    <w:link w:val="TekstopmerkingChar"/>
    <w:unhideWhenUsed/>
    <w:rsid w:val="00914CC1"/>
    <w:rPr>
      <w:sz w:val="20"/>
    </w:rPr>
  </w:style>
  <w:style w:type="character" w:customStyle="1" w:styleId="TekstopmerkingChar">
    <w:name w:val="Tekst opmerking Char"/>
    <w:basedOn w:val="Standaardalinea-lettertype"/>
    <w:link w:val="Tekstopmerking"/>
    <w:rsid w:val="00914CC1"/>
    <w:rPr>
      <w:rFonts w:ascii="Courier New" w:hAnsi="Courier New"/>
    </w:rPr>
  </w:style>
  <w:style w:type="paragraph" w:styleId="Onderwerpvanopmerking">
    <w:name w:val="annotation subject"/>
    <w:basedOn w:val="Tekstopmerking"/>
    <w:next w:val="Tekstopmerking"/>
    <w:link w:val="OnderwerpvanopmerkingChar"/>
    <w:semiHidden/>
    <w:unhideWhenUsed/>
    <w:rsid w:val="00914CC1"/>
    <w:rPr>
      <w:b/>
      <w:bCs/>
    </w:rPr>
  </w:style>
  <w:style w:type="character" w:customStyle="1" w:styleId="OnderwerpvanopmerkingChar">
    <w:name w:val="Onderwerp van opmerking Char"/>
    <w:basedOn w:val="TekstopmerkingChar"/>
    <w:link w:val="Onderwerpvanopmerking"/>
    <w:semiHidden/>
    <w:rsid w:val="00914CC1"/>
    <w:rPr>
      <w:rFonts w:ascii="Courier New" w:hAnsi="Courier New"/>
      <w:b/>
      <w:bCs/>
    </w:rPr>
  </w:style>
  <w:style w:type="paragraph" w:styleId="Revisie">
    <w:name w:val="Revision"/>
    <w:hidden/>
    <w:uiPriority w:val="99"/>
    <w:semiHidden/>
    <w:rsid w:val="00CE3FE4"/>
    <w:rPr>
      <w:rFonts w:ascii="Courier New" w:hAnsi="Courier New"/>
      <w:sz w:val="24"/>
    </w:rPr>
  </w:style>
  <w:style w:type="character" w:styleId="Voetnootmarkering">
    <w:name w:val="footnote reference"/>
    <w:basedOn w:val="Standaardalinea-lettertype"/>
    <w:semiHidden/>
    <w:unhideWhenUsed/>
    <w:rsid w:val="0015308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346</ap:Words>
  <ap:Characters>1906</ap:Characters>
  <ap:DocSecurity>0</ap:DocSecurity>
  <ap:Lines>15</ap:Lines>
  <ap:Paragraphs>4</ap:Paragraphs>
  <ap:ScaleCrop>false</ap:ScaleCrop>
  <ap:HeadingPairs>
    <vt:vector baseType="variant" size="2">
      <vt:variant>
        <vt:lpstr>Titel</vt:lpstr>
      </vt:variant>
      <vt:variant>
        <vt:i4>1</vt:i4>
      </vt:variant>
    </vt:vector>
  </ap:HeadingPairs>
  <ap:TitlesOfParts>
    <vt:vector baseType="lpstr" size="1">
      <vt:lpstr>amtbeg</vt:lpstr>
    </vt:vector>
  </ap:TitlesOfParts>
  <ap:LinksUpToDate>false</ap:LinksUpToDate>
  <ap:CharactersWithSpaces>2248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2026-09-24T12:52:00.0000000Z</lastPrinted>
  <dcterms:created xsi:type="dcterms:W3CDTF">2026-09-24T14:58:00.0000000Z</dcterms:created>
  <dcterms:modified xsi:type="dcterms:W3CDTF">2026-09-24T14:59:00.0000000Z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