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1589" w:tblpY="564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305AF7" w:rsidTr="00556757" w14:paraId="7F512422" w14:textId="77777777">
        <w:trPr>
          <w:trHeight w:val="284" w:hRule="exact"/>
        </w:trPr>
        <w:tc>
          <w:tcPr>
            <w:tcW w:w="929" w:type="dxa"/>
            <w:hideMark/>
          </w:tcPr>
          <w:p w:rsidR="00556757" w:rsidRDefault="00536F9E" w14:paraId="4D308900" w14:textId="77777777">
            <w:r>
              <w:t>Datum</w:t>
            </w:r>
          </w:p>
        </w:tc>
        <w:tc>
          <w:tcPr>
            <w:tcW w:w="6581" w:type="dxa"/>
            <w:hideMark/>
          </w:tcPr>
          <w:p w:rsidR="00556757" w:rsidRDefault="00625C76" w14:paraId="5A04A595" w14:textId="4A4F948F">
            <w:pPr>
              <w:tabs>
                <w:tab w:val="center" w:pos="3290"/>
              </w:tabs>
            </w:pPr>
            <w:r>
              <w:rPr>
                <w:szCs w:val="18"/>
              </w:rPr>
              <w:t>24 september 2026</w:t>
            </w:r>
            <w:r w:rsidR="00536F9E">
              <w:tab/>
            </w:r>
          </w:p>
        </w:tc>
      </w:tr>
      <w:tr w:rsidR="00305AF7" w:rsidTr="00556757" w14:paraId="3CF1144E" w14:textId="77777777">
        <w:trPr>
          <w:trHeight w:val="369"/>
        </w:trPr>
        <w:tc>
          <w:tcPr>
            <w:tcW w:w="929" w:type="dxa"/>
            <w:hideMark/>
          </w:tcPr>
          <w:p w:rsidR="00556757" w:rsidRDefault="00536F9E" w14:paraId="66E438D7" w14:textId="77777777">
            <w:r>
              <w:t>Betreft</w:t>
            </w:r>
          </w:p>
        </w:tc>
        <w:tc>
          <w:tcPr>
            <w:tcW w:w="6581" w:type="dxa"/>
            <w:hideMark/>
          </w:tcPr>
          <w:p w:rsidR="00556757" w:rsidP="007661C9" w:rsidRDefault="00536F9E" w14:paraId="5C65801F" w14:textId="77777777">
            <w:r>
              <w:t xml:space="preserve">Ontwerpregeling  gender- en lhbtiq+-gelijkheid 2027-2032 </w:t>
            </w:r>
          </w:p>
        </w:tc>
      </w:tr>
    </w:tbl>
    <w:p w:rsidR="00305AF7" w:rsidRDefault="00A85C9F" w14:paraId="07A4D586" w14:textId="7777777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305AF7" w:rsidTr="00D9561B" w14:paraId="4A872EB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536F9E" w14:paraId="59A01958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536F9E" w14:paraId="6DF9307D" w14:textId="77777777">
            <w:r>
              <w:t>Postbus 20018</w:t>
            </w:r>
          </w:p>
          <w:p w:rsidR="008E3932" w:rsidP="00D9561B" w:rsidRDefault="00536F9E" w14:paraId="0BC61E5B" w14:textId="77777777">
            <w:r>
              <w:t>2500 EA  DEN HAAG</w:t>
            </w:r>
          </w:p>
        </w:tc>
      </w:tr>
    </w:tbl>
    <w:p w:rsidR="00305AF7" w:rsidRDefault="00A85C9F" w14:paraId="3F193D3D" w14:textId="77777777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305AF7" w:rsidTr="00DD7316" w14:paraId="080743CA" w14:textId="77777777">
        <w:tc>
          <w:tcPr>
            <w:tcW w:w="2160" w:type="dxa"/>
          </w:tcPr>
          <w:p w:rsidRPr="000176EE" w:rsidR="00831386" w:rsidP="00DD7316" w:rsidRDefault="00536F9E" w14:paraId="464F1D8F" w14:textId="77777777">
            <w:pPr>
              <w:spacing w:after="90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Emancipatie</w:t>
            </w:r>
          </w:p>
          <w:p w:rsidRPr="00F56956" w:rsidR="00831386" w:rsidP="00DD7316" w:rsidRDefault="00536F9E" w14:paraId="642DCCF7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536F9E" w14:paraId="4C1D0DA6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536F9E" w14:paraId="11A1850E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536F9E" w14:paraId="7C7A2533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536F9E" w14:paraId="74F221CA" w14:textId="77777777">
            <w:pPr>
              <w:pStyle w:val="Huisstijl-Gegeven"/>
              <w:spacing w:after="90"/>
            </w:pPr>
            <w:r>
              <w:t>www.rijksoverheid.nl</w:t>
            </w:r>
          </w:p>
        </w:tc>
      </w:tr>
      <w:tr w:rsidR="00305AF7" w:rsidTr="00DD7316" w14:paraId="000410C6" w14:textId="77777777">
        <w:trPr>
          <w:trHeight w:val="200" w:hRule="exact"/>
        </w:trPr>
        <w:tc>
          <w:tcPr>
            <w:tcW w:w="2160" w:type="dxa"/>
          </w:tcPr>
          <w:p w:rsidRPr="00D86CC6" w:rsidR="00831386" w:rsidP="00DD7316" w:rsidRDefault="00831386" w14:paraId="19C0442C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305AF7" w:rsidTr="00DD7316" w14:paraId="05F3D59C" w14:textId="77777777">
        <w:trPr>
          <w:trHeight w:val="1680"/>
        </w:trPr>
        <w:tc>
          <w:tcPr>
            <w:tcW w:w="2160" w:type="dxa"/>
          </w:tcPr>
          <w:p w:rsidRPr="00D86CC6" w:rsidR="00831386" w:rsidP="00DD7316" w:rsidRDefault="00536F9E" w14:paraId="370425AA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9262BA" w:rsidR="00831386" w:rsidP="00830E14" w:rsidRDefault="00002D28" w14:paraId="3525CB45" w14:textId="3FF2161A">
            <w:pPr>
              <w:spacing w:line="180" w:lineRule="exact"/>
              <w:rPr>
                <w:sz w:val="13"/>
              </w:rPr>
            </w:pPr>
            <w:r>
              <w:rPr>
                <w:sz w:val="13"/>
              </w:rPr>
              <w:t>65781378</w:t>
            </w:r>
          </w:p>
        </w:tc>
      </w:tr>
    </w:tbl>
    <w:p w:rsidR="00CB3643" w:rsidP="006D41A2" w:rsidRDefault="00536F9E" w14:paraId="78828D0C" w14:textId="77777777">
      <w:pPr>
        <w:pStyle w:val="standaard-tekst"/>
        <w:rPr>
          <w:sz w:val="18"/>
          <w:szCs w:val="18"/>
          <w:lang w:val="nl-NL"/>
        </w:rPr>
      </w:pPr>
      <w:r w:rsidRPr="00536F9E">
        <w:rPr>
          <w:sz w:val="18"/>
          <w:szCs w:val="18"/>
          <w:lang w:val="nl-NL"/>
        </w:rPr>
        <w:t xml:space="preserve">Op 1 januari 2027 vervalt de subsidieregeling gender en lhbtiq+-gelijkheid </w:t>
      </w:r>
    </w:p>
    <w:p w:rsidR="006D41A2" w:rsidP="006D41A2" w:rsidRDefault="00536F9E" w14:paraId="76567658" w14:textId="547D2025">
      <w:pPr>
        <w:pStyle w:val="standaard-tekst"/>
        <w:rPr>
          <w:sz w:val="18"/>
          <w:szCs w:val="18"/>
          <w:lang w:val="nl-NL"/>
        </w:rPr>
      </w:pPr>
      <w:r w:rsidRPr="00536F9E">
        <w:rPr>
          <w:sz w:val="18"/>
          <w:szCs w:val="18"/>
          <w:lang w:val="nl-NL"/>
        </w:rPr>
        <w:t xml:space="preserve">2022-2027. </w:t>
      </w:r>
      <w:r w:rsidR="00647303">
        <w:rPr>
          <w:sz w:val="18"/>
          <w:szCs w:val="18"/>
          <w:lang w:val="nl-NL"/>
        </w:rPr>
        <w:t>C</w:t>
      </w:r>
      <w:r w:rsidRPr="00536F9E">
        <w:rPr>
          <w:sz w:val="18"/>
          <w:szCs w:val="18"/>
          <w:lang w:val="nl-NL"/>
        </w:rPr>
        <w:t xml:space="preserve">ijfers en onderzoeken </w:t>
      </w:r>
      <w:r w:rsidR="00647303">
        <w:rPr>
          <w:sz w:val="18"/>
          <w:szCs w:val="18"/>
          <w:lang w:val="nl-NL"/>
        </w:rPr>
        <w:t xml:space="preserve">tonen aan dat de gelijkwaardigheid </w:t>
      </w:r>
      <w:r w:rsidR="003A58B2">
        <w:rPr>
          <w:sz w:val="18"/>
          <w:szCs w:val="18"/>
          <w:lang w:val="nl-NL"/>
        </w:rPr>
        <w:t>van</w:t>
      </w:r>
      <w:r w:rsidR="00647303">
        <w:rPr>
          <w:sz w:val="18"/>
          <w:szCs w:val="18"/>
          <w:lang w:val="nl-NL"/>
        </w:rPr>
        <w:t xml:space="preserve"> iedereen niet overal in de samenleving effectief </w:t>
      </w:r>
      <w:r w:rsidR="00C83D33">
        <w:rPr>
          <w:sz w:val="18"/>
          <w:szCs w:val="18"/>
          <w:lang w:val="nl-NL"/>
        </w:rPr>
        <w:t>is</w:t>
      </w:r>
      <w:r w:rsidR="00647303">
        <w:rPr>
          <w:sz w:val="18"/>
          <w:szCs w:val="18"/>
          <w:lang w:val="nl-NL"/>
        </w:rPr>
        <w:t>.</w:t>
      </w:r>
      <w:r w:rsidR="003B651C">
        <w:rPr>
          <w:sz w:val="18"/>
          <w:szCs w:val="18"/>
          <w:lang w:val="nl-NL"/>
        </w:rPr>
        <w:t xml:space="preserve"> Ik kies daarom voor een nieuwe subsidieregeling </w:t>
      </w:r>
      <w:r w:rsidR="00E43EE5">
        <w:rPr>
          <w:sz w:val="18"/>
          <w:szCs w:val="18"/>
          <w:lang w:val="nl-NL"/>
        </w:rPr>
        <w:t xml:space="preserve">ter verbetering van de gelijkwaardigheid van vrouwen en lhbtiq+-personen </w:t>
      </w:r>
      <w:r w:rsidRPr="00536F9E">
        <w:rPr>
          <w:sz w:val="18"/>
          <w:szCs w:val="18"/>
          <w:lang w:val="nl-NL"/>
        </w:rPr>
        <w:t>met een looptijd van 5 jaar</w:t>
      </w:r>
      <w:r w:rsidR="003B651C">
        <w:rPr>
          <w:sz w:val="18"/>
          <w:szCs w:val="18"/>
          <w:lang w:val="nl-NL"/>
        </w:rPr>
        <w:t xml:space="preserve">. </w:t>
      </w:r>
      <w:r w:rsidRPr="002B4C88" w:rsidR="002B4C88">
        <w:rPr>
          <w:sz w:val="18"/>
          <w:szCs w:val="18"/>
          <w:lang w:val="nl-NL"/>
        </w:rPr>
        <w:t>Het doel is om met behulp van financiële ondersteuning aan maatschappelijke organisaties bij te dragen aan initiatieven en samenwerkingen die de gelijkwaardigheid van vrouwen en lhbtiq+-personen</w:t>
      </w:r>
      <w:r w:rsidR="003A58B2">
        <w:rPr>
          <w:sz w:val="18"/>
          <w:szCs w:val="18"/>
          <w:lang w:val="nl-NL"/>
        </w:rPr>
        <w:t xml:space="preserve"> bevorderen</w:t>
      </w:r>
      <w:r w:rsidR="003B651C">
        <w:rPr>
          <w:sz w:val="18"/>
          <w:szCs w:val="18"/>
          <w:lang w:val="nl-NL"/>
        </w:rPr>
        <w:t>.</w:t>
      </w:r>
      <w:r w:rsidR="00C83D33">
        <w:rPr>
          <w:sz w:val="18"/>
          <w:szCs w:val="18"/>
          <w:lang w:val="nl-NL"/>
        </w:rPr>
        <w:t xml:space="preserve"> </w:t>
      </w:r>
      <w:r w:rsidRPr="00536F9E">
        <w:rPr>
          <w:sz w:val="18"/>
          <w:szCs w:val="18"/>
          <w:lang w:val="nl-NL"/>
        </w:rPr>
        <w:t xml:space="preserve">Het voortzetten van steun aan het maatschappelijk middenveld is </w:t>
      </w:r>
      <w:r>
        <w:rPr>
          <w:sz w:val="18"/>
          <w:szCs w:val="18"/>
          <w:lang w:val="nl-NL"/>
        </w:rPr>
        <w:t xml:space="preserve">eerder </w:t>
      </w:r>
      <w:r w:rsidRPr="00536F9E">
        <w:rPr>
          <w:sz w:val="18"/>
          <w:szCs w:val="18"/>
          <w:lang w:val="nl-NL"/>
        </w:rPr>
        <w:t xml:space="preserve">aangekondigd in de kabinetsreactie op de Periodieke Rapportage Emancipatiebeleid 2018-2025.  </w:t>
      </w:r>
    </w:p>
    <w:p w:rsidRPr="007110FF" w:rsidR="00536F9E" w:rsidP="006D41A2" w:rsidRDefault="00536F9E" w14:paraId="7FD775C5" w14:textId="77777777">
      <w:pPr>
        <w:pStyle w:val="standaard-tekst"/>
        <w:rPr>
          <w:sz w:val="18"/>
          <w:szCs w:val="18"/>
          <w:lang w:val="nl-NL"/>
        </w:rPr>
      </w:pPr>
    </w:p>
    <w:p w:rsidRPr="007110FF" w:rsidR="006D41A2" w:rsidP="006D41A2" w:rsidRDefault="00536F9E" w14:paraId="3C7FF867" w14:textId="37586F59">
      <w:pPr>
        <w:pStyle w:val="standaard-tekst"/>
        <w:rPr>
          <w:sz w:val="18"/>
          <w:szCs w:val="18"/>
          <w:lang w:val="nl-NL"/>
        </w:rPr>
      </w:pPr>
      <w:r w:rsidRPr="007110FF">
        <w:rPr>
          <w:sz w:val="18"/>
          <w:szCs w:val="18"/>
          <w:lang w:val="nl-NL"/>
        </w:rPr>
        <w:t xml:space="preserve">De voorlegging geschiedt in het kader van de wettelijk voorgeschreven voorhangprocedure, bedoeld in artikel </w:t>
      </w:r>
      <w:r w:rsidR="00AA038F">
        <w:rPr>
          <w:sz w:val="18"/>
          <w:szCs w:val="18"/>
          <w:lang w:val="nl-NL"/>
        </w:rPr>
        <w:t xml:space="preserve">4.10 </w:t>
      </w:r>
      <w:r w:rsidRPr="007110FF">
        <w:rPr>
          <w:sz w:val="18"/>
          <w:szCs w:val="18"/>
          <w:lang w:val="nl-NL"/>
        </w:rPr>
        <w:t>lid</w:t>
      </w:r>
      <w:r w:rsidR="00AA038F">
        <w:rPr>
          <w:sz w:val="18"/>
          <w:szCs w:val="18"/>
          <w:lang w:val="nl-NL"/>
        </w:rPr>
        <w:t xml:space="preserve"> </w:t>
      </w:r>
      <w:r>
        <w:rPr>
          <w:sz w:val="18"/>
          <w:szCs w:val="18"/>
          <w:lang w:val="nl-NL"/>
        </w:rPr>
        <w:t>6</w:t>
      </w:r>
      <w:r w:rsidRPr="007110FF">
        <w:rPr>
          <w:sz w:val="18"/>
          <w:szCs w:val="18"/>
          <w:lang w:val="nl-NL"/>
        </w:rPr>
        <w:t xml:space="preserve"> van </w:t>
      </w:r>
      <w:r w:rsidR="00AA038F">
        <w:rPr>
          <w:sz w:val="18"/>
          <w:szCs w:val="18"/>
          <w:lang w:val="nl-NL"/>
        </w:rPr>
        <w:t>de Comptabiliteitswet</w:t>
      </w:r>
      <w:r>
        <w:rPr>
          <w:sz w:val="18"/>
          <w:szCs w:val="18"/>
          <w:lang w:val="nl-NL"/>
        </w:rPr>
        <w:t>.</w:t>
      </w:r>
    </w:p>
    <w:p w:rsidR="00A85C9F" w:rsidP="00A85C9F" w:rsidRDefault="00A85C9F" w14:paraId="75F6F9D6" w14:textId="77777777">
      <w:pPr>
        <w:pStyle w:val="standaard-tekst"/>
        <w:rPr>
          <w:sz w:val="18"/>
          <w:szCs w:val="18"/>
          <w:lang w:val="nl-NL"/>
        </w:rPr>
      </w:pPr>
    </w:p>
    <w:p w:rsidR="00CB3643" w:rsidP="00A85C9F" w:rsidRDefault="00CB3643" w14:paraId="3B5814E1" w14:textId="77777777">
      <w:pPr>
        <w:pStyle w:val="standaard-tekst"/>
        <w:rPr>
          <w:sz w:val="18"/>
          <w:szCs w:val="18"/>
          <w:lang w:val="nl-NL"/>
        </w:rPr>
      </w:pPr>
    </w:p>
    <w:p w:rsidR="00CB3643" w:rsidP="00A85C9F" w:rsidRDefault="00CB3643" w14:paraId="753C5B77" w14:textId="0E544B3B">
      <w:pPr>
        <w:pStyle w:val="standaard-tekst"/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Hoogachtend,</w:t>
      </w:r>
    </w:p>
    <w:p w:rsidRPr="007110FF" w:rsidR="00CB3643" w:rsidP="00A85C9F" w:rsidRDefault="00CB3643" w14:paraId="3C23D683" w14:textId="77777777">
      <w:pPr>
        <w:pStyle w:val="standaard-tekst"/>
        <w:rPr>
          <w:sz w:val="18"/>
          <w:szCs w:val="18"/>
          <w:lang w:val="nl-NL"/>
        </w:rPr>
      </w:pPr>
    </w:p>
    <w:p w:rsidRPr="007110FF" w:rsidR="00713167" w:rsidP="00A85C9F" w:rsidRDefault="00CB3643" w14:paraId="1EDB720B" w14:textId="45BF092E">
      <w:pPr>
        <w:pStyle w:val="standaard-tekst"/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d</w:t>
      </w:r>
      <w:r w:rsidRPr="000956C0" w:rsidR="00536F9E">
        <w:rPr>
          <w:sz w:val="18"/>
          <w:szCs w:val="18"/>
          <w:lang w:val="nl-NL"/>
        </w:rPr>
        <w:t>e Staatssecretaris van Onderwijs, Cultuur en Wetenschap</w:t>
      </w:r>
      <w:r w:rsidRPr="007E4157" w:rsidR="00745AE0">
        <w:rPr>
          <w:sz w:val="18"/>
          <w:szCs w:val="18"/>
          <w:lang w:val="nl-NL"/>
        </w:rPr>
        <w:t>,</w:t>
      </w:r>
    </w:p>
    <w:p w:rsidRPr="007E4157" w:rsidR="00745AE0" w:rsidP="003A7160" w:rsidRDefault="00745AE0" w14:paraId="63B2C7AA" w14:textId="77777777"/>
    <w:p w:rsidRPr="007E4157" w:rsidR="00745AE0" w:rsidP="003A7160" w:rsidRDefault="00745AE0" w14:paraId="5CA2C363" w14:textId="77777777"/>
    <w:p w:rsidRPr="007E4157" w:rsidR="00745AE0" w:rsidP="003A7160" w:rsidRDefault="00745AE0" w14:paraId="6B2E85C1" w14:textId="77777777"/>
    <w:p w:rsidRPr="007E4157" w:rsidR="00745AE0" w:rsidP="003A7160" w:rsidRDefault="00745AE0" w14:paraId="72CE2051" w14:textId="77777777"/>
    <w:p w:rsidRPr="007E4157" w:rsidR="00745AE0" w:rsidP="003A7160" w:rsidRDefault="00745AE0" w14:paraId="68BAB025" w14:textId="77777777"/>
    <w:p w:rsidR="00E93891" w:rsidP="00347221" w:rsidRDefault="00E93891" w14:paraId="5D046ADC" w14:textId="77777777"/>
    <w:p w:rsidR="00CB3643" w:rsidP="00347221" w:rsidRDefault="00CB3643" w14:paraId="16872468" w14:textId="77777777"/>
    <w:p w:rsidR="00CB3643" w:rsidP="00347221" w:rsidRDefault="00CB3643" w14:paraId="62A84F59" w14:textId="77777777"/>
    <w:p w:rsidRPr="00347221" w:rsidR="00697943" w:rsidP="000E04A1" w:rsidRDefault="00536F9E" w14:paraId="0D845796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p w:rsidRPr="007E4157" w:rsidR="00C7013F" w:rsidP="003A7160" w:rsidRDefault="00C7013F" w14:paraId="2920CAEB" w14:textId="77777777"/>
    <w:p w:rsidRPr="007E4157" w:rsidR="00C7013F" w:rsidP="003A7160" w:rsidRDefault="00C7013F" w14:paraId="6A156067" w14:textId="77777777"/>
    <w:p w:rsidRPr="00064A0A" w:rsidR="00184B30" w:rsidP="00A60B58" w:rsidRDefault="00184B30" w14:paraId="512030C0" w14:textId="77777777"/>
    <w:p w:rsidRPr="00064A0A" w:rsidR="00184B30" w:rsidP="00A60B58" w:rsidRDefault="00184B30" w14:paraId="5AFB0DB7" w14:textId="77777777"/>
    <w:sectPr w:rsidRPr="00064A0A" w:rsidR="00184B30" w:rsidSect="00EA66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50D1" w14:textId="77777777" w:rsidR="00821A8A" w:rsidRDefault="00821A8A">
      <w:r>
        <w:separator/>
      </w:r>
    </w:p>
    <w:p w14:paraId="24FF2BCF" w14:textId="77777777" w:rsidR="00821A8A" w:rsidRDefault="00821A8A"/>
  </w:endnote>
  <w:endnote w:type="continuationSeparator" w:id="0">
    <w:p w14:paraId="7C00130D" w14:textId="77777777" w:rsidR="00821A8A" w:rsidRDefault="00821A8A">
      <w:r>
        <w:continuationSeparator/>
      </w:r>
    </w:p>
    <w:p w14:paraId="29E7CB3E" w14:textId="77777777" w:rsidR="00821A8A" w:rsidRDefault="00821A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2E99" w14:textId="77777777" w:rsidR="003D1F5C" w:rsidRDefault="003D1F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722F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305AF7" w14:paraId="4AA15041" w14:textId="77777777" w:rsidTr="004C7E1D">
      <w:trPr>
        <w:trHeight w:hRule="exact" w:val="357"/>
      </w:trPr>
      <w:tc>
        <w:tcPr>
          <w:tcW w:w="7603" w:type="dxa"/>
        </w:tcPr>
        <w:p w14:paraId="26BF49AC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137A01BC" w14:textId="1C8766C1" w:rsidR="002F71BB" w:rsidRPr="004C7E1D" w:rsidRDefault="00536F9E" w:rsidP="002F258D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2990A7FA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305AF7" w14:paraId="1447000B" w14:textId="77777777" w:rsidTr="004C7E1D">
      <w:trPr>
        <w:trHeight w:hRule="exact" w:val="357"/>
      </w:trPr>
      <w:tc>
        <w:tcPr>
          <w:tcW w:w="7709" w:type="dxa"/>
        </w:tcPr>
        <w:p w14:paraId="224DFD58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24FCE0C1" w14:textId="784F7B18" w:rsidR="00D17084" w:rsidRPr="004C7E1D" w:rsidRDefault="00536F9E" w:rsidP="0026686B">
          <w:pPr>
            <w:pStyle w:val="Huisstijl-Gegeven"/>
            <w:rPr>
              <w:szCs w:val="13"/>
            </w:rPr>
          </w:pPr>
          <w:r>
            <w:t>Pagina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08058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625C76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02D954C1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3DC8C" w14:textId="77777777" w:rsidR="00821A8A" w:rsidRDefault="00821A8A">
      <w:r>
        <w:separator/>
      </w:r>
    </w:p>
    <w:p w14:paraId="6B00B66E" w14:textId="77777777" w:rsidR="00821A8A" w:rsidRDefault="00821A8A"/>
  </w:footnote>
  <w:footnote w:type="continuationSeparator" w:id="0">
    <w:p w14:paraId="288E5579" w14:textId="77777777" w:rsidR="00821A8A" w:rsidRDefault="00821A8A">
      <w:r>
        <w:continuationSeparator/>
      </w:r>
    </w:p>
    <w:p w14:paraId="7771CB2F" w14:textId="77777777" w:rsidR="00821A8A" w:rsidRDefault="00821A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176E4" w14:textId="77777777" w:rsidR="003D1F5C" w:rsidRDefault="003D1F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305AF7" w14:paraId="20A9AD17" w14:textId="77777777" w:rsidTr="006D2D53">
      <w:trPr>
        <w:trHeight w:hRule="exact" w:val="400"/>
      </w:trPr>
      <w:tc>
        <w:tcPr>
          <w:tcW w:w="7518" w:type="dxa"/>
        </w:tcPr>
        <w:p w14:paraId="05A83298" w14:textId="77777777" w:rsidR="00527BD4" w:rsidRPr="00275984" w:rsidRDefault="00527BD4" w:rsidP="00BF4427">
          <w:pPr>
            <w:pStyle w:val="Huisstijl-Rubricering"/>
          </w:pPr>
        </w:p>
      </w:tc>
    </w:tr>
  </w:tbl>
  <w:p w14:paraId="286203DA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305AF7" w14:paraId="11B59B59" w14:textId="77777777" w:rsidTr="003B528D">
      <w:tc>
        <w:tcPr>
          <w:tcW w:w="2160" w:type="dxa"/>
        </w:tcPr>
        <w:p w14:paraId="533A9A63" w14:textId="77777777" w:rsidR="00FF7D29" w:rsidRPr="002F71BB" w:rsidRDefault="00FF7D29" w:rsidP="006C2093">
          <w:pPr>
            <w:pStyle w:val="Colofonkop"/>
            <w:framePr w:hSpace="0" w:wrap="auto" w:vAnchor="margin" w:hAnchor="text" w:xAlign="left" w:yAlign="inline"/>
          </w:pPr>
        </w:p>
        <w:p w14:paraId="0A4199CA" w14:textId="77777777" w:rsidR="002F71BB" w:rsidRPr="000407BB" w:rsidRDefault="008F6AD7" w:rsidP="008F6AD7">
          <w:pPr>
            <w:spacing w:after="90" w:line="180" w:lineRule="exact"/>
            <w:rPr>
              <w:sz w:val="13"/>
              <w:szCs w:val="13"/>
            </w:rPr>
          </w:pPr>
          <w:r w:rsidRPr="000407BB">
            <w:rPr>
              <w:sz w:val="13"/>
              <w:szCs w:val="13"/>
            </w:rPr>
            <w:t xml:space="preserve"> </w:t>
          </w:r>
        </w:p>
      </w:tc>
    </w:tr>
    <w:tr w:rsidR="00305AF7" w14:paraId="73C2CEED" w14:textId="77777777" w:rsidTr="002F71BB">
      <w:trPr>
        <w:trHeight w:val="259"/>
      </w:trPr>
      <w:tc>
        <w:tcPr>
          <w:tcW w:w="2160" w:type="dxa"/>
        </w:tcPr>
        <w:p w14:paraId="7F156B50" w14:textId="77777777" w:rsidR="00E35CF4" w:rsidRPr="002F71BB" w:rsidRDefault="00E35CF4" w:rsidP="0049501A">
          <w:pPr>
            <w:spacing w:line="180" w:lineRule="exact"/>
            <w:rPr>
              <w:i/>
              <w:sz w:val="13"/>
              <w:szCs w:val="13"/>
            </w:rPr>
          </w:pPr>
        </w:p>
      </w:tc>
    </w:tr>
  </w:tbl>
  <w:p w14:paraId="13894579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305AF7" w14:paraId="7E1D4DB1" w14:textId="77777777" w:rsidTr="001377D4">
      <w:trPr>
        <w:trHeight w:val="2636"/>
      </w:trPr>
      <w:tc>
        <w:tcPr>
          <w:tcW w:w="737" w:type="dxa"/>
        </w:tcPr>
        <w:p w14:paraId="7B81902F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34855249" w14:textId="77777777" w:rsidR="00704845" w:rsidRDefault="00536F9E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4D45DD31" wp14:editId="0C438189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9B2940E" w14:textId="77777777" w:rsidR="00483ECA" w:rsidRDefault="00483ECA" w:rsidP="00D037A9"/>
        <w:p w14:paraId="52E6DF9C" w14:textId="77777777" w:rsidR="005F2FA9" w:rsidRDefault="005F2FA9" w:rsidP="00082403"/>
      </w:tc>
    </w:tr>
  </w:tbl>
  <w:p w14:paraId="453A8054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305AF7" w14:paraId="443032B3" w14:textId="77777777" w:rsidTr="0008539E">
      <w:trPr>
        <w:trHeight w:hRule="exact" w:val="572"/>
      </w:trPr>
      <w:tc>
        <w:tcPr>
          <w:tcW w:w="7520" w:type="dxa"/>
        </w:tcPr>
        <w:p w14:paraId="7059E843" w14:textId="77777777" w:rsidR="00527BD4" w:rsidRPr="00963440" w:rsidRDefault="00536F9E" w:rsidP="003B6D32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305AF7" w14:paraId="468AEF38" w14:textId="77777777" w:rsidTr="00E776C6">
      <w:trPr>
        <w:cantSplit/>
        <w:trHeight w:hRule="exact" w:val="238"/>
      </w:trPr>
      <w:tc>
        <w:tcPr>
          <w:tcW w:w="7520" w:type="dxa"/>
        </w:tcPr>
        <w:p w14:paraId="0815C749" w14:textId="77777777" w:rsidR="00093ABC" w:rsidRPr="00963440" w:rsidRDefault="00093ABC" w:rsidP="00963440"/>
      </w:tc>
    </w:tr>
    <w:tr w:rsidR="00305AF7" w14:paraId="6170B3C2" w14:textId="77777777" w:rsidTr="00E776C6">
      <w:trPr>
        <w:cantSplit/>
        <w:trHeight w:hRule="exact" w:val="1520"/>
      </w:trPr>
      <w:tc>
        <w:tcPr>
          <w:tcW w:w="7520" w:type="dxa"/>
        </w:tcPr>
        <w:p w14:paraId="5B081DEB" w14:textId="77777777" w:rsidR="00A604D3" w:rsidRPr="00963440" w:rsidRDefault="00A604D3" w:rsidP="003B6D32"/>
      </w:tc>
    </w:tr>
    <w:tr w:rsidR="00305AF7" w14:paraId="414CCFB0" w14:textId="77777777" w:rsidTr="00E776C6">
      <w:trPr>
        <w:trHeight w:hRule="exact" w:val="1077"/>
      </w:trPr>
      <w:tc>
        <w:tcPr>
          <w:tcW w:w="7520" w:type="dxa"/>
        </w:tcPr>
        <w:p w14:paraId="3BAD0F31" w14:textId="77777777" w:rsidR="00596D5A" w:rsidRDefault="00596D5A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  <w:p w14:paraId="792C8BFC" w14:textId="77777777" w:rsidR="00596D5A" w:rsidRDefault="00596D5A" w:rsidP="00596D5A">
          <w:pPr>
            <w:rPr>
              <w:rFonts w:cs="Verdana"/>
              <w:szCs w:val="18"/>
            </w:rPr>
          </w:pPr>
        </w:p>
        <w:p w14:paraId="3D0343CC" w14:textId="77777777" w:rsidR="00892BA5" w:rsidRPr="00596D5A" w:rsidRDefault="00536F9E" w:rsidP="00596D5A">
          <w:pPr>
            <w:tabs>
              <w:tab w:val="left" w:pos="4965"/>
            </w:tabs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ab/>
          </w:r>
        </w:p>
      </w:tc>
    </w:tr>
  </w:tbl>
  <w:p w14:paraId="3AC85FF7" w14:textId="77777777" w:rsidR="006F273B" w:rsidRDefault="006F273B" w:rsidP="00BC4AE3">
    <w:pPr>
      <w:pStyle w:val="Koptekst"/>
    </w:pPr>
  </w:p>
  <w:p w14:paraId="34165615" w14:textId="77777777" w:rsidR="00153BD0" w:rsidRDefault="00153BD0" w:rsidP="00BC4AE3">
    <w:pPr>
      <w:pStyle w:val="Koptekst"/>
    </w:pPr>
  </w:p>
  <w:p w14:paraId="57F124D1" w14:textId="77777777" w:rsidR="0044605E" w:rsidRDefault="0044605E" w:rsidP="00BC4AE3">
    <w:pPr>
      <w:pStyle w:val="Koptekst"/>
    </w:pPr>
  </w:p>
  <w:p w14:paraId="591E40D0" w14:textId="77777777" w:rsidR="0044605E" w:rsidRDefault="0044605E" w:rsidP="00BC4AE3">
    <w:pPr>
      <w:pStyle w:val="Koptekst"/>
    </w:pPr>
  </w:p>
  <w:p w14:paraId="78A95210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76065D5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7509B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C2EF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046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2BF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283C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01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C20A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423A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A23C59B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04C27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4A6D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2CE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105D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054AA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23B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BCBA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FE3A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96631731">
    <w:abstractNumId w:val="10"/>
  </w:num>
  <w:num w:numId="2" w16cid:durableId="887186888">
    <w:abstractNumId w:val="7"/>
  </w:num>
  <w:num w:numId="3" w16cid:durableId="451941490">
    <w:abstractNumId w:val="6"/>
  </w:num>
  <w:num w:numId="4" w16cid:durableId="1151749795">
    <w:abstractNumId w:val="5"/>
  </w:num>
  <w:num w:numId="5" w16cid:durableId="1338581145">
    <w:abstractNumId w:val="4"/>
  </w:num>
  <w:num w:numId="6" w16cid:durableId="1869633642">
    <w:abstractNumId w:val="8"/>
  </w:num>
  <w:num w:numId="7" w16cid:durableId="1882788097">
    <w:abstractNumId w:val="3"/>
  </w:num>
  <w:num w:numId="8" w16cid:durableId="1861699808">
    <w:abstractNumId w:val="2"/>
  </w:num>
  <w:num w:numId="9" w16cid:durableId="934361221">
    <w:abstractNumId w:val="1"/>
  </w:num>
  <w:num w:numId="10" w16cid:durableId="906963512">
    <w:abstractNumId w:val="0"/>
  </w:num>
  <w:num w:numId="11" w16cid:durableId="209533884">
    <w:abstractNumId w:val="9"/>
  </w:num>
  <w:num w:numId="12" w16cid:durableId="686252434">
    <w:abstractNumId w:val="11"/>
  </w:num>
  <w:num w:numId="13" w16cid:durableId="261576934">
    <w:abstractNumId w:val="13"/>
  </w:num>
  <w:num w:numId="14" w16cid:durableId="11602420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C7"/>
    <w:rsid w:val="00002D28"/>
    <w:rsid w:val="00003185"/>
    <w:rsid w:val="00006C55"/>
    <w:rsid w:val="00013862"/>
    <w:rsid w:val="00014599"/>
    <w:rsid w:val="00016012"/>
    <w:rsid w:val="000176EE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47D"/>
    <w:rsid w:val="000546DE"/>
    <w:rsid w:val="0006024D"/>
    <w:rsid w:val="00062055"/>
    <w:rsid w:val="00064A0A"/>
    <w:rsid w:val="00071F28"/>
    <w:rsid w:val="00074079"/>
    <w:rsid w:val="000765B6"/>
    <w:rsid w:val="0008058A"/>
    <w:rsid w:val="00082403"/>
    <w:rsid w:val="0008289C"/>
    <w:rsid w:val="0008539E"/>
    <w:rsid w:val="00092799"/>
    <w:rsid w:val="00092A99"/>
    <w:rsid w:val="00092C5F"/>
    <w:rsid w:val="00093ABC"/>
    <w:rsid w:val="000956C0"/>
    <w:rsid w:val="00096680"/>
    <w:rsid w:val="000A0F36"/>
    <w:rsid w:val="000A174A"/>
    <w:rsid w:val="000A2F33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6399"/>
    <w:rsid w:val="000E04A1"/>
    <w:rsid w:val="000E5886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4B30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D8B"/>
    <w:rsid w:val="00217880"/>
    <w:rsid w:val="00222D66"/>
    <w:rsid w:val="0022441A"/>
    <w:rsid w:val="00224A8A"/>
    <w:rsid w:val="00225045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4C88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580E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5AF7"/>
    <w:rsid w:val="00307B3C"/>
    <w:rsid w:val="00310EF2"/>
    <w:rsid w:val="003115A6"/>
    <w:rsid w:val="00312597"/>
    <w:rsid w:val="00322836"/>
    <w:rsid w:val="00333ABB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1E8B"/>
    <w:rsid w:val="00393696"/>
    <w:rsid w:val="00393963"/>
    <w:rsid w:val="00395575"/>
    <w:rsid w:val="00395672"/>
    <w:rsid w:val="003A06C8"/>
    <w:rsid w:val="003A0D7C"/>
    <w:rsid w:val="003A58B2"/>
    <w:rsid w:val="003A7160"/>
    <w:rsid w:val="003B0155"/>
    <w:rsid w:val="003B4551"/>
    <w:rsid w:val="003B528D"/>
    <w:rsid w:val="003B651C"/>
    <w:rsid w:val="003B6D32"/>
    <w:rsid w:val="003B7EE7"/>
    <w:rsid w:val="003C2CCB"/>
    <w:rsid w:val="003C4A1C"/>
    <w:rsid w:val="003C5BCB"/>
    <w:rsid w:val="003D1F5C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24A60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869C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0C1C"/>
    <w:rsid w:val="00533061"/>
    <w:rsid w:val="00533FA1"/>
    <w:rsid w:val="00534C77"/>
    <w:rsid w:val="00536F9E"/>
    <w:rsid w:val="005403C8"/>
    <w:rsid w:val="00541AD9"/>
    <w:rsid w:val="005429DC"/>
    <w:rsid w:val="005565F9"/>
    <w:rsid w:val="00556757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6D5A"/>
    <w:rsid w:val="00597F64"/>
    <w:rsid w:val="005A1121"/>
    <w:rsid w:val="005A1AF5"/>
    <w:rsid w:val="005A207F"/>
    <w:rsid w:val="005A2F35"/>
    <w:rsid w:val="005A7512"/>
    <w:rsid w:val="005B3441"/>
    <w:rsid w:val="005B463E"/>
    <w:rsid w:val="005B4FAC"/>
    <w:rsid w:val="005B5D8B"/>
    <w:rsid w:val="005B72D6"/>
    <w:rsid w:val="005C34E1"/>
    <w:rsid w:val="005C3FE0"/>
    <w:rsid w:val="005C4C82"/>
    <w:rsid w:val="005C740C"/>
    <w:rsid w:val="005D625B"/>
    <w:rsid w:val="005E3322"/>
    <w:rsid w:val="005E436C"/>
    <w:rsid w:val="005E64E2"/>
    <w:rsid w:val="005F0434"/>
    <w:rsid w:val="005F0738"/>
    <w:rsid w:val="005F2FA9"/>
    <w:rsid w:val="005F62D3"/>
    <w:rsid w:val="005F6D11"/>
    <w:rsid w:val="00600CBA"/>
    <w:rsid w:val="00600CF0"/>
    <w:rsid w:val="006048F4"/>
    <w:rsid w:val="0060660A"/>
    <w:rsid w:val="00610A24"/>
    <w:rsid w:val="00613B1D"/>
    <w:rsid w:val="00617311"/>
    <w:rsid w:val="00617A44"/>
    <w:rsid w:val="006202B6"/>
    <w:rsid w:val="00623CB2"/>
    <w:rsid w:val="00625C76"/>
    <w:rsid w:val="00625CD0"/>
    <w:rsid w:val="0062627D"/>
    <w:rsid w:val="00627432"/>
    <w:rsid w:val="00635031"/>
    <w:rsid w:val="00636218"/>
    <w:rsid w:val="0064192A"/>
    <w:rsid w:val="00642768"/>
    <w:rsid w:val="006448E4"/>
    <w:rsid w:val="00645414"/>
    <w:rsid w:val="00647303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1BA6"/>
    <w:rsid w:val="006D2D53"/>
    <w:rsid w:val="006D41A2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10FF"/>
    <w:rsid w:val="00713167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300C"/>
    <w:rsid w:val="00735D88"/>
    <w:rsid w:val="007360FD"/>
    <w:rsid w:val="0073720D"/>
    <w:rsid w:val="00737507"/>
    <w:rsid w:val="00740712"/>
    <w:rsid w:val="00741309"/>
    <w:rsid w:val="00742AB9"/>
    <w:rsid w:val="00745AE0"/>
    <w:rsid w:val="00751A6A"/>
    <w:rsid w:val="00754FBF"/>
    <w:rsid w:val="007615AC"/>
    <w:rsid w:val="00764585"/>
    <w:rsid w:val="007661C9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A6F9E"/>
    <w:rsid w:val="007B0D8E"/>
    <w:rsid w:val="007B4503"/>
    <w:rsid w:val="007C03C9"/>
    <w:rsid w:val="007C16D8"/>
    <w:rsid w:val="007C406E"/>
    <w:rsid w:val="007C5183"/>
    <w:rsid w:val="007C7573"/>
    <w:rsid w:val="007D68CE"/>
    <w:rsid w:val="007E14E4"/>
    <w:rsid w:val="007E2B20"/>
    <w:rsid w:val="007E4157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A8A"/>
    <w:rsid w:val="00821FC1"/>
    <w:rsid w:val="008267CC"/>
    <w:rsid w:val="00830E14"/>
    <w:rsid w:val="00831386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64169"/>
    <w:rsid w:val="00872271"/>
    <w:rsid w:val="008731F6"/>
    <w:rsid w:val="00874982"/>
    <w:rsid w:val="008762B6"/>
    <w:rsid w:val="00883137"/>
    <w:rsid w:val="008837AE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8F6AD7"/>
    <w:rsid w:val="0090271B"/>
    <w:rsid w:val="00904368"/>
    <w:rsid w:val="00910642"/>
    <w:rsid w:val="00910DDF"/>
    <w:rsid w:val="00921861"/>
    <w:rsid w:val="00924639"/>
    <w:rsid w:val="0092611E"/>
    <w:rsid w:val="009262BA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2A03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4AA0"/>
    <w:rsid w:val="00A41FE2"/>
    <w:rsid w:val="00A46FEF"/>
    <w:rsid w:val="00A47948"/>
    <w:rsid w:val="00A50CF6"/>
    <w:rsid w:val="00A56850"/>
    <w:rsid w:val="00A56946"/>
    <w:rsid w:val="00A604D3"/>
    <w:rsid w:val="00A60B58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85C9F"/>
    <w:rsid w:val="00A91FA3"/>
    <w:rsid w:val="00A927D3"/>
    <w:rsid w:val="00A9429A"/>
    <w:rsid w:val="00AA038F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77C7"/>
    <w:rsid w:val="00B80DB6"/>
    <w:rsid w:val="00B81AD2"/>
    <w:rsid w:val="00B81AEC"/>
    <w:rsid w:val="00B85A66"/>
    <w:rsid w:val="00B85ED4"/>
    <w:rsid w:val="00B91CFC"/>
    <w:rsid w:val="00B92406"/>
    <w:rsid w:val="00B93893"/>
    <w:rsid w:val="00B96D53"/>
    <w:rsid w:val="00BA7E0A"/>
    <w:rsid w:val="00BB61B0"/>
    <w:rsid w:val="00BC0D9E"/>
    <w:rsid w:val="00BC3B53"/>
    <w:rsid w:val="00BC3B96"/>
    <w:rsid w:val="00BC4AE3"/>
    <w:rsid w:val="00BC5B28"/>
    <w:rsid w:val="00BC7264"/>
    <w:rsid w:val="00BD33B8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5455"/>
    <w:rsid w:val="00C2703D"/>
    <w:rsid w:val="00C352B6"/>
    <w:rsid w:val="00C4015B"/>
    <w:rsid w:val="00C4044E"/>
    <w:rsid w:val="00C40C60"/>
    <w:rsid w:val="00C44487"/>
    <w:rsid w:val="00C47F04"/>
    <w:rsid w:val="00C50E87"/>
    <w:rsid w:val="00C51C7B"/>
    <w:rsid w:val="00C5258E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83D33"/>
    <w:rsid w:val="00C965EF"/>
    <w:rsid w:val="00C97C80"/>
    <w:rsid w:val="00CA1D00"/>
    <w:rsid w:val="00CA47D3"/>
    <w:rsid w:val="00CA6533"/>
    <w:rsid w:val="00CA6A25"/>
    <w:rsid w:val="00CA6A3F"/>
    <w:rsid w:val="00CA7C99"/>
    <w:rsid w:val="00CB3643"/>
    <w:rsid w:val="00CC15DE"/>
    <w:rsid w:val="00CC6290"/>
    <w:rsid w:val="00CD233D"/>
    <w:rsid w:val="00CD362D"/>
    <w:rsid w:val="00CE101D"/>
    <w:rsid w:val="00CE1C84"/>
    <w:rsid w:val="00CE5055"/>
    <w:rsid w:val="00CE6426"/>
    <w:rsid w:val="00CF053F"/>
    <w:rsid w:val="00CF1A17"/>
    <w:rsid w:val="00D0140D"/>
    <w:rsid w:val="00D01C92"/>
    <w:rsid w:val="00D030AB"/>
    <w:rsid w:val="00D037A9"/>
    <w:rsid w:val="00D03FBA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66322"/>
    <w:rsid w:val="00D75B3F"/>
    <w:rsid w:val="00D76C17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D1DCD"/>
    <w:rsid w:val="00DD338F"/>
    <w:rsid w:val="00DD3404"/>
    <w:rsid w:val="00DD547F"/>
    <w:rsid w:val="00DD66F2"/>
    <w:rsid w:val="00DD7316"/>
    <w:rsid w:val="00DE1EB5"/>
    <w:rsid w:val="00DE3FE0"/>
    <w:rsid w:val="00DE578A"/>
    <w:rsid w:val="00DF2583"/>
    <w:rsid w:val="00DF3E62"/>
    <w:rsid w:val="00DF4D7F"/>
    <w:rsid w:val="00DF4E80"/>
    <w:rsid w:val="00DF54D9"/>
    <w:rsid w:val="00DF7283"/>
    <w:rsid w:val="00E01A59"/>
    <w:rsid w:val="00E0622C"/>
    <w:rsid w:val="00E0675E"/>
    <w:rsid w:val="00E10DC6"/>
    <w:rsid w:val="00E11C75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7D1"/>
    <w:rsid w:val="00E35710"/>
    <w:rsid w:val="00E35CF4"/>
    <w:rsid w:val="00E3731D"/>
    <w:rsid w:val="00E37811"/>
    <w:rsid w:val="00E43EE5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B40"/>
    <w:rsid w:val="00E93891"/>
    <w:rsid w:val="00E94D82"/>
    <w:rsid w:val="00E972A2"/>
    <w:rsid w:val="00EA5BA2"/>
    <w:rsid w:val="00EA6638"/>
    <w:rsid w:val="00EB73E0"/>
    <w:rsid w:val="00EC0DFF"/>
    <w:rsid w:val="00EC1B86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3862"/>
    <w:rsid w:val="00F53F91"/>
    <w:rsid w:val="00F54A81"/>
    <w:rsid w:val="00F54B9F"/>
    <w:rsid w:val="00F56956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B06ED"/>
    <w:rsid w:val="00FB3008"/>
    <w:rsid w:val="00FC08A4"/>
    <w:rsid w:val="00FC202F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  <w:rsid w:val="00FF3C8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4F995"/>
  <w15:docId w15:val="{F10C60D1-D193-4C36-B9F1-9FD1EA6A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eastAsia="Times New Roman" w:cs="Times New Roman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BallontekstChar">
    <w:name w:val="Ballontekst Char"/>
    <w:basedOn w:val="Standaardalinea-lettertype"/>
    <w:link w:val="Ballontekst"/>
    <w:semiHidden/>
    <w:rsid w:val="003A7160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paragraph" w:customStyle="1" w:styleId="standaard-tekst">
    <w:name w:val="standaard-tekst"/>
    <w:basedOn w:val="Standaard"/>
    <w:rsid w:val="003A7160"/>
    <w:pPr>
      <w:spacing w:line="240" w:lineRule="auto"/>
    </w:pPr>
    <w:rPr>
      <w:sz w:val="20"/>
      <w:szCs w:val="20"/>
      <w:lang w:val="en-US" w:eastAsia="en-US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ui-provider">
    <w:name w:val="ui-provider"/>
    <w:basedOn w:val="Standaardalinea-lettertype"/>
    <w:rsid w:val="00BF518F"/>
  </w:style>
  <w:style w:type="paragraph" w:styleId="Revisie">
    <w:name w:val="Revision"/>
    <w:hidden/>
    <w:uiPriority w:val="99"/>
    <w:semiHidden/>
    <w:rsid w:val="00647303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196</ap:Words>
  <ap:Characters>1084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1278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2026-08-28T09:15:00.0000000Z</lastPrinted>
  <dcterms:created xsi:type="dcterms:W3CDTF">2026-09-24T13:55:00.0000000Z</dcterms:created>
  <dcterms:modified xsi:type="dcterms:W3CDTF">2026-09-24T13:55:00.0000000Z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O204FER</vt:lpwstr>
  </property>
  <property fmtid="{D5CDD505-2E9C-101B-9397-08002B2CF9AE}" pid="3" name="Author">
    <vt:lpwstr>O204FER</vt:lpwstr>
  </property>
  <property fmtid="{D5CDD505-2E9C-101B-9397-08002B2CF9AE}" pid="4" name="cs_objectid">
    <vt:lpwstr>66418620</vt:lpwstr>
  </property>
  <property fmtid="{D5CDD505-2E9C-101B-9397-08002B2CF9AE}" pid="5" name="Header">
    <vt:lpwstr>Brief (meertalig)</vt:lpwstr>
  </property>
  <property fmtid="{D5CDD505-2E9C-101B-9397-08002B2CF9AE}" pid="6" name="HeaderId">
    <vt:lpwstr>684479A886184C6D8688A3088C2EE368</vt:lpwstr>
  </property>
  <property fmtid="{D5CDD505-2E9C-101B-9397-08002B2CF9AE}" pid="7" name="ocw_betreft">
    <vt:lpwstr>Ontwerpregeling  gender- en lhbtiq+-gelijkheid 2027-2032</vt:lpwstr>
  </property>
  <property fmtid="{D5CDD505-2E9C-101B-9397-08002B2CF9AE}" pid="8" name="ocw_directie">
    <vt:lpwstr>DE</vt:lpwstr>
  </property>
  <property fmtid="{D5CDD505-2E9C-101B-9397-08002B2CF9AE}" pid="9" name="ocw_naw_adres">
    <vt:lpwstr>Postbus 20018</vt:lpwstr>
  </property>
  <property fmtid="{D5CDD505-2E9C-101B-9397-08002B2CF9AE}" pid="10" name="ocw_naw_org">
    <vt:lpwstr>Tweede Kamer der Staten-Generaal</vt:lpwstr>
  </property>
  <property fmtid="{D5CDD505-2E9C-101B-9397-08002B2CF9AE}" pid="11" name="ocw_naw_postc">
    <vt:lpwstr>2500 EA</vt:lpwstr>
  </property>
  <property fmtid="{D5CDD505-2E9C-101B-9397-08002B2CF9AE}" pid="12" name="ocw_naw_woonplaats">
    <vt:lpwstr>DEN HAAG</vt:lpwstr>
  </property>
  <property fmtid="{D5CDD505-2E9C-101B-9397-08002B2CF9AE}" pid="13" name="sjabloon.edocs.documenttype">
    <vt:lpwstr>BRIEF</vt:lpwstr>
  </property>
  <property fmtid="{D5CDD505-2E9C-101B-9397-08002B2CF9AE}" pid="14" name="sjabloon.edocs.richting">
    <vt:lpwstr>UITGAAND</vt:lpwstr>
  </property>
  <property fmtid="{D5CDD505-2E9C-101B-9397-08002B2CF9AE}" pid="15" name="Template">
    <vt:lpwstr>Brief TK voorhang</vt:lpwstr>
  </property>
  <property fmtid="{D5CDD505-2E9C-101B-9397-08002B2CF9AE}" pid="16" name="TemplateId">
    <vt:lpwstr>89E3AB2FAFEE4FE2B5E1FC3EB182F1B6</vt:lpwstr>
  </property>
  <property fmtid="{D5CDD505-2E9C-101B-9397-08002B2CF9AE}" pid="17" name="Typist">
    <vt:lpwstr>O204FER</vt:lpwstr>
  </property>
</Properties>
</file>