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  <Override PartName="/word/webSettings0.xml" ContentType="application/vnd.openxmlformats-officedocument.wordprocessingml.webSetting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Pr="00D863A1" w:rsidR="00617CF9" w:rsidP="00617CF9" w:rsidRDefault="00617CF9" w14:paraId="3779C6F2" w14:textId="77777777">
      <w:pPr>
        <w:spacing w:line="276" w:lineRule="auto"/>
      </w:pPr>
      <w:bookmarkStart w:name="_Hlk222218350" w:id="0"/>
      <w:bookmarkStart w:name="_GoBack" w:id="1"/>
      <w:bookmarkEnd w:id="1"/>
      <w:r w:rsidRPr="00D863A1">
        <w:t xml:space="preserve">Geachte voorzitter, </w:t>
      </w:r>
    </w:p>
    <w:p w:rsidRPr="00D863A1" w:rsidR="00617CF9" w:rsidP="00617CF9" w:rsidRDefault="00617CF9" w14:paraId="55D212CC" w14:textId="77777777">
      <w:pPr>
        <w:spacing w:line="276" w:lineRule="auto"/>
      </w:pPr>
    </w:p>
    <w:p w:rsidR="00617CF9" w:rsidP="00617CF9" w:rsidRDefault="00617CF9" w14:paraId="7727F0A0" w14:textId="68E9A279">
      <w:pPr>
        <w:spacing w:line="276" w:lineRule="auto"/>
      </w:pPr>
      <w:r w:rsidRPr="003267A9">
        <w:t>Hierbij stu</w:t>
      </w:r>
      <w:r w:rsidR="00CA5BCC">
        <w:t>ren wij</w:t>
      </w:r>
      <w:r w:rsidRPr="003267A9">
        <w:t xml:space="preserve"> u</w:t>
      </w:r>
      <w:r w:rsidR="00CA5BCC">
        <w:t xml:space="preserve"> </w:t>
      </w:r>
      <w:r w:rsidRPr="003267A9" w:rsidR="00496677">
        <w:t>d</w:t>
      </w:r>
      <w:r w:rsidRPr="003267A9">
        <w:t xml:space="preserve">e geannoteerde agenda van de Milieuraad van </w:t>
      </w:r>
      <w:r w:rsidR="00511641">
        <w:t>12 oktober</w:t>
      </w:r>
      <w:r w:rsidRPr="003267A9">
        <w:t xml:space="preserve"> 2026 in </w:t>
      </w:r>
      <w:r w:rsidR="00CA5BCC">
        <w:t>Luxemburg</w:t>
      </w:r>
      <w:r w:rsidRPr="003267A9">
        <w:t>. Het kabinet is voornemens deel te nemen aan deze Milieuraad. De inhoud van deze geannoteerde agenda</w:t>
      </w:r>
      <w:r w:rsidR="00CA5BCC">
        <w:t xml:space="preserve"> op hoofdlijnen</w:t>
      </w:r>
      <w:r w:rsidRPr="003267A9">
        <w:t xml:space="preserve"> geeft de meest recente stand van zaken weer</w:t>
      </w:r>
      <w:r w:rsidR="00CA5BCC">
        <w:t xml:space="preserve">. </w:t>
      </w:r>
    </w:p>
    <w:p w:rsidR="00CA5BCC" w:rsidP="00617CF9" w:rsidRDefault="00CA5BCC" w14:paraId="5C9B25D4" w14:textId="77777777">
      <w:pPr>
        <w:spacing w:line="276" w:lineRule="auto"/>
      </w:pPr>
    </w:p>
    <w:p w:rsidR="00511641" w:rsidP="00F463D9" w:rsidRDefault="006A0F95" w14:paraId="06308086" w14:textId="5C5126B9">
      <w:pPr>
        <w:spacing w:line="276" w:lineRule="auto"/>
      </w:pPr>
      <w:r>
        <w:t xml:space="preserve">Daarnaast wordt u </w:t>
      </w:r>
      <w:r w:rsidR="00F463D9">
        <w:t>via</w:t>
      </w:r>
      <w:r>
        <w:t xml:space="preserve"> de bijlage van </w:t>
      </w:r>
      <w:r w:rsidRPr="00730A45">
        <w:t>d</w:t>
      </w:r>
      <w:r>
        <w:t xml:space="preserve">eze geannoteerde agenda </w:t>
      </w:r>
      <w:r w:rsidRPr="00730A45">
        <w:t xml:space="preserve">geïnformeerd over </w:t>
      </w:r>
      <w:r w:rsidRPr="00BF6833">
        <w:t xml:space="preserve">de beantwoording van de gerichte vragenlijst over de stresstest van de Vogel- en Habitatrichtlijn (VHR), die door het kabinet op 6 juli </w:t>
      </w:r>
      <w:r>
        <w:t xml:space="preserve">2026 </w:t>
      </w:r>
      <w:r w:rsidRPr="00BF6833">
        <w:t>is toegezonden aan de Europese Commissie.</w:t>
      </w:r>
    </w:p>
    <w:p w:rsidR="00511641" w:rsidP="00511641" w:rsidRDefault="00511641" w14:paraId="32DC230B" w14:textId="77777777">
      <w:pPr>
        <w:spacing w:line="240" w:lineRule="auto"/>
      </w:pPr>
    </w:p>
    <w:p w:rsidRPr="00D863A1" w:rsidR="00617CF9" w:rsidP="00617CF9" w:rsidRDefault="00617CF9" w14:paraId="13738DC8" w14:textId="07FBE94F">
      <w:pPr>
        <w:pStyle w:val="Slotzin"/>
        <w:spacing w:before="0" w:line="276" w:lineRule="auto"/>
      </w:pPr>
      <w:r w:rsidRPr="00D863A1">
        <w:t xml:space="preserve">Hoogachtend, </w:t>
      </w:r>
    </w:p>
    <w:p w:rsidRPr="00D863A1" w:rsidR="00617CF9" w:rsidP="00617CF9" w:rsidRDefault="00617CF9" w14:paraId="5312DCD0" w14:textId="77777777">
      <w:pPr>
        <w:spacing w:line="276" w:lineRule="auto"/>
        <w:rPr>
          <w:sz w:val="16"/>
          <w:szCs w:val="16"/>
        </w:rPr>
      </w:pPr>
    </w:p>
    <w:p w:rsidR="00617CF9" w:rsidP="006F0324" w:rsidRDefault="00617CF9" w14:paraId="50AAA4B4" w14:textId="3DF6548B">
      <w:pPr>
        <w:pStyle w:val="OndertekeningArea1"/>
        <w:spacing w:before="0" w:line="276" w:lineRule="auto"/>
      </w:pPr>
      <w:r w:rsidRPr="00D863A1">
        <w:t>DE STAATSSECRETARIS VAN INFRASTRUCTUUR EN WATERSTAAT</w:t>
      </w:r>
    </w:p>
    <w:p w:rsidRPr="00D863A1" w:rsidR="00617CF9" w:rsidP="00617CF9" w:rsidRDefault="00617CF9" w14:paraId="238EF643" w14:textId="77777777">
      <w:pPr>
        <w:spacing w:line="276" w:lineRule="auto"/>
      </w:pPr>
    </w:p>
    <w:p w:rsidR="00617CF9" w:rsidP="00617CF9" w:rsidRDefault="00617CF9" w14:paraId="3D7D7EC2" w14:textId="77777777">
      <w:pPr>
        <w:spacing w:line="276" w:lineRule="auto"/>
      </w:pPr>
    </w:p>
    <w:p w:rsidRPr="00D863A1" w:rsidR="00E9558C" w:rsidP="00617CF9" w:rsidRDefault="00E9558C" w14:paraId="7FAF0618" w14:textId="77777777">
      <w:pPr>
        <w:spacing w:line="276" w:lineRule="auto"/>
      </w:pPr>
    </w:p>
    <w:p w:rsidR="008D5957" w:rsidP="00617CF9" w:rsidRDefault="00617CF9" w14:paraId="04155837" w14:textId="23486DEB">
      <w:pPr>
        <w:spacing w:line="276" w:lineRule="auto"/>
      </w:pPr>
      <w:r w:rsidRPr="00D863A1">
        <w:t>Annet Bertram</w:t>
      </w:r>
    </w:p>
    <w:bookmarkEnd w:id="0"/>
    <w:p w:rsidR="00CA5BCC" w:rsidP="0015170C" w:rsidRDefault="00CA5BCC" w14:paraId="5DD92625" w14:textId="77777777">
      <w:pPr>
        <w:spacing w:line="276" w:lineRule="auto"/>
      </w:pPr>
    </w:p>
    <w:p w:rsidR="005F37AB" w:rsidP="0015170C" w:rsidRDefault="005F37AB" w14:paraId="3783E2C7" w14:textId="77777777">
      <w:pPr>
        <w:spacing w:line="276" w:lineRule="auto"/>
      </w:pPr>
      <w:r>
        <w:t>DE MINISTER VAN KLIMAAT EN GROENE GROEI</w:t>
      </w:r>
    </w:p>
    <w:p w:rsidR="005F37AB" w:rsidP="0015170C" w:rsidRDefault="005F37AB" w14:paraId="6010E893" w14:textId="77777777">
      <w:pPr>
        <w:spacing w:line="276" w:lineRule="auto"/>
      </w:pPr>
    </w:p>
    <w:p w:rsidR="00511641" w:rsidP="0015170C" w:rsidRDefault="00511641" w14:paraId="6F6DC2B0" w14:textId="77777777">
      <w:pPr>
        <w:spacing w:line="276" w:lineRule="auto"/>
      </w:pPr>
    </w:p>
    <w:p w:rsidR="00511641" w:rsidP="0015170C" w:rsidRDefault="00511641" w14:paraId="11F0C0E2" w14:textId="77777777">
      <w:pPr>
        <w:spacing w:line="276" w:lineRule="auto"/>
      </w:pPr>
    </w:p>
    <w:p w:rsidR="005F37AB" w:rsidP="0015170C" w:rsidRDefault="005F37AB" w14:paraId="0FAFEB15" w14:textId="60D2CC34">
      <w:pPr>
        <w:spacing w:line="276" w:lineRule="auto"/>
      </w:pPr>
      <w:r>
        <w:t>Stientje van Veldhoven</w:t>
      </w:r>
    </w:p>
    <w:p w:rsidR="005F37AB" w:rsidP="0015170C" w:rsidRDefault="005F37AB" w14:paraId="522B4405" w14:textId="77777777">
      <w:pPr>
        <w:spacing w:line="276" w:lineRule="auto"/>
      </w:pPr>
    </w:p>
    <w:p w:rsidR="00CA5BCC" w:rsidP="0015170C" w:rsidRDefault="00CA5BCC" w14:paraId="089008F7" w14:textId="03899436">
      <w:pPr>
        <w:spacing w:line="276" w:lineRule="auto"/>
      </w:pPr>
      <w:r>
        <w:t>DE MINISTER VAN LANDBOUW, VISSERIJ</w:t>
      </w:r>
      <w:r w:rsidR="00F463D9">
        <w:t xml:space="preserve">, </w:t>
      </w:r>
      <w:r>
        <w:t>VOEDSELZEKERHEID</w:t>
      </w:r>
      <w:r w:rsidR="00F463D9">
        <w:t xml:space="preserve"> EN NATUUR,</w:t>
      </w:r>
    </w:p>
    <w:p w:rsidR="00CA5BCC" w:rsidP="0015170C" w:rsidRDefault="00CA5BCC" w14:paraId="1F4AFFA9" w14:textId="77777777">
      <w:pPr>
        <w:spacing w:line="276" w:lineRule="auto"/>
      </w:pPr>
    </w:p>
    <w:p w:rsidR="00511641" w:rsidP="0015170C" w:rsidRDefault="00511641" w14:paraId="7937C27A" w14:textId="77777777">
      <w:pPr>
        <w:spacing w:line="276" w:lineRule="auto"/>
      </w:pPr>
    </w:p>
    <w:p w:rsidR="00511641" w:rsidP="0015170C" w:rsidRDefault="00511641" w14:paraId="2D8E9341" w14:textId="77777777">
      <w:pPr>
        <w:spacing w:line="276" w:lineRule="auto"/>
      </w:pPr>
    </w:p>
    <w:p w:rsidR="00CA5BCC" w:rsidP="0015170C" w:rsidRDefault="00CA5BCC" w14:paraId="4EB6F9CB" w14:textId="77777777">
      <w:pPr>
        <w:spacing w:line="276" w:lineRule="auto"/>
      </w:pPr>
    </w:p>
    <w:p w:rsidR="00CA5BCC" w:rsidP="0015170C" w:rsidRDefault="00CA5BCC" w14:paraId="6F72DE40" w14:textId="7C06BCF0">
      <w:pPr>
        <w:spacing w:line="276" w:lineRule="auto"/>
      </w:pPr>
      <w:r>
        <w:t>Jaimi van Essen</w:t>
      </w:r>
    </w:p>
    <w:p w:rsidR="00CA5BCC" w:rsidP="0015170C" w:rsidRDefault="00CA5BCC" w14:paraId="600F54C7" w14:textId="77777777">
      <w:pPr>
        <w:spacing w:line="276" w:lineRule="auto"/>
      </w:pPr>
    </w:p>
    <w:p w:rsidRPr="008D5957" w:rsidR="00CA5BCC" w:rsidP="0015170C" w:rsidRDefault="00CA5BCC" w14:paraId="6613D31E" w14:textId="0AB925F6">
      <w:pPr>
        <w:spacing w:line="276" w:lineRule="auto"/>
      </w:pPr>
    </w:p>
    <w:sectPr w:rsidRPr="008D5957" w:rsidR="00CA5BCC">
      <w:headerReference w:type="even" r:id="rId12"/>
      <w:headerReference w:type="default" r:id="rId13"/>
      <w:footerReference w:type="even" r:id="rId14"/>
      <w:footerReference w:type="default" r:id="rId15"/>
      <w:headerReference w:type="first" r:id="rId16"/>
      <w:footerReference w:type="first" r:id="rId17"/>
      <w:pgSz w:w="11905" w:h="16837"/>
      <w:pgMar w:top="2948" w:right="2777" w:bottom="1020" w:left="1587" w:header="0" w:footer="0" w:gutter="0"/>
      <w:cols w:space="708"/>
      <w:titlePg/>
      <w:paperSrc w:first="4" w:other="4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A1EB473" w14:textId="77777777" w:rsidR="00825F5F" w:rsidRDefault="00825F5F">
      <w:pPr>
        <w:spacing w:line="240" w:lineRule="auto"/>
      </w:pPr>
      <w:r>
        <w:separator/>
      </w:r>
    </w:p>
  </w:endnote>
  <w:endnote w:type="continuationSeparator" w:id="0">
    <w:p w14:paraId="523B7615" w14:textId="77777777" w:rsidR="00825F5F" w:rsidRDefault="00825F5F">
      <w:pPr>
        <w:spacing w:line="240" w:lineRule="auto"/>
      </w:pPr>
      <w:r>
        <w:continuationSeparator/>
      </w:r>
    </w:p>
  </w:endnote>
  <w:endnote w:type="continuationNotice" w:id="1">
    <w:p w14:paraId="51F7A65C" w14:textId="77777777" w:rsidR="00825F5F" w:rsidRDefault="00825F5F">
      <w:pPr>
        <w:spacing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DejaVu Sans">
    <w:altName w:val="Arial"/>
    <w:charset w:val="00"/>
    <w:family w:val="swiss"/>
    <w:pitch w:val="variable"/>
    <w:sig w:usb0="E7000EFF" w:usb1="5200FDFF" w:usb2="0A042021" w:usb3="00000000" w:csb0="000001BF" w:csb1="00000000"/>
  </w:font>
  <w:font w:name="Lohit Hindi">
    <w:altName w:val="Times New Roman"/>
    <w:charset w:val="00"/>
    <w:family w:val="auto"/>
    <w:pitch w:val="default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9E40C75" w14:textId="633F1067" w:rsidR="007F1743" w:rsidRDefault="005725BF">
    <w:pPr>
      <w:pStyle w:val="Footer"/>
    </w:pPr>
    <w:r>
      <w:rPr>
        <w:noProof/>
        <w:lang w:val="en-GB" w:eastAsia="en-GB"/>
      </w:rPr>
      <mc:AlternateContent>
        <mc:Choice Requires="wps">
          <w:drawing>
            <wp:anchor distT="0" distB="0" distL="0" distR="0" simplePos="0" relativeHeight="251658254" behindDoc="0" locked="0" layoutInCell="1" allowOverlap="1" wp14:anchorId="0565252D" wp14:editId="12507C0E">
              <wp:simplePos x="635" y="635"/>
              <wp:positionH relativeFrom="page">
                <wp:align>left</wp:align>
              </wp:positionH>
              <wp:positionV relativeFrom="page">
                <wp:align>bottom</wp:align>
              </wp:positionV>
              <wp:extent cx="986155" cy="345440"/>
              <wp:effectExtent l="0" t="0" r="4445" b="0"/>
              <wp:wrapNone/>
              <wp:docPr id="937382285" name="Tekstvak 2" descr="Intern gebruik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w="http://schemas.openxmlformats.org/wordprocessingml/2006/main" xmlns:w10="urn:schemas-microsoft-com:office:word" xmlns:v="urn:schemas-microsoft-com:vml" xmlns:oel="http://schemas.microsoft.com/office/2019/extlst" xmlns:o="urn:schemas-microsoft-com:office:office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="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986155" cy="34544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62AE1A21" w14:textId="4C2D3F40" w:rsidR="005725BF" w:rsidRPr="005725BF" w:rsidRDefault="005725BF" w:rsidP="005725BF">
                          <w:pPr>
                            <w:rPr>
                              <w:rFonts w:ascii="Calibri" w:eastAsia="Calibri" w:hAnsi="Calibri" w:cs="Calibri"/>
                              <w:noProof/>
                              <w:sz w:val="20"/>
                              <w:szCs w:val="20"/>
                            </w:rPr>
                          </w:pPr>
                          <w:r w:rsidRPr="005725BF">
                            <w:rPr>
                              <w:rFonts w:ascii="Calibri" w:eastAsia="Calibri" w:hAnsi="Calibri" w:cs="Calibri"/>
                              <w:noProof/>
                              <w:sz w:val="20"/>
                              <w:szCs w:val="20"/>
                            </w:rPr>
                            <w:t>Intern gebruik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25400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0565252D" id="_x0000_t202" coordsize="21600,21600" o:spt="202" path="m,l,21600r21600,l21600,xe">
              <v:stroke joinstyle="miter"/>
              <v:path gradientshapeok="t" o:connecttype="rect"/>
            </v:shapetype>
            <v:shape id="Tekstvak 2" o:spid="_x0000_s1030" type="#_x0000_t202" alt="Intern gebruik" style="position:absolute;margin-left:0;margin-top:0;width:77.65pt;height:27.2pt;z-index:251658254;visibility:visible;mso-wrap-style:none;mso-wrap-distance-left:0;mso-wrap-distance-top:0;mso-wrap-distance-right:0;mso-wrap-distance-bottom:0;mso-position-horizontal:left;mso-position-horizontal-relative:page;mso-position-vertical:bottom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" filled="f" stroked="f">
              <v:textbox style="mso-fit-shape-to-text:t" inset="20pt,0,0,15pt">
                <w:txbxContent>
                  <w:p w14:paraId="62AE1A21" w14:textId="4C2D3F40" w:rsidR="005725BF" w:rsidRPr="005725BF" w:rsidRDefault="005725BF" w:rsidP="005725BF">
                    <w:pPr>
                      <w:rPr>
                        <w:rFonts w:ascii="Calibri" w:eastAsia="Calibri" w:hAnsi="Calibri" w:cs="Calibri"/>
                        <w:noProof/>
                        <w:sz w:val="20"/>
                        <w:szCs w:val="20"/>
                      </w:rPr>
                    </w:pPr>
                    <w:r w:rsidRPr="005725BF">
                      <w:rPr>
                        <w:rFonts w:ascii="Calibri" w:eastAsia="Calibri" w:hAnsi="Calibri" w:cs="Calibri"/>
                        <w:noProof/>
                        <w:sz w:val="20"/>
                        <w:szCs w:val="20"/>
                      </w:rPr>
                      <w:t>Intern gebruik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0E0365D" w14:textId="757EBBD7" w:rsidR="007F1743" w:rsidRDefault="005725BF">
    <w:pPr>
      <w:pStyle w:val="Footer"/>
    </w:pPr>
    <w:r>
      <w:rPr>
        <w:noProof/>
        <w:lang w:val="en-GB" w:eastAsia="en-GB"/>
      </w:rPr>
      <mc:AlternateContent>
        <mc:Choice Requires="wps">
          <w:drawing>
            <wp:anchor distT="0" distB="0" distL="0" distR="0" simplePos="0" relativeHeight="251658255" behindDoc="0" locked="0" layoutInCell="1" allowOverlap="1" wp14:anchorId="19F91913" wp14:editId="4E156E62">
              <wp:simplePos x="1009650" y="10553700"/>
              <wp:positionH relativeFrom="page">
                <wp:align>left</wp:align>
              </wp:positionH>
              <wp:positionV relativeFrom="page">
                <wp:align>bottom</wp:align>
              </wp:positionV>
              <wp:extent cx="986155" cy="345440"/>
              <wp:effectExtent l="0" t="0" r="4445" b="0"/>
              <wp:wrapNone/>
              <wp:docPr id="1701387926" name="Tekstvak 3" descr="Intern gebruik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w="http://schemas.openxmlformats.org/wordprocessingml/2006/main" xmlns:w10="urn:schemas-microsoft-com:office:word" xmlns:v="urn:schemas-microsoft-com:vml" xmlns:oel="http://schemas.microsoft.com/office/2019/extlst" xmlns:o="urn:schemas-microsoft-com:office:office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="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986155" cy="34544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14809B83" w14:textId="24DAA74A" w:rsidR="005725BF" w:rsidRPr="005725BF" w:rsidRDefault="005725BF" w:rsidP="005725BF">
                          <w:pPr>
                            <w:rPr>
                              <w:rFonts w:ascii="Calibri" w:eastAsia="Calibri" w:hAnsi="Calibri" w:cs="Calibri"/>
                              <w:noProof/>
                              <w:sz w:val="20"/>
                              <w:szCs w:val="20"/>
                            </w:rPr>
                          </w:pPr>
                          <w:r w:rsidRPr="005725BF">
                            <w:rPr>
                              <w:rFonts w:ascii="Calibri" w:eastAsia="Calibri" w:hAnsi="Calibri" w:cs="Calibri"/>
                              <w:noProof/>
                              <w:sz w:val="20"/>
                              <w:szCs w:val="20"/>
                            </w:rPr>
                            <w:t>Intern gebruik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25400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19F91913" id="_x0000_t202" coordsize="21600,21600" o:spt="202" path="m,l,21600r21600,l21600,xe">
              <v:stroke joinstyle="miter"/>
              <v:path gradientshapeok="t" o:connecttype="rect"/>
            </v:shapetype>
            <v:shape id="Tekstvak 3" o:spid="_x0000_s1031" type="#_x0000_t202" alt="Intern gebruik" style="position:absolute;margin-left:0;margin-top:0;width:77.65pt;height:27.2pt;z-index:251658255;visibility:visible;mso-wrap-style:none;mso-wrap-distance-left:0;mso-wrap-distance-top:0;mso-wrap-distance-right:0;mso-wrap-distance-bottom:0;mso-position-horizontal:left;mso-position-horizontal-relative:page;mso-position-vertical:bottom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" filled="f" stroked="f">
              <v:textbox style="mso-fit-shape-to-text:t" inset="20pt,0,0,15pt">
                <w:txbxContent>
                  <w:p w14:paraId="14809B83" w14:textId="24DAA74A" w:rsidR="005725BF" w:rsidRPr="005725BF" w:rsidRDefault="005725BF" w:rsidP="005725BF">
                    <w:pPr>
                      <w:rPr>
                        <w:rFonts w:ascii="Calibri" w:eastAsia="Calibri" w:hAnsi="Calibri" w:cs="Calibri"/>
                        <w:noProof/>
                        <w:sz w:val="20"/>
                        <w:szCs w:val="20"/>
                      </w:rPr>
                    </w:pPr>
                    <w:r w:rsidRPr="005725BF">
                      <w:rPr>
                        <w:rFonts w:ascii="Calibri" w:eastAsia="Calibri" w:hAnsi="Calibri" w:cs="Calibri"/>
                        <w:noProof/>
                        <w:sz w:val="20"/>
                        <w:szCs w:val="20"/>
                      </w:rPr>
                      <w:t>Intern gebruik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98352D0" w14:textId="77777777" w:rsidR="00276BFD" w:rsidRDefault="00276BFD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8D54FC5" w14:textId="77777777" w:rsidR="00825F5F" w:rsidRDefault="00825F5F">
      <w:pPr>
        <w:spacing w:line="240" w:lineRule="auto"/>
      </w:pPr>
      <w:r>
        <w:separator/>
      </w:r>
    </w:p>
  </w:footnote>
  <w:footnote w:type="continuationSeparator" w:id="0">
    <w:p w14:paraId="2C07B862" w14:textId="77777777" w:rsidR="00825F5F" w:rsidRDefault="00825F5F">
      <w:pPr>
        <w:spacing w:line="240" w:lineRule="auto"/>
      </w:pPr>
      <w:r>
        <w:continuationSeparator/>
      </w:r>
    </w:p>
  </w:footnote>
  <w:footnote w:type="continuationNotice" w:id="1">
    <w:p w14:paraId="13768A9A" w14:textId="77777777" w:rsidR="00825F5F" w:rsidRDefault="00825F5F">
      <w:pPr>
        <w:spacing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BCAB5C3" w14:textId="77777777" w:rsidR="00276BFD" w:rsidRDefault="00276BFD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D82D8FC" w14:textId="77777777" w:rsidR="00065725" w:rsidRDefault="00BB1F55">
    <w:r>
      <w:rPr>
        <w:noProof/>
        <w:lang w:val="en-GB" w:eastAsia="en-GB"/>
      </w:rPr>
      <mc:AlternateContent>
        <mc:Choice Requires="wps">
          <w:drawing>
            <wp:anchor distT="0" distB="0" distL="0" distR="0" simplePos="0" relativeHeight="251658240" behindDoc="0" locked="1" layoutInCell="1" allowOverlap="1" wp14:anchorId="1CEFBDCE" wp14:editId="34514F65">
              <wp:simplePos x="0" y="0"/>
              <wp:positionH relativeFrom="page">
                <wp:posOffset>5903595</wp:posOffset>
              </wp:positionH>
              <wp:positionV relativeFrom="page">
                <wp:posOffset>1907539</wp:posOffset>
              </wp:positionV>
              <wp:extent cx="1259840" cy="7991475"/>
              <wp:effectExtent l="0" t="0" r="0" b="0"/>
              <wp:wrapNone/>
              <wp:docPr id="1" name="7268d852-823c-11ee-8554-0242ac12000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259840" cy="7991475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14:paraId="1248942A" w14:textId="77777777" w:rsidR="00065725" w:rsidRDefault="00BB1F55">
                          <w:pPr>
                            <w:pStyle w:val="AfzendgegevensKop0"/>
                          </w:pPr>
                          <w:r>
                            <w:t>Ministerie van Infrastructuur en Waterstaat</w:t>
                          </w:r>
                        </w:p>
                        <w:p w14:paraId="7A094C2C" w14:textId="77777777" w:rsidR="00402E1A" w:rsidRDefault="00402E1A" w:rsidP="00402E1A"/>
                        <w:p w14:paraId="2DB2E216" w14:textId="77777777" w:rsidR="00402E1A" w:rsidRPr="00402E1A" w:rsidRDefault="00402E1A" w:rsidP="00402E1A">
                          <w:pPr>
                            <w:spacing w:line="276" w:lineRule="auto"/>
                            <w:rPr>
                              <w:b/>
                              <w:bCs/>
                              <w:sz w:val="13"/>
                              <w:szCs w:val="13"/>
                            </w:rPr>
                          </w:pPr>
                          <w:r w:rsidRPr="00402E1A">
                            <w:rPr>
                              <w:b/>
                              <w:bCs/>
                              <w:sz w:val="13"/>
                              <w:szCs w:val="13"/>
                            </w:rPr>
                            <w:t>Kenmerk</w:t>
                          </w:r>
                        </w:p>
                        <w:p w14:paraId="3B61B03D" w14:textId="2F8D8FBC" w:rsidR="00402E1A" w:rsidRPr="00402E1A" w:rsidRDefault="00402E1A" w:rsidP="00B96BEC">
                          <w:pPr>
                            <w:spacing w:line="276" w:lineRule="auto"/>
                          </w:pPr>
                          <w:r w:rsidRPr="00402E1A">
                            <w:rPr>
                              <w:sz w:val="13"/>
                              <w:szCs w:val="13"/>
                            </w:rPr>
                            <w:t>IENW/BSK-</w:t>
                          </w:r>
                          <w:r w:rsidR="003C1CFF">
                            <w:rPr>
                              <w:sz w:val="13"/>
                              <w:szCs w:val="13"/>
                            </w:rPr>
                            <w:t>2026/</w:t>
                          </w:r>
                          <w:r w:rsidR="00B96BEC">
                            <w:rPr>
                              <w:sz w:val="13"/>
                              <w:szCs w:val="13"/>
                            </w:rPr>
                            <w:t>31844</w:t>
                          </w:r>
                        </w:p>
                      </w:txbxContent>
                    </wps:txbx>
                    <wps:bodyPr vert="horz" wrap="square" lIns="0" tIns="0" rIns="0" bIns="0" anchor="t" anchorCtr="0"/>
                  </wps:wsp>
                </a:graphicData>
              </a:graphic>
            </wp:anchor>
          </w:drawing>
        </mc:Choice>
        <mc:Fallback>
          <w:pict>
            <v:shapetype w14:anchorId="1CEFBDCE" id="_x0000_t202" coordsize="21600,21600" o:spt="202" path="m,l,21600r21600,l21600,xe">
              <v:stroke joinstyle="miter"/>
              <v:path gradientshapeok="t" o:connecttype="rect"/>
            </v:shapetype>
            <v:shape id="7268d852-823c-11ee-8554-0242ac120003" o:spid="_x0000_s1026" type="#_x0000_t202" style="position:absolute;margin-left:464.85pt;margin-top:150.2pt;width:99.2pt;height:629.25pt;z-index:25165824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" filled="f" stroked="f">
              <v:textbox inset="0,0,0,0">
                <w:txbxContent>
                  <w:p w14:paraId="1248942A" w14:textId="77777777" w:rsidR="00065725" w:rsidRDefault="00BB1F55">
                    <w:pPr>
                      <w:pStyle w:val="AfzendgegevensKop0"/>
                    </w:pPr>
                    <w:r>
                      <w:t>Ministerie van Infrastructuur en Waterstaat</w:t>
                    </w:r>
                  </w:p>
                  <w:p w14:paraId="7A094C2C" w14:textId="77777777" w:rsidR="00402E1A" w:rsidRDefault="00402E1A" w:rsidP="00402E1A"/>
                  <w:p w14:paraId="2DB2E216" w14:textId="77777777" w:rsidR="00402E1A" w:rsidRPr="00402E1A" w:rsidRDefault="00402E1A" w:rsidP="00402E1A">
                    <w:pPr>
                      <w:spacing w:line="276" w:lineRule="auto"/>
                      <w:rPr>
                        <w:b/>
                        <w:bCs/>
                        <w:sz w:val="13"/>
                        <w:szCs w:val="13"/>
                      </w:rPr>
                    </w:pPr>
                    <w:r w:rsidRPr="00402E1A">
                      <w:rPr>
                        <w:b/>
                        <w:bCs/>
                        <w:sz w:val="13"/>
                        <w:szCs w:val="13"/>
                      </w:rPr>
                      <w:t>Kenmerk</w:t>
                    </w:r>
                  </w:p>
                  <w:p w14:paraId="3B61B03D" w14:textId="2F8D8FBC" w:rsidR="00402E1A" w:rsidRPr="00402E1A" w:rsidRDefault="00402E1A" w:rsidP="00B96BEC">
                    <w:pPr>
                      <w:spacing w:line="276" w:lineRule="auto"/>
                    </w:pPr>
                    <w:r w:rsidRPr="00402E1A">
                      <w:rPr>
                        <w:sz w:val="13"/>
                        <w:szCs w:val="13"/>
                      </w:rPr>
                      <w:t>IENW/BSK-</w:t>
                    </w:r>
                    <w:r w:rsidR="003C1CFF">
                      <w:rPr>
                        <w:sz w:val="13"/>
                        <w:szCs w:val="13"/>
                      </w:rPr>
                      <w:t>2026/</w:t>
                    </w:r>
                    <w:r w:rsidR="00B96BEC">
                      <w:rPr>
                        <w:sz w:val="13"/>
                        <w:szCs w:val="13"/>
                      </w:rPr>
                      <w:t>31844</w:t>
                    </w:r>
                  </w:p>
                </w:txbxContent>
              </v:textbox>
              <w10:wrap anchorx="page" anchory="page"/>
              <w10:anchorlock/>
            </v:shape>
          </w:pict>
        </mc:Fallback>
      </mc:AlternateContent>
    </w:r>
    <w:r>
      <w:rPr>
        <w:noProof/>
        <w:lang w:val="en-GB" w:eastAsia="en-GB"/>
      </w:rPr>
      <mc:AlternateContent>
        <mc:Choice Requires="wps">
          <w:drawing>
            <wp:anchor distT="0" distB="0" distL="0" distR="0" simplePos="0" relativeHeight="251658241" behindDoc="0" locked="1" layoutInCell="1" allowOverlap="1" wp14:anchorId="2E5F9B14" wp14:editId="24CD0963">
              <wp:simplePos x="0" y="0"/>
              <wp:positionH relativeFrom="page">
                <wp:posOffset>5903595</wp:posOffset>
              </wp:positionH>
              <wp:positionV relativeFrom="page">
                <wp:posOffset>10223500</wp:posOffset>
              </wp:positionV>
              <wp:extent cx="1257300" cy="180975"/>
              <wp:effectExtent l="0" t="0" r="0" b="0"/>
              <wp:wrapNone/>
              <wp:docPr id="2" name="7268d871-823c-11ee-8554-0242ac12000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257300" cy="180975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14:paraId="22844F9F" w14:textId="77777777" w:rsidR="00065725" w:rsidRDefault="00BB1F55">
                          <w:pPr>
                            <w:pStyle w:val="Referentiegegevens"/>
                          </w:pPr>
                          <w:r>
                            <w:t xml:space="preserve">Pagina </w:t>
                          </w:r>
                          <w:r>
                            <w:fldChar w:fldCharType="begin"/>
                          </w:r>
                          <w:r>
                            <w:instrText>PAGE</w:instrText>
                          </w:r>
                          <w:r>
                            <w:fldChar w:fldCharType="separate"/>
                          </w:r>
                          <w:r>
                            <w:rPr>
                              <w:noProof/>
                            </w:rPr>
                            <w:t>1</w:t>
                          </w:r>
                          <w:r>
                            <w:fldChar w:fldCharType="end"/>
                          </w:r>
                          <w:r>
                            <w:t xml:space="preserve"> van </w:t>
                          </w:r>
                          <w:r>
                            <w:fldChar w:fldCharType="begin"/>
                          </w:r>
                          <w:r>
                            <w:instrText>NUMPAGES</w:instrText>
                          </w:r>
                          <w:r>
                            <w:fldChar w:fldCharType="separate"/>
                          </w:r>
                          <w:r>
                            <w:rPr>
                              <w:noProof/>
                            </w:rPr>
                            <w:t>1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vert="horz" wrap="square" lIns="0" tIns="0" rIns="0" bIns="0" anchor="t" anchorCtr="0"/>
                  </wps:wsp>
                </a:graphicData>
              </a:graphic>
            </wp:anchor>
          </w:drawing>
        </mc:Choice>
        <mc:Fallback>
          <w:pict>
            <v:shape w14:anchorId="2E5F9B14" id="7268d871-823c-11ee-8554-0242ac120003" o:spid="_x0000_s1027" type="#_x0000_t202" style="position:absolute;margin-left:464.85pt;margin-top:805pt;width:99pt;height:14.25pt;z-index:251658241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" filled="f" stroked="f">
              <v:textbox inset="0,0,0,0">
                <w:txbxContent>
                  <w:p w14:paraId="22844F9F" w14:textId="77777777" w:rsidR="00065725" w:rsidRDefault="00BB1F55">
                    <w:pPr>
                      <w:pStyle w:val="Referentiegegevens"/>
                    </w:pPr>
                    <w:r>
                      <w:t xml:space="preserve">Pagina </w:t>
                    </w:r>
                    <w:r>
                      <w:fldChar w:fldCharType="begin"/>
                    </w:r>
                    <w:r>
                      <w:instrText>PAGE</w:instrText>
                    </w:r>
                    <w:r>
                      <w:fldChar w:fldCharType="separate"/>
                    </w:r>
                    <w:r>
                      <w:rPr>
                        <w:noProof/>
                      </w:rPr>
                      <w:t>1</w:t>
                    </w:r>
                    <w:r>
                      <w:fldChar w:fldCharType="end"/>
                    </w:r>
                    <w:r>
                      <w:t xml:space="preserve"> van </w:t>
                    </w:r>
                    <w:r>
                      <w:fldChar w:fldCharType="begin"/>
                    </w:r>
                    <w:r>
                      <w:instrText>NUMPAGES</w:instrText>
                    </w:r>
                    <w:r>
                      <w:fldChar w:fldCharType="separate"/>
                    </w:r>
                    <w:r>
                      <w:rPr>
                        <w:noProof/>
                      </w:rPr>
                      <w:t>1</w:t>
                    </w:r>
                    <w:r>
                      <w:fldChar w:fldCharType="end"/>
                    </w:r>
                  </w:p>
                </w:txbxContent>
              </v:textbox>
              <w10:wrap anchorx="page" anchory="page"/>
              <w10:anchorlock/>
            </v:shape>
          </w:pict>
        </mc:Fallback>
      </mc:AlternateContent>
    </w:r>
    <w:r>
      <w:rPr>
        <w:noProof/>
        <w:lang w:val="en-GB" w:eastAsia="en-GB"/>
      </w:rPr>
      <mc:AlternateContent>
        <mc:Choice Requires="wps">
          <w:drawing>
            <wp:anchor distT="0" distB="0" distL="0" distR="0" simplePos="0" relativeHeight="251658242" behindDoc="0" locked="1" layoutInCell="1" allowOverlap="1" wp14:anchorId="68EDDA80" wp14:editId="07E461E8">
              <wp:simplePos x="0" y="0"/>
              <wp:positionH relativeFrom="page">
                <wp:posOffset>1007744</wp:posOffset>
              </wp:positionH>
              <wp:positionV relativeFrom="page">
                <wp:posOffset>10223500</wp:posOffset>
              </wp:positionV>
              <wp:extent cx="1800225" cy="180975"/>
              <wp:effectExtent l="0" t="0" r="0" b="0"/>
              <wp:wrapNone/>
              <wp:docPr id="3" name="726221f1-823c-11ee-8554-0242ac12000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00225" cy="180975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14:paraId="1F51A88A" w14:textId="77777777" w:rsidR="00BB1F55" w:rsidRDefault="00BB1F55"/>
                      </w:txbxContent>
                    </wps:txbx>
                    <wps:bodyPr vert="horz" wrap="square" lIns="0" tIns="0" rIns="0" bIns="0" anchor="t" anchorCtr="0"/>
                  </wps:wsp>
                </a:graphicData>
              </a:graphic>
            </wp:anchor>
          </w:drawing>
        </mc:Choice>
        <mc:Fallback>
          <w:pict>
            <v:shape w14:anchorId="68EDDA80" id="726221f1-823c-11ee-8554-0242ac120003" o:spid="_x0000_s1028" type="#_x0000_t202" style="position:absolute;margin-left:79.35pt;margin-top:805pt;width:141.75pt;height:14.25pt;z-index:25165824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" filled="f" stroked="f">
              <v:textbox inset="0,0,0,0">
                <w:txbxContent>
                  <w:p w14:paraId="1F51A88A" w14:textId="77777777" w:rsidR="00BB1F55" w:rsidRDefault="00BB1F55"/>
                </w:txbxContent>
              </v:textbox>
              <w10:wrap anchorx="page" anchory="page"/>
              <w10:anchorlock/>
            </v:shape>
          </w:pict>
        </mc:Fallback>
      </mc:AlternateContent>
    </w:r>
    <w:r>
      <w:rPr>
        <w:noProof/>
        <w:lang w:val="en-GB" w:eastAsia="en-GB"/>
      </w:rPr>
      <mc:AlternateContent>
        <mc:Choice Requires="wps">
          <w:drawing>
            <wp:anchor distT="0" distB="0" distL="0" distR="0" simplePos="0" relativeHeight="251658243" behindDoc="0" locked="1" layoutInCell="1" allowOverlap="1" wp14:anchorId="5F8CA8FE" wp14:editId="323BFC74">
              <wp:simplePos x="0" y="0"/>
              <wp:positionH relativeFrom="page">
                <wp:posOffset>1007744</wp:posOffset>
              </wp:positionH>
              <wp:positionV relativeFrom="page">
                <wp:posOffset>1199515</wp:posOffset>
              </wp:positionV>
              <wp:extent cx="2381250" cy="285750"/>
              <wp:effectExtent l="0" t="0" r="0" b="0"/>
              <wp:wrapNone/>
              <wp:docPr id="4" name="726e58e4-823c-11ee-8554-0242ac12000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2381250" cy="285750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14:paraId="22C3D7DD" w14:textId="77777777" w:rsidR="00BB1F55" w:rsidRDefault="00BB1F55"/>
                      </w:txbxContent>
                    </wps:txbx>
                    <wps:bodyPr vert="horz" wrap="square" lIns="0" tIns="0" rIns="0" bIns="0" anchor="t" anchorCtr="0"/>
                  </wps:wsp>
                </a:graphicData>
              </a:graphic>
            </wp:anchor>
          </w:drawing>
        </mc:Choice>
        <mc:Fallback>
          <w:pict>
            <v:shape w14:anchorId="5F8CA8FE" id="726e58e4-823c-11ee-8554-0242ac120003" o:spid="_x0000_s1029" type="#_x0000_t202" style="position:absolute;margin-left:79.35pt;margin-top:94.45pt;width:187.5pt;height:22.5pt;z-index:251658243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" filled="f" stroked="f">
              <v:textbox inset="0,0,0,0">
                <w:txbxContent>
                  <w:p w14:paraId="22C3D7DD" w14:textId="77777777" w:rsidR="00BB1F55" w:rsidRDefault="00BB1F55"/>
                </w:txbxContent>
              </v:textbox>
              <w10:wrap anchorx="page" anchory="page"/>
              <w10:anchorlock/>
            </v:shape>
          </w:pict>
        </mc:Fallback>
      </mc:AlternateConten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5B9F084" w14:textId="77777777" w:rsidR="00065725" w:rsidRDefault="00BB1F55">
    <w:pPr>
      <w:spacing w:after="7029" w:line="14" w:lineRule="exact"/>
    </w:pPr>
    <w:r>
      <w:rPr>
        <w:noProof/>
        <w:lang w:val="en-GB" w:eastAsia="en-GB"/>
      </w:rPr>
      <mc:AlternateContent>
        <mc:Choice Requires="wps">
          <w:drawing>
            <wp:anchor distT="0" distB="0" distL="0" distR="0" simplePos="0" relativeHeight="251658244" behindDoc="0" locked="1" layoutInCell="1" allowOverlap="1" wp14:anchorId="4250C25C" wp14:editId="2F3D238E">
              <wp:simplePos x="0" y="0"/>
              <wp:positionH relativeFrom="page">
                <wp:posOffset>1007744</wp:posOffset>
              </wp:positionH>
              <wp:positionV relativeFrom="page">
                <wp:posOffset>10223500</wp:posOffset>
              </wp:positionV>
              <wp:extent cx="1800225" cy="180975"/>
              <wp:effectExtent l="0" t="0" r="0" b="0"/>
              <wp:wrapNone/>
              <wp:docPr id="5" name="72622181-823c-11ee-8554-0242ac12000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00225" cy="180975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14:paraId="14BAEAD7" w14:textId="77777777" w:rsidR="00BB1F55" w:rsidRDefault="00BB1F55"/>
                      </w:txbxContent>
                    </wps:txbx>
                    <wps:bodyPr vert="horz" wrap="square" lIns="0" tIns="0" rIns="0" bIns="0" anchor="t" anchorCtr="0"/>
                  </wps:wsp>
                </a:graphicData>
              </a:graphic>
            </wp:anchor>
          </w:drawing>
        </mc:Choice>
        <mc:Fallback>
          <w:pict>
            <v:shapetype w14:anchorId="4250C25C" id="_x0000_t202" coordsize="21600,21600" o:spt="202" path="m,l,21600r21600,l21600,xe">
              <v:stroke joinstyle="miter"/>
              <v:path gradientshapeok="t" o:connecttype="rect"/>
            </v:shapetype>
            <v:shape id="72622181-823c-11ee-8554-0242ac120003" o:spid="_x0000_s1032" type="#_x0000_t202" style="position:absolute;margin-left:79.35pt;margin-top:805pt;width:141.75pt;height:14.25pt;z-index:25165824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" filled="f" stroked="f">
              <v:textbox inset="0,0,0,0">
                <w:txbxContent>
                  <w:p w14:paraId="14BAEAD7" w14:textId="77777777" w:rsidR="00BB1F55" w:rsidRDefault="00BB1F55"/>
                </w:txbxContent>
              </v:textbox>
              <w10:wrap anchorx="page" anchory="page"/>
              <w10:anchorlock/>
            </v:shape>
          </w:pict>
        </mc:Fallback>
      </mc:AlternateContent>
    </w:r>
    <w:r>
      <w:rPr>
        <w:noProof/>
        <w:lang w:val="en-GB" w:eastAsia="en-GB"/>
      </w:rPr>
      <mc:AlternateContent>
        <mc:Choice Requires="wps">
          <w:drawing>
            <wp:anchor distT="0" distB="0" distL="0" distR="0" simplePos="0" relativeHeight="251658245" behindDoc="0" locked="1" layoutInCell="1" allowOverlap="1" wp14:anchorId="5789DA26" wp14:editId="5E82BC4B">
              <wp:simplePos x="0" y="0"/>
              <wp:positionH relativeFrom="page">
                <wp:posOffset>5921375</wp:posOffset>
              </wp:positionH>
              <wp:positionV relativeFrom="page">
                <wp:posOffset>10223500</wp:posOffset>
              </wp:positionV>
              <wp:extent cx="1257300" cy="180975"/>
              <wp:effectExtent l="0" t="0" r="0" b="0"/>
              <wp:wrapNone/>
              <wp:docPr id="6" name="7268d813-823c-11ee-8554-0242ac12000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257300" cy="180975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14:paraId="00DA3ECE" w14:textId="7ABEAE64" w:rsidR="00065725" w:rsidRDefault="00BB1F55">
                          <w:pPr>
                            <w:pStyle w:val="Referentiegegevens"/>
                          </w:pPr>
                          <w:r>
                            <w:t xml:space="preserve">Pagina </w:t>
                          </w:r>
                          <w:r>
                            <w:fldChar w:fldCharType="begin"/>
                          </w:r>
                          <w:r>
                            <w:instrText>PAGE</w:instrText>
                          </w:r>
                          <w:r>
                            <w:fldChar w:fldCharType="separate"/>
                          </w:r>
                          <w:r w:rsidR="001155B2">
                            <w:rPr>
                              <w:noProof/>
                            </w:rPr>
                            <w:t>1</w:t>
                          </w:r>
                          <w:r>
                            <w:fldChar w:fldCharType="end"/>
                          </w:r>
                          <w:r>
                            <w:t xml:space="preserve"> van </w:t>
                          </w:r>
                          <w:r>
                            <w:fldChar w:fldCharType="begin"/>
                          </w:r>
                          <w:r>
                            <w:instrText>NUMPAGES</w:instrText>
                          </w:r>
                          <w:r>
                            <w:fldChar w:fldCharType="separate"/>
                          </w:r>
                          <w:r w:rsidR="001155B2">
                            <w:rPr>
                              <w:noProof/>
                            </w:rPr>
                            <w:t>1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vert="horz" wrap="square" lIns="0" tIns="0" rIns="0" bIns="0" anchor="t" anchorCtr="0"/>
                  </wps:wsp>
                </a:graphicData>
              </a:graphic>
            </wp:anchor>
          </w:drawing>
        </mc:Choice>
        <mc:Fallback>
          <w:pict>
            <v:shape w14:anchorId="5789DA26" id="7268d813-823c-11ee-8554-0242ac120003" o:spid="_x0000_s1033" type="#_x0000_t202" style="position:absolute;margin-left:466.25pt;margin-top:805pt;width:99pt;height:14.25pt;z-index:251658245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" filled="f" stroked="f">
              <v:textbox inset="0,0,0,0">
                <w:txbxContent>
                  <w:p w14:paraId="00DA3ECE" w14:textId="7ABEAE64" w:rsidR="00065725" w:rsidRDefault="00BB1F55">
                    <w:pPr>
                      <w:pStyle w:val="Referentiegegevens"/>
                    </w:pPr>
                    <w:r>
                      <w:t xml:space="preserve">Pagina </w:t>
                    </w:r>
                    <w:r>
                      <w:fldChar w:fldCharType="begin"/>
                    </w:r>
                    <w:r>
                      <w:instrText>PAGE</w:instrText>
                    </w:r>
                    <w:r>
                      <w:fldChar w:fldCharType="separate"/>
                    </w:r>
                    <w:r w:rsidR="001155B2">
                      <w:rPr>
                        <w:noProof/>
                      </w:rPr>
                      <w:t>1</w:t>
                    </w:r>
                    <w:r>
                      <w:fldChar w:fldCharType="end"/>
                    </w:r>
                    <w:r>
                      <w:t xml:space="preserve"> van </w:t>
                    </w:r>
                    <w:r>
                      <w:fldChar w:fldCharType="begin"/>
                    </w:r>
                    <w:r>
                      <w:instrText>NUMPAGES</w:instrText>
                    </w:r>
                    <w:r>
                      <w:fldChar w:fldCharType="separate"/>
                    </w:r>
                    <w:r w:rsidR="001155B2">
                      <w:rPr>
                        <w:noProof/>
                      </w:rPr>
                      <w:t>1</w:t>
                    </w:r>
                    <w:r>
                      <w:fldChar w:fldCharType="end"/>
                    </w:r>
                  </w:p>
                </w:txbxContent>
              </v:textbox>
              <w10:wrap anchorx="page" anchory="page"/>
              <w10:anchorlock/>
            </v:shape>
          </w:pict>
        </mc:Fallback>
      </mc:AlternateContent>
    </w:r>
    <w:r>
      <w:rPr>
        <w:noProof/>
        <w:lang w:val="en-GB" w:eastAsia="en-GB"/>
      </w:rPr>
      <mc:AlternateContent>
        <mc:Choice Requires="wps">
          <w:drawing>
            <wp:anchor distT="0" distB="0" distL="0" distR="0" simplePos="0" relativeHeight="251658246" behindDoc="0" locked="1" layoutInCell="1" allowOverlap="1" wp14:anchorId="587E76F1" wp14:editId="06A5D266">
              <wp:simplePos x="0" y="0"/>
              <wp:positionH relativeFrom="page">
                <wp:posOffset>5921375</wp:posOffset>
              </wp:positionH>
              <wp:positionV relativeFrom="page">
                <wp:posOffset>1943735</wp:posOffset>
              </wp:positionV>
              <wp:extent cx="1259840" cy="8009890"/>
              <wp:effectExtent l="0" t="0" r="0" b="0"/>
              <wp:wrapNone/>
              <wp:docPr id="7" name="7268d739-823c-11ee-8554-0242ac12000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259840" cy="8009890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14:paraId="7EA84782" w14:textId="77777777" w:rsidR="00065725" w:rsidRDefault="00BB1F55">
                          <w:pPr>
                            <w:pStyle w:val="AfzendgegevensKop0"/>
                          </w:pPr>
                          <w:r>
                            <w:t>Ministerie van Infrastructuur en Waterstaat</w:t>
                          </w:r>
                        </w:p>
                        <w:p w14:paraId="18CC43CF" w14:textId="77777777" w:rsidR="00065725" w:rsidRDefault="00065725">
                          <w:pPr>
                            <w:pStyle w:val="WitregelW1"/>
                          </w:pPr>
                        </w:p>
                        <w:p w14:paraId="6F522028" w14:textId="77777777" w:rsidR="00065725" w:rsidRDefault="00BB1F55">
                          <w:pPr>
                            <w:pStyle w:val="Afzendgegevens"/>
                          </w:pPr>
                          <w:r>
                            <w:t>Rijnstraat 8</w:t>
                          </w:r>
                        </w:p>
                        <w:p w14:paraId="3CA89511" w14:textId="118D30D9" w:rsidR="00065725" w:rsidRPr="00230397" w:rsidRDefault="00BB1F55">
                          <w:pPr>
                            <w:pStyle w:val="Afzendgegevens"/>
                            <w:rPr>
                              <w:lang w:val="da-DK"/>
                            </w:rPr>
                          </w:pPr>
                          <w:r w:rsidRPr="00230397">
                            <w:rPr>
                              <w:lang w:val="da-DK"/>
                            </w:rPr>
                            <w:t xml:space="preserve">2515 </w:t>
                          </w:r>
                          <w:r w:rsidR="00402E1A" w:rsidRPr="00230397">
                            <w:rPr>
                              <w:lang w:val="da-DK"/>
                            </w:rPr>
                            <w:t>XP Den</w:t>
                          </w:r>
                          <w:r w:rsidRPr="00230397">
                            <w:rPr>
                              <w:lang w:val="da-DK"/>
                            </w:rPr>
                            <w:t xml:space="preserve"> Haag</w:t>
                          </w:r>
                        </w:p>
                        <w:p w14:paraId="2A6B94CE" w14:textId="77777777" w:rsidR="00065725" w:rsidRPr="00230397" w:rsidRDefault="00BB1F55">
                          <w:pPr>
                            <w:pStyle w:val="Afzendgegevens"/>
                            <w:rPr>
                              <w:lang w:val="da-DK"/>
                            </w:rPr>
                          </w:pPr>
                          <w:r w:rsidRPr="00230397">
                            <w:rPr>
                              <w:lang w:val="da-DK"/>
                            </w:rPr>
                            <w:t>Postbus 20901</w:t>
                          </w:r>
                        </w:p>
                        <w:p w14:paraId="7C385E53" w14:textId="77777777" w:rsidR="00065725" w:rsidRPr="00230397" w:rsidRDefault="00BB1F55">
                          <w:pPr>
                            <w:pStyle w:val="Afzendgegevens"/>
                            <w:rPr>
                              <w:lang w:val="da-DK"/>
                            </w:rPr>
                          </w:pPr>
                          <w:r w:rsidRPr="00230397">
                            <w:rPr>
                              <w:lang w:val="da-DK"/>
                            </w:rPr>
                            <w:t>2500 EX Den Haag</w:t>
                          </w:r>
                        </w:p>
                        <w:p w14:paraId="19879EE6" w14:textId="77777777" w:rsidR="00065725" w:rsidRPr="00230397" w:rsidRDefault="00065725">
                          <w:pPr>
                            <w:pStyle w:val="WitregelW1"/>
                            <w:rPr>
                              <w:lang w:val="da-DK"/>
                            </w:rPr>
                          </w:pPr>
                        </w:p>
                        <w:p w14:paraId="02E7A411" w14:textId="77777777" w:rsidR="00065725" w:rsidRPr="00BB1F55" w:rsidRDefault="00BB1F55">
                          <w:pPr>
                            <w:pStyle w:val="Afzendgegevens"/>
                            <w:rPr>
                              <w:lang w:val="de-DE"/>
                            </w:rPr>
                          </w:pPr>
                          <w:r w:rsidRPr="00BB1F55">
                            <w:rPr>
                              <w:lang w:val="de-DE"/>
                            </w:rPr>
                            <w:t>T   070-456 0000</w:t>
                          </w:r>
                        </w:p>
                        <w:p w14:paraId="0B8DD0BC" w14:textId="77777777" w:rsidR="00065725" w:rsidRDefault="00BB1F55">
                          <w:pPr>
                            <w:pStyle w:val="Afzendgegevens"/>
                          </w:pPr>
                          <w:r>
                            <w:t>F   070-456 1111</w:t>
                          </w:r>
                        </w:p>
                        <w:p w14:paraId="06C17D9F" w14:textId="77777777" w:rsidR="00402E1A" w:rsidRDefault="00402E1A" w:rsidP="00402E1A"/>
                        <w:p w14:paraId="4FFA8A6A" w14:textId="3746AFDF" w:rsidR="00402E1A" w:rsidRPr="00C46F8A" w:rsidRDefault="00402E1A" w:rsidP="00402E1A">
                          <w:pPr>
                            <w:spacing w:line="276" w:lineRule="auto"/>
                            <w:rPr>
                              <w:b/>
                              <w:bCs/>
                              <w:sz w:val="13"/>
                              <w:szCs w:val="13"/>
                            </w:rPr>
                          </w:pPr>
                          <w:r w:rsidRPr="00C46F8A">
                            <w:rPr>
                              <w:b/>
                              <w:bCs/>
                              <w:sz w:val="13"/>
                              <w:szCs w:val="13"/>
                            </w:rPr>
                            <w:t>Kenmerk</w:t>
                          </w:r>
                        </w:p>
                        <w:p w14:paraId="00285379" w14:textId="38289195" w:rsidR="00402E1A" w:rsidRPr="00C46F8A" w:rsidRDefault="00402E1A" w:rsidP="00402E1A">
                          <w:pPr>
                            <w:spacing w:line="276" w:lineRule="auto"/>
                            <w:rPr>
                              <w:sz w:val="13"/>
                              <w:szCs w:val="13"/>
                            </w:rPr>
                          </w:pPr>
                          <w:r w:rsidRPr="00C46F8A">
                            <w:rPr>
                              <w:sz w:val="13"/>
                              <w:szCs w:val="13"/>
                            </w:rPr>
                            <w:t>IENW/BSK-202</w:t>
                          </w:r>
                          <w:r w:rsidR="00D13A56" w:rsidRPr="00C46F8A">
                            <w:rPr>
                              <w:sz w:val="13"/>
                              <w:szCs w:val="13"/>
                            </w:rPr>
                            <w:t>6</w:t>
                          </w:r>
                          <w:r w:rsidRPr="00C46F8A">
                            <w:rPr>
                              <w:sz w:val="13"/>
                              <w:szCs w:val="13"/>
                            </w:rPr>
                            <w:t>/</w:t>
                          </w:r>
                          <w:r w:rsidR="00C46F8A" w:rsidRPr="00C46F8A">
                            <w:rPr>
                              <w:sz w:val="13"/>
                              <w:szCs w:val="13"/>
                            </w:rPr>
                            <w:t>181907</w:t>
                          </w:r>
                        </w:p>
                        <w:p w14:paraId="5CCD69C1" w14:textId="77777777" w:rsidR="00402E1A" w:rsidRPr="00C46F8A" w:rsidRDefault="00402E1A" w:rsidP="00402E1A">
                          <w:pPr>
                            <w:spacing w:line="276" w:lineRule="auto"/>
                            <w:rPr>
                              <w:sz w:val="13"/>
                              <w:szCs w:val="13"/>
                            </w:rPr>
                          </w:pPr>
                        </w:p>
                        <w:p w14:paraId="06C1ABD1" w14:textId="523F89BA" w:rsidR="00402E1A" w:rsidRPr="00C46F8A" w:rsidRDefault="00402E1A" w:rsidP="00402E1A">
                          <w:pPr>
                            <w:spacing w:line="276" w:lineRule="auto"/>
                            <w:rPr>
                              <w:b/>
                              <w:bCs/>
                              <w:sz w:val="13"/>
                              <w:szCs w:val="13"/>
                            </w:rPr>
                          </w:pPr>
                          <w:r w:rsidRPr="00C46F8A">
                            <w:rPr>
                              <w:b/>
                              <w:bCs/>
                              <w:sz w:val="13"/>
                              <w:szCs w:val="13"/>
                            </w:rPr>
                            <w:t>Bijlage(n)</w:t>
                          </w:r>
                        </w:p>
                        <w:p w14:paraId="3A4532B6" w14:textId="0FA8B552" w:rsidR="00402E1A" w:rsidRPr="00402E1A" w:rsidRDefault="002E00B4" w:rsidP="00402E1A">
                          <w:pPr>
                            <w:spacing w:line="276" w:lineRule="auto"/>
                            <w:rPr>
                              <w:sz w:val="13"/>
                              <w:szCs w:val="13"/>
                            </w:rPr>
                          </w:pPr>
                          <w:r>
                            <w:rPr>
                              <w:sz w:val="13"/>
                              <w:szCs w:val="13"/>
                            </w:rPr>
                            <w:t>3</w:t>
                          </w:r>
                        </w:p>
                      </w:txbxContent>
                    </wps:txbx>
                    <wps:bodyPr vert="horz" wrap="square" lIns="0" tIns="0" rIns="0" bIns="0" anchor="t" anchorCtr="0"/>
                  </wps:wsp>
                </a:graphicData>
              </a:graphic>
            </wp:anchor>
          </w:drawing>
        </mc:Choice>
        <mc:Fallback>
          <w:pict>
            <v:shape w14:anchorId="587E76F1" id="7268d739-823c-11ee-8554-0242ac120003" o:spid="_x0000_s1034" type="#_x0000_t202" style="position:absolute;margin-left:466.25pt;margin-top:153.05pt;width:99.2pt;height:630.7pt;z-index:25165824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" filled="f" stroked="f">
              <v:textbox inset="0,0,0,0">
                <w:txbxContent>
                  <w:p w14:paraId="7EA84782" w14:textId="77777777" w:rsidR="00065725" w:rsidRDefault="00BB1F55">
                    <w:pPr>
                      <w:pStyle w:val="AfzendgegevensKop0"/>
                    </w:pPr>
                    <w:r>
                      <w:t>Ministerie van Infrastructuur en Waterstaat</w:t>
                    </w:r>
                  </w:p>
                  <w:p w14:paraId="18CC43CF" w14:textId="77777777" w:rsidR="00065725" w:rsidRDefault="00065725">
                    <w:pPr>
                      <w:pStyle w:val="WitregelW1"/>
                    </w:pPr>
                  </w:p>
                  <w:p w14:paraId="6F522028" w14:textId="77777777" w:rsidR="00065725" w:rsidRDefault="00BB1F55">
                    <w:pPr>
                      <w:pStyle w:val="Afzendgegevens"/>
                    </w:pPr>
                    <w:r>
                      <w:t>Rijnstraat 8</w:t>
                    </w:r>
                  </w:p>
                  <w:p w14:paraId="3CA89511" w14:textId="118D30D9" w:rsidR="00065725" w:rsidRPr="00230397" w:rsidRDefault="00BB1F55">
                    <w:pPr>
                      <w:pStyle w:val="Afzendgegevens"/>
                      <w:rPr>
                        <w:lang w:val="da-DK"/>
                      </w:rPr>
                    </w:pPr>
                    <w:r w:rsidRPr="00230397">
                      <w:rPr>
                        <w:lang w:val="da-DK"/>
                      </w:rPr>
                      <w:t xml:space="preserve">2515 </w:t>
                    </w:r>
                    <w:r w:rsidR="00402E1A" w:rsidRPr="00230397">
                      <w:rPr>
                        <w:lang w:val="da-DK"/>
                      </w:rPr>
                      <w:t>XP Den</w:t>
                    </w:r>
                    <w:r w:rsidRPr="00230397">
                      <w:rPr>
                        <w:lang w:val="da-DK"/>
                      </w:rPr>
                      <w:t xml:space="preserve"> Haag</w:t>
                    </w:r>
                  </w:p>
                  <w:p w14:paraId="2A6B94CE" w14:textId="77777777" w:rsidR="00065725" w:rsidRPr="00230397" w:rsidRDefault="00BB1F55">
                    <w:pPr>
                      <w:pStyle w:val="Afzendgegevens"/>
                      <w:rPr>
                        <w:lang w:val="da-DK"/>
                      </w:rPr>
                    </w:pPr>
                    <w:r w:rsidRPr="00230397">
                      <w:rPr>
                        <w:lang w:val="da-DK"/>
                      </w:rPr>
                      <w:t>Postbus 20901</w:t>
                    </w:r>
                  </w:p>
                  <w:p w14:paraId="7C385E53" w14:textId="77777777" w:rsidR="00065725" w:rsidRPr="00230397" w:rsidRDefault="00BB1F55">
                    <w:pPr>
                      <w:pStyle w:val="Afzendgegevens"/>
                      <w:rPr>
                        <w:lang w:val="da-DK"/>
                      </w:rPr>
                    </w:pPr>
                    <w:r w:rsidRPr="00230397">
                      <w:rPr>
                        <w:lang w:val="da-DK"/>
                      </w:rPr>
                      <w:t>2500 EX Den Haag</w:t>
                    </w:r>
                  </w:p>
                  <w:p w14:paraId="19879EE6" w14:textId="77777777" w:rsidR="00065725" w:rsidRPr="00230397" w:rsidRDefault="00065725">
                    <w:pPr>
                      <w:pStyle w:val="WitregelW1"/>
                      <w:rPr>
                        <w:lang w:val="da-DK"/>
                      </w:rPr>
                    </w:pPr>
                  </w:p>
                  <w:p w14:paraId="02E7A411" w14:textId="77777777" w:rsidR="00065725" w:rsidRPr="00BB1F55" w:rsidRDefault="00BB1F55">
                    <w:pPr>
                      <w:pStyle w:val="Afzendgegevens"/>
                      <w:rPr>
                        <w:lang w:val="de-DE"/>
                      </w:rPr>
                    </w:pPr>
                    <w:r w:rsidRPr="00BB1F55">
                      <w:rPr>
                        <w:lang w:val="de-DE"/>
                      </w:rPr>
                      <w:t>T   070-456 0000</w:t>
                    </w:r>
                  </w:p>
                  <w:p w14:paraId="0B8DD0BC" w14:textId="77777777" w:rsidR="00065725" w:rsidRDefault="00BB1F55">
                    <w:pPr>
                      <w:pStyle w:val="Afzendgegevens"/>
                    </w:pPr>
                    <w:r>
                      <w:t>F   070-456 1111</w:t>
                    </w:r>
                  </w:p>
                  <w:p w14:paraId="06C17D9F" w14:textId="77777777" w:rsidR="00402E1A" w:rsidRDefault="00402E1A" w:rsidP="00402E1A"/>
                  <w:p w14:paraId="4FFA8A6A" w14:textId="3746AFDF" w:rsidR="00402E1A" w:rsidRPr="00C46F8A" w:rsidRDefault="00402E1A" w:rsidP="00402E1A">
                    <w:pPr>
                      <w:spacing w:line="276" w:lineRule="auto"/>
                      <w:rPr>
                        <w:b/>
                        <w:bCs/>
                        <w:sz w:val="13"/>
                        <w:szCs w:val="13"/>
                      </w:rPr>
                    </w:pPr>
                    <w:r w:rsidRPr="00C46F8A">
                      <w:rPr>
                        <w:b/>
                        <w:bCs/>
                        <w:sz w:val="13"/>
                        <w:szCs w:val="13"/>
                      </w:rPr>
                      <w:t>Kenmerk</w:t>
                    </w:r>
                  </w:p>
                  <w:p w14:paraId="00285379" w14:textId="38289195" w:rsidR="00402E1A" w:rsidRPr="00C46F8A" w:rsidRDefault="00402E1A" w:rsidP="00402E1A">
                    <w:pPr>
                      <w:spacing w:line="276" w:lineRule="auto"/>
                      <w:rPr>
                        <w:sz w:val="13"/>
                        <w:szCs w:val="13"/>
                      </w:rPr>
                    </w:pPr>
                    <w:r w:rsidRPr="00C46F8A">
                      <w:rPr>
                        <w:sz w:val="13"/>
                        <w:szCs w:val="13"/>
                      </w:rPr>
                      <w:t>IENW/BSK-202</w:t>
                    </w:r>
                    <w:r w:rsidR="00D13A56" w:rsidRPr="00C46F8A">
                      <w:rPr>
                        <w:sz w:val="13"/>
                        <w:szCs w:val="13"/>
                      </w:rPr>
                      <w:t>6</w:t>
                    </w:r>
                    <w:r w:rsidRPr="00C46F8A">
                      <w:rPr>
                        <w:sz w:val="13"/>
                        <w:szCs w:val="13"/>
                      </w:rPr>
                      <w:t>/</w:t>
                    </w:r>
                    <w:r w:rsidR="00C46F8A" w:rsidRPr="00C46F8A">
                      <w:rPr>
                        <w:sz w:val="13"/>
                        <w:szCs w:val="13"/>
                      </w:rPr>
                      <w:t>181907</w:t>
                    </w:r>
                  </w:p>
                  <w:p w14:paraId="5CCD69C1" w14:textId="77777777" w:rsidR="00402E1A" w:rsidRPr="00C46F8A" w:rsidRDefault="00402E1A" w:rsidP="00402E1A">
                    <w:pPr>
                      <w:spacing w:line="276" w:lineRule="auto"/>
                      <w:rPr>
                        <w:sz w:val="13"/>
                        <w:szCs w:val="13"/>
                      </w:rPr>
                    </w:pPr>
                  </w:p>
                  <w:p w14:paraId="06C1ABD1" w14:textId="523F89BA" w:rsidR="00402E1A" w:rsidRPr="00C46F8A" w:rsidRDefault="00402E1A" w:rsidP="00402E1A">
                    <w:pPr>
                      <w:spacing w:line="276" w:lineRule="auto"/>
                      <w:rPr>
                        <w:b/>
                        <w:bCs/>
                        <w:sz w:val="13"/>
                        <w:szCs w:val="13"/>
                      </w:rPr>
                    </w:pPr>
                    <w:r w:rsidRPr="00C46F8A">
                      <w:rPr>
                        <w:b/>
                        <w:bCs/>
                        <w:sz w:val="13"/>
                        <w:szCs w:val="13"/>
                      </w:rPr>
                      <w:t>Bijlage(n)</w:t>
                    </w:r>
                  </w:p>
                  <w:p w14:paraId="3A4532B6" w14:textId="0FA8B552" w:rsidR="00402E1A" w:rsidRPr="00402E1A" w:rsidRDefault="002E00B4" w:rsidP="00402E1A">
                    <w:pPr>
                      <w:spacing w:line="276" w:lineRule="auto"/>
                      <w:rPr>
                        <w:sz w:val="13"/>
                        <w:szCs w:val="13"/>
                      </w:rPr>
                    </w:pPr>
                    <w:r>
                      <w:rPr>
                        <w:sz w:val="13"/>
                        <w:szCs w:val="13"/>
                      </w:rPr>
                      <w:t>3</w:t>
                    </w:r>
                  </w:p>
                </w:txbxContent>
              </v:textbox>
              <w10:wrap anchorx="page" anchory="page"/>
              <w10:anchorlock/>
            </v:shape>
          </w:pict>
        </mc:Fallback>
      </mc:AlternateContent>
    </w:r>
    <w:r>
      <w:rPr>
        <w:noProof/>
        <w:lang w:val="en-GB" w:eastAsia="en-GB"/>
      </w:rPr>
      <mc:AlternateContent>
        <mc:Choice Requires="wps">
          <w:drawing>
            <wp:anchor distT="0" distB="0" distL="0" distR="0" simplePos="0" relativeHeight="251658247" behindDoc="0" locked="1" layoutInCell="1" allowOverlap="1" wp14:anchorId="2285342D" wp14:editId="6B2F60C3">
              <wp:simplePos x="0" y="0"/>
              <wp:positionH relativeFrom="page">
                <wp:posOffset>3527425</wp:posOffset>
              </wp:positionH>
              <wp:positionV relativeFrom="page">
                <wp:posOffset>0</wp:posOffset>
              </wp:positionV>
              <wp:extent cx="467995" cy="1583690"/>
              <wp:effectExtent l="0" t="0" r="0" b="0"/>
              <wp:wrapNone/>
              <wp:docPr id="8" name="7268d758-823c-11ee-8554-0242ac12000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67995" cy="1583690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14:paraId="7D50FB40" w14:textId="77777777" w:rsidR="00065725" w:rsidRDefault="00BB1F55">
                          <w:pPr>
                            <w:spacing w:line="240" w:lineRule="auto"/>
                          </w:pPr>
                          <w:r>
                            <w:rPr>
                              <w:noProof/>
                              <w:lang w:val="en-GB" w:eastAsia="en-GB"/>
                            </w:rPr>
                            <w:drawing>
                              <wp:inline distT="0" distB="0" distL="0" distR="0" wp14:anchorId="742DC1FC" wp14:editId="1A77D61D">
                                <wp:extent cx="467995" cy="1583865"/>
                                <wp:effectExtent l="0" t="0" r="0" b="0"/>
                                <wp:docPr id="9" name="Rijkslint" descr="Rijkslint, logo voor de Rijksoverheid (blauw)" title="Rijkslint, logo voor de Rijksoverheid (blauw)"/>
                                <wp:cNvGraphicFramePr/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9" name="Rijkslint"/>
                                        <pic:cNvPicPr/>
                                      </pic:nvPicPr>
                                      <pic:blipFill>
                                        <a:blip r:embed="rId1"/>
                                        <a:stretch>
                                          <a:fillRect/>
                                        </a:stretch>
                                      </pic:blipFill>
                                      <pic:spPr bwMode="auto">
                                        <a:xfrm>
                                          <a:off x="0" y="0"/>
                                          <a:ext cx="467995" cy="1583865"/>
                                        </a:xfrm>
                                        <a:prstGeom prst="rect">
                                          <a:avLst/>
                                        </a:prstGeom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</w:p>
                      </w:txbxContent>
                    </wps:txbx>
                    <wps:bodyPr vert="horz" wrap="square" lIns="0" tIns="0" rIns="0" bIns="0" anchor="t" anchorCtr="0"/>
                  </wps:wsp>
                </a:graphicData>
              </a:graphic>
            </wp:anchor>
          </w:drawing>
        </mc:Choice>
        <mc:Fallback>
          <w:pict>
            <v:shape w14:anchorId="2285342D" id="7268d758-823c-11ee-8554-0242ac120003" o:spid="_x0000_s1035" type="#_x0000_t202" style="position:absolute;margin-left:277.75pt;margin-top:0;width:36.85pt;height:124.7pt;z-index:251658247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" filled="f" stroked="f">
              <v:textbox inset="0,0,0,0">
                <w:txbxContent>
                  <w:p w14:paraId="7D50FB40" w14:textId="77777777" w:rsidR="00065725" w:rsidRDefault="00BB1F55">
                    <w:pPr>
                      <w:spacing w:line="240" w:lineRule="auto"/>
                    </w:pPr>
                    <w:r>
                      <w:rPr>
                        <w:noProof/>
                        <w:lang w:val="en-GB" w:eastAsia="en-GB"/>
                      </w:rPr>
                      <w:drawing>
                        <wp:inline distT="0" distB="0" distL="0" distR="0" wp14:anchorId="742DC1FC" wp14:editId="1A77D61D">
                          <wp:extent cx="467995" cy="1583865"/>
                          <wp:effectExtent l="0" t="0" r="0" b="0"/>
                          <wp:docPr id="9" name="Rijkslint" descr="Rijkslint, logo voor de Rijksoverheid (blauw)" title="Rijkslint, logo voor de Rijksoverheid (blauw)"/>
                          <wp:cNvGraphicFramePr/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9" name="Rijkslint"/>
                                  <pic:cNvPicPr/>
                                </pic:nvPicPr>
                                <pic:blipFill>
                                  <a:blip r:embed="rId1"/>
                                  <a:stretch>
                                    <a:fillRect/>
                                  </a:stretch>
                                </pic:blipFill>
                                <pic:spPr bwMode="auto">
                                  <a:xfrm>
                                    <a:off x="0" y="0"/>
                                    <a:ext cx="467995" cy="1583865"/>
                                  </a:xfrm>
                                  <a:prstGeom prst="rect">
                                    <a:avLst/>
                                  </a:prstGeom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</w:p>
                </w:txbxContent>
              </v:textbox>
              <w10:wrap anchorx="page" anchory="page"/>
              <w10:anchorlock/>
            </v:shape>
          </w:pict>
        </mc:Fallback>
      </mc:AlternateContent>
    </w:r>
    <w:r>
      <w:rPr>
        <w:noProof/>
        <w:lang w:val="en-GB" w:eastAsia="en-GB"/>
      </w:rPr>
      <mc:AlternateContent>
        <mc:Choice Requires="wps">
          <w:drawing>
            <wp:anchor distT="0" distB="0" distL="0" distR="0" simplePos="0" relativeHeight="251658248" behindDoc="0" locked="1" layoutInCell="1" allowOverlap="1" wp14:anchorId="139FFE72" wp14:editId="7BF11A93">
              <wp:simplePos x="0" y="0"/>
              <wp:positionH relativeFrom="page">
                <wp:posOffset>3995420</wp:posOffset>
              </wp:positionH>
              <wp:positionV relativeFrom="page">
                <wp:posOffset>0</wp:posOffset>
              </wp:positionV>
              <wp:extent cx="2339975" cy="1583690"/>
              <wp:effectExtent l="0" t="0" r="0" b="0"/>
              <wp:wrapNone/>
              <wp:docPr id="10" name="7268d778-823c-11ee-8554-0242ac12000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2339975" cy="1583690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14:paraId="3DCC96E5" w14:textId="77777777" w:rsidR="00065725" w:rsidRDefault="00BB1F55">
                          <w:pPr>
                            <w:spacing w:line="240" w:lineRule="auto"/>
                          </w:pPr>
                          <w:r>
                            <w:rPr>
                              <w:noProof/>
                              <w:lang w:val="en-GB" w:eastAsia="en-GB"/>
                            </w:rPr>
                            <w:drawing>
                              <wp:inline distT="0" distB="0" distL="0" distR="0" wp14:anchorId="025DC9DD" wp14:editId="6315E705">
                                <wp:extent cx="2339975" cy="1582834"/>
                                <wp:effectExtent l="0" t="0" r="0" b="0"/>
                                <wp:docPr id="11" name="IENM_Brief_aan_Parlement" descr="Ministerie van Infrastructuur en Waterstaat" title="Ministerie van Infrastructuur en Waterstaat"/>
                                <wp:cNvGraphicFramePr/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11" name="IENM_Brief_aan_Parlement"/>
                                        <pic:cNvPicPr/>
                                      </pic:nvPicPr>
                                      <pic:blipFill>
                                        <a:blip r:embed="rId2"/>
                                        <a:stretch>
                                          <a:fillRect/>
                                        </a:stretch>
                                      </pic:blipFill>
                                      <pic:spPr bwMode="auto">
                                        <a:xfrm>
                                          <a:off x="0" y="0"/>
                                          <a:ext cx="2339975" cy="1582834"/>
                                        </a:xfrm>
                                        <a:prstGeom prst="rect">
                                          <a:avLst/>
                                        </a:prstGeom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</w:p>
                      </w:txbxContent>
                    </wps:txbx>
                    <wps:bodyPr vert="horz" wrap="square" lIns="0" tIns="0" rIns="0" bIns="0" anchor="t" anchorCtr="0"/>
                  </wps:wsp>
                </a:graphicData>
              </a:graphic>
            </wp:anchor>
          </w:drawing>
        </mc:Choice>
        <mc:Fallback>
          <w:pict>
            <v:shape w14:anchorId="139FFE72" id="7268d778-823c-11ee-8554-0242ac120003" o:spid="_x0000_s1036" type="#_x0000_t202" style="position:absolute;margin-left:314.6pt;margin-top:0;width:184.25pt;height:124.7pt;z-index:25165824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" filled="f" stroked="f">
              <v:textbox inset="0,0,0,0">
                <w:txbxContent>
                  <w:p w14:paraId="3DCC96E5" w14:textId="77777777" w:rsidR="00065725" w:rsidRDefault="00BB1F55">
                    <w:pPr>
                      <w:spacing w:line="240" w:lineRule="auto"/>
                    </w:pPr>
                    <w:r>
                      <w:rPr>
                        <w:noProof/>
                        <w:lang w:val="en-GB" w:eastAsia="en-GB"/>
                      </w:rPr>
                      <w:drawing>
                        <wp:inline distT="0" distB="0" distL="0" distR="0" wp14:anchorId="025DC9DD" wp14:editId="6315E705">
                          <wp:extent cx="2339975" cy="1582834"/>
                          <wp:effectExtent l="0" t="0" r="0" b="0"/>
                          <wp:docPr id="11" name="IENM_Brief_aan_Parlement" descr="Ministerie van Infrastructuur en Waterstaat" title="Ministerie van Infrastructuur en Waterstaat"/>
                          <wp:cNvGraphicFramePr/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11" name="IENM_Brief_aan_Parlement"/>
                                  <pic:cNvPicPr/>
                                </pic:nvPicPr>
                                <pic:blipFill>
                                  <a:blip r:embed="rId2"/>
                                  <a:stretch>
                                    <a:fillRect/>
                                  </a:stretch>
                                </pic:blipFill>
                                <pic:spPr bwMode="auto">
                                  <a:xfrm>
                                    <a:off x="0" y="0"/>
                                    <a:ext cx="2339975" cy="1582834"/>
                                  </a:xfrm>
                                  <a:prstGeom prst="rect">
                                    <a:avLst/>
                                  </a:prstGeom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</w:p>
                </w:txbxContent>
              </v:textbox>
              <w10:wrap anchorx="page" anchory="page"/>
              <w10:anchorlock/>
            </v:shape>
          </w:pict>
        </mc:Fallback>
      </mc:AlternateContent>
    </w:r>
    <w:r>
      <w:rPr>
        <w:noProof/>
        <w:lang w:val="en-GB" w:eastAsia="en-GB"/>
      </w:rPr>
      <mc:AlternateContent>
        <mc:Choice Requires="wps">
          <w:drawing>
            <wp:anchor distT="0" distB="0" distL="0" distR="0" simplePos="0" relativeHeight="251658249" behindDoc="0" locked="1" layoutInCell="1" allowOverlap="1" wp14:anchorId="6B957E53" wp14:editId="611C18FB">
              <wp:simplePos x="0" y="0"/>
              <wp:positionH relativeFrom="page">
                <wp:posOffset>1007744</wp:posOffset>
              </wp:positionH>
              <wp:positionV relativeFrom="page">
                <wp:posOffset>1691639</wp:posOffset>
              </wp:positionV>
              <wp:extent cx="3563620" cy="143510"/>
              <wp:effectExtent l="0" t="0" r="0" b="0"/>
              <wp:wrapNone/>
              <wp:docPr id="12" name="7268d797-823c-11ee-8554-0242ac12000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3563620" cy="143510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14:paraId="730FAAD0" w14:textId="77777777" w:rsidR="00065725" w:rsidRDefault="00BB1F55">
                          <w:pPr>
                            <w:pStyle w:val="Referentiegegevens"/>
                          </w:pPr>
                          <w:r>
                            <w:t>&gt; Retouradres Postbus 20901 2500 EX  Den Haag</w:t>
                          </w:r>
                        </w:p>
                      </w:txbxContent>
                    </wps:txbx>
                    <wps:bodyPr vert="horz" wrap="square" lIns="0" tIns="0" rIns="0" bIns="0" anchor="t" anchorCtr="0"/>
                  </wps:wsp>
                </a:graphicData>
              </a:graphic>
            </wp:anchor>
          </w:drawing>
        </mc:Choice>
        <mc:Fallback>
          <w:pict>
            <v:shape w14:anchorId="6B957E53" id="7268d797-823c-11ee-8554-0242ac120003" o:spid="_x0000_s1037" type="#_x0000_t202" style="position:absolute;margin-left:79.35pt;margin-top:133.2pt;width:280.6pt;height:11.3pt;z-index:251658249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" filled="f" stroked="f">
              <v:textbox inset="0,0,0,0">
                <w:txbxContent>
                  <w:p w14:paraId="730FAAD0" w14:textId="77777777" w:rsidR="00065725" w:rsidRDefault="00BB1F55">
                    <w:pPr>
                      <w:pStyle w:val="Referentiegegevens"/>
                    </w:pPr>
                    <w:r>
                      <w:t>&gt; Retouradres Postbus 20901 2500 EX  Den Haag</w:t>
                    </w:r>
                  </w:p>
                </w:txbxContent>
              </v:textbox>
              <w10:wrap anchorx="page" anchory="page"/>
              <w10:anchorlock/>
            </v:shape>
          </w:pict>
        </mc:Fallback>
      </mc:AlternateContent>
    </w:r>
    <w:r>
      <w:rPr>
        <w:noProof/>
        <w:lang w:val="en-GB" w:eastAsia="en-GB"/>
      </w:rPr>
      <mc:AlternateContent>
        <mc:Choice Requires="wps">
          <w:drawing>
            <wp:anchor distT="0" distB="0" distL="0" distR="0" simplePos="0" relativeHeight="251658250" behindDoc="0" locked="1" layoutInCell="1" allowOverlap="1" wp14:anchorId="0DF74581" wp14:editId="6232240D">
              <wp:simplePos x="0" y="0"/>
              <wp:positionH relativeFrom="page">
                <wp:posOffset>1007744</wp:posOffset>
              </wp:positionH>
              <wp:positionV relativeFrom="page">
                <wp:posOffset>1943735</wp:posOffset>
              </wp:positionV>
              <wp:extent cx="3491865" cy="1079500"/>
              <wp:effectExtent l="0" t="0" r="0" b="0"/>
              <wp:wrapNone/>
              <wp:docPr id="13" name="7268d7b6-823c-11ee-8554-0242ac12000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3491865" cy="1079500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14:paraId="44162497" w14:textId="56C69F50" w:rsidR="00065725" w:rsidRDefault="00BB1F55">
                          <w:r>
                            <w:t xml:space="preserve">De voorzitter van de </w:t>
                          </w:r>
                          <w:r w:rsidR="0031583E">
                            <w:t>Tweede</w:t>
                          </w:r>
                          <w:r>
                            <w:t xml:space="preserve"> Kamer</w:t>
                          </w:r>
                          <w:r>
                            <w:br/>
                            <w:t>der Staten-Generaal</w:t>
                          </w:r>
                          <w:r>
                            <w:br/>
                            <w:t>Postbus 20018</w:t>
                          </w:r>
                          <w:r>
                            <w:br/>
                            <w:t>2500 EA  DEN HAAG</w:t>
                          </w:r>
                        </w:p>
                      </w:txbxContent>
                    </wps:txbx>
                    <wps:bodyPr vert="horz" wrap="square" lIns="0" tIns="0" rIns="0" bIns="0" anchor="t" anchorCtr="0"/>
                  </wps:wsp>
                </a:graphicData>
              </a:graphic>
            </wp:anchor>
          </w:drawing>
        </mc:Choice>
        <mc:Fallback>
          <w:pict>
            <v:shape w14:anchorId="0DF74581" id="7268d7b6-823c-11ee-8554-0242ac120003" o:spid="_x0000_s1038" type="#_x0000_t202" style="position:absolute;margin-left:79.35pt;margin-top:153.05pt;width:274.95pt;height:85pt;z-index:25165825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" filled="f" stroked="f">
              <v:textbox inset="0,0,0,0">
                <w:txbxContent>
                  <w:p w14:paraId="44162497" w14:textId="56C69F50" w:rsidR="00065725" w:rsidRDefault="00BB1F55">
                    <w:r>
                      <w:t xml:space="preserve">De voorzitter van de </w:t>
                    </w:r>
                    <w:r w:rsidR="0031583E">
                      <w:t>Tweede</w:t>
                    </w:r>
                    <w:r>
                      <w:t xml:space="preserve"> Kamer</w:t>
                    </w:r>
                    <w:r>
                      <w:br/>
                      <w:t>der Staten-Generaal</w:t>
                    </w:r>
                    <w:r>
                      <w:br/>
                      <w:t>Postbus 20018</w:t>
                    </w:r>
                    <w:r>
                      <w:br/>
                      <w:t>2500 EA  DEN HAAG</w:t>
                    </w:r>
                  </w:p>
                </w:txbxContent>
              </v:textbox>
              <w10:wrap anchorx="page" anchory="page"/>
              <w10:anchorlock/>
            </v:shape>
          </w:pict>
        </mc:Fallback>
      </mc:AlternateContent>
    </w:r>
    <w:r>
      <w:rPr>
        <w:noProof/>
        <w:lang w:val="en-GB" w:eastAsia="en-GB"/>
      </w:rPr>
      <mc:AlternateContent>
        <mc:Choice Requires="wps">
          <w:drawing>
            <wp:anchor distT="0" distB="0" distL="0" distR="0" simplePos="0" relativeHeight="251658251" behindDoc="0" locked="1" layoutInCell="1" allowOverlap="1" wp14:anchorId="389DFDC9" wp14:editId="201DD38D">
              <wp:simplePos x="0" y="0"/>
              <wp:positionH relativeFrom="page">
                <wp:posOffset>1007744</wp:posOffset>
              </wp:positionH>
              <wp:positionV relativeFrom="page">
                <wp:posOffset>3635375</wp:posOffset>
              </wp:positionV>
              <wp:extent cx="4105275" cy="629920"/>
              <wp:effectExtent l="0" t="0" r="0" b="0"/>
              <wp:wrapNone/>
              <wp:docPr id="14" name="7266255e-823c-11ee-8554-0242ac12000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105275" cy="629920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tbl>
                          <w:tblPr>
                            <w:tblW w:w="0" w:type="auto"/>
                            <w:tblLayout w:type="fixed"/>
                            <w:tblLook w:val="07E0" w:firstRow="1" w:lastRow="1" w:firstColumn="1" w:lastColumn="1" w:noHBand="1" w:noVBand="1"/>
                          </w:tblPr>
                          <w:tblGrid>
                            <w:gridCol w:w="1140"/>
                            <w:gridCol w:w="5400"/>
                          </w:tblGrid>
                          <w:tr w:rsidR="00065725" w14:paraId="059B041B" w14:textId="77777777">
                            <w:trPr>
                              <w:trHeight w:val="200"/>
                            </w:trPr>
                            <w:tc>
                              <w:tcPr>
                                <w:tcW w:w="1140" w:type="dxa"/>
                              </w:tcPr>
                              <w:p w14:paraId="66D4E08C" w14:textId="77777777" w:rsidR="00065725" w:rsidRDefault="00065725"/>
                            </w:tc>
                            <w:tc>
                              <w:tcPr>
                                <w:tcW w:w="5400" w:type="dxa"/>
                              </w:tcPr>
                              <w:p w14:paraId="0FB749E8" w14:textId="77777777" w:rsidR="00065725" w:rsidRDefault="00065725"/>
                            </w:tc>
                          </w:tr>
                          <w:tr w:rsidR="00065725" w14:paraId="36C86F43" w14:textId="77777777">
                            <w:trPr>
                              <w:trHeight w:val="240"/>
                            </w:trPr>
                            <w:tc>
                              <w:tcPr>
                                <w:tcW w:w="1140" w:type="dxa"/>
                              </w:tcPr>
                              <w:p w14:paraId="26F9237A" w14:textId="77777777" w:rsidR="00065725" w:rsidRDefault="00BB1F55">
                                <w:r>
                                  <w:t>Datum</w:t>
                                </w:r>
                              </w:p>
                            </w:tc>
                            <w:tc>
                              <w:tcPr>
                                <w:tcW w:w="5400" w:type="dxa"/>
                              </w:tcPr>
                              <w:p w14:paraId="3ED2C47B" w14:textId="444DED94" w:rsidR="00065725" w:rsidRDefault="00F96B72">
                                <w:r>
                                  <w:t>24 september 2026</w:t>
                                </w:r>
                              </w:p>
                            </w:tc>
                          </w:tr>
                          <w:tr w:rsidR="00065725" w14:paraId="2C0EE654" w14:textId="77777777">
                            <w:trPr>
                              <w:trHeight w:val="240"/>
                            </w:trPr>
                            <w:tc>
                              <w:tcPr>
                                <w:tcW w:w="1140" w:type="dxa"/>
                              </w:tcPr>
                              <w:p w14:paraId="4261293E" w14:textId="77777777" w:rsidR="00065725" w:rsidRDefault="00BB1F55">
                                <w:r>
                                  <w:t>Betreft</w:t>
                                </w:r>
                              </w:p>
                            </w:tc>
                            <w:tc>
                              <w:tcPr>
                                <w:tcW w:w="5400" w:type="dxa"/>
                              </w:tcPr>
                              <w:p w14:paraId="24780970" w14:textId="5336ADC5" w:rsidR="00065725" w:rsidRDefault="00BB1F55">
                                <w:r>
                                  <w:t>G</w:t>
                                </w:r>
                                <w:r w:rsidR="008D5957">
                                  <w:t xml:space="preserve">eannoteerde </w:t>
                                </w:r>
                                <w:r>
                                  <w:t>A</w:t>
                                </w:r>
                                <w:r w:rsidR="008D5957">
                                  <w:t>genda</w:t>
                                </w:r>
                                <w:r>
                                  <w:t xml:space="preserve"> Milieuraad </w:t>
                                </w:r>
                                <w:r w:rsidR="00511641">
                                  <w:t>12 oktober</w:t>
                                </w:r>
                                <w:r w:rsidR="00D13A56">
                                  <w:t xml:space="preserve"> 2026</w:t>
                                </w:r>
                              </w:p>
                            </w:tc>
                          </w:tr>
                          <w:tr w:rsidR="00065725" w14:paraId="4AD935FE" w14:textId="77777777">
                            <w:trPr>
                              <w:trHeight w:val="200"/>
                            </w:trPr>
                            <w:tc>
                              <w:tcPr>
                                <w:tcW w:w="1140" w:type="dxa"/>
                              </w:tcPr>
                              <w:p w14:paraId="52A6F9C9" w14:textId="77777777" w:rsidR="00065725" w:rsidRDefault="00065725"/>
                            </w:tc>
                            <w:tc>
                              <w:tcPr>
                                <w:tcW w:w="5400" w:type="dxa"/>
                              </w:tcPr>
                              <w:p w14:paraId="6AC9629E" w14:textId="77777777" w:rsidR="00065725" w:rsidRDefault="00065725"/>
                            </w:tc>
                          </w:tr>
                        </w:tbl>
                        <w:p w14:paraId="09F92F03" w14:textId="77777777" w:rsidR="00BB1F55" w:rsidRDefault="00BB1F55"/>
                      </w:txbxContent>
                    </wps:txbx>
                    <wps:bodyPr vert="horz" wrap="square" lIns="0" tIns="0" rIns="0" bIns="0" anchor="t" anchorCtr="0"/>
                  </wps:wsp>
                </a:graphicData>
              </a:graphic>
            </wp:anchor>
          </w:drawing>
        </mc:Choice>
        <mc:Fallback>
          <w:pict>
            <v:shape w14:anchorId="389DFDC9" id="7266255e-823c-11ee-8554-0242ac120003" o:spid="_x0000_s1039" type="#_x0000_t202" style="position:absolute;margin-left:79.35pt;margin-top:286.25pt;width:323.25pt;height:49.6pt;z-index:251658251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" filled="f" stroked="f">
              <v:textbox inset="0,0,0,0">
                <w:txbxContent>
                  <w:tbl>
                    <w:tblPr>
                      <w:tblW w:w="0" w:type="auto"/>
                      <w:tblLayout w:type="fixed"/>
                      <w:tblLook w:val="07E0" w:firstRow="1" w:lastRow="1" w:firstColumn="1" w:lastColumn="1" w:noHBand="1" w:noVBand="1"/>
                    </w:tblPr>
                    <w:tblGrid>
                      <w:gridCol w:w="1140"/>
                      <w:gridCol w:w="5400"/>
                    </w:tblGrid>
                    <w:tr w:rsidR="00065725" w14:paraId="059B041B" w14:textId="77777777">
                      <w:trPr>
                        <w:trHeight w:val="200"/>
                      </w:trPr>
                      <w:tc>
                        <w:tcPr>
                          <w:tcW w:w="1140" w:type="dxa"/>
                        </w:tcPr>
                        <w:p w14:paraId="66D4E08C" w14:textId="77777777" w:rsidR="00065725" w:rsidRDefault="00065725"/>
                      </w:tc>
                      <w:tc>
                        <w:tcPr>
                          <w:tcW w:w="5400" w:type="dxa"/>
                        </w:tcPr>
                        <w:p w14:paraId="0FB749E8" w14:textId="77777777" w:rsidR="00065725" w:rsidRDefault="00065725"/>
                      </w:tc>
                    </w:tr>
                    <w:tr w:rsidR="00065725" w14:paraId="36C86F43" w14:textId="77777777">
                      <w:trPr>
                        <w:trHeight w:val="240"/>
                      </w:trPr>
                      <w:tc>
                        <w:tcPr>
                          <w:tcW w:w="1140" w:type="dxa"/>
                        </w:tcPr>
                        <w:p w14:paraId="26F9237A" w14:textId="77777777" w:rsidR="00065725" w:rsidRDefault="00BB1F55">
                          <w:r>
                            <w:t>Datum</w:t>
                          </w:r>
                        </w:p>
                      </w:tc>
                      <w:tc>
                        <w:tcPr>
                          <w:tcW w:w="5400" w:type="dxa"/>
                        </w:tcPr>
                        <w:p w14:paraId="3ED2C47B" w14:textId="444DED94" w:rsidR="00065725" w:rsidRDefault="00F96B72">
                          <w:r>
                            <w:t>24 september 2026</w:t>
                          </w:r>
                        </w:p>
                      </w:tc>
                    </w:tr>
                    <w:tr w:rsidR="00065725" w14:paraId="2C0EE654" w14:textId="77777777">
                      <w:trPr>
                        <w:trHeight w:val="240"/>
                      </w:trPr>
                      <w:tc>
                        <w:tcPr>
                          <w:tcW w:w="1140" w:type="dxa"/>
                        </w:tcPr>
                        <w:p w14:paraId="4261293E" w14:textId="77777777" w:rsidR="00065725" w:rsidRDefault="00BB1F55">
                          <w:r>
                            <w:t>Betreft</w:t>
                          </w:r>
                        </w:p>
                      </w:tc>
                      <w:tc>
                        <w:tcPr>
                          <w:tcW w:w="5400" w:type="dxa"/>
                        </w:tcPr>
                        <w:p w14:paraId="24780970" w14:textId="5336ADC5" w:rsidR="00065725" w:rsidRDefault="00BB1F55">
                          <w:r>
                            <w:t>G</w:t>
                          </w:r>
                          <w:r w:rsidR="008D5957">
                            <w:t xml:space="preserve">eannoteerde </w:t>
                          </w:r>
                          <w:r>
                            <w:t>A</w:t>
                          </w:r>
                          <w:r w:rsidR="008D5957">
                            <w:t>genda</w:t>
                          </w:r>
                          <w:r>
                            <w:t xml:space="preserve"> Milieuraad </w:t>
                          </w:r>
                          <w:r w:rsidR="00511641">
                            <w:t>12 oktober</w:t>
                          </w:r>
                          <w:r w:rsidR="00D13A56">
                            <w:t xml:space="preserve"> 2026</w:t>
                          </w:r>
                        </w:p>
                      </w:tc>
                    </w:tr>
                    <w:tr w:rsidR="00065725" w14:paraId="4AD935FE" w14:textId="77777777">
                      <w:trPr>
                        <w:trHeight w:val="200"/>
                      </w:trPr>
                      <w:tc>
                        <w:tcPr>
                          <w:tcW w:w="1140" w:type="dxa"/>
                        </w:tcPr>
                        <w:p w14:paraId="52A6F9C9" w14:textId="77777777" w:rsidR="00065725" w:rsidRDefault="00065725"/>
                      </w:tc>
                      <w:tc>
                        <w:tcPr>
                          <w:tcW w:w="5400" w:type="dxa"/>
                        </w:tcPr>
                        <w:p w14:paraId="6AC9629E" w14:textId="77777777" w:rsidR="00065725" w:rsidRDefault="00065725"/>
                      </w:tc>
                    </w:tr>
                  </w:tbl>
                  <w:p w14:paraId="09F92F03" w14:textId="77777777" w:rsidR="00BB1F55" w:rsidRDefault="00BB1F55"/>
                </w:txbxContent>
              </v:textbox>
              <w10:wrap anchorx="page" anchory="page"/>
              <w10:anchorlock/>
            </v:shape>
          </w:pict>
        </mc:Fallback>
      </mc:AlternateContent>
    </w:r>
    <w:r>
      <w:rPr>
        <w:noProof/>
        <w:lang w:val="en-GB" w:eastAsia="en-GB"/>
      </w:rPr>
      <mc:AlternateContent>
        <mc:Choice Requires="wps">
          <w:drawing>
            <wp:anchor distT="0" distB="0" distL="0" distR="0" simplePos="0" relativeHeight="251658252" behindDoc="0" locked="1" layoutInCell="1" allowOverlap="1" wp14:anchorId="33497F4C" wp14:editId="25A54D7E">
              <wp:simplePos x="0" y="0"/>
              <wp:positionH relativeFrom="page">
                <wp:posOffset>1007744</wp:posOffset>
              </wp:positionH>
              <wp:positionV relativeFrom="page">
                <wp:posOffset>1199515</wp:posOffset>
              </wp:positionV>
              <wp:extent cx="2381250" cy="285750"/>
              <wp:effectExtent l="0" t="0" r="0" b="0"/>
              <wp:wrapNone/>
              <wp:docPr id="15" name="726e24d6-823c-11ee-8554-0242ac12000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2381250" cy="285750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14:paraId="413C51F5" w14:textId="77777777" w:rsidR="00BB1F55" w:rsidRDefault="00BB1F55"/>
                      </w:txbxContent>
                    </wps:txbx>
                    <wps:bodyPr vert="horz" wrap="square" lIns="0" tIns="0" rIns="0" bIns="0" anchor="t" anchorCtr="0"/>
                  </wps:wsp>
                </a:graphicData>
              </a:graphic>
            </wp:anchor>
          </w:drawing>
        </mc:Choice>
        <mc:Fallback>
          <w:pict>
            <v:shape w14:anchorId="33497F4C" id="726e24d6-823c-11ee-8554-0242ac120003" o:spid="_x0000_s1040" type="#_x0000_t202" style="position:absolute;margin-left:79.35pt;margin-top:94.45pt;width:187.5pt;height:22.5pt;z-index:25165825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" filled="f" stroked="f">
              <v:textbox inset="0,0,0,0">
                <w:txbxContent>
                  <w:p w14:paraId="413C51F5" w14:textId="77777777" w:rsidR="00BB1F55" w:rsidRDefault="00BB1F55"/>
                </w:txbxContent>
              </v:textbox>
              <w10:wrap anchorx="page" anchory="page"/>
              <w10:anchorlock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89544032"/>
    <w:multiLevelType w:val="multilevel"/>
    <w:tmpl w:val="89506542"/>
    <w:name w:val="SSF nummering overeenkomst"/>
    <w:lvl w:ilvl="0">
      <w:start w:val="1"/>
      <w:numFmt w:val="decimal"/>
      <w:pStyle w:val="SSFNummeringKredietovereenkomst"/>
      <w:lvlText w:val="%1"/>
      <w:lvlJc w:val="left"/>
      <w:pPr>
        <w:ind w:left="720" w:hanging="720"/>
      </w:p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8B2C35F4"/>
    <w:multiLevelType w:val="multilevel"/>
    <w:tmpl w:val="AEAA0339"/>
    <w:name w:val="ILT Opsomming lijst"/>
    <w:lvl w:ilvl="0">
      <w:start w:val="1"/>
      <w:numFmt w:val="decimal"/>
      <w:pStyle w:val="ILTOpsomming"/>
      <w:lvlText w:val="%1."/>
      <w:lvlJc w:val="left"/>
      <w:pPr>
        <w:ind w:left="740" w:hanging="380"/>
      </w:pPr>
    </w:lvl>
    <w:lvl w:ilvl="1">
      <w:start w:val="1"/>
      <w:numFmt w:val="decimal"/>
      <w:pStyle w:val="ILTOpsomming15"/>
      <w:lvlText w:val="%2."/>
      <w:lvlJc w:val="left"/>
      <w:pPr>
        <w:ind w:left="760" w:hanging="400"/>
      </w:pPr>
    </w:lvl>
    <w:lvl w:ilvl="2">
      <w:start w:val="1"/>
      <w:numFmt w:val="bullet"/>
      <w:pStyle w:val="ILTOpsommingbullet"/>
      <w:lvlText w:val="·"/>
      <w:lvlJc w:val="left"/>
      <w:pPr>
        <w:ind w:left="284" w:hanging="284"/>
      </w:pPr>
      <w:rPr>
        <w:rFonts w:ascii="Symbol" w:hAnsi="Symbol"/>
      </w:rPr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997AE51A"/>
    <w:multiLevelType w:val="multilevel"/>
    <w:tmpl w:val="814155C1"/>
    <w:name w:val="NEa opsomming (letters) 2"/>
    <w:lvl w:ilvl="0">
      <w:start w:val="1"/>
      <w:numFmt w:val="lowerLetter"/>
      <w:pStyle w:val="NEaopsommingletters"/>
      <w:lvlText w:val="%1."/>
      <w:lvlJc w:val="left"/>
      <w:pPr>
        <w:ind w:left="720" w:hanging="720"/>
      </w:p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 w15:restartNumberingAfterBreak="0">
    <w:nsid w:val="9C5C406C"/>
    <w:multiLevelType w:val="multilevel"/>
    <w:tmpl w:val="38BFBA17"/>
    <w:name w:val="Genummerde lijst"/>
    <w:styleLink w:val="Genummerdelijst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left"/>
      <w:pPr>
        <w:ind w:left="6480" w:hanging="360"/>
      </w:pPr>
    </w:lvl>
  </w:abstractNum>
  <w:abstractNum w:abstractNumId="4" w15:restartNumberingAfterBreak="0">
    <w:nsid w:val="9F1AF117"/>
    <w:multiLevelType w:val="multilevel"/>
    <w:tmpl w:val="9A18E2D5"/>
    <w:name w:val="OIM Rapport Opsomminglijst"/>
    <w:lvl w:ilvl="0">
      <w:start w:val="1"/>
      <w:numFmt w:val="bullet"/>
      <w:lvlText w:val="·"/>
      <w:lvlJc w:val="left"/>
      <w:pPr>
        <w:ind w:left="283" w:hanging="283"/>
      </w:pPr>
      <w:rPr>
        <w:rFonts w:ascii="Symbol" w:hAnsi="Symbo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 w15:restartNumberingAfterBreak="0">
    <w:nsid w:val="A4C4FF98"/>
    <w:multiLevelType w:val="multilevel"/>
    <w:tmpl w:val="5D86805F"/>
    <w:name w:val="ANVS - Inhoudsopgave 9"/>
    <w:lvl w:ilvl="0">
      <w:start w:val="1"/>
      <w:numFmt w:val="bullet"/>
      <w:pStyle w:val="ANVS-Hoofdstukongenummerd"/>
      <w:lvlText w:val="·"/>
      <w:lvlJc w:val="left"/>
      <w:pPr>
        <w:ind w:left="0" w:hanging="1020"/>
      </w:pPr>
      <w:rPr>
        <w:rFonts w:ascii="Symbol" w:hAnsi="Symbol"/>
        <w:color w:val="FFFFFF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 w15:restartNumberingAfterBreak="0">
    <w:nsid w:val="A88831C7"/>
    <w:multiLevelType w:val="multilevel"/>
    <w:tmpl w:val="385CA447"/>
    <w:name w:val="Huisstijl - Bijlage A"/>
    <w:lvl w:ilvl="0">
      <w:start w:val="1"/>
      <w:numFmt w:val="upperLetter"/>
      <w:pStyle w:val="Huisstijl-Bijlage"/>
      <w:lvlText w:val="Bijlage %1"/>
      <w:lvlJc w:val="left"/>
      <w:pPr>
        <w:ind w:left="0" w:hanging="1420"/>
      </w:p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7" w15:restartNumberingAfterBreak="0">
    <w:nsid w:val="AC6336A3"/>
    <w:multiLevelType w:val="multilevel"/>
    <w:tmpl w:val="042EEF2C"/>
    <w:name w:val="NEa opsomming"/>
    <w:lvl w:ilvl="0">
      <w:start w:val="1"/>
      <w:numFmt w:val="decimal"/>
      <w:pStyle w:val="NEastandaardopsomming"/>
      <w:lvlText w:val="%1."/>
      <w:lvlJc w:val="left"/>
      <w:pPr>
        <w:ind w:left="360" w:hanging="360"/>
      </w:p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8" w15:restartNumberingAfterBreak="0">
    <w:nsid w:val="C29CAE12"/>
    <w:multiLevelType w:val="multilevel"/>
    <w:tmpl w:val="6659F38B"/>
    <w:name w:val="DP opsomming"/>
    <w:lvl w:ilvl="0">
      <w:start w:val="1"/>
      <w:numFmt w:val="decimal"/>
      <w:pStyle w:val="DPstandaardopsomming"/>
      <w:lvlText w:val="%1."/>
      <w:lvlJc w:val="left"/>
      <w:pPr>
        <w:ind w:left="360" w:hanging="360"/>
      </w:pPr>
    </w:lvl>
    <w:lvl w:ilvl="1">
      <w:start w:val="1"/>
      <w:numFmt w:val="decimal"/>
      <w:pStyle w:val="DPstandaardopsomming2"/>
      <w:lvlText w:val="%2."/>
      <w:lvlJc w:val="left"/>
      <w:pPr>
        <w:ind w:left="740" w:hanging="340"/>
      </w:p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9" w15:restartNumberingAfterBreak="0">
    <w:nsid w:val="D02AF7A3"/>
    <w:multiLevelType w:val="multilevel"/>
    <w:tmpl w:val="21449248"/>
    <w:name w:val="Huisstijl opsomming colofon en inleiding"/>
    <w:lvl w:ilvl="0">
      <w:start w:val="1"/>
      <w:numFmt w:val="bullet"/>
      <w:pStyle w:val="Huisstijl-Colofon"/>
      <w:lvlText w:val="·"/>
      <w:lvlJc w:val="left"/>
      <w:pPr>
        <w:ind w:left="0" w:firstLine="0"/>
      </w:pPr>
      <w:rPr>
        <w:rFonts w:ascii="Symbol" w:hAnsi="Symbol"/>
        <w:color w:val="FFFFFF"/>
      </w:rPr>
    </w:lvl>
    <w:lvl w:ilvl="1">
      <w:start w:val="1"/>
      <w:numFmt w:val="bullet"/>
      <w:pStyle w:val="Huisstijl-Bijlagezletter"/>
      <w:lvlText w:val="·"/>
      <w:lvlJc w:val="left"/>
      <w:pPr>
        <w:ind w:left="-1120" w:firstLine="1120"/>
      </w:pPr>
      <w:rPr>
        <w:rFonts w:ascii="Symbol" w:hAnsi="Symbol"/>
        <w:color w:val="FFFFFF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0" w15:restartNumberingAfterBreak="0">
    <w:nsid w:val="D95401D8"/>
    <w:multiLevelType w:val="multilevel"/>
    <w:tmpl w:val="4989626F"/>
    <w:name w:val="ILT Rapport 16a nummering"/>
    <w:lvl w:ilvl="0">
      <w:start w:val="1"/>
      <w:numFmt w:val="decimal"/>
      <w:pStyle w:val="ILTRapportnummerniv1"/>
      <w:lvlText w:val="%1."/>
      <w:lvlJc w:val="left"/>
      <w:pPr>
        <w:ind w:left="0" w:hanging="1120"/>
      </w:pPr>
    </w:lvl>
    <w:lvl w:ilvl="1">
      <w:start w:val="1"/>
      <w:numFmt w:val="decimal"/>
      <w:pStyle w:val="ILTRapport-je"/>
      <w:lvlText w:val="-"/>
      <w:lvlJc w:val="left"/>
      <w:pPr>
        <w:ind w:left="280" w:hanging="280"/>
      </w:p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1" w15:restartNumberingAfterBreak="0">
    <w:nsid w:val="E653526D"/>
    <w:multiLevelType w:val="multilevel"/>
    <w:tmpl w:val="C09DDC55"/>
    <w:name w:val="Huisstijl nummering met nummer"/>
    <w:lvl w:ilvl="0">
      <w:start w:val="1"/>
      <w:numFmt w:val="decimal"/>
      <w:pStyle w:val="Huisstijl-Kop1"/>
      <w:lvlText w:val="%1"/>
      <w:lvlJc w:val="left"/>
      <w:pPr>
        <w:ind w:left="0" w:firstLine="0"/>
      </w:pPr>
    </w:lvl>
    <w:lvl w:ilvl="1">
      <w:start w:val="1"/>
      <w:numFmt w:val="decimal"/>
      <w:pStyle w:val="Huisstijl-Kop2"/>
      <w:lvlText w:val="%1.%2"/>
      <w:lvlJc w:val="left"/>
      <w:pPr>
        <w:ind w:left="0" w:firstLine="0"/>
      </w:pPr>
    </w:lvl>
    <w:lvl w:ilvl="2">
      <w:start w:val="1"/>
      <w:numFmt w:val="decimal"/>
      <w:pStyle w:val="Huisstijl-Kop3"/>
      <w:lvlText w:val="%1.%2.%3"/>
      <w:lvlJc w:val="left"/>
      <w:pPr>
        <w:ind w:left="0" w:firstLine="0"/>
      </w:pPr>
    </w:lvl>
    <w:lvl w:ilvl="3">
      <w:start w:val="1"/>
      <w:numFmt w:val="decimal"/>
      <w:pStyle w:val="Huisstijl-Kop4"/>
      <w:lvlText w:val="%1.%2.%3.%4"/>
      <w:lvlJc w:val="left"/>
      <w:pPr>
        <w:ind w:left="0" w:firstLine="0"/>
      </w:pPr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2" w15:restartNumberingAfterBreak="0">
    <w:nsid w:val="EB07C5B0"/>
    <w:multiLevelType w:val="multilevel"/>
    <w:tmpl w:val="DEDAAD70"/>
    <w:name w:val="Standaard opsomming lijst"/>
    <w:lvl w:ilvl="0">
      <w:start w:val="1"/>
      <w:numFmt w:val="bullet"/>
      <w:pStyle w:val="Standaardopsomming"/>
      <w:lvlText w:val="·"/>
      <w:lvlJc w:val="left"/>
      <w:pPr>
        <w:ind w:left="283" w:hanging="283"/>
      </w:pPr>
      <w:rPr>
        <w:rFonts w:ascii="Symbol" w:hAnsi="Symbo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3" w15:restartNumberingAfterBreak="0">
    <w:nsid w:val="ED0E0DCA"/>
    <w:multiLevelType w:val="multilevel"/>
    <w:tmpl w:val="6BD9B8A2"/>
    <w:name w:val="SSF nummering overeenkomst (letters)"/>
    <w:lvl w:ilvl="0">
      <w:start w:val="1"/>
      <w:numFmt w:val="upperLetter"/>
      <w:pStyle w:val="SSFNummeringKredietovereenkomstA"/>
      <w:lvlText w:val="%1."/>
      <w:lvlJc w:val="left"/>
      <w:pPr>
        <w:ind w:left="720" w:hanging="720"/>
      </w:p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4" w15:restartNumberingAfterBreak="0">
    <w:nsid w:val="01083BD6"/>
    <w:multiLevelType w:val="hybridMultilevel"/>
    <w:tmpl w:val="FFFFFFFF"/>
    <w:lvl w:ilvl="0" w:tplc="1C90150C">
      <w:start w:val="9"/>
      <w:numFmt w:val="bullet"/>
      <w:lvlText w:val=""/>
      <w:lvlJc w:val="left"/>
      <w:pPr>
        <w:ind w:left="720" w:hanging="360"/>
      </w:pPr>
      <w:rPr>
        <w:rFonts w:ascii="Symbol" w:eastAsia="Times New Roman" w:hAnsi="Symbol" w:hint="default"/>
      </w:rPr>
    </w:lvl>
    <w:lvl w:ilvl="1" w:tplc="04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Times New Roman" w:hint="default"/>
      </w:rPr>
    </w:lvl>
    <w:lvl w:ilvl="2" w:tplc="0413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Times New Roman" w:hint="default"/>
      </w:rPr>
    </w:lvl>
    <w:lvl w:ilvl="5" w:tplc="0413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Times New Roman" w:hint="default"/>
      </w:rPr>
    </w:lvl>
    <w:lvl w:ilvl="8" w:tplc="0413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04FC5A5E"/>
    <w:multiLevelType w:val="multilevel"/>
    <w:tmpl w:val="E1474B1F"/>
    <w:name w:val="Lijst met opsommingstekens"/>
    <w:styleLink w:val="Lijstmetopsommingstekens"/>
    <w:lvl w:ilvl="0">
      <w:start w:val="1"/>
      <w:numFmt w:val="bullet"/>
      <w:lvlText w:val="·"/>
      <w:lvlJc w:val="left"/>
      <w:pPr>
        <w:ind w:left="720" w:hanging="360"/>
      </w:pPr>
      <w:rPr>
        <w:rFonts w:ascii="Symbol" w:hAnsi="Symbol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/>
      </w:rPr>
    </w:lvl>
    <w:lvl w:ilvl="2">
      <w:start w:val="1"/>
      <w:numFmt w:val="bullet"/>
      <w:lvlText w:val="§"/>
      <w:lvlJc w:val="left"/>
      <w:pPr>
        <w:ind w:left="2160" w:hanging="360"/>
      </w:pPr>
      <w:rPr>
        <w:rFonts w:ascii="Wingdings" w:hAnsi="Wingdings"/>
      </w:rPr>
    </w:lvl>
    <w:lvl w:ilvl="3">
      <w:start w:val="1"/>
      <w:numFmt w:val="bullet"/>
      <w:lvlText w:val="·"/>
      <w:lvlJc w:val="left"/>
      <w:pPr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/>
      </w:rPr>
    </w:lvl>
    <w:lvl w:ilvl="5">
      <w:start w:val="1"/>
      <w:numFmt w:val="bullet"/>
      <w:lvlText w:val="§"/>
      <w:lvlJc w:val="left"/>
      <w:pPr>
        <w:ind w:left="4320" w:hanging="360"/>
      </w:pPr>
      <w:rPr>
        <w:rFonts w:ascii="Wingdings" w:hAnsi="Wingdings"/>
      </w:rPr>
    </w:lvl>
    <w:lvl w:ilvl="6">
      <w:start w:val="1"/>
      <w:numFmt w:val="bullet"/>
      <w:lvlText w:val="·"/>
      <w:lvlJc w:val="left"/>
      <w:pPr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/>
      </w:rPr>
    </w:lvl>
    <w:lvl w:ilvl="8">
      <w:start w:val="1"/>
      <w:numFmt w:val="bullet"/>
      <w:lvlText w:val="§"/>
      <w:lvlJc w:val="left"/>
      <w:pPr>
        <w:ind w:left="6480" w:hanging="360"/>
      </w:pPr>
      <w:rPr>
        <w:rFonts w:ascii="Wingdings" w:hAnsi="Wingdings"/>
      </w:rPr>
    </w:lvl>
  </w:abstractNum>
  <w:abstractNum w:abstractNumId="16" w15:restartNumberingAfterBreak="0">
    <w:nsid w:val="051B173A"/>
    <w:multiLevelType w:val="multilevel"/>
    <w:tmpl w:val="9668A98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7" w15:restartNumberingAfterBreak="0">
    <w:nsid w:val="06A93D0C"/>
    <w:multiLevelType w:val="multilevel"/>
    <w:tmpl w:val="344C279F"/>
    <w:name w:val="NEa Opsommingsteken korte streep"/>
    <w:lvl w:ilvl="0">
      <w:start w:val="1"/>
      <w:numFmt w:val="decimal"/>
      <w:pStyle w:val="NEaOpsommingstekst"/>
      <w:lvlText w:val="-"/>
      <w:lvlJc w:val="left"/>
      <w:pPr>
        <w:ind w:left="353" w:hanging="353"/>
      </w:p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8" w15:restartNumberingAfterBreak="0">
    <w:nsid w:val="08C80538"/>
    <w:multiLevelType w:val="hybridMultilevel"/>
    <w:tmpl w:val="80CC6FFE"/>
    <w:lvl w:ilvl="0" w:tplc="3CE44EFC">
      <w:numFmt w:val="bullet"/>
      <w:lvlText w:val="-"/>
      <w:lvlJc w:val="left"/>
      <w:pPr>
        <w:ind w:left="360" w:hanging="360"/>
      </w:pPr>
      <w:rPr>
        <w:rFonts w:ascii="Verdana" w:eastAsia="DejaVu Sans" w:hAnsi="Verdana" w:cs="Lohit Hindi" w:hint="default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9" w15:restartNumberingAfterBreak="0">
    <w:nsid w:val="0C1A5F02"/>
    <w:multiLevelType w:val="multilevel"/>
    <w:tmpl w:val="93CA64CA"/>
    <w:name w:val="ANVS - Opsomming"/>
    <w:lvl w:ilvl="0">
      <w:start w:val="1"/>
      <w:numFmt w:val="bullet"/>
      <w:pStyle w:val="ANVS-Opsommingstekens"/>
      <w:lvlText w:val="·"/>
      <w:lvlJc w:val="left"/>
      <w:pPr>
        <w:ind w:left="226" w:hanging="226"/>
      </w:pPr>
      <w:rPr>
        <w:rFonts w:ascii="Symbol" w:hAnsi="Symbo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0" w15:restartNumberingAfterBreak="0">
    <w:nsid w:val="10E12A3C"/>
    <w:multiLevelType w:val="hybridMultilevel"/>
    <w:tmpl w:val="DF66D2E6"/>
    <w:lvl w:ilvl="0" w:tplc="78CCCD3A">
      <w:start w:val="1"/>
      <w:numFmt w:val="bullet"/>
      <w:lvlText w:val=""/>
      <w:lvlJc w:val="left"/>
      <w:pPr>
        <w:ind w:left="1440" w:hanging="360"/>
      </w:pPr>
      <w:rPr>
        <w:rFonts w:ascii="Symbol" w:hAnsi="Symbol"/>
      </w:rPr>
    </w:lvl>
    <w:lvl w:ilvl="1" w:tplc="D0026D9C">
      <w:start w:val="1"/>
      <w:numFmt w:val="bullet"/>
      <w:lvlText w:val=""/>
      <w:lvlJc w:val="left"/>
      <w:pPr>
        <w:ind w:left="1440" w:hanging="360"/>
      </w:pPr>
      <w:rPr>
        <w:rFonts w:ascii="Symbol" w:hAnsi="Symbol"/>
      </w:rPr>
    </w:lvl>
    <w:lvl w:ilvl="2" w:tplc="654C81CE">
      <w:start w:val="1"/>
      <w:numFmt w:val="bullet"/>
      <w:lvlText w:val=""/>
      <w:lvlJc w:val="left"/>
      <w:pPr>
        <w:ind w:left="1440" w:hanging="360"/>
      </w:pPr>
      <w:rPr>
        <w:rFonts w:ascii="Symbol" w:hAnsi="Symbol"/>
      </w:rPr>
    </w:lvl>
    <w:lvl w:ilvl="3" w:tplc="44C00888">
      <w:start w:val="1"/>
      <w:numFmt w:val="bullet"/>
      <w:lvlText w:val=""/>
      <w:lvlJc w:val="left"/>
      <w:pPr>
        <w:ind w:left="1440" w:hanging="360"/>
      </w:pPr>
      <w:rPr>
        <w:rFonts w:ascii="Symbol" w:hAnsi="Symbol"/>
      </w:rPr>
    </w:lvl>
    <w:lvl w:ilvl="4" w:tplc="97DEAF46">
      <w:start w:val="1"/>
      <w:numFmt w:val="bullet"/>
      <w:lvlText w:val=""/>
      <w:lvlJc w:val="left"/>
      <w:pPr>
        <w:ind w:left="1440" w:hanging="360"/>
      </w:pPr>
      <w:rPr>
        <w:rFonts w:ascii="Symbol" w:hAnsi="Symbol"/>
      </w:rPr>
    </w:lvl>
    <w:lvl w:ilvl="5" w:tplc="8F10FC4A">
      <w:start w:val="1"/>
      <w:numFmt w:val="bullet"/>
      <w:lvlText w:val=""/>
      <w:lvlJc w:val="left"/>
      <w:pPr>
        <w:ind w:left="1440" w:hanging="360"/>
      </w:pPr>
      <w:rPr>
        <w:rFonts w:ascii="Symbol" w:hAnsi="Symbol"/>
      </w:rPr>
    </w:lvl>
    <w:lvl w:ilvl="6" w:tplc="6024C8E2">
      <w:start w:val="1"/>
      <w:numFmt w:val="bullet"/>
      <w:lvlText w:val=""/>
      <w:lvlJc w:val="left"/>
      <w:pPr>
        <w:ind w:left="1440" w:hanging="360"/>
      </w:pPr>
      <w:rPr>
        <w:rFonts w:ascii="Symbol" w:hAnsi="Symbol"/>
      </w:rPr>
    </w:lvl>
    <w:lvl w:ilvl="7" w:tplc="3A7C2B9A">
      <w:start w:val="1"/>
      <w:numFmt w:val="bullet"/>
      <w:lvlText w:val=""/>
      <w:lvlJc w:val="left"/>
      <w:pPr>
        <w:ind w:left="1440" w:hanging="360"/>
      </w:pPr>
      <w:rPr>
        <w:rFonts w:ascii="Symbol" w:hAnsi="Symbol"/>
      </w:rPr>
    </w:lvl>
    <w:lvl w:ilvl="8" w:tplc="0E3C5022">
      <w:start w:val="1"/>
      <w:numFmt w:val="bullet"/>
      <w:lvlText w:val=""/>
      <w:lvlJc w:val="left"/>
      <w:pPr>
        <w:ind w:left="1440" w:hanging="360"/>
      </w:pPr>
      <w:rPr>
        <w:rFonts w:ascii="Symbol" w:hAnsi="Symbol"/>
      </w:rPr>
    </w:lvl>
  </w:abstractNum>
  <w:abstractNum w:abstractNumId="21" w15:restartNumberingAfterBreak="0">
    <w:nsid w:val="1356F7E6"/>
    <w:multiLevelType w:val="multilevel"/>
    <w:tmpl w:val="2CC5EA49"/>
    <w:name w:val="OIM Rapport hfst en paragraafnummering"/>
    <w:lvl w:ilvl="0">
      <w:start w:val="1"/>
      <w:numFmt w:val="decimal"/>
      <w:pStyle w:val="OIMRapportHoofdstuk"/>
      <w:lvlText w:val="%1."/>
      <w:lvlJc w:val="left"/>
      <w:pPr>
        <w:ind w:left="0" w:hanging="1120"/>
      </w:pPr>
    </w:lvl>
    <w:lvl w:ilvl="1">
      <w:start w:val="1"/>
      <w:numFmt w:val="decimal"/>
      <w:pStyle w:val="OIMRapportParagraaf"/>
      <w:lvlText w:val="%1.%2."/>
      <w:lvlJc w:val="left"/>
      <w:pPr>
        <w:ind w:left="0" w:hanging="1120"/>
      </w:pPr>
    </w:lvl>
    <w:lvl w:ilvl="2">
      <w:start w:val="1"/>
      <w:numFmt w:val="decimal"/>
      <w:pStyle w:val="OIMRapportAlineakop"/>
      <w:lvlText w:val="%1.%2.%3."/>
      <w:lvlJc w:val="left"/>
      <w:pPr>
        <w:ind w:left="0" w:hanging="1120"/>
      </w:pPr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2" w15:restartNumberingAfterBreak="0">
    <w:nsid w:val="162661B9"/>
    <w:multiLevelType w:val="hybridMultilevel"/>
    <w:tmpl w:val="B3C64252"/>
    <w:lvl w:ilvl="0" w:tplc="0413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FFFFFFFF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3" w15:restartNumberingAfterBreak="0">
    <w:nsid w:val="19EC22CC"/>
    <w:multiLevelType w:val="hybridMultilevel"/>
    <w:tmpl w:val="6DBC3B48"/>
    <w:lvl w:ilvl="0" w:tplc="7D76B11E">
      <w:numFmt w:val="bullet"/>
      <w:lvlText w:val="-"/>
      <w:lvlJc w:val="left"/>
      <w:pPr>
        <w:ind w:left="720" w:hanging="360"/>
      </w:pPr>
      <w:rPr>
        <w:rFonts w:ascii="Verdana" w:eastAsia="DejaVu Sans" w:hAnsi="Verdana" w:cs="Lohit Hindi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2C8C711C"/>
    <w:multiLevelType w:val="multilevel"/>
    <w:tmpl w:val="005B1862"/>
    <w:name w:val="OIM Rapport Nummerlijst"/>
    <w:lvl w:ilvl="0">
      <w:start w:val="1"/>
      <w:numFmt w:val="decimal"/>
      <w:pStyle w:val="OIMRapportNummering"/>
      <w:lvlText w:val="%1."/>
      <w:lvlJc w:val="left"/>
      <w:pPr>
        <w:ind w:left="283" w:hanging="283"/>
      </w:p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5" w15:restartNumberingAfterBreak="0">
    <w:nsid w:val="3F8A4C93"/>
    <w:multiLevelType w:val="hybridMultilevel"/>
    <w:tmpl w:val="C6E83E4E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4DAA62E3"/>
    <w:multiLevelType w:val="multilevel"/>
    <w:tmpl w:val="F09DABA4"/>
    <w:name w:val="ANVS - Hoofdstuknummering"/>
    <w:lvl w:ilvl="0">
      <w:start w:val="1"/>
      <w:numFmt w:val="decimal"/>
      <w:pStyle w:val="ANVS-Hoofdstuk"/>
      <w:lvlText w:val="%1"/>
      <w:lvlJc w:val="left"/>
      <w:pPr>
        <w:ind w:left="0" w:hanging="1020"/>
      </w:pPr>
    </w:lvl>
    <w:lvl w:ilvl="1">
      <w:start w:val="1"/>
      <w:numFmt w:val="decimal"/>
      <w:pStyle w:val="ANVS-Paragraaf"/>
      <w:lvlText w:val="%1.%2."/>
      <w:lvlJc w:val="left"/>
      <w:pPr>
        <w:ind w:left="0" w:hanging="1020"/>
      </w:pPr>
    </w:lvl>
    <w:lvl w:ilvl="2">
      <w:start w:val="1"/>
      <w:numFmt w:val="decimal"/>
      <w:pStyle w:val="ANVS-Subparagraaf"/>
      <w:lvlText w:val="%1.%2.%3."/>
      <w:lvlJc w:val="left"/>
      <w:pPr>
        <w:ind w:left="0" w:hanging="1020"/>
      </w:pPr>
    </w:lvl>
    <w:lvl w:ilvl="3">
      <w:start w:val="1"/>
      <w:numFmt w:val="decimal"/>
      <w:pStyle w:val="ANVS-Subsubparagraaf"/>
      <w:lvlText w:val="%1.%2.%3.%4."/>
      <w:lvlJc w:val="left"/>
      <w:pPr>
        <w:ind w:left="0" w:hanging="1020"/>
      </w:pPr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7" w15:restartNumberingAfterBreak="0">
    <w:nsid w:val="5BEE102F"/>
    <w:multiLevelType w:val="multilevel"/>
    <w:tmpl w:val="F79E1F3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8" w15:restartNumberingAfterBreak="0">
    <w:nsid w:val="66F103C5"/>
    <w:multiLevelType w:val="hybridMultilevel"/>
    <w:tmpl w:val="29CA94EC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672F3BC5"/>
    <w:multiLevelType w:val="hybridMultilevel"/>
    <w:tmpl w:val="83108390"/>
    <w:lvl w:ilvl="0" w:tplc="8A1AA6DC">
      <w:start w:val="1"/>
      <w:numFmt w:val="bullet"/>
      <w:lvlText w:val=""/>
      <w:lvlJc w:val="left"/>
      <w:pPr>
        <w:ind w:left="1440" w:hanging="360"/>
      </w:pPr>
      <w:rPr>
        <w:rFonts w:ascii="Symbol" w:hAnsi="Symbol"/>
      </w:rPr>
    </w:lvl>
    <w:lvl w:ilvl="1" w:tplc="EFDEBE22">
      <w:start w:val="1"/>
      <w:numFmt w:val="bullet"/>
      <w:lvlText w:val=""/>
      <w:lvlJc w:val="left"/>
      <w:pPr>
        <w:ind w:left="1440" w:hanging="360"/>
      </w:pPr>
      <w:rPr>
        <w:rFonts w:ascii="Symbol" w:hAnsi="Symbol"/>
      </w:rPr>
    </w:lvl>
    <w:lvl w:ilvl="2" w:tplc="A32C53B6">
      <w:start w:val="1"/>
      <w:numFmt w:val="bullet"/>
      <w:lvlText w:val=""/>
      <w:lvlJc w:val="left"/>
      <w:pPr>
        <w:ind w:left="1440" w:hanging="360"/>
      </w:pPr>
      <w:rPr>
        <w:rFonts w:ascii="Symbol" w:hAnsi="Symbol"/>
      </w:rPr>
    </w:lvl>
    <w:lvl w:ilvl="3" w:tplc="0074A964">
      <w:start w:val="1"/>
      <w:numFmt w:val="bullet"/>
      <w:lvlText w:val=""/>
      <w:lvlJc w:val="left"/>
      <w:pPr>
        <w:ind w:left="1440" w:hanging="360"/>
      </w:pPr>
      <w:rPr>
        <w:rFonts w:ascii="Symbol" w:hAnsi="Symbol"/>
      </w:rPr>
    </w:lvl>
    <w:lvl w:ilvl="4" w:tplc="0696FF64">
      <w:start w:val="1"/>
      <w:numFmt w:val="bullet"/>
      <w:lvlText w:val=""/>
      <w:lvlJc w:val="left"/>
      <w:pPr>
        <w:ind w:left="1440" w:hanging="360"/>
      </w:pPr>
      <w:rPr>
        <w:rFonts w:ascii="Symbol" w:hAnsi="Symbol"/>
      </w:rPr>
    </w:lvl>
    <w:lvl w:ilvl="5" w:tplc="4630202E">
      <w:start w:val="1"/>
      <w:numFmt w:val="bullet"/>
      <w:lvlText w:val=""/>
      <w:lvlJc w:val="left"/>
      <w:pPr>
        <w:ind w:left="1440" w:hanging="360"/>
      </w:pPr>
      <w:rPr>
        <w:rFonts w:ascii="Symbol" w:hAnsi="Symbol"/>
      </w:rPr>
    </w:lvl>
    <w:lvl w:ilvl="6" w:tplc="DFE046BE">
      <w:start w:val="1"/>
      <w:numFmt w:val="bullet"/>
      <w:lvlText w:val=""/>
      <w:lvlJc w:val="left"/>
      <w:pPr>
        <w:ind w:left="1440" w:hanging="360"/>
      </w:pPr>
      <w:rPr>
        <w:rFonts w:ascii="Symbol" w:hAnsi="Symbol"/>
      </w:rPr>
    </w:lvl>
    <w:lvl w:ilvl="7" w:tplc="35B86082">
      <w:start w:val="1"/>
      <w:numFmt w:val="bullet"/>
      <w:lvlText w:val=""/>
      <w:lvlJc w:val="left"/>
      <w:pPr>
        <w:ind w:left="1440" w:hanging="360"/>
      </w:pPr>
      <w:rPr>
        <w:rFonts w:ascii="Symbol" w:hAnsi="Symbol"/>
      </w:rPr>
    </w:lvl>
    <w:lvl w:ilvl="8" w:tplc="B6521AC0">
      <w:start w:val="1"/>
      <w:numFmt w:val="bullet"/>
      <w:lvlText w:val=""/>
      <w:lvlJc w:val="left"/>
      <w:pPr>
        <w:ind w:left="1440" w:hanging="360"/>
      </w:pPr>
      <w:rPr>
        <w:rFonts w:ascii="Symbol" w:hAnsi="Symbol"/>
      </w:rPr>
    </w:lvl>
  </w:abstractNum>
  <w:abstractNum w:abstractNumId="30" w15:restartNumberingAfterBreak="0">
    <w:nsid w:val="70DC475D"/>
    <w:multiLevelType w:val="multilevel"/>
    <w:tmpl w:val="44721314"/>
    <w:name w:val="NEa opsomming extra lijst"/>
    <w:lvl w:ilvl="0">
      <w:start w:val="1"/>
      <w:numFmt w:val="decimal"/>
      <w:pStyle w:val="NEaopsommingextra"/>
      <w:lvlText w:val="%1."/>
      <w:lvlJc w:val="left"/>
      <w:pPr>
        <w:ind w:left="360" w:hanging="360"/>
      </w:p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1" w15:restartNumberingAfterBreak="0">
    <w:nsid w:val="71926C67"/>
    <w:multiLevelType w:val="multilevel"/>
    <w:tmpl w:val="732A6334"/>
    <w:name w:val="NEa memo bestuur opsomming"/>
    <w:lvl w:ilvl="0">
      <w:start w:val="1"/>
      <w:numFmt w:val="none"/>
      <w:pStyle w:val="NEamemobestuur"/>
      <w:lvlText w:val="-%1"/>
      <w:lvlJc w:val="left"/>
      <w:pPr>
        <w:ind w:left="360" w:hanging="360"/>
      </w:p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2" w15:restartNumberingAfterBreak="0">
    <w:nsid w:val="78DF07A5"/>
    <w:multiLevelType w:val="multilevel"/>
    <w:tmpl w:val="5EDAD9C6"/>
    <w:name w:val="Huisstijl nummering zonder nummer"/>
    <w:lvl w:ilvl="0">
      <w:start w:val="1"/>
      <w:numFmt w:val="bullet"/>
      <w:pStyle w:val="Huisstijl-Kopznr1"/>
      <w:lvlText w:val="·"/>
      <w:lvlJc w:val="left"/>
      <w:pPr>
        <w:ind w:left="0" w:firstLine="0"/>
      </w:pPr>
      <w:rPr>
        <w:rFonts w:ascii="Symbol" w:hAnsi="Symbol"/>
        <w:color w:val="FFFFFF"/>
      </w:rPr>
    </w:lvl>
    <w:lvl w:ilvl="1">
      <w:start w:val="1"/>
      <w:numFmt w:val="bullet"/>
      <w:pStyle w:val="Huisstijl-Kopznr2"/>
      <w:lvlText w:val="·"/>
      <w:lvlJc w:val="left"/>
      <w:pPr>
        <w:ind w:left="0" w:firstLine="0"/>
      </w:pPr>
      <w:rPr>
        <w:rFonts w:ascii="Symbol" w:hAnsi="Symbol"/>
        <w:color w:val="FFFFFF"/>
      </w:rPr>
    </w:lvl>
    <w:lvl w:ilvl="2">
      <w:start w:val="1"/>
      <w:numFmt w:val="bullet"/>
      <w:pStyle w:val="Huisstijl-Kopznr3"/>
      <w:lvlText w:val="·"/>
      <w:lvlJc w:val="left"/>
      <w:pPr>
        <w:ind w:left="0" w:firstLine="0"/>
      </w:pPr>
      <w:rPr>
        <w:rFonts w:ascii="Symbol" w:hAnsi="Symbol"/>
        <w:color w:val="FFFFFF"/>
      </w:rPr>
    </w:lvl>
    <w:lvl w:ilvl="3">
      <w:start w:val="1"/>
      <w:numFmt w:val="bullet"/>
      <w:pStyle w:val="Huisstijl-Kopznr4"/>
      <w:lvlText w:val="·"/>
      <w:lvlJc w:val="left"/>
      <w:pPr>
        <w:ind w:left="0" w:firstLine="0"/>
      </w:pPr>
      <w:rPr>
        <w:rFonts w:ascii="Symbol" w:hAnsi="Symbol"/>
        <w:color w:val="FFFFFF"/>
      </w:rPr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3" w15:restartNumberingAfterBreak="0">
    <w:nsid w:val="7A991243"/>
    <w:multiLevelType w:val="hybridMultilevel"/>
    <w:tmpl w:val="BB3A5606"/>
    <w:lvl w:ilvl="0" w:tplc="0413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6"/>
  </w:num>
  <w:num w:numId="2">
    <w:abstractNumId w:val="5"/>
  </w:num>
  <w:num w:numId="3">
    <w:abstractNumId w:val="19"/>
  </w:num>
  <w:num w:numId="4">
    <w:abstractNumId w:val="8"/>
  </w:num>
  <w:num w:numId="5">
    <w:abstractNumId w:val="3"/>
  </w:num>
  <w:num w:numId="6">
    <w:abstractNumId w:val="6"/>
  </w:num>
  <w:num w:numId="7">
    <w:abstractNumId w:val="11"/>
  </w:num>
  <w:num w:numId="8">
    <w:abstractNumId w:val="32"/>
  </w:num>
  <w:num w:numId="9">
    <w:abstractNumId w:val="9"/>
  </w:num>
  <w:num w:numId="10">
    <w:abstractNumId w:val="1"/>
  </w:num>
  <w:num w:numId="11">
    <w:abstractNumId w:val="10"/>
  </w:num>
  <w:num w:numId="12">
    <w:abstractNumId w:val="15"/>
  </w:num>
  <w:num w:numId="13">
    <w:abstractNumId w:val="31"/>
  </w:num>
  <w:num w:numId="14">
    <w:abstractNumId w:val="7"/>
  </w:num>
  <w:num w:numId="15">
    <w:abstractNumId w:val="2"/>
  </w:num>
  <w:num w:numId="16">
    <w:abstractNumId w:val="30"/>
  </w:num>
  <w:num w:numId="17">
    <w:abstractNumId w:val="17"/>
  </w:num>
  <w:num w:numId="18">
    <w:abstractNumId w:val="21"/>
  </w:num>
  <w:num w:numId="19">
    <w:abstractNumId w:val="24"/>
  </w:num>
  <w:num w:numId="20">
    <w:abstractNumId w:val="4"/>
  </w:num>
  <w:num w:numId="21">
    <w:abstractNumId w:val="0"/>
  </w:num>
  <w:num w:numId="22">
    <w:abstractNumId w:val="13"/>
  </w:num>
  <w:num w:numId="23">
    <w:abstractNumId w:val="12"/>
  </w:num>
  <w:num w:numId="24">
    <w:abstractNumId w:val="28"/>
  </w:num>
  <w:num w:numId="25">
    <w:abstractNumId w:val="25"/>
  </w:num>
  <w:num w:numId="26">
    <w:abstractNumId w:val="14"/>
  </w:num>
  <w:num w:numId="27">
    <w:abstractNumId w:val="16"/>
  </w:num>
  <w:num w:numId="28">
    <w:abstractNumId w:val="27"/>
  </w:num>
  <w:num w:numId="29">
    <w:abstractNumId w:val="20"/>
  </w:num>
  <w:num w:numId="30">
    <w:abstractNumId w:val="29"/>
  </w:num>
  <w:num w:numId="31">
    <w:abstractNumId w:val="33"/>
  </w:num>
  <w:num w:numId="32">
    <w:abstractNumId w:val="18"/>
  </w:num>
  <w:num w:numId="33">
    <w:abstractNumId w:val="22"/>
  </w:num>
  <w:num w:numId="34">
    <w:abstractNumId w:val="2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removePersonalInformation/>
  <w:removeDateAndTime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221EA"/>
    <w:rsid w:val="00006888"/>
    <w:rsid w:val="0001162F"/>
    <w:rsid w:val="00033274"/>
    <w:rsid w:val="00037374"/>
    <w:rsid w:val="0004145A"/>
    <w:rsid w:val="000414C7"/>
    <w:rsid w:val="000445E5"/>
    <w:rsid w:val="0004619A"/>
    <w:rsid w:val="00046BA5"/>
    <w:rsid w:val="00051538"/>
    <w:rsid w:val="00054805"/>
    <w:rsid w:val="00057C95"/>
    <w:rsid w:val="00061CF9"/>
    <w:rsid w:val="00063145"/>
    <w:rsid w:val="00065725"/>
    <w:rsid w:val="00072303"/>
    <w:rsid w:val="00073B5C"/>
    <w:rsid w:val="00075CB8"/>
    <w:rsid w:val="00077A24"/>
    <w:rsid w:val="00082CEC"/>
    <w:rsid w:val="0008398E"/>
    <w:rsid w:val="00083FC4"/>
    <w:rsid w:val="000A1157"/>
    <w:rsid w:val="000A4599"/>
    <w:rsid w:val="000A45F2"/>
    <w:rsid w:val="000A4E8A"/>
    <w:rsid w:val="000A59A4"/>
    <w:rsid w:val="000B1545"/>
    <w:rsid w:val="000B2E81"/>
    <w:rsid w:val="000B5A3A"/>
    <w:rsid w:val="000B69FF"/>
    <w:rsid w:val="000C0B9A"/>
    <w:rsid w:val="000D3765"/>
    <w:rsid w:val="000D392F"/>
    <w:rsid w:val="000E0926"/>
    <w:rsid w:val="000E2819"/>
    <w:rsid w:val="000E29D5"/>
    <w:rsid w:val="000F7E9A"/>
    <w:rsid w:val="0010056C"/>
    <w:rsid w:val="001008BD"/>
    <w:rsid w:val="001109DC"/>
    <w:rsid w:val="00110A00"/>
    <w:rsid w:val="00113179"/>
    <w:rsid w:val="001155B2"/>
    <w:rsid w:val="00115921"/>
    <w:rsid w:val="00132F05"/>
    <w:rsid w:val="0014111A"/>
    <w:rsid w:val="00141656"/>
    <w:rsid w:val="00144B02"/>
    <w:rsid w:val="00145821"/>
    <w:rsid w:val="00145848"/>
    <w:rsid w:val="0014613D"/>
    <w:rsid w:val="0015170C"/>
    <w:rsid w:val="001521C6"/>
    <w:rsid w:val="00156465"/>
    <w:rsid w:val="001730B8"/>
    <w:rsid w:val="001778C5"/>
    <w:rsid w:val="001812AC"/>
    <w:rsid w:val="00183C01"/>
    <w:rsid w:val="00183E17"/>
    <w:rsid w:val="001871E2"/>
    <w:rsid w:val="0019184C"/>
    <w:rsid w:val="001979BB"/>
    <w:rsid w:val="001A4041"/>
    <w:rsid w:val="001A4DAC"/>
    <w:rsid w:val="001A7F6C"/>
    <w:rsid w:val="001B0E5E"/>
    <w:rsid w:val="001B7EEE"/>
    <w:rsid w:val="001C1AFD"/>
    <w:rsid w:val="001C3ED9"/>
    <w:rsid w:val="001C4536"/>
    <w:rsid w:val="001D16C6"/>
    <w:rsid w:val="001E69E8"/>
    <w:rsid w:val="001E6F6E"/>
    <w:rsid w:val="001F13B2"/>
    <w:rsid w:val="001F2631"/>
    <w:rsid w:val="001F3DCE"/>
    <w:rsid w:val="001F7FE6"/>
    <w:rsid w:val="00201D28"/>
    <w:rsid w:val="002073DF"/>
    <w:rsid w:val="00207E62"/>
    <w:rsid w:val="002108B8"/>
    <w:rsid w:val="00212B3A"/>
    <w:rsid w:val="00213C78"/>
    <w:rsid w:val="00217801"/>
    <w:rsid w:val="00221A26"/>
    <w:rsid w:val="00221F16"/>
    <w:rsid w:val="00230397"/>
    <w:rsid w:val="00236B19"/>
    <w:rsid w:val="0024109D"/>
    <w:rsid w:val="00242C81"/>
    <w:rsid w:val="00246B81"/>
    <w:rsid w:val="00250E0D"/>
    <w:rsid w:val="0025253B"/>
    <w:rsid w:val="00260919"/>
    <w:rsid w:val="00262D85"/>
    <w:rsid w:val="00264D2E"/>
    <w:rsid w:val="002711B8"/>
    <w:rsid w:val="00274637"/>
    <w:rsid w:val="00276BFD"/>
    <w:rsid w:val="002840CE"/>
    <w:rsid w:val="00291D58"/>
    <w:rsid w:val="00294B87"/>
    <w:rsid w:val="002956E9"/>
    <w:rsid w:val="002A28A5"/>
    <w:rsid w:val="002B79AE"/>
    <w:rsid w:val="002C08D6"/>
    <w:rsid w:val="002C6B27"/>
    <w:rsid w:val="002D5C87"/>
    <w:rsid w:val="002E00B4"/>
    <w:rsid w:val="003046A7"/>
    <w:rsid w:val="0031583E"/>
    <w:rsid w:val="0032364E"/>
    <w:rsid w:val="00323CEC"/>
    <w:rsid w:val="003267A9"/>
    <w:rsid w:val="003439B1"/>
    <w:rsid w:val="00352E0C"/>
    <w:rsid w:val="00353881"/>
    <w:rsid w:val="00360676"/>
    <w:rsid w:val="00364271"/>
    <w:rsid w:val="003823D6"/>
    <w:rsid w:val="003878FA"/>
    <w:rsid w:val="003A4835"/>
    <w:rsid w:val="003A4AA8"/>
    <w:rsid w:val="003A571E"/>
    <w:rsid w:val="003A7B98"/>
    <w:rsid w:val="003B68C6"/>
    <w:rsid w:val="003B6F8C"/>
    <w:rsid w:val="003B7298"/>
    <w:rsid w:val="003C1CFF"/>
    <w:rsid w:val="003D6BFD"/>
    <w:rsid w:val="003E2D2B"/>
    <w:rsid w:val="003E78F8"/>
    <w:rsid w:val="003F0D09"/>
    <w:rsid w:val="00400F94"/>
    <w:rsid w:val="00402E1A"/>
    <w:rsid w:val="00404365"/>
    <w:rsid w:val="00406015"/>
    <w:rsid w:val="00410A5A"/>
    <w:rsid w:val="00415BB0"/>
    <w:rsid w:val="00422CE7"/>
    <w:rsid w:val="004254AF"/>
    <w:rsid w:val="004267EE"/>
    <w:rsid w:val="00440F87"/>
    <w:rsid w:val="00441A30"/>
    <w:rsid w:val="004422FA"/>
    <w:rsid w:val="00457AEA"/>
    <w:rsid w:val="00464D34"/>
    <w:rsid w:val="00464D97"/>
    <w:rsid w:val="0048003E"/>
    <w:rsid w:val="00496677"/>
    <w:rsid w:val="004A3A0F"/>
    <w:rsid w:val="004A3F19"/>
    <w:rsid w:val="004A69D7"/>
    <w:rsid w:val="004C0292"/>
    <w:rsid w:val="004C16F1"/>
    <w:rsid w:val="004C1B13"/>
    <w:rsid w:val="004C255F"/>
    <w:rsid w:val="004C71F0"/>
    <w:rsid w:val="004E2730"/>
    <w:rsid w:val="004E384C"/>
    <w:rsid w:val="0050256C"/>
    <w:rsid w:val="00506F24"/>
    <w:rsid w:val="00510403"/>
    <w:rsid w:val="005108B8"/>
    <w:rsid w:val="00511641"/>
    <w:rsid w:val="00521713"/>
    <w:rsid w:val="00522C44"/>
    <w:rsid w:val="00524CBD"/>
    <w:rsid w:val="00524F36"/>
    <w:rsid w:val="0052607F"/>
    <w:rsid w:val="00535087"/>
    <w:rsid w:val="005356E7"/>
    <w:rsid w:val="00535C8F"/>
    <w:rsid w:val="00536AA7"/>
    <w:rsid w:val="00540E06"/>
    <w:rsid w:val="005522F1"/>
    <w:rsid w:val="00561397"/>
    <w:rsid w:val="00566A70"/>
    <w:rsid w:val="005725BF"/>
    <w:rsid w:val="00582BEC"/>
    <w:rsid w:val="00587752"/>
    <w:rsid w:val="005934C2"/>
    <w:rsid w:val="005974AC"/>
    <w:rsid w:val="005B1735"/>
    <w:rsid w:val="005B5380"/>
    <w:rsid w:val="005C197B"/>
    <w:rsid w:val="005C411D"/>
    <w:rsid w:val="005D1EB3"/>
    <w:rsid w:val="005D3A36"/>
    <w:rsid w:val="005E3383"/>
    <w:rsid w:val="005E499F"/>
    <w:rsid w:val="005F37AB"/>
    <w:rsid w:val="005F4432"/>
    <w:rsid w:val="005F57D6"/>
    <w:rsid w:val="00603CF4"/>
    <w:rsid w:val="006071E7"/>
    <w:rsid w:val="00610585"/>
    <w:rsid w:val="00610CE9"/>
    <w:rsid w:val="00610D9B"/>
    <w:rsid w:val="00617CF9"/>
    <w:rsid w:val="006340E8"/>
    <w:rsid w:val="00641A7A"/>
    <w:rsid w:val="006420FC"/>
    <w:rsid w:val="00642CCC"/>
    <w:rsid w:val="006466F5"/>
    <w:rsid w:val="00647FF4"/>
    <w:rsid w:val="0065668B"/>
    <w:rsid w:val="00666E79"/>
    <w:rsid w:val="006731F1"/>
    <w:rsid w:val="00687822"/>
    <w:rsid w:val="00690974"/>
    <w:rsid w:val="0069430A"/>
    <w:rsid w:val="006A0F95"/>
    <w:rsid w:val="006A288C"/>
    <w:rsid w:val="006B6658"/>
    <w:rsid w:val="006C0D99"/>
    <w:rsid w:val="006C15C8"/>
    <w:rsid w:val="006C702F"/>
    <w:rsid w:val="006D06A8"/>
    <w:rsid w:val="006D328C"/>
    <w:rsid w:val="006D4A1F"/>
    <w:rsid w:val="006F0324"/>
    <w:rsid w:val="006F4404"/>
    <w:rsid w:val="00702770"/>
    <w:rsid w:val="00705CEB"/>
    <w:rsid w:val="007076A5"/>
    <w:rsid w:val="00710E8B"/>
    <w:rsid w:val="00713292"/>
    <w:rsid w:val="00714538"/>
    <w:rsid w:val="007221EA"/>
    <w:rsid w:val="00731516"/>
    <w:rsid w:val="007315FF"/>
    <w:rsid w:val="007327EB"/>
    <w:rsid w:val="007367BA"/>
    <w:rsid w:val="0073790A"/>
    <w:rsid w:val="007407F0"/>
    <w:rsid w:val="00742449"/>
    <w:rsid w:val="00751321"/>
    <w:rsid w:val="00751F31"/>
    <w:rsid w:val="007626B8"/>
    <w:rsid w:val="00766403"/>
    <w:rsid w:val="00774FB4"/>
    <w:rsid w:val="00777FDB"/>
    <w:rsid w:val="00782671"/>
    <w:rsid w:val="00790918"/>
    <w:rsid w:val="007924F5"/>
    <w:rsid w:val="007959A3"/>
    <w:rsid w:val="00797ADC"/>
    <w:rsid w:val="007A113B"/>
    <w:rsid w:val="007A3DEB"/>
    <w:rsid w:val="007A6D45"/>
    <w:rsid w:val="007B17C5"/>
    <w:rsid w:val="007C3048"/>
    <w:rsid w:val="007D0F56"/>
    <w:rsid w:val="007E0A53"/>
    <w:rsid w:val="007F10DD"/>
    <w:rsid w:val="007F1743"/>
    <w:rsid w:val="007F50B4"/>
    <w:rsid w:val="008114CC"/>
    <w:rsid w:val="00814548"/>
    <w:rsid w:val="0082496E"/>
    <w:rsid w:val="00825F5F"/>
    <w:rsid w:val="00835BB1"/>
    <w:rsid w:val="00842DF8"/>
    <w:rsid w:val="00846025"/>
    <w:rsid w:val="0085191A"/>
    <w:rsid w:val="0085482F"/>
    <w:rsid w:val="00862DD7"/>
    <w:rsid w:val="008716E6"/>
    <w:rsid w:val="00871D53"/>
    <w:rsid w:val="0087220F"/>
    <w:rsid w:val="008751E5"/>
    <w:rsid w:val="00881389"/>
    <w:rsid w:val="00881397"/>
    <w:rsid w:val="00886231"/>
    <w:rsid w:val="0088702F"/>
    <w:rsid w:val="00890DA5"/>
    <w:rsid w:val="008A3F67"/>
    <w:rsid w:val="008A73AD"/>
    <w:rsid w:val="008B1A96"/>
    <w:rsid w:val="008B32A2"/>
    <w:rsid w:val="008B4579"/>
    <w:rsid w:val="008C67D2"/>
    <w:rsid w:val="008D5957"/>
    <w:rsid w:val="008E637B"/>
    <w:rsid w:val="008F042E"/>
    <w:rsid w:val="008F3178"/>
    <w:rsid w:val="008F3F6C"/>
    <w:rsid w:val="008F41C9"/>
    <w:rsid w:val="008F6357"/>
    <w:rsid w:val="00903936"/>
    <w:rsid w:val="009049B1"/>
    <w:rsid w:val="00906876"/>
    <w:rsid w:val="009151BE"/>
    <w:rsid w:val="009173E1"/>
    <w:rsid w:val="00920981"/>
    <w:rsid w:val="00927DF7"/>
    <w:rsid w:val="00933004"/>
    <w:rsid w:val="009338FF"/>
    <w:rsid w:val="009340AB"/>
    <w:rsid w:val="00942250"/>
    <w:rsid w:val="0094303F"/>
    <w:rsid w:val="009434AE"/>
    <w:rsid w:val="00946085"/>
    <w:rsid w:val="00955D87"/>
    <w:rsid w:val="0096298E"/>
    <w:rsid w:val="00972041"/>
    <w:rsid w:val="00972722"/>
    <w:rsid w:val="00976F16"/>
    <w:rsid w:val="0098067C"/>
    <w:rsid w:val="009913F2"/>
    <w:rsid w:val="009A548A"/>
    <w:rsid w:val="009B7318"/>
    <w:rsid w:val="009C3641"/>
    <w:rsid w:val="009D3FD8"/>
    <w:rsid w:val="009D6BD3"/>
    <w:rsid w:val="009F2C98"/>
    <w:rsid w:val="009F65B4"/>
    <w:rsid w:val="00A0440D"/>
    <w:rsid w:val="00A14E53"/>
    <w:rsid w:val="00A22BB5"/>
    <w:rsid w:val="00A254BC"/>
    <w:rsid w:val="00A3288C"/>
    <w:rsid w:val="00A555EA"/>
    <w:rsid w:val="00A55A43"/>
    <w:rsid w:val="00A562A3"/>
    <w:rsid w:val="00A61513"/>
    <w:rsid w:val="00A623B8"/>
    <w:rsid w:val="00A63868"/>
    <w:rsid w:val="00A705B6"/>
    <w:rsid w:val="00A8580D"/>
    <w:rsid w:val="00A95A36"/>
    <w:rsid w:val="00AA611B"/>
    <w:rsid w:val="00AB163B"/>
    <w:rsid w:val="00AB23FC"/>
    <w:rsid w:val="00AB78D8"/>
    <w:rsid w:val="00AB7AD4"/>
    <w:rsid w:val="00AC2E6F"/>
    <w:rsid w:val="00AD362E"/>
    <w:rsid w:val="00AD50DF"/>
    <w:rsid w:val="00AD65A9"/>
    <w:rsid w:val="00AE29F2"/>
    <w:rsid w:val="00AE7CE3"/>
    <w:rsid w:val="00B0165D"/>
    <w:rsid w:val="00B1129D"/>
    <w:rsid w:val="00B11ACD"/>
    <w:rsid w:val="00B122CE"/>
    <w:rsid w:val="00B17D70"/>
    <w:rsid w:val="00B22906"/>
    <w:rsid w:val="00B26D19"/>
    <w:rsid w:val="00B42C59"/>
    <w:rsid w:val="00B43C53"/>
    <w:rsid w:val="00B46B96"/>
    <w:rsid w:val="00B515C2"/>
    <w:rsid w:val="00B532FE"/>
    <w:rsid w:val="00B654A3"/>
    <w:rsid w:val="00B74BE5"/>
    <w:rsid w:val="00B75462"/>
    <w:rsid w:val="00B8710F"/>
    <w:rsid w:val="00B90E31"/>
    <w:rsid w:val="00B96BEC"/>
    <w:rsid w:val="00BA0DB5"/>
    <w:rsid w:val="00BA39A4"/>
    <w:rsid w:val="00BB1F55"/>
    <w:rsid w:val="00BB2E67"/>
    <w:rsid w:val="00BB41FD"/>
    <w:rsid w:val="00BB5DA5"/>
    <w:rsid w:val="00BC19E8"/>
    <w:rsid w:val="00BC6C37"/>
    <w:rsid w:val="00BD152F"/>
    <w:rsid w:val="00BE3187"/>
    <w:rsid w:val="00BF2109"/>
    <w:rsid w:val="00C03AAA"/>
    <w:rsid w:val="00C043E4"/>
    <w:rsid w:val="00C1181C"/>
    <w:rsid w:val="00C11DAE"/>
    <w:rsid w:val="00C12902"/>
    <w:rsid w:val="00C164DE"/>
    <w:rsid w:val="00C1700A"/>
    <w:rsid w:val="00C21433"/>
    <w:rsid w:val="00C2154A"/>
    <w:rsid w:val="00C22264"/>
    <w:rsid w:val="00C44D61"/>
    <w:rsid w:val="00C46F8A"/>
    <w:rsid w:val="00C578E5"/>
    <w:rsid w:val="00C63F4D"/>
    <w:rsid w:val="00C65049"/>
    <w:rsid w:val="00C76A55"/>
    <w:rsid w:val="00C773C5"/>
    <w:rsid w:val="00C841F7"/>
    <w:rsid w:val="00C84BBF"/>
    <w:rsid w:val="00C97A82"/>
    <w:rsid w:val="00CA1BA4"/>
    <w:rsid w:val="00CA3D44"/>
    <w:rsid w:val="00CA5BCC"/>
    <w:rsid w:val="00CB3B3B"/>
    <w:rsid w:val="00CB5F72"/>
    <w:rsid w:val="00CE3D02"/>
    <w:rsid w:val="00CE5AC9"/>
    <w:rsid w:val="00CF0B4C"/>
    <w:rsid w:val="00CF4AD7"/>
    <w:rsid w:val="00CF5E2B"/>
    <w:rsid w:val="00D07E5E"/>
    <w:rsid w:val="00D13A56"/>
    <w:rsid w:val="00D1606B"/>
    <w:rsid w:val="00D1726F"/>
    <w:rsid w:val="00D21E00"/>
    <w:rsid w:val="00D2763C"/>
    <w:rsid w:val="00D34442"/>
    <w:rsid w:val="00D4316C"/>
    <w:rsid w:val="00D46F8F"/>
    <w:rsid w:val="00D52838"/>
    <w:rsid w:val="00D54943"/>
    <w:rsid w:val="00D57D37"/>
    <w:rsid w:val="00D66C4A"/>
    <w:rsid w:val="00D808C4"/>
    <w:rsid w:val="00D9290D"/>
    <w:rsid w:val="00DB22A8"/>
    <w:rsid w:val="00DC1CEF"/>
    <w:rsid w:val="00DC4CAA"/>
    <w:rsid w:val="00DE0474"/>
    <w:rsid w:val="00DE50B0"/>
    <w:rsid w:val="00DE6969"/>
    <w:rsid w:val="00DF5B9C"/>
    <w:rsid w:val="00DF76F1"/>
    <w:rsid w:val="00E0317A"/>
    <w:rsid w:val="00E143B9"/>
    <w:rsid w:val="00E252D6"/>
    <w:rsid w:val="00E363E9"/>
    <w:rsid w:val="00E37470"/>
    <w:rsid w:val="00E42313"/>
    <w:rsid w:val="00E51CFD"/>
    <w:rsid w:val="00E52028"/>
    <w:rsid w:val="00E57D63"/>
    <w:rsid w:val="00E62BCF"/>
    <w:rsid w:val="00E62C62"/>
    <w:rsid w:val="00E675A6"/>
    <w:rsid w:val="00E70B37"/>
    <w:rsid w:val="00E94ADB"/>
    <w:rsid w:val="00E9558C"/>
    <w:rsid w:val="00EA2EE9"/>
    <w:rsid w:val="00EB710D"/>
    <w:rsid w:val="00EC2BBB"/>
    <w:rsid w:val="00EC4F17"/>
    <w:rsid w:val="00EC5E45"/>
    <w:rsid w:val="00EC610D"/>
    <w:rsid w:val="00EC7125"/>
    <w:rsid w:val="00ED1312"/>
    <w:rsid w:val="00ED187A"/>
    <w:rsid w:val="00ED4FEB"/>
    <w:rsid w:val="00ED61F1"/>
    <w:rsid w:val="00ED6660"/>
    <w:rsid w:val="00EF3255"/>
    <w:rsid w:val="00F01425"/>
    <w:rsid w:val="00F04FF4"/>
    <w:rsid w:val="00F132FA"/>
    <w:rsid w:val="00F14198"/>
    <w:rsid w:val="00F14A04"/>
    <w:rsid w:val="00F20427"/>
    <w:rsid w:val="00F21A07"/>
    <w:rsid w:val="00F2377B"/>
    <w:rsid w:val="00F31545"/>
    <w:rsid w:val="00F427EC"/>
    <w:rsid w:val="00F463D9"/>
    <w:rsid w:val="00F47765"/>
    <w:rsid w:val="00F566A4"/>
    <w:rsid w:val="00F62396"/>
    <w:rsid w:val="00F6586E"/>
    <w:rsid w:val="00F66A72"/>
    <w:rsid w:val="00F67AB6"/>
    <w:rsid w:val="00F71841"/>
    <w:rsid w:val="00F742A4"/>
    <w:rsid w:val="00F83AC9"/>
    <w:rsid w:val="00F95A92"/>
    <w:rsid w:val="00F96475"/>
    <w:rsid w:val="00F96B72"/>
    <w:rsid w:val="00F9756F"/>
    <w:rsid w:val="00FA4612"/>
    <w:rsid w:val="00FA6017"/>
    <w:rsid w:val="00FA6B17"/>
    <w:rsid w:val="00FB02D6"/>
    <w:rsid w:val="00FB4355"/>
    <w:rsid w:val="00FC0839"/>
    <w:rsid w:val="00FC0DC3"/>
    <w:rsid w:val="00FC1251"/>
    <w:rsid w:val="00FD71E2"/>
    <w:rsid w:val="00FF1D44"/>
    <w:rsid w:val="00FF5EC4"/>
    <w:rsid w:val="00FF6520"/>
    <w:rsid w:val="00FF77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D38A467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DejaVu Sans" w:hAnsi="Times New Roman" w:cs="Lohit Hindi"/>
        <w:lang w:val="nl-NL" w:eastAsia="nl-NL" w:bidi="ar-SA"/>
      </w:rPr>
    </w:rPrDefault>
    <w:pPrDefault>
      <w:pPr>
        <w:autoSpaceDN w:val="0"/>
        <w:textAlignment w:val="baseline"/>
      </w:pPr>
    </w:pPrDefault>
  </w:docDefaults>
  <w:latentStyles w:defLockedState="0" w:defUIPriority="99" w:defSemiHidden="0" w:defUnhideWhenUsed="0" w:defQFormat="0" w:count="371">
    <w:lsdException w:name="heading 1" w:semiHidden="1"/>
    <w:lsdException w:name="heading 2" w:semiHidden="1" w:uiPriority="9"/>
    <w:lsdException w:name="heading 3" w:semiHidden="1" w:uiPriority="9"/>
    <w:lsdException w:name="heading 4" w:semiHidden="1" w:uiPriority="9"/>
    <w:lsdException w:name="heading 5" w:semiHidden="1" w:uiPriority="9"/>
    <w:lsdException w:name="heading 6" w:semiHidden="1" w:uiPriority="9"/>
    <w:lsdException w:name="heading 7" w:semiHidden="1" w:uiPriority="9"/>
    <w:lsdException w:name="heading 8" w:semiHidden="1" w:uiPriority="9"/>
    <w:lsdException w:name="heading 9" w:semiHidden="1" w:uiPriority="9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semiHidden="1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semiHidden="1" w:uiPriority="22"/>
    <w:lsdException w:name="Emphasis" w:semiHidden="1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semiHidden="1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semiHidden="1" w:uiPriority="34"/>
    <w:lsdException w:name="Quote" w:semiHidden="1" w:uiPriority="29"/>
    <w:lsdException w:name="Intense Quote" w:semiHidden="1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/>
    <w:lsdException w:name="Intense Emphasis" w:semiHidden="1" w:uiPriority="21"/>
    <w:lsdException w:name="Subtle Reference" w:semiHidden="1" w:uiPriority="31"/>
    <w:lsdException w:name="Intense Reference" w:semiHidden="1" w:uiPriority="32"/>
    <w:lsdException w:name="Book Title" w:semiHidden="1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rsid w:val="00610CE9"/>
    <w:pPr>
      <w:spacing w:line="240" w:lineRule="atLeast"/>
    </w:pPr>
    <w:rPr>
      <w:rFonts w:ascii="Verdana" w:hAnsi="Verdana"/>
      <w:color w:val="000000"/>
      <w:sz w:val="18"/>
      <w:szCs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031B78"/>
    <w:rPr>
      <w:color w:val="467886" w:themeColor="hyperlink"/>
      <w:u w:val="single"/>
    </w:rPr>
  </w:style>
  <w:style w:type="paragraph" w:styleId="Salutation">
    <w:name w:val="Salutation"/>
    <w:basedOn w:val="Normal"/>
    <w:next w:val="Normal"/>
    <w:pPr>
      <w:spacing w:before="100" w:after="240" w:line="240" w:lineRule="exact"/>
    </w:pPr>
  </w:style>
  <w:style w:type="paragraph" w:customStyle="1" w:styleId="ACW85Documentgegevens">
    <w:name w:val="ACW 8.5 Documentgegevens"/>
    <w:basedOn w:val="Normal"/>
    <w:next w:val="Normal"/>
    <w:pPr>
      <w:spacing w:before="20"/>
    </w:pPr>
    <w:rPr>
      <w:sz w:val="17"/>
      <w:szCs w:val="17"/>
    </w:rPr>
  </w:style>
  <w:style w:type="paragraph" w:customStyle="1" w:styleId="ACWAanhef">
    <w:name w:val="ACW Aanhef"/>
    <w:basedOn w:val="Normal"/>
    <w:next w:val="Normal"/>
    <w:pPr>
      <w:spacing w:before="240" w:after="240" w:line="280" w:lineRule="exact"/>
    </w:pPr>
    <w:rPr>
      <w:sz w:val="17"/>
      <w:szCs w:val="17"/>
    </w:rPr>
  </w:style>
  <w:style w:type="paragraph" w:customStyle="1" w:styleId="ACWDocumentnaam">
    <w:name w:val="ACW Documentnaam"/>
    <w:basedOn w:val="Normal"/>
    <w:next w:val="Normal"/>
    <w:pPr>
      <w:spacing w:line="240" w:lineRule="exact"/>
    </w:pPr>
    <w:rPr>
      <w:sz w:val="25"/>
      <w:szCs w:val="25"/>
    </w:rPr>
  </w:style>
  <w:style w:type="paragraph" w:customStyle="1" w:styleId="ACWKopjesVerdana7">
    <w:name w:val="ACW Kopjes Verdana 7"/>
    <w:basedOn w:val="Normal"/>
    <w:next w:val="Normal"/>
    <w:pPr>
      <w:spacing w:before="60" w:line="220" w:lineRule="exact"/>
    </w:pPr>
    <w:rPr>
      <w:sz w:val="14"/>
      <w:szCs w:val="14"/>
    </w:rPr>
  </w:style>
  <w:style w:type="paragraph" w:customStyle="1" w:styleId="ACWOndertekening85">
    <w:name w:val="ACW Ondertekening 8.5"/>
    <w:basedOn w:val="Normal"/>
    <w:next w:val="Normal"/>
    <w:pPr>
      <w:spacing w:line="240" w:lineRule="exact"/>
    </w:pPr>
    <w:rPr>
      <w:sz w:val="17"/>
      <w:szCs w:val="17"/>
    </w:rPr>
  </w:style>
  <w:style w:type="paragraph" w:customStyle="1" w:styleId="ACWOndertekening85cursief">
    <w:name w:val="ACW Ondertekening 8.5 cursief"/>
    <w:basedOn w:val="Normal"/>
    <w:next w:val="Normal"/>
    <w:pPr>
      <w:spacing w:line="240" w:lineRule="exact"/>
    </w:pPr>
    <w:rPr>
      <w:i/>
      <w:sz w:val="17"/>
      <w:szCs w:val="17"/>
    </w:rPr>
  </w:style>
  <w:style w:type="paragraph" w:customStyle="1" w:styleId="ACWSlotzin">
    <w:name w:val="ACW Slotzin"/>
    <w:basedOn w:val="Normal"/>
    <w:next w:val="Normal"/>
    <w:pPr>
      <w:spacing w:before="240" w:line="280" w:lineRule="exact"/>
    </w:pPr>
    <w:rPr>
      <w:sz w:val="17"/>
      <w:szCs w:val="17"/>
    </w:rPr>
  </w:style>
  <w:style w:type="paragraph" w:customStyle="1" w:styleId="ACWStandaardVerdana85">
    <w:name w:val="ACW Standaard Verdana 8.5"/>
    <w:basedOn w:val="Normal"/>
    <w:next w:val="Normal"/>
    <w:pPr>
      <w:spacing w:line="280" w:lineRule="exact"/>
    </w:pPr>
    <w:rPr>
      <w:sz w:val="17"/>
      <w:szCs w:val="17"/>
    </w:rPr>
  </w:style>
  <w:style w:type="paragraph" w:customStyle="1" w:styleId="Afzendgegevens">
    <w:name w:val="Afzendgegevens"/>
    <w:basedOn w:val="Normal"/>
    <w:next w:val="Normal"/>
    <w:pPr>
      <w:tabs>
        <w:tab w:val="left" w:pos="2267"/>
      </w:tabs>
      <w:spacing w:line="180" w:lineRule="exact"/>
    </w:pPr>
    <w:rPr>
      <w:sz w:val="13"/>
      <w:szCs w:val="13"/>
    </w:rPr>
  </w:style>
  <w:style w:type="paragraph" w:customStyle="1" w:styleId="Afzendgegevenscursief">
    <w:name w:val="Afzendgegevens cursief"/>
    <w:next w:val="Normal"/>
    <w:pPr>
      <w:tabs>
        <w:tab w:val="left" w:pos="170"/>
      </w:tabs>
      <w:spacing w:line="180" w:lineRule="exact"/>
    </w:pPr>
    <w:rPr>
      <w:rFonts w:ascii="Verdana" w:hAnsi="Verdana"/>
      <w:i/>
      <w:color w:val="000000"/>
      <w:sz w:val="13"/>
      <w:szCs w:val="13"/>
    </w:rPr>
  </w:style>
  <w:style w:type="paragraph" w:customStyle="1" w:styleId="Afzendgegevenskop">
    <w:name w:val="Afzendgegevens kop"/>
    <w:basedOn w:val="Normal"/>
    <w:next w:val="Normal"/>
    <w:pPr>
      <w:spacing w:line="180" w:lineRule="exact"/>
    </w:pPr>
    <w:rPr>
      <w:sz w:val="13"/>
      <w:szCs w:val="13"/>
    </w:rPr>
  </w:style>
  <w:style w:type="paragraph" w:customStyle="1" w:styleId="AfzendgegevensKop0">
    <w:name w:val="Afzendgegevens_Kop"/>
    <w:basedOn w:val="Afzendgegevens"/>
    <w:next w:val="Normal"/>
    <w:rPr>
      <w:b/>
    </w:rPr>
  </w:style>
  <w:style w:type="paragraph" w:customStyle="1" w:styleId="Algemenevoorwaarden">
    <w:name w:val="Algemene voorwaarden"/>
    <w:next w:val="Normal"/>
    <w:pPr>
      <w:spacing w:line="180" w:lineRule="exact"/>
    </w:pPr>
    <w:rPr>
      <w:rFonts w:ascii="Verdana" w:hAnsi="Verdana"/>
      <w:i/>
      <w:color w:val="000000"/>
      <w:sz w:val="13"/>
      <w:szCs w:val="13"/>
    </w:rPr>
  </w:style>
  <w:style w:type="paragraph" w:customStyle="1" w:styleId="ANVS-Hoofdstuk">
    <w:name w:val="ANVS - Hoofdstuk"/>
    <w:basedOn w:val="Normal"/>
    <w:next w:val="Normal"/>
    <w:pPr>
      <w:numPr>
        <w:numId w:val="1"/>
      </w:numPr>
      <w:spacing w:after="700" w:line="300" w:lineRule="atLeast"/>
    </w:pPr>
    <w:rPr>
      <w:color w:val="275937"/>
      <w:sz w:val="24"/>
      <w:szCs w:val="24"/>
    </w:rPr>
  </w:style>
  <w:style w:type="paragraph" w:customStyle="1" w:styleId="ANVS-Hoofdstukongenummerd">
    <w:name w:val="ANVS - Hoofdstuk ongenummerd"/>
    <w:basedOn w:val="Normal"/>
    <w:next w:val="Normal"/>
    <w:pPr>
      <w:numPr>
        <w:numId w:val="2"/>
      </w:numPr>
      <w:spacing w:after="700" w:line="300" w:lineRule="exact"/>
    </w:pPr>
    <w:rPr>
      <w:color w:val="275937"/>
      <w:sz w:val="24"/>
      <w:szCs w:val="24"/>
    </w:rPr>
  </w:style>
  <w:style w:type="paragraph" w:customStyle="1" w:styleId="ANVS-InhoudKop">
    <w:name w:val="ANVS - Inhoud Kop"/>
    <w:basedOn w:val="Normal"/>
    <w:next w:val="Normal"/>
    <w:pPr>
      <w:spacing w:after="700" w:line="300" w:lineRule="exact"/>
    </w:pPr>
    <w:rPr>
      <w:color w:val="275937"/>
      <w:sz w:val="24"/>
      <w:szCs w:val="24"/>
    </w:rPr>
  </w:style>
  <w:style w:type="paragraph" w:customStyle="1" w:styleId="ANVS-Opsommingstekens">
    <w:name w:val="ANVS - Opsommingstekens"/>
    <w:basedOn w:val="Normal"/>
    <w:pPr>
      <w:numPr>
        <w:numId w:val="3"/>
      </w:numPr>
      <w:spacing w:line="240" w:lineRule="exact"/>
    </w:pPr>
  </w:style>
  <w:style w:type="paragraph" w:customStyle="1" w:styleId="ANVS-Paragraaf">
    <w:name w:val="ANVS - Paragraaf"/>
    <w:basedOn w:val="Normal"/>
    <w:next w:val="Normal"/>
    <w:pPr>
      <w:numPr>
        <w:ilvl w:val="1"/>
        <w:numId w:val="1"/>
      </w:numPr>
      <w:spacing w:before="200" w:line="240" w:lineRule="exact"/>
    </w:pPr>
    <w:rPr>
      <w:b/>
      <w:color w:val="E17000"/>
    </w:rPr>
  </w:style>
  <w:style w:type="paragraph" w:customStyle="1" w:styleId="ANVS-Subparagraaf">
    <w:name w:val="ANVS - Subparagraaf"/>
    <w:basedOn w:val="Normal"/>
    <w:next w:val="Normal"/>
    <w:pPr>
      <w:numPr>
        <w:ilvl w:val="2"/>
        <w:numId w:val="1"/>
      </w:numPr>
      <w:spacing w:before="240"/>
    </w:pPr>
    <w:rPr>
      <w:color w:val="275937"/>
    </w:rPr>
  </w:style>
  <w:style w:type="paragraph" w:customStyle="1" w:styleId="ANVS-Subsubparagraaf">
    <w:name w:val="ANVS - Subsubparagraaf"/>
    <w:basedOn w:val="Normal"/>
    <w:next w:val="Normal"/>
    <w:pPr>
      <w:numPr>
        <w:ilvl w:val="3"/>
        <w:numId w:val="1"/>
      </w:numPr>
      <w:spacing w:before="240"/>
    </w:pPr>
    <w:rPr>
      <w:i/>
    </w:rPr>
  </w:style>
  <w:style w:type="paragraph" w:customStyle="1" w:styleId="ANVS-Uitgavegegevens">
    <w:name w:val="ANVS - Uitgave gegevens"/>
    <w:basedOn w:val="Normal"/>
    <w:next w:val="Normal"/>
    <w:rPr>
      <w:sz w:val="14"/>
      <w:szCs w:val="14"/>
    </w:rPr>
  </w:style>
  <w:style w:type="paragraph" w:customStyle="1" w:styleId="ANVS-Uitgavegegevensonderstreept">
    <w:name w:val="ANVS - Uitgave gegevens onderstreept"/>
    <w:basedOn w:val="Normal"/>
    <w:next w:val="Normal"/>
    <w:pPr>
      <w:spacing w:before="140" w:after="140"/>
    </w:pPr>
    <w:rPr>
      <w:sz w:val="14"/>
      <w:szCs w:val="14"/>
      <w:u w:val="single"/>
    </w:rPr>
  </w:style>
  <w:style w:type="paragraph" w:customStyle="1" w:styleId="ANVS-UitgavegegevensOrganisatienaam">
    <w:name w:val="ANVS - Uitgave gegevens Organisatienaam"/>
    <w:basedOn w:val="Normal"/>
    <w:next w:val="Normal"/>
    <w:pPr>
      <w:spacing w:before="140"/>
    </w:pPr>
    <w:rPr>
      <w:b/>
      <w:sz w:val="14"/>
      <w:szCs w:val="14"/>
    </w:rPr>
  </w:style>
  <w:style w:type="paragraph" w:customStyle="1" w:styleId="ANVS-UitgavegegevensVet">
    <w:name w:val="ANVS - Uitgave gegevens Vet"/>
    <w:basedOn w:val="Normal"/>
    <w:next w:val="Normal"/>
    <w:pPr>
      <w:spacing w:line="240" w:lineRule="exact"/>
    </w:pPr>
    <w:rPr>
      <w:b/>
      <w:sz w:val="14"/>
      <w:szCs w:val="14"/>
    </w:rPr>
  </w:style>
  <w:style w:type="paragraph" w:customStyle="1" w:styleId="ANVSeindblad1">
    <w:name w:val="ANVS eindblad 1"/>
    <w:basedOn w:val="Normal"/>
    <w:next w:val="Normal"/>
    <w:pPr>
      <w:spacing w:before="220" w:line="240" w:lineRule="exact"/>
    </w:pPr>
  </w:style>
  <w:style w:type="paragraph" w:customStyle="1" w:styleId="ANVSeindblad2">
    <w:name w:val="ANVS eindblad 2"/>
    <w:basedOn w:val="Normal"/>
    <w:next w:val="Normal"/>
    <w:pPr>
      <w:spacing w:before="250" w:line="240" w:lineRule="exact"/>
    </w:pPr>
  </w:style>
  <w:style w:type="paragraph" w:customStyle="1" w:styleId="ANVSeindblad3">
    <w:name w:val="ANVS eindblad 3"/>
    <w:basedOn w:val="Normal"/>
    <w:next w:val="Normal"/>
    <w:pPr>
      <w:spacing w:before="280" w:line="240" w:lineRule="exact"/>
    </w:pPr>
  </w:style>
  <w:style w:type="paragraph" w:customStyle="1" w:styleId="ANVSInhoudn36r15">
    <w:name w:val="ANVS Inhoud n36 r15"/>
    <w:basedOn w:val="Normal"/>
    <w:next w:val="Normal"/>
    <w:pPr>
      <w:spacing w:after="720" w:line="300" w:lineRule="exact"/>
    </w:pPr>
    <w:rPr>
      <w:sz w:val="24"/>
      <w:szCs w:val="24"/>
    </w:rPr>
  </w:style>
  <w:style w:type="paragraph" w:customStyle="1" w:styleId="ANVSInspectierapportstandaardna6">
    <w:name w:val="ANVS Inspectierapport standaard na 6"/>
    <w:basedOn w:val="Normal"/>
    <w:next w:val="Normal"/>
    <w:pPr>
      <w:spacing w:after="120" w:line="240" w:lineRule="exact"/>
    </w:pPr>
  </w:style>
  <w:style w:type="paragraph" w:customStyle="1" w:styleId="ANVSInspectierapportTitel">
    <w:name w:val="ANVS Inspectierapport Titel"/>
    <w:basedOn w:val="Normal"/>
    <w:next w:val="Normal"/>
    <w:pPr>
      <w:spacing w:before="60" w:after="320" w:line="240" w:lineRule="exact"/>
    </w:pPr>
    <w:rPr>
      <w:b/>
      <w:sz w:val="24"/>
      <w:szCs w:val="24"/>
    </w:rPr>
  </w:style>
  <w:style w:type="paragraph" w:customStyle="1" w:styleId="ANVSInspectierapporttussenruimte">
    <w:name w:val="ANVS Inspectierapport tussenruimte"/>
    <w:basedOn w:val="Normal"/>
    <w:next w:val="Normal"/>
    <w:pPr>
      <w:spacing w:after="840" w:line="240" w:lineRule="exact"/>
    </w:pPr>
  </w:style>
  <w:style w:type="table" w:customStyle="1" w:styleId="ANVSKader">
    <w:name w:val="ANVS Kader"/>
    <w:rPr>
      <w:rFonts w:ascii="Verdana" w:hAnsi="Verdana"/>
      <w:color w:val="000000"/>
      <w:sz w:val="18"/>
      <w:szCs w:val="18"/>
    </w:rPr>
    <w:tblPr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  <w:tblCellMar>
        <w:top w:w="20" w:type="dxa"/>
        <w:left w:w="40" w:type="dxa"/>
        <w:bottom w:w="20" w:type="dxa"/>
        <w:right w:w="40" w:type="dxa"/>
      </w:tblCellMar>
    </w:tblPr>
    <w:tcPr>
      <w:shd w:val="clear" w:color="auto" w:fill="DFE6E1"/>
    </w:tcPr>
  </w:style>
  <w:style w:type="paragraph" w:customStyle="1" w:styleId="ANVSkadertekst">
    <w:name w:val="ANVS kadertekst"/>
    <w:basedOn w:val="Normal"/>
    <w:next w:val="Normal"/>
    <w:pPr>
      <w:spacing w:line="240" w:lineRule="exact"/>
    </w:pPr>
    <w:rPr>
      <w:b/>
      <w:color w:val="275937"/>
    </w:rPr>
  </w:style>
  <w:style w:type="paragraph" w:customStyle="1" w:styleId="ANVSRapportTitel">
    <w:name w:val="ANVS Rapport Titel"/>
    <w:basedOn w:val="Normal"/>
    <w:next w:val="Normal"/>
    <w:pPr>
      <w:spacing w:line="800" w:lineRule="exact"/>
    </w:pPr>
    <w:rPr>
      <w:color w:val="275937"/>
      <w:sz w:val="72"/>
      <w:szCs w:val="72"/>
    </w:rPr>
  </w:style>
  <w:style w:type="paragraph" w:customStyle="1" w:styleId="ANVSstandaard15">
    <w:name w:val="ANVS standaard 1.5"/>
    <w:basedOn w:val="Normal"/>
    <w:next w:val="Normal"/>
    <w:pPr>
      <w:spacing w:line="320" w:lineRule="exact"/>
    </w:pPr>
  </w:style>
  <w:style w:type="table" w:customStyle="1" w:styleId="ANVSStandaardtabel">
    <w:name w:val="ANVS Standaard tabel"/>
    <w:rPr>
      <w:rFonts w:ascii="Verdana" w:hAnsi="Verdana"/>
      <w:color w:val="000000"/>
      <w:sz w:val="24"/>
      <w:szCs w:val="24"/>
      <w:lang w:val="en-GB" w:eastAsia="en-GB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107" w:type="dxa"/>
        <w:left w:w="107" w:type="dxa"/>
        <w:bottom w:w="107" w:type="dxa"/>
        <w:right w:w="107" w:type="dxa"/>
      </w:tblCellMar>
    </w:tblPr>
    <w:tblStylePr w:type="firstRow">
      <w:rPr>
        <w:color w:val="FFFFFF"/>
      </w:rPr>
      <w:tblPr/>
      <w:tcPr>
        <w:shd w:val="clear" w:color="auto" w:fill="275937"/>
      </w:tcPr>
    </w:tblStylePr>
  </w:style>
  <w:style w:type="paragraph" w:customStyle="1" w:styleId="ANVSStandaardVerdana8">
    <w:name w:val="ANVS Standaard Verdana 8"/>
    <w:basedOn w:val="Normal"/>
    <w:next w:val="Normal"/>
    <w:pPr>
      <w:spacing w:line="240" w:lineRule="exact"/>
    </w:pPr>
    <w:rPr>
      <w:sz w:val="16"/>
      <w:szCs w:val="16"/>
    </w:rPr>
  </w:style>
  <w:style w:type="paragraph" w:customStyle="1" w:styleId="ANVSTabeltekstkop">
    <w:name w:val="ANVS Tabeltekst kop"/>
    <w:basedOn w:val="Normal"/>
    <w:next w:val="Normal"/>
    <w:pPr>
      <w:spacing w:line="180" w:lineRule="exact"/>
    </w:pPr>
    <w:rPr>
      <w:b/>
      <w:color w:val="FFFFFF"/>
    </w:rPr>
  </w:style>
  <w:style w:type="paragraph" w:customStyle="1" w:styleId="ANVSTabeltekststandaard">
    <w:name w:val="ANVS Tabeltekst standaard"/>
    <w:basedOn w:val="Normal"/>
    <w:next w:val="Normal"/>
    <w:pPr>
      <w:spacing w:line="180" w:lineRule="exact"/>
    </w:pPr>
  </w:style>
  <w:style w:type="paragraph" w:customStyle="1" w:styleId="ANVSV12R12">
    <w:name w:val="ANVS V12 R12"/>
    <w:basedOn w:val="Normal"/>
    <w:next w:val="Normal"/>
    <w:pPr>
      <w:spacing w:line="240" w:lineRule="exact"/>
    </w:pPr>
    <w:rPr>
      <w:sz w:val="24"/>
      <w:szCs w:val="24"/>
    </w:rPr>
  </w:style>
  <w:style w:type="paragraph" w:customStyle="1" w:styleId="ANVSV9v0n6r12bold">
    <w:name w:val="ANVS V9 v0 n6 r12 bold"/>
    <w:basedOn w:val="Normal"/>
    <w:next w:val="Normal"/>
    <w:pPr>
      <w:spacing w:after="120" w:line="240" w:lineRule="exact"/>
    </w:pPr>
    <w:rPr>
      <w:b/>
    </w:rPr>
  </w:style>
  <w:style w:type="paragraph" w:customStyle="1" w:styleId="DPstandaardopsomming">
    <w:name w:val="DP standaard opsomming"/>
    <w:basedOn w:val="Normal"/>
    <w:next w:val="Normal"/>
    <w:pPr>
      <w:numPr>
        <w:numId w:val="4"/>
      </w:numPr>
      <w:spacing w:line="240" w:lineRule="exact"/>
    </w:pPr>
  </w:style>
  <w:style w:type="paragraph" w:customStyle="1" w:styleId="DPstandaardopsomming2">
    <w:name w:val="DP standaard opsomming 2"/>
    <w:basedOn w:val="Normal"/>
    <w:next w:val="Normal"/>
    <w:pPr>
      <w:numPr>
        <w:ilvl w:val="1"/>
        <w:numId w:val="4"/>
      </w:numPr>
      <w:spacing w:line="240" w:lineRule="exact"/>
    </w:pPr>
  </w:style>
  <w:style w:type="table" w:customStyle="1" w:styleId="DPTabel">
    <w:name w:val="DP Tabel"/>
    <w:rPr>
      <w:rFonts w:ascii="Verdana" w:hAnsi="Verdana"/>
      <w:color w:val="000000"/>
      <w:sz w:val="18"/>
      <w:szCs w:val="18"/>
      <w:lang w:val="en-GB" w:eastAsia="en-GB"/>
    </w:rPr>
    <w:tblPr>
      <w:tblCellMar>
        <w:top w:w="0" w:type="dxa"/>
        <w:left w:w="0" w:type="dxa"/>
        <w:bottom w:w="0" w:type="dxa"/>
        <w:right w:w="0" w:type="dxa"/>
      </w:tblCellMar>
    </w:tblPr>
    <w:tblStylePr w:type="firstRow">
      <w:pPr>
        <w:jc w:val="left"/>
      </w:pPr>
    </w:tblStylePr>
    <w:tblStylePr w:type="lastRow">
      <w:rPr>
        <w:rFonts w:ascii="Verdana" w:hAnsi="Verdana"/>
        <w:sz w:val="18"/>
        <w:szCs w:val="18"/>
      </w:rPr>
    </w:tblStylePr>
    <w:tblStylePr w:type="firstCol">
      <w:pPr>
        <w:jc w:val="left"/>
      </w:pPr>
      <w:rPr>
        <w:rFonts w:ascii="Verdana" w:hAnsi="Verdana"/>
        <w:sz w:val="18"/>
        <w:szCs w:val="18"/>
      </w:rPr>
    </w:tblStylePr>
    <w:tblStylePr w:type="lastCol">
      <w:pPr>
        <w:jc w:val="right"/>
      </w:pPr>
    </w:tblStylePr>
  </w:style>
  <w:style w:type="table" w:customStyle="1" w:styleId="DPtabelbrief11">
    <w:name w:val="DP tabel brief 11"/>
    <w:rPr>
      <w:rFonts w:ascii="Verdana" w:hAnsi="Verdana"/>
      <w:color w:val="000000"/>
      <w:sz w:val="18"/>
      <w:szCs w:val="18"/>
    </w:rPr>
    <w:tblPr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  <w:tblCellMar>
        <w:top w:w="72" w:type="dxa"/>
        <w:left w:w="140" w:type="dxa"/>
        <w:bottom w:w="72" w:type="dxa"/>
        <w:right w:w="140" w:type="dxa"/>
      </w:tblCellMar>
    </w:tblPr>
  </w:style>
  <w:style w:type="numbering" w:customStyle="1" w:styleId="Genummerdelijst">
    <w:name w:val="Genummerde lijst"/>
    <w:pPr>
      <w:numPr>
        <w:numId w:val="5"/>
      </w:numPr>
    </w:pPr>
  </w:style>
  <w:style w:type="paragraph" w:customStyle="1" w:styleId="HBJZ-AandeKoning">
    <w:name w:val="HBJZ - Aan de Koning"/>
    <w:basedOn w:val="Normal"/>
    <w:next w:val="Normal"/>
    <w:pPr>
      <w:spacing w:line="320" w:lineRule="exact"/>
    </w:pPr>
    <w:rPr>
      <w:b/>
      <w:sz w:val="32"/>
      <w:szCs w:val="32"/>
    </w:rPr>
  </w:style>
  <w:style w:type="paragraph" w:customStyle="1" w:styleId="HBJZ-BegeleidendMemon10">
    <w:name w:val="HBJZ - Begeleidend Memo n10"/>
    <w:basedOn w:val="Normal"/>
    <w:next w:val="Normal"/>
    <w:pPr>
      <w:spacing w:after="200" w:line="276" w:lineRule="exact"/>
    </w:pPr>
  </w:style>
  <w:style w:type="paragraph" w:customStyle="1" w:styleId="HBJZ-BegeleidendMemoWitruimte1">
    <w:name w:val="HBJZ - Begeleidend Memo Witruimte 1"/>
    <w:basedOn w:val="Normal"/>
    <w:next w:val="Normal"/>
    <w:pPr>
      <w:spacing w:line="932" w:lineRule="exact"/>
    </w:pPr>
  </w:style>
  <w:style w:type="paragraph" w:customStyle="1" w:styleId="HBJZ-Kamerstukken-Kamerstuk">
    <w:name w:val="HBJZ - Kamerstukken - Kamerstuk"/>
    <w:basedOn w:val="Normal"/>
    <w:next w:val="Normal"/>
    <w:pPr>
      <w:spacing w:after="780" w:line="276" w:lineRule="exact"/>
    </w:pPr>
    <w:rPr>
      <w:b/>
    </w:rPr>
  </w:style>
  <w:style w:type="paragraph" w:customStyle="1" w:styleId="HBJZ-Kamerstukken-na39ra138">
    <w:name w:val="HBJZ - Kamerstukken - na 39 ra 13.8"/>
    <w:basedOn w:val="Normal"/>
    <w:next w:val="Normal"/>
    <w:pPr>
      <w:spacing w:after="780" w:line="276" w:lineRule="exact"/>
    </w:pPr>
  </w:style>
  <w:style w:type="paragraph" w:customStyle="1" w:styleId="HBJZ-Kamerstukken-regelafstand138">
    <w:name w:val="HBJZ - Kamerstukken - regelafstand 13.8"/>
    <w:basedOn w:val="Normal"/>
    <w:next w:val="Normal"/>
    <w:pPr>
      <w:spacing w:line="276" w:lineRule="exact"/>
    </w:pPr>
  </w:style>
  <w:style w:type="paragraph" w:customStyle="1" w:styleId="HBJZ-NahangbriefaanParlement">
    <w:name w:val="HBJZ - Nahang (brief aan Parlement)"/>
    <w:basedOn w:val="Normal"/>
    <w:next w:val="Normal"/>
    <w:pPr>
      <w:spacing w:before="100" w:after="240" w:line="240" w:lineRule="exact"/>
    </w:pPr>
  </w:style>
  <w:style w:type="paragraph" w:customStyle="1" w:styleId="HBJZ-Voordrachtv12n0r12">
    <w:name w:val="HBJZ - Voordracht v12 n0 r12"/>
    <w:basedOn w:val="Normal"/>
    <w:next w:val="Normal"/>
    <w:pPr>
      <w:spacing w:before="240" w:line="240" w:lineRule="exact"/>
    </w:pPr>
  </w:style>
  <w:style w:type="paragraph" w:customStyle="1" w:styleId="Huisstijl-Bijlage">
    <w:name w:val="Huisstijl - Bijlage"/>
    <w:basedOn w:val="Normal"/>
    <w:next w:val="Normal"/>
    <w:pPr>
      <w:numPr>
        <w:numId w:val="6"/>
      </w:numPr>
      <w:tabs>
        <w:tab w:val="left" w:pos="0"/>
      </w:tabs>
      <w:spacing w:after="740" w:line="240" w:lineRule="exact"/>
      <w:ind w:left="-1420" w:firstLine="0"/>
    </w:pPr>
    <w:rPr>
      <w:sz w:val="24"/>
      <w:szCs w:val="24"/>
    </w:rPr>
  </w:style>
  <w:style w:type="paragraph" w:customStyle="1" w:styleId="Huisstijl-Bijlagezletter">
    <w:name w:val="Huisstijl - Bijlage z. letter"/>
    <w:basedOn w:val="Normal"/>
    <w:next w:val="Normal"/>
    <w:pPr>
      <w:numPr>
        <w:ilvl w:val="1"/>
        <w:numId w:val="9"/>
      </w:numPr>
      <w:tabs>
        <w:tab w:val="left" w:pos="0"/>
      </w:tabs>
      <w:spacing w:after="740" w:line="240" w:lineRule="exact"/>
      <w:ind w:firstLine="0"/>
    </w:pPr>
    <w:rPr>
      <w:sz w:val="24"/>
      <w:szCs w:val="24"/>
    </w:rPr>
  </w:style>
  <w:style w:type="paragraph" w:customStyle="1" w:styleId="Huisstijl-Bijschrift">
    <w:name w:val="Huisstijl - Bijschrift"/>
    <w:basedOn w:val="Normal"/>
    <w:next w:val="Normal"/>
    <w:pPr>
      <w:spacing w:after="720" w:line="300" w:lineRule="exact"/>
    </w:pPr>
    <w:rPr>
      <w:sz w:val="14"/>
      <w:szCs w:val="14"/>
    </w:rPr>
  </w:style>
  <w:style w:type="paragraph" w:customStyle="1" w:styleId="Huisstijl-Colofon">
    <w:name w:val="Huisstijl - Colofon"/>
    <w:basedOn w:val="Normal"/>
    <w:next w:val="Normal"/>
    <w:pPr>
      <w:numPr>
        <w:numId w:val="9"/>
      </w:numPr>
      <w:tabs>
        <w:tab w:val="left" w:pos="0"/>
      </w:tabs>
      <w:spacing w:after="720" w:line="300" w:lineRule="exact"/>
      <w:ind w:left="-1120"/>
    </w:pPr>
    <w:rPr>
      <w:sz w:val="24"/>
      <w:szCs w:val="24"/>
    </w:rPr>
  </w:style>
  <w:style w:type="paragraph" w:customStyle="1" w:styleId="Huisstijl-Extrasubtitel">
    <w:name w:val="Huisstijl - Extra subtitel"/>
    <w:basedOn w:val="Normal"/>
    <w:next w:val="Normal"/>
    <w:pPr>
      <w:spacing w:before="60" w:after="300" w:line="240" w:lineRule="exact"/>
    </w:pPr>
    <w:rPr>
      <w:sz w:val="20"/>
      <w:szCs w:val="20"/>
    </w:rPr>
  </w:style>
  <w:style w:type="paragraph" w:customStyle="1" w:styleId="Huisstijl-Kader">
    <w:name w:val="Huisstijl - Kader"/>
    <w:basedOn w:val="Normal"/>
    <w:next w:val="Normal"/>
    <w:pPr>
      <w:spacing w:line="240" w:lineRule="exact"/>
    </w:pPr>
  </w:style>
  <w:style w:type="paragraph" w:customStyle="1" w:styleId="Huisstijl-KaderTussenkop">
    <w:name w:val="Huisstijl - Kader Tussenkop"/>
    <w:basedOn w:val="Normal"/>
    <w:next w:val="Normal"/>
    <w:pPr>
      <w:spacing w:line="240" w:lineRule="exact"/>
    </w:pPr>
    <w:rPr>
      <w:i/>
    </w:rPr>
  </w:style>
  <w:style w:type="paragraph" w:customStyle="1" w:styleId="Huisstijl-Kop1">
    <w:name w:val="Huisstijl - Kop 1"/>
    <w:basedOn w:val="Normal"/>
    <w:next w:val="Normal"/>
    <w:pPr>
      <w:numPr>
        <w:numId w:val="7"/>
      </w:numPr>
      <w:tabs>
        <w:tab w:val="left" w:pos="0"/>
      </w:tabs>
      <w:spacing w:after="720" w:line="300" w:lineRule="exact"/>
      <w:ind w:left="-1120"/>
      <w:outlineLvl w:val="0"/>
    </w:pPr>
    <w:rPr>
      <w:sz w:val="24"/>
      <w:szCs w:val="24"/>
    </w:rPr>
  </w:style>
  <w:style w:type="paragraph" w:customStyle="1" w:styleId="Huisstijl-Kop2">
    <w:name w:val="Huisstijl - Kop 2"/>
    <w:basedOn w:val="Normal"/>
    <w:next w:val="Normal"/>
    <w:pPr>
      <w:numPr>
        <w:ilvl w:val="1"/>
        <w:numId w:val="7"/>
      </w:numPr>
      <w:tabs>
        <w:tab w:val="left" w:pos="0"/>
      </w:tabs>
      <w:spacing w:before="240"/>
      <w:ind w:left="-1120"/>
      <w:outlineLvl w:val="1"/>
    </w:pPr>
    <w:rPr>
      <w:b/>
    </w:rPr>
  </w:style>
  <w:style w:type="paragraph" w:customStyle="1" w:styleId="Huisstijl-Kop3">
    <w:name w:val="Huisstijl - Kop 3"/>
    <w:basedOn w:val="Normal"/>
    <w:next w:val="Normal"/>
    <w:pPr>
      <w:numPr>
        <w:ilvl w:val="2"/>
        <w:numId w:val="7"/>
      </w:numPr>
      <w:tabs>
        <w:tab w:val="left" w:pos="0"/>
      </w:tabs>
      <w:spacing w:before="240"/>
      <w:ind w:left="-1120"/>
      <w:outlineLvl w:val="2"/>
    </w:pPr>
    <w:rPr>
      <w:i/>
    </w:rPr>
  </w:style>
  <w:style w:type="paragraph" w:customStyle="1" w:styleId="Huisstijl-Kop4">
    <w:name w:val="Huisstijl - Kop 4"/>
    <w:basedOn w:val="Normal"/>
    <w:next w:val="Normal"/>
    <w:pPr>
      <w:numPr>
        <w:ilvl w:val="3"/>
        <w:numId w:val="7"/>
      </w:numPr>
      <w:tabs>
        <w:tab w:val="left" w:pos="0"/>
      </w:tabs>
      <w:spacing w:before="240"/>
      <w:ind w:left="-1120"/>
      <w:outlineLvl w:val="3"/>
    </w:pPr>
  </w:style>
  <w:style w:type="paragraph" w:customStyle="1" w:styleId="Huisstijl-Kopznr1">
    <w:name w:val="Huisstijl - Kop z.nr 1"/>
    <w:basedOn w:val="Normal"/>
    <w:next w:val="Normal"/>
    <w:pPr>
      <w:numPr>
        <w:numId w:val="8"/>
      </w:numPr>
      <w:tabs>
        <w:tab w:val="left" w:pos="0"/>
      </w:tabs>
      <w:spacing w:after="720" w:line="300" w:lineRule="exact"/>
      <w:ind w:left="-1120"/>
      <w:outlineLvl w:val="0"/>
    </w:pPr>
    <w:rPr>
      <w:sz w:val="24"/>
      <w:szCs w:val="24"/>
    </w:rPr>
  </w:style>
  <w:style w:type="paragraph" w:customStyle="1" w:styleId="Huisstijl-Kopznr2">
    <w:name w:val="Huisstijl - Kop z.nr 2"/>
    <w:basedOn w:val="Normal"/>
    <w:next w:val="Normal"/>
    <w:pPr>
      <w:numPr>
        <w:ilvl w:val="1"/>
        <w:numId w:val="8"/>
      </w:numPr>
      <w:tabs>
        <w:tab w:val="left" w:pos="0"/>
      </w:tabs>
      <w:spacing w:before="240"/>
      <w:ind w:left="-1120"/>
      <w:outlineLvl w:val="1"/>
    </w:pPr>
    <w:rPr>
      <w:b/>
    </w:rPr>
  </w:style>
  <w:style w:type="paragraph" w:customStyle="1" w:styleId="Huisstijl-Kopznr3">
    <w:name w:val="Huisstijl - Kop z.nr 3"/>
    <w:basedOn w:val="Normal"/>
    <w:next w:val="Normal"/>
    <w:pPr>
      <w:numPr>
        <w:ilvl w:val="2"/>
        <w:numId w:val="8"/>
      </w:numPr>
      <w:tabs>
        <w:tab w:val="left" w:pos="0"/>
      </w:tabs>
      <w:spacing w:before="240"/>
      <w:ind w:left="-1120"/>
      <w:outlineLvl w:val="2"/>
    </w:pPr>
    <w:rPr>
      <w:i/>
    </w:rPr>
  </w:style>
  <w:style w:type="paragraph" w:customStyle="1" w:styleId="Huisstijl-Kopznr4">
    <w:name w:val="Huisstijl - Kop z.nr 4"/>
    <w:basedOn w:val="Normal"/>
    <w:next w:val="Normal"/>
    <w:pPr>
      <w:numPr>
        <w:ilvl w:val="3"/>
        <w:numId w:val="8"/>
      </w:numPr>
      <w:tabs>
        <w:tab w:val="left" w:pos="0"/>
      </w:tabs>
      <w:spacing w:before="240"/>
      <w:ind w:left="-1120"/>
      <w:outlineLvl w:val="3"/>
    </w:pPr>
  </w:style>
  <w:style w:type="paragraph" w:customStyle="1" w:styleId="Huisstijl-Opsommingzinspringing">
    <w:name w:val="Huisstijl - Opsomming z.inspringing"/>
    <w:basedOn w:val="Normal"/>
    <w:next w:val="Normal"/>
    <w:pPr>
      <w:spacing w:line="240" w:lineRule="exact"/>
    </w:pPr>
  </w:style>
  <w:style w:type="paragraph" w:customStyle="1" w:styleId="Huisstijl-Subtitel">
    <w:name w:val="Huisstijl - Subtitel"/>
    <w:basedOn w:val="Normal"/>
    <w:next w:val="Normal"/>
    <w:pPr>
      <w:spacing w:before="240" w:after="360" w:line="240" w:lineRule="exact"/>
    </w:pPr>
    <w:rPr>
      <w:sz w:val="20"/>
      <w:szCs w:val="20"/>
    </w:rPr>
  </w:style>
  <w:style w:type="paragraph" w:customStyle="1" w:styleId="Huisstijl-Tabeltekst">
    <w:name w:val="Huisstijl - Tabeltekst"/>
    <w:basedOn w:val="Normal"/>
    <w:next w:val="Normal"/>
    <w:pPr>
      <w:spacing w:line="200" w:lineRule="exact"/>
    </w:pPr>
    <w:rPr>
      <w:sz w:val="16"/>
      <w:szCs w:val="16"/>
    </w:rPr>
  </w:style>
  <w:style w:type="paragraph" w:customStyle="1" w:styleId="Huisstijl-TitelDocumentnaam">
    <w:name w:val="Huisstijl - Titel/Documentnaam"/>
    <w:basedOn w:val="Normal"/>
    <w:next w:val="Normal"/>
    <w:pPr>
      <w:spacing w:before="60" w:after="320" w:line="240" w:lineRule="exact"/>
    </w:pPr>
    <w:rPr>
      <w:b/>
      <w:sz w:val="24"/>
      <w:szCs w:val="24"/>
    </w:rPr>
  </w:style>
  <w:style w:type="paragraph" w:customStyle="1" w:styleId="Huisstijl-Tussenkop">
    <w:name w:val="Huisstijl - Tussenkop"/>
    <w:basedOn w:val="Normal"/>
    <w:next w:val="Normal"/>
    <w:pPr>
      <w:spacing w:line="240" w:lineRule="exact"/>
    </w:pPr>
    <w:rPr>
      <w:i/>
    </w:rPr>
  </w:style>
  <w:style w:type="paragraph" w:customStyle="1" w:styleId="Huisstijl-Versie">
    <w:name w:val="Huisstijl - Versie"/>
    <w:basedOn w:val="Normal"/>
    <w:next w:val="Normal"/>
    <w:pPr>
      <w:spacing w:before="60" w:after="360" w:line="240" w:lineRule="exact"/>
    </w:pPr>
  </w:style>
  <w:style w:type="paragraph" w:customStyle="1" w:styleId="ILT-50standaardmetwitruimte">
    <w:name w:val="ILT - 50 standaard met witruimte"/>
    <w:basedOn w:val="Normal"/>
    <w:next w:val="Normal"/>
    <w:pPr>
      <w:spacing w:after="20" w:line="260" w:lineRule="exact"/>
    </w:pPr>
  </w:style>
  <w:style w:type="paragraph" w:customStyle="1" w:styleId="ILT102">
    <w:name w:val="ILT 102"/>
    <w:basedOn w:val="Normal"/>
    <w:next w:val="Normal"/>
    <w:pPr>
      <w:spacing w:before="20" w:after="80" w:line="280" w:lineRule="exact"/>
    </w:pPr>
  </w:style>
  <w:style w:type="paragraph" w:customStyle="1" w:styleId="ILT103DwangbevelKop">
    <w:name w:val="ILT 103 Dwangbevel Kop"/>
    <w:basedOn w:val="Normal"/>
    <w:next w:val="Normal"/>
    <w:pPr>
      <w:spacing w:line="360" w:lineRule="exact"/>
    </w:pPr>
    <w:rPr>
      <w:sz w:val="36"/>
      <w:szCs w:val="36"/>
    </w:rPr>
  </w:style>
  <w:style w:type="paragraph" w:customStyle="1" w:styleId="ILTBoeterapportondertekening">
    <w:name w:val="ILT Boeterapport ondertekening"/>
    <w:basedOn w:val="Normal"/>
    <w:next w:val="Normal"/>
    <w:pPr>
      <w:spacing w:before="960" w:line="240" w:lineRule="exact"/>
    </w:pPr>
  </w:style>
  <w:style w:type="paragraph" w:customStyle="1" w:styleId="ILTOpsomming">
    <w:name w:val="ILT Opsomming"/>
    <w:basedOn w:val="Normal"/>
    <w:next w:val="Normal"/>
    <w:pPr>
      <w:numPr>
        <w:numId w:val="10"/>
      </w:numPr>
      <w:spacing w:line="240" w:lineRule="exact"/>
    </w:pPr>
  </w:style>
  <w:style w:type="paragraph" w:customStyle="1" w:styleId="ILTOpsomming15">
    <w:name w:val="ILT Opsomming 1.5"/>
    <w:basedOn w:val="Normal"/>
    <w:next w:val="Normal"/>
    <w:pPr>
      <w:numPr>
        <w:ilvl w:val="1"/>
        <w:numId w:val="10"/>
      </w:numPr>
      <w:spacing w:line="300" w:lineRule="exact"/>
    </w:pPr>
  </w:style>
  <w:style w:type="paragraph" w:customStyle="1" w:styleId="ILTOpsommingbullet">
    <w:name w:val="ILT Opsomming bullet"/>
    <w:basedOn w:val="Normal"/>
    <w:next w:val="Normal"/>
    <w:pPr>
      <w:numPr>
        <w:ilvl w:val="2"/>
        <w:numId w:val="10"/>
      </w:numPr>
      <w:spacing w:line="300" w:lineRule="exact"/>
    </w:pPr>
  </w:style>
  <w:style w:type="paragraph" w:customStyle="1" w:styleId="ILTRapport-je">
    <w:name w:val="ILT Rapport - je"/>
    <w:basedOn w:val="Normal"/>
    <w:next w:val="Normal"/>
    <w:pPr>
      <w:numPr>
        <w:ilvl w:val="1"/>
        <w:numId w:val="11"/>
      </w:numPr>
      <w:spacing w:after="120" w:line="240" w:lineRule="exact"/>
    </w:pPr>
  </w:style>
  <w:style w:type="paragraph" w:customStyle="1" w:styleId="ILTRapport16a">
    <w:name w:val="ILT Rapport 16a"/>
    <w:basedOn w:val="Normal"/>
    <w:next w:val="Normal"/>
    <w:pPr>
      <w:spacing w:before="60" w:after="60" w:line="240" w:lineRule="exact"/>
    </w:pPr>
  </w:style>
  <w:style w:type="paragraph" w:customStyle="1" w:styleId="ILTRapport16aIV9V12N0">
    <w:name w:val="ILT Rapport 16a I V9 V12 N0"/>
    <w:basedOn w:val="Normal"/>
    <w:next w:val="Normal"/>
    <w:pPr>
      <w:spacing w:before="240" w:line="240" w:lineRule="exact"/>
    </w:pPr>
    <w:rPr>
      <w:i/>
    </w:rPr>
  </w:style>
  <w:style w:type="paragraph" w:customStyle="1" w:styleId="ILTRapport16aKopV12V0n18">
    <w:name w:val="ILT Rapport 16a Kop V12 V0 n18"/>
    <w:basedOn w:val="Normal"/>
    <w:next w:val="Normal"/>
    <w:pPr>
      <w:spacing w:after="360" w:line="300" w:lineRule="exact"/>
    </w:pPr>
    <w:rPr>
      <w:sz w:val="24"/>
      <w:szCs w:val="24"/>
    </w:rPr>
  </w:style>
  <w:style w:type="paragraph" w:customStyle="1" w:styleId="ILTRapport16aStandaard">
    <w:name w:val="ILT Rapport 16a Standaard"/>
    <w:basedOn w:val="Normal"/>
    <w:next w:val="Normal"/>
    <w:pPr>
      <w:spacing w:after="120" w:line="240" w:lineRule="exact"/>
    </w:pPr>
  </w:style>
  <w:style w:type="table" w:customStyle="1" w:styleId="ILTRapport16aTabel2">
    <w:name w:val="ILT Rapport 16a Tabel2"/>
    <w:rPr>
      <w:rFonts w:ascii="Verdana" w:hAnsi="Verdana"/>
      <w:color w:val="000000"/>
      <w:sz w:val="18"/>
      <w:szCs w:val="18"/>
    </w:rPr>
    <w:tblPr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  <w:tblCellMar>
        <w:top w:w="0" w:type="dxa"/>
        <w:left w:w="40" w:type="dxa"/>
        <w:bottom w:w="0" w:type="dxa"/>
        <w:right w:w="0" w:type="dxa"/>
      </w:tblCellMar>
    </w:tblPr>
  </w:style>
  <w:style w:type="table" w:customStyle="1" w:styleId="ILTRapport16aTabelstijl">
    <w:name w:val="ILT Rapport 16a Tabelstijl"/>
    <w:rPr>
      <w:sz w:val="16"/>
      <w:szCs w:val="16"/>
    </w:rPr>
    <w:tblPr>
      <w:tblCellMar>
        <w:top w:w="20" w:type="dxa"/>
        <w:left w:w="0" w:type="dxa"/>
        <w:bottom w:w="20" w:type="dxa"/>
        <w:right w:w="0" w:type="dxa"/>
      </w:tblCellMar>
    </w:tblPr>
  </w:style>
  <w:style w:type="paragraph" w:customStyle="1" w:styleId="ILTRapport16aV103v15n">
    <w:name w:val="ILT Rapport 16a V10 3v 15n"/>
    <w:basedOn w:val="Normal"/>
    <w:next w:val="Normal"/>
    <w:pPr>
      <w:spacing w:before="60" w:after="300" w:line="240" w:lineRule="exact"/>
    </w:pPr>
    <w:rPr>
      <w:sz w:val="20"/>
      <w:szCs w:val="20"/>
    </w:rPr>
  </w:style>
  <w:style w:type="paragraph" w:customStyle="1" w:styleId="ILTRapport16aV9V12n0">
    <w:name w:val="ILT Rapport 16a V9 V12 n0"/>
    <w:basedOn w:val="Normal"/>
    <w:next w:val="Normal"/>
    <w:pPr>
      <w:spacing w:before="240" w:line="240" w:lineRule="exact"/>
    </w:pPr>
    <w:rPr>
      <w:b/>
    </w:rPr>
  </w:style>
  <w:style w:type="paragraph" w:customStyle="1" w:styleId="ILTRapportnummerniv1">
    <w:name w:val="ILT Rapport nummer niv 1"/>
    <w:basedOn w:val="Normal"/>
    <w:next w:val="Normal"/>
    <w:pPr>
      <w:numPr>
        <w:numId w:val="11"/>
      </w:numPr>
      <w:spacing w:after="720" w:line="300" w:lineRule="exact"/>
    </w:pPr>
    <w:rPr>
      <w:sz w:val="24"/>
      <w:szCs w:val="24"/>
    </w:rPr>
  </w:style>
  <w:style w:type="paragraph" w:customStyle="1" w:styleId="ILTRapportTitelV12B3v16n">
    <w:name w:val="ILT Rapport Titel V12 B 3v 16n"/>
    <w:basedOn w:val="Normal"/>
    <w:next w:val="Normal"/>
    <w:pPr>
      <w:spacing w:before="60" w:after="320" w:line="240" w:lineRule="exact"/>
    </w:pPr>
    <w:rPr>
      <w:b/>
      <w:sz w:val="24"/>
      <w:szCs w:val="24"/>
    </w:rPr>
  </w:style>
  <w:style w:type="paragraph" w:customStyle="1" w:styleId="ILTStandaard6voor">
    <w:name w:val="ILT Standaard 6 voor"/>
    <w:basedOn w:val="Normal"/>
    <w:next w:val="Normal"/>
    <w:pPr>
      <w:spacing w:before="120" w:line="240" w:lineRule="exact"/>
    </w:pPr>
  </w:style>
  <w:style w:type="paragraph" w:customStyle="1" w:styleId="ILTStandaardVerdana9Regel15">
    <w:name w:val="ILT Standaard Verdana 9 Regel 1.5"/>
    <w:basedOn w:val="Normal"/>
    <w:next w:val="Normal"/>
    <w:pPr>
      <w:spacing w:before="20" w:after="80" w:line="300" w:lineRule="exact"/>
    </w:pPr>
  </w:style>
  <w:style w:type="paragraph" w:customStyle="1" w:styleId="ILTStandaardVerdana9Regel15cursief">
    <w:name w:val="ILT Standaard Verdana 9 Regel 1.5 cursief"/>
    <w:basedOn w:val="Normal"/>
    <w:next w:val="Normal"/>
    <w:pPr>
      <w:spacing w:before="20" w:after="80" w:line="300" w:lineRule="exact"/>
    </w:pPr>
    <w:rPr>
      <w:i/>
    </w:rPr>
  </w:style>
  <w:style w:type="paragraph" w:customStyle="1" w:styleId="ILTStandaardVerdana9Regel15vet">
    <w:name w:val="ILT Standaard Verdana 9 Regel 1.5 vet"/>
    <w:basedOn w:val="ILTStandaardVerdana9Regel15"/>
    <w:next w:val="Normal"/>
    <w:rPr>
      <w:b/>
    </w:rPr>
  </w:style>
  <w:style w:type="paragraph" w:styleId="TOC1">
    <w:name w:val="toc 1"/>
    <w:basedOn w:val="Normal"/>
    <w:next w:val="Normal"/>
    <w:pPr>
      <w:tabs>
        <w:tab w:val="left" w:pos="0"/>
      </w:tabs>
      <w:spacing w:before="240" w:line="240" w:lineRule="exact"/>
      <w:ind w:left="-1120"/>
    </w:pPr>
    <w:rPr>
      <w:b/>
    </w:rPr>
  </w:style>
  <w:style w:type="paragraph" w:styleId="TOC2">
    <w:name w:val="toc 2"/>
    <w:basedOn w:val="TOC1"/>
    <w:next w:val="Normal"/>
    <w:pPr>
      <w:spacing w:before="0"/>
    </w:pPr>
    <w:rPr>
      <w:b w:val="0"/>
    </w:rPr>
  </w:style>
  <w:style w:type="paragraph" w:styleId="TOC3">
    <w:name w:val="toc 3"/>
    <w:basedOn w:val="TOC2"/>
    <w:next w:val="Normal"/>
  </w:style>
  <w:style w:type="paragraph" w:styleId="TOC4">
    <w:name w:val="toc 4"/>
    <w:basedOn w:val="TOC3"/>
    <w:next w:val="Normal"/>
  </w:style>
  <w:style w:type="paragraph" w:styleId="TOC5">
    <w:name w:val="toc 5"/>
    <w:basedOn w:val="TOC4"/>
    <w:next w:val="Normal"/>
    <w:pPr>
      <w:ind w:left="-1133"/>
    </w:pPr>
    <w:rPr>
      <w:sz w:val="20"/>
      <w:szCs w:val="20"/>
    </w:rPr>
  </w:style>
  <w:style w:type="paragraph" w:styleId="TOC6">
    <w:name w:val="toc 6"/>
    <w:basedOn w:val="TOC5"/>
    <w:next w:val="Normal"/>
  </w:style>
  <w:style w:type="paragraph" w:styleId="TOC7">
    <w:name w:val="toc 7"/>
    <w:basedOn w:val="TOC6"/>
    <w:next w:val="Normal"/>
  </w:style>
  <w:style w:type="paragraph" w:styleId="TOC8">
    <w:name w:val="toc 8"/>
    <w:basedOn w:val="TOC7"/>
    <w:next w:val="Normal"/>
  </w:style>
  <w:style w:type="paragraph" w:styleId="TOC9">
    <w:name w:val="toc 9"/>
    <w:basedOn w:val="TOC8"/>
    <w:next w:val="Normal"/>
    <w:pPr>
      <w:spacing w:before="240"/>
      <w:ind w:left="-1120"/>
    </w:pPr>
    <w:rPr>
      <w:sz w:val="18"/>
      <w:szCs w:val="18"/>
    </w:rPr>
  </w:style>
  <w:style w:type="numbering" w:customStyle="1" w:styleId="Lijstmetopsommingstekens">
    <w:name w:val="Lijst met opsommingstekens"/>
    <w:pPr>
      <w:numPr>
        <w:numId w:val="12"/>
      </w:numPr>
    </w:pPr>
  </w:style>
  <w:style w:type="paragraph" w:customStyle="1" w:styleId="Merking">
    <w:name w:val="Merking"/>
    <w:basedOn w:val="Normal"/>
    <w:next w:val="Normal"/>
    <w:pPr>
      <w:spacing w:line="240" w:lineRule="exact"/>
    </w:pPr>
    <w:rPr>
      <w:b/>
      <w:caps/>
      <w:sz w:val="13"/>
      <w:szCs w:val="13"/>
      <w:u w:val="single"/>
    </w:rPr>
  </w:style>
  <w:style w:type="paragraph" w:customStyle="1" w:styleId="NEaAanhef">
    <w:name w:val="NEa Aanhef"/>
    <w:basedOn w:val="NEaStandaard"/>
    <w:pPr>
      <w:spacing w:after="240"/>
    </w:pPr>
    <w:rPr>
      <w:rFonts w:ascii="Verdana" w:hAnsi="Verdana"/>
      <w:sz w:val="18"/>
      <w:szCs w:val="18"/>
    </w:rPr>
  </w:style>
  <w:style w:type="paragraph" w:customStyle="1" w:styleId="NEaAfzendgegevens">
    <w:name w:val="NEa Afzendgegevens"/>
    <w:basedOn w:val="NEaStandaard"/>
    <w:pPr>
      <w:spacing w:line="248" w:lineRule="exact"/>
      <w:jc w:val="right"/>
    </w:pPr>
    <w:rPr>
      <w:rFonts w:ascii="Verdana" w:hAnsi="Verdana"/>
      <w:sz w:val="13"/>
      <w:szCs w:val="13"/>
    </w:rPr>
  </w:style>
  <w:style w:type="paragraph" w:customStyle="1" w:styleId="NEaAfzendgegevensVet">
    <w:name w:val="NEa Afzendgegevens Vet"/>
    <w:basedOn w:val="NEaStandaard"/>
    <w:pPr>
      <w:spacing w:line="248" w:lineRule="exact"/>
      <w:jc w:val="right"/>
    </w:pPr>
    <w:rPr>
      <w:rFonts w:ascii="Verdana" w:hAnsi="Verdana"/>
      <w:b/>
      <w:sz w:val="13"/>
      <w:szCs w:val="13"/>
    </w:rPr>
  </w:style>
  <w:style w:type="paragraph" w:customStyle="1" w:styleId="NEaDocumentnaam">
    <w:name w:val="NEa Documentnaam"/>
    <w:pPr>
      <w:spacing w:line="1066" w:lineRule="exact"/>
      <w:jc w:val="right"/>
    </w:pPr>
    <w:rPr>
      <w:rFonts w:ascii="Verdana" w:hAnsi="Verdana"/>
      <w:color w:val="000000"/>
      <w:sz w:val="80"/>
      <w:szCs w:val="80"/>
    </w:rPr>
  </w:style>
  <w:style w:type="paragraph" w:customStyle="1" w:styleId="NEaDocumentnaamArchiefkopie">
    <w:name w:val="NEa Documentnaam Archiefkopie"/>
    <w:basedOn w:val="NEaDocumentnaam"/>
    <w:rPr>
      <w:color w:val="BFBFBF"/>
    </w:rPr>
  </w:style>
  <w:style w:type="paragraph" w:customStyle="1" w:styleId="NEaDocumentnaamsub">
    <w:name w:val="NEa Documentnaam sub"/>
    <w:pPr>
      <w:spacing w:line="360" w:lineRule="exact"/>
      <w:jc w:val="right"/>
    </w:pPr>
    <w:rPr>
      <w:rFonts w:ascii="Verdana" w:hAnsi="Verdana"/>
      <w:color w:val="000000"/>
      <w:sz w:val="36"/>
      <w:szCs w:val="36"/>
    </w:rPr>
  </w:style>
  <w:style w:type="paragraph" w:customStyle="1" w:styleId="NEamemobestuur">
    <w:name w:val="NEa memo bestuur"/>
    <w:basedOn w:val="Normal"/>
    <w:next w:val="Normal"/>
    <w:pPr>
      <w:numPr>
        <w:numId w:val="13"/>
      </w:numPr>
      <w:spacing w:line="240" w:lineRule="exact"/>
    </w:pPr>
  </w:style>
  <w:style w:type="paragraph" w:customStyle="1" w:styleId="NEaMemobestuurDocumentnaam">
    <w:name w:val="NEa Memo bestuur Documentnaam"/>
    <w:basedOn w:val="Normal"/>
    <w:next w:val="Normal"/>
    <w:pPr>
      <w:spacing w:before="360" w:line="640" w:lineRule="exact"/>
    </w:pPr>
    <w:rPr>
      <w:sz w:val="64"/>
      <w:szCs w:val="64"/>
    </w:rPr>
  </w:style>
  <w:style w:type="paragraph" w:customStyle="1" w:styleId="NEaMemoDocumentnaam">
    <w:name w:val="NEa Memo Documentnaam"/>
    <w:pPr>
      <w:spacing w:line="853" w:lineRule="exact"/>
    </w:pPr>
    <w:rPr>
      <w:rFonts w:ascii="Verdana" w:hAnsi="Verdana"/>
      <w:color w:val="000000"/>
      <w:sz w:val="64"/>
      <w:szCs w:val="64"/>
    </w:rPr>
  </w:style>
  <w:style w:type="paragraph" w:customStyle="1" w:styleId="NEamemoMT6vbold">
    <w:name w:val="NEa memo MT 6v bold"/>
    <w:basedOn w:val="Normal"/>
    <w:next w:val="Normal"/>
    <w:pPr>
      <w:spacing w:before="120" w:line="240" w:lineRule="exact"/>
    </w:pPr>
    <w:rPr>
      <w:b/>
    </w:rPr>
  </w:style>
  <w:style w:type="paragraph" w:customStyle="1" w:styleId="NEamemoMT6vstandaard">
    <w:name w:val="NEa memo MT 6v standaard"/>
    <w:basedOn w:val="Normal"/>
    <w:next w:val="Normal"/>
    <w:pPr>
      <w:spacing w:before="120" w:line="240" w:lineRule="exact"/>
    </w:pPr>
  </w:style>
  <w:style w:type="table" w:customStyle="1" w:styleId="NEaMemotabel">
    <w:name w:val="NEa Memo tabel"/>
    <w:rPr>
      <w:rFonts w:ascii="Verdana" w:hAnsi="Verdana"/>
      <w:color w:val="000000"/>
      <w:sz w:val="18"/>
      <w:szCs w:val="18"/>
    </w:rPr>
    <w:tblPr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NEaopsommingletters">
    <w:name w:val="NEa opsomming (letters)"/>
    <w:basedOn w:val="Normal"/>
    <w:pPr>
      <w:numPr>
        <w:numId w:val="15"/>
      </w:numPr>
      <w:spacing w:line="240" w:lineRule="exact"/>
    </w:pPr>
  </w:style>
  <w:style w:type="paragraph" w:customStyle="1" w:styleId="NEaopsommingextra">
    <w:name w:val="NEa opsomming extra"/>
    <w:basedOn w:val="Normal"/>
    <w:next w:val="Normal"/>
    <w:pPr>
      <w:numPr>
        <w:numId w:val="16"/>
      </w:numPr>
    </w:pPr>
  </w:style>
  <w:style w:type="paragraph" w:customStyle="1" w:styleId="NEaOpsommingstekst">
    <w:name w:val="NEa Opsommingstekst"/>
    <w:basedOn w:val="NEaStandaard"/>
    <w:pPr>
      <w:numPr>
        <w:numId w:val="17"/>
      </w:numPr>
    </w:pPr>
    <w:rPr>
      <w:rFonts w:ascii="Verdana" w:hAnsi="Verdana"/>
      <w:sz w:val="18"/>
      <w:szCs w:val="18"/>
    </w:rPr>
  </w:style>
  <w:style w:type="paragraph" w:customStyle="1" w:styleId="NEaPaginanummering">
    <w:name w:val="NEa Paginanummering"/>
    <w:basedOn w:val="NEaStandaard"/>
    <w:pPr>
      <w:jc w:val="right"/>
    </w:pPr>
    <w:rPr>
      <w:rFonts w:ascii="Verdana" w:hAnsi="Verdana"/>
      <w:sz w:val="18"/>
      <w:szCs w:val="18"/>
    </w:rPr>
  </w:style>
  <w:style w:type="paragraph" w:customStyle="1" w:styleId="NEaPaginanummeringhuidig">
    <w:name w:val="NEa Paginanummering huidig"/>
    <w:basedOn w:val="NEaVerdana65"/>
    <w:pPr>
      <w:spacing w:line="240" w:lineRule="exact"/>
      <w:jc w:val="right"/>
    </w:pPr>
    <w:rPr>
      <w:sz w:val="18"/>
      <w:szCs w:val="18"/>
    </w:rPr>
  </w:style>
  <w:style w:type="paragraph" w:customStyle="1" w:styleId="NEARapportkoppen">
    <w:name w:val="NEA Rapport koppen"/>
    <w:basedOn w:val="Normal"/>
    <w:next w:val="Normal"/>
    <w:pPr>
      <w:spacing w:after="720" w:line="300" w:lineRule="exact"/>
    </w:pPr>
    <w:rPr>
      <w:sz w:val="24"/>
      <w:szCs w:val="24"/>
    </w:rPr>
  </w:style>
  <w:style w:type="paragraph" w:customStyle="1" w:styleId="NEaSlotzin">
    <w:name w:val="NEa Slotzin"/>
    <w:basedOn w:val="NEaStandaard"/>
    <w:pPr>
      <w:spacing w:before="240"/>
    </w:pPr>
    <w:rPr>
      <w:rFonts w:ascii="Verdana" w:hAnsi="Verdana"/>
      <w:sz w:val="18"/>
      <w:szCs w:val="18"/>
    </w:rPr>
  </w:style>
  <w:style w:type="paragraph" w:customStyle="1" w:styleId="NEaStandaard">
    <w:name w:val="NEa Standaard"/>
    <w:pPr>
      <w:spacing w:line="240" w:lineRule="exact"/>
    </w:pPr>
    <w:rPr>
      <w:rFonts w:ascii="Calibri" w:hAnsi="Calibri"/>
      <w:color w:val="000000"/>
      <w:sz w:val="22"/>
      <w:szCs w:val="22"/>
    </w:rPr>
  </w:style>
  <w:style w:type="paragraph" w:customStyle="1" w:styleId="NEaStandaardonderlijnd">
    <w:name w:val="NEa Standaard onderlijnd"/>
    <w:basedOn w:val="NEaStandaard"/>
    <w:rPr>
      <w:rFonts w:ascii="Verdana" w:hAnsi="Verdana"/>
      <w:sz w:val="18"/>
      <w:szCs w:val="18"/>
      <w:u w:val="single"/>
    </w:rPr>
  </w:style>
  <w:style w:type="paragraph" w:customStyle="1" w:styleId="NEastandaardopsomming">
    <w:name w:val="NEa standaard opsomming"/>
    <w:basedOn w:val="Normal"/>
    <w:pPr>
      <w:numPr>
        <w:numId w:val="14"/>
      </w:numPr>
      <w:spacing w:line="240" w:lineRule="exact"/>
    </w:pPr>
  </w:style>
  <w:style w:type="paragraph" w:customStyle="1" w:styleId="NEaStandaardVet">
    <w:name w:val="NEa Standaard Vet"/>
    <w:basedOn w:val="NEaStandaard"/>
    <w:rPr>
      <w:rFonts w:ascii="Verdana" w:hAnsi="Verdana"/>
      <w:b/>
      <w:sz w:val="18"/>
      <w:szCs w:val="18"/>
    </w:rPr>
  </w:style>
  <w:style w:type="paragraph" w:customStyle="1" w:styleId="NEaSubtitel">
    <w:name w:val="NEa Subtitel"/>
    <w:pPr>
      <w:spacing w:line="560" w:lineRule="exact"/>
    </w:pPr>
    <w:rPr>
      <w:rFonts w:ascii="Verdana" w:hAnsi="Verdana"/>
      <w:color w:val="000000"/>
      <w:sz w:val="36"/>
      <w:szCs w:val="36"/>
    </w:rPr>
  </w:style>
  <w:style w:type="paragraph" w:customStyle="1" w:styleId="NEaTabelcel">
    <w:name w:val="NEa Tabelcel"/>
    <w:pPr>
      <w:spacing w:line="230" w:lineRule="exact"/>
    </w:pPr>
    <w:rPr>
      <w:rFonts w:ascii="Verdana" w:hAnsi="Verdana"/>
      <w:color w:val="000000"/>
      <w:sz w:val="18"/>
      <w:szCs w:val="18"/>
    </w:rPr>
  </w:style>
  <w:style w:type="paragraph" w:customStyle="1" w:styleId="NEaTabelcelkop">
    <w:name w:val="NEa Tabelcel kop"/>
    <w:pPr>
      <w:spacing w:line="240" w:lineRule="exact"/>
    </w:pPr>
    <w:rPr>
      <w:rFonts w:ascii="Verdana" w:hAnsi="Verdana"/>
      <w:color w:val="000000"/>
      <w:sz w:val="13"/>
      <w:szCs w:val="13"/>
    </w:rPr>
  </w:style>
  <w:style w:type="paragraph" w:customStyle="1" w:styleId="NEaTitel">
    <w:name w:val="NEa Titel"/>
    <w:pPr>
      <w:spacing w:line="560" w:lineRule="exact"/>
    </w:pPr>
    <w:rPr>
      <w:rFonts w:ascii="Verdana" w:hAnsi="Verdana"/>
      <w:b/>
      <w:color w:val="000000"/>
      <w:sz w:val="36"/>
      <w:szCs w:val="36"/>
    </w:rPr>
  </w:style>
  <w:style w:type="paragraph" w:customStyle="1" w:styleId="NeaToezendgegevens">
    <w:name w:val="Nea Toezendgegevens"/>
    <w:pPr>
      <w:spacing w:line="240" w:lineRule="exact"/>
    </w:pPr>
    <w:rPr>
      <w:rFonts w:ascii="Verdana" w:hAnsi="Verdana"/>
      <w:color w:val="000000"/>
      <w:sz w:val="18"/>
      <w:szCs w:val="18"/>
    </w:rPr>
  </w:style>
  <w:style w:type="paragraph" w:customStyle="1" w:styleId="NEaVerdana65">
    <w:name w:val="NEa Verdana 6.5"/>
    <w:pPr>
      <w:spacing w:line="173" w:lineRule="exact"/>
    </w:pPr>
    <w:rPr>
      <w:rFonts w:ascii="Verdana" w:hAnsi="Verdana"/>
      <w:color w:val="000000"/>
      <w:sz w:val="13"/>
      <w:szCs w:val="13"/>
    </w:rPr>
  </w:style>
  <w:style w:type="paragraph" w:customStyle="1" w:styleId="NotaParaaf">
    <w:name w:val="Nota_Paraaf"/>
    <w:basedOn w:val="Normal"/>
    <w:pPr>
      <w:spacing w:line="240" w:lineRule="exact"/>
    </w:pPr>
    <w:rPr>
      <w:sz w:val="13"/>
      <w:szCs w:val="13"/>
    </w:rPr>
  </w:style>
  <w:style w:type="paragraph" w:customStyle="1" w:styleId="OIMRapportAlineakop">
    <w:name w:val="OIM Rapport Alineakop"/>
    <w:basedOn w:val="Normal"/>
    <w:next w:val="Normal"/>
    <w:pPr>
      <w:numPr>
        <w:ilvl w:val="2"/>
        <w:numId w:val="18"/>
      </w:numPr>
      <w:spacing w:line="240" w:lineRule="exact"/>
    </w:pPr>
    <w:rPr>
      <w:color w:val="42145F"/>
      <w:sz w:val="22"/>
      <w:szCs w:val="22"/>
    </w:rPr>
  </w:style>
  <w:style w:type="paragraph" w:customStyle="1" w:styleId="OIMRapportDocumentnaam">
    <w:name w:val="OIM Rapport Documentnaam"/>
    <w:basedOn w:val="Normal"/>
    <w:next w:val="Normal"/>
    <w:pPr>
      <w:spacing w:line="800" w:lineRule="exact"/>
    </w:pPr>
    <w:rPr>
      <w:color w:val="76D2B6"/>
      <w:sz w:val="76"/>
      <w:szCs w:val="76"/>
    </w:rPr>
  </w:style>
  <w:style w:type="paragraph" w:customStyle="1" w:styleId="OIMRapportFiguurkop">
    <w:name w:val="OIM Rapport Figuurkop"/>
    <w:basedOn w:val="Normal"/>
    <w:next w:val="Normal"/>
    <w:pPr>
      <w:spacing w:before="80" w:after="120" w:line="240" w:lineRule="exact"/>
    </w:pPr>
    <w:rPr>
      <w:sz w:val="16"/>
      <w:szCs w:val="16"/>
    </w:rPr>
  </w:style>
  <w:style w:type="paragraph" w:customStyle="1" w:styleId="OIMRapportHoofdstuk">
    <w:name w:val="OIM Rapport Hoofdstuk"/>
    <w:basedOn w:val="Normal"/>
    <w:next w:val="Normal"/>
    <w:pPr>
      <w:numPr>
        <w:numId w:val="18"/>
      </w:numPr>
      <w:spacing w:after="720" w:line="920" w:lineRule="exact"/>
    </w:pPr>
    <w:rPr>
      <w:b/>
      <w:color w:val="76D2B6"/>
      <w:sz w:val="44"/>
      <w:szCs w:val="44"/>
    </w:rPr>
  </w:style>
  <w:style w:type="paragraph" w:customStyle="1" w:styleId="OIMRapportinhoudkop">
    <w:name w:val="OIM Rapport inhoud kop"/>
    <w:basedOn w:val="Normal"/>
    <w:next w:val="Normal"/>
    <w:pPr>
      <w:spacing w:after="720" w:line="960" w:lineRule="exact"/>
    </w:pPr>
    <w:rPr>
      <w:b/>
      <w:color w:val="76D2B6"/>
      <w:sz w:val="44"/>
      <w:szCs w:val="44"/>
    </w:rPr>
  </w:style>
  <w:style w:type="paragraph" w:customStyle="1" w:styleId="OIMRapportInleiding">
    <w:name w:val="OIM Rapport Inleiding"/>
    <w:basedOn w:val="Normal"/>
    <w:next w:val="Normal"/>
    <w:pPr>
      <w:spacing w:line="380" w:lineRule="exact"/>
    </w:pPr>
    <w:rPr>
      <w:color w:val="42145F"/>
      <w:sz w:val="22"/>
      <w:szCs w:val="22"/>
    </w:rPr>
  </w:style>
  <w:style w:type="paragraph" w:customStyle="1" w:styleId="OIMRapportKadertekst">
    <w:name w:val="OIM Rapport Kadertekst"/>
    <w:basedOn w:val="Normal"/>
    <w:next w:val="Normal"/>
    <w:pPr>
      <w:spacing w:line="240" w:lineRule="exact"/>
    </w:pPr>
    <w:rPr>
      <w:color w:val="42145F"/>
      <w:sz w:val="16"/>
      <w:szCs w:val="16"/>
    </w:rPr>
  </w:style>
  <w:style w:type="paragraph" w:customStyle="1" w:styleId="OIMRapportNummering">
    <w:name w:val="OIM Rapport Nummering"/>
    <w:basedOn w:val="Normal"/>
    <w:next w:val="Normal"/>
    <w:pPr>
      <w:numPr>
        <w:numId w:val="19"/>
      </w:numPr>
      <w:spacing w:line="240" w:lineRule="exact"/>
    </w:pPr>
  </w:style>
  <w:style w:type="paragraph" w:customStyle="1" w:styleId="OIMRapportpaginanummer">
    <w:name w:val="OIM Rapport paginanummer"/>
    <w:basedOn w:val="Normal"/>
    <w:next w:val="Normal"/>
    <w:pPr>
      <w:spacing w:line="140" w:lineRule="exact"/>
      <w:jc w:val="right"/>
    </w:pPr>
    <w:rPr>
      <w:sz w:val="12"/>
      <w:szCs w:val="12"/>
    </w:rPr>
  </w:style>
  <w:style w:type="paragraph" w:customStyle="1" w:styleId="OIMRapportParagraaf">
    <w:name w:val="OIM Rapport Paragraaf"/>
    <w:basedOn w:val="Normal"/>
    <w:next w:val="Normal"/>
    <w:pPr>
      <w:numPr>
        <w:ilvl w:val="1"/>
        <w:numId w:val="18"/>
      </w:numPr>
      <w:spacing w:line="240" w:lineRule="exact"/>
    </w:pPr>
    <w:rPr>
      <w:b/>
      <w:color w:val="42145F"/>
      <w:sz w:val="22"/>
      <w:szCs w:val="22"/>
    </w:rPr>
  </w:style>
  <w:style w:type="paragraph" w:customStyle="1" w:styleId="OIMRapportSubalineakop">
    <w:name w:val="OIM Rapport Subalineakop"/>
    <w:basedOn w:val="Normal"/>
    <w:next w:val="Normal"/>
    <w:pPr>
      <w:spacing w:line="240" w:lineRule="exact"/>
    </w:pPr>
    <w:rPr>
      <w:i/>
      <w:color w:val="42145F"/>
    </w:rPr>
  </w:style>
  <w:style w:type="paragraph" w:customStyle="1" w:styleId="OIMRapportSubtitel">
    <w:name w:val="OIM Rapport Subtitel"/>
    <w:basedOn w:val="Normal"/>
    <w:next w:val="Normal"/>
    <w:pPr>
      <w:spacing w:line="560" w:lineRule="exact"/>
    </w:pPr>
    <w:rPr>
      <w:color w:val="FFFFFF"/>
      <w:sz w:val="40"/>
      <w:szCs w:val="40"/>
    </w:rPr>
  </w:style>
  <w:style w:type="paragraph" w:customStyle="1" w:styleId="OIMRapportTitel">
    <w:name w:val="OIM Rapport Titel"/>
    <w:basedOn w:val="Normal"/>
    <w:next w:val="Normal"/>
    <w:pPr>
      <w:spacing w:line="1060" w:lineRule="exact"/>
    </w:pPr>
    <w:rPr>
      <w:b/>
      <w:color w:val="42145F"/>
      <w:sz w:val="86"/>
      <w:szCs w:val="86"/>
    </w:rPr>
  </w:style>
  <w:style w:type="paragraph" w:customStyle="1" w:styleId="OIMRapportvoettekst">
    <w:name w:val="OIM Rapport voettekst"/>
    <w:basedOn w:val="Normal"/>
    <w:next w:val="Normal"/>
    <w:pPr>
      <w:spacing w:line="140" w:lineRule="exact"/>
      <w:jc w:val="right"/>
    </w:pPr>
    <w:rPr>
      <w:sz w:val="12"/>
      <w:szCs w:val="12"/>
    </w:rPr>
  </w:style>
  <w:style w:type="table" w:customStyle="1" w:styleId="OIMStandaardtabel">
    <w:name w:val="OIM Standaard tabel"/>
    <w:rPr>
      <w:rFonts w:ascii="Verdana" w:hAnsi="Verdana"/>
      <w:color w:val="000000"/>
      <w:sz w:val="16"/>
      <w:szCs w:val="16"/>
      <w:lang w:val="en-GB" w:eastAsia="en-GB"/>
    </w:rPr>
    <w:tblPr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  <w:tblCellMar>
        <w:top w:w="20" w:type="dxa"/>
        <w:left w:w="40" w:type="dxa"/>
        <w:bottom w:w="20" w:type="dxa"/>
        <w:right w:w="40" w:type="dxa"/>
      </w:tblCellMar>
    </w:tblPr>
    <w:tblStylePr w:type="firstRow">
      <w:rPr>
        <w:rFonts w:ascii="Verdana" w:hAnsi="Verdana"/>
        <w:b/>
        <w:color w:val="FFFFFF"/>
        <w:sz w:val="16"/>
        <w:szCs w:val="16"/>
      </w:rPr>
      <w:tblPr/>
      <w:tcPr>
        <w:shd w:val="clear" w:color="auto" w:fill="42145F"/>
      </w:tcPr>
    </w:tblStylePr>
  </w:style>
  <w:style w:type="paragraph" w:customStyle="1" w:styleId="OIMTabeltekststandaard">
    <w:name w:val="OIM Tabeltekst standaard"/>
    <w:basedOn w:val="Normal"/>
    <w:next w:val="Normal"/>
    <w:pPr>
      <w:spacing w:line="160" w:lineRule="exact"/>
    </w:pPr>
    <w:rPr>
      <w:sz w:val="16"/>
      <w:szCs w:val="16"/>
    </w:rPr>
  </w:style>
  <w:style w:type="paragraph" w:customStyle="1" w:styleId="OndertekeningArea1">
    <w:name w:val="Ondertekening_Area1"/>
    <w:basedOn w:val="Normal"/>
    <w:next w:val="Normal"/>
    <w:pPr>
      <w:spacing w:before="240" w:line="240" w:lineRule="exact"/>
    </w:pPr>
  </w:style>
  <w:style w:type="paragraph" w:customStyle="1" w:styleId="Paginaeinde">
    <w:name w:val="Paginaeinde"/>
    <w:basedOn w:val="Normal"/>
    <w:next w:val="Normal"/>
    <w:pPr>
      <w:pageBreakBefore/>
      <w:spacing w:line="240" w:lineRule="exact"/>
    </w:pPr>
    <w:rPr>
      <w:sz w:val="2"/>
      <w:szCs w:val="2"/>
    </w:rPr>
  </w:style>
  <w:style w:type="paragraph" w:customStyle="1" w:styleId="Persbericht-Subtitel">
    <w:name w:val="Persbericht - Subtitel"/>
    <w:basedOn w:val="Normal"/>
    <w:next w:val="Normal"/>
    <w:pPr>
      <w:spacing w:after="220" w:line="320" w:lineRule="exact"/>
    </w:pPr>
    <w:rPr>
      <w:sz w:val="24"/>
      <w:szCs w:val="24"/>
    </w:rPr>
  </w:style>
  <w:style w:type="paragraph" w:customStyle="1" w:styleId="Persbericht-Titel">
    <w:name w:val="Persbericht - Titel"/>
    <w:basedOn w:val="Normal"/>
    <w:next w:val="Normal"/>
    <w:pPr>
      <w:spacing w:before="460" w:line="320" w:lineRule="exact"/>
    </w:pPr>
    <w:rPr>
      <w:b/>
      <w:sz w:val="24"/>
      <w:szCs w:val="24"/>
    </w:rPr>
  </w:style>
  <w:style w:type="paragraph" w:customStyle="1" w:styleId="Raad">
    <w:name w:val="Raad"/>
    <w:next w:val="Normal"/>
    <w:pPr>
      <w:spacing w:line="240" w:lineRule="exact"/>
    </w:pPr>
    <w:rPr>
      <w:rFonts w:ascii="Verdana" w:hAnsi="Verdana"/>
      <w:b/>
      <w:color w:val="000000"/>
      <w:sz w:val="24"/>
      <w:szCs w:val="24"/>
    </w:rPr>
  </w:style>
  <w:style w:type="paragraph" w:customStyle="1" w:styleId="RapportSubtitel">
    <w:name w:val="Rapport Subtitel"/>
    <w:basedOn w:val="Normal"/>
    <w:next w:val="Normal"/>
    <w:pPr>
      <w:spacing w:line="300" w:lineRule="exact"/>
    </w:pPr>
    <w:rPr>
      <w:sz w:val="28"/>
      <w:szCs w:val="28"/>
    </w:rPr>
  </w:style>
  <w:style w:type="paragraph" w:customStyle="1" w:styleId="RapportSubtitelANVS">
    <w:name w:val="Rapport Subtitel ANVS"/>
    <w:basedOn w:val="Normal"/>
    <w:next w:val="Normal"/>
    <w:pPr>
      <w:spacing w:line="300" w:lineRule="exact"/>
      <w:ind w:left="200"/>
    </w:pPr>
    <w:rPr>
      <w:color w:val="E17000"/>
      <w:sz w:val="28"/>
      <w:szCs w:val="28"/>
    </w:rPr>
  </w:style>
  <w:style w:type="paragraph" w:customStyle="1" w:styleId="RapportTitel">
    <w:name w:val="Rapport Titel"/>
    <w:basedOn w:val="Normal"/>
    <w:next w:val="Normal"/>
    <w:pPr>
      <w:spacing w:line="800" w:lineRule="exact"/>
    </w:pPr>
    <w:rPr>
      <w:color w:val="007BC7"/>
      <w:sz w:val="72"/>
      <w:szCs w:val="72"/>
    </w:rPr>
  </w:style>
  <w:style w:type="paragraph" w:customStyle="1" w:styleId="RapportNiveau1">
    <w:name w:val="Rapport_Niveau_1"/>
    <w:basedOn w:val="Normal"/>
    <w:next w:val="Normal"/>
    <w:pPr>
      <w:spacing w:after="700" w:line="300" w:lineRule="exact"/>
    </w:pPr>
    <w:rPr>
      <w:sz w:val="24"/>
      <w:szCs w:val="24"/>
    </w:rPr>
  </w:style>
  <w:style w:type="paragraph" w:customStyle="1" w:styleId="RapportNiveau2">
    <w:name w:val="Rapport_Niveau_2"/>
    <w:basedOn w:val="Normal"/>
    <w:next w:val="Normal"/>
    <w:pPr>
      <w:spacing w:line="240" w:lineRule="exact"/>
    </w:pPr>
    <w:rPr>
      <w:b/>
    </w:rPr>
  </w:style>
  <w:style w:type="paragraph" w:customStyle="1" w:styleId="RapportNiveau3">
    <w:name w:val="Rapport_Niveau_3"/>
    <w:basedOn w:val="Normal"/>
    <w:next w:val="Normal"/>
    <w:pPr>
      <w:spacing w:line="240" w:lineRule="exact"/>
    </w:pPr>
    <w:rPr>
      <w:i/>
    </w:rPr>
  </w:style>
  <w:style w:type="paragraph" w:customStyle="1" w:styleId="RapportNiveau4">
    <w:name w:val="Rapport_Niveau_4"/>
    <w:basedOn w:val="Normal"/>
    <w:next w:val="Normal"/>
    <w:pPr>
      <w:spacing w:line="240" w:lineRule="exact"/>
    </w:pPr>
  </w:style>
  <w:style w:type="paragraph" w:customStyle="1" w:styleId="RapportNiveau5">
    <w:name w:val="Rapport_Niveau_5"/>
    <w:basedOn w:val="Normal"/>
    <w:next w:val="Normal"/>
    <w:pPr>
      <w:spacing w:line="240" w:lineRule="exact"/>
    </w:pPr>
  </w:style>
  <w:style w:type="paragraph" w:customStyle="1" w:styleId="RapportNiveau6">
    <w:name w:val="Rapport_Niveau_6"/>
    <w:basedOn w:val="Normal"/>
    <w:next w:val="Normal"/>
    <w:pPr>
      <w:spacing w:before="240" w:after="60" w:line="380" w:lineRule="exact"/>
    </w:pPr>
    <w:rPr>
      <w:b/>
      <w:sz w:val="32"/>
      <w:szCs w:val="32"/>
    </w:rPr>
  </w:style>
  <w:style w:type="paragraph" w:customStyle="1" w:styleId="Referentiegegevens">
    <w:name w:val="Referentiegegevens"/>
    <w:next w:val="Normal"/>
    <w:pPr>
      <w:tabs>
        <w:tab w:val="left" w:pos="170"/>
      </w:tabs>
      <w:spacing w:line="180" w:lineRule="exact"/>
    </w:pPr>
    <w:rPr>
      <w:rFonts w:ascii="Verdana" w:hAnsi="Verdana"/>
      <w:color w:val="000000"/>
      <w:sz w:val="13"/>
      <w:szCs w:val="13"/>
    </w:rPr>
  </w:style>
  <w:style w:type="paragraph" w:customStyle="1" w:styleId="ReferentiegegevensmetW1boven">
    <w:name w:val="Referentiegegevens met W1 boven"/>
    <w:next w:val="Normal"/>
    <w:pPr>
      <w:tabs>
        <w:tab w:val="left" w:pos="170"/>
      </w:tabs>
      <w:spacing w:before="90" w:line="180" w:lineRule="exact"/>
    </w:pPr>
    <w:rPr>
      <w:rFonts w:ascii="Verdana" w:hAnsi="Verdana"/>
      <w:color w:val="000000"/>
      <w:sz w:val="13"/>
      <w:szCs w:val="13"/>
    </w:rPr>
  </w:style>
  <w:style w:type="paragraph" w:customStyle="1" w:styleId="Referentiegegevenskop">
    <w:name w:val="Referentiegegevens_kop"/>
    <w:basedOn w:val="Normal"/>
    <w:next w:val="Normal"/>
    <w:pPr>
      <w:spacing w:line="180" w:lineRule="exact"/>
    </w:pPr>
    <w:rPr>
      <w:b/>
      <w:sz w:val="13"/>
      <w:szCs w:val="13"/>
    </w:rPr>
  </w:style>
  <w:style w:type="paragraph" w:customStyle="1" w:styleId="Retouradres">
    <w:name w:val="Retouradres"/>
    <w:pPr>
      <w:spacing w:line="180" w:lineRule="exact"/>
    </w:pPr>
    <w:rPr>
      <w:rFonts w:ascii="Verdana" w:hAnsi="Verdana"/>
      <w:color w:val="000000"/>
      <w:sz w:val="13"/>
      <w:szCs w:val="13"/>
    </w:rPr>
  </w:style>
  <w:style w:type="paragraph" w:customStyle="1" w:styleId="RliAanhef">
    <w:name w:val="Rli Aanhef"/>
    <w:pPr>
      <w:spacing w:after="240" w:line="240" w:lineRule="exact"/>
    </w:pPr>
    <w:rPr>
      <w:rFonts w:ascii="Verdana" w:hAnsi="Verdana"/>
      <w:color w:val="000000"/>
      <w:sz w:val="18"/>
      <w:szCs w:val="18"/>
    </w:rPr>
  </w:style>
  <w:style w:type="paragraph" w:customStyle="1" w:styleId="RliAgenda-Standaard">
    <w:name w:val="Rli Agenda - Standaard"/>
    <w:basedOn w:val="Normal"/>
    <w:pPr>
      <w:spacing w:line="240" w:lineRule="exact"/>
    </w:pPr>
    <w:rPr>
      <w:sz w:val="16"/>
      <w:szCs w:val="16"/>
    </w:rPr>
  </w:style>
  <w:style w:type="paragraph" w:customStyle="1" w:styleId="RliDocumentnaam">
    <w:name w:val="Rli Documentnaam"/>
    <w:pPr>
      <w:spacing w:line="320" w:lineRule="exact"/>
      <w:jc w:val="right"/>
    </w:pPr>
    <w:rPr>
      <w:rFonts w:ascii="Verdana" w:hAnsi="Verdana"/>
      <w:b/>
      <w:color w:val="000000"/>
      <w:sz w:val="28"/>
      <w:szCs w:val="28"/>
    </w:rPr>
  </w:style>
  <w:style w:type="paragraph" w:customStyle="1" w:styleId="RliInleiding">
    <w:name w:val="Rli Inleiding"/>
    <w:pPr>
      <w:spacing w:after="730" w:line="240" w:lineRule="exact"/>
    </w:pPr>
    <w:rPr>
      <w:rFonts w:ascii="Verdana" w:hAnsi="Verdana"/>
      <w:color w:val="000000"/>
      <w:sz w:val="18"/>
      <w:szCs w:val="18"/>
    </w:rPr>
  </w:style>
  <w:style w:type="paragraph" w:customStyle="1" w:styleId="RliInleidingVet">
    <w:name w:val="Rli Inleiding Vet"/>
    <w:pPr>
      <w:spacing w:after="240" w:line="240" w:lineRule="exact"/>
    </w:pPr>
    <w:rPr>
      <w:rFonts w:ascii="Verdana" w:hAnsi="Verdana"/>
      <w:b/>
      <w:color w:val="000000"/>
      <w:sz w:val="18"/>
      <w:szCs w:val="18"/>
    </w:rPr>
  </w:style>
  <w:style w:type="paragraph" w:customStyle="1" w:styleId="RliKenmerkHoofd">
    <w:name w:val="Rli Kenmerk Hoofd"/>
    <w:pPr>
      <w:spacing w:line="200" w:lineRule="exact"/>
      <w:jc w:val="right"/>
    </w:pPr>
    <w:rPr>
      <w:rFonts w:ascii="Verdana" w:hAnsi="Verdana"/>
      <w:color w:val="000000"/>
      <w:sz w:val="15"/>
      <w:szCs w:val="15"/>
    </w:rPr>
  </w:style>
  <w:style w:type="paragraph" w:customStyle="1" w:styleId="RLIKenmerkRubricering">
    <w:name w:val="RLI Kenmerk Rubricering"/>
    <w:basedOn w:val="Normal"/>
    <w:next w:val="Normal"/>
    <w:pPr>
      <w:spacing w:line="240" w:lineRule="exact"/>
    </w:pPr>
    <w:rPr>
      <w:b/>
      <w:caps/>
      <w:sz w:val="14"/>
      <w:szCs w:val="14"/>
    </w:rPr>
  </w:style>
  <w:style w:type="paragraph" w:customStyle="1" w:styleId="RliKoptekstKenmerk">
    <w:name w:val="Rli Koptekst Kenmerk"/>
    <w:pPr>
      <w:spacing w:line="240" w:lineRule="exact"/>
    </w:pPr>
    <w:rPr>
      <w:rFonts w:ascii="Verdana" w:hAnsi="Verdana"/>
      <w:b/>
      <w:color w:val="000000"/>
      <w:sz w:val="18"/>
      <w:szCs w:val="18"/>
    </w:rPr>
  </w:style>
  <w:style w:type="paragraph" w:customStyle="1" w:styleId="RliOpsommingnummerKenmerk">
    <w:name w:val="Rli Opsommingnummer Kenmerk"/>
    <w:pPr>
      <w:spacing w:before="480" w:line="240" w:lineRule="exact"/>
    </w:pPr>
    <w:rPr>
      <w:rFonts w:ascii="Verdana" w:hAnsi="Verdana"/>
      <w:b/>
      <w:color w:val="000000"/>
      <w:sz w:val="22"/>
      <w:szCs w:val="22"/>
    </w:rPr>
  </w:style>
  <w:style w:type="paragraph" w:customStyle="1" w:styleId="RliOpsommingtitelOnderwerpInhoud">
    <w:name w:val="Rli Opsommingtitel Onderwerp/Inhoud"/>
    <w:pPr>
      <w:spacing w:before="480" w:line="240" w:lineRule="exact"/>
    </w:pPr>
    <w:rPr>
      <w:rFonts w:ascii="Verdana" w:hAnsi="Verdana"/>
      <w:b/>
      <w:color w:val="000000"/>
    </w:rPr>
  </w:style>
  <w:style w:type="paragraph" w:customStyle="1" w:styleId="RliPaginanummering">
    <w:name w:val="Rli Paginanummering"/>
    <w:pPr>
      <w:spacing w:line="200" w:lineRule="exact"/>
    </w:pPr>
    <w:rPr>
      <w:rFonts w:ascii="Verdana" w:hAnsi="Verdana"/>
      <w:color w:val="000000"/>
      <w:sz w:val="14"/>
      <w:szCs w:val="14"/>
    </w:rPr>
  </w:style>
  <w:style w:type="paragraph" w:customStyle="1" w:styleId="RliParagraafkop">
    <w:name w:val="Rli Paragraafkop"/>
    <w:next w:val="Normal"/>
    <w:pPr>
      <w:spacing w:before="480" w:after="240" w:line="240" w:lineRule="exact"/>
    </w:pPr>
    <w:rPr>
      <w:rFonts w:ascii="Verdana" w:hAnsi="Verdana"/>
      <w:b/>
      <w:color w:val="000000"/>
      <w:sz w:val="22"/>
      <w:szCs w:val="22"/>
    </w:rPr>
  </w:style>
  <w:style w:type="paragraph" w:customStyle="1" w:styleId="RliPersbericht-AlgemeneInformatiekop">
    <w:name w:val="Rli Persbericht - Algemene Informatie kop"/>
    <w:basedOn w:val="RliStandaardVerdana7"/>
    <w:next w:val="Normal"/>
    <w:pPr>
      <w:spacing w:before="964"/>
    </w:pPr>
    <w:rPr>
      <w:b/>
    </w:rPr>
  </w:style>
  <w:style w:type="paragraph" w:customStyle="1" w:styleId="RliPersbericht-Titel">
    <w:name w:val="Rli Persbericht - Titel"/>
    <w:pPr>
      <w:spacing w:line="320" w:lineRule="exact"/>
    </w:pPr>
    <w:rPr>
      <w:rFonts w:ascii="Verdana" w:hAnsi="Verdana"/>
      <w:b/>
      <w:color w:val="000000"/>
      <w:sz w:val="22"/>
      <w:szCs w:val="22"/>
    </w:rPr>
  </w:style>
  <w:style w:type="paragraph" w:customStyle="1" w:styleId="RliSlotzin">
    <w:name w:val="Rli Slotzin"/>
    <w:basedOn w:val="RliStandaard"/>
    <w:pPr>
      <w:spacing w:before="720"/>
    </w:pPr>
  </w:style>
  <w:style w:type="paragraph" w:customStyle="1" w:styleId="RliStandaard">
    <w:name w:val="Rli Standaard"/>
    <w:pPr>
      <w:spacing w:line="240" w:lineRule="exact"/>
    </w:pPr>
    <w:rPr>
      <w:rFonts w:ascii="Verdana" w:hAnsi="Verdana"/>
      <w:color w:val="000000"/>
      <w:sz w:val="18"/>
      <w:szCs w:val="18"/>
    </w:rPr>
  </w:style>
  <w:style w:type="paragraph" w:customStyle="1" w:styleId="Rlistandaard9ptvoor">
    <w:name w:val="Rli standaard 9 pt voor"/>
    <w:basedOn w:val="Normal"/>
    <w:next w:val="Normal"/>
    <w:pPr>
      <w:spacing w:before="180" w:line="240" w:lineRule="exact"/>
    </w:pPr>
  </w:style>
  <w:style w:type="paragraph" w:customStyle="1" w:styleId="RliStandaardVerdana7">
    <w:name w:val="Rli Standaard Verdana 7"/>
    <w:pPr>
      <w:spacing w:line="240" w:lineRule="exact"/>
    </w:pPr>
    <w:rPr>
      <w:rFonts w:ascii="Verdana" w:hAnsi="Verdana"/>
      <w:color w:val="000000"/>
      <w:sz w:val="14"/>
      <w:szCs w:val="14"/>
    </w:rPr>
  </w:style>
  <w:style w:type="paragraph" w:customStyle="1" w:styleId="RliStandaardVerdana8">
    <w:name w:val="Rli Standaard Verdana 8"/>
    <w:pPr>
      <w:spacing w:line="240" w:lineRule="exact"/>
    </w:pPr>
    <w:rPr>
      <w:rFonts w:ascii="Verdana" w:hAnsi="Verdana"/>
      <w:color w:val="000000"/>
      <w:sz w:val="16"/>
      <w:szCs w:val="16"/>
    </w:rPr>
  </w:style>
  <w:style w:type="paragraph" w:customStyle="1" w:styleId="RliStandaardVet">
    <w:name w:val="Rli Standaard Vet"/>
    <w:basedOn w:val="Normal"/>
    <w:next w:val="StandaardVet"/>
    <w:pPr>
      <w:spacing w:line="240" w:lineRule="exact"/>
    </w:pPr>
    <w:rPr>
      <w:b/>
    </w:rPr>
  </w:style>
  <w:style w:type="paragraph" w:customStyle="1" w:styleId="RliTabelcel">
    <w:name w:val="Rli Tabelcel"/>
    <w:pPr>
      <w:spacing w:line="200" w:lineRule="exact"/>
    </w:pPr>
    <w:rPr>
      <w:rFonts w:ascii="Verdana" w:hAnsi="Verdana"/>
      <w:color w:val="000000"/>
      <w:sz w:val="15"/>
      <w:szCs w:val="15"/>
    </w:rPr>
  </w:style>
  <w:style w:type="paragraph" w:customStyle="1" w:styleId="RliTabelcelKop">
    <w:name w:val="Rli Tabelcel Kop"/>
    <w:pPr>
      <w:spacing w:line="200" w:lineRule="exact"/>
    </w:pPr>
    <w:rPr>
      <w:rFonts w:ascii="Verdana" w:hAnsi="Verdana"/>
      <w:b/>
      <w:color w:val="000000"/>
      <w:sz w:val="15"/>
      <w:szCs w:val="15"/>
    </w:rPr>
  </w:style>
  <w:style w:type="paragraph" w:customStyle="1" w:styleId="RliTekstblokAlgemeneInformatiekop">
    <w:name w:val="Rli Tekstblok Algemene Informatie kop"/>
    <w:next w:val="RliStandaardVerdana7"/>
    <w:pPr>
      <w:spacing w:before="720" w:line="240" w:lineRule="exact"/>
    </w:pPr>
    <w:rPr>
      <w:rFonts w:ascii="Verdana" w:hAnsi="Verdana"/>
      <w:b/>
      <w:color w:val="000000"/>
      <w:sz w:val="14"/>
      <w:szCs w:val="14"/>
    </w:rPr>
  </w:style>
  <w:style w:type="paragraph" w:customStyle="1" w:styleId="RliVerslaginleiding">
    <w:name w:val="Rli Verslag inleiding"/>
    <w:basedOn w:val="Normal"/>
    <w:next w:val="Normal"/>
    <w:pPr>
      <w:spacing w:line="240" w:lineRule="exact"/>
    </w:pPr>
  </w:style>
  <w:style w:type="paragraph" w:customStyle="1" w:styleId="Rubricering">
    <w:name w:val="Rubricering"/>
    <w:next w:val="Normal"/>
    <w:pPr>
      <w:spacing w:line="180" w:lineRule="exact"/>
    </w:pPr>
    <w:rPr>
      <w:rFonts w:ascii="Verdana" w:hAnsi="Verdana"/>
      <w:b/>
      <w:caps/>
      <w:color w:val="000000"/>
      <w:sz w:val="13"/>
      <w:szCs w:val="13"/>
    </w:rPr>
  </w:style>
  <w:style w:type="paragraph" w:customStyle="1" w:styleId="Ruimtetussentabellen">
    <w:name w:val="Ruimte tussen tabellen"/>
    <w:basedOn w:val="Normal"/>
    <w:next w:val="Normal"/>
    <w:pPr>
      <w:spacing w:line="20" w:lineRule="exact"/>
    </w:pPr>
    <w:rPr>
      <w:sz w:val="2"/>
      <w:szCs w:val="2"/>
    </w:rPr>
  </w:style>
  <w:style w:type="paragraph" w:customStyle="1" w:styleId="SjablonenIenM-Speech-onderwerp">
    <w:name w:val="Sjablonen IenM - Speech - onderwerp"/>
    <w:basedOn w:val="Normal"/>
    <w:next w:val="Normal"/>
    <w:pPr>
      <w:spacing w:before="460" w:line="320" w:lineRule="exact"/>
    </w:pPr>
    <w:rPr>
      <w:b/>
      <w:sz w:val="24"/>
      <w:szCs w:val="24"/>
    </w:rPr>
  </w:style>
  <w:style w:type="paragraph" w:customStyle="1" w:styleId="SjablonenIenM-Speech-subtitel">
    <w:name w:val="Sjablonen IenM - Speech - subtitel"/>
    <w:basedOn w:val="Normal"/>
    <w:next w:val="Normal"/>
    <w:pPr>
      <w:spacing w:after="220" w:line="320" w:lineRule="exact"/>
    </w:pPr>
    <w:rPr>
      <w:sz w:val="24"/>
      <w:szCs w:val="24"/>
    </w:rPr>
  </w:style>
  <w:style w:type="paragraph" w:customStyle="1" w:styleId="Slotzin">
    <w:name w:val="Slotzin"/>
    <w:basedOn w:val="Normal"/>
    <w:next w:val="Normal"/>
    <w:pPr>
      <w:spacing w:before="240" w:line="240" w:lineRule="exact"/>
    </w:pPr>
  </w:style>
  <w:style w:type="table" w:customStyle="1" w:styleId="SSC-ICTTabellijnen">
    <w:name w:val="SSC-ICT Tabel lijnen"/>
    <w:rPr>
      <w:rFonts w:ascii="Verdana" w:hAnsi="Verdana"/>
      <w:sz w:val="18"/>
      <w:szCs w:val="18"/>
      <w:lang w:val="en-GB" w:eastAsia="en-GB"/>
    </w:rPr>
    <w:tblPr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  <w:tblCellMar>
        <w:top w:w="0" w:type="dxa"/>
        <w:left w:w="40" w:type="dxa"/>
        <w:bottom w:w="0" w:type="dxa"/>
        <w:right w:w="40" w:type="dxa"/>
      </w:tblCellMar>
    </w:tblPr>
    <w:tblStylePr w:type="firstRow">
      <w:rPr>
        <w:sz w:val="18"/>
        <w:szCs w:val="18"/>
      </w:rPr>
      <w:tblPr/>
      <w:tcPr>
        <w:shd w:val="clear" w:color="auto" w:fill="BDBDBD"/>
      </w:tcPr>
    </w:tblStylePr>
  </w:style>
  <w:style w:type="table" w:customStyle="1" w:styleId="SSC-ICTTabelzonderachtergondkleur">
    <w:name w:val="SSC-ICT Tabel zonder achtergondkleur"/>
    <w:rPr>
      <w:rFonts w:ascii="Verdana" w:hAnsi="Verdana"/>
      <w:color w:val="000000"/>
      <w:sz w:val="18"/>
      <w:szCs w:val="18"/>
      <w:lang w:val="en-GB" w:eastAsia="en-GB"/>
    </w:rPr>
    <w:tblPr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Verdana" w:hAnsi="Verdana"/>
        <w:sz w:val="18"/>
        <w:szCs w:val="18"/>
      </w:rPr>
    </w:tblStylePr>
    <w:tblStylePr w:type="lastCol">
      <w:pPr>
        <w:jc w:val="right"/>
      </w:pPr>
    </w:tblStylePr>
  </w:style>
  <w:style w:type="paragraph" w:customStyle="1" w:styleId="SSC-ICTTabelkop">
    <w:name w:val="SSC-ICT Tabelkop"/>
    <w:basedOn w:val="Normal"/>
    <w:next w:val="Normal"/>
    <w:pPr>
      <w:spacing w:before="40" w:after="40" w:line="240" w:lineRule="exact"/>
      <w:ind w:left="40"/>
    </w:pPr>
  </w:style>
  <w:style w:type="paragraph" w:customStyle="1" w:styleId="SSFAanhef">
    <w:name w:val="SSF Aanhef"/>
    <w:basedOn w:val="SSFStandaard"/>
    <w:next w:val="Normal"/>
    <w:pPr>
      <w:spacing w:after="360"/>
    </w:pPr>
  </w:style>
  <w:style w:type="paragraph" w:customStyle="1" w:styleId="SSFGroetregel">
    <w:name w:val="SSF Groetregel"/>
    <w:basedOn w:val="SSFStandaard"/>
    <w:next w:val="Normal"/>
    <w:pPr>
      <w:spacing w:before="180"/>
    </w:pPr>
  </w:style>
  <w:style w:type="paragraph" w:customStyle="1" w:styleId="SSFInstructietekstVoorlopigvoorschot">
    <w:name w:val="SSF Instructietekst Voorlopig voorschot"/>
    <w:basedOn w:val="SSFStandaard"/>
    <w:pPr>
      <w:spacing w:line="260" w:lineRule="exact"/>
    </w:pPr>
    <w:rPr>
      <w:sz w:val="24"/>
      <w:szCs w:val="24"/>
    </w:rPr>
  </w:style>
  <w:style w:type="paragraph" w:customStyle="1" w:styleId="SSFKopjeZegge">
    <w:name w:val="SSF Kopje Zegge"/>
    <w:basedOn w:val="SSFStandaard"/>
    <w:pPr>
      <w:spacing w:line="220" w:lineRule="exact"/>
    </w:pPr>
  </w:style>
  <w:style w:type="paragraph" w:customStyle="1" w:styleId="SSFKopjes">
    <w:name w:val="SSF Kopjes"/>
    <w:basedOn w:val="SSFStandaard"/>
    <w:rPr>
      <w:sz w:val="13"/>
      <w:szCs w:val="13"/>
    </w:rPr>
  </w:style>
  <w:style w:type="paragraph" w:customStyle="1" w:styleId="SSFNummeringKredietovereenkomst">
    <w:name w:val="SSF Nummering Kredietovereenkomst"/>
    <w:basedOn w:val="SSFStandaard"/>
    <w:next w:val="SSFStandaard"/>
    <w:pPr>
      <w:numPr>
        <w:numId w:val="21"/>
      </w:numPr>
      <w:spacing w:after="180"/>
    </w:pPr>
  </w:style>
  <w:style w:type="paragraph" w:customStyle="1" w:styleId="SSFNummeringKredietovereenkomstA">
    <w:name w:val="SSF Nummering Kredietovereenkomst (A)"/>
    <w:basedOn w:val="SSFPaginanummering"/>
    <w:next w:val="SSFStandaard"/>
    <w:pPr>
      <w:numPr>
        <w:numId w:val="22"/>
      </w:numPr>
      <w:jc w:val="left"/>
    </w:pPr>
  </w:style>
  <w:style w:type="paragraph" w:customStyle="1" w:styleId="SSFOndertekeningKredietnemer">
    <w:name w:val="SSF Ondertekening Kredietnemer"/>
    <w:basedOn w:val="SSFStandaard"/>
    <w:next w:val="SSFStandaard"/>
    <w:pPr>
      <w:ind w:left="720"/>
    </w:pPr>
  </w:style>
  <w:style w:type="paragraph" w:customStyle="1" w:styleId="SSFOndertekeningStichting">
    <w:name w:val="SSF Ondertekening Stichting"/>
    <w:basedOn w:val="SSFStandaard"/>
    <w:next w:val="SSFStandaard"/>
    <w:pPr>
      <w:ind w:left="4320"/>
    </w:pPr>
  </w:style>
  <w:style w:type="paragraph" w:customStyle="1" w:styleId="SSFPaginanummering">
    <w:name w:val="SSF Paginanummering"/>
    <w:basedOn w:val="SSFStandaard"/>
    <w:pPr>
      <w:jc w:val="center"/>
    </w:pPr>
  </w:style>
  <w:style w:type="paragraph" w:customStyle="1" w:styleId="SSFStandaard">
    <w:name w:val="SSF Standaard"/>
    <w:basedOn w:val="Normal"/>
    <w:next w:val="Normal"/>
    <w:pPr>
      <w:spacing w:line="240" w:lineRule="exact"/>
    </w:pPr>
  </w:style>
  <w:style w:type="paragraph" w:customStyle="1" w:styleId="SSFTabeltekstrechtsuitgelijnd">
    <w:name w:val="SSF Tabeltekst rechts uitgelijnd"/>
    <w:basedOn w:val="SSFStandaard"/>
    <w:pPr>
      <w:spacing w:line="180" w:lineRule="exact"/>
      <w:jc w:val="right"/>
    </w:pPr>
  </w:style>
  <w:style w:type="paragraph" w:customStyle="1" w:styleId="SSFTabeltekststandaard">
    <w:name w:val="SSF Tabeltekst standaard"/>
    <w:basedOn w:val="SSFStandaard"/>
    <w:pPr>
      <w:spacing w:line="180" w:lineRule="exact"/>
    </w:pPr>
  </w:style>
  <w:style w:type="paragraph" w:customStyle="1" w:styleId="SSFTitelKwitantie">
    <w:name w:val="SSF Titel Kwitantie"/>
    <w:basedOn w:val="SSFStandaard"/>
    <w:rPr>
      <w:b/>
      <w:sz w:val="24"/>
      <w:szCs w:val="24"/>
    </w:rPr>
  </w:style>
  <w:style w:type="paragraph" w:customStyle="1" w:styleId="SSFWoordmerk-Departement">
    <w:name w:val="SSF Woordmerk - Departement"/>
    <w:basedOn w:val="Normal"/>
    <w:next w:val="Normal"/>
    <w:pPr>
      <w:spacing w:before="320" w:line="220" w:lineRule="exact"/>
    </w:pPr>
    <w:rPr>
      <w:sz w:val="22"/>
      <w:szCs w:val="22"/>
    </w:rPr>
  </w:style>
  <w:style w:type="paragraph" w:customStyle="1" w:styleId="SSFWoordmerk-Organisatie">
    <w:name w:val="SSF Woordmerk - Organisatie"/>
    <w:basedOn w:val="Normal"/>
    <w:next w:val="Normal"/>
    <w:pPr>
      <w:spacing w:line="320" w:lineRule="exact"/>
    </w:pPr>
    <w:rPr>
      <w:sz w:val="32"/>
      <w:szCs w:val="32"/>
    </w:rPr>
  </w:style>
  <w:style w:type="paragraph" w:customStyle="1" w:styleId="SSFZegge">
    <w:name w:val="SSF Zegge"/>
    <w:basedOn w:val="SSFStandaard"/>
    <w:pPr>
      <w:spacing w:line="220" w:lineRule="exact"/>
    </w:pPr>
    <w:rPr>
      <w:caps/>
    </w:rPr>
  </w:style>
  <w:style w:type="paragraph" w:customStyle="1" w:styleId="Standaard9ptmet8ptna">
    <w:name w:val="Standaard 9pt met 8pt na"/>
    <w:basedOn w:val="Normal"/>
    <w:next w:val="Normal"/>
    <w:pPr>
      <w:spacing w:after="160"/>
    </w:pPr>
  </w:style>
  <w:style w:type="paragraph" w:customStyle="1" w:styleId="Standaardboldcenter">
    <w:name w:val="Standaard bold center"/>
    <w:basedOn w:val="Normal"/>
    <w:next w:val="Normal"/>
    <w:pPr>
      <w:spacing w:line="240" w:lineRule="exact"/>
      <w:jc w:val="center"/>
    </w:pPr>
    <w:rPr>
      <w:b/>
    </w:rPr>
  </w:style>
  <w:style w:type="paragraph" w:customStyle="1" w:styleId="Standaardboldrechts">
    <w:name w:val="Standaard bold rechts"/>
    <w:basedOn w:val="Normal"/>
    <w:next w:val="Normal"/>
    <w:pPr>
      <w:spacing w:line="240" w:lineRule="exact"/>
      <w:jc w:val="right"/>
    </w:pPr>
    <w:rPr>
      <w:b/>
    </w:rPr>
  </w:style>
  <w:style w:type="paragraph" w:customStyle="1" w:styleId="StandaardCursief">
    <w:name w:val="Standaard Cursief"/>
    <w:basedOn w:val="Normal"/>
    <w:next w:val="Normal"/>
    <w:pPr>
      <w:spacing w:line="240" w:lineRule="exact"/>
    </w:pPr>
    <w:rPr>
      <w:i/>
    </w:rPr>
  </w:style>
  <w:style w:type="paragraph" w:customStyle="1" w:styleId="StandaardKleinKapitaal">
    <w:name w:val="Standaard Klein Kapitaal"/>
    <w:basedOn w:val="Normal"/>
    <w:next w:val="Normal"/>
    <w:pPr>
      <w:spacing w:line="240" w:lineRule="exact"/>
    </w:pPr>
    <w:rPr>
      <w:smallCaps/>
    </w:rPr>
  </w:style>
  <w:style w:type="paragraph" w:customStyle="1" w:styleId="Standaardopsomming">
    <w:name w:val="Standaard opsomming"/>
    <w:basedOn w:val="Normal"/>
    <w:next w:val="Normal"/>
    <w:pPr>
      <w:numPr>
        <w:numId w:val="23"/>
      </w:numPr>
      <w:spacing w:line="240" w:lineRule="exact"/>
    </w:pPr>
  </w:style>
  <w:style w:type="paragraph" w:customStyle="1" w:styleId="Standaardrechts">
    <w:name w:val="Standaard rechts"/>
    <w:basedOn w:val="Normal"/>
    <w:next w:val="Normal"/>
    <w:pPr>
      <w:spacing w:line="240" w:lineRule="exact"/>
      <w:jc w:val="right"/>
    </w:pPr>
  </w:style>
  <w:style w:type="table" w:customStyle="1" w:styleId="Standaardtabelmetlijnen">
    <w:name w:val="Standaard tabel met lijnen"/>
    <w:rPr>
      <w:rFonts w:ascii="Verdana" w:hAnsi="Verdana"/>
      <w:color w:val="000000"/>
      <w:sz w:val="18"/>
      <w:szCs w:val="18"/>
    </w:rPr>
    <w:tblPr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  <w:tblCellMar>
        <w:top w:w="20" w:type="dxa"/>
        <w:left w:w="40" w:type="dxa"/>
        <w:bottom w:w="20" w:type="dxa"/>
        <w:right w:w="40" w:type="dxa"/>
      </w:tblCellMar>
    </w:tblPr>
  </w:style>
  <w:style w:type="paragraph" w:customStyle="1" w:styleId="StandaardVerdana12">
    <w:name w:val="Standaard Verdana 12"/>
    <w:basedOn w:val="Normal"/>
    <w:next w:val="Normal"/>
    <w:pPr>
      <w:spacing w:line="240" w:lineRule="exact"/>
    </w:pPr>
    <w:rPr>
      <w:sz w:val="24"/>
      <w:szCs w:val="24"/>
    </w:rPr>
  </w:style>
  <w:style w:type="paragraph" w:customStyle="1" w:styleId="StandaardVerdana12bold">
    <w:name w:val="Standaard Verdana 12 bold"/>
    <w:basedOn w:val="Normal"/>
    <w:next w:val="Normal"/>
    <w:pPr>
      <w:spacing w:line="240" w:lineRule="exact"/>
    </w:pPr>
    <w:rPr>
      <w:b/>
      <w:sz w:val="24"/>
      <w:szCs w:val="24"/>
    </w:rPr>
  </w:style>
  <w:style w:type="paragraph" w:customStyle="1" w:styleId="StandaardVerdana14">
    <w:name w:val="Standaard Verdana 14"/>
    <w:basedOn w:val="Normal"/>
    <w:next w:val="Normal"/>
    <w:pPr>
      <w:spacing w:line="340" w:lineRule="exact"/>
    </w:pPr>
    <w:rPr>
      <w:sz w:val="28"/>
      <w:szCs w:val="28"/>
    </w:rPr>
  </w:style>
  <w:style w:type="paragraph" w:customStyle="1" w:styleId="StandaardVet">
    <w:name w:val="Standaard Vet"/>
    <w:basedOn w:val="Normal"/>
    <w:next w:val="Normal"/>
    <w:pPr>
      <w:spacing w:line="240" w:lineRule="exact"/>
    </w:pPr>
    <w:rPr>
      <w:b/>
    </w:rPr>
  </w:style>
  <w:style w:type="paragraph" w:customStyle="1" w:styleId="StandaardVetenRood">
    <w:name w:val="Standaard Vet en Rood"/>
    <w:basedOn w:val="Normal"/>
    <w:next w:val="Normal"/>
    <w:pPr>
      <w:spacing w:line="240" w:lineRule="exact"/>
    </w:pPr>
    <w:rPr>
      <w:b/>
      <w:color w:val="FF0000"/>
    </w:rPr>
  </w:style>
  <w:style w:type="paragraph" w:customStyle="1" w:styleId="StandaardRapportExtraVermelding">
    <w:name w:val="Standaard_Rapport_Extra_Vermelding"/>
    <w:basedOn w:val="Normal"/>
    <w:next w:val="Normal"/>
    <w:pPr>
      <w:spacing w:before="60" w:after="300" w:line="240" w:lineRule="exact"/>
    </w:pPr>
    <w:rPr>
      <w:sz w:val="20"/>
      <w:szCs w:val="20"/>
    </w:rPr>
  </w:style>
  <w:style w:type="table" w:customStyle="1" w:styleId="StandaardRapportpag1">
    <w:name w:val="Standaard_Rapport_pag1"/>
    <w:rPr>
      <w:rFonts w:ascii="Verdana" w:hAnsi="Verdana"/>
      <w:color w:val="000000"/>
      <w:sz w:val="18"/>
      <w:szCs w:val="18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StandaardRapportSubtitel">
    <w:name w:val="Standaard_Rapport_Subtitel"/>
    <w:basedOn w:val="Normal"/>
    <w:next w:val="Normal"/>
    <w:pPr>
      <w:spacing w:before="240" w:after="360" w:line="240" w:lineRule="exact"/>
    </w:pPr>
    <w:rPr>
      <w:sz w:val="20"/>
      <w:szCs w:val="20"/>
    </w:rPr>
  </w:style>
  <w:style w:type="paragraph" w:customStyle="1" w:styleId="StandaardRapportTitel">
    <w:name w:val="Standaard_Rapport_Titel"/>
    <w:basedOn w:val="Normal"/>
    <w:next w:val="Normal"/>
    <w:pPr>
      <w:spacing w:before="60" w:after="320" w:line="240" w:lineRule="exact"/>
    </w:pPr>
    <w:rPr>
      <w:b/>
      <w:sz w:val="24"/>
      <w:szCs w:val="24"/>
    </w:rPr>
  </w:style>
  <w:style w:type="paragraph" w:customStyle="1" w:styleId="StandaardRapportVersie">
    <w:name w:val="Standaard_Rapport_Versie"/>
    <w:basedOn w:val="Normal"/>
    <w:next w:val="Normal"/>
    <w:pPr>
      <w:spacing w:before="60" w:after="360" w:line="240" w:lineRule="exact"/>
    </w:pPr>
  </w:style>
  <w:style w:type="paragraph" w:customStyle="1" w:styleId="Toezendgegevens">
    <w:name w:val="Toezendgegevens"/>
    <w:pPr>
      <w:spacing w:line="240" w:lineRule="exact"/>
    </w:pPr>
    <w:rPr>
      <w:rFonts w:ascii="Verdana" w:hAnsi="Verdana"/>
      <w:color w:val="000000"/>
      <w:sz w:val="18"/>
      <w:szCs w:val="18"/>
    </w:rPr>
  </w:style>
  <w:style w:type="paragraph" w:customStyle="1" w:styleId="Verdana">
    <w:name w:val="Verdana"/>
    <w:basedOn w:val="Normal"/>
    <w:next w:val="Normal"/>
    <w:pPr>
      <w:spacing w:line="240" w:lineRule="exact"/>
    </w:pPr>
    <w:rPr>
      <w:sz w:val="14"/>
      <w:szCs w:val="14"/>
    </w:rPr>
  </w:style>
  <w:style w:type="paragraph" w:customStyle="1" w:styleId="Verdana65">
    <w:name w:val="Verdana 6.5"/>
    <w:basedOn w:val="Normal"/>
    <w:next w:val="Normal"/>
    <w:pPr>
      <w:spacing w:line="240" w:lineRule="exact"/>
    </w:pPr>
    <w:rPr>
      <w:sz w:val="13"/>
      <w:szCs w:val="13"/>
    </w:rPr>
  </w:style>
  <w:style w:type="paragraph" w:customStyle="1" w:styleId="Verdana65bold">
    <w:name w:val="Verdana 6.5 bold"/>
    <w:basedOn w:val="Normal"/>
    <w:next w:val="Normal"/>
    <w:pPr>
      <w:spacing w:line="180" w:lineRule="exact"/>
    </w:pPr>
    <w:rPr>
      <w:b/>
      <w:sz w:val="13"/>
      <w:szCs w:val="13"/>
    </w:rPr>
  </w:style>
  <w:style w:type="paragraph" w:customStyle="1" w:styleId="Verdana8">
    <w:name w:val="Verdana 8"/>
    <w:next w:val="Normal"/>
    <w:pPr>
      <w:spacing w:line="180" w:lineRule="exact"/>
    </w:pPr>
    <w:rPr>
      <w:rFonts w:ascii="Verdana" w:hAnsi="Verdana"/>
      <w:color w:val="000000"/>
      <w:sz w:val="16"/>
      <w:szCs w:val="16"/>
    </w:rPr>
  </w:style>
  <w:style w:type="paragraph" w:customStyle="1" w:styleId="Verdana8rechts">
    <w:name w:val="Verdana 8 rechts"/>
    <w:basedOn w:val="Normal"/>
    <w:next w:val="Normal"/>
    <w:pPr>
      <w:spacing w:line="240" w:lineRule="exact"/>
      <w:jc w:val="right"/>
    </w:pPr>
    <w:rPr>
      <w:sz w:val="16"/>
      <w:szCs w:val="16"/>
    </w:rPr>
  </w:style>
  <w:style w:type="paragraph" w:customStyle="1" w:styleId="WitregelW1">
    <w:name w:val="Witregel W1"/>
    <w:next w:val="Normal"/>
    <w:pPr>
      <w:spacing w:line="90" w:lineRule="exact"/>
    </w:pPr>
    <w:rPr>
      <w:rFonts w:ascii="Verdana" w:hAnsi="Verdana"/>
      <w:color w:val="000000"/>
      <w:sz w:val="9"/>
      <w:szCs w:val="9"/>
    </w:rPr>
  </w:style>
  <w:style w:type="paragraph" w:customStyle="1" w:styleId="WitregelW1bodytekst">
    <w:name w:val="Witregel W1 (bodytekst)"/>
    <w:next w:val="Normal"/>
    <w:pPr>
      <w:spacing w:line="240" w:lineRule="exact"/>
    </w:pPr>
    <w:rPr>
      <w:rFonts w:ascii="Verdana" w:hAnsi="Verdana"/>
      <w:color w:val="000000"/>
      <w:sz w:val="18"/>
      <w:szCs w:val="18"/>
    </w:rPr>
  </w:style>
  <w:style w:type="paragraph" w:customStyle="1" w:styleId="WitregelW2">
    <w:name w:val="Witregel W2"/>
    <w:next w:val="Normal"/>
    <w:pPr>
      <w:spacing w:line="270" w:lineRule="exact"/>
    </w:pPr>
    <w:rPr>
      <w:rFonts w:ascii="Verdana" w:hAnsi="Verdana"/>
      <w:color w:val="000000"/>
      <w:sz w:val="27"/>
      <w:szCs w:val="27"/>
    </w:rPr>
  </w:style>
  <w:style w:type="paragraph" w:customStyle="1" w:styleId="Witregel1pt">
    <w:name w:val="Witregel_1pt"/>
    <w:basedOn w:val="Normal"/>
    <w:next w:val="Normal"/>
    <w:pPr>
      <w:spacing w:line="240" w:lineRule="exact"/>
    </w:pPr>
    <w:rPr>
      <w:sz w:val="2"/>
      <w:szCs w:val="2"/>
    </w:rPr>
  </w:style>
  <w:style w:type="paragraph" w:customStyle="1" w:styleId="Zendbriefstandaard">
    <w:name w:val="Zendbrief standaard"/>
    <w:basedOn w:val="Normal"/>
    <w:next w:val="Normal"/>
    <w:pPr>
      <w:spacing w:before="100" w:after="240" w:line="240" w:lineRule="exact"/>
    </w:pPr>
  </w:style>
  <w:style w:type="paragraph" w:styleId="Header">
    <w:name w:val="header"/>
    <w:basedOn w:val="Normal"/>
    <w:link w:val="HeaderChar"/>
    <w:uiPriority w:val="99"/>
    <w:unhideWhenUsed/>
    <w:rsid w:val="00BB1F55"/>
    <w:pPr>
      <w:tabs>
        <w:tab w:val="center" w:pos="4536"/>
        <w:tab w:val="right" w:pos="9072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B1F55"/>
    <w:rPr>
      <w:rFonts w:ascii="Verdana" w:hAnsi="Verdana"/>
      <w:color w:val="000000"/>
      <w:sz w:val="18"/>
      <w:szCs w:val="18"/>
    </w:rPr>
  </w:style>
  <w:style w:type="paragraph" w:styleId="Footer">
    <w:name w:val="footer"/>
    <w:basedOn w:val="Normal"/>
    <w:link w:val="FooterChar"/>
    <w:uiPriority w:val="99"/>
    <w:unhideWhenUsed/>
    <w:rsid w:val="00BB1F55"/>
    <w:pPr>
      <w:tabs>
        <w:tab w:val="center" w:pos="4536"/>
        <w:tab w:val="right" w:pos="9072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B1F55"/>
    <w:rPr>
      <w:rFonts w:ascii="Verdana" w:hAnsi="Verdana"/>
      <w:color w:val="000000"/>
      <w:sz w:val="18"/>
      <w:szCs w:val="18"/>
    </w:rPr>
  </w:style>
  <w:style w:type="paragraph" w:styleId="ListParagraph">
    <w:name w:val="List Paragraph"/>
    <w:basedOn w:val="Normal"/>
    <w:uiPriority w:val="34"/>
    <w:semiHidden/>
    <w:rsid w:val="00E252D6"/>
    <w:pPr>
      <w:spacing w:line="240" w:lineRule="exact"/>
      <w:ind w:left="720"/>
      <w:contextualSpacing/>
    </w:pPr>
  </w:style>
  <w:style w:type="paragraph" w:styleId="FootnoteText">
    <w:name w:val="footnote text"/>
    <w:basedOn w:val="Normal"/>
    <w:link w:val="FootnoteTextChar"/>
    <w:uiPriority w:val="99"/>
    <w:semiHidden/>
    <w:unhideWhenUsed/>
    <w:rsid w:val="00E52028"/>
    <w:pPr>
      <w:spacing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E52028"/>
    <w:rPr>
      <w:rFonts w:ascii="Verdana" w:hAnsi="Verdana"/>
      <w:color w:val="000000"/>
    </w:rPr>
  </w:style>
  <w:style w:type="character" w:styleId="FootnoteReference">
    <w:name w:val="footnote reference"/>
    <w:basedOn w:val="DefaultParagraphFont"/>
    <w:uiPriority w:val="99"/>
    <w:semiHidden/>
    <w:unhideWhenUsed/>
    <w:rsid w:val="00E52028"/>
    <w:rPr>
      <w:vertAlign w:val="superscript"/>
    </w:rPr>
  </w:style>
  <w:style w:type="character" w:styleId="CommentReference">
    <w:name w:val="annotation reference"/>
    <w:basedOn w:val="DefaultParagraphFont"/>
    <w:uiPriority w:val="99"/>
    <w:semiHidden/>
    <w:unhideWhenUsed/>
    <w:rsid w:val="00ED61F1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ED61F1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ED61F1"/>
    <w:rPr>
      <w:rFonts w:ascii="Verdana" w:hAnsi="Verdana"/>
      <w:color w:val="00000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ED61F1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ED61F1"/>
    <w:rPr>
      <w:rFonts w:ascii="Verdana" w:hAnsi="Verdana"/>
      <w:b/>
      <w:bCs/>
      <w:color w:val="000000"/>
    </w:rPr>
  </w:style>
  <w:style w:type="paragraph" w:styleId="Revision">
    <w:name w:val="Revision"/>
    <w:hidden/>
    <w:uiPriority w:val="99"/>
    <w:semiHidden/>
    <w:rsid w:val="00ED61F1"/>
    <w:pPr>
      <w:autoSpaceDN/>
      <w:textAlignment w:val="auto"/>
    </w:pPr>
    <w:rPr>
      <w:rFonts w:ascii="Verdana" w:hAnsi="Verdana"/>
      <w:color w:val="000000"/>
      <w:sz w:val="18"/>
      <w:szCs w:val="18"/>
    </w:rPr>
  </w:style>
  <w:style w:type="character" w:customStyle="1" w:styleId="UnresolvedMention">
    <w:name w:val="Unresolved Mention"/>
    <w:basedOn w:val="DefaultParagraphFont"/>
    <w:uiPriority w:val="99"/>
    <w:semiHidden/>
    <w:unhideWhenUsed/>
    <w:rsid w:val="00FA6B17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404365"/>
    <w:rPr>
      <w:color w:val="96607D" w:themeColor="followedHyperlink"/>
      <w:u w:val="single"/>
    </w:rPr>
  </w:style>
  <w:style w:type="paragraph" w:styleId="NormalWeb">
    <w:name w:val="Normal (Web)"/>
    <w:basedOn w:val="Normal"/>
    <w:uiPriority w:val="99"/>
    <w:semiHidden/>
    <w:unhideWhenUsed/>
    <w:rsid w:val="0087220F"/>
    <w:rPr>
      <w:rFonts w:ascii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4035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6947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454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9930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8318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1149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6776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6798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3110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1946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618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4768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532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9460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7084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582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6948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9542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webSettings0.xml><?xml version="1.0" encoding="utf-8"?>
<w:webSettings xmlns:w="http://schemas.openxmlformats.org/wordprocessingml/2006/main">
  <w:optimizeForBrowser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settings" Target="settings.xml" Id="rId8" /><Relationship Type="http://schemas.openxmlformats.org/officeDocument/2006/relationships/header" Target="header2.xml" Id="rId13" /><Relationship Type="http://schemas.openxmlformats.org/officeDocument/2006/relationships/fontTable" Target="fontTable.xml" Id="rId18" /><Relationship Type="http://schemas.openxmlformats.org/officeDocument/2006/relationships/webSetting" Target="webSettings0.xml" Id="rId26" /><Relationship Type="http://schemas.openxmlformats.org/officeDocument/2006/relationships/styles" Target="styles.xml" Id="rId7" /><Relationship Type="http://schemas.openxmlformats.org/officeDocument/2006/relationships/header" Target="header1.xml" Id="rId12" /><Relationship Type="http://schemas.openxmlformats.org/officeDocument/2006/relationships/footer" Target="footer3.xml" Id="rId17" /><Relationship Type="http://schemas.openxmlformats.org/officeDocument/2006/relationships/header" Target="header3.xml" Id="rId16" /><Relationship Type="http://schemas.openxmlformats.org/officeDocument/2006/relationships/numbering" Target="numbering.xml" Id="rId6" /><Relationship Type="http://schemas.openxmlformats.org/officeDocument/2006/relationships/endnotes" Target="endnotes.xml" Id="rId11" /><Relationship Type="http://schemas.openxmlformats.org/officeDocument/2006/relationships/footer" Target="footer2.xml" Id="rId15" /><Relationship Type="http://schemas.openxmlformats.org/officeDocument/2006/relationships/footnotes" Target="footnotes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9" /><Relationship Type="http://schemas.openxmlformats.org/officeDocument/2006/relationships/footer" Target="footer1.xml" Id="rId14" /></Relationships>
</file>

<file path=word/_rels/header3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Metadata/LabelInfo.xml><?xml version="1.0" encoding="utf-8"?>
<clbl:labelList xmlns:clbl="http://schemas.microsoft.com/office/2020/mipLabelMetadata">
  <clbl:label id="{681dcdd7-3e43-49fb-ac1e-2321f7e63421}" enabled="1" method="Standard" siteId="{1321633e-f6b9-44e2-a44f-59b9d264ecb7}" contentBits="2" removed="0"/>
</clbl:labelList>
</file>

<file path=docProps/app.xml><?xml version="1.0" encoding="utf-8"?>
<ap:Properties xmlns:vt="http://schemas.openxmlformats.org/officeDocument/2006/docPropsVTypes" xmlns:ap="http://schemas.openxmlformats.org/officeDocument/2006/extended-properties">
  <ap:Pages>1</ap:Pages>
  <ap:Words>116</ap:Words>
  <ap:Characters>667</ap:Characters>
  <ap:DocSecurity>0</ap:DocSecurity>
  <ap:Lines>5</ap:Lines>
  <ap:Paragraphs>1</ap:Paragraphs>
  <ap:ScaleCrop>false</ap:ScaleCrop>
  <ap:HeadingPairs>
    <vt:vector baseType="variant" size="2">
      <vt:variant>
        <vt:lpstr>Titel</vt:lpstr>
      </vt:variant>
      <vt:variant>
        <vt:i4>1</vt:i4>
      </vt:variant>
    </vt:vector>
  </ap:HeadingPairs>
  <ap:TitlesOfParts>
    <vt:vector baseType="lpstr" size="1">
      <vt:lpstr>Brief aan Parlement - GA Milieuraad 17 maart</vt:lpstr>
    </vt:vector>
  </ap:TitlesOfParts>
  <ap:LinksUpToDate>false</ap:LinksUpToDate>
  <ap:CharactersWithSpaces>782</ap:CharactersWithSpaces>
  <ap:SharedDoc>false</ap:SharedDoc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/>
  <keywords/>
  <dc:description>------------------------</dc:description>
  <lastModifiedBy/>
  <revision/>
  <dcterms:created xsi:type="dcterms:W3CDTF">2026-09-24T10:47:00.0000000Z</dcterms:created>
  <dcterms:modified xsi:type="dcterms:W3CDTF">2026-09-24T10:47:00.0000000Z</dcterms:modified>
  <version/>
  <category/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dentifier">
    <vt:lpwstr/>
  </property>
  <property fmtid="{D5CDD505-2E9C-101B-9397-08002B2CF9AE}" pid="3" name="URL">
    <vt:lpwstr/>
  </property>
  <property fmtid="{D5CDD505-2E9C-101B-9397-08002B2CF9AE}" pid="4" name="Documentsoort">
    <vt:lpwstr>Brief aan Parlement - GA Milieuraad 16 dec</vt:lpwstr>
  </property>
  <property fmtid="{D5CDD505-2E9C-101B-9397-08002B2CF9AE}" pid="5" name="Publicatiedatum">
    <vt:lpwstr/>
  </property>
  <property fmtid="{D5CDD505-2E9C-101B-9397-08002B2CF9AE}" pid="6" name="Verantwoordelijke organisatie">
    <vt:lpwstr>Dir.Internationaal</vt:lpwstr>
  </property>
  <property fmtid="{D5CDD505-2E9C-101B-9397-08002B2CF9AE}" pid="7" name="Taal">
    <vt:lpwstr>nl_NL</vt:lpwstr>
  </property>
  <property fmtid="{D5CDD505-2E9C-101B-9397-08002B2CF9AE}" pid="8" name="Inhoudsindicatie">
    <vt:lpwstr/>
  </property>
  <property fmtid="{D5CDD505-2E9C-101B-9397-08002B2CF9AE}" pid="9" name="Status">
    <vt:lpwstr/>
  </property>
  <property fmtid="{D5CDD505-2E9C-101B-9397-08002B2CF9AE}" pid="10" name="Aan">
    <vt:lpwstr>De voorzitter van de Tweede Kamer_x000d_der Staten-Generaal_x000d_Postbus 20018_x000d_2500 EA  DEN HAAG</vt:lpwstr>
  </property>
  <property fmtid="{D5CDD505-2E9C-101B-9397-08002B2CF9AE}" pid="11" name="Van">
    <vt:lpwstr/>
  </property>
  <property fmtid="{D5CDD505-2E9C-101B-9397-08002B2CF9AE}" pid="12" name="Datum">
    <vt:lpwstr/>
  </property>
  <property fmtid="{D5CDD505-2E9C-101B-9397-08002B2CF9AE}" pid="13" name="Opgesteld door, Naam">
    <vt:lpwstr>R. Goes</vt:lpwstr>
  </property>
  <property fmtid="{D5CDD505-2E9C-101B-9397-08002B2CF9AE}" pid="14" name="Opgesteld door, Telefoonnummer">
    <vt:lpwstr/>
  </property>
  <property fmtid="{D5CDD505-2E9C-101B-9397-08002B2CF9AE}" pid="15" name="Kenmerk">
    <vt:lpwstr/>
  </property>
  <property fmtid="{D5CDD505-2E9C-101B-9397-08002B2CF9AE}" pid="16" name="Rubricering">
    <vt:lpwstr/>
  </property>
  <property fmtid="{D5CDD505-2E9C-101B-9397-08002B2CF9AE}" pid="17" name="Vertrouwelijkheidsniveau">
    <vt:lpwstr/>
  </property>
  <property fmtid="{D5CDD505-2E9C-101B-9397-08002B2CF9AE}" pid="18" name="Markering">
    <vt:lpwstr/>
  </property>
  <property fmtid="{D5CDD505-2E9C-101B-9397-08002B2CF9AE}" pid="19" name="Custom 1">
    <vt:lpwstr/>
  </property>
  <property fmtid="{D5CDD505-2E9C-101B-9397-08002B2CF9AE}" pid="20" name="Custom 2">
    <vt:lpwstr/>
  </property>
  <property fmtid="{D5CDD505-2E9C-101B-9397-08002B2CF9AE}" pid="21" name="Custom 3">
    <vt:lpwstr/>
  </property>
  <property fmtid="{D5CDD505-2E9C-101B-9397-08002B2CF9AE}" pid="22" name="Custom 4">
    <vt:lpwstr/>
  </property>
  <property fmtid="{D5CDD505-2E9C-101B-9397-08002B2CF9AE}" pid="23" name="Custom 5">
    <vt:lpwstr/>
  </property>
  <property fmtid="{D5CDD505-2E9C-101B-9397-08002B2CF9AE}" pid="24" name="Aard document">
    <vt:lpwstr/>
  </property>
  <property fmtid="{D5CDD505-2E9C-101B-9397-08002B2CF9AE}" pid="25" name="Taakverzoek">
    <vt:lpwstr/>
  </property>
  <property fmtid="{D5CDD505-2E9C-101B-9397-08002B2CF9AE}" pid="26" name="VA_Niet openbaar">
    <vt:lpwstr/>
  </property>
  <property fmtid="{D5CDD505-2E9C-101B-9397-08002B2CF9AE}" pid="27" name="Informatiecategorie Beleidslijn">
    <vt:lpwstr/>
  </property>
  <property fmtid="{D5CDD505-2E9C-101B-9397-08002B2CF9AE}" pid="28" name="Docgensjabloon">
    <vt:lpwstr>DocGen_Brief_nl_NL</vt:lpwstr>
  </property>
  <property fmtid="{D5CDD505-2E9C-101B-9397-08002B2CF9AE}" pid="29" name="ContentTypeId">
    <vt:lpwstr>0x010100B5E1792C46DB8E4CA127F0252B63C8EA</vt:lpwstr>
  </property>
  <property fmtid="{D5CDD505-2E9C-101B-9397-08002B2CF9AE}" pid="30" name="ClassificationContentMarkingFooterShapeIds">
    <vt:lpwstr>79baaf8,37df518d,65691e96</vt:lpwstr>
  </property>
  <property fmtid="{D5CDD505-2E9C-101B-9397-08002B2CF9AE}" pid="31" name="ClassificationContentMarkingFooterFontProps">
    <vt:lpwstr>#000000,10,Calibri</vt:lpwstr>
  </property>
  <property fmtid="{D5CDD505-2E9C-101B-9397-08002B2CF9AE}" pid="32" name="ClassificationContentMarkingFooterText">
    <vt:lpwstr>Intern gebruik</vt:lpwstr>
  </property>
</Properties>
</file>