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21B6" w:rsidR="006405DF" w:rsidP="006405DF" w:rsidRDefault="006405DF" w14:paraId="073E07E0" w14:textId="77777777"/>
    <w:p w:rsidRPr="003121B6" w:rsidR="006405DF" w:rsidP="006405DF" w:rsidRDefault="006405DF" w14:paraId="71C0D817" w14:textId="77777777"/>
    <w:p w:rsidRPr="003121B6" w:rsidR="006C10E8" w:rsidP="005F56B1" w:rsidRDefault="002B4905" w14:paraId="0E2EE1A5" w14:textId="77777777">
      <w:pPr>
        <w:pStyle w:val="Huisstijl-Kopje"/>
      </w:pPr>
      <w:r w:rsidRPr="003121B6">
        <w:t xml:space="preserve"> </w:t>
      </w:r>
    </w:p>
    <w:p w:rsidRPr="003121B6" w:rsidR="005F1DBC" w:rsidP="005F56B1" w:rsidRDefault="002B4905" w14:paraId="37933103" w14:textId="77777777">
      <w:pPr>
        <w:pStyle w:val="Huisstijl-Kopje"/>
      </w:pPr>
      <w:r w:rsidRPr="003121B6">
        <w:t>Parafenroute</w:t>
      </w:r>
    </w:p>
    <w:p w:rsidRPr="003121B6" w:rsidR="00F04F0A" w:rsidP="00F04F0A" w:rsidRDefault="00F04F0A" w14:paraId="3DEA6C33" w14:textId="77777777">
      <w:pPr>
        <w:spacing w:line="240" w:lineRule="auto"/>
        <w:rPr>
          <w:sz w:val="2"/>
          <w:szCs w:val="2"/>
        </w:rPr>
      </w:pPr>
    </w:p>
    <w:p w:rsidR="0028799F" w:rsidP="00AF78B4" w:rsidRDefault="0028799F" w14:paraId="6545C35B" w14:textId="77777777"/>
    <w:p w:rsidR="00B2659B" w:rsidP="00AF78B4" w:rsidRDefault="00B2659B" w14:paraId="6C662BD6" w14:textId="77777777"/>
    <w:p w:rsidRPr="003121B6" w:rsidR="00B2659B" w:rsidP="00AF78B4" w:rsidRDefault="00B2659B" w14:paraId="39548F25" w14:textId="77777777"/>
    <w:p w:rsidRPr="005B7135" w:rsidR="008A3920" w:rsidP="008A3920" w:rsidRDefault="002B4905" w14:paraId="40646A4D" w14:textId="77777777">
      <w:pPr>
        <w:rPr>
          <w:rFonts w:asciiTheme="minorHAnsi" w:hAnsiTheme="minorHAnsi" w:cstheme="minorHAnsi"/>
          <w:sz w:val="28"/>
          <w:szCs w:val="28"/>
        </w:rPr>
      </w:pPr>
      <w:r w:rsidRPr="005B7135">
        <w:rPr>
          <w:rFonts w:asciiTheme="minorHAnsi" w:hAnsiTheme="minorHAnsi" w:cstheme="minorHAnsi"/>
          <w:sz w:val="28"/>
          <w:szCs w:val="28"/>
        </w:rPr>
        <w:t>Aanleiding</w:t>
      </w:r>
    </w:p>
    <w:p w:rsidRPr="005B7135" w:rsidR="003121B6" w:rsidP="003121B6" w:rsidRDefault="003121B6" w14:paraId="3AA0FF4B" w14:textId="0D06635E">
      <w:pPr>
        <w:pStyle w:val="paragraph"/>
        <w:spacing w:before="0" w:beforeAutospacing="0" w:after="0" w:afterAutospacing="0"/>
        <w:textAlignment w:val="baseline"/>
        <w:rPr>
          <w:rFonts w:ascii="Segoe UI" w:hAnsi="Segoe UI" w:cs="Segoe UI"/>
          <w:sz w:val="18"/>
          <w:szCs w:val="18"/>
        </w:rPr>
      </w:pPr>
      <w:bookmarkStart w:name="bm_Besluit" w:id="0"/>
      <w:r w:rsidRPr="005B7135">
        <w:rPr>
          <w:rStyle w:val="normaltextrun"/>
          <w:rFonts w:ascii="Verdana" w:hAnsi="Verdana" w:cs="Segoe UI"/>
          <w:sz w:val="18"/>
          <w:szCs w:val="18"/>
        </w:rPr>
        <w:t>In bijgevoegde verzamelbrief deelt u uw visie voor de komende jaren op dierenwelzijn van gezelschapsdieren. Deze brief wordt verzonden in aanloop naar het CD Dieren buiten de veehouderij en dierproeven van 15 oktober.</w:t>
      </w:r>
    </w:p>
    <w:p w:rsidRPr="005B7135" w:rsidR="003121B6" w:rsidP="003121B6" w:rsidRDefault="003121B6" w14:paraId="4D6EB6DD" w14:textId="77777777">
      <w:pPr>
        <w:pStyle w:val="paragraph"/>
        <w:spacing w:before="0" w:beforeAutospacing="0" w:after="0" w:afterAutospacing="0"/>
        <w:textAlignment w:val="baseline"/>
        <w:rPr>
          <w:rFonts w:ascii="Segoe UI" w:hAnsi="Segoe UI" w:cs="Segoe UI"/>
          <w:sz w:val="18"/>
          <w:szCs w:val="18"/>
        </w:rPr>
      </w:pPr>
      <w:r w:rsidRPr="005B7135">
        <w:rPr>
          <w:rStyle w:val="eop"/>
          <w:rFonts w:ascii="Verdana" w:hAnsi="Verdana" w:cs="Segoe UI"/>
          <w:sz w:val="18"/>
          <w:szCs w:val="18"/>
        </w:rPr>
        <w:t> </w:t>
      </w:r>
    </w:p>
    <w:p w:rsidRPr="005B7135" w:rsidR="008A3920" w:rsidP="008A3920" w:rsidRDefault="002B4905" w14:paraId="4D99E2CD" w14:textId="4E6A2623">
      <w:pPr>
        <w:jc w:val="both"/>
        <w:rPr>
          <w:rFonts w:asciiTheme="minorHAnsi" w:hAnsiTheme="minorHAnsi" w:cstheme="minorHAnsi"/>
          <w:sz w:val="28"/>
          <w:szCs w:val="28"/>
        </w:rPr>
      </w:pPr>
      <w:r w:rsidRPr="005B7135">
        <w:rPr>
          <w:rFonts w:asciiTheme="minorHAnsi" w:hAnsiTheme="minorHAnsi" w:cstheme="minorHAnsi"/>
          <w:sz w:val="28"/>
          <w:szCs w:val="28"/>
        </w:rPr>
        <w:t>Geadviseerd besluit</w:t>
      </w:r>
    </w:p>
    <w:p w:rsidRPr="005B7135" w:rsidR="003121B6" w:rsidP="003121B6" w:rsidRDefault="003121B6" w14:paraId="6B4226C5" w14:textId="3C0F40FC">
      <w:pPr>
        <w:pStyle w:val="paragraph"/>
        <w:spacing w:before="0" w:beforeAutospacing="0" w:after="0" w:afterAutospacing="0"/>
        <w:textAlignment w:val="baseline"/>
        <w:rPr>
          <w:rFonts w:ascii="Segoe UI" w:hAnsi="Segoe UI" w:cs="Segoe UI"/>
          <w:sz w:val="18"/>
          <w:szCs w:val="18"/>
        </w:rPr>
      </w:pPr>
      <w:r w:rsidRPr="005B7135">
        <w:rPr>
          <w:rStyle w:val="normaltextrun"/>
          <w:rFonts w:ascii="Verdana" w:hAnsi="Verdana" w:cs="Segoe UI"/>
          <w:sz w:val="18"/>
          <w:szCs w:val="18"/>
        </w:rPr>
        <w:t>U wordt geadviseerd akkoord te gaan met:</w:t>
      </w:r>
    </w:p>
    <w:p w:rsidRPr="005B7135" w:rsidR="003121B6" w:rsidRDefault="003121B6" w14:paraId="2EDA7234" w14:textId="6D6B0F8F">
      <w:pPr>
        <w:pStyle w:val="paragraph"/>
        <w:numPr>
          <w:ilvl w:val="0"/>
          <w:numId w:val="3"/>
        </w:numPr>
        <w:tabs>
          <w:tab w:val="clear" w:pos="720"/>
        </w:tabs>
        <w:spacing w:before="0" w:beforeAutospacing="0" w:after="0" w:afterAutospacing="0"/>
        <w:ind w:left="360"/>
        <w:textAlignment w:val="baseline"/>
        <w:rPr>
          <w:rFonts w:ascii="Segoe UI" w:hAnsi="Segoe UI" w:cs="Segoe UI"/>
          <w:sz w:val="18"/>
          <w:szCs w:val="18"/>
        </w:rPr>
      </w:pPr>
      <w:r w:rsidRPr="005B7135">
        <w:rPr>
          <w:rStyle w:val="normaltextrun"/>
          <w:rFonts w:ascii="Verdana" w:hAnsi="Verdana" w:cs="Segoe UI"/>
          <w:sz w:val="18"/>
          <w:szCs w:val="18"/>
        </w:rPr>
        <w:t>Het verzenden van deze brief met bijlagen naar de Tweede Kamer.</w:t>
      </w:r>
    </w:p>
    <w:p w:rsidRPr="005B7135" w:rsidR="003121B6" w:rsidP="003121B6" w:rsidRDefault="003121B6" w14:paraId="0D5BFE79" w14:textId="77777777">
      <w:pPr>
        <w:pStyle w:val="paragraph"/>
        <w:spacing w:before="0" w:beforeAutospacing="0" w:after="0" w:afterAutospacing="0"/>
        <w:textAlignment w:val="baseline"/>
        <w:rPr>
          <w:rFonts w:ascii="Segoe UI" w:hAnsi="Segoe UI" w:cs="Segoe UI"/>
          <w:sz w:val="18"/>
          <w:szCs w:val="18"/>
        </w:rPr>
      </w:pPr>
      <w:r w:rsidRPr="005B7135">
        <w:rPr>
          <w:rStyle w:val="eop"/>
          <w:rFonts w:ascii="Verdana" w:hAnsi="Verdana" w:cs="Segoe UI"/>
          <w:sz w:val="18"/>
          <w:szCs w:val="18"/>
        </w:rPr>
        <w:t> </w:t>
      </w:r>
    </w:p>
    <w:bookmarkEnd w:id="0"/>
    <w:p w:rsidRPr="005B7135" w:rsidR="008A3920" w:rsidP="008A3920" w:rsidRDefault="002B4905" w14:paraId="0C5E0149" w14:textId="77777777">
      <w:pPr>
        <w:pStyle w:val="Geenafstand"/>
        <w:rPr>
          <w:rFonts w:asciiTheme="minorHAnsi" w:hAnsiTheme="minorHAnsi" w:eastAsiaTheme="minorHAnsi" w:cstheme="minorHAnsi"/>
          <w:sz w:val="28"/>
          <w:szCs w:val="22"/>
        </w:rPr>
      </w:pPr>
      <w:r w:rsidRPr="005B7135">
        <w:rPr>
          <w:rFonts w:asciiTheme="minorHAnsi" w:hAnsiTheme="minorHAnsi" w:cstheme="minorHAnsi"/>
          <w:sz w:val="28"/>
        </w:rPr>
        <w:t>Kernpunten</w:t>
      </w:r>
    </w:p>
    <w:p w:rsidRPr="005B7135" w:rsidR="003121B6" w:rsidRDefault="003121B6" w14:paraId="19E8172A" w14:textId="77777777">
      <w:pPr>
        <w:numPr>
          <w:ilvl w:val="0"/>
          <w:numId w:val="5"/>
        </w:numPr>
        <w:tabs>
          <w:tab w:val="clear" w:pos="720"/>
          <w:tab w:val="num" w:pos="360"/>
        </w:tabs>
        <w:ind w:left="360"/>
      </w:pPr>
      <w:r w:rsidRPr="005B7135">
        <w:t>In de visiebrief deelt u met de Tweede Kamer welke stappen u de komende jaren wilt zetten om ervoor te zorgen dat elk huisdier een goed leven leidt, en dat elke eigenaar weet waar hij of zij aan begint.  </w:t>
      </w:r>
    </w:p>
    <w:p w:rsidRPr="005B7135" w:rsidR="003121B6" w:rsidRDefault="003121B6" w14:paraId="77CD6AE4" w14:textId="77777777">
      <w:pPr>
        <w:numPr>
          <w:ilvl w:val="0"/>
          <w:numId w:val="6"/>
        </w:numPr>
        <w:tabs>
          <w:tab w:val="clear" w:pos="720"/>
          <w:tab w:val="num" w:pos="360"/>
        </w:tabs>
        <w:ind w:left="360"/>
      </w:pPr>
      <w:r w:rsidRPr="005B7135">
        <w:t>U schetst dit aan de hand van drie momenten rond het aanschaffen en houden van dieren: de oriëntatiefase (informatievoorziening, voorlichtingscampagne, pre-aanschaf cursus), aanschaf (EU-Verordening, maatregelen op fokkerij van honden en katten, illegale handel) en het houden van een huisdier (I&amp;R, hulp- en trainingsmiddelen, bijtincidenten, dierenartskosten, handhaving). </w:t>
      </w:r>
    </w:p>
    <w:p w:rsidRPr="005B7135" w:rsidR="003121B6" w:rsidRDefault="003121B6" w14:paraId="1E8A955B" w14:textId="77777777">
      <w:pPr>
        <w:numPr>
          <w:ilvl w:val="0"/>
          <w:numId w:val="7"/>
        </w:numPr>
        <w:tabs>
          <w:tab w:val="clear" w:pos="720"/>
          <w:tab w:val="num" w:pos="360"/>
        </w:tabs>
        <w:ind w:left="360"/>
      </w:pPr>
      <w:r w:rsidRPr="005B7135">
        <w:t>U kondigt in de brief een aantal nieuwe ontwikkelingen aan: </w:t>
      </w:r>
    </w:p>
    <w:p w:rsidRPr="005B7135" w:rsidR="003121B6" w:rsidRDefault="003121B6" w14:paraId="45908685" w14:textId="77777777">
      <w:pPr>
        <w:numPr>
          <w:ilvl w:val="0"/>
          <w:numId w:val="8"/>
        </w:numPr>
        <w:tabs>
          <w:tab w:val="num" w:pos="360"/>
        </w:tabs>
        <w:ind w:left="720"/>
      </w:pPr>
      <w:r w:rsidRPr="005B7135">
        <w:t>Een verplichte praktijkcursus voor eigenaren van honden met aangewezen kenmerken. </w:t>
      </w:r>
    </w:p>
    <w:p w:rsidRPr="005B7135" w:rsidR="003121B6" w:rsidRDefault="003121B6" w14:paraId="54857A93" w14:textId="77777777">
      <w:pPr>
        <w:numPr>
          <w:ilvl w:val="0"/>
          <w:numId w:val="9"/>
        </w:numPr>
        <w:tabs>
          <w:tab w:val="num" w:pos="360"/>
        </w:tabs>
        <w:ind w:left="720"/>
      </w:pPr>
      <w:r w:rsidRPr="005B7135">
        <w:t>Publicatie van de EU-verordening welzijn van honden en katten en hun traceerbaarheid. </w:t>
      </w:r>
    </w:p>
    <w:p w:rsidRPr="005B7135" w:rsidR="003121B6" w:rsidRDefault="003121B6" w14:paraId="1FBC4693" w14:textId="77777777">
      <w:pPr>
        <w:numPr>
          <w:ilvl w:val="0"/>
          <w:numId w:val="10"/>
        </w:numPr>
        <w:tabs>
          <w:tab w:val="num" w:pos="360"/>
        </w:tabs>
        <w:ind w:left="720"/>
      </w:pPr>
      <w:r w:rsidRPr="005B7135">
        <w:t>Ontwikkeling van een veterinaire fokscreening voor honden en katten. </w:t>
      </w:r>
    </w:p>
    <w:p w:rsidRPr="005B7135" w:rsidR="003121B6" w:rsidRDefault="003121B6" w14:paraId="14EC41D5" w14:textId="77777777">
      <w:pPr>
        <w:numPr>
          <w:ilvl w:val="0"/>
          <w:numId w:val="11"/>
        </w:numPr>
        <w:tabs>
          <w:tab w:val="num" w:pos="360"/>
        </w:tabs>
        <w:ind w:left="720"/>
      </w:pPr>
      <w:r w:rsidRPr="005B7135">
        <w:t>Lancering van een communicatiecampagne voor toekomstig hondeneigenaren.  </w:t>
      </w:r>
    </w:p>
    <w:p w:rsidRPr="005B7135" w:rsidR="003121B6" w:rsidRDefault="003121B6" w14:paraId="46A64658" w14:textId="77777777">
      <w:pPr>
        <w:numPr>
          <w:ilvl w:val="0"/>
          <w:numId w:val="12"/>
        </w:numPr>
        <w:tabs>
          <w:tab w:val="num" w:pos="360"/>
        </w:tabs>
        <w:ind w:left="720"/>
      </w:pPr>
      <w:r w:rsidRPr="005B7135">
        <w:t>Ontwikkeling van handhavingscriteria voor het fokken met </w:t>
      </w:r>
      <w:proofErr w:type="spellStart"/>
      <w:r w:rsidRPr="005B7135">
        <w:t>kortsnuitige</w:t>
      </w:r>
      <w:proofErr w:type="spellEnd"/>
      <w:r w:rsidRPr="005B7135">
        <w:t> katten </w:t>
      </w:r>
    </w:p>
    <w:p w:rsidRPr="005B7135" w:rsidR="003121B6" w:rsidRDefault="003121B6" w14:paraId="73E5801F" w14:textId="77777777">
      <w:pPr>
        <w:numPr>
          <w:ilvl w:val="0"/>
          <w:numId w:val="13"/>
        </w:numPr>
        <w:tabs>
          <w:tab w:val="num" w:pos="360"/>
        </w:tabs>
        <w:ind w:left="720"/>
      </w:pPr>
      <w:r w:rsidRPr="005B7135">
        <w:lastRenderedPageBreak/>
        <w:t>Onderzoek naar </w:t>
      </w:r>
      <w:proofErr w:type="spellStart"/>
      <w:r w:rsidRPr="005B7135">
        <w:t>critieria</w:t>
      </w:r>
      <w:proofErr w:type="spellEnd"/>
      <w:r w:rsidRPr="005B7135">
        <w:t> die kunnen worden gebruikt om vast te stellen of </w:t>
      </w:r>
      <w:proofErr w:type="spellStart"/>
      <w:r w:rsidRPr="005B7135">
        <w:t>kortsnuitige</w:t>
      </w:r>
      <w:proofErr w:type="spellEnd"/>
      <w:r w:rsidRPr="005B7135">
        <w:t> </w:t>
      </w:r>
      <w:proofErr w:type="spellStart"/>
      <w:r w:rsidRPr="005B7135">
        <w:t>kittens</w:t>
      </w:r>
      <w:proofErr w:type="spellEnd"/>
      <w:r w:rsidRPr="005B7135">
        <w:t> het resultaat zijn van verboden fokpraktijken (motie-</w:t>
      </w:r>
      <w:proofErr w:type="spellStart"/>
      <w:r w:rsidRPr="005B7135">
        <w:t>Graus</w:t>
      </w:r>
      <w:proofErr w:type="spellEnd"/>
      <w:r w:rsidRPr="005B7135">
        <w:t> en </w:t>
      </w:r>
      <w:proofErr w:type="spellStart"/>
      <w:r w:rsidRPr="005B7135">
        <w:t>Kostić</w:t>
      </w:r>
      <w:proofErr w:type="spellEnd"/>
      <w:r w:rsidRPr="005B7135">
        <w:t>, Kamerstuk 36 600 XIV, nr. 36).  </w:t>
      </w:r>
    </w:p>
    <w:p w:rsidRPr="005B7135" w:rsidR="003121B6" w:rsidRDefault="003121B6" w14:paraId="46712384" w14:textId="77777777">
      <w:pPr>
        <w:numPr>
          <w:ilvl w:val="0"/>
          <w:numId w:val="14"/>
        </w:numPr>
        <w:tabs>
          <w:tab w:val="num" w:pos="360"/>
        </w:tabs>
        <w:ind w:left="720"/>
      </w:pPr>
      <w:r w:rsidRPr="005B7135">
        <w:t>Verkenning in hoeverre </w:t>
      </w:r>
      <w:proofErr w:type="spellStart"/>
      <w:r w:rsidRPr="005B7135">
        <w:t>Veripet</w:t>
      </w:r>
      <w:proofErr w:type="spellEnd"/>
      <w:r w:rsidRPr="005B7135">
        <w:t> beschikbaar kan worden gesteld in Nederland.  </w:t>
      </w:r>
    </w:p>
    <w:p w:rsidRPr="005B7135" w:rsidR="003121B6" w:rsidRDefault="003121B6" w14:paraId="7D6C5B56" w14:textId="77777777">
      <w:pPr>
        <w:numPr>
          <w:ilvl w:val="0"/>
          <w:numId w:val="15"/>
        </w:numPr>
        <w:tabs>
          <w:tab w:val="num" w:pos="360"/>
        </w:tabs>
        <w:ind w:left="720"/>
      </w:pPr>
      <w:r w:rsidRPr="005B7135">
        <w:t>Onderzoek of het mogelijk is om het bezit en/of de verkoop van stroomhalsbanden en pinnenhalsbanden te verbieden (motie-</w:t>
      </w:r>
      <w:proofErr w:type="spellStart"/>
      <w:r w:rsidRPr="005B7135">
        <w:t>Kostić</w:t>
      </w:r>
      <w:proofErr w:type="spellEnd"/>
      <w:r w:rsidRPr="005B7135">
        <w:t>, Beckerman en </w:t>
      </w:r>
      <w:proofErr w:type="spellStart"/>
      <w:r w:rsidRPr="005B7135">
        <w:t>Graus</w:t>
      </w:r>
      <w:proofErr w:type="spellEnd"/>
      <w:r w:rsidRPr="005B7135">
        <w:t> Kamerstuk 28 286, nr. 1418).  </w:t>
      </w:r>
    </w:p>
    <w:p w:rsidRPr="005B7135" w:rsidR="003121B6" w:rsidRDefault="003121B6" w14:paraId="40F8F105" w14:textId="77777777">
      <w:pPr>
        <w:numPr>
          <w:ilvl w:val="0"/>
          <w:numId w:val="16"/>
        </w:numPr>
        <w:tabs>
          <w:tab w:val="num" w:pos="360"/>
        </w:tabs>
        <w:ind w:left="720"/>
      </w:pPr>
      <w:r w:rsidRPr="005B7135">
        <w:t>Vooraankondiging internetconsultatie verbod dieronvriendelijk gebruik van hulp- en </w:t>
      </w:r>
      <w:proofErr w:type="spellStart"/>
      <w:r w:rsidRPr="005B7135">
        <w:t>trainingmiddelen</w:t>
      </w:r>
      <w:proofErr w:type="spellEnd"/>
      <w:r w:rsidRPr="005B7135">
        <w:t> bij honden en paarden (motie-Teunissen, Kamerstuk 36 163, nr. 13). </w:t>
      </w:r>
    </w:p>
    <w:p w:rsidRPr="005B7135" w:rsidR="003121B6" w:rsidRDefault="003121B6" w14:paraId="2943338B" w14:textId="77777777">
      <w:pPr>
        <w:numPr>
          <w:ilvl w:val="0"/>
          <w:numId w:val="17"/>
        </w:numPr>
        <w:tabs>
          <w:tab w:val="clear" w:pos="720"/>
          <w:tab w:val="num" w:pos="360"/>
        </w:tabs>
        <w:ind w:left="360"/>
      </w:pPr>
      <w:r w:rsidRPr="005B7135">
        <w:t>U stuurt een aparte brief waarin u de Kamer (uitgebreider) informeert over de positieflijsten (uitspraak </w:t>
      </w:r>
      <w:proofErr w:type="spellStart"/>
      <w:r w:rsidRPr="005B7135">
        <w:t>CBb</w:t>
      </w:r>
      <w:proofErr w:type="spellEnd"/>
      <w:r w:rsidRPr="005B7135">
        <w:t> inzake de huis-en hobbydierenlijst, positieflijst voor reptielen). Deze brief wordt gelijktijdig met de visiebrief verzonden. </w:t>
      </w:r>
    </w:p>
    <w:p w:rsidRPr="005B7135" w:rsidR="007B220E" w:rsidP="007B220E" w:rsidRDefault="007B220E" w14:paraId="43BD5842" w14:textId="77777777"/>
    <w:p w:rsidRPr="005B7135" w:rsidR="007B220E" w:rsidP="007B220E" w:rsidRDefault="007B220E" w14:paraId="376C523A" w14:textId="5C1CD97A">
      <w:pPr>
        <w:rPr>
          <w:u w:val="single"/>
        </w:rPr>
      </w:pPr>
      <w:r w:rsidRPr="005B7135">
        <w:rPr>
          <w:u w:val="single"/>
        </w:rPr>
        <w:t>Moties en toezeggingen</w:t>
      </w:r>
    </w:p>
    <w:p w:rsidRPr="005B7135" w:rsidR="003121B6" w:rsidP="007B220E" w:rsidRDefault="003121B6" w14:paraId="121D3676" w14:textId="39ACDB78">
      <w:r w:rsidRPr="005B7135">
        <w:t>U doet in de brief de volgende moties en toezeggingen af: </w:t>
      </w:r>
    </w:p>
    <w:p w:rsidRPr="005B7135" w:rsidR="007B220E" w:rsidRDefault="003121B6" w14:paraId="4AB29B3F" w14:textId="4F177A1F">
      <w:pPr>
        <w:pStyle w:val="Lijstalinea"/>
        <w:numPr>
          <w:ilvl w:val="0"/>
          <w:numId w:val="28"/>
        </w:numPr>
      </w:pPr>
      <w:r w:rsidRPr="005B7135">
        <w:t>Motie </w:t>
      </w:r>
      <w:proofErr w:type="spellStart"/>
      <w:r w:rsidRPr="005B7135">
        <w:t>Kostić</w:t>
      </w:r>
      <w:proofErr w:type="spellEnd"/>
      <w:r w:rsidRPr="005B7135">
        <w:t> om ook prioriteit t</w:t>
      </w:r>
      <w:r w:rsidRPr="005B7135" w:rsidR="00C7457D">
        <w:t xml:space="preserve">e </w:t>
      </w:r>
      <w:r w:rsidRPr="005B7135">
        <w:t>geven aan de geplande landelijk geldende muilkorf- en aanlijnplicht voor honden die gevaarlijk gedrag vertonen en de geplande maatregel om kennis bij eigenaren te vergroten, waaronder een verplichte cursus (Kamerstuk 28286 nr. 1363) </w:t>
      </w:r>
    </w:p>
    <w:p w:rsidRPr="005B7135" w:rsidR="007B220E" w:rsidRDefault="00235F12" w14:paraId="0AFC5821" w14:textId="4E738843">
      <w:pPr>
        <w:pStyle w:val="Lijstalinea"/>
        <w:numPr>
          <w:ilvl w:val="0"/>
          <w:numId w:val="28"/>
        </w:numPr>
      </w:pPr>
      <w:r w:rsidRPr="005B7135">
        <w:t>Motie </w:t>
      </w:r>
      <w:proofErr w:type="spellStart"/>
      <w:r w:rsidRPr="005B7135">
        <w:t>Kostić</w:t>
      </w:r>
      <w:proofErr w:type="spellEnd"/>
      <w:r w:rsidRPr="005B7135">
        <w:t> en </w:t>
      </w:r>
      <w:proofErr w:type="spellStart"/>
      <w:r w:rsidRPr="005B7135">
        <w:t>Grinwis</w:t>
      </w:r>
      <w:proofErr w:type="spellEnd"/>
      <w:r w:rsidRPr="005B7135">
        <w:t> om best </w:t>
      </w:r>
      <w:proofErr w:type="spellStart"/>
      <w:r w:rsidRPr="005B7135">
        <w:t>pra</w:t>
      </w:r>
      <w:r w:rsidRPr="005B7135" w:rsidR="00C7457D">
        <w:t>c</w:t>
      </w:r>
      <w:r w:rsidRPr="005B7135">
        <w:t>tices</w:t>
      </w:r>
      <w:proofErr w:type="spellEnd"/>
      <w:r w:rsidRPr="005B7135">
        <w:t> in het buitenland te inventariseren als het gaat om het reguleren en verbieden van online handel van dieren en eventueel voorstellen te doen voor het aanscherpen van beleid (Kamerstuk 36800-XIV-64). </w:t>
      </w:r>
    </w:p>
    <w:p w:rsidRPr="005B7135" w:rsidR="007B220E" w:rsidRDefault="003121B6" w14:paraId="2BC3273D" w14:textId="317E5049">
      <w:pPr>
        <w:pStyle w:val="Lijstalinea"/>
        <w:numPr>
          <w:ilvl w:val="0"/>
          <w:numId w:val="28"/>
        </w:numPr>
      </w:pPr>
      <w:r w:rsidRPr="005B7135">
        <w:t>Toezegging</w:t>
      </w:r>
      <w:r w:rsidRPr="005B7135" w:rsidR="00C7457D">
        <w:t xml:space="preserve"> </w:t>
      </w:r>
      <w:r w:rsidRPr="005B7135">
        <w:t>om met de Landelijke Inspectiedienst Dierenwelzijn (LID) in gesprek te gaan over efficiëntie en de werklast van inspecteurs (TZ202510-061). </w:t>
      </w:r>
    </w:p>
    <w:p w:rsidRPr="005B7135" w:rsidR="007B220E" w:rsidRDefault="003121B6" w14:paraId="12FB1107" w14:textId="77777777">
      <w:pPr>
        <w:pStyle w:val="Lijstalinea"/>
        <w:numPr>
          <w:ilvl w:val="0"/>
          <w:numId w:val="28"/>
        </w:numPr>
      </w:pPr>
      <w:r w:rsidRPr="005B7135">
        <w:t>Toezegging om het verbod op het gebruik van stroomstootapparatuur bij honden na 4 jaar te evalueren (Kamerstuk 28 286, nr. 1168). </w:t>
      </w:r>
    </w:p>
    <w:p w:rsidRPr="005B7135" w:rsidR="007B220E" w:rsidRDefault="00235F12" w14:paraId="3D927D3F" w14:textId="77777777">
      <w:pPr>
        <w:pStyle w:val="Lijstalinea"/>
        <w:numPr>
          <w:ilvl w:val="0"/>
          <w:numId w:val="28"/>
        </w:numPr>
      </w:pPr>
      <w:r w:rsidRPr="005B7135">
        <w:t>Toezegging om de Kamer een brief over de omgang met huisdieren te sturen (TZ202604-056)</w:t>
      </w:r>
    </w:p>
    <w:p w:rsidRPr="005B7135" w:rsidR="003121B6" w:rsidRDefault="007B220E" w14:paraId="1FE8600A" w14:textId="07395585">
      <w:pPr>
        <w:pStyle w:val="Lijstalinea"/>
        <w:numPr>
          <w:ilvl w:val="0"/>
          <w:numId w:val="28"/>
        </w:numPr>
      </w:pPr>
      <w:r w:rsidRPr="005B7135">
        <w:t>Toezegging om de Kamer te informeren over maatregelen omtrent het fokken van gezonde honden en katten (TZ202607-137).</w:t>
      </w:r>
      <w:r w:rsidRPr="005B7135" w:rsidR="003121B6">
        <w:t> </w:t>
      </w:r>
    </w:p>
    <w:p w:rsidRPr="005B7135" w:rsidR="007B220E" w:rsidP="007B220E" w:rsidRDefault="007B220E" w14:paraId="54214BDE" w14:textId="77777777"/>
    <w:p w:rsidRPr="005B7135" w:rsidR="003121B6" w:rsidP="003121B6" w:rsidRDefault="003121B6" w14:paraId="30B9192E" w14:textId="77777777">
      <w:r w:rsidRPr="005B7135">
        <w:rPr>
          <w:u w:val="single"/>
        </w:rPr>
        <w:t>Gebruik, bezit en verkoop van stroomstoot- en prikbanden bij honden</w:t>
      </w:r>
      <w:r w:rsidRPr="005B7135">
        <w:t> </w:t>
      </w:r>
    </w:p>
    <w:p w:rsidRPr="005B7135" w:rsidR="003121B6" w:rsidRDefault="003121B6" w14:paraId="4807C05E" w14:textId="77777777">
      <w:pPr>
        <w:numPr>
          <w:ilvl w:val="0"/>
          <w:numId w:val="18"/>
        </w:numPr>
        <w:tabs>
          <w:tab w:val="clear" w:pos="720"/>
          <w:tab w:val="num" w:pos="360"/>
        </w:tabs>
        <w:ind w:left="360"/>
      </w:pPr>
      <w:r w:rsidRPr="005B7135">
        <w:t>Naar aanleiding van de evaluatie komt met een wijzigings-AMvB de uitzondering voor het verbod op het gebruik van stroomstootapparatuur voor Defensie, DJI en de Douane te vervallen, en de uitzondering voor de politie wordt tijdelijk, beperkt en onder voorwaarden voortgezet. Dit is afgestemd met JenV en Defensie. </w:t>
      </w:r>
    </w:p>
    <w:p w:rsidRPr="005B7135" w:rsidR="003121B6" w:rsidRDefault="003121B6" w14:paraId="6C6BBB00" w14:textId="77777777">
      <w:pPr>
        <w:numPr>
          <w:ilvl w:val="0"/>
          <w:numId w:val="19"/>
        </w:numPr>
        <w:tabs>
          <w:tab w:val="clear" w:pos="720"/>
          <w:tab w:val="num" w:pos="360"/>
        </w:tabs>
        <w:ind w:left="360"/>
      </w:pPr>
      <w:r w:rsidRPr="005B7135">
        <w:t>De Motie-</w:t>
      </w:r>
      <w:proofErr w:type="spellStart"/>
      <w:r w:rsidRPr="005B7135">
        <w:t>Kostić</w:t>
      </w:r>
      <w:proofErr w:type="spellEnd"/>
      <w:r w:rsidRPr="005B7135">
        <w:t>, Beckerman en </w:t>
      </w:r>
      <w:proofErr w:type="spellStart"/>
      <w:r w:rsidRPr="005B7135">
        <w:t>Graus</w:t>
      </w:r>
      <w:proofErr w:type="spellEnd"/>
      <w:r w:rsidRPr="005B7135">
        <w:t> (Kamerstuk 28286, nr. 1418), verzoekt de regering om het verhandelen van wrede stroomstoot- en prikbanden voor honden te verbieden.  </w:t>
      </w:r>
    </w:p>
    <w:p w:rsidRPr="005B7135" w:rsidR="003121B6" w:rsidRDefault="003121B6" w14:paraId="7BF1DB91" w14:textId="77777777">
      <w:pPr>
        <w:numPr>
          <w:ilvl w:val="0"/>
          <w:numId w:val="20"/>
        </w:numPr>
        <w:tabs>
          <w:tab w:val="clear" w:pos="720"/>
          <w:tab w:val="num" w:pos="360"/>
        </w:tabs>
        <w:ind w:left="360"/>
      </w:pPr>
      <w:r w:rsidRPr="005B7135">
        <w:t>Er is momenteel geen grondslag voor een dergelijk verbod in de Wet dieren. Er zal moeten worden onderzocht of een wetswijziging mogelijk is.   </w:t>
      </w:r>
    </w:p>
    <w:p w:rsidRPr="005B7135" w:rsidR="003121B6" w:rsidRDefault="003121B6" w14:paraId="08815186" w14:textId="77777777">
      <w:pPr>
        <w:numPr>
          <w:ilvl w:val="0"/>
          <w:numId w:val="21"/>
        </w:numPr>
        <w:tabs>
          <w:tab w:val="clear" w:pos="720"/>
          <w:tab w:val="num" w:pos="360"/>
        </w:tabs>
        <w:ind w:left="360"/>
      </w:pPr>
      <w:r w:rsidRPr="005B7135">
        <w:t>Het is niet bekend in hoeveel gevallen de stroomstoot- en prikbanden op dit moment nog illegaal worden gebruikt. Het gebruik heeft zich deels verplaatst naar minder zichtbare contexten.  </w:t>
      </w:r>
    </w:p>
    <w:p w:rsidRPr="005B7135" w:rsidR="003121B6" w:rsidP="007B220E" w:rsidRDefault="003121B6" w14:paraId="6421414B" w14:textId="77777777">
      <w:r w:rsidRPr="005B7135">
        <w:lastRenderedPageBreak/>
        <w:t> </w:t>
      </w:r>
    </w:p>
    <w:p w:rsidRPr="005B7135" w:rsidR="003121B6" w:rsidP="003121B6" w:rsidRDefault="003121B6" w14:paraId="6AD2BC40" w14:textId="77777777">
      <w:r w:rsidRPr="005B7135">
        <w:rPr>
          <w:u w:val="single"/>
        </w:rPr>
        <w:t>Toezegging om met de Landelijke Inspectiedienst Dierenwelzijn (LID) in gesprek te gaan over efficiëntie en de werklast van inspecteurs.</w:t>
      </w:r>
      <w:r w:rsidRPr="005B7135">
        <w:t> </w:t>
      </w:r>
    </w:p>
    <w:p w:rsidRPr="005B7135" w:rsidR="003121B6" w:rsidRDefault="003121B6" w14:paraId="318CD392" w14:textId="77777777">
      <w:pPr>
        <w:numPr>
          <w:ilvl w:val="0"/>
          <w:numId w:val="22"/>
        </w:numPr>
        <w:tabs>
          <w:tab w:val="clear" w:pos="720"/>
          <w:tab w:val="num" w:pos="360"/>
        </w:tabs>
        <w:ind w:left="360"/>
      </w:pPr>
      <w:r w:rsidRPr="005B7135">
        <w:t>Op dit moment vinden gesprekken met de LID plaats over het jaarplan 2027 </w:t>
      </w:r>
    </w:p>
    <w:p w:rsidRPr="005B7135" w:rsidR="003121B6" w:rsidRDefault="003121B6" w14:paraId="669EF600" w14:textId="3C53C737">
      <w:pPr>
        <w:numPr>
          <w:ilvl w:val="0"/>
          <w:numId w:val="23"/>
        </w:numPr>
        <w:tabs>
          <w:tab w:val="clear" w:pos="720"/>
          <w:tab w:val="num" w:pos="360"/>
        </w:tabs>
        <w:ind w:left="360"/>
      </w:pPr>
      <w:r w:rsidRPr="005B7135">
        <w:t>De werklast van inspecteurs en de efficiëntie is een belangrijk onderdeel van deze gesprekken.  </w:t>
      </w:r>
    </w:p>
    <w:p w:rsidRPr="005B7135" w:rsidR="003121B6" w:rsidP="003121B6" w:rsidRDefault="003121B6" w14:paraId="7B504BC5" w14:textId="77777777">
      <w:r w:rsidRPr="005B7135">
        <w:t> </w:t>
      </w:r>
    </w:p>
    <w:p w:rsidRPr="005B7135" w:rsidR="003121B6" w:rsidP="003121B6" w:rsidRDefault="003121B6" w14:paraId="5277B961" w14:textId="77777777">
      <w:r w:rsidRPr="005B7135">
        <w:rPr>
          <w:u w:val="single"/>
        </w:rPr>
        <w:t>Dieronvriendelijk gebruik van hulp- en trainingsmiddelen</w:t>
      </w:r>
      <w:r w:rsidRPr="005B7135">
        <w:t> </w:t>
      </w:r>
    </w:p>
    <w:p w:rsidRPr="005B7135" w:rsidR="003121B6" w:rsidRDefault="003121B6" w14:paraId="560F9EF8" w14:textId="77777777">
      <w:pPr>
        <w:numPr>
          <w:ilvl w:val="0"/>
          <w:numId w:val="24"/>
        </w:numPr>
        <w:tabs>
          <w:tab w:val="clear" w:pos="720"/>
          <w:tab w:val="num" w:pos="360"/>
        </w:tabs>
        <w:ind w:left="357" w:hanging="357"/>
      </w:pPr>
      <w:r w:rsidRPr="005B7135">
        <w:t>De motie-Teunissen, waarin de regering wordt verzocht alsnog te komen met een algemene maatregel van bestuur (AMvB) waarmee een verbod wordt ingesteld op alle dieronvriendelijke hulp- en trainingsmiddelen, is aangenomen in januari 2025. De voorafgaande motie-</w:t>
      </w:r>
      <w:proofErr w:type="spellStart"/>
      <w:r w:rsidRPr="005B7135">
        <w:t>Graus</w:t>
      </w:r>
      <w:proofErr w:type="spellEnd"/>
      <w:r w:rsidRPr="005B7135">
        <w:t> stamt uit december 2020. </w:t>
      </w:r>
    </w:p>
    <w:p w:rsidRPr="005B7135" w:rsidR="007B220E" w:rsidRDefault="003121B6" w14:paraId="07532789" w14:textId="77777777">
      <w:pPr>
        <w:numPr>
          <w:ilvl w:val="0"/>
          <w:numId w:val="25"/>
        </w:numPr>
        <w:tabs>
          <w:tab w:val="clear" w:pos="720"/>
          <w:tab w:val="num" w:pos="360"/>
        </w:tabs>
        <w:ind w:left="360"/>
      </w:pPr>
      <w:r w:rsidRPr="005B7135">
        <w:t>De aandacht voor dit onderwerp is onverminderd, dus het is van belang om iets over de voortgang van de AMvB te vermelden in de visiebrief.  </w:t>
      </w:r>
    </w:p>
    <w:p w:rsidRPr="005B7135" w:rsidR="007B220E" w:rsidRDefault="003121B6" w14:paraId="396F0ECE" w14:textId="77777777">
      <w:pPr>
        <w:numPr>
          <w:ilvl w:val="0"/>
          <w:numId w:val="25"/>
        </w:numPr>
        <w:tabs>
          <w:tab w:val="clear" w:pos="720"/>
          <w:tab w:val="num" w:pos="360"/>
        </w:tabs>
        <w:ind w:left="360"/>
      </w:pPr>
      <w:r w:rsidRPr="005B7135">
        <w:t>U bent met de nota van 7 april 2026 </w:t>
      </w:r>
      <w:proofErr w:type="spellStart"/>
      <w:r w:rsidRPr="005B7135">
        <w:t>geinformeerd</w:t>
      </w:r>
      <w:proofErr w:type="spellEnd"/>
      <w:r w:rsidRPr="005B7135">
        <w:t> over de concept-AMvB, de redenen voor het verbod, de achterliggende onderzoeken, implicaties en internationale context. U bent toen akkoord gegaan met het voorleggen van het voorgenomen verbod aan de sector om te toetsen wat zij ervan vinden. </w:t>
      </w:r>
    </w:p>
    <w:p w:rsidRPr="005B7135" w:rsidR="007B220E" w:rsidRDefault="003121B6" w14:paraId="29AEEECF" w14:textId="77777777">
      <w:pPr>
        <w:numPr>
          <w:ilvl w:val="0"/>
          <w:numId w:val="25"/>
        </w:numPr>
        <w:tabs>
          <w:tab w:val="clear" w:pos="720"/>
          <w:tab w:val="num" w:pos="360"/>
        </w:tabs>
      </w:pPr>
      <w:r w:rsidRPr="005B7135">
        <w:t>Op 4 juni 2026 is gesproken met een deel van het bestuur van de Sectorraad Paarden (voorzitter, secretaris, Koninklijke Nederlandse Hippische Sportfederatie [KNHS], Stichting Nederlandse Draf- en Rensport [SNDR], Federatie van Nederlandse Hippische Brancheorganisaties [FNHB], Federatie van Nederlandse Ruitersportcentra [FNRS]). De aanwezigen konden zich over het algemeen vinden in de voorgenomen aangewezen gedragingen, deze worden binnen de sector al afgekeurd. Voor de meeste gedragingen is gesproken over details in de formulering om misverstanden te voorkomen. Alleen het volledig verbieden van slaan met de zweep ging volgens de SRP te ver.  </w:t>
      </w:r>
    </w:p>
    <w:p w:rsidRPr="005B7135" w:rsidR="003121B6" w:rsidRDefault="003121B6" w14:paraId="778CE8F8" w14:textId="08290B9B">
      <w:pPr>
        <w:numPr>
          <w:ilvl w:val="0"/>
          <w:numId w:val="25"/>
        </w:numPr>
        <w:tabs>
          <w:tab w:val="clear" w:pos="720"/>
        </w:tabs>
      </w:pPr>
      <w:r w:rsidRPr="005B7135">
        <w:t>Op 22 juli 2026 is gesproken met een bestuurslid van de Raad van Beheer, ook deze kon zich vinden in de voorgenomen aangewezen gedragingen.  </w:t>
      </w:r>
    </w:p>
    <w:p w:rsidRPr="005B7135" w:rsidR="003121B6" w:rsidRDefault="003121B6" w14:paraId="73D27AE9" w14:textId="77777777">
      <w:pPr>
        <w:numPr>
          <w:ilvl w:val="0"/>
          <w:numId w:val="26"/>
        </w:numPr>
        <w:tabs>
          <w:tab w:val="clear" w:pos="720"/>
          <w:tab w:val="num" w:pos="360"/>
        </w:tabs>
        <w:ind w:left="360"/>
      </w:pPr>
      <w:r w:rsidRPr="005B7135">
        <w:t>Tijdens de staf op 3 september is met u afgesproken dat de verzamelde feedback verwerkt wordt in de concept-AMvB, waarna hij aan u zal worden voorgelegd voor akkoord om de internetconsultatie te starten.  </w:t>
      </w:r>
    </w:p>
    <w:p w:rsidRPr="005B7135" w:rsidR="003121B6" w:rsidRDefault="003121B6" w14:paraId="6CC2308E" w14:textId="77777777">
      <w:pPr>
        <w:numPr>
          <w:ilvl w:val="0"/>
          <w:numId w:val="27"/>
        </w:numPr>
        <w:tabs>
          <w:tab w:val="clear" w:pos="720"/>
          <w:tab w:val="num" w:pos="360"/>
        </w:tabs>
        <w:ind w:left="360"/>
      </w:pPr>
      <w:r w:rsidRPr="005B7135">
        <w:t>In de brief geeft u aan dat de internetconsultatie van de AMvB nog dit jaar zal starten.   </w:t>
      </w:r>
    </w:p>
    <w:p w:rsidRPr="005B7135" w:rsidR="007B220E" w:rsidP="007B220E" w:rsidRDefault="003121B6" w14:paraId="01C5C3EF" w14:textId="77777777">
      <w:pPr>
        <w:ind w:left="-360"/>
      </w:pPr>
      <w:r w:rsidRPr="005B7135">
        <w:t> </w:t>
      </w:r>
    </w:p>
    <w:p w:rsidRPr="005B7135" w:rsidR="007B220E" w:rsidP="007B220E" w:rsidRDefault="007B220E" w14:paraId="05DAA59E" w14:textId="3658A52F">
      <w:pPr>
        <w:ind w:left="-360" w:firstLine="360"/>
        <w:rPr>
          <w:u w:val="single"/>
        </w:rPr>
      </w:pPr>
      <w:r w:rsidRPr="005B7135">
        <w:rPr>
          <w:u w:val="single"/>
        </w:rPr>
        <w:t>Online handel </w:t>
      </w:r>
    </w:p>
    <w:p w:rsidRPr="005B7135" w:rsidR="002B11B2" w:rsidRDefault="007B220E" w14:paraId="0494FE19" w14:textId="77777777">
      <w:pPr>
        <w:numPr>
          <w:ilvl w:val="0"/>
          <w:numId w:val="29"/>
        </w:numPr>
        <w:tabs>
          <w:tab w:val="num" w:pos="360"/>
        </w:tabs>
        <w:ind w:left="357" w:hanging="357"/>
      </w:pPr>
      <w:r w:rsidRPr="005B7135">
        <w:t>Motie </w:t>
      </w:r>
      <w:proofErr w:type="spellStart"/>
      <w:r w:rsidRPr="005B7135">
        <w:t>Kostić</w:t>
      </w:r>
      <w:proofErr w:type="spellEnd"/>
      <w:r w:rsidRPr="005B7135">
        <w:t> en </w:t>
      </w:r>
      <w:proofErr w:type="spellStart"/>
      <w:r w:rsidRPr="005B7135">
        <w:t>Grinwis</w:t>
      </w:r>
      <w:proofErr w:type="spellEnd"/>
      <w:r w:rsidRPr="005B7135">
        <w:t> verzoekt om best </w:t>
      </w:r>
      <w:proofErr w:type="spellStart"/>
      <w:r w:rsidRPr="005B7135">
        <w:t>practices</w:t>
      </w:r>
      <w:proofErr w:type="spellEnd"/>
      <w:r w:rsidRPr="005B7135">
        <w:t> uit het buitenland te inventariseren met betrekking tot het reguleren en verbieden van online handel. Een eerste inventarisatie is gedaan. Een aantal lidstaten heeft de online verkoop verboden tenzij aan bepaalde voorwaarden wordt voldaan. Die voorwaarden gaan over de identiteit van het dier en de verkoper en/of fokker. </w:t>
      </w:r>
    </w:p>
    <w:p w:rsidRPr="005B7135" w:rsidR="007B220E" w:rsidRDefault="007B220E" w14:paraId="0B192FE6" w14:textId="3035373D">
      <w:pPr>
        <w:numPr>
          <w:ilvl w:val="0"/>
          <w:numId w:val="29"/>
        </w:numPr>
        <w:tabs>
          <w:tab w:val="num" w:pos="360"/>
        </w:tabs>
        <w:ind w:left="357" w:hanging="357"/>
      </w:pPr>
      <w:r w:rsidRPr="005B7135">
        <w:t>Het wordt vanaf 31 augustus 2031 in de hele Europese Unie verplicht voor online adverteerders om een uniek verificatietoken te vermelden in advertenties (de EU-Verordening welzijn en traceerbaarheid honden en katten).  </w:t>
      </w:r>
    </w:p>
    <w:p w:rsidRPr="005B7135" w:rsidR="007B220E" w:rsidRDefault="007B220E" w14:paraId="604F4286" w14:textId="77777777">
      <w:pPr>
        <w:numPr>
          <w:ilvl w:val="0"/>
          <w:numId w:val="30"/>
        </w:numPr>
        <w:tabs>
          <w:tab w:val="clear" w:pos="720"/>
          <w:tab w:val="num" w:pos="360"/>
        </w:tabs>
        <w:ind w:left="360"/>
      </w:pPr>
      <w:r w:rsidRPr="005B7135">
        <w:lastRenderedPageBreak/>
        <w:t>De Europese Commissie stelt hiertoe een online verificatiesysteem beschikbaar dat geautomatiseerde controles van I&amp;R van honden en katten uitvoert. Hiermee kunnen adverteerders dit verificatietoken genereren.  </w:t>
      </w:r>
    </w:p>
    <w:p w:rsidRPr="005B7135" w:rsidR="007B220E" w:rsidRDefault="007B220E" w14:paraId="5BB802D1" w14:textId="77777777">
      <w:pPr>
        <w:numPr>
          <w:ilvl w:val="0"/>
          <w:numId w:val="31"/>
        </w:numPr>
        <w:tabs>
          <w:tab w:val="clear" w:pos="720"/>
          <w:tab w:val="num" w:pos="360"/>
        </w:tabs>
        <w:ind w:left="360"/>
      </w:pPr>
      <w:r w:rsidRPr="005B7135">
        <w:t>Met deze maatregel kunnen vanaf 31 augustus 2031 alleen geregistreerde honden en katten online worden aangeboden.  </w:t>
      </w:r>
    </w:p>
    <w:p w:rsidRPr="005B7135" w:rsidR="007B220E" w:rsidRDefault="007B220E" w14:paraId="3D50FA98" w14:textId="77777777">
      <w:pPr>
        <w:numPr>
          <w:ilvl w:val="0"/>
          <w:numId w:val="32"/>
        </w:numPr>
        <w:tabs>
          <w:tab w:val="clear" w:pos="720"/>
          <w:tab w:val="num" w:pos="360"/>
        </w:tabs>
        <w:ind w:left="360"/>
      </w:pPr>
      <w:r w:rsidRPr="005B7135">
        <w:t>Mogelijk wordt </w:t>
      </w:r>
      <w:proofErr w:type="spellStart"/>
      <w:r w:rsidRPr="005B7135">
        <w:t>Veripet</w:t>
      </w:r>
      <w:proofErr w:type="spellEnd"/>
      <w:r w:rsidRPr="005B7135">
        <w:t> – een reeds bestaande technische oplossing die hierin voorziet - hiervoor gebruikt, maar dat is nog niet duidelijk. De aanvullende eisen vanuit de EU-Verordening worden uiterlijk 31 augustus 2029 duidelijk. </w:t>
      </w:r>
    </w:p>
    <w:p w:rsidRPr="005B7135" w:rsidR="007B220E" w:rsidRDefault="007B220E" w14:paraId="66AA7DEC" w14:textId="77777777">
      <w:pPr>
        <w:numPr>
          <w:ilvl w:val="0"/>
          <w:numId w:val="33"/>
        </w:numPr>
        <w:tabs>
          <w:tab w:val="clear" w:pos="720"/>
          <w:tab w:val="num" w:pos="360"/>
        </w:tabs>
        <w:ind w:left="360"/>
      </w:pPr>
      <w:r w:rsidRPr="005B7135">
        <w:t>In Ierland wordt </w:t>
      </w:r>
      <w:proofErr w:type="spellStart"/>
      <w:r w:rsidRPr="005B7135">
        <w:t>Veripet</w:t>
      </w:r>
      <w:proofErr w:type="spellEnd"/>
      <w:r w:rsidRPr="005B7135">
        <w:t> momenteel gebruikt. </w:t>
      </w:r>
    </w:p>
    <w:p w:rsidRPr="005B7135" w:rsidR="007B220E" w:rsidRDefault="007B220E" w14:paraId="61ADF0CC" w14:textId="68B869C5">
      <w:pPr>
        <w:numPr>
          <w:ilvl w:val="0"/>
          <w:numId w:val="34"/>
        </w:numPr>
        <w:tabs>
          <w:tab w:val="clear" w:pos="720"/>
          <w:tab w:val="num" w:pos="360"/>
        </w:tabs>
        <w:ind w:left="360"/>
      </w:pPr>
      <w:r w:rsidRPr="005B7135">
        <w:t>U heeft aangegeven de haalbaarheid te willen onderzoeken van het beschikbaar stellen van </w:t>
      </w:r>
      <w:proofErr w:type="spellStart"/>
      <w:r w:rsidRPr="005B7135">
        <w:t>Veripet</w:t>
      </w:r>
      <w:proofErr w:type="spellEnd"/>
      <w:r w:rsidRPr="005B7135">
        <w:t> voor online advertenties voor honden. Hiervoor moet onder andere onderzocht worden in hoeverre onze I&amp;R-systemen compatibel zijn met </w:t>
      </w:r>
      <w:proofErr w:type="spellStart"/>
      <w:r w:rsidRPr="005B7135">
        <w:t>Veripet</w:t>
      </w:r>
      <w:proofErr w:type="spellEnd"/>
      <w:r w:rsidRPr="005B7135">
        <w:t>. </w:t>
      </w:r>
    </w:p>
    <w:p w:rsidRPr="005B7135" w:rsidR="00FC4801" w:rsidRDefault="00FC4801" w14:paraId="1EB24A58" w14:textId="3AA9652D">
      <w:pPr>
        <w:numPr>
          <w:ilvl w:val="0"/>
          <w:numId w:val="34"/>
        </w:numPr>
        <w:tabs>
          <w:tab w:val="clear" w:pos="720"/>
          <w:tab w:val="num" w:pos="360"/>
        </w:tabs>
        <w:ind w:left="360"/>
      </w:pPr>
      <w:r w:rsidRPr="005B7135">
        <w:t xml:space="preserve">Hiermee </w:t>
      </w:r>
      <w:r w:rsidRPr="005B7135" w:rsidR="00C5786A">
        <w:t xml:space="preserve">geeft u </w:t>
      </w:r>
      <w:r w:rsidRPr="005B7135">
        <w:t xml:space="preserve">aan het tweede deel van de motie </w:t>
      </w:r>
      <w:proofErr w:type="spellStart"/>
      <w:r w:rsidRPr="005B7135">
        <w:t>Kostić</w:t>
      </w:r>
      <w:proofErr w:type="spellEnd"/>
      <w:r w:rsidRPr="005B7135">
        <w:t> en </w:t>
      </w:r>
      <w:proofErr w:type="spellStart"/>
      <w:r w:rsidRPr="005B7135">
        <w:t>Grinwis</w:t>
      </w:r>
      <w:proofErr w:type="spellEnd"/>
      <w:r w:rsidRPr="005B7135">
        <w:t xml:space="preserve"> waarin wordt gevraagd om het eventueel aanscherpen van beleid op basis van voorbeelden uit het buitenland. </w:t>
      </w:r>
    </w:p>
    <w:sectPr w:rsidRPr="005B7135" w:rsidR="00FC4801" w:rsidSect="009809C0">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8D92E" w14:textId="77777777" w:rsidR="002B4905" w:rsidRDefault="002B4905">
      <w:r>
        <w:separator/>
      </w:r>
    </w:p>
    <w:p w14:paraId="17D07B93" w14:textId="77777777" w:rsidR="002B4905" w:rsidRDefault="002B4905"/>
  </w:endnote>
  <w:endnote w:type="continuationSeparator" w:id="0">
    <w:p w14:paraId="04B62293" w14:textId="77777777" w:rsidR="002B4905" w:rsidRDefault="002B4905">
      <w:r>
        <w:continuationSeparator/>
      </w:r>
    </w:p>
    <w:p w14:paraId="5A590478" w14:textId="77777777" w:rsidR="002B4905" w:rsidRDefault="002B49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118D"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A0488" w14:paraId="3F940396" w14:textId="77777777" w:rsidTr="001E4C6B">
      <w:trPr>
        <w:trHeight w:hRule="exact" w:val="240"/>
      </w:trPr>
      <w:tc>
        <w:tcPr>
          <w:tcW w:w="7601" w:type="dxa"/>
        </w:tcPr>
        <w:p w14:paraId="7FB31D0B" w14:textId="77777777" w:rsidR="00137AC0" w:rsidRDefault="00137AC0" w:rsidP="003F1F6B">
          <w:pPr>
            <w:pStyle w:val="Huisstijl-Rubricering"/>
          </w:pPr>
        </w:p>
      </w:tc>
      <w:tc>
        <w:tcPr>
          <w:tcW w:w="2156" w:type="dxa"/>
        </w:tcPr>
        <w:p w14:paraId="156E3280" w14:textId="5CE87ED2" w:rsidR="00137AC0" w:rsidRPr="00236CFE" w:rsidRDefault="002B4905"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2</w:t>
          </w:r>
          <w:r w:rsidRPr="00CB7ABA">
            <w:fldChar w:fldCharType="end"/>
          </w:r>
          <w:r w:rsidRPr="00CB7ABA">
            <w:t xml:space="preserve"> van </w:t>
          </w:r>
          <w:r w:rsidR="006D195C">
            <w:fldChar w:fldCharType="begin"/>
          </w:r>
          <w:r>
            <w:instrText xml:space="preserve"> SECTIONPAGES   \* MERGEFORMAT </w:instrText>
          </w:r>
          <w:r w:rsidR="006D195C">
            <w:fldChar w:fldCharType="separate"/>
          </w:r>
          <w:r w:rsidR="00E240A6">
            <w:t>4</w:t>
          </w:r>
          <w:r w:rsidR="006D195C">
            <w:fldChar w:fldCharType="end"/>
          </w:r>
        </w:p>
      </w:tc>
    </w:tr>
  </w:tbl>
  <w:p w14:paraId="2C5A55FA" w14:textId="77777777" w:rsidR="00137AC0" w:rsidRPr="00BC3B53" w:rsidRDefault="00137AC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A0488" w14:paraId="6F072608" w14:textId="77777777" w:rsidTr="001E4C6B">
      <w:trPr>
        <w:trHeight w:hRule="exact" w:val="240"/>
      </w:trPr>
      <w:tc>
        <w:tcPr>
          <w:tcW w:w="7601" w:type="dxa"/>
        </w:tcPr>
        <w:p w14:paraId="0F458C25" w14:textId="77777777" w:rsidR="00137AC0" w:rsidRDefault="00137AC0" w:rsidP="008C356D">
          <w:pPr>
            <w:pStyle w:val="Huisstijl-Rubricering"/>
          </w:pPr>
        </w:p>
      </w:tc>
      <w:tc>
        <w:tcPr>
          <w:tcW w:w="2170" w:type="dxa"/>
        </w:tcPr>
        <w:p w14:paraId="7A1E148C" w14:textId="64240AD4" w:rsidR="00137AC0" w:rsidRPr="00CB7ABA" w:rsidRDefault="002B4905"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517284">
            <w:t>1</w:t>
          </w:r>
          <w:r w:rsidRPr="00CB7ABA">
            <w:fldChar w:fldCharType="end"/>
          </w:r>
          <w:r w:rsidRPr="00CB7ABA">
            <w:t xml:space="preserve"> van</w:t>
          </w:r>
          <w:r w:rsidRPr="00CB7ABA">
            <w:rPr>
              <w:rStyle w:val="Huisstijl-GegevenCharChar"/>
            </w:rPr>
            <w:t xml:space="preserve"> </w:t>
          </w:r>
          <w:r w:rsidR="006D195C">
            <w:fldChar w:fldCharType="begin"/>
          </w:r>
          <w:r>
            <w:instrText xml:space="preserve"> SECTIONPAGES   \* MERGEFORMAT </w:instrText>
          </w:r>
          <w:r w:rsidR="006D195C">
            <w:fldChar w:fldCharType="separate"/>
          </w:r>
          <w:r w:rsidR="00E240A6">
            <w:t>4</w:t>
          </w:r>
          <w:r w:rsidR="006D195C">
            <w:fldChar w:fldCharType="end"/>
          </w:r>
        </w:p>
      </w:tc>
    </w:tr>
  </w:tbl>
  <w:p w14:paraId="004B05C2" w14:textId="77777777" w:rsidR="00137AC0" w:rsidRPr="00BC3B53" w:rsidRDefault="00137AC0" w:rsidP="008C356D">
    <w:pPr>
      <w:pStyle w:val="Voettekst"/>
      <w:spacing w:line="240" w:lineRule="auto"/>
      <w:rPr>
        <w:sz w:val="2"/>
        <w:szCs w:val="2"/>
      </w:rPr>
    </w:pPr>
  </w:p>
  <w:p w14:paraId="592898E6" w14:textId="77777777" w:rsidR="00137AC0" w:rsidRPr="00BC3B53" w:rsidRDefault="00137AC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11D8" w14:textId="77777777" w:rsidR="002B4905" w:rsidRDefault="002B4905">
      <w:r>
        <w:separator/>
      </w:r>
    </w:p>
    <w:p w14:paraId="616E3607" w14:textId="77777777" w:rsidR="002B4905" w:rsidRDefault="002B4905"/>
  </w:footnote>
  <w:footnote w:type="continuationSeparator" w:id="0">
    <w:p w14:paraId="27AF69E5" w14:textId="77777777" w:rsidR="002B4905" w:rsidRDefault="002B4905">
      <w:r>
        <w:continuationSeparator/>
      </w:r>
    </w:p>
    <w:p w14:paraId="0F7E3E33" w14:textId="77777777" w:rsidR="002B4905" w:rsidRDefault="002B49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911F"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A0488" w14:paraId="194DBD77" w14:textId="77777777" w:rsidTr="005558E0">
      <w:tc>
        <w:tcPr>
          <w:tcW w:w="2160" w:type="dxa"/>
        </w:tcPr>
        <w:p w14:paraId="5C07261B" w14:textId="77777777" w:rsidR="00137AC0" w:rsidRPr="00044613" w:rsidRDefault="002B4905" w:rsidP="005558E0">
          <w:pPr>
            <w:pStyle w:val="Huisstijl-Adres"/>
          </w:pPr>
          <w:r>
            <w:rPr>
              <w:b/>
            </w:rPr>
            <w:t>Directoraat-generaal Agro</w:t>
          </w:r>
          <w:r>
            <w:rPr>
              <w:b/>
            </w:rPr>
            <w:br/>
          </w:r>
          <w:r>
            <w:t>Directie Dierlijke Agroketens en Dierenwelzijn</w:t>
          </w:r>
        </w:p>
      </w:tc>
    </w:tr>
    <w:tr w:rsidR="008A0488" w14:paraId="465A57E3" w14:textId="77777777" w:rsidTr="005558E0">
      <w:trPr>
        <w:trHeight w:hRule="exact" w:val="200"/>
      </w:trPr>
      <w:tc>
        <w:tcPr>
          <w:tcW w:w="2160" w:type="dxa"/>
        </w:tcPr>
        <w:p w14:paraId="566A4809" w14:textId="77777777" w:rsidR="00137AC0" w:rsidRPr="005819CE" w:rsidRDefault="00137AC0" w:rsidP="005558E0"/>
      </w:tc>
    </w:tr>
    <w:tr w:rsidR="008A0488" w14:paraId="27616A6E" w14:textId="77777777" w:rsidTr="005558E0">
      <w:tc>
        <w:tcPr>
          <w:tcW w:w="2160" w:type="dxa"/>
        </w:tcPr>
        <w:p w14:paraId="12EA7868" w14:textId="77777777" w:rsidR="00137AC0" w:rsidRPr="005819CE" w:rsidRDefault="002B4905" w:rsidP="005558E0">
          <w:pPr>
            <w:pStyle w:val="Huisstijl-Kopje"/>
          </w:pPr>
          <w:r>
            <w:t>Kenmerk</w:t>
          </w:r>
        </w:p>
        <w:p w14:paraId="4819F88F" w14:textId="77777777" w:rsidR="00137AC0" w:rsidRPr="005819CE" w:rsidRDefault="002B4905" w:rsidP="005558E0">
          <w:pPr>
            <w:pStyle w:val="Huisstijl-Gegeven"/>
          </w:pPr>
          <w:r>
            <w:t>DGA-DAD / 108396318</w:t>
          </w:r>
        </w:p>
      </w:tc>
    </w:tr>
  </w:tbl>
  <w:p w14:paraId="5F3CC7B0" w14:textId="77777777" w:rsidR="002B6DE0" w:rsidRDefault="002B6DE0" w:rsidP="008C356D"/>
  <w:p w14:paraId="39C5A0F3" w14:textId="77777777" w:rsidR="00137AC0" w:rsidRPr="00740712" w:rsidRDefault="00137AC0" w:rsidP="008C356D"/>
  <w:p w14:paraId="6DBC6756" w14:textId="77777777" w:rsidR="00137AC0" w:rsidRPr="00217880" w:rsidRDefault="00137AC0" w:rsidP="008C356D">
    <w:pPr>
      <w:spacing w:line="0" w:lineRule="atLeast"/>
      <w:rPr>
        <w:sz w:val="2"/>
        <w:szCs w:val="2"/>
      </w:rPr>
    </w:pPr>
  </w:p>
  <w:p w14:paraId="6FD53F02" w14:textId="77777777" w:rsidR="00137AC0" w:rsidRDefault="00137AC0" w:rsidP="004F44C2">
    <w:pPr>
      <w:pStyle w:val="Koptekst"/>
      <w:rPr>
        <w:rFonts w:cs="Verdana-Bold"/>
        <w:b/>
        <w:bCs/>
        <w:smallCaps/>
        <w:szCs w:val="18"/>
      </w:rPr>
    </w:pPr>
  </w:p>
  <w:p w14:paraId="62DF17CD" w14:textId="77777777" w:rsidR="00137AC0" w:rsidRDefault="00137AC0" w:rsidP="004F44C2"/>
  <w:p w14:paraId="23A0F8DA" w14:textId="77777777" w:rsidR="00137AC0" w:rsidRPr="00740712" w:rsidRDefault="00137AC0" w:rsidP="004F44C2"/>
  <w:p w14:paraId="717793D1" w14:textId="77777777" w:rsidR="00137AC0" w:rsidRPr="00217880" w:rsidRDefault="00137AC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A0488" w14:paraId="63655DED" w14:textId="77777777" w:rsidTr="003B7675">
      <w:trPr>
        <w:trHeight w:val="2636"/>
      </w:trPr>
      <w:tc>
        <w:tcPr>
          <w:tcW w:w="737" w:type="dxa"/>
        </w:tcPr>
        <w:p w14:paraId="6317B0C5" w14:textId="77777777" w:rsidR="00137AC0" w:rsidRPr="00B520EC" w:rsidRDefault="00137AC0" w:rsidP="005F63F7">
          <w:pPr>
            <w:framePr w:w="6391" w:h="2750" w:hRule="exact" w:hSpace="180" w:wrap="around" w:vAnchor="page" w:hAnchor="page" w:x="5371" w:y="-70"/>
            <w:spacing w:line="240" w:lineRule="auto"/>
          </w:pPr>
        </w:p>
      </w:tc>
      <w:tc>
        <w:tcPr>
          <w:tcW w:w="5156" w:type="dxa"/>
        </w:tcPr>
        <w:p w14:paraId="1EE57279" w14:textId="77777777" w:rsidR="00137AC0" w:rsidRPr="00B520EC" w:rsidRDefault="002B4905" w:rsidP="005F63F7">
          <w:pPr>
            <w:framePr w:w="6391" w:h="2750" w:hRule="exact" w:hSpace="180" w:wrap="around" w:vAnchor="page" w:hAnchor="page" w:x="5371" w:y="-70"/>
            <w:spacing w:line="240" w:lineRule="auto"/>
          </w:pPr>
          <w:r>
            <w:t xml:space="preserve"> </w:t>
          </w:r>
          <w:r w:rsidR="009943CA">
            <w:t xml:space="preserve"> </w:t>
          </w:r>
          <w:r>
            <w:t xml:space="preserve"> </w:t>
          </w:r>
          <w:r w:rsidR="00520B4C" w:rsidRPr="00520B4C">
            <w:rPr>
              <w:sz w:val="2"/>
              <w:szCs w:val="2"/>
            </w:rPr>
            <w:t xml:space="preserve"> </w:t>
          </w:r>
          <w:r>
            <w:rPr>
              <w:noProof/>
            </w:rPr>
            <w:t xml:space="preserve"> </w:t>
          </w:r>
          <w:r w:rsidR="00E97D28">
            <w:rPr>
              <w:noProof/>
            </w:rPr>
            <w:t xml:space="preserve"> </w:t>
          </w:r>
          <w:r w:rsidR="001E234B">
            <w:rPr>
              <w:noProof/>
            </w:rPr>
            <w:drawing>
              <wp:inline distT="0" distB="0" distL="0" distR="0" wp14:anchorId="7CEADACE" wp14:editId="58D9028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2D1425C" w14:textId="77777777" w:rsidR="00137AC0" w:rsidRPr="00B520EC" w:rsidRDefault="00137AC0" w:rsidP="005F63F7">
    <w:pPr>
      <w:framePr w:w="6391" w:h="2750" w:hRule="exact" w:hSpace="180" w:wrap="around" w:vAnchor="page" w:hAnchor="page" w:x="5371" w:y="-70"/>
    </w:pPr>
  </w:p>
  <w:p w14:paraId="70EBA786" w14:textId="77777777" w:rsidR="00137AC0" w:rsidRPr="00B520EC" w:rsidRDefault="002B4905">
    <w:r>
      <w:rPr>
        <w:noProof/>
        <w:lang w:val="en-US" w:eastAsia="en-US"/>
      </w:rPr>
      <mc:AlternateContent>
        <mc:Choice Requires="wps">
          <w:drawing>
            <wp:anchor distT="0" distB="0" distL="114300" distR="114300" simplePos="0" relativeHeight="251658240" behindDoc="0" locked="0" layoutInCell="1" allowOverlap="1" wp14:anchorId="1841D779" wp14:editId="30F3F0CF">
              <wp:simplePos x="0" y="0"/>
              <wp:positionH relativeFrom="column">
                <wp:posOffset>4734560</wp:posOffset>
              </wp:positionH>
              <wp:positionV relativeFrom="page">
                <wp:posOffset>9295130</wp:posOffset>
              </wp:positionV>
              <wp:extent cx="1542415" cy="276225"/>
              <wp:effectExtent l="635"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36C8" w14:textId="77777777" w:rsidR="00137AC0" w:rsidRDefault="00137AC0" w:rsidP="009D5D50">
                          <w:pPr>
                            <w:pStyle w:val="Huisstijl-Gegeven"/>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1841D779" id="_x0000_t202" coordsize="21600,21600" o:spt="202" path="m,l,21600r21600,l21600,xe">
              <v:stroke joinstyle="miter"/>
              <v:path gradientshapeok="t" o:connecttype="rect"/>
            </v:shapetype>
            <v:shape id="Text Box 1" o:spid="_x0000_s1026" type="#_x0000_t202" style="position:absolute;margin-left:372.8pt;margin-top:731.9pt;width:121.4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" filled="f" stroked="f">
              <v:textbox>
                <w:txbxContent>
                  <w:p w14:paraId="4EC236C8" w14:textId="77777777" w:rsidR="00137AC0" w:rsidRDefault="00137AC0" w:rsidP="009D5D50">
                    <w:pPr>
                      <w:pStyle w:val="Huisstijl-Gegeven"/>
                    </w:pPr>
                  </w:p>
                </w:txbxContent>
              </v:textbox>
              <w10:wrap anchory="page"/>
            </v:shape>
          </w:pict>
        </mc:Fallback>
      </mc:AlternateContent>
    </w: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A0488" w:rsidRPr="00622204" w14:paraId="292F52D8" w14:textId="77777777" w:rsidTr="005558E0">
      <w:tc>
        <w:tcPr>
          <w:tcW w:w="2160" w:type="dxa"/>
        </w:tcPr>
        <w:p w14:paraId="1B86B34C" w14:textId="77777777" w:rsidR="00137AC0" w:rsidRPr="00B520EC" w:rsidRDefault="002B4905" w:rsidP="005558E0">
          <w:pPr>
            <w:pStyle w:val="Huisstijl-Adres"/>
          </w:pPr>
          <w:r>
            <w:rPr>
              <w:b/>
            </w:rPr>
            <w:t>Directoraat-generaal Agro</w:t>
          </w:r>
          <w:r w:rsidRPr="00B520EC">
            <w:rPr>
              <w:b/>
            </w:rPr>
            <w:br/>
          </w:r>
          <w:r>
            <w:t>Directie Dierlijke Agroketens en Dierenwelzijn</w:t>
          </w:r>
        </w:p>
        <w:p w14:paraId="23B6718F" w14:textId="66C1E2D3" w:rsidR="00137AC0" w:rsidRPr="00FC145D" w:rsidRDefault="002B4905" w:rsidP="00B2659B">
          <w:pPr>
            <w:pStyle w:val="Huisstijl-Adres"/>
            <w:rPr>
              <w:lang w:val="fr-FR"/>
            </w:rPr>
          </w:pPr>
          <w:r w:rsidRPr="00B520EC">
            <w:rPr>
              <w:b/>
            </w:rPr>
            <w:t>Auteur</w:t>
          </w:r>
          <w:r w:rsidRPr="00B520EC">
            <w:rPr>
              <w:b/>
            </w:rPr>
            <w:br/>
          </w:r>
        </w:p>
      </w:tc>
    </w:tr>
    <w:tr w:rsidR="008A0488" w:rsidRPr="00622204" w14:paraId="1F268052" w14:textId="77777777" w:rsidTr="005558E0">
      <w:trPr>
        <w:trHeight w:hRule="exact" w:val="200"/>
      </w:trPr>
      <w:tc>
        <w:tcPr>
          <w:tcW w:w="2160" w:type="dxa"/>
        </w:tcPr>
        <w:p w14:paraId="1789DE6B" w14:textId="77777777" w:rsidR="00137AC0" w:rsidRPr="00FC145D" w:rsidRDefault="00137AC0" w:rsidP="005558E0">
          <w:pPr>
            <w:rPr>
              <w:lang w:val="fr-FR"/>
            </w:rPr>
          </w:pPr>
        </w:p>
      </w:tc>
    </w:tr>
    <w:tr w:rsidR="008A0488" w14:paraId="658914E4" w14:textId="77777777" w:rsidTr="005558E0">
      <w:tc>
        <w:tcPr>
          <w:tcW w:w="2160" w:type="dxa"/>
        </w:tcPr>
        <w:p w14:paraId="23158E47" w14:textId="77777777" w:rsidR="00976D6D" w:rsidRPr="006A396E" w:rsidRDefault="002B4905" w:rsidP="005558E0">
          <w:pPr>
            <w:pStyle w:val="Huisstijl-Kopje"/>
          </w:pPr>
          <w:r w:rsidRPr="006A396E">
            <w:t>TER BESLISSING</w:t>
          </w:r>
        </w:p>
        <w:p w14:paraId="0CFFEE05" w14:textId="77777777" w:rsidR="00137AC0" w:rsidRPr="00B520EC" w:rsidRDefault="002B4905" w:rsidP="005558E0">
          <w:pPr>
            <w:pStyle w:val="Huisstijl-Kopje"/>
          </w:pPr>
          <w:r w:rsidRPr="00B520EC">
            <w:t>Datum</w:t>
          </w:r>
          <w:r w:rsidR="006D195C">
            <w:t xml:space="preserve"> aangemaakt</w:t>
          </w:r>
        </w:p>
        <w:p w14:paraId="515B0072" w14:textId="77777777" w:rsidR="00137AC0" w:rsidRPr="00B520EC" w:rsidRDefault="002B4905" w:rsidP="005558E0">
          <w:pPr>
            <w:pStyle w:val="Huisstijl-Gegeven"/>
          </w:pPr>
          <w:r>
            <w:t>22 september 2026</w:t>
          </w:r>
        </w:p>
        <w:p w14:paraId="2B2CEBF5" w14:textId="77777777" w:rsidR="00137AC0" w:rsidRPr="00B520EC" w:rsidRDefault="002B4905" w:rsidP="005558E0">
          <w:pPr>
            <w:pStyle w:val="Huisstijl-Kopje"/>
          </w:pPr>
          <w:r w:rsidRPr="00B520EC">
            <w:t>Kenmerk</w:t>
          </w:r>
        </w:p>
        <w:p w14:paraId="7564E7F9" w14:textId="77777777" w:rsidR="00137AC0" w:rsidRPr="00B520EC" w:rsidRDefault="002B4905" w:rsidP="005558E0">
          <w:pPr>
            <w:pStyle w:val="Huisstijl-Gegeven"/>
          </w:pPr>
          <w:r>
            <w:t>DGA-DAD</w:t>
          </w:r>
          <w:r w:rsidRPr="00B520EC">
            <w:t xml:space="preserve"> / </w:t>
          </w:r>
          <w:r>
            <w:t>108396318</w:t>
          </w:r>
        </w:p>
        <w:p w14:paraId="3B2430B8" w14:textId="68A1E570" w:rsidR="007D00F2" w:rsidRPr="00650393" w:rsidRDefault="00C01C4F" w:rsidP="007D00F2">
          <w:pPr>
            <w:pStyle w:val="Huisstijl-NotaGegeven"/>
            <w:rPr>
              <w:b/>
              <w:bCs/>
            </w:rPr>
          </w:pPr>
          <w:r>
            <w:rPr>
              <w:b/>
              <w:bCs/>
            </w:rPr>
            <w:t>RT-0000159578</w:t>
          </w:r>
        </w:p>
        <w:p w14:paraId="766DE705" w14:textId="77777777" w:rsidR="00DB297C" w:rsidRPr="00B520EC" w:rsidRDefault="00DB297C" w:rsidP="005558E0">
          <w:pPr>
            <w:pStyle w:val="Huisstijl-Kopje"/>
          </w:pPr>
        </w:p>
        <w:p w14:paraId="7144A565" w14:textId="77777777" w:rsidR="00137AC0" w:rsidRPr="00B520EC" w:rsidRDefault="002B4905" w:rsidP="005558E0">
          <w:pPr>
            <w:pStyle w:val="Huisstijl-Kopje"/>
          </w:pPr>
          <w:r w:rsidRPr="00B520EC">
            <w:t>Kopie aan</w:t>
          </w:r>
        </w:p>
        <w:p w14:paraId="718A1A2F" w14:textId="77777777" w:rsidR="00137AC0" w:rsidRPr="00B520EC" w:rsidRDefault="00137AC0" w:rsidP="005558E0">
          <w:pPr>
            <w:pStyle w:val="Huisstijl-NotaGegeven"/>
          </w:pPr>
        </w:p>
        <w:p w14:paraId="5A1B7F13" w14:textId="77777777" w:rsidR="00137AC0" w:rsidRPr="00B520EC" w:rsidRDefault="00137AC0" w:rsidP="005558E0">
          <w:pPr>
            <w:pStyle w:val="Huisstijl-NotaGegeven"/>
          </w:pPr>
        </w:p>
        <w:p w14:paraId="6BE6DB6F" w14:textId="77777777" w:rsidR="00137AC0" w:rsidRPr="00B520EC" w:rsidRDefault="002B4905" w:rsidP="005558E0">
          <w:pPr>
            <w:pStyle w:val="Huisstijl-Kopje"/>
          </w:pPr>
          <w:r w:rsidRPr="00B520EC">
            <w:t>Bijlage(n)</w:t>
          </w:r>
        </w:p>
        <w:p w14:paraId="127D21DF" w14:textId="77777777" w:rsidR="00137AC0" w:rsidRPr="00B520EC" w:rsidRDefault="002B4905" w:rsidP="005558E0">
          <w:pPr>
            <w:pStyle w:val="Huisstijl-Gegeven"/>
          </w:pPr>
          <w:r>
            <w:t>3</w:t>
          </w:r>
        </w:p>
      </w:tc>
    </w:tr>
  </w:tbl>
  <w:p w14:paraId="56F36776" w14:textId="77777777" w:rsidR="00CE48D1" w:rsidRPr="00B520EC" w:rsidRDefault="00CE48D1" w:rsidP="00CE48D1">
    <w:pPr>
      <w:rPr>
        <w:vanish/>
      </w:rPr>
    </w:pPr>
  </w:p>
  <w:tbl>
    <w:tblPr>
      <w:tblW w:w="7371" w:type="dxa"/>
      <w:tblLayout w:type="fixed"/>
      <w:tblCellMar>
        <w:left w:w="0" w:type="dxa"/>
        <w:right w:w="0" w:type="dxa"/>
      </w:tblCellMar>
      <w:tblLook w:val="0000" w:firstRow="0" w:lastRow="0" w:firstColumn="0" w:lastColumn="0" w:noHBand="0" w:noVBand="0"/>
    </w:tblPr>
    <w:tblGrid>
      <w:gridCol w:w="2694"/>
      <w:gridCol w:w="4677"/>
    </w:tblGrid>
    <w:tr w:rsidR="008A0488" w14:paraId="511FDB33" w14:textId="77777777" w:rsidTr="002E2FFC">
      <w:trPr>
        <w:trHeight w:val="400"/>
      </w:trPr>
      <w:tc>
        <w:tcPr>
          <w:tcW w:w="7371" w:type="dxa"/>
          <w:gridSpan w:val="2"/>
        </w:tcPr>
        <w:p w14:paraId="52D504A4" w14:textId="77777777" w:rsidR="00137AC0" w:rsidRPr="00B520EC" w:rsidRDefault="00137AC0" w:rsidP="006A396E">
          <w:pPr>
            <w:spacing w:line="180" w:lineRule="exact"/>
          </w:pPr>
        </w:p>
      </w:tc>
    </w:tr>
    <w:tr w:rsidR="008A0488" w14:paraId="115B39DD" w14:textId="77777777" w:rsidTr="002E2FFC">
      <w:trPr>
        <w:trHeight w:hRule="exact" w:val="255"/>
      </w:trPr>
      <w:tc>
        <w:tcPr>
          <w:tcW w:w="7371" w:type="dxa"/>
          <w:gridSpan w:val="2"/>
        </w:tcPr>
        <w:p w14:paraId="4E290247" w14:textId="77777777" w:rsidR="002C1735" w:rsidRPr="0075019D" w:rsidRDefault="002C1735" w:rsidP="002C1735">
          <w:pPr>
            <w:pStyle w:val="Huisstijl-NAW"/>
            <w:rPr>
              <w:b/>
              <w:bCs/>
            </w:rPr>
          </w:pPr>
        </w:p>
        <w:p w14:paraId="164933F7" w14:textId="77777777" w:rsidR="00137AC0" w:rsidRPr="00B520EC" w:rsidRDefault="00137AC0" w:rsidP="00240C98">
          <w:pPr>
            <w:pStyle w:val="Huisstijl-NAW"/>
          </w:pPr>
        </w:p>
      </w:tc>
    </w:tr>
    <w:tr w:rsidR="008A0488" w14:paraId="34A4B98A" w14:textId="77777777" w:rsidTr="002E2FFC">
      <w:trPr>
        <w:trHeight w:hRule="exact" w:val="1616"/>
      </w:trPr>
      <w:tc>
        <w:tcPr>
          <w:tcW w:w="7371" w:type="dxa"/>
          <w:gridSpan w:val="2"/>
        </w:tcPr>
        <w:p w14:paraId="73C7906C" w14:textId="77777777" w:rsidR="00B80506" w:rsidRDefault="00B80506" w:rsidP="00240C98">
          <w:pPr>
            <w:pStyle w:val="Huisstijl-NAW"/>
          </w:pPr>
        </w:p>
        <w:p w14:paraId="49FC87D4" w14:textId="77777777" w:rsidR="001A2D7A" w:rsidRDefault="002B4905" w:rsidP="00240C98">
          <w:pPr>
            <w:rPr>
              <w:szCs w:val="18"/>
            </w:rPr>
          </w:pPr>
          <w:r>
            <w:rPr>
              <w:szCs w:val="18"/>
            </w:rPr>
            <w:t xml:space="preserve">Aan </w:t>
          </w:r>
          <w:r w:rsidR="006575A1">
            <w:rPr>
              <w:szCs w:val="18"/>
            </w:rPr>
            <w:t xml:space="preserve">de </w:t>
          </w:r>
          <w:r w:rsidR="00FF11F6">
            <w:rPr>
              <w:szCs w:val="18"/>
            </w:rPr>
            <w:t>Staatssecretaris</w:t>
          </w:r>
          <w:r w:rsidR="006575A1">
            <w:rPr>
              <w:szCs w:val="18"/>
            </w:rPr>
            <w:t xml:space="preserve"> van</w:t>
          </w:r>
          <w:r w:rsidR="00973AAF" w:rsidRPr="00973AAF">
            <w:rPr>
              <w:szCs w:val="18"/>
            </w:rPr>
            <w:t xml:space="preserve"> Landbouw, Visserij, Voedselzekerheid en Natuur</w:t>
          </w:r>
        </w:p>
        <w:p w14:paraId="77F3AEF2" w14:textId="77777777" w:rsidR="001A2D7A" w:rsidRPr="00B520EC" w:rsidRDefault="001A2D7A" w:rsidP="00240C98">
          <w:pPr>
            <w:pStyle w:val="Huisstijl-NAW"/>
          </w:pPr>
        </w:p>
        <w:p w14:paraId="5A8B7F6F" w14:textId="77777777" w:rsidR="00240C98" w:rsidRPr="00B520EC" w:rsidRDefault="002B4905" w:rsidP="00240C98">
          <w:pPr>
            <w:pStyle w:val="Huisstijl-NAW"/>
            <w:tabs>
              <w:tab w:val="left" w:pos="1815"/>
            </w:tabs>
          </w:pPr>
          <w:r w:rsidRPr="00B520EC">
            <w:tab/>
          </w:r>
        </w:p>
      </w:tc>
    </w:tr>
    <w:tr w:rsidR="008A0488" w14:paraId="5E2C47DF" w14:textId="77777777" w:rsidTr="002E2FFC">
      <w:trPr>
        <w:trHeight w:val="401"/>
      </w:trPr>
      <w:tc>
        <w:tcPr>
          <w:tcW w:w="2694" w:type="dxa"/>
          <w:vMerge w:val="restart"/>
        </w:tcPr>
        <w:p w14:paraId="2E6EB269" w14:textId="77777777" w:rsidR="005375B7" w:rsidRDefault="002B4905" w:rsidP="009D5D50">
          <w:pPr>
            <w:rPr>
              <w:noProof/>
            </w:rPr>
          </w:pPr>
          <w:r>
            <w:rPr>
              <w:noProof/>
            </w:rPr>
            <w:drawing>
              <wp:inline distT="0" distB="0" distL="0" distR="0" wp14:anchorId="196A035A" wp14:editId="130F587C">
                <wp:extent cx="752475" cy="457200"/>
                <wp:effectExtent l="0" t="0" r="9525" b="0"/>
                <wp:docPr id="3" name="Picture 45" descr="Nota"/>
                <wp:cNvGraphicFramePr/>
                <a:graphic xmlns:a="http://schemas.openxmlformats.org/drawingml/2006/main">
                  <a:graphicData uri="http://schemas.openxmlformats.org/drawingml/2006/picture">
                    <pic:pic xmlns:pic="http://schemas.openxmlformats.org/drawingml/2006/picture">
                      <pic:nvPicPr>
                        <pic:cNvPr id="3" name="Picture 45" descr="Nota"/>
                        <pic:cNvPicPr/>
                      </pic:nvPicPr>
                      <pic:blipFill>
                        <a:blip r:embed="rId2">
                          <a:extLst>
                            <a:ext uri="{28A0092B-C50C-407E-A947-70E740481C1C}">
                              <a14:useLocalDpi xmlns:a14="http://schemas.microsoft.com/office/drawing/2010/main" val="0"/>
                            </a:ext>
                          </a:extLst>
                        </a:blip>
                        <a:srcRect b="14047"/>
                        <a:stretch>
                          <a:fillRect/>
                        </a:stretch>
                      </pic:blipFill>
                      <pic:spPr bwMode="auto">
                        <a:xfrm>
                          <a:off x="0" y="0"/>
                          <a:ext cx="752475" cy="457200"/>
                        </a:xfrm>
                        <a:prstGeom prst="rect">
                          <a:avLst/>
                        </a:prstGeom>
                        <a:noFill/>
                        <a:ln>
                          <a:noFill/>
                        </a:ln>
                      </pic:spPr>
                    </pic:pic>
                  </a:graphicData>
                </a:graphic>
              </wp:inline>
            </w:drawing>
          </w:r>
        </w:p>
        <w:p w14:paraId="67BF205D" w14:textId="77777777" w:rsidR="00B60FC2" w:rsidRPr="00B520EC" w:rsidRDefault="002B4905" w:rsidP="009D5D50">
          <w:r>
            <w:t>TER BESLISSING</w:t>
          </w:r>
        </w:p>
      </w:tc>
      <w:tc>
        <w:tcPr>
          <w:tcW w:w="4677" w:type="dxa"/>
        </w:tcPr>
        <w:p w14:paraId="2A496ECC" w14:textId="77777777" w:rsidR="00137AC0" w:rsidRPr="00B520EC" w:rsidRDefault="00137AC0" w:rsidP="009D5D50"/>
      </w:tc>
    </w:tr>
    <w:tr w:rsidR="008A0488" w14:paraId="7D1CF6C8" w14:textId="77777777" w:rsidTr="002E2FFC">
      <w:trPr>
        <w:trHeight w:val="560"/>
      </w:trPr>
      <w:tc>
        <w:tcPr>
          <w:tcW w:w="2694" w:type="dxa"/>
          <w:vMerge/>
        </w:tcPr>
        <w:p w14:paraId="63CE25F4" w14:textId="77777777" w:rsidR="00137AC0" w:rsidRPr="00B520EC" w:rsidRDefault="00137AC0" w:rsidP="009D5D50"/>
      </w:tc>
      <w:tc>
        <w:tcPr>
          <w:tcW w:w="4677" w:type="dxa"/>
        </w:tcPr>
        <w:p w14:paraId="7692E9B7" w14:textId="2C24B1E5" w:rsidR="00137AC0" w:rsidRPr="00B520EC" w:rsidRDefault="002B4905" w:rsidP="009D5D50">
          <w:r>
            <w:t>Beslisnota bij visiebrief</w:t>
          </w:r>
          <w:r w:rsidR="003121B6">
            <w:t xml:space="preserve"> dieren buiten de veehouderij</w:t>
          </w:r>
        </w:p>
      </w:tc>
    </w:tr>
  </w:tbl>
  <w:p w14:paraId="5B3446AC" w14:textId="77777777" w:rsidR="00137AC0" w:rsidRPr="00B520EC" w:rsidRDefault="00137AC0" w:rsidP="00044613">
    <w:pPr>
      <w:pStyle w:val="Koptekst"/>
    </w:pPr>
  </w:p>
  <w:p w14:paraId="7F882399" w14:textId="77777777" w:rsidR="00137AC0" w:rsidRPr="00B520EC" w:rsidRDefault="00137AC0"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376"/>
    <w:multiLevelType w:val="multilevel"/>
    <w:tmpl w:val="8AA4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10D66"/>
    <w:multiLevelType w:val="multilevel"/>
    <w:tmpl w:val="76F8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4120A4"/>
    <w:multiLevelType w:val="hybridMultilevel"/>
    <w:tmpl w:val="1D8E1FCE"/>
    <w:lvl w:ilvl="0" w:tplc="4F668F10">
      <w:start w:val="1"/>
      <w:numFmt w:val="bullet"/>
      <w:pStyle w:val="Lijstopsomteken"/>
      <w:lvlText w:val="•"/>
      <w:lvlJc w:val="left"/>
      <w:pPr>
        <w:tabs>
          <w:tab w:val="num" w:pos="227"/>
        </w:tabs>
        <w:ind w:left="227" w:hanging="227"/>
      </w:pPr>
      <w:rPr>
        <w:rFonts w:ascii="Verdana" w:hAnsi="Verdana" w:hint="default"/>
        <w:sz w:val="18"/>
        <w:szCs w:val="18"/>
      </w:rPr>
    </w:lvl>
    <w:lvl w:ilvl="1" w:tplc="FC084B12" w:tentative="1">
      <w:start w:val="1"/>
      <w:numFmt w:val="bullet"/>
      <w:lvlText w:val="o"/>
      <w:lvlJc w:val="left"/>
      <w:pPr>
        <w:tabs>
          <w:tab w:val="num" w:pos="1440"/>
        </w:tabs>
        <w:ind w:left="1440" w:hanging="360"/>
      </w:pPr>
      <w:rPr>
        <w:rFonts w:ascii="Courier New" w:hAnsi="Courier New" w:cs="Courier New" w:hint="default"/>
      </w:rPr>
    </w:lvl>
    <w:lvl w:ilvl="2" w:tplc="66F2CB1C" w:tentative="1">
      <w:start w:val="1"/>
      <w:numFmt w:val="bullet"/>
      <w:lvlText w:val=""/>
      <w:lvlJc w:val="left"/>
      <w:pPr>
        <w:tabs>
          <w:tab w:val="num" w:pos="2160"/>
        </w:tabs>
        <w:ind w:left="2160" w:hanging="360"/>
      </w:pPr>
      <w:rPr>
        <w:rFonts w:ascii="Wingdings" w:hAnsi="Wingdings" w:hint="default"/>
      </w:rPr>
    </w:lvl>
    <w:lvl w:ilvl="3" w:tplc="7CB0FF84" w:tentative="1">
      <w:start w:val="1"/>
      <w:numFmt w:val="bullet"/>
      <w:lvlText w:val=""/>
      <w:lvlJc w:val="left"/>
      <w:pPr>
        <w:tabs>
          <w:tab w:val="num" w:pos="2880"/>
        </w:tabs>
        <w:ind w:left="2880" w:hanging="360"/>
      </w:pPr>
      <w:rPr>
        <w:rFonts w:ascii="Symbol" w:hAnsi="Symbol" w:hint="default"/>
      </w:rPr>
    </w:lvl>
    <w:lvl w:ilvl="4" w:tplc="23B8943C" w:tentative="1">
      <w:start w:val="1"/>
      <w:numFmt w:val="bullet"/>
      <w:lvlText w:val="o"/>
      <w:lvlJc w:val="left"/>
      <w:pPr>
        <w:tabs>
          <w:tab w:val="num" w:pos="3600"/>
        </w:tabs>
        <w:ind w:left="3600" w:hanging="360"/>
      </w:pPr>
      <w:rPr>
        <w:rFonts w:ascii="Courier New" w:hAnsi="Courier New" w:cs="Courier New" w:hint="default"/>
      </w:rPr>
    </w:lvl>
    <w:lvl w:ilvl="5" w:tplc="4EF8027A" w:tentative="1">
      <w:start w:val="1"/>
      <w:numFmt w:val="bullet"/>
      <w:lvlText w:val=""/>
      <w:lvlJc w:val="left"/>
      <w:pPr>
        <w:tabs>
          <w:tab w:val="num" w:pos="4320"/>
        </w:tabs>
        <w:ind w:left="4320" w:hanging="360"/>
      </w:pPr>
      <w:rPr>
        <w:rFonts w:ascii="Wingdings" w:hAnsi="Wingdings" w:hint="default"/>
      </w:rPr>
    </w:lvl>
    <w:lvl w:ilvl="6" w:tplc="3C9201EC" w:tentative="1">
      <w:start w:val="1"/>
      <w:numFmt w:val="bullet"/>
      <w:lvlText w:val=""/>
      <w:lvlJc w:val="left"/>
      <w:pPr>
        <w:tabs>
          <w:tab w:val="num" w:pos="5040"/>
        </w:tabs>
        <w:ind w:left="5040" w:hanging="360"/>
      </w:pPr>
      <w:rPr>
        <w:rFonts w:ascii="Symbol" w:hAnsi="Symbol" w:hint="default"/>
      </w:rPr>
    </w:lvl>
    <w:lvl w:ilvl="7" w:tplc="1A686828" w:tentative="1">
      <w:start w:val="1"/>
      <w:numFmt w:val="bullet"/>
      <w:lvlText w:val="o"/>
      <w:lvlJc w:val="left"/>
      <w:pPr>
        <w:tabs>
          <w:tab w:val="num" w:pos="5760"/>
        </w:tabs>
        <w:ind w:left="5760" w:hanging="360"/>
      </w:pPr>
      <w:rPr>
        <w:rFonts w:ascii="Courier New" w:hAnsi="Courier New" w:cs="Courier New" w:hint="default"/>
      </w:rPr>
    </w:lvl>
    <w:lvl w:ilvl="8" w:tplc="3C2CE17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74F28"/>
    <w:multiLevelType w:val="multilevel"/>
    <w:tmpl w:val="E79E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183AB5"/>
    <w:multiLevelType w:val="multilevel"/>
    <w:tmpl w:val="D348FA8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 w15:restartNumberingAfterBreak="0">
    <w:nsid w:val="1B362AAF"/>
    <w:multiLevelType w:val="multilevel"/>
    <w:tmpl w:val="839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B0640C"/>
    <w:multiLevelType w:val="multilevel"/>
    <w:tmpl w:val="DB2A792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 w15:restartNumberingAfterBreak="0">
    <w:nsid w:val="1BDC005A"/>
    <w:multiLevelType w:val="multilevel"/>
    <w:tmpl w:val="7A824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555FEF"/>
    <w:multiLevelType w:val="hybridMultilevel"/>
    <w:tmpl w:val="50F0923E"/>
    <w:lvl w:ilvl="0" w:tplc="3FA273BA">
      <w:start w:val="1"/>
      <w:numFmt w:val="bullet"/>
      <w:pStyle w:val="Lijstopsomteken2"/>
      <w:lvlText w:val="–"/>
      <w:lvlJc w:val="left"/>
      <w:pPr>
        <w:tabs>
          <w:tab w:val="num" w:pos="227"/>
        </w:tabs>
        <w:ind w:left="227" w:firstLine="0"/>
      </w:pPr>
      <w:rPr>
        <w:rFonts w:ascii="Verdana" w:hAnsi="Verdana" w:hint="default"/>
      </w:rPr>
    </w:lvl>
    <w:lvl w:ilvl="1" w:tplc="261660C2" w:tentative="1">
      <w:start w:val="1"/>
      <w:numFmt w:val="bullet"/>
      <w:lvlText w:val="o"/>
      <w:lvlJc w:val="left"/>
      <w:pPr>
        <w:tabs>
          <w:tab w:val="num" w:pos="1440"/>
        </w:tabs>
        <w:ind w:left="1440" w:hanging="360"/>
      </w:pPr>
      <w:rPr>
        <w:rFonts w:ascii="Courier New" w:hAnsi="Courier New" w:cs="Courier New" w:hint="default"/>
      </w:rPr>
    </w:lvl>
    <w:lvl w:ilvl="2" w:tplc="49F23D7A" w:tentative="1">
      <w:start w:val="1"/>
      <w:numFmt w:val="bullet"/>
      <w:lvlText w:val=""/>
      <w:lvlJc w:val="left"/>
      <w:pPr>
        <w:tabs>
          <w:tab w:val="num" w:pos="2160"/>
        </w:tabs>
        <w:ind w:left="2160" w:hanging="360"/>
      </w:pPr>
      <w:rPr>
        <w:rFonts w:ascii="Wingdings" w:hAnsi="Wingdings" w:hint="default"/>
      </w:rPr>
    </w:lvl>
    <w:lvl w:ilvl="3" w:tplc="D5F6E642" w:tentative="1">
      <w:start w:val="1"/>
      <w:numFmt w:val="bullet"/>
      <w:lvlText w:val=""/>
      <w:lvlJc w:val="left"/>
      <w:pPr>
        <w:tabs>
          <w:tab w:val="num" w:pos="2880"/>
        </w:tabs>
        <w:ind w:left="2880" w:hanging="360"/>
      </w:pPr>
      <w:rPr>
        <w:rFonts w:ascii="Symbol" w:hAnsi="Symbol" w:hint="default"/>
      </w:rPr>
    </w:lvl>
    <w:lvl w:ilvl="4" w:tplc="022478E0" w:tentative="1">
      <w:start w:val="1"/>
      <w:numFmt w:val="bullet"/>
      <w:lvlText w:val="o"/>
      <w:lvlJc w:val="left"/>
      <w:pPr>
        <w:tabs>
          <w:tab w:val="num" w:pos="3600"/>
        </w:tabs>
        <w:ind w:left="3600" w:hanging="360"/>
      </w:pPr>
      <w:rPr>
        <w:rFonts w:ascii="Courier New" w:hAnsi="Courier New" w:cs="Courier New" w:hint="default"/>
      </w:rPr>
    </w:lvl>
    <w:lvl w:ilvl="5" w:tplc="AEF6832C" w:tentative="1">
      <w:start w:val="1"/>
      <w:numFmt w:val="bullet"/>
      <w:lvlText w:val=""/>
      <w:lvlJc w:val="left"/>
      <w:pPr>
        <w:tabs>
          <w:tab w:val="num" w:pos="4320"/>
        </w:tabs>
        <w:ind w:left="4320" w:hanging="360"/>
      </w:pPr>
      <w:rPr>
        <w:rFonts w:ascii="Wingdings" w:hAnsi="Wingdings" w:hint="default"/>
      </w:rPr>
    </w:lvl>
    <w:lvl w:ilvl="6" w:tplc="9B6AA612" w:tentative="1">
      <w:start w:val="1"/>
      <w:numFmt w:val="bullet"/>
      <w:lvlText w:val=""/>
      <w:lvlJc w:val="left"/>
      <w:pPr>
        <w:tabs>
          <w:tab w:val="num" w:pos="5040"/>
        </w:tabs>
        <w:ind w:left="5040" w:hanging="360"/>
      </w:pPr>
      <w:rPr>
        <w:rFonts w:ascii="Symbol" w:hAnsi="Symbol" w:hint="default"/>
      </w:rPr>
    </w:lvl>
    <w:lvl w:ilvl="7" w:tplc="A0FC7A8A" w:tentative="1">
      <w:start w:val="1"/>
      <w:numFmt w:val="bullet"/>
      <w:lvlText w:val="o"/>
      <w:lvlJc w:val="left"/>
      <w:pPr>
        <w:tabs>
          <w:tab w:val="num" w:pos="5760"/>
        </w:tabs>
        <w:ind w:left="5760" w:hanging="360"/>
      </w:pPr>
      <w:rPr>
        <w:rFonts w:ascii="Courier New" w:hAnsi="Courier New" w:cs="Courier New" w:hint="default"/>
      </w:rPr>
    </w:lvl>
    <w:lvl w:ilvl="8" w:tplc="6AC8EB3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B732C3"/>
    <w:multiLevelType w:val="multilevel"/>
    <w:tmpl w:val="59A2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D84F82"/>
    <w:multiLevelType w:val="multilevel"/>
    <w:tmpl w:val="DFD0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003C42"/>
    <w:multiLevelType w:val="multilevel"/>
    <w:tmpl w:val="FDA0ADA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2" w15:restartNumberingAfterBreak="0">
    <w:nsid w:val="2FAE7424"/>
    <w:multiLevelType w:val="multilevel"/>
    <w:tmpl w:val="A5BE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7D574B"/>
    <w:multiLevelType w:val="multilevel"/>
    <w:tmpl w:val="27040BC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350F421C"/>
    <w:multiLevelType w:val="multilevel"/>
    <w:tmpl w:val="B942A83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5" w15:restartNumberingAfterBreak="0">
    <w:nsid w:val="36AD48E4"/>
    <w:multiLevelType w:val="multilevel"/>
    <w:tmpl w:val="285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057EC1"/>
    <w:multiLevelType w:val="multilevel"/>
    <w:tmpl w:val="F938649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7" w15:restartNumberingAfterBreak="0">
    <w:nsid w:val="377C4440"/>
    <w:multiLevelType w:val="multilevel"/>
    <w:tmpl w:val="24BE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3B2994"/>
    <w:multiLevelType w:val="multilevel"/>
    <w:tmpl w:val="96F81EF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9" w15:restartNumberingAfterBreak="0">
    <w:nsid w:val="40D74122"/>
    <w:multiLevelType w:val="multilevel"/>
    <w:tmpl w:val="D602A68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0" w15:restartNumberingAfterBreak="0">
    <w:nsid w:val="491C0208"/>
    <w:multiLevelType w:val="multilevel"/>
    <w:tmpl w:val="5222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2639C9"/>
    <w:multiLevelType w:val="multilevel"/>
    <w:tmpl w:val="35D8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B01F45"/>
    <w:multiLevelType w:val="multilevel"/>
    <w:tmpl w:val="B128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166DBE"/>
    <w:multiLevelType w:val="multilevel"/>
    <w:tmpl w:val="A218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8C78A5"/>
    <w:multiLevelType w:val="multilevel"/>
    <w:tmpl w:val="5D80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FE03FC"/>
    <w:multiLevelType w:val="multilevel"/>
    <w:tmpl w:val="3938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E518EB"/>
    <w:multiLevelType w:val="multilevel"/>
    <w:tmpl w:val="23F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F028FD"/>
    <w:multiLevelType w:val="multilevel"/>
    <w:tmpl w:val="7BE0BE2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62CF73EB"/>
    <w:multiLevelType w:val="multilevel"/>
    <w:tmpl w:val="A1E6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F2441"/>
    <w:multiLevelType w:val="multilevel"/>
    <w:tmpl w:val="33F233E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0" w15:restartNumberingAfterBreak="0">
    <w:nsid w:val="649B625E"/>
    <w:multiLevelType w:val="multilevel"/>
    <w:tmpl w:val="EFAE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8521D8"/>
    <w:multiLevelType w:val="multilevel"/>
    <w:tmpl w:val="349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E16EE9"/>
    <w:multiLevelType w:val="multilevel"/>
    <w:tmpl w:val="478A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E13300"/>
    <w:multiLevelType w:val="multilevel"/>
    <w:tmpl w:val="7284C5D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1116438188">
    <w:abstractNumId w:val="2"/>
  </w:num>
  <w:num w:numId="2" w16cid:durableId="1518227133">
    <w:abstractNumId w:val="8"/>
  </w:num>
  <w:num w:numId="3" w16cid:durableId="1012800360">
    <w:abstractNumId w:val="15"/>
  </w:num>
  <w:num w:numId="4" w16cid:durableId="566112945">
    <w:abstractNumId w:val="23"/>
  </w:num>
  <w:num w:numId="5" w16cid:durableId="1443845213">
    <w:abstractNumId w:val="24"/>
  </w:num>
  <w:num w:numId="6" w16cid:durableId="592711929">
    <w:abstractNumId w:val="17"/>
  </w:num>
  <w:num w:numId="7" w16cid:durableId="901258137">
    <w:abstractNumId w:val="25"/>
  </w:num>
  <w:num w:numId="8" w16cid:durableId="1261254005">
    <w:abstractNumId w:val="29"/>
  </w:num>
  <w:num w:numId="9" w16cid:durableId="445657338">
    <w:abstractNumId w:val="4"/>
  </w:num>
  <w:num w:numId="10" w16cid:durableId="2024355251">
    <w:abstractNumId w:val="14"/>
  </w:num>
  <w:num w:numId="11" w16cid:durableId="395399177">
    <w:abstractNumId w:val="19"/>
  </w:num>
  <w:num w:numId="12" w16cid:durableId="304701013">
    <w:abstractNumId w:val="18"/>
  </w:num>
  <w:num w:numId="13" w16cid:durableId="1094858916">
    <w:abstractNumId w:val="6"/>
  </w:num>
  <w:num w:numId="14" w16cid:durableId="275019951">
    <w:abstractNumId w:val="13"/>
  </w:num>
  <w:num w:numId="15" w16cid:durableId="853110691">
    <w:abstractNumId w:val="11"/>
  </w:num>
  <w:num w:numId="16" w16cid:durableId="1732148134">
    <w:abstractNumId w:val="33"/>
  </w:num>
  <w:num w:numId="17" w16cid:durableId="198208637">
    <w:abstractNumId w:val="31"/>
  </w:num>
  <w:num w:numId="18" w16cid:durableId="530344193">
    <w:abstractNumId w:val="30"/>
  </w:num>
  <w:num w:numId="19" w16cid:durableId="354380201">
    <w:abstractNumId w:val="10"/>
  </w:num>
  <w:num w:numId="20" w16cid:durableId="1809200702">
    <w:abstractNumId w:val="20"/>
  </w:num>
  <w:num w:numId="21" w16cid:durableId="402222513">
    <w:abstractNumId w:val="9"/>
  </w:num>
  <w:num w:numId="22" w16cid:durableId="1710494264">
    <w:abstractNumId w:val="28"/>
  </w:num>
  <w:num w:numId="23" w16cid:durableId="868489563">
    <w:abstractNumId w:val="12"/>
  </w:num>
  <w:num w:numId="24" w16cid:durableId="2131900346">
    <w:abstractNumId w:val="32"/>
  </w:num>
  <w:num w:numId="25" w16cid:durableId="347876826">
    <w:abstractNumId w:val="7"/>
  </w:num>
  <w:num w:numId="26" w16cid:durableId="1220282308">
    <w:abstractNumId w:val="26"/>
  </w:num>
  <w:num w:numId="27" w16cid:durableId="33312628">
    <w:abstractNumId w:val="3"/>
  </w:num>
  <w:num w:numId="28" w16cid:durableId="426737043">
    <w:abstractNumId w:val="27"/>
  </w:num>
  <w:num w:numId="29" w16cid:durableId="792484178">
    <w:abstractNumId w:val="16"/>
  </w:num>
  <w:num w:numId="30" w16cid:durableId="307905436">
    <w:abstractNumId w:val="21"/>
  </w:num>
  <w:num w:numId="31" w16cid:durableId="1771194981">
    <w:abstractNumId w:val="0"/>
  </w:num>
  <w:num w:numId="32" w16cid:durableId="836964139">
    <w:abstractNumId w:val="22"/>
  </w:num>
  <w:num w:numId="33" w16cid:durableId="1471285515">
    <w:abstractNumId w:val="5"/>
  </w:num>
  <w:num w:numId="34" w16cid:durableId="1231310277">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44"/>
    <w:rsid w:val="00001929"/>
    <w:rsid w:val="00003F86"/>
    <w:rsid w:val="000104C9"/>
    <w:rsid w:val="00010ECA"/>
    <w:rsid w:val="00013862"/>
    <w:rsid w:val="00016012"/>
    <w:rsid w:val="00020189"/>
    <w:rsid w:val="00020EE4"/>
    <w:rsid w:val="00023E9A"/>
    <w:rsid w:val="00026844"/>
    <w:rsid w:val="0003022F"/>
    <w:rsid w:val="00034A84"/>
    <w:rsid w:val="00035E67"/>
    <w:rsid w:val="000366F3"/>
    <w:rsid w:val="00044613"/>
    <w:rsid w:val="00044CD5"/>
    <w:rsid w:val="0005565B"/>
    <w:rsid w:val="00066F6D"/>
    <w:rsid w:val="00071F28"/>
    <w:rsid w:val="0007250C"/>
    <w:rsid w:val="00074079"/>
    <w:rsid w:val="00074FE9"/>
    <w:rsid w:val="00081051"/>
    <w:rsid w:val="00092799"/>
    <w:rsid w:val="00092C5F"/>
    <w:rsid w:val="00096680"/>
    <w:rsid w:val="000A174A"/>
    <w:rsid w:val="000A3C10"/>
    <w:rsid w:val="000A3E0A"/>
    <w:rsid w:val="000A5183"/>
    <w:rsid w:val="000A65AC"/>
    <w:rsid w:val="000B7281"/>
    <w:rsid w:val="000B7959"/>
    <w:rsid w:val="000B7A72"/>
    <w:rsid w:val="000B7FAB"/>
    <w:rsid w:val="000C1FDD"/>
    <w:rsid w:val="000C2D3E"/>
    <w:rsid w:val="000C3EA9"/>
    <w:rsid w:val="000D0225"/>
    <w:rsid w:val="000D119D"/>
    <w:rsid w:val="000E7DD1"/>
    <w:rsid w:val="000F161D"/>
    <w:rsid w:val="00104586"/>
    <w:rsid w:val="001118A6"/>
    <w:rsid w:val="0011273F"/>
    <w:rsid w:val="00123704"/>
    <w:rsid w:val="001270C7"/>
    <w:rsid w:val="00132540"/>
    <w:rsid w:val="001358AD"/>
    <w:rsid w:val="00137AC0"/>
    <w:rsid w:val="001445DB"/>
    <w:rsid w:val="0014786A"/>
    <w:rsid w:val="001516A4"/>
    <w:rsid w:val="00151E5F"/>
    <w:rsid w:val="001569AB"/>
    <w:rsid w:val="001612F5"/>
    <w:rsid w:val="00164952"/>
    <w:rsid w:val="001726F3"/>
    <w:rsid w:val="00174CC2"/>
    <w:rsid w:val="00176CC6"/>
    <w:rsid w:val="0018075A"/>
    <w:rsid w:val="00181BE4"/>
    <w:rsid w:val="00184454"/>
    <w:rsid w:val="00185576"/>
    <w:rsid w:val="00185951"/>
    <w:rsid w:val="001863F1"/>
    <w:rsid w:val="00194348"/>
    <w:rsid w:val="00195D12"/>
    <w:rsid w:val="00196B8B"/>
    <w:rsid w:val="00197087"/>
    <w:rsid w:val="001A2BEA"/>
    <w:rsid w:val="001A2D7A"/>
    <w:rsid w:val="001A3378"/>
    <w:rsid w:val="001A6D93"/>
    <w:rsid w:val="001B1A32"/>
    <w:rsid w:val="001B3D52"/>
    <w:rsid w:val="001C32EC"/>
    <w:rsid w:val="001C4D5A"/>
    <w:rsid w:val="001E0A39"/>
    <w:rsid w:val="001E234B"/>
    <w:rsid w:val="001E3070"/>
    <w:rsid w:val="001E34C6"/>
    <w:rsid w:val="001E4C6B"/>
    <w:rsid w:val="001E5581"/>
    <w:rsid w:val="001F3C70"/>
    <w:rsid w:val="001F6159"/>
    <w:rsid w:val="001F6AE0"/>
    <w:rsid w:val="00200D88"/>
    <w:rsid w:val="00201F68"/>
    <w:rsid w:val="0021116F"/>
    <w:rsid w:val="0021255A"/>
    <w:rsid w:val="00212F2A"/>
    <w:rsid w:val="002141F4"/>
    <w:rsid w:val="00214F2B"/>
    <w:rsid w:val="00216BC2"/>
    <w:rsid w:val="00217880"/>
    <w:rsid w:val="00221C2C"/>
    <w:rsid w:val="0022290A"/>
    <w:rsid w:val="002309A8"/>
    <w:rsid w:val="00235F12"/>
    <w:rsid w:val="00236CFE"/>
    <w:rsid w:val="00240C98"/>
    <w:rsid w:val="00241498"/>
    <w:rsid w:val="002428E3"/>
    <w:rsid w:val="00254097"/>
    <w:rsid w:val="00254864"/>
    <w:rsid w:val="00260277"/>
    <w:rsid w:val="002603C4"/>
    <w:rsid w:val="00260BAF"/>
    <w:rsid w:val="0026208B"/>
    <w:rsid w:val="002650F7"/>
    <w:rsid w:val="00270614"/>
    <w:rsid w:val="00273F3B"/>
    <w:rsid w:val="00274DB7"/>
    <w:rsid w:val="00275984"/>
    <w:rsid w:val="002768E5"/>
    <w:rsid w:val="00277DF2"/>
    <w:rsid w:val="00280F74"/>
    <w:rsid w:val="00286998"/>
    <w:rsid w:val="0028799F"/>
    <w:rsid w:val="00291AB7"/>
    <w:rsid w:val="0029422B"/>
    <w:rsid w:val="002A0384"/>
    <w:rsid w:val="002A3B41"/>
    <w:rsid w:val="002A3E00"/>
    <w:rsid w:val="002A4E76"/>
    <w:rsid w:val="002A7FA3"/>
    <w:rsid w:val="002B11B2"/>
    <w:rsid w:val="002B153C"/>
    <w:rsid w:val="002B4718"/>
    <w:rsid w:val="002B4905"/>
    <w:rsid w:val="002B6DE0"/>
    <w:rsid w:val="002C1735"/>
    <w:rsid w:val="002C1738"/>
    <w:rsid w:val="002C2805"/>
    <w:rsid w:val="002C2830"/>
    <w:rsid w:val="002C533C"/>
    <w:rsid w:val="002D001A"/>
    <w:rsid w:val="002D317B"/>
    <w:rsid w:val="002D33BE"/>
    <w:rsid w:val="002D3587"/>
    <w:rsid w:val="002D502D"/>
    <w:rsid w:val="002D68D8"/>
    <w:rsid w:val="002E0F69"/>
    <w:rsid w:val="002E2FFC"/>
    <w:rsid w:val="002F4ACF"/>
    <w:rsid w:val="002F5147"/>
    <w:rsid w:val="002F7084"/>
    <w:rsid w:val="003121B6"/>
    <w:rsid w:val="003121CC"/>
    <w:rsid w:val="00312597"/>
    <w:rsid w:val="00314870"/>
    <w:rsid w:val="00334154"/>
    <w:rsid w:val="00334F55"/>
    <w:rsid w:val="00341FA0"/>
    <w:rsid w:val="00352BCF"/>
    <w:rsid w:val="00353932"/>
    <w:rsid w:val="0035464B"/>
    <w:rsid w:val="00357B62"/>
    <w:rsid w:val="0036252A"/>
    <w:rsid w:val="00364D9D"/>
    <w:rsid w:val="003709A1"/>
    <w:rsid w:val="0037421D"/>
    <w:rsid w:val="00374A71"/>
    <w:rsid w:val="00383DA1"/>
    <w:rsid w:val="00390A94"/>
    <w:rsid w:val="0039361F"/>
    <w:rsid w:val="00393963"/>
    <w:rsid w:val="00395575"/>
    <w:rsid w:val="00395619"/>
    <w:rsid w:val="00395672"/>
    <w:rsid w:val="003A06C8"/>
    <w:rsid w:val="003A0D7C"/>
    <w:rsid w:val="003A54B2"/>
    <w:rsid w:val="003B02CD"/>
    <w:rsid w:val="003B7675"/>
    <w:rsid w:val="003B7EE7"/>
    <w:rsid w:val="003C2761"/>
    <w:rsid w:val="003C2CCB"/>
    <w:rsid w:val="003C31F4"/>
    <w:rsid w:val="003C6804"/>
    <w:rsid w:val="003C73DE"/>
    <w:rsid w:val="003D39EC"/>
    <w:rsid w:val="003E3DD5"/>
    <w:rsid w:val="003F07C6"/>
    <w:rsid w:val="003F1F6B"/>
    <w:rsid w:val="003F3757"/>
    <w:rsid w:val="003F44B7"/>
    <w:rsid w:val="00406802"/>
    <w:rsid w:val="00413D48"/>
    <w:rsid w:val="0041668E"/>
    <w:rsid w:val="00425884"/>
    <w:rsid w:val="00427175"/>
    <w:rsid w:val="00441AC2"/>
    <w:rsid w:val="0044249B"/>
    <w:rsid w:val="00444AFE"/>
    <w:rsid w:val="0045023C"/>
    <w:rsid w:val="00451A5B"/>
    <w:rsid w:val="00452BCD"/>
    <w:rsid w:val="00452CEA"/>
    <w:rsid w:val="00465B52"/>
    <w:rsid w:val="00465F43"/>
    <w:rsid w:val="0046708E"/>
    <w:rsid w:val="00467FE1"/>
    <w:rsid w:val="00474463"/>
    <w:rsid w:val="00474B75"/>
    <w:rsid w:val="004751E6"/>
    <w:rsid w:val="0047627E"/>
    <w:rsid w:val="00480036"/>
    <w:rsid w:val="004810A7"/>
    <w:rsid w:val="004816FF"/>
    <w:rsid w:val="00483F0B"/>
    <w:rsid w:val="00484957"/>
    <w:rsid w:val="00485395"/>
    <w:rsid w:val="00491DB4"/>
    <w:rsid w:val="004951E5"/>
    <w:rsid w:val="00496319"/>
    <w:rsid w:val="004A0304"/>
    <w:rsid w:val="004A34BC"/>
    <w:rsid w:val="004A558F"/>
    <w:rsid w:val="004B5465"/>
    <w:rsid w:val="004C14B6"/>
    <w:rsid w:val="004D505E"/>
    <w:rsid w:val="004D5087"/>
    <w:rsid w:val="004D72CA"/>
    <w:rsid w:val="004E2242"/>
    <w:rsid w:val="004E260E"/>
    <w:rsid w:val="004E4712"/>
    <w:rsid w:val="004E7692"/>
    <w:rsid w:val="004F0877"/>
    <w:rsid w:val="004F0BAE"/>
    <w:rsid w:val="004F42FF"/>
    <w:rsid w:val="004F44C2"/>
    <w:rsid w:val="00504DC2"/>
    <w:rsid w:val="00516022"/>
    <w:rsid w:val="00517284"/>
    <w:rsid w:val="0052002F"/>
    <w:rsid w:val="00520B4C"/>
    <w:rsid w:val="00521CEE"/>
    <w:rsid w:val="00525CFF"/>
    <w:rsid w:val="00526BA0"/>
    <w:rsid w:val="005324CC"/>
    <w:rsid w:val="005375B7"/>
    <w:rsid w:val="00540AAC"/>
    <w:rsid w:val="005429DC"/>
    <w:rsid w:val="00552EDD"/>
    <w:rsid w:val="00554E13"/>
    <w:rsid w:val="005558E0"/>
    <w:rsid w:val="00572CD9"/>
    <w:rsid w:val="00573041"/>
    <w:rsid w:val="00575B80"/>
    <w:rsid w:val="005819CE"/>
    <w:rsid w:val="0058298D"/>
    <w:rsid w:val="00593C2B"/>
    <w:rsid w:val="00596166"/>
    <w:rsid w:val="00597B35"/>
    <w:rsid w:val="005A02A4"/>
    <w:rsid w:val="005A1C39"/>
    <w:rsid w:val="005A6869"/>
    <w:rsid w:val="005B2DF5"/>
    <w:rsid w:val="005B7135"/>
    <w:rsid w:val="005C3FE0"/>
    <w:rsid w:val="005C5C71"/>
    <w:rsid w:val="005C740C"/>
    <w:rsid w:val="005D155B"/>
    <w:rsid w:val="005D625B"/>
    <w:rsid w:val="005E27A3"/>
    <w:rsid w:val="005F1DBC"/>
    <w:rsid w:val="005F56B1"/>
    <w:rsid w:val="005F63F7"/>
    <w:rsid w:val="005F6D11"/>
    <w:rsid w:val="005F79E9"/>
    <w:rsid w:val="00600CF0"/>
    <w:rsid w:val="006022BA"/>
    <w:rsid w:val="006048F4"/>
    <w:rsid w:val="0060660A"/>
    <w:rsid w:val="00617A44"/>
    <w:rsid w:val="006202B6"/>
    <w:rsid w:val="00622204"/>
    <w:rsid w:val="00622291"/>
    <w:rsid w:val="00625CD0"/>
    <w:rsid w:val="00627432"/>
    <w:rsid w:val="00631090"/>
    <w:rsid w:val="006405DF"/>
    <w:rsid w:val="006425CB"/>
    <w:rsid w:val="006448E4"/>
    <w:rsid w:val="00650393"/>
    <w:rsid w:val="0065066C"/>
    <w:rsid w:val="006523F2"/>
    <w:rsid w:val="00653606"/>
    <w:rsid w:val="00655AE4"/>
    <w:rsid w:val="006575A1"/>
    <w:rsid w:val="00661591"/>
    <w:rsid w:val="0066195F"/>
    <w:rsid w:val="00661BFE"/>
    <w:rsid w:val="0066398A"/>
    <w:rsid w:val="00665F29"/>
    <w:rsid w:val="0066632F"/>
    <w:rsid w:val="006730F5"/>
    <w:rsid w:val="00674A89"/>
    <w:rsid w:val="00685545"/>
    <w:rsid w:val="006864B3"/>
    <w:rsid w:val="00687F74"/>
    <w:rsid w:val="006A038F"/>
    <w:rsid w:val="006A10F8"/>
    <w:rsid w:val="006A2100"/>
    <w:rsid w:val="006A396E"/>
    <w:rsid w:val="006A7295"/>
    <w:rsid w:val="006A7BAB"/>
    <w:rsid w:val="006B0209"/>
    <w:rsid w:val="006B0BF3"/>
    <w:rsid w:val="006B1D6E"/>
    <w:rsid w:val="006B775E"/>
    <w:rsid w:val="006C10E8"/>
    <w:rsid w:val="006C2535"/>
    <w:rsid w:val="006C441E"/>
    <w:rsid w:val="006C4B90"/>
    <w:rsid w:val="006D1016"/>
    <w:rsid w:val="006D17F2"/>
    <w:rsid w:val="006D195C"/>
    <w:rsid w:val="006D45EC"/>
    <w:rsid w:val="006D54DC"/>
    <w:rsid w:val="006E3546"/>
    <w:rsid w:val="006E3FA9"/>
    <w:rsid w:val="006E43DC"/>
    <w:rsid w:val="006E6C50"/>
    <w:rsid w:val="006E7D82"/>
    <w:rsid w:val="006F05B5"/>
    <w:rsid w:val="006F0C2B"/>
    <w:rsid w:val="006F0F93"/>
    <w:rsid w:val="006F31F2"/>
    <w:rsid w:val="006F38AE"/>
    <w:rsid w:val="00714DC5"/>
    <w:rsid w:val="00715237"/>
    <w:rsid w:val="007160DF"/>
    <w:rsid w:val="0072232C"/>
    <w:rsid w:val="00722CA6"/>
    <w:rsid w:val="007254A5"/>
    <w:rsid w:val="00725748"/>
    <w:rsid w:val="00732028"/>
    <w:rsid w:val="00732BEB"/>
    <w:rsid w:val="00734EFA"/>
    <w:rsid w:val="00735D88"/>
    <w:rsid w:val="0073720D"/>
    <w:rsid w:val="00737507"/>
    <w:rsid w:val="00740712"/>
    <w:rsid w:val="00742AB9"/>
    <w:rsid w:val="007443F2"/>
    <w:rsid w:val="00746233"/>
    <w:rsid w:val="0075019D"/>
    <w:rsid w:val="00754FBF"/>
    <w:rsid w:val="0075648C"/>
    <w:rsid w:val="00766D9C"/>
    <w:rsid w:val="00770062"/>
    <w:rsid w:val="0077006F"/>
    <w:rsid w:val="007709EF"/>
    <w:rsid w:val="0077683D"/>
    <w:rsid w:val="00783559"/>
    <w:rsid w:val="00795DDA"/>
    <w:rsid w:val="00797AA5"/>
    <w:rsid w:val="007A0D08"/>
    <w:rsid w:val="007A4105"/>
    <w:rsid w:val="007B0C44"/>
    <w:rsid w:val="007B220E"/>
    <w:rsid w:val="007B4503"/>
    <w:rsid w:val="007C406E"/>
    <w:rsid w:val="007C5183"/>
    <w:rsid w:val="007D00F2"/>
    <w:rsid w:val="007D097F"/>
    <w:rsid w:val="007D0A6B"/>
    <w:rsid w:val="007D21B7"/>
    <w:rsid w:val="007D2A81"/>
    <w:rsid w:val="007D7584"/>
    <w:rsid w:val="007E2B20"/>
    <w:rsid w:val="007E4911"/>
    <w:rsid w:val="007F2868"/>
    <w:rsid w:val="007F5331"/>
    <w:rsid w:val="00800CCA"/>
    <w:rsid w:val="00802763"/>
    <w:rsid w:val="00806120"/>
    <w:rsid w:val="00812028"/>
    <w:rsid w:val="0081239B"/>
    <w:rsid w:val="00813082"/>
    <w:rsid w:val="00814D03"/>
    <w:rsid w:val="0081547C"/>
    <w:rsid w:val="00816D33"/>
    <w:rsid w:val="00823AE2"/>
    <w:rsid w:val="0082675F"/>
    <w:rsid w:val="0083178B"/>
    <w:rsid w:val="00833695"/>
    <w:rsid w:val="008336B7"/>
    <w:rsid w:val="00833872"/>
    <w:rsid w:val="00833A8E"/>
    <w:rsid w:val="00842CD8"/>
    <w:rsid w:val="008431FA"/>
    <w:rsid w:val="008434C7"/>
    <w:rsid w:val="00845C8E"/>
    <w:rsid w:val="008547BA"/>
    <w:rsid w:val="008553C7"/>
    <w:rsid w:val="00857FEB"/>
    <w:rsid w:val="008601AF"/>
    <w:rsid w:val="00860BA7"/>
    <w:rsid w:val="00866A77"/>
    <w:rsid w:val="00872271"/>
    <w:rsid w:val="0087607D"/>
    <w:rsid w:val="00881CE9"/>
    <w:rsid w:val="00881F19"/>
    <w:rsid w:val="0088487A"/>
    <w:rsid w:val="00893C0C"/>
    <w:rsid w:val="00894741"/>
    <w:rsid w:val="008A0488"/>
    <w:rsid w:val="008A25F6"/>
    <w:rsid w:val="008A28F5"/>
    <w:rsid w:val="008A3920"/>
    <w:rsid w:val="008B0B69"/>
    <w:rsid w:val="008B3929"/>
    <w:rsid w:val="008B4208"/>
    <w:rsid w:val="008B4CB3"/>
    <w:rsid w:val="008B7011"/>
    <w:rsid w:val="008B7B24"/>
    <w:rsid w:val="008C25FC"/>
    <w:rsid w:val="008C356D"/>
    <w:rsid w:val="008C5051"/>
    <w:rsid w:val="008D6C99"/>
    <w:rsid w:val="008E49AD"/>
    <w:rsid w:val="008F2731"/>
    <w:rsid w:val="008F3246"/>
    <w:rsid w:val="008F371A"/>
    <w:rsid w:val="008F3C1B"/>
    <w:rsid w:val="008F41D7"/>
    <w:rsid w:val="008F508C"/>
    <w:rsid w:val="0090271B"/>
    <w:rsid w:val="009043F8"/>
    <w:rsid w:val="00910642"/>
    <w:rsid w:val="00910DDF"/>
    <w:rsid w:val="00911834"/>
    <w:rsid w:val="009311C8"/>
    <w:rsid w:val="00933376"/>
    <w:rsid w:val="00933A2F"/>
    <w:rsid w:val="00933E8D"/>
    <w:rsid w:val="00935C83"/>
    <w:rsid w:val="009475FE"/>
    <w:rsid w:val="009517CD"/>
    <w:rsid w:val="00954E77"/>
    <w:rsid w:val="00956DA9"/>
    <w:rsid w:val="009718F9"/>
    <w:rsid w:val="00971928"/>
    <w:rsid w:val="00972FB9"/>
    <w:rsid w:val="00973AAF"/>
    <w:rsid w:val="00975112"/>
    <w:rsid w:val="00976D6D"/>
    <w:rsid w:val="009809C0"/>
    <w:rsid w:val="00981768"/>
    <w:rsid w:val="009839D2"/>
    <w:rsid w:val="00983E8F"/>
    <w:rsid w:val="00986B36"/>
    <w:rsid w:val="009943CA"/>
    <w:rsid w:val="00994FDA"/>
    <w:rsid w:val="009A2FD7"/>
    <w:rsid w:val="009A3B71"/>
    <w:rsid w:val="009A61BC"/>
    <w:rsid w:val="009B0138"/>
    <w:rsid w:val="009B0FE9"/>
    <w:rsid w:val="009C3F20"/>
    <w:rsid w:val="009C7CA1"/>
    <w:rsid w:val="009D043D"/>
    <w:rsid w:val="009D14B4"/>
    <w:rsid w:val="009D3B53"/>
    <w:rsid w:val="009D5D50"/>
    <w:rsid w:val="009D67D1"/>
    <w:rsid w:val="009E4655"/>
    <w:rsid w:val="009F3259"/>
    <w:rsid w:val="009F6B27"/>
    <w:rsid w:val="00A0350A"/>
    <w:rsid w:val="00A05669"/>
    <w:rsid w:val="00A128AD"/>
    <w:rsid w:val="00A1408F"/>
    <w:rsid w:val="00A1431B"/>
    <w:rsid w:val="00A14FC6"/>
    <w:rsid w:val="00A15BB6"/>
    <w:rsid w:val="00A165F6"/>
    <w:rsid w:val="00A203C6"/>
    <w:rsid w:val="00A21E76"/>
    <w:rsid w:val="00A23BC8"/>
    <w:rsid w:val="00A2457A"/>
    <w:rsid w:val="00A24F15"/>
    <w:rsid w:val="00A27CE4"/>
    <w:rsid w:val="00A30BE3"/>
    <w:rsid w:val="00A30E68"/>
    <w:rsid w:val="00A31933"/>
    <w:rsid w:val="00A328CE"/>
    <w:rsid w:val="00A34AA0"/>
    <w:rsid w:val="00A34AA1"/>
    <w:rsid w:val="00A41F6E"/>
    <w:rsid w:val="00A41FE2"/>
    <w:rsid w:val="00A454E4"/>
    <w:rsid w:val="00A47948"/>
    <w:rsid w:val="00A50824"/>
    <w:rsid w:val="00A53549"/>
    <w:rsid w:val="00A56946"/>
    <w:rsid w:val="00A63B8C"/>
    <w:rsid w:val="00A675E5"/>
    <w:rsid w:val="00A706BA"/>
    <w:rsid w:val="00A77F6F"/>
    <w:rsid w:val="00A81E91"/>
    <w:rsid w:val="00A82A27"/>
    <w:rsid w:val="00A831FD"/>
    <w:rsid w:val="00A9016E"/>
    <w:rsid w:val="00A90A87"/>
    <w:rsid w:val="00A91FA3"/>
    <w:rsid w:val="00A93F67"/>
    <w:rsid w:val="00AA0281"/>
    <w:rsid w:val="00AA087F"/>
    <w:rsid w:val="00AA30BB"/>
    <w:rsid w:val="00AA4791"/>
    <w:rsid w:val="00AA7278"/>
    <w:rsid w:val="00AA7FC9"/>
    <w:rsid w:val="00AB237D"/>
    <w:rsid w:val="00AB462F"/>
    <w:rsid w:val="00AB5933"/>
    <w:rsid w:val="00AC2321"/>
    <w:rsid w:val="00AC59C5"/>
    <w:rsid w:val="00AC732A"/>
    <w:rsid w:val="00AD198B"/>
    <w:rsid w:val="00AE013D"/>
    <w:rsid w:val="00AE11B7"/>
    <w:rsid w:val="00AE6410"/>
    <w:rsid w:val="00AF13DA"/>
    <w:rsid w:val="00AF52F6"/>
    <w:rsid w:val="00AF7237"/>
    <w:rsid w:val="00AF78B4"/>
    <w:rsid w:val="00B0043A"/>
    <w:rsid w:val="00B00D75"/>
    <w:rsid w:val="00B070CB"/>
    <w:rsid w:val="00B10831"/>
    <w:rsid w:val="00B13A99"/>
    <w:rsid w:val="00B13E05"/>
    <w:rsid w:val="00B17BBB"/>
    <w:rsid w:val="00B259C8"/>
    <w:rsid w:val="00B2659B"/>
    <w:rsid w:val="00B26A45"/>
    <w:rsid w:val="00B26CCF"/>
    <w:rsid w:val="00B349FA"/>
    <w:rsid w:val="00B34C10"/>
    <w:rsid w:val="00B425F0"/>
    <w:rsid w:val="00B42DFA"/>
    <w:rsid w:val="00B44934"/>
    <w:rsid w:val="00B520EC"/>
    <w:rsid w:val="00B531DD"/>
    <w:rsid w:val="00B55014"/>
    <w:rsid w:val="00B609ED"/>
    <w:rsid w:val="00B60FC2"/>
    <w:rsid w:val="00B62232"/>
    <w:rsid w:val="00B640FD"/>
    <w:rsid w:val="00B71DC2"/>
    <w:rsid w:val="00B80506"/>
    <w:rsid w:val="00B870A9"/>
    <w:rsid w:val="00B93893"/>
    <w:rsid w:val="00B95BDB"/>
    <w:rsid w:val="00BB4785"/>
    <w:rsid w:val="00BB6C2A"/>
    <w:rsid w:val="00BC08F8"/>
    <w:rsid w:val="00BC164E"/>
    <w:rsid w:val="00BC3B53"/>
    <w:rsid w:val="00BC3B96"/>
    <w:rsid w:val="00BC4AE3"/>
    <w:rsid w:val="00BD48A8"/>
    <w:rsid w:val="00BE19E1"/>
    <w:rsid w:val="00BE3F88"/>
    <w:rsid w:val="00BE4756"/>
    <w:rsid w:val="00BE5ED9"/>
    <w:rsid w:val="00BE77D3"/>
    <w:rsid w:val="00BE7B41"/>
    <w:rsid w:val="00BF43DB"/>
    <w:rsid w:val="00BF58C8"/>
    <w:rsid w:val="00BF5BBC"/>
    <w:rsid w:val="00C01C4F"/>
    <w:rsid w:val="00C026FC"/>
    <w:rsid w:val="00C06D4A"/>
    <w:rsid w:val="00C07E1D"/>
    <w:rsid w:val="00C1212C"/>
    <w:rsid w:val="00C206F1"/>
    <w:rsid w:val="00C217E1"/>
    <w:rsid w:val="00C36210"/>
    <w:rsid w:val="00C40C60"/>
    <w:rsid w:val="00C41376"/>
    <w:rsid w:val="00C4175A"/>
    <w:rsid w:val="00C421F6"/>
    <w:rsid w:val="00C433F1"/>
    <w:rsid w:val="00C47047"/>
    <w:rsid w:val="00C4709F"/>
    <w:rsid w:val="00C5258E"/>
    <w:rsid w:val="00C5390E"/>
    <w:rsid w:val="00C5786A"/>
    <w:rsid w:val="00C6711D"/>
    <w:rsid w:val="00C72038"/>
    <w:rsid w:val="00C7457D"/>
    <w:rsid w:val="00C81565"/>
    <w:rsid w:val="00C84DF4"/>
    <w:rsid w:val="00C9311D"/>
    <w:rsid w:val="00C933E0"/>
    <w:rsid w:val="00C97C80"/>
    <w:rsid w:val="00CA0AB3"/>
    <w:rsid w:val="00CA47D3"/>
    <w:rsid w:val="00CA6A3F"/>
    <w:rsid w:val="00CA7C99"/>
    <w:rsid w:val="00CB7ABA"/>
    <w:rsid w:val="00CC71D3"/>
    <w:rsid w:val="00CD362D"/>
    <w:rsid w:val="00CE1C84"/>
    <w:rsid w:val="00CE2E56"/>
    <w:rsid w:val="00CE48D1"/>
    <w:rsid w:val="00CE567E"/>
    <w:rsid w:val="00CF053F"/>
    <w:rsid w:val="00D047F9"/>
    <w:rsid w:val="00D0609E"/>
    <w:rsid w:val="00D078E1"/>
    <w:rsid w:val="00D100E9"/>
    <w:rsid w:val="00D10E3A"/>
    <w:rsid w:val="00D21E4B"/>
    <w:rsid w:val="00D23522"/>
    <w:rsid w:val="00D264D6"/>
    <w:rsid w:val="00D27A8B"/>
    <w:rsid w:val="00D30565"/>
    <w:rsid w:val="00D33BF0"/>
    <w:rsid w:val="00D474F4"/>
    <w:rsid w:val="00D516BE"/>
    <w:rsid w:val="00D5423B"/>
    <w:rsid w:val="00D54F4E"/>
    <w:rsid w:val="00D60BA4"/>
    <w:rsid w:val="00D62419"/>
    <w:rsid w:val="00D77870"/>
    <w:rsid w:val="00D80CCE"/>
    <w:rsid w:val="00D87D03"/>
    <w:rsid w:val="00D93E10"/>
    <w:rsid w:val="00D95C88"/>
    <w:rsid w:val="00D97B2E"/>
    <w:rsid w:val="00DA4BF7"/>
    <w:rsid w:val="00DB297C"/>
    <w:rsid w:val="00DB36FE"/>
    <w:rsid w:val="00DB40CE"/>
    <w:rsid w:val="00DB533A"/>
    <w:rsid w:val="00DC622B"/>
    <w:rsid w:val="00DC66FF"/>
    <w:rsid w:val="00DD0751"/>
    <w:rsid w:val="00DD17C5"/>
    <w:rsid w:val="00DD66F2"/>
    <w:rsid w:val="00DE2917"/>
    <w:rsid w:val="00DE3FE0"/>
    <w:rsid w:val="00DE578A"/>
    <w:rsid w:val="00DF182C"/>
    <w:rsid w:val="00DF2583"/>
    <w:rsid w:val="00DF5450"/>
    <w:rsid w:val="00DF54D9"/>
    <w:rsid w:val="00E01A59"/>
    <w:rsid w:val="00E0640A"/>
    <w:rsid w:val="00E06ACE"/>
    <w:rsid w:val="00E10DC6"/>
    <w:rsid w:val="00E11F8E"/>
    <w:rsid w:val="00E16DE2"/>
    <w:rsid w:val="00E21DE3"/>
    <w:rsid w:val="00E240A6"/>
    <w:rsid w:val="00E359C9"/>
    <w:rsid w:val="00E3731D"/>
    <w:rsid w:val="00E40ED2"/>
    <w:rsid w:val="00E51469"/>
    <w:rsid w:val="00E634E3"/>
    <w:rsid w:val="00E65251"/>
    <w:rsid w:val="00E73DC4"/>
    <w:rsid w:val="00E77F89"/>
    <w:rsid w:val="00E80E71"/>
    <w:rsid w:val="00E83FCB"/>
    <w:rsid w:val="00E850D3"/>
    <w:rsid w:val="00E870D5"/>
    <w:rsid w:val="00E876B9"/>
    <w:rsid w:val="00E9016D"/>
    <w:rsid w:val="00E97D28"/>
    <w:rsid w:val="00EB458F"/>
    <w:rsid w:val="00EC0DFF"/>
    <w:rsid w:val="00EC237D"/>
    <w:rsid w:val="00EC4D0E"/>
    <w:rsid w:val="00ED072A"/>
    <w:rsid w:val="00EE4A1F"/>
    <w:rsid w:val="00EE4C2D"/>
    <w:rsid w:val="00EF1B5A"/>
    <w:rsid w:val="00EF24FB"/>
    <w:rsid w:val="00EF2CCA"/>
    <w:rsid w:val="00EF4D1C"/>
    <w:rsid w:val="00F03963"/>
    <w:rsid w:val="00F04F0A"/>
    <w:rsid w:val="00F11068"/>
    <w:rsid w:val="00F1256D"/>
    <w:rsid w:val="00F138CC"/>
    <w:rsid w:val="00F13A4E"/>
    <w:rsid w:val="00F14CA0"/>
    <w:rsid w:val="00F172BB"/>
    <w:rsid w:val="00F17B10"/>
    <w:rsid w:val="00F21BEF"/>
    <w:rsid w:val="00F356BE"/>
    <w:rsid w:val="00F369AF"/>
    <w:rsid w:val="00F36C49"/>
    <w:rsid w:val="00F36E84"/>
    <w:rsid w:val="00F37290"/>
    <w:rsid w:val="00F426BB"/>
    <w:rsid w:val="00F432DA"/>
    <w:rsid w:val="00F44D1B"/>
    <w:rsid w:val="00F45A25"/>
    <w:rsid w:val="00F50F86"/>
    <w:rsid w:val="00F53F91"/>
    <w:rsid w:val="00F61A72"/>
    <w:rsid w:val="00F62B67"/>
    <w:rsid w:val="00F6461F"/>
    <w:rsid w:val="00F66F13"/>
    <w:rsid w:val="00F70A37"/>
    <w:rsid w:val="00F70EF7"/>
    <w:rsid w:val="00F74073"/>
    <w:rsid w:val="00F75603"/>
    <w:rsid w:val="00F845B4"/>
    <w:rsid w:val="00F8713B"/>
    <w:rsid w:val="00F93F9E"/>
    <w:rsid w:val="00F95328"/>
    <w:rsid w:val="00F971A1"/>
    <w:rsid w:val="00FA1697"/>
    <w:rsid w:val="00FA2CD7"/>
    <w:rsid w:val="00FB06ED"/>
    <w:rsid w:val="00FB44E8"/>
    <w:rsid w:val="00FC145D"/>
    <w:rsid w:val="00FC2784"/>
    <w:rsid w:val="00FC3165"/>
    <w:rsid w:val="00FC36AB"/>
    <w:rsid w:val="00FC3DC7"/>
    <w:rsid w:val="00FC4801"/>
    <w:rsid w:val="00FC7F66"/>
    <w:rsid w:val="00FE1815"/>
    <w:rsid w:val="00FE1CB6"/>
    <w:rsid w:val="00FE486B"/>
    <w:rsid w:val="00FE4F08"/>
    <w:rsid w:val="00FF09AB"/>
    <w:rsid w:val="00FF11F6"/>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3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A7FA3"/>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uiPriority w:val="99"/>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044CD5"/>
    <w:rPr>
      <w:color w:val="808080"/>
    </w:rPr>
  </w:style>
  <w:style w:type="paragraph" w:styleId="Ballontekst">
    <w:name w:val="Balloon Text"/>
    <w:basedOn w:val="Standaard"/>
    <w:link w:val="BallontekstChar"/>
    <w:rsid w:val="00374A71"/>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374A71"/>
    <w:rPr>
      <w:rFonts w:ascii="Segoe UI" w:hAnsi="Segoe UI" w:cs="Segoe UI"/>
      <w:sz w:val="18"/>
      <w:szCs w:val="18"/>
      <w:lang w:val="nl-NL" w:eastAsia="nl-NL"/>
    </w:rPr>
  </w:style>
  <w:style w:type="paragraph" w:styleId="Geenafstand">
    <w:name w:val="No Spacing"/>
    <w:uiPriority w:val="1"/>
    <w:qFormat/>
    <w:rsid w:val="008A3920"/>
    <w:rPr>
      <w:rFonts w:ascii="Verdana" w:hAnsi="Verdana"/>
      <w:sz w:val="18"/>
      <w:szCs w:val="24"/>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customStyle="1" w:styleId="paragraph">
    <w:name w:val="paragraph"/>
    <w:basedOn w:val="Standaard"/>
    <w:rsid w:val="003121B6"/>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3121B6"/>
  </w:style>
  <w:style w:type="character" w:customStyle="1" w:styleId="eop">
    <w:name w:val="eop"/>
    <w:basedOn w:val="Standaardalinea-lettertype"/>
    <w:rsid w:val="003121B6"/>
  </w:style>
  <w:style w:type="paragraph" w:styleId="Lijstalinea">
    <w:name w:val="List Paragraph"/>
    <w:basedOn w:val="Standaard"/>
    <w:uiPriority w:val="34"/>
    <w:qFormat/>
    <w:rsid w:val="007B220E"/>
    <w:pPr>
      <w:ind w:left="720"/>
      <w:contextualSpacing/>
    </w:pPr>
  </w:style>
  <w:style w:type="character" w:styleId="Verwijzingopmerking">
    <w:name w:val="annotation reference"/>
    <w:basedOn w:val="Standaardalinea-lettertype"/>
    <w:semiHidden/>
    <w:unhideWhenUsed/>
    <w:rsid w:val="00C7457D"/>
    <w:rPr>
      <w:sz w:val="16"/>
      <w:szCs w:val="16"/>
    </w:rPr>
  </w:style>
  <w:style w:type="paragraph" w:styleId="Tekstopmerking">
    <w:name w:val="annotation text"/>
    <w:basedOn w:val="Standaard"/>
    <w:link w:val="TekstopmerkingChar"/>
    <w:unhideWhenUsed/>
    <w:rsid w:val="00C7457D"/>
    <w:pPr>
      <w:spacing w:line="240" w:lineRule="auto"/>
    </w:pPr>
    <w:rPr>
      <w:sz w:val="20"/>
      <w:szCs w:val="20"/>
    </w:rPr>
  </w:style>
  <w:style w:type="character" w:customStyle="1" w:styleId="TekstopmerkingChar">
    <w:name w:val="Tekst opmerking Char"/>
    <w:basedOn w:val="Standaardalinea-lettertype"/>
    <w:link w:val="Tekstopmerking"/>
    <w:rsid w:val="00C7457D"/>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C7457D"/>
    <w:rPr>
      <w:b/>
      <w:bCs/>
    </w:rPr>
  </w:style>
  <w:style w:type="character" w:customStyle="1" w:styleId="OnderwerpvanopmerkingChar">
    <w:name w:val="Onderwerp van opmerking Char"/>
    <w:basedOn w:val="TekstopmerkingChar"/>
    <w:link w:val="Onderwerpvanopmerking"/>
    <w:semiHidden/>
    <w:rsid w:val="00C7457D"/>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ap:Pages>
  <ap:Words>1241</ap:Words>
  <ap:Characters>6826</ap:Characters>
  <ap:DocSecurity>0</ap:DocSecurity>
  <ap:Lines>56</ap:Lines>
  <ap:Paragraphs>16</ap:Paragraphs>
  <ap:ScaleCrop>false</ap:ScaleCrop>
  <ap:LinksUpToDate>false</ap:LinksUpToDate>
  <ap:CharactersWithSpaces>8051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2026-09-24T06:13:00.0000000Z</dcterms:created>
  <dcterms:modified xsi:type="dcterms:W3CDTF">2026-09-24T06:13:00.0000000Z</dcterms:modified>
  <dc:description>------------------------</dc:description>
  <dc:subject/>
  <keywords/>
  <version/>
  <category/>
</coreProperties>
</file>