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66CF" w:rsidR="00340ECA" w:rsidP="002822CA" w:rsidRDefault="00340ECA" w14:paraId="63084A8C" w14:textId="77777777">
      <w:pPr>
        <w:rPr>
          <w:szCs w:val="18"/>
        </w:rPr>
      </w:pPr>
    </w:p>
    <w:p w:rsidRPr="00B666CF" w:rsidR="00BF2437" w:rsidP="00BF2437" w:rsidRDefault="00D5037E" w14:paraId="5020B7BF" w14:textId="77777777">
      <w:pPr>
        <w:rPr>
          <w:szCs w:val="18"/>
        </w:rPr>
      </w:pPr>
      <w:r w:rsidRPr="00B666CF">
        <w:rPr>
          <w:szCs w:val="18"/>
        </w:rPr>
        <w:t>Geachte Voorzitter,</w:t>
      </w:r>
    </w:p>
    <w:p w:rsidRPr="00B666CF" w:rsidR="00BF2437" w:rsidP="00BF2437" w:rsidRDefault="00BF2437" w14:paraId="123600E4" w14:textId="77777777">
      <w:pPr>
        <w:rPr>
          <w:szCs w:val="18"/>
        </w:rPr>
      </w:pPr>
    </w:p>
    <w:p w:rsidRPr="006B7D6D" w:rsidR="00B666CF" w:rsidP="7FF116EE" w:rsidRDefault="1BDAA676" w14:paraId="19431D04" w14:textId="3E0F2728">
      <w:pPr>
        <w:rPr>
          <w:rFonts w:eastAsia="Verdana" w:cs="Verdana"/>
        </w:rPr>
      </w:pPr>
      <w:r w:rsidRPr="006B7D6D">
        <w:rPr>
          <w:rFonts w:eastAsia="Verdana" w:cs="Verdana"/>
          <w:szCs w:val="18"/>
        </w:rPr>
        <w:t>Huisdieren</w:t>
      </w:r>
      <w:r w:rsidRPr="006B7D6D" w:rsidR="2CEABB36">
        <w:rPr>
          <w:rFonts w:eastAsia="Verdana" w:cs="Verdana"/>
          <w:szCs w:val="18"/>
        </w:rPr>
        <w:t xml:space="preserve"> </w:t>
      </w:r>
      <w:r w:rsidRPr="006B7D6D" w:rsidR="63BBE722">
        <w:rPr>
          <w:rFonts w:eastAsia="Verdana" w:cs="Verdana"/>
          <w:szCs w:val="18"/>
        </w:rPr>
        <w:t>kunnen</w:t>
      </w:r>
      <w:r w:rsidRPr="006B7D6D">
        <w:rPr>
          <w:rFonts w:eastAsia="Verdana" w:cs="Verdana"/>
          <w:szCs w:val="18"/>
        </w:rPr>
        <w:t xml:space="preserve"> veel plezier</w:t>
      </w:r>
      <w:r w:rsidRPr="006B7D6D" w:rsidR="1818D3C3">
        <w:rPr>
          <w:rFonts w:eastAsia="Verdana" w:cs="Verdana"/>
          <w:szCs w:val="18"/>
        </w:rPr>
        <w:t xml:space="preserve"> </w:t>
      </w:r>
      <w:r w:rsidRPr="006B7D6D">
        <w:rPr>
          <w:rFonts w:eastAsia="Verdana" w:cs="Verdana"/>
          <w:szCs w:val="18"/>
        </w:rPr>
        <w:t>en</w:t>
      </w:r>
      <w:r w:rsidRPr="006B7D6D" w:rsidR="0F4D598B">
        <w:rPr>
          <w:rFonts w:eastAsia="Verdana" w:cs="Verdana"/>
          <w:szCs w:val="18"/>
        </w:rPr>
        <w:t xml:space="preserve"> </w:t>
      </w:r>
      <w:r w:rsidRPr="006B7D6D">
        <w:rPr>
          <w:rFonts w:eastAsia="Verdana" w:cs="Verdana"/>
          <w:szCs w:val="18"/>
        </w:rPr>
        <w:t>emotionele steun</w:t>
      </w:r>
      <w:r w:rsidRPr="006B7D6D" w:rsidR="63BBE722">
        <w:rPr>
          <w:rFonts w:eastAsia="Verdana" w:cs="Verdana"/>
          <w:szCs w:val="18"/>
        </w:rPr>
        <w:t xml:space="preserve"> bieden, ze</w:t>
      </w:r>
      <w:r w:rsidRPr="006B7D6D">
        <w:rPr>
          <w:rFonts w:eastAsia="Verdana" w:cs="Verdana"/>
          <w:szCs w:val="18"/>
        </w:rPr>
        <w:t xml:space="preserve"> kunnen bijdragen aan een gezonde levensstijl en helpen eenzaamheid </w:t>
      </w:r>
      <w:r w:rsidRPr="006B7D6D" w:rsidR="63BBE722">
        <w:rPr>
          <w:rFonts w:eastAsia="Verdana" w:cs="Verdana"/>
          <w:szCs w:val="18"/>
        </w:rPr>
        <w:t>tegengaan.</w:t>
      </w:r>
      <w:r w:rsidRPr="006B7D6D">
        <w:rPr>
          <w:rFonts w:eastAsia="Verdana" w:cs="Verdana"/>
          <w:szCs w:val="18"/>
        </w:rPr>
        <w:t xml:space="preserve"> </w:t>
      </w:r>
      <w:r w:rsidRPr="006B7D6D" w:rsidR="11EA3A25">
        <w:rPr>
          <w:rFonts w:eastAsia="Verdana" w:cs="Verdana"/>
        </w:rPr>
        <w:t>Niet voor niks heeft</w:t>
      </w:r>
      <w:r w:rsidRPr="006B7D6D" w:rsidR="30EF94C0">
        <w:rPr>
          <w:rFonts w:eastAsia="Verdana" w:cs="Verdana"/>
        </w:rPr>
        <w:t xml:space="preserve"> bijna de helft v</w:t>
      </w:r>
      <w:r w:rsidRPr="006B7D6D" w:rsidR="11EA3A25">
        <w:rPr>
          <w:rFonts w:eastAsia="Verdana" w:cs="Verdana"/>
        </w:rPr>
        <w:t>an de Nederlandse huishoudens een huisdier.</w:t>
      </w:r>
      <w:r w:rsidRPr="006B7D6D">
        <w:rPr>
          <w:rFonts w:eastAsia="Verdana" w:cs="Verdana"/>
        </w:rPr>
        <w:t xml:space="preserve"> </w:t>
      </w:r>
    </w:p>
    <w:p w:rsidRPr="006B7D6D" w:rsidR="00B666CF" w:rsidP="7FF116EE" w:rsidRDefault="00B666CF" w14:paraId="2BF18538" w14:textId="63BA0DA2">
      <w:pPr>
        <w:rPr>
          <w:rFonts w:eastAsia="Verdana" w:cs="Verdana"/>
        </w:rPr>
      </w:pPr>
    </w:p>
    <w:p w:rsidRPr="006B7D6D" w:rsidR="00B666CF" w:rsidP="7AA78163" w:rsidRDefault="005604B1" w14:paraId="63E8F052" w14:textId="13220113">
      <w:pPr>
        <w:rPr>
          <w:rFonts w:eastAsia="Verdana" w:cs="Verdana"/>
        </w:rPr>
      </w:pPr>
      <w:r w:rsidRPr="006B7D6D">
        <w:rPr>
          <w:rFonts w:eastAsia="Verdana" w:cs="Verdana"/>
        </w:rPr>
        <w:t>De meeste m</w:t>
      </w:r>
      <w:r w:rsidRPr="006B7D6D" w:rsidR="00791F8C">
        <w:rPr>
          <w:rFonts w:eastAsia="Verdana" w:cs="Verdana"/>
        </w:rPr>
        <w:t xml:space="preserve">ensen zorgen graag voor </w:t>
      </w:r>
      <w:r w:rsidRPr="006B7D6D" w:rsidR="00542DA1">
        <w:rPr>
          <w:rFonts w:eastAsia="Verdana" w:cs="Verdana"/>
        </w:rPr>
        <w:t xml:space="preserve">hun </w:t>
      </w:r>
      <w:r w:rsidRPr="006B7D6D" w:rsidR="00791F8C">
        <w:rPr>
          <w:rFonts w:eastAsia="Verdana" w:cs="Verdana"/>
        </w:rPr>
        <w:t>dieren</w:t>
      </w:r>
      <w:r w:rsidRPr="006B7D6D" w:rsidR="00442DAF">
        <w:rPr>
          <w:rFonts w:eastAsia="Verdana" w:cs="Verdana"/>
        </w:rPr>
        <w:t xml:space="preserve"> en </w:t>
      </w:r>
      <w:r w:rsidRPr="006B7D6D" w:rsidR="00C06C0B">
        <w:rPr>
          <w:rFonts w:eastAsia="Verdana" w:cs="Verdana"/>
        </w:rPr>
        <w:t xml:space="preserve">doen veel moeite om </w:t>
      </w:r>
      <w:r w:rsidRPr="006B7D6D" w:rsidR="71A6031C">
        <w:rPr>
          <w:rFonts w:eastAsia="Verdana" w:cs="Verdana"/>
        </w:rPr>
        <w:t>hun</w:t>
      </w:r>
      <w:r w:rsidRPr="006B7D6D" w:rsidR="00C06C0B">
        <w:rPr>
          <w:rFonts w:eastAsia="Verdana" w:cs="Verdana"/>
        </w:rPr>
        <w:t xml:space="preserve"> huisdier een gezond en gelukkig </w:t>
      </w:r>
      <w:r w:rsidRPr="006B7D6D" w:rsidR="00542DA1">
        <w:rPr>
          <w:rFonts w:eastAsia="Verdana" w:cs="Verdana"/>
        </w:rPr>
        <w:t>leven</w:t>
      </w:r>
      <w:r w:rsidRPr="006B7D6D" w:rsidR="00C06C0B">
        <w:rPr>
          <w:rFonts w:eastAsia="Verdana" w:cs="Verdana"/>
        </w:rPr>
        <w:t xml:space="preserve"> </w:t>
      </w:r>
      <w:r w:rsidRPr="006B7D6D" w:rsidR="2D922360">
        <w:rPr>
          <w:rFonts w:eastAsia="Verdana" w:cs="Verdana"/>
        </w:rPr>
        <w:t>te geven</w:t>
      </w:r>
      <w:r w:rsidRPr="006B7D6D" w:rsidR="00791F8C">
        <w:rPr>
          <w:rFonts w:eastAsia="Verdana" w:cs="Verdana"/>
        </w:rPr>
        <w:t xml:space="preserve">. </w:t>
      </w:r>
      <w:r w:rsidRPr="006B7D6D" w:rsidR="61837B01">
        <w:rPr>
          <w:rFonts w:eastAsia="Verdana" w:cs="Verdana"/>
        </w:rPr>
        <w:t xml:space="preserve">In gevallen waar dat niet lukt, is meestal geen sprake van opzet, maar ligt het eerder aan het maken van de verkeerde keuzes. </w:t>
      </w:r>
      <w:r w:rsidRPr="006B7D6D" w:rsidR="131764A4">
        <w:rPr>
          <w:rFonts w:eastAsia="Verdana" w:cs="Verdana"/>
        </w:rPr>
        <w:t xml:space="preserve">Daarom begint verantwoord houderschap </w:t>
      </w:r>
      <w:r w:rsidRPr="006B7D6D" w:rsidR="00C46D9E">
        <w:rPr>
          <w:rFonts w:eastAsia="Verdana" w:cs="Verdana"/>
        </w:rPr>
        <w:t xml:space="preserve">met een bewuste </w:t>
      </w:r>
      <w:r w:rsidRPr="006B7D6D" w:rsidR="00943752">
        <w:rPr>
          <w:rFonts w:eastAsia="Verdana" w:cs="Verdana"/>
        </w:rPr>
        <w:t>keuze</w:t>
      </w:r>
      <w:r w:rsidRPr="006B7D6D" w:rsidR="247570A3">
        <w:rPr>
          <w:rFonts w:eastAsia="Verdana" w:cs="Verdana"/>
        </w:rPr>
        <w:t>:</w:t>
      </w:r>
      <w:r w:rsidRPr="006B7D6D" w:rsidDel="00791F8C" w:rsidR="00791F8C">
        <w:rPr>
          <w:rFonts w:eastAsia="Verdana" w:cs="Verdana"/>
        </w:rPr>
        <w:t xml:space="preserve"> </w:t>
      </w:r>
      <w:r w:rsidRPr="006B7D6D" w:rsidR="1BDAA676">
        <w:t xml:space="preserve">Past een hond wel bij mijn levensstijl, of </w:t>
      </w:r>
      <w:r w:rsidRPr="006B7D6D" w:rsidR="509E553C">
        <w:rPr>
          <w:rFonts w:eastAsia="Verdana" w:cs="Verdana"/>
        </w:rPr>
        <w:t>kan ik beter voor een ander dier kiezen</w:t>
      </w:r>
      <w:r w:rsidRPr="006B7D6D" w:rsidR="1BDAA676">
        <w:t xml:space="preserve">? Is het dier dat ik wil aanschaffen wel gezond gefokt en goed gesocialiseerd? En kan ik het betalen, ook als het dier ziek wordt? </w:t>
      </w:r>
      <w:r w:rsidRPr="006B7D6D" w:rsidR="007F34AA">
        <w:t>Als je</w:t>
      </w:r>
      <w:r w:rsidRPr="006B7D6D" w:rsidR="00E51B14">
        <w:t xml:space="preserve"> de juiste </w:t>
      </w:r>
      <w:r w:rsidRPr="006B7D6D" w:rsidR="1BDAA676">
        <w:rPr>
          <w:rFonts w:eastAsia="Verdana" w:cs="Verdana"/>
        </w:rPr>
        <w:t>kennis, tijd, geld en ruimte heb</w:t>
      </w:r>
      <w:r w:rsidRPr="006B7D6D" w:rsidR="00187AA9">
        <w:rPr>
          <w:rFonts w:eastAsia="Verdana" w:cs="Verdana"/>
        </w:rPr>
        <w:t>t</w:t>
      </w:r>
      <w:r w:rsidRPr="006B7D6D" w:rsidR="1BDAA676">
        <w:rPr>
          <w:rFonts w:eastAsia="Verdana" w:cs="Verdana"/>
        </w:rPr>
        <w:t xml:space="preserve"> </w:t>
      </w:r>
      <w:r w:rsidRPr="006B7D6D" w:rsidR="00187AA9">
        <w:rPr>
          <w:rFonts w:eastAsia="Verdana" w:cs="Verdana"/>
        </w:rPr>
        <w:t xml:space="preserve">en </w:t>
      </w:r>
      <w:r w:rsidRPr="006B7D6D" w:rsidR="1BDAA676">
        <w:rPr>
          <w:rFonts w:eastAsia="Verdana" w:cs="Verdana"/>
        </w:rPr>
        <w:t xml:space="preserve">de dierenartskosten </w:t>
      </w:r>
      <w:r w:rsidRPr="006B7D6D" w:rsidR="134FF228">
        <w:rPr>
          <w:rFonts w:eastAsia="Verdana" w:cs="Verdana"/>
        </w:rPr>
        <w:t>kunt</w:t>
      </w:r>
      <w:r w:rsidRPr="006B7D6D" w:rsidR="1BDAA676">
        <w:rPr>
          <w:rFonts w:eastAsia="Verdana" w:cs="Verdana"/>
        </w:rPr>
        <w:t xml:space="preserve"> betalen (Kamerstuk 28286, nr. 1437)</w:t>
      </w:r>
      <w:r w:rsidRPr="006B7D6D" w:rsidR="00187AA9">
        <w:rPr>
          <w:rFonts w:eastAsia="Verdana" w:cs="Verdana"/>
        </w:rPr>
        <w:t xml:space="preserve">, kun </w:t>
      </w:r>
      <w:r w:rsidRPr="006B7D6D" w:rsidR="00AE6AF2">
        <w:rPr>
          <w:rFonts w:eastAsia="Verdana" w:cs="Verdana"/>
        </w:rPr>
        <w:t xml:space="preserve">je als eigenaar zorgen dat een huisdier een </w:t>
      </w:r>
      <w:r w:rsidRPr="006B7D6D" w:rsidR="0011513A">
        <w:rPr>
          <w:rFonts w:eastAsia="Verdana" w:cs="Verdana"/>
        </w:rPr>
        <w:t>go</w:t>
      </w:r>
      <w:r w:rsidRPr="006B7D6D" w:rsidR="00066695">
        <w:rPr>
          <w:rFonts w:eastAsia="Verdana" w:cs="Verdana"/>
        </w:rPr>
        <w:t xml:space="preserve">ed </w:t>
      </w:r>
      <w:r w:rsidRPr="006B7D6D" w:rsidR="3167A386">
        <w:rPr>
          <w:rFonts w:eastAsia="Verdana" w:cs="Verdana"/>
        </w:rPr>
        <w:t xml:space="preserve">en gezond </w:t>
      </w:r>
      <w:r w:rsidRPr="006B7D6D" w:rsidR="00066695">
        <w:rPr>
          <w:rFonts w:eastAsia="Verdana" w:cs="Verdana"/>
        </w:rPr>
        <w:t>leven kan l</w:t>
      </w:r>
      <w:r w:rsidRPr="006B7D6D" w:rsidR="00411F82">
        <w:rPr>
          <w:rFonts w:eastAsia="Verdana" w:cs="Verdana"/>
        </w:rPr>
        <w:t>eiden</w:t>
      </w:r>
      <w:r w:rsidRPr="006B7D6D" w:rsidR="1BDAA676">
        <w:rPr>
          <w:rFonts w:eastAsia="Verdana" w:cs="Verdana"/>
        </w:rPr>
        <w:t xml:space="preserve">. </w:t>
      </w:r>
      <w:r w:rsidRPr="006B7D6D" w:rsidR="00AB04F8">
        <w:rPr>
          <w:rFonts w:eastAsia="Verdana" w:cs="Verdana"/>
        </w:rPr>
        <w:t xml:space="preserve">Daarbij is het belangrijk dat mensen weten hoe ze </w:t>
      </w:r>
      <w:r w:rsidRPr="006B7D6D" w:rsidR="1BDAA676">
        <w:rPr>
          <w:rFonts w:eastAsia="Verdana" w:cs="Verdana"/>
        </w:rPr>
        <w:t xml:space="preserve">op een veilige manier </w:t>
      </w:r>
      <w:r w:rsidRPr="006B7D6D" w:rsidR="00AB04F8">
        <w:rPr>
          <w:rFonts w:eastAsia="Verdana" w:cs="Verdana"/>
        </w:rPr>
        <w:t xml:space="preserve">hun huisdier kunnen houden en dat mensen </w:t>
      </w:r>
      <w:r w:rsidRPr="006B7D6D" w:rsidR="1BDAA676">
        <w:t>geen dieren</w:t>
      </w:r>
      <w:r w:rsidRPr="006B7D6D" w:rsidR="1BDAA676">
        <w:rPr>
          <w:rFonts w:eastAsia="Verdana" w:cs="Verdana"/>
        </w:rPr>
        <w:t xml:space="preserve"> houden die </w:t>
      </w:r>
      <w:r w:rsidRPr="006B7D6D" w:rsidR="1BDAA676">
        <w:t xml:space="preserve">niet </w:t>
      </w:r>
      <w:r w:rsidRPr="006B7D6D" w:rsidR="1BDAA676">
        <w:rPr>
          <w:rFonts w:eastAsia="Verdana" w:cs="Verdana"/>
        </w:rPr>
        <w:t>geschikt zijn als huisdier.</w:t>
      </w:r>
      <w:r w:rsidRPr="006B7D6D" w:rsidR="09ADBEEE">
        <w:rPr>
          <w:rFonts w:eastAsia="Verdana" w:cs="Verdana"/>
        </w:rPr>
        <w:t xml:space="preserve"> </w:t>
      </w:r>
    </w:p>
    <w:p w:rsidRPr="006B7D6D" w:rsidR="00B666CF" w:rsidP="00B666CF" w:rsidRDefault="00B666CF" w14:paraId="7A586921" w14:textId="77777777">
      <w:pPr>
        <w:rPr>
          <w:szCs w:val="18"/>
        </w:rPr>
      </w:pPr>
    </w:p>
    <w:p w:rsidRPr="006B7D6D" w:rsidR="00B666CF" w:rsidP="00B666CF" w:rsidRDefault="00B666CF" w14:paraId="2CC6140C" w14:textId="77777777">
      <w:pPr>
        <w:rPr>
          <w:szCs w:val="18"/>
        </w:rPr>
      </w:pPr>
      <w:r w:rsidRPr="006B7D6D">
        <w:rPr>
          <w:szCs w:val="18"/>
        </w:rPr>
        <w:t xml:space="preserve">In deze brief schets ik mijn visie voor de komende jaren: hoe zorgen we ervoor dat elk huisdier in Nederland een mentaal en fysiek gezond leven leidt, en dat iedereen weet waar je als eigenaar aan begint? Ik focus daarbij op drie cruciale momenten: </w:t>
      </w:r>
    </w:p>
    <w:p w:rsidRPr="006B7D6D" w:rsidR="00B666CF" w:rsidP="00B666CF" w:rsidRDefault="00B666CF" w14:paraId="67806FCF" w14:textId="77777777">
      <w:pPr>
        <w:pStyle w:val="Lijstalinea"/>
        <w:numPr>
          <w:ilvl w:val="0"/>
          <w:numId w:val="23"/>
        </w:numPr>
        <w:spacing w:after="0"/>
        <w:rPr>
          <w:rFonts w:ascii="Verdana" w:hAnsi="Verdana" w:eastAsia="Verdana" w:cs="Verdana"/>
          <w:sz w:val="18"/>
          <w:szCs w:val="18"/>
        </w:rPr>
      </w:pPr>
      <w:r w:rsidRPr="006B7D6D">
        <w:rPr>
          <w:rFonts w:ascii="Verdana" w:hAnsi="Verdana" w:eastAsia="Verdana" w:cs="Verdana"/>
          <w:sz w:val="18"/>
          <w:szCs w:val="18"/>
        </w:rPr>
        <w:t>het moment van oriëntatie;</w:t>
      </w:r>
    </w:p>
    <w:p w:rsidRPr="006B7D6D" w:rsidR="00B666CF" w:rsidP="00B666CF" w:rsidRDefault="00B666CF" w14:paraId="454E38EF" w14:textId="73A421DF">
      <w:pPr>
        <w:pStyle w:val="Lijstalinea"/>
        <w:numPr>
          <w:ilvl w:val="0"/>
          <w:numId w:val="23"/>
        </w:numPr>
        <w:spacing w:after="0"/>
        <w:rPr>
          <w:rFonts w:ascii="Verdana" w:hAnsi="Verdana" w:eastAsia="Verdana" w:cs="Verdana"/>
          <w:sz w:val="18"/>
          <w:szCs w:val="18"/>
        </w:rPr>
      </w:pPr>
      <w:r w:rsidRPr="006B7D6D">
        <w:rPr>
          <w:rFonts w:ascii="Verdana" w:hAnsi="Verdana" w:eastAsia="Verdana" w:cs="Verdana"/>
          <w:sz w:val="18"/>
          <w:szCs w:val="18"/>
        </w:rPr>
        <w:t>de aanschaf; en</w:t>
      </w:r>
    </w:p>
    <w:p w:rsidRPr="006B7D6D" w:rsidR="00B666CF" w:rsidP="00B666CF" w:rsidRDefault="00B666CF" w14:paraId="64EAEF68" w14:textId="77777777">
      <w:pPr>
        <w:pStyle w:val="Lijstalinea"/>
        <w:numPr>
          <w:ilvl w:val="0"/>
          <w:numId w:val="23"/>
        </w:numPr>
        <w:spacing w:after="0"/>
        <w:rPr>
          <w:rFonts w:ascii="Verdana" w:hAnsi="Verdana" w:eastAsia="Verdana" w:cs="Verdana"/>
          <w:sz w:val="18"/>
          <w:szCs w:val="18"/>
        </w:rPr>
      </w:pPr>
      <w:r w:rsidRPr="006B7D6D">
        <w:rPr>
          <w:rFonts w:ascii="Verdana" w:hAnsi="Verdana" w:eastAsia="Verdana" w:cs="Verdana"/>
          <w:sz w:val="18"/>
          <w:szCs w:val="18"/>
        </w:rPr>
        <w:t xml:space="preserve">het houden van een dier. </w:t>
      </w:r>
    </w:p>
    <w:p w:rsidRPr="006B7D6D" w:rsidR="00B666CF" w:rsidP="00B666CF" w:rsidRDefault="00B666CF" w14:paraId="23EF46AB" w14:textId="77777777">
      <w:pPr>
        <w:rPr>
          <w:szCs w:val="18"/>
        </w:rPr>
      </w:pPr>
    </w:p>
    <w:p w:rsidRPr="006B7D6D" w:rsidR="00B666CF" w:rsidP="00B666CF" w:rsidRDefault="00B666CF" w14:paraId="48656666" w14:textId="1CA8777B">
      <w:pPr>
        <w:rPr>
          <w:szCs w:val="18"/>
        </w:rPr>
      </w:pPr>
      <w:r w:rsidRPr="006B7D6D">
        <w:rPr>
          <w:szCs w:val="18"/>
        </w:rPr>
        <w:t>Elk van deze fases vraagt weer iets anders van de (toekomstige) houders en aanbieders van dieren. Hierbij sta ik ook stil bij</w:t>
      </w:r>
      <w:r w:rsidRPr="006B7D6D" w:rsidR="00BB31E8">
        <w:rPr>
          <w:szCs w:val="18"/>
        </w:rPr>
        <w:t xml:space="preserve"> </w:t>
      </w:r>
      <w:r w:rsidRPr="006B7D6D">
        <w:rPr>
          <w:szCs w:val="18"/>
        </w:rPr>
        <w:t xml:space="preserve">handhaving, </w:t>
      </w:r>
      <w:r w:rsidRPr="006B7D6D" w:rsidR="00830F1E">
        <w:rPr>
          <w:szCs w:val="18"/>
        </w:rPr>
        <w:t>dierenartskosten en bijtincidenten</w:t>
      </w:r>
      <w:r w:rsidRPr="006B7D6D" w:rsidR="00BB31E8">
        <w:rPr>
          <w:szCs w:val="18"/>
        </w:rPr>
        <w:t xml:space="preserve"> en positieflijsten</w:t>
      </w:r>
      <w:r w:rsidRPr="006B7D6D" w:rsidR="00830F1E">
        <w:rPr>
          <w:szCs w:val="18"/>
        </w:rPr>
        <w:t xml:space="preserve">. </w:t>
      </w:r>
    </w:p>
    <w:p w:rsidRPr="006B7D6D" w:rsidR="00B666CF" w:rsidP="00B666CF" w:rsidRDefault="00B666CF" w14:paraId="7535AD08" w14:textId="77777777">
      <w:pPr>
        <w:rPr>
          <w:szCs w:val="18"/>
        </w:rPr>
      </w:pPr>
    </w:p>
    <w:p w:rsidRPr="006B7D6D" w:rsidR="00B666CF" w:rsidP="00B666CF" w:rsidRDefault="00B666CF" w14:paraId="435A94CF" w14:textId="65458244">
      <w:r w:rsidRPr="006B7D6D">
        <w:t xml:space="preserve">Met deze brief geef ik invulling aan mijn toezegging om de Kamer een brief over de omgang met huisdieren te sturen (TZ202604-056) en sluit ik aan bij de wensen die u eerder heeft geuit, onder meer in het Dierendagakkoord. </w:t>
      </w:r>
    </w:p>
    <w:p w:rsidRPr="006B7D6D" w:rsidR="00FA19D8" w:rsidRDefault="00FA19D8" w14:paraId="14ED740B" w14:textId="77777777"/>
    <w:p w:rsidRPr="006B7D6D" w:rsidR="00B666CF" w:rsidP="00B666CF" w:rsidRDefault="00B666CF" w14:paraId="050BABA9" w14:textId="77777777">
      <w:pPr>
        <w:pStyle w:val="Lijstalinea"/>
        <w:numPr>
          <w:ilvl w:val="0"/>
          <w:numId w:val="20"/>
        </w:numPr>
        <w:rPr>
          <w:rFonts w:ascii="Verdana" w:hAnsi="Verdana"/>
          <w:b/>
          <w:bCs/>
          <w:sz w:val="18"/>
          <w:szCs w:val="18"/>
        </w:rPr>
      </w:pPr>
      <w:r w:rsidRPr="006B7D6D">
        <w:rPr>
          <w:rFonts w:ascii="Verdana" w:hAnsi="Verdana"/>
          <w:b/>
          <w:bCs/>
          <w:sz w:val="18"/>
          <w:szCs w:val="18"/>
          <w:u w:val="single"/>
        </w:rPr>
        <w:t xml:space="preserve">Oriënteren: een huisdier kiezen dat bij je past </w:t>
      </w:r>
    </w:p>
    <w:p w:rsidRPr="006B7D6D" w:rsidR="00B666CF" w:rsidP="00B666CF" w:rsidRDefault="00B666CF" w14:paraId="2BC5196F" w14:textId="77777777">
      <w:pPr>
        <w:rPr>
          <w:szCs w:val="18"/>
        </w:rPr>
      </w:pPr>
      <w:r w:rsidRPr="006B7D6D">
        <w:rPr>
          <w:szCs w:val="18"/>
        </w:rPr>
        <w:lastRenderedPageBreak/>
        <w:t xml:space="preserve">De eerste stap naar verantwoord houderschap begint voordat iemand een dier aanschaft. Wat de reden ook is om een huisdier te willen, het vraagt om een weloverwogen keuze. Een hond wordt gemiddeld twaalf jaar oud, en een kat kan zelfs twintig jaar oud worden. Daarom zet ik in op drie concrete maatregelen om toekomstige eigenaren te helpen: </w:t>
      </w:r>
    </w:p>
    <w:p w:rsidRPr="006B7D6D" w:rsidR="00B666CF" w:rsidP="00B666CF" w:rsidRDefault="00B666CF" w14:paraId="436D8327"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 xml:space="preserve">onafhankelijke en deskundige informatie; </w:t>
      </w:r>
    </w:p>
    <w:p w:rsidRPr="006B7D6D" w:rsidR="00B666CF" w:rsidP="00B666CF" w:rsidRDefault="00B666CF" w14:paraId="5B4D421D"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een campagne die mensen aan het denken zet;</w:t>
      </w:r>
    </w:p>
    <w:p w:rsidRPr="006B7D6D" w:rsidR="00B666CF" w:rsidP="00B666CF" w:rsidRDefault="0904BC4E" w14:paraId="3DEE2F4C" w14:textId="75BB5E6E">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cursussen</w:t>
      </w:r>
      <w:r w:rsidRPr="006B7D6D" w:rsidR="00B666CF">
        <w:rPr>
          <w:rFonts w:ascii="Verdana" w:hAnsi="Verdana" w:eastAsia="Verdana" w:cs="Verdana"/>
          <w:i/>
          <w:iCs/>
          <w:sz w:val="18"/>
          <w:szCs w:val="18"/>
        </w:rPr>
        <w:t xml:space="preserve"> voor </w:t>
      </w:r>
      <w:r w:rsidRPr="006B7D6D" w:rsidR="4D855FC4">
        <w:rPr>
          <w:rFonts w:ascii="Verdana" w:hAnsi="Verdana" w:eastAsia="Verdana" w:cs="Verdana"/>
          <w:i/>
          <w:iCs/>
          <w:sz w:val="18"/>
          <w:szCs w:val="18"/>
        </w:rPr>
        <w:t>(</w:t>
      </w:r>
      <w:r w:rsidRPr="006B7D6D" w:rsidR="00B666CF">
        <w:rPr>
          <w:rFonts w:ascii="Verdana" w:hAnsi="Verdana" w:eastAsia="Verdana" w:cs="Verdana"/>
          <w:i/>
          <w:iCs/>
          <w:sz w:val="18"/>
          <w:szCs w:val="18"/>
        </w:rPr>
        <w:t>toekomstige</w:t>
      </w:r>
      <w:r w:rsidRPr="006B7D6D" w:rsidR="6942ED9B">
        <w:rPr>
          <w:rFonts w:ascii="Verdana" w:hAnsi="Verdana" w:eastAsia="Verdana" w:cs="Verdana"/>
          <w:i/>
          <w:iCs/>
          <w:sz w:val="18"/>
          <w:szCs w:val="18"/>
        </w:rPr>
        <w:t>)</w:t>
      </w:r>
      <w:r w:rsidRPr="006B7D6D" w:rsidR="00B666CF">
        <w:rPr>
          <w:rFonts w:ascii="Verdana" w:hAnsi="Verdana" w:eastAsia="Verdana" w:cs="Verdana"/>
          <w:i/>
          <w:iCs/>
          <w:sz w:val="18"/>
          <w:szCs w:val="18"/>
        </w:rPr>
        <w:t xml:space="preserve"> hondeneigenaren.</w:t>
      </w:r>
    </w:p>
    <w:p w:rsidRPr="006B7D6D" w:rsidR="00B666CF" w:rsidP="00B666CF" w:rsidRDefault="00B666CF" w14:paraId="75994B80" w14:textId="77777777">
      <w:pPr>
        <w:pStyle w:val="Lijstalinea"/>
        <w:spacing w:after="0"/>
        <w:rPr>
          <w:rFonts w:ascii="Verdana" w:hAnsi="Verdana" w:eastAsia="Verdana" w:cs="Verdana"/>
          <w:i/>
          <w:iCs/>
          <w:color w:val="000000" w:themeColor="text1"/>
          <w:sz w:val="18"/>
          <w:szCs w:val="18"/>
        </w:rPr>
      </w:pPr>
    </w:p>
    <w:p w:rsidRPr="006B7D6D" w:rsidR="00B666CF" w:rsidP="00B666CF" w:rsidRDefault="00B666CF" w14:paraId="14F265FD" w14:textId="77777777">
      <w:pPr>
        <w:rPr>
          <w:szCs w:val="18"/>
        </w:rPr>
      </w:pPr>
      <w:r w:rsidRPr="006B7D6D">
        <w:rPr>
          <w:rFonts w:eastAsia="Verdana" w:cs="Verdana"/>
          <w:i/>
          <w:iCs/>
          <w:szCs w:val="18"/>
        </w:rPr>
        <w:t>Onafhankelijke en deskundige informatie</w:t>
      </w:r>
      <w:r w:rsidRPr="006B7D6D" w:rsidDel="008D3559">
        <w:rPr>
          <w:rFonts w:eastAsia="Verdana" w:cs="Verdana"/>
          <w:i/>
          <w:iCs/>
          <w:szCs w:val="18"/>
        </w:rPr>
        <w:t xml:space="preserve"> </w:t>
      </w:r>
    </w:p>
    <w:p w:rsidRPr="006B7D6D" w:rsidR="00B666CF" w:rsidP="7AA78163" w:rsidRDefault="00B666CF" w14:paraId="323F5162" w14:textId="329DEE6A">
      <w:r w:rsidRPr="006B7D6D">
        <w:t xml:space="preserve">Mensen die overwegen een huisdier aan te schaffen, zoeken vaak naar informatie. Dit bleek bijvoorbeeld uit het gedragsonderzoek naar het aanschaffen, houden en fokken van </w:t>
      </w:r>
      <w:proofErr w:type="spellStart"/>
      <w:r w:rsidRPr="006B7D6D">
        <w:t>kortsnuitige</w:t>
      </w:r>
      <w:proofErr w:type="spellEnd"/>
      <w:r w:rsidRPr="006B7D6D">
        <w:t xml:space="preserve"> honden (Kamerbrief 28 286, nr. 1397). </w:t>
      </w:r>
      <w:r w:rsidRPr="006B7D6D">
        <w:rPr>
          <w:rFonts w:eastAsia="Verdana" w:cs="Verdana"/>
        </w:rPr>
        <w:t xml:space="preserve">Goed vindbare, deskundige en onafhankelijke informatie </w:t>
      </w:r>
      <w:r w:rsidRPr="006B7D6D">
        <w:t>dra</w:t>
      </w:r>
      <w:r w:rsidRPr="006B7D6D" w:rsidR="00C56CA9">
        <w:t>a</w:t>
      </w:r>
      <w:r w:rsidRPr="006B7D6D">
        <w:t>g</w:t>
      </w:r>
      <w:r w:rsidRPr="006B7D6D" w:rsidR="00C56CA9">
        <w:t>t</w:t>
      </w:r>
      <w:r w:rsidRPr="006B7D6D">
        <w:t xml:space="preserve"> bij aan het maken van</w:t>
      </w:r>
      <w:r w:rsidRPr="006B7D6D">
        <w:rPr>
          <w:rFonts w:eastAsia="Verdana" w:cs="Verdana"/>
        </w:rPr>
        <w:t xml:space="preserve"> een verantwoorde keuze. Daarom ondersteun ik het Landelijk Informatiecentrum Gezelschapsdieren (LICG; </w:t>
      </w:r>
      <w:r w:rsidRPr="006B7D6D">
        <w:rPr>
          <w:color w:val="467886"/>
        </w:rPr>
        <w:t xml:space="preserve">www.licg.nl). </w:t>
      </w:r>
      <w:r w:rsidRPr="006B7D6D">
        <w:rPr>
          <w:rFonts w:eastAsia="Verdana" w:cs="Verdana"/>
        </w:rPr>
        <w:t xml:space="preserve">Het LICG biedt heldere en betrouwbare informatie over welk huisdier bij iemand past, wat er komt kijken bij het houden van en zorgen voor een huisdier en waar je op moet letten bij de aanschaf. </w:t>
      </w:r>
      <w:r w:rsidRPr="006B7D6D" w:rsidR="00D62D1C">
        <w:rPr>
          <w:rFonts w:eastAsia="Verdana" w:cs="Verdana"/>
        </w:rPr>
        <w:t xml:space="preserve">Er wordt door het LICG voor gezorgd dat zij ook goed vindbaar zijn </w:t>
      </w:r>
      <w:r w:rsidRPr="006B7D6D" w:rsidR="720BF66F">
        <w:t xml:space="preserve">via </w:t>
      </w:r>
      <w:r w:rsidRPr="006B7D6D" w:rsidR="00D62D1C">
        <w:rPr>
          <w:rFonts w:eastAsia="Verdana" w:cs="Verdana"/>
        </w:rPr>
        <w:t xml:space="preserve">de </w:t>
      </w:r>
      <w:r w:rsidRPr="006B7D6D" w:rsidR="00B0219E">
        <w:rPr>
          <w:rFonts w:eastAsia="Verdana" w:cs="Verdana"/>
        </w:rPr>
        <w:t>(AI)-</w:t>
      </w:r>
      <w:r w:rsidRPr="006B7D6D" w:rsidR="00D62D1C">
        <w:rPr>
          <w:rFonts w:eastAsia="Verdana" w:cs="Verdana"/>
        </w:rPr>
        <w:t xml:space="preserve">zoekmachines, zodat de informatie goed </w:t>
      </w:r>
      <w:r w:rsidRPr="006B7D6D" w:rsidR="7E02F717">
        <w:t xml:space="preserve">vindbaar </w:t>
      </w:r>
      <w:r w:rsidRPr="006B7D6D" w:rsidR="00D62D1C">
        <w:rPr>
          <w:rFonts w:eastAsia="Verdana" w:cs="Verdana"/>
        </w:rPr>
        <w:t xml:space="preserve">is voor mensen die </w:t>
      </w:r>
      <w:r w:rsidRPr="006B7D6D" w:rsidR="238998AA">
        <w:rPr>
          <w:rFonts w:eastAsia="Verdana" w:cs="Verdana"/>
        </w:rPr>
        <w:t xml:space="preserve">online </w:t>
      </w:r>
      <w:r w:rsidRPr="006B7D6D" w:rsidR="00D62D1C">
        <w:rPr>
          <w:rFonts w:eastAsia="Verdana" w:cs="Verdana"/>
        </w:rPr>
        <w:t xml:space="preserve">naar informatie zoeken. </w:t>
      </w:r>
    </w:p>
    <w:p w:rsidRPr="006B7D6D" w:rsidR="00B666CF" w:rsidP="00B666CF" w:rsidRDefault="00B666CF" w14:paraId="4221F877" w14:textId="77777777">
      <w:pPr>
        <w:rPr>
          <w:rFonts w:eastAsia="Verdana" w:cs="Verdana"/>
          <w:i/>
          <w:iCs/>
          <w:szCs w:val="18"/>
        </w:rPr>
      </w:pPr>
    </w:p>
    <w:p w:rsidRPr="006B7D6D" w:rsidR="00B666CF" w:rsidP="00B666CF" w:rsidRDefault="00B666CF" w14:paraId="2C45BB3B" w14:textId="77777777">
      <w:pPr>
        <w:rPr>
          <w:szCs w:val="18"/>
        </w:rPr>
      </w:pPr>
      <w:r w:rsidRPr="006B7D6D">
        <w:rPr>
          <w:rFonts w:eastAsia="Verdana" w:cs="Verdana"/>
          <w:i/>
          <w:iCs/>
          <w:szCs w:val="18"/>
        </w:rPr>
        <w:t>Een campagne die mensen aan het denken zet</w:t>
      </w:r>
    </w:p>
    <w:p w:rsidRPr="006B7D6D" w:rsidR="00B666CF" w:rsidP="7AA78163" w:rsidRDefault="00B666CF" w14:paraId="0A2CA3A6" w14:textId="5484BD0E">
      <w:pPr>
        <w:rPr>
          <w:rFonts w:eastAsia="Verdana" w:cs="Verdana"/>
        </w:rPr>
      </w:pPr>
      <w:r w:rsidRPr="006B7D6D">
        <w:t xml:space="preserve">In het najaar van 2026 lanceer ik een voorlichtingscampagne, specifiek gericht op toekomstige hondeneigenaren. Want een hond is niet zomaar een huisdier – het is een levenslang </w:t>
      </w:r>
      <w:r w:rsidRPr="006B7D6D" w:rsidR="00674DA4">
        <w:t>maatje</w:t>
      </w:r>
      <w:r w:rsidRPr="006B7D6D">
        <w:t xml:space="preserve">. De campagne </w:t>
      </w:r>
      <w:r w:rsidRPr="006B7D6D" w:rsidR="332DBA11">
        <w:t>zet in op bewustwording door mensen na te laten denken over vragen als</w:t>
      </w:r>
      <w:r w:rsidRPr="006B7D6D">
        <w:t xml:space="preserve">: Heb ik genoeg tijd om een hond uit te laten? </w:t>
      </w:r>
      <w:r w:rsidRPr="006B7D6D" w:rsidR="00983E6F">
        <w:t>Hoeveel kost het houden van een hond</w:t>
      </w:r>
      <w:r w:rsidRPr="006B7D6D" w:rsidR="009B56B5">
        <w:t>, inclusief de dierenartskosten</w:t>
      </w:r>
      <w:r w:rsidRPr="006B7D6D">
        <w:t xml:space="preserve">? </w:t>
      </w:r>
      <w:r w:rsidRPr="006B7D6D" w:rsidR="009B56B5">
        <w:t xml:space="preserve">Welk </w:t>
      </w:r>
      <w:r w:rsidRPr="006B7D6D">
        <w:t xml:space="preserve">ras </w:t>
      </w:r>
      <w:r w:rsidRPr="006B7D6D" w:rsidR="009B56B5">
        <w:t xml:space="preserve">past </w:t>
      </w:r>
      <w:r w:rsidRPr="006B7D6D">
        <w:t xml:space="preserve">bij mijn thuissituatie? Sommige rassen hebben bijvoorbeeld veel beweging nodig, dus dan </w:t>
      </w:r>
      <w:r w:rsidRPr="006B7D6D" w:rsidR="500E88FD">
        <w:t xml:space="preserve">moet je </w:t>
      </w:r>
      <w:r w:rsidRPr="006B7D6D" w:rsidR="00511250">
        <w:t>al</w:t>
      </w:r>
      <w:r w:rsidRPr="006B7D6D">
        <w:t>s eigenaar</w:t>
      </w:r>
      <w:r w:rsidRPr="006B7D6D" w:rsidR="00511250">
        <w:t xml:space="preserve"> </w:t>
      </w:r>
      <w:r w:rsidRPr="006B7D6D">
        <w:t>voldoende tijd hebben om de hond vaak en lang uit te laten. En sommige rassen zijn bijvoorbeeld heel waaks of blaffen veel</w:t>
      </w:r>
      <w:r w:rsidRPr="006B7D6D" w:rsidR="009C59E9">
        <w:t xml:space="preserve"> </w:t>
      </w:r>
      <w:r w:rsidRPr="006B7D6D" w:rsidR="690D9CFE">
        <w:t xml:space="preserve">waardoor ze minder goed samengaan met kleine kinderen. Ook zijn er rassen waar je meer geld aan kwijt bent, bijvoorbeeld doordat ze </w:t>
      </w:r>
      <w:r w:rsidRPr="006B7D6D" w:rsidR="009C59E9">
        <w:t>een speciaal dieet</w:t>
      </w:r>
      <w:r w:rsidRPr="006B7D6D" w:rsidR="4977FE83">
        <w:t xml:space="preserve"> volgen of vaak naar de dierenarts moeten</w:t>
      </w:r>
      <w:r w:rsidRPr="006B7D6D">
        <w:t xml:space="preserve">. </w:t>
      </w:r>
      <w:r w:rsidRPr="006B7D6D">
        <w:rPr>
          <w:rFonts w:eastAsia="Verdana" w:cs="Verdana"/>
        </w:rPr>
        <w:t xml:space="preserve">Met de campagne wil ik toekomstige diereigenaren bewust maken </w:t>
      </w:r>
      <w:r w:rsidRPr="006B7D6D" w:rsidR="002C6EBA">
        <w:rPr>
          <w:rFonts w:eastAsia="Verdana" w:cs="Verdana"/>
        </w:rPr>
        <w:t xml:space="preserve">van een aantal aspecten </w:t>
      </w:r>
      <w:r w:rsidRPr="006B7D6D" w:rsidR="00C66402">
        <w:rPr>
          <w:rFonts w:eastAsia="Verdana" w:cs="Verdana"/>
        </w:rPr>
        <w:t xml:space="preserve">rondom het houden van een hond en de keuze in het </w:t>
      </w:r>
      <w:r w:rsidRPr="006B7D6D" w:rsidR="002C6EBA">
        <w:rPr>
          <w:rFonts w:eastAsia="Verdana" w:cs="Verdana"/>
        </w:rPr>
        <w:t>ras</w:t>
      </w:r>
      <w:r w:rsidRPr="006B7D6D" w:rsidR="003E685D">
        <w:rPr>
          <w:rFonts w:eastAsia="Verdana" w:cs="Verdana"/>
        </w:rPr>
        <w:t>. Daarmee wil ik mensen</w:t>
      </w:r>
      <w:r w:rsidRPr="006B7D6D">
        <w:rPr>
          <w:rFonts w:eastAsia="Verdana" w:cs="Verdana"/>
        </w:rPr>
        <w:t xml:space="preserve"> helpen </w:t>
      </w:r>
      <w:r w:rsidRPr="006B7D6D" w:rsidR="002C6EBA">
        <w:rPr>
          <w:rFonts w:eastAsia="Verdana" w:cs="Verdana"/>
        </w:rPr>
        <w:t xml:space="preserve">om </w:t>
      </w:r>
      <w:r w:rsidRPr="006B7D6D">
        <w:rPr>
          <w:rFonts w:eastAsia="Verdana" w:cs="Verdana"/>
        </w:rPr>
        <w:t xml:space="preserve">een weloverwogen keuze te maken, want </w:t>
      </w:r>
      <w:r w:rsidRPr="006B7D6D" w:rsidR="4E72F770">
        <w:t>een huisdier blijft jarenlang bij je en wordt onderdeel van je thuis/gezinssituatie, dus die kies</w:t>
      </w:r>
      <w:r w:rsidRPr="006B7D6D" w:rsidDel="00B666CF">
        <w:rPr>
          <w:rFonts w:eastAsia="Verdana" w:cs="Verdana"/>
        </w:rPr>
        <w:t xml:space="preserve"> </w:t>
      </w:r>
      <w:r w:rsidRPr="006B7D6D">
        <w:rPr>
          <w:rFonts w:eastAsia="Verdana" w:cs="Verdana"/>
        </w:rPr>
        <w:t xml:space="preserve">je niet zomaar. Deze campagne is een vervolg op de eerdere campagne ‘Zo schattig dat het pijn doet’, waarin de focus lag op verantwoord houderschap en het effect van schadelijke uiterlijke kenmerken op het dier. </w:t>
      </w:r>
      <w:r w:rsidRPr="006B7D6D" w:rsidR="3558326F">
        <w:t>Net als in de campagne vorig jaar komt in de nieuwe campagne</w:t>
      </w:r>
      <w:r w:rsidRPr="006B7D6D" w:rsidR="2B756574">
        <w:rPr>
          <w:rFonts w:eastAsia="Verdana" w:cs="Verdana"/>
        </w:rPr>
        <w:t xml:space="preserve"> de</w:t>
      </w:r>
      <w:r w:rsidRPr="006B7D6D" w:rsidR="1CCDEDF1">
        <w:rPr>
          <w:rFonts w:eastAsia="Verdana" w:cs="Verdana"/>
        </w:rPr>
        <w:t xml:space="preserve"> overkoepelende</w:t>
      </w:r>
      <w:r w:rsidRPr="006B7D6D" w:rsidR="2B756574">
        <w:rPr>
          <w:rFonts w:eastAsia="Verdana" w:cs="Verdana"/>
        </w:rPr>
        <w:t xml:space="preserve"> boodschap ‘Kies bewust voor een dier, dat is beter voor jullie allebei’ terug. </w:t>
      </w:r>
    </w:p>
    <w:p w:rsidRPr="006B7D6D" w:rsidR="00B666CF" w:rsidP="00B666CF" w:rsidRDefault="00B666CF" w14:paraId="6D8EC948" w14:textId="77777777">
      <w:pPr>
        <w:rPr>
          <w:rFonts w:eastAsia="Verdana" w:cs="Verdana"/>
          <w:szCs w:val="18"/>
        </w:rPr>
      </w:pPr>
    </w:p>
    <w:p w:rsidRPr="006B7D6D" w:rsidR="00B666CF" w:rsidP="7B2EEA2A" w:rsidRDefault="00B666CF" w14:paraId="19CCAEEB" w14:textId="730A1F17">
      <w:pPr>
        <w:rPr>
          <w:rFonts w:eastAsia="Verdana" w:cs="Verdana"/>
          <w:i/>
          <w:iCs/>
          <w:color w:val="000000" w:themeColor="text1"/>
        </w:rPr>
      </w:pPr>
      <w:r w:rsidRPr="006B7D6D">
        <w:rPr>
          <w:rFonts w:eastAsia="Verdana" w:cs="Verdana"/>
          <w:i/>
          <w:iCs/>
          <w:color w:val="000000" w:themeColor="text1"/>
        </w:rPr>
        <w:t>Een</w:t>
      </w:r>
      <w:r w:rsidRPr="006B7D6D" w:rsidR="255B7FDB">
        <w:rPr>
          <w:rFonts w:eastAsia="Verdana" w:cs="Verdana"/>
          <w:i/>
          <w:iCs/>
          <w:color w:val="000000" w:themeColor="text1"/>
        </w:rPr>
        <w:t xml:space="preserve"> online</w:t>
      </w:r>
      <w:r w:rsidRPr="006B7D6D">
        <w:rPr>
          <w:rFonts w:eastAsia="Verdana" w:cs="Verdana"/>
          <w:i/>
          <w:iCs/>
          <w:color w:val="000000" w:themeColor="text1"/>
        </w:rPr>
        <w:t xml:space="preserve"> theoriecursus voor toekomstige hondeneigenaren</w:t>
      </w:r>
    </w:p>
    <w:p w:rsidRPr="00B666CF" w:rsidR="00B666CF" w:rsidP="73A0D759" w:rsidRDefault="7159E0D7" w14:paraId="5C5F263E" w14:textId="0FFE50ED">
      <w:pPr>
        <w:rPr>
          <w:rFonts w:eastAsia="Verdana" w:cs="Verdana"/>
        </w:rPr>
      </w:pPr>
      <w:r w:rsidRPr="006B7D6D">
        <w:rPr>
          <w:rFonts w:eastAsia="Verdana" w:cs="Verdana"/>
          <w:color w:val="000000" w:themeColor="text1"/>
        </w:rPr>
        <w:t xml:space="preserve">Naast een goede match tussen hond en eigenaar </w:t>
      </w:r>
      <w:r w:rsidRPr="006B7D6D">
        <w:rPr>
          <w:rFonts w:eastAsia="Verdana" w:cs="Verdana"/>
        </w:rPr>
        <w:t xml:space="preserve">is het belangrijk dat toekomstige eigenaren het gedrag van hun hond kunnen herkennen, hun hond veilig kunnen </w:t>
      </w:r>
      <w:r w:rsidRPr="006B7D6D" w:rsidR="431BC250">
        <w:rPr>
          <w:rFonts w:eastAsia="Verdana" w:cs="Verdana"/>
        </w:rPr>
        <w:t>uitlaten</w:t>
      </w:r>
      <w:r w:rsidRPr="006B7D6D">
        <w:rPr>
          <w:rFonts w:eastAsia="Verdana" w:cs="Verdana"/>
        </w:rPr>
        <w:t>, en adequaat kunnen handelen in geval van een bijtincident. Daarom lanceer ik een vrijwillige</w:t>
      </w:r>
      <w:r w:rsidRPr="006B7D6D" w:rsidR="004701E1">
        <w:rPr>
          <w:rFonts w:eastAsia="Verdana" w:cs="Verdana"/>
        </w:rPr>
        <w:t>, aansprekende en laagdrempelige</w:t>
      </w:r>
      <w:r w:rsidRPr="006B7D6D" w:rsidR="6B0A6B44">
        <w:rPr>
          <w:rFonts w:eastAsia="Verdana" w:cs="Verdana"/>
        </w:rPr>
        <w:t xml:space="preserve"> online</w:t>
      </w:r>
      <w:r w:rsidRPr="006B7D6D">
        <w:rPr>
          <w:rFonts w:eastAsia="Verdana" w:cs="Verdana"/>
        </w:rPr>
        <w:t xml:space="preserve"> pre-aanschaf theoriecursus voor (toekomstige) hondeneigenaren. Deze </w:t>
      </w:r>
      <w:r w:rsidRPr="006B7D6D" w:rsidR="152EDB75">
        <w:rPr>
          <w:rFonts w:eastAsia="Verdana" w:cs="Verdana"/>
        </w:rPr>
        <w:t xml:space="preserve">online </w:t>
      </w:r>
      <w:r w:rsidRPr="006B7D6D">
        <w:rPr>
          <w:rFonts w:eastAsia="Verdana" w:cs="Verdana"/>
        </w:rPr>
        <w:t xml:space="preserve">theoriecursus heeft als doel dat toekomstig hondeneigenaren over basiskennis beschikken over het verantwoord én veilig houden van honden. </w:t>
      </w:r>
      <w:r w:rsidRPr="006B7D6D" w:rsidR="159F2C01">
        <w:rPr>
          <w:rFonts w:eastAsia="Verdana" w:cs="Verdana"/>
        </w:rPr>
        <w:t xml:space="preserve">Ik verwacht deze cursus in 2027 beschikbaar te kunnen stellen. </w:t>
      </w:r>
      <w:r w:rsidRPr="006B7D6D">
        <w:rPr>
          <w:rFonts w:eastAsia="Verdana" w:cs="Verdana"/>
        </w:rPr>
        <w:t xml:space="preserve">In aanvulling hierop adviseer ik alle hondeneigenaren om een praktijkcursus met de hond te volgen (zoals een puppy-, gehoorzaamheids-, of sportcursus). Op de website van het LICG staat informatie over hoe </w:t>
      </w:r>
      <w:r w:rsidRPr="006B7D6D">
        <w:rPr>
          <w:rFonts w:eastAsia="Verdana" w:cs="Verdana"/>
          <w:color w:val="000000" w:themeColor="text1"/>
        </w:rPr>
        <w:t xml:space="preserve">je </w:t>
      </w:r>
      <w:r w:rsidRPr="006B7D6D">
        <w:rPr>
          <w:rFonts w:eastAsia="Verdana" w:cs="Verdana"/>
        </w:rPr>
        <w:t>een goede hondenschool kan vinden.</w:t>
      </w:r>
      <w:r w:rsidRPr="7B2EEA2A">
        <w:rPr>
          <w:rFonts w:eastAsia="Verdana" w:cs="Verdana"/>
        </w:rPr>
        <w:t xml:space="preserve"> </w:t>
      </w:r>
    </w:p>
    <w:p w:rsidRPr="00B666CF" w:rsidR="00B666CF" w:rsidP="7B2EEA2A" w:rsidRDefault="00B666CF" w14:paraId="494AED31" w14:textId="77777777">
      <w:pPr>
        <w:rPr>
          <w:rFonts w:eastAsia="Verdana" w:cs="Verdana"/>
          <w:i/>
          <w:iCs/>
          <w:highlight w:val="yellow"/>
        </w:rPr>
      </w:pPr>
    </w:p>
    <w:p w:rsidRPr="006B7D6D" w:rsidR="2E8A4464" w:rsidP="7B2EEA2A" w:rsidRDefault="2E8A4464" w14:paraId="3A39CC00" w14:textId="75F700F6">
      <w:pPr>
        <w:rPr>
          <w:rFonts w:eastAsia="Verdana" w:cs="Verdana"/>
          <w:i/>
          <w:iCs/>
        </w:rPr>
      </w:pPr>
      <w:r w:rsidRPr="006B7D6D">
        <w:rPr>
          <w:rFonts w:eastAsia="Verdana" w:cs="Verdana"/>
          <w:i/>
          <w:iCs/>
        </w:rPr>
        <w:t>Verplicht</w:t>
      </w:r>
      <w:r w:rsidRPr="006B7D6D" w:rsidR="1B47350C">
        <w:rPr>
          <w:rFonts w:eastAsia="Verdana" w:cs="Verdana"/>
          <w:i/>
          <w:iCs/>
        </w:rPr>
        <w:t xml:space="preserve">e praktijkcursus voor honden met </w:t>
      </w:r>
      <w:r w:rsidRPr="006B7D6D" w:rsidR="623DAB23">
        <w:rPr>
          <w:rFonts w:eastAsia="Verdana" w:cs="Verdana"/>
          <w:i/>
          <w:iCs/>
        </w:rPr>
        <w:t>aangewezen kenmerken</w:t>
      </w:r>
    </w:p>
    <w:p w:rsidRPr="006B7D6D" w:rsidR="00B666CF" w:rsidP="00B666CF" w:rsidRDefault="00B666CF" w14:paraId="5A7A5461" w14:textId="77777777">
      <w:pPr>
        <w:rPr>
          <w:rFonts w:eastAsia="Verdana" w:cs="Verdana"/>
          <w:szCs w:val="18"/>
        </w:rPr>
      </w:pPr>
      <w:r w:rsidRPr="006B7D6D">
        <w:rPr>
          <w:szCs w:val="18"/>
        </w:rPr>
        <w:t xml:space="preserve">Voor honden met kenmerken die worden geassocieerd met een verhoogd risico op ernstige bijtincidenten ga ik echter een stap verder. Ik vind dat houders van deze groep honden een extra verantwoordelijkheid hebben om hun hond veilig te houden. Daarom wil ik voor deze groep een verplichte praktijkcursus invoeren. Ik onderzoek nu </w:t>
      </w:r>
      <w:r w:rsidRPr="006B7D6D">
        <w:rPr>
          <w:rFonts w:eastAsia="Verdana" w:cs="Verdana"/>
          <w:szCs w:val="18"/>
        </w:rPr>
        <w:t xml:space="preserve">welke kenmerken bij honden hiervoor relevant zijn. Parallel aan dit onderzoek werk ik de wettelijke verplichting uit voor een praktijkcursus voor deze groep. Dit traject heeft een doorlooptijd van 2 jaar. </w:t>
      </w:r>
    </w:p>
    <w:p w:rsidRPr="006B7D6D" w:rsidR="00B666CF" w:rsidP="00B666CF" w:rsidRDefault="00B666CF" w14:paraId="2203F671" w14:textId="77777777">
      <w:pPr>
        <w:rPr>
          <w:szCs w:val="18"/>
        </w:rPr>
      </w:pPr>
      <w:r w:rsidRPr="006B7D6D">
        <w:rPr>
          <w:rFonts w:eastAsia="Verdana" w:cs="Verdana"/>
          <w:szCs w:val="18"/>
        </w:rPr>
        <w:t xml:space="preserve"> </w:t>
      </w:r>
    </w:p>
    <w:p w:rsidRPr="006B7D6D" w:rsidR="00B666CF" w:rsidP="00B666CF" w:rsidRDefault="00B666CF" w14:paraId="0D12016E" w14:textId="77777777">
      <w:pPr>
        <w:pStyle w:val="Lijstalinea"/>
        <w:numPr>
          <w:ilvl w:val="0"/>
          <w:numId w:val="20"/>
        </w:numPr>
        <w:spacing w:after="0"/>
        <w:rPr>
          <w:rFonts w:ascii="Verdana" w:hAnsi="Verdana" w:eastAsia="Verdana" w:cs="Verdana"/>
          <w:b/>
          <w:bCs/>
          <w:sz w:val="18"/>
          <w:szCs w:val="18"/>
        </w:rPr>
      </w:pPr>
      <w:r w:rsidRPr="006B7D6D">
        <w:rPr>
          <w:rFonts w:ascii="Verdana" w:hAnsi="Verdana" w:eastAsia="Verdana" w:cs="Verdana"/>
          <w:b/>
          <w:bCs/>
          <w:sz w:val="18"/>
          <w:szCs w:val="18"/>
          <w:u w:val="single"/>
        </w:rPr>
        <w:t>Aanschaffen: Gezonde dieren, verantwoorde handel</w:t>
      </w:r>
    </w:p>
    <w:p w:rsidRPr="006B7D6D" w:rsidR="00B666CF" w:rsidP="00B666CF" w:rsidRDefault="00B666CF" w14:paraId="06CD8B2B" w14:textId="77777777">
      <w:pPr>
        <w:pStyle w:val="Lijstalinea"/>
        <w:spacing w:after="0"/>
        <w:ind w:left="360"/>
        <w:rPr>
          <w:rFonts w:ascii="Verdana" w:hAnsi="Verdana" w:eastAsia="Verdana" w:cs="Verdana"/>
          <w:sz w:val="18"/>
          <w:szCs w:val="18"/>
        </w:rPr>
      </w:pPr>
    </w:p>
    <w:p w:rsidRPr="006B7D6D" w:rsidR="00B666CF" w:rsidP="00B666CF" w:rsidRDefault="00B666CF" w14:paraId="16609890" w14:textId="77777777">
      <w:pPr>
        <w:rPr>
          <w:szCs w:val="18"/>
        </w:rPr>
      </w:pPr>
      <w:r w:rsidRPr="006B7D6D">
        <w:rPr>
          <w:szCs w:val="18"/>
        </w:rPr>
        <w:t xml:space="preserve">Als mensen eenmaal weten of en welk dier bij ze past, volgt de aanschaf. </w:t>
      </w:r>
      <w:r w:rsidRPr="006B7D6D">
        <w:rPr>
          <w:rFonts w:eastAsia="Verdana" w:cs="Verdana"/>
          <w:szCs w:val="18"/>
        </w:rPr>
        <w:t xml:space="preserve">De vraag naar bepaalde type dieren bepaalt in grote mate het aanbod. Daardoor kan de populariteit van bepaalde rassen leiden tot fokpraktijken waarbij het maken van winst belangrijker is dan het welzijn van de dieren en de naleving van regels. Daarmee ligt het gevaar van malafide praktijken op de loer. Ik heb hier, net als de Kamer, zorgen over. Daarom zet ik de komende jaren de volgende stappen om verantwoorde vraag én een gezond aanbod te stimuleren, en uitwassen tegen te gaan: </w:t>
      </w:r>
    </w:p>
    <w:p w:rsidRPr="006B7D6D" w:rsidR="00B666CF" w:rsidP="00B666CF" w:rsidRDefault="00B666CF" w14:paraId="12C978AC" w14:textId="21BBE429">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 xml:space="preserve">implementatie van de EU-verordening </w:t>
      </w:r>
      <w:r w:rsidRPr="006B7D6D" w:rsidR="00AB5829">
        <w:rPr>
          <w:rFonts w:ascii="Verdana" w:hAnsi="Verdana" w:eastAsia="Verdana" w:cs="Verdana"/>
          <w:i/>
          <w:iCs/>
          <w:sz w:val="18"/>
          <w:szCs w:val="18"/>
        </w:rPr>
        <w:t>over</w:t>
      </w:r>
      <w:r w:rsidRPr="006B7D6D">
        <w:rPr>
          <w:rFonts w:ascii="Verdana" w:hAnsi="Verdana" w:eastAsia="Verdana" w:cs="Verdana"/>
          <w:i/>
          <w:iCs/>
          <w:sz w:val="18"/>
          <w:szCs w:val="18"/>
        </w:rPr>
        <w:t xml:space="preserve"> het welzijn en de traceerbaarheid van honden en katten;</w:t>
      </w:r>
    </w:p>
    <w:p w:rsidRPr="006B7D6D" w:rsidR="00B666CF" w:rsidP="00B666CF" w:rsidRDefault="00B666CF" w14:paraId="56272657" w14:textId="77777777">
      <w:pPr>
        <w:numPr>
          <w:ilvl w:val="0"/>
          <w:numId w:val="21"/>
        </w:numPr>
        <w:spacing w:line="279" w:lineRule="auto"/>
        <w:rPr>
          <w:rFonts w:eastAsia="Verdana" w:cs="Verdana"/>
          <w:i/>
          <w:iCs/>
          <w:szCs w:val="18"/>
        </w:rPr>
      </w:pPr>
      <w:r w:rsidRPr="006B7D6D">
        <w:rPr>
          <w:rFonts w:eastAsia="Verdana" w:cs="Verdana"/>
          <w:i/>
          <w:iCs/>
          <w:szCs w:val="18"/>
        </w:rPr>
        <w:t>gezond gefokte dieren;</w:t>
      </w:r>
    </w:p>
    <w:p w:rsidRPr="006B7D6D" w:rsidR="00B666CF" w:rsidP="00B666CF" w:rsidRDefault="00B666CF" w14:paraId="36F6B8DD" w14:textId="77777777">
      <w:pPr>
        <w:numPr>
          <w:ilvl w:val="0"/>
          <w:numId w:val="21"/>
        </w:numPr>
        <w:spacing w:line="279" w:lineRule="auto"/>
        <w:rPr>
          <w:rFonts w:eastAsia="Verdana" w:cs="Verdana"/>
          <w:i/>
          <w:iCs/>
          <w:szCs w:val="18"/>
        </w:rPr>
      </w:pPr>
      <w:r w:rsidRPr="006B7D6D">
        <w:rPr>
          <w:rFonts w:eastAsia="Verdana" w:cs="Verdana"/>
          <w:i/>
          <w:iCs/>
          <w:szCs w:val="18"/>
        </w:rPr>
        <w:t>veterinaire fokscreening;</w:t>
      </w:r>
    </w:p>
    <w:p w:rsidRPr="006B7D6D" w:rsidR="00B666CF" w:rsidP="00B666CF" w:rsidRDefault="00B666CF" w14:paraId="321EC749"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terugdringen schadelijke uiterlijke kenmerken;</w:t>
      </w:r>
    </w:p>
    <w:p w:rsidRPr="006B7D6D" w:rsidR="00B666CF" w:rsidP="00B666CF" w:rsidRDefault="00B666CF" w14:paraId="61CFFC8E"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keurmerken;</w:t>
      </w:r>
    </w:p>
    <w:p w:rsidRPr="006B7D6D" w:rsidR="00B666CF" w:rsidP="00B666CF" w:rsidRDefault="00B666CF" w14:paraId="0318C6E8"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tegengaan van illegale handel;</w:t>
      </w:r>
    </w:p>
    <w:p w:rsidRPr="006B7D6D" w:rsidR="00B666CF" w:rsidP="00B666CF" w:rsidRDefault="00B666CF" w14:paraId="6893544C" w14:textId="77777777">
      <w:pPr>
        <w:pStyle w:val="Lijstalinea"/>
        <w:numPr>
          <w:ilvl w:val="0"/>
          <w:numId w:val="21"/>
        </w:numPr>
        <w:spacing w:after="0"/>
        <w:rPr>
          <w:rFonts w:ascii="Verdana" w:hAnsi="Verdana"/>
          <w:sz w:val="18"/>
          <w:szCs w:val="18"/>
        </w:rPr>
      </w:pPr>
      <w:r w:rsidRPr="006B7D6D">
        <w:rPr>
          <w:rFonts w:ascii="Verdana" w:hAnsi="Verdana" w:eastAsia="Verdana" w:cs="Verdana"/>
          <w:i/>
          <w:iCs/>
          <w:sz w:val="18"/>
          <w:szCs w:val="18"/>
        </w:rPr>
        <w:t>online handel;</w:t>
      </w:r>
    </w:p>
    <w:p w:rsidRPr="006B7D6D" w:rsidR="00B666CF" w:rsidP="00B666CF" w:rsidRDefault="00B666CF" w14:paraId="7715D348"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vertoningsverbod.</w:t>
      </w:r>
    </w:p>
    <w:p w:rsidRPr="006B7D6D" w:rsidR="00B666CF" w:rsidP="00B666CF" w:rsidRDefault="00B666CF" w14:paraId="1B5762AD" w14:textId="77777777">
      <w:pPr>
        <w:rPr>
          <w:rFonts w:eastAsia="Verdana" w:cs="Verdana"/>
          <w:szCs w:val="18"/>
        </w:rPr>
      </w:pPr>
    </w:p>
    <w:p w:rsidRPr="006B7D6D" w:rsidR="00B666CF" w:rsidP="00B666CF" w:rsidRDefault="00B666CF" w14:paraId="02714185" w14:textId="77777777">
      <w:pPr>
        <w:rPr>
          <w:rFonts w:eastAsia="Verdana" w:cs="Verdana"/>
          <w:i/>
          <w:iCs/>
          <w:szCs w:val="18"/>
        </w:rPr>
      </w:pPr>
      <w:r w:rsidRPr="006B7D6D">
        <w:rPr>
          <w:rFonts w:eastAsia="Verdana" w:cs="Verdana"/>
          <w:i/>
          <w:iCs/>
          <w:szCs w:val="18"/>
        </w:rPr>
        <w:t>Implementatie EU-Verordening over het welzijn en de traceerbaarheid van honden en katten</w:t>
      </w:r>
    </w:p>
    <w:p w:rsidRPr="006B7D6D" w:rsidR="00B666CF" w:rsidP="00B666CF" w:rsidRDefault="00B666CF" w14:paraId="4DEB4769" w14:textId="25D19DA2">
      <w:pPr>
        <w:rPr>
          <w:rFonts w:eastAsia="Verdana" w:cs="Verdana"/>
          <w:color w:val="000000" w:themeColor="text1"/>
          <w:szCs w:val="18"/>
        </w:rPr>
      </w:pPr>
      <w:r w:rsidRPr="006B7D6D">
        <w:rPr>
          <w:rFonts w:eastAsia="Verdana" w:cs="Verdana"/>
          <w:szCs w:val="18"/>
        </w:rPr>
        <w:t xml:space="preserve">Vanaf 31 augustus 2028 komen er stapsgewijs nieuwe Europese regels die honden en katten in heel Europa beter beschermen. De EU-Verordening over het welzijn en de traceerbaarheid van honden en katten (hierna: de EU-verordening) regelt zaken zoals algemeen welzijn, gezond fokken, huisvesting en verzorging, identificatie en registratie, het in de verkoop en (online) handel brengen en registratie en erkenning van inrichtingen. De EU-verordening is op 10 augustus </w:t>
      </w:r>
      <w:r w:rsidRPr="006B7D6D" w:rsidR="00052E00">
        <w:rPr>
          <w:rFonts w:eastAsia="Verdana" w:cs="Verdana"/>
          <w:szCs w:val="18"/>
        </w:rPr>
        <w:t xml:space="preserve">2026 </w:t>
      </w:r>
      <w:r w:rsidRPr="006B7D6D">
        <w:rPr>
          <w:rFonts w:eastAsia="Verdana" w:cs="Verdana"/>
          <w:szCs w:val="18"/>
        </w:rPr>
        <w:t xml:space="preserve">gepubliceerd (https://eur-lex.europa.eu/legal-content/EN/TXT/?uri=celex%3A32026R1818) en komt voor een </w:t>
      </w:r>
      <w:r w:rsidRPr="006B7D6D">
        <w:rPr>
          <w:rFonts w:eastAsia="Verdana" w:cs="Verdana"/>
          <w:color w:val="000000" w:themeColor="text1"/>
          <w:szCs w:val="18"/>
        </w:rPr>
        <w:t>aanzienlijk deel overeen met bestaande Nederlandse wetgeving, of aan</w:t>
      </w:r>
      <w:r w:rsidRPr="006B7D6D" w:rsidR="00C56CA9">
        <w:rPr>
          <w:rFonts w:eastAsia="Verdana" w:cs="Verdana"/>
          <w:color w:val="000000" w:themeColor="text1"/>
          <w:szCs w:val="18"/>
        </w:rPr>
        <w:t>ge</w:t>
      </w:r>
      <w:r w:rsidRPr="006B7D6D">
        <w:rPr>
          <w:rFonts w:eastAsia="Verdana" w:cs="Verdana"/>
          <w:color w:val="000000" w:themeColor="text1"/>
          <w:szCs w:val="18"/>
        </w:rPr>
        <w:t>kondigde wetswijzigingen. Nederland heeft veel inzet gepleegd om welzijnseisen en eisen rondom de traceerbaarheid te bewerkstelligen. Zowel voorafgaand aan de publicatie (als voorzitter van de werkgroep ‘</w:t>
      </w:r>
      <w:proofErr w:type="spellStart"/>
      <w:r w:rsidRPr="006B7D6D">
        <w:rPr>
          <w:rFonts w:eastAsia="Verdana" w:cs="Verdana"/>
          <w:color w:val="000000" w:themeColor="text1"/>
          <w:szCs w:val="18"/>
        </w:rPr>
        <w:t>Voluntary</w:t>
      </w:r>
      <w:proofErr w:type="spellEnd"/>
      <w:r w:rsidRPr="006B7D6D">
        <w:rPr>
          <w:rFonts w:eastAsia="Verdana" w:cs="Verdana"/>
          <w:color w:val="000000" w:themeColor="text1"/>
          <w:szCs w:val="18"/>
        </w:rPr>
        <w:t xml:space="preserve"> </w:t>
      </w:r>
      <w:proofErr w:type="spellStart"/>
      <w:r w:rsidRPr="006B7D6D">
        <w:rPr>
          <w:rFonts w:eastAsia="Verdana" w:cs="Verdana"/>
          <w:color w:val="000000" w:themeColor="text1"/>
          <w:szCs w:val="18"/>
        </w:rPr>
        <w:t>initiative</w:t>
      </w:r>
      <w:proofErr w:type="spellEnd"/>
      <w:r w:rsidRPr="006B7D6D">
        <w:rPr>
          <w:rFonts w:eastAsia="Verdana" w:cs="Verdana"/>
          <w:color w:val="000000" w:themeColor="text1"/>
          <w:szCs w:val="18"/>
        </w:rPr>
        <w:t xml:space="preserve"> on </w:t>
      </w:r>
      <w:proofErr w:type="spellStart"/>
      <w:r w:rsidRPr="006B7D6D">
        <w:rPr>
          <w:rFonts w:eastAsia="Verdana" w:cs="Verdana"/>
          <w:color w:val="000000" w:themeColor="text1"/>
          <w:szCs w:val="18"/>
        </w:rPr>
        <w:t>the</w:t>
      </w:r>
      <w:proofErr w:type="spellEnd"/>
      <w:r w:rsidRPr="006B7D6D">
        <w:rPr>
          <w:rFonts w:eastAsia="Verdana" w:cs="Verdana"/>
          <w:color w:val="000000" w:themeColor="text1"/>
          <w:szCs w:val="18"/>
        </w:rPr>
        <w:t xml:space="preserve"> health </w:t>
      </w:r>
      <w:proofErr w:type="spellStart"/>
      <w:r w:rsidRPr="006B7D6D">
        <w:rPr>
          <w:rFonts w:eastAsia="Verdana" w:cs="Verdana"/>
          <w:color w:val="000000" w:themeColor="text1"/>
          <w:szCs w:val="18"/>
        </w:rPr>
        <w:t>and</w:t>
      </w:r>
      <w:proofErr w:type="spellEnd"/>
      <w:r w:rsidRPr="006B7D6D">
        <w:rPr>
          <w:rFonts w:eastAsia="Verdana" w:cs="Verdana"/>
          <w:color w:val="000000" w:themeColor="text1"/>
          <w:szCs w:val="18"/>
        </w:rPr>
        <w:t xml:space="preserve"> welfare of pets (</w:t>
      </w:r>
      <w:proofErr w:type="spellStart"/>
      <w:r w:rsidRPr="006B7D6D">
        <w:rPr>
          <w:rFonts w:eastAsia="Verdana" w:cs="Verdana"/>
          <w:color w:val="000000" w:themeColor="text1"/>
          <w:szCs w:val="18"/>
        </w:rPr>
        <w:t>dogs</w:t>
      </w:r>
      <w:proofErr w:type="spellEnd"/>
      <w:r w:rsidRPr="006B7D6D">
        <w:rPr>
          <w:rFonts w:eastAsia="Verdana" w:cs="Verdana"/>
          <w:color w:val="000000" w:themeColor="text1"/>
          <w:szCs w:val="18"/>
        </w:rPr>
        <w:t xml:space="preserve"> </w:t>
      </w:r>
      <w:proofErr w:type="spellStart"/>
      <w:r w:rsidRPr="006B7D6D">
        <w:rPr>
          <w:rFonts w:eastAsia="Verdana" w:cs="Verdana"/>
          <w:color w:val="000000" w:themeColor="text1"/>
          <w:szCs w:val="18"/>
        </w:rPr>
        <w:t>and</w:t>
      </w:r>
      <w:proofErr w:type="spellEnd"/>
      <w:r w:rsidRPr="006B7D6D">
        <w:rPr>
          <w:rFonts w:eastAsia="Verdana" w:cs="Verdana"/>
          <w:color w:val="000000" w:themeColor="text1"/>
          <w:szCs w:val="18"/>
        </w:rPr>
        <w:t xml:space="preserve"> </w:t>
      </w:r>
      <w:proofErr w:type="spellStart"/>
      <w:r w:rsidRPr="006B7D6D">
        <w:rPr>
          <w:rFonts w:eastAsia="Verdana" w:cs="Verdana"/>
          <w:color w:val="000000" w:themeColor="text1"/>
          <w:szCs w:val="18"/>
        </w:rPr>
        <w:t>cats</w:t>
      </w:r>
      <w:proofErr w:type="spellEnd"/>
      <w:r w:rsidRPr="006B7D6D">
        <w:rPr>
          <w:rFonts w:eastAsia="Verdana" w:cs="Verdana"/>
          <w:color w:val="000000" w:themeColor="text1"/>
          <w:szCs w:val="18"/>
        </w:rPr>
        <w:t xml:space="preserve">) in </w:t>
      </w:r>
      <w:proofErr w:type="spellStart"/>
      <w:r w:rsidRPr="006B7D6D">
        <w:rPr>
          <w:rFonts w:eastAsia="Verdana" w:cs="Verdana"/>
          <w:color w:val="000000" w:themeColor="text1"/>
          <w:szCs w:val="18"/>
        </w:rPr>
        <w:t>trade</w:t>
      </w:r>
      <w:proofErr w:type="spellEnd"/>
      <w:r w:rsidRPr="006B7D6D">
        <w:rPr>
          <w:rFonts w:eastAsia="Verdana" w:cs="Verdana"/>
          <w:color w:val="000000" w:themeColor="text1"/>
          <w:szCs w:val="18"/>
        </w:rPr>
        <w:t xml:space="preserve">’) als sinds de publicatie van het voorstel van de Europese Commissie in december 2023. </w:t>
      </w:r>
    </w:p>
    <w:p w:rsidRPr="006B7D6D" w:rsidR="00AB5829" w:rsidP="00B666CF" w:rsidRDefault="00AB5829" w14:paraId="457522EC" w14:textId="77777777">
      <w:pPr>
        <w:rPr>
          <w:rFonts w:eastAsia="Verdana" w:cs="Verdana"/>
          <w:color w:val="000000" w:themeColor="text1"/>
          <w:szCs w:val="18"/>
        </w:rPr>
      </w:pPr>
    </w:p>
    <w:p w:rsidRPr="006B7D6D" w:rsidR="00B666CF" w:rsidP="01DD30A3" w:rsidRDefault="065B536B" w14:paraId="561F548C" w14:textId="28F317CB">
      <w:pPr>
        <w:rPr>
          <w:rFonts w:eastAsia="Verdana" w:cs="Verdana"/>
          <w:color w:val="000000" w:themeColor="text1"/>
        </w:rPr>
      </w:pPr>
      <w:r w:rsidRPr="006B7D6D">
        <w:rPr>
          <w:rFonts w:eastAsia="Verdana" w:cs="Verdana"/>
          <w:color w:val="000000" w:themeColor="text1"/>
        </w:rPr>
        <w:t>Ik ben voornemens om voor het grootste deel het implementatieschema van de EU-verordening te volgen. Op enkele onderdelen zal ik vooruitlopen, gezien het belang ervan of omdat we al ver gevorderd waren met de ontwikkeling van regelgeving of beleid. De EU-verordening bevat geen maatregelen om bijtincidenten terug te dringen, maar hier blijf ik uiteraard wel aan werken. Ik werk nauw samen met toezichthouders en stakeholders om de implementatie van de EU-verordening zo soepel mogelijk te laten verlopen. In deze brief geef ik bij de verschillende onderwerpen steeds aan wat er in de EU-verordening wordt geregeld. In de EU-</w:t>
      </w:r>
      <w:r w:rsidRPr="006B7D6D">
        <w:rPr>
          <w:rFonts w:eastAsia="Verdana" w:cs="Verdana"/>
          <w:color w:val="000000" w:themeColor="text1"/>
        </w:rPr>
        <w:lastRenderedPageBreak/>
        <w:t xml:space="preserve">verordening staan ook enkele maatregelen genoemd die ingevoerd worden, maar waar ik in deze brief niet inhoudelijk op in ga, zoals erkenning en registratie van inrichtingen, gedragsbehoeften, of adviesbezoeken van dierenartsen aan fokbedrijven, asielen en verkoopinrichtingen m.b.t. welzijn. Deze werk ik vanzelfsprekend ook uit. Een overzicht van de </w:t>
      </w:r>
      <w:r w:rsidRPr="006B7D6D">
        <w:rPr>
          <w:rFonts w:eastAsia="Verdana" w:cs="Verdana"/>
        </w:rPr>
        <w:t xml:space="preserve">maatregelen uit de EU-verordening en het bijbehorende implementatietraject </w:t>
      </w:r>
      <w:r w:rsidRPr="006B7D6D">
        <w:rPr>
          <w:rFonts w:eastAsia="Verdana" w:cs="Verdana"/>
          <w:color w:val="000000" w:themeColor="text1"/>
        </w:rPr>
        <w:t xml:space="preserve">staat in </w:t>
      </w:r>
      <w:r w:rsidRPr="006B7D6D" w:rsidR="572B6D88">
        <w:rPr>
          <w:rFonts w:eastAsia="Verdana" w:cs="Verdana"/>
          <w:color w:val="000000" w:themeColor="text1"/>
        </w:rPr>
        <w:t>B</w:t>
      </w:r>
      <w:r w:rsidRPr="006B7D6D">
        <w:rPr>
          <w:rFonts w:eastAsia="Verdana" w:cs="Verdana"/>
          <w:color w:val="000000" w:themeColor="text1"/>
        </w:rPr>
        <w:t xml:space="preserve">ijlage I. </w:t>
      </w:r>
    </w:p>
    <w:p w:rsidRPr="006B7D6D" w:rsidR="00B666CF" w:rsidP="00B666CF" w:rsidRDefault="00B666CF" w14:paraId="0AFB61B1" w14:textId="77777777">
      <w:pPr>
        <w:rPr>
          <w:szCs w:val="18"/>
        </w:rPr>
      </w:pPr>
    </w:p>
    <w:p w:rsidRPr="006B7D6D" w:rsidR="00B666CF" w:rsidP="00B666CF" w:rsidRDefault="00B666CF" w14:paraId="68DF8D2E" w14:textId="77777777">
      <w:pPr>
        <w:rPr>
          <w:szCs w:val="18"/>
        </w:rPr>
      </w:pPr>
      <w:r w:rsidRPr="006B7D6D">
        <w:rPr>
          <w:rFonts w:eastAsia="Verdana" w:cs="Verdana"/>
          <w:i/>
          <w:iCs/>
          <w:szCs w:val="18"/>
        </w:rPr>
        <w:t xml:space="preserve">Gezond gefokte dieren </w:t>
      </w:r>
    </w:p>
    <w:p w:rsidRPr="006B7D6D" w:rsidR="00B666CF" w:rsidP="00B666CF" w:rsidRDefault="00B666CF" w14:paraId="6337FB4B" w14:textId="5DB7CE34">
      <w:pPr>
        <w:rPr>
          <w:szCs w:val="18"/>
        </w:rPr>
      </w:pPr>
      <w:r w:rsidRPr="006B7D6D">
        <w:rPr>
          <w:rFonts w:eastAsia="Verdana" w:cs="Verdana"/>
          <w:szCs w:val="18"/>
        </w:rPr>
        <w:t xml:space="preserve">De EU-verordening bevat nieuwe vereisten voor de fokkerij. Ik ben daar blij mee, want uiteindelijk gelden dan in heel Europa dezelfde eisen. Dat draagt bij aan een gezonde populatie in Nederland, omdat honden en katten ook vanuit andere landen worden geïmporteerd. </w:t>
      </w:r>
      <w:r w:rsidRPr="006B7D6D">
        <w:rPr>
          <w:rFonts w:eastAsia="Verdana" w:cs="Verdana"/>
          <w:color w:val="000000" w:themeColor="text1"/>
          <w:szCs w:val="18"/>
        </w:rPr>
        <w:t xml:space="preserve">Dierenartsen hebben een belangrijke rol in de EU-verordening, want zij </w:t>
      </w:r>
      <w:r w:rsidRPr="006B7D6D" w:rsidR="002328DD">
        <w:rPr>
          <w:rFonts w:eastAsia="Verdana" w:cs="Verdana"/>
          <w:color w:val="000000" w:themeColor="text1"/>
          <w:szCs w:val="18"/>
        </w:rPr>
        <w:t xml:space="preserve">voeren de </w:t>
      </w:r>
      <w:r w:rsidRPr="006B7D6D">
        <w:rPr>
          <w:rFonts w:eastAsia="Verdana" w:cs="Verdana"/>
          <w:color w:val="000000" w:themeColor="text1"/>
          <w:szCs w:val="18"/>
        </w:rPr>
        <w:t>beoordel</w:t>
      </w:r>
      <w:r w:rsidRPr="006B7D6D" w:rsidR="002328DD">
        <w:rPr>
          <w:rFonts w:eastAsia="Verdana" w:cs="Verdana"/>
          <w:color w:val="000000" w:themeColor="text1"/>
          <w:szCs w:val="18"/>
        </w:rPr>
        <w:t xml:space="preserve">ing uit </w:t>
      </w:r>
      <w:r w:rsidRPr="006B7D6D">
        <w:rPr>
          <w:rFonts w:eastAsia="Verdana" w:cs="Verdana"/>
          <w:color w:val="000000" w:themeColor="text1"/>
          <w:szCs w:val="18"/>
        </w:rPr>
        <w:t xml:space="preserve">of individuele honden en katten (nog) geschikt zijn om mee te fokken. </w:t>
      </w:r>
      <w:r w:rsidRPr="006B7D6D" w:rsidR="009203D0">
        <w:rPr>
          <w:rFonts w:eastAsia="Verdana" w:cs="Verdana"/>
          <w:color w:val="000000" w:themeColor="text1"/>
          <w:szCs w:val="18"/>
        </w:rPr>
        <w:t xml:space="preserve">Fokkers </w:t>
      </w:r>
      <w:r w:rsidRPr="006B7D6D">
        <w:rPr>
          <w:rFonts w:eastAsia="Verdana" w:cs="Verdana"/>
          <w:color w:val="000000" w:themeColor="text1"/>
          <w:szCs w:val="18"/>
        </w:rPr>
        <w:t xml:space="preserve">moeten vanaf 31 augustus 2029 fokteven van acht jaar of ouder of fokpoezen van zes jaar of ouder </w:t>
      </w:r>
      <w:r w:rsidRPr="006B7D6D" w:rsidR="009203D0">
        <w:rPr>
          <w:rFonts w:eastAsia="Verdana" w:cs="Verdana"/>
          <w:color w:val="000000" w:themeColor="text1"/>
          <w:szCs w:val="18"/>
        </w:rPr>
        <w:t xml:space="preserve">door een dierenarts </w:t>
      </w:r>
      <w:r w:rsidRPr="006B7D6D">
        <w:rPr>
          <w:rFonts w:eastAsia="Verdana" w:cs="Verdana"/>
          <w:color w:val="000000" w:themeColor="text1"/>
          <w:szCs w:val="18"/>
        </w:rPr>
        <w:t xml:space="preserve">lichamelijk </w:t>
      </w:r>
      <w:r w:rsidRPr="006B7D6D" w:rsidR="009203D0">
        <w:rPr>
          <w:rFonts w:eastAsia="Verdana" w:cs="Verdana"/>
          <w:color w:val="000000" w:themeColor="text1"/>
          <w:szCs w:val="18"/>
        </w:rPr>
        <w:t xml:space="preserve">laten </w:t>
      </w:r>
      <w:r w:rsidRPr="006B7D6D">
        <w:rPr>
          <w:rFonts w:eastAsia="Verdana" w:cs="Verdana"/>
          <w:color w:val="000000" w:themeColor="text1"/>
          <w:szCs w:val="18"/>
        </w:rPr>
        <w:t xml:space="preserve">onderzoeken en schriftelijk </w:t>
      </w:r>
      <w:r w:rsidRPr="006B7D6D" w:rsidR="009203D0">
        <w:rPr>
          <w:rFonts w:eastAsia="Verdana" w:cs="Verdana"/>
          <w:color w:val="000000" w:themeColor="text1"/>
          <w:szCs w:val="18"/>
        </w:rPr>
        <w:t xml:space="preserve">laten </w:t>
      </w:r>
      <w:r w:rsidRPr="006B7D6D">
        <w:rPr>
          <w:rFonts w:eastAsia="Verdana" w:cs="Verdana"/>
          <w:color w:val="000000" w:themeColor="text1"/>
          <w:szCs w:val="18"/>
        </w:rPr>
        <w:t xml:space="preserve">bevestigen dat er geen medische indicaties zijn om ze niet voor de fok te gebruiken. </w:t>
      </w:r>
      <w:r w:rsidRPr="006B7D6D">
        <w:rPr>
          <w:rFonts w:eastAsia="Verdana" w:cs="Verdana"/>
          <w:szCs w:val="18"/>
        </w:rPr>
        <w:t>Vanaf 1 juli 2030 mag er niet meer worden gefokt met honden en katten met schadelijke uiterlijke kenmerken ("buitensporige conformatiekenmerken"). Een dierenarts beoorde</w:t>
      </w:r>
      <w:r w:rsidRPr="006B7D6D" w:rsidR="002328DD">
        <w:rPr>
          <w:rFonts w:eastAsia="Verdana" w:cs="Verdana"/>
          <w:szCs w:val="18"/>
        </w:rPr>
        <w:t>e</w:t>
      </w:r>
      <w:r w:rsidRPr="006B7D6D">
        <w:rPr>
          <w:rFonts w:eastAsia="Verdana" w:cs="Verdana"/>
          <w:szCs w:val="18"/>
        </w:rPr>
        <w:t>l</w:t>
      </w:r>
      <w:r w:rsidRPr="006B7D6D" w:rsidR="002328DD">
        <w:rPr>
          <w:rFonts w:eastAsia="Verdana" w:cs="Verdana"/>
          <w:szCs w:val="18"/>
        </w:rPr>
        <w:t>t</w:t>
      </w:r>
      <w:r w:rsidRPr="006B7D6D">
        <w:rPr>
          <w:rFonts w:eastAsia="Verdana" w:cs="Verdana"/>
          <w:szCs w:val="18"/>
        </w:rPr>
        <w:t xml:space="preserve"> of een hond of kat een schadelijk uiterlijk kenmerk heeft. Vanaf 1 juli 2036 geldt er ook een fokverbod voor dieren met schadelijke erfelijke ziekten (schadelijke genotypen). </w:t>
      </w:r>
      <w:r w:rsidRPr="006B7D6D">
        <w:rPr>
          <w:rFonts w:eastAsia="Verdana" w:cs="Verdana"/>
          <w:color w:val="000000" w:themeColor="text1"/>
          <w:szCs w:val="18"/>
        </w:rPr>
        <w:t xml:space="preserve">Het is nu nog niet duidelijk voor welke kenmerken en erfelijke ziekten dit </w:t>
      </w:r>
      <w:r w:rsidRPr="006B7D6D" w:rsidR="00B160D1">
        <w:rPr>
          <w:rFonts w:eastAsia="Verdana" w:cs="Verdana"/>
          <w:color w:val="000000" w:themeColor="text1"/>
          <w:szCs w:val="18"/>
        </w:rPr>
        <w:t xml:space="preserve">fokverbod </w:t>
      </w:r>
      <w:r w:rsidRPr="006B7D6D">
        <w:rPr>
          <w:rFonts w:eastAsia="Verdana" w:cs="Verdana"/>
          <w:color w:val="000000" w:themeColor="text1"/>
          <w:szCs w:val="18"/>
        </w:rPr>
        <w:t>zal gaan gelden</w:t>
      </w:r>
      <w:r w:rsidRPr="006B7D6D">
        <w:rPr>
          <w:rFonts w:eastAsia="Verdana" w:cs="Verdana"/>
          <w:szCs w:val="18"/>
        </w:rPr>
        <w:t>.</w:t>
      </w:r>
      <w:r w:rsidRPr="006B7D6D">
        <w:rPr>
          <w:rFonts w:eastAsia="Verdana" w:cs="Verdana"/>
          <w:color w:val="000000" w:themeColor="text1"/>
          <w:szCs w:val="18"/>
        </w:rPr>
        <w:t xml:space="preserve"> Hierover is uiterlijk 30 juni 2030 meer over bekend voor de schadelijke uiterlijke kenmerken en uiterlijk 30 juni 2036 </w:t>
      </w:r>
      <w:r w:rsidRPr="006B7D6D">
        <w:rPr>
          <w:rFonts w:eastAsia="Verdana" w:cs="Verdana"/>
          <w:szCs w:val="18"/>
        </w:rPr>
        <w:t xml:space="preserve">voor </w:t>
      </w:r>
      <w:r w:rsidRPr="006B7D6D">
        <w:rPr>
          <w:rFonts w:eastAsia="Verdana" w:cs="Verdana"/>
          <w:color w:val="000000" w:themeColor="text1"/>
          <w:szCs w:val="18"/>
        </w:rPr>
        <w:t xml:space="preserve">erfelijke ziekten. Lidstaten kunnen hiervoor technisch-wetenschappelijke informatie sturen aan de EFSA (European Food- </w:t>
      </w:r>
      <w:proofErr w:type="spellStart"/>
      <w:r w:rsidRPr="006B7D6D">
        <w:rPr>
          <w:rFonts w:eastAsia="Verdana" w:cs="Verdana"/>
          <w:color w:val="000000" w:themeColor="text1"/>
          <w:szCs w:val="18"/>
        </w:rPr>
        <w:t>and</w:t>
      </w:r>
      <w:proofErr w:type="spellEnd"/>
      <w:r w:rsidRPr="006B7D6D">
        <w:rPr>
          <w:rFonts w:eastAsia="Verdana" w:cs="Verdana"/>
          <w:color w:val="000000" w:themeColor="text1"/>
          <w:szCs w:val="18"/>
        </w:rPr>
        <w:t xml:space="preserve"> Safety </w:t>
      </w:r>
      <w:proofErr w:type="spellStart"/>
      <w:r w:rsidRPr="006B7D6D">
        <w:rPr>
          <w:rFonts w:eastAsia="Verdana" w:cs="Verdana"/>
          <w:color w:val="000000" w:themeColor="text1"/>
          <w:szCs w:val="18"/>
        </w:rPr>
        <w:t>Autority</w:t>
      </w:r>
      <w:proofErr w:type="spellEnd"/>
      <w:r w:rsidRPr="006B7D6D">
        <w:rPr>
          <w:rFonts w:eastAsia="Verdana" w:cs="Verdana"/>
          <w:color w:val="000000" w:themeColor="text1"/>
          <w:szCs w:val="18"/>
        </w:rPr>
        <w:t xml:space="preserve">). Nederland heeft dat gedaan voor de </w:t>
      </w:r>
      <w:proofErr w:type="spellStart"/>
      <w:r w:rsidRPr="006B7D6D">
        <w:rPr>
          <w:rFonts w:eastAsia="Verdana" w:cs="Verdana"/>
          <w:color w:val="000000" w:themeColor="text1"/>
          <w:szCs w:val="18"/>
        </w:rPr>
        <w:t>kortsnuitige</w:t>
      </w:r>
      <w:proofErr w:type="spellEnd"/>
      <w:r w:rsidRPr="006B7D6D">
        <w:rPr>
          <w:rFonts w:eastAsia="Verdana" w:cs="Verdana"/>
          <w:color w:val="000000" w:themeColor="text1"/>
          <w:szCs w:val="18"/>
        </w:rPr>
        <w:t xml:space="preserve"> honden en katten, designerkatten, katten met vouworen en naaktkatten.</w:t>
      </w:r>
    </w:p>
    <w:p w:rsidRPr="006B7D6D" w:rsidR="00B666CF" w:rsidP="00B666CF" w:rsidRDefault="00B666CF" w14:paraId="75B0676D" w14:textId="77777777">
      <w:pPr>
        <w:rPr>
          <w:rFonts w:eastAsia="Verdana" w:cs="Verdana"/>
          <w:szCs w:val="18"/>
        </w:rPr>
      </w:pPr>
    </w:p>
    <w:p w:rsidRPr="006B7D6D" w:rsidR="00B666CF" w:rsidP="00B666CF" w:rsidRDefault="00B666CF" w14:paraId="0B7CB21E" w14:textId="77777777">
      <w:pPr>
        <w:rPr>
          <w:szCs w:val="18"/>
        </w:rPr>
      </w:pPr>
      <w:r w:rsidRPr="006B7D6D">
        <w:rPr>
          <w:rFonts w:eastAsia="Verdana" w:cs="Verdana"/>
          <w:i/>
          <w:iCs/>
          <w:szCs w:val="18"/>
        </w:rPr>
        <w:t>Veterinaire fokscreening</w:t>
      </w:r>
    </w:p>
    <w:p w:rsidRPr="006B7D6D" w:rsidR="00B666CF" w:rsidP="01DD30A3" w:rsidRDefault="065B536B" w14:paraId="49C9E391" w14:textId="2FEE244E">
      <w:pPr>
        <w:rPr>
          <w:rFonts w:eastAsia="Verdana" w:cs="Verdana"/>
        </w:rPr>
      </w:pPr>
      <w:r w:rsidRPr="006B7D6D">
        <w:rPr>
          <w:rFonts w:eastAsia="Verdana" w:cs="Verdana"/>
        </w:rPr>
        <w:t>Vooruitlopend op de hierboven genoemde EU-verplichtingen voor fokkers en dierenartsen kom ik met een systematiek die helpt bij het fokken van gezonde dieren. Het Expertisecentrum Genetica Diergeneeskunde (EGD) heeft op verzoek van LVVN de systematiek “veterinaire fokscreening</w:t>
      </w:r>
      <w:r w:rsidRPr="006B7D6D" w:rsidR="5EC96118">
        <w:rPr>
          <w:rFonts w:eastAsia="Verdana" w:cs="Verdana"/>
        </w:rPr>
        <w:t>”</w:t>
      </w:r>
      <w:r w:rsidRPr="006B7D6D" w:rsidR="6E219A83">
        <w:rPr>
          <w:rFonts w:eastAsia="Verdana" w:cs="Verdana"/>
        </w:rPr>
        <w:t xml:space="preserve"> </w:t>
      </w:r>
      <w:r w:rsidRPr="006B7D6D">
        <w:rPr>
          <w:rFonts w:eastAsia="Verdana" w:cs="Verdana"/>
        </w:rPr>
        <w:t>ontwikkeld</w:t>
      </w:r>
      <w:r w:rsidRPr="006B7D6D" w:rsidR="228CF51E">
        <w:rPr>
          <w:rFonts w:eastAsia="Verdana" w:cs="Verdana"/>
        </w:rPr>
        <w:t xml:space="preserve"> (zie </w:t>
      </w:r>
      <w:r w:rsidRPr="006B7D6D" w:rsidR="315DE9C9">
        <w:rPr>
          <w:rFonts w:eastAsia="Verdana" w:cs="Verdana"/>
        </w:rPr>
        <w:t>B</w:t>
      </w:r>
      <w:r w:rsidRPr="006B7D6D" w:rsidR="228CF51E">
        <w:rPr>
          <w:rFonts w:eastAsia="Verdana" w:cs="Verdana"/>
        </w:rPr>
        <w:t>ijlage II bij deze brief)</w:t>
      </w:r>
      <w:r w:rsidRPr="006B7D6D">
        <w:rPr>
          <w:rFonts w:eastAsia="Verdana" w:cs="Verdana"/>
        </w:rPr>
        <w:t xml:space="preserve">. De veterinaire fokscreening bestaat uit een vragenlijst en een lichamelijk onderzoek uitgevoerd door een dierenarts, op basis waarvan de dierenarts advies uitbrengt of een fokdier gezond genoeg is om mee te fokken. Om deze screening volledig uit te kunnen voeren is een </w:t>
      </w:r>
      <w:proofErr w:type="spellStart"/>
      <w:r w:rsidRPr="006B7D6D">
        <w:rPr>
          <w:rFonts w:eastAsia="Verdana" w:cs="Verdana"/>
        </w:rPr>
        <w:t>toolkit</w:t>
      </w:r>
      <w:proofErr w:type="spellEnd"/>
      <w:r w:rsidRPr="006B7D6D">
        <w:rPr>
          <w:rFonts w:eastAsia="Verdana" w:cs="Verdana"/>
        </w:rPr>
        <w:t xml:space="preserve"> nodig. Hierin vindt de dierenarts, naast algemene informatie over gezondheidsaspecten, ook op welke erfelijke schadelijke uiterlijke kenmerken en erfelijke aandoeningen gelet moet worden. Deze </w:t>
      </w:r>
      <w:proofErr w:type="spellStart"/>
      <w:r w:rsidRPr="006B7D6D">
        <w:rPr>
          <w:rFonts w:eastAsia="Verdana" w:cs="Verdana"/>
        </w:rPr>
        <w:t>toolkit</w:t>
      </w:r>
      <w:proofErr w:type="spellEnd"/>
      <w:r w:rsidRPr="006B7D6D">
        <w:rPr>
          <w:rFonts w:eastAsia="Verdana" w:cs="Verdana"/>
        </w:rPr>
        <w:t xml:space="preserve"> is voor honden deels al ontwikkeld. Het EGD vult dit nog aan met relevante screeningsonderzoeken en relevante DNA-testen per ras. </w:t>
      </w:r>
    </w:p>
    <w:p w:rsidRPr="006B7D6D" w:rsidR="00B666CF" w:rsidP="00B666CF" w:rsidRDefault="00B666CF" w14:paraId="612C1421" w14:textId="77777777">
      <w:pPr>
        <w:rPr>
          <w:rFonts w:eastAsia="Verdana" w:cs="Verdana"/>
          <w:szCs w:val="18"/>
        </w:rPr>
      </w:pPr>
    </w:p>
    <w:p w:rsidRPr="006B7D6D" w:rsidR="00B666CF" w:rsidP="00B666CF" w:rsidRDefault="065B536B" w14:paraId="62377955" w14:textId="4AE274D7">
      <w:r w:rsidRPr="006B7D6D">
        <w:rPr>
          <w:rFonts w:eastAsia="Verdana" w:cs="Verdana"/>
        </w:rPr>
        <w:t xml:space="preserve">Daarnaast zal het EGD eenzelfde systematiek en </w:t>
      </w:r>
      <w:proofErr w:type="spellStart"/>
      <w:r w:rsidRPr="006B7D6D">
        <w:rPr>
          <w:rFonts w:eastAsia="Verdana" w:cs="Verdana"/>
        </w:rPr>
        <w:t>toolkit</w:t>
      </w:r>
      <w:proofErr w:type="spellEnd"/>
      <w:r w:rsidRPr="006B7D6D">
        <w:rPr>
          <w:rFonts w:eastAsia="Verdana" w:cs="Verdana"/>
        </w:rPr>
        <w:t xml:space="preserve"> ontwikkelen voor katten. Het compleet maken van de totale fokscreening voor honden en katten zal drie en een half jaar in beslag nemen. Het gedeelte voor honden dat reeds af is, kan in de tussentijd al in gebruik worden genomen.</w:t>
      </w:r>
      <w:r w:rsidRPr="006B7D6D" w:rsidR="222AED12">
        <w:rPr>
          <w:rFonts w:eastAsia="Verdana" w:cs="Verdana"/>
        </w:rPr>
        <w:t xml:space="preserve"> </w:t>
      </w:r>
      <w:r w:rsidRPr="006B7D6D" w:rsidR="7FE04657">
        <w:rPr>
          <w:rFonts w:eastAsia="Verdana" w:cs="Verdana"/>
        </w:rPr>
        <w:t>S</w:t>
      </w:r>
      <w:r w:rsidRPr="006B7D6D">
        <w:rPr>
          <w:rFonts w:eastAsia="Verdana" w:cs="Verdana"/>
        </w:rPr>
        <w:t xml:space="preserve">amen met de veterinaire professionals </w:t>
      </w:r>
      <w:r w:rsidRPr="006B7D6D" w:rsidR="4A43E8EB">
        <w:rPr>
          <w:rFonts w:eastAsia="Verdana" w:cs="Verdana"/>
        </w:rPr>
        <w:t xml:space="preserve">zet ik in op </w:t>
      </w:r>
      <w:r w:rsidRPr="006B7D6D">
        <w:rPr>
          <w:rFonts w:eastAsia="Verdana" w:cs="Verdana"/>
        </w:rPr>
        <w:t>een goede implementatie van dit eerste deel van de fokscreening van honden</w:t>
      </w:r>
      <w:r w:rsidRPr="006B7D6D" w:rsidR="53C34897">
        <w:rPr>
          <w:rFonts w:eastAsia="Verdana" w:cs="Verdana"/>
        </w:rPr>
        <w:t>. Ik vind het belangrijk dat drempels voor gebruik (en administratieve lastendruk) daarbij zo laag mogelijk worden gemaakt voor fokkers en dierenartsen</w:t>
      </w:r>
      <w:r w:rsidRPr="006B7D6D" w:rsidR="0E9662C7">
        <w:rPr>
          <w:rFonts w:eastAsia="Verdana" w:cs="Verdana"/>
        </w:rPr>
        <w:t>.</w:t>
      </w:r>
    </w:p>
    <w:p w:rsidRPr="006B7D6D" w:rsidR="00B666CF" w:rsidP="00B666CF" w:rsidRDefault="53C34897" w14:paraId="5B079CF0" w14:textId="5D3F946C">
      <w:pPr>
        <w:rPr>
          <w:rFonts w:eastAsia="Verdana" w:cs="Verdana"/>
        </w:rPr>
      </w:pPr>
      <w:r w:rsidRPr="006B7D6D">
        <w:rPr>
          <w:rFonts w:eastAsia="Verdana" w:cs="Verdana"/>
        </w:rPr>
        <w:t xml:space="preserve"> </w:t>
      </w:r>
      <w:r w:rsidRPr="006B7D6D" w:rsidR="00B666CF">
        <w:rPr>
          <w:rFonts w:eastAsia="Verdana" w:cs="Verdana"/>
        </w:rPr>
        <w:t xml:space="preserve"> </w:t>
      </w:r>
    </w:p>
    <w:p w:rsidRPr="006B7D6D" w:rsidR="00B666CF" w:rsidP="00B666CF" w:rsidRDefault="00B666CF" w14:paraId="4E1C9C7F" w14:textId="77777777">
      <w:pPr>
        <w:rPr>
          <w:rFonts w:eastAsia="Verdana" w:cs="Verdana"/>
          <w:szCs w:val="18"/>
        </w:rPr>
      </w:pPr>
      <w:r w:rsidRPr="006B7D6D">
        <w:rPr>
          <w:rFonts w:eastAsia="Verdana" w:cs="Verdana"/>
          <w:szCs w:val="18"/>
        </w:rPr>
        <w:t>De fokscreening kan ook kopers helpen met het maken van een goede keuze. Zij kunnen de fokker of handelaar vragen naar de uitkomst van de veterinaire fokscreening van de ouderdieren</w:t>
      </w:r>
      <w:r w:rsidRPr="00B666CF">
        <w:rPr>
          <w:rFonts w:eastAsia="Verdana" w:cs="Verdana"/>
          <w:szCs w:val="18"/>
        </w:rPr>
        <w:t xml:space="preserve">. Zo zien zij in één oogopslag of een pup of kitten bepaalde erfelijke kwetsbaarheden heeft en kunnen ze voorkomen dat ze een dier </w:t>
      </w:r>
      <w:r w:rsidRPr="00B666CF">
        <w:rPr>
          <w:rFonts w:eastAsia="Verdana" w:cs="Verdana"/>
          <w:szCs w:val="18"/>
        </w:rPr>
        <w:lastRenderedPageBreak/>
        <w:t>a</w:t>
      </w:r>
      <w:r w:rsidRPr="006B7D6D">
        <w:rPr>
          <w:rFonts w:eastAsia="Verdana" w:cs="Verdana"/>
          <w:szCs w:val="18"/>
        </w:rPr>
        <w:t xml:space="preserve">anschaffen met een grote kans op uiterlijke of erfelijke gebreken. Daarmee voorkomen ze veel leed en mogelijk hoge dierenartskosten. De veterinaire fokscreening helpt ook mensen die met hun hond of kat willen deelnemen aan shows en tentoonstellingen. Ze kunnen aantonen dat het dier geen schadelijke uiterlijke kenmerken of erfelijke ziekten heeft (zie paragraaf over het vertoningsverbod). </w:t>
      </w:r>
    </w:p>
    <w:p w:rsidRPr="006B7D6D" w:rsidR="00B666CF" w:rsidP="00B666CF" w:rsidRDefault="00B666CF" w14:paraId="3AAC90E6" w14:textId="77777777">
      <w:pPr>
        <w:rPr>
          <w:rFonts w:eastAsia="Verdana" w:cs="Verdana"/>
          <w:szCs w:val="18"/>
        </w:rPr>
      </w:pPr>
    </w:p>
    <w:p w:rsidRPr="006B7D6D" w:rsidR="00B666CF" w:rsidP="00B666CF" w:rsidRDefault="00B666CF" w14:paraId="093F9C74" w14:textId="77777777">
      <w:pPr>
        <w:rPr>
          <w:rFonts w:eastAsia="Verdana" w:cs="Verdana"/>
          <w:szCs w:val="18"/>
        </w:rPr>
      </w:pPr>
      <w:r w:rsidRPr="006B7D6D">
        <w:rPr>
          <w:rFonts w:eastAsia="Verdana" w:cs="Verdana"/>
          <w:szCs w:val="18"/>
        </w:rPr>
        <w:t xml:space="preserve">Door nu al op vrijwillige basis ervaring op te doen met de veterinaire fokscreening wordt gezonde fok gestimuleerd, hebben fokkers die het juiste willen doen een steuntje in de rug, en zal de overgang naar het voldoen aan de verplichtingen uit de EU-verordening makkelijker zijn. </w:t>
      </w:r>
    </w:p>
    <w:p w:rsidRPr="006B7D6D" w:rsidR="00B666CF" w:rsidP="00B666CF" w:rsidRDefault="00B666CF" w14:paraId="6861B9E6" w14:textId="77777777">
      <w:pPr>
        <w:rPr>
          <w:rFonts w:eastAsia="Verdana" w:cs="Verdana"/>
          <w:szCs w:val="18"/>
        </w:rPr>
      </w:pPr>
    </w:p>
    <w:p w:rsidRPr="006B7D6D" w:rsidR="00B666CF" w:rsidP="00B666CF" w:rsidRDefault="00B666CF" w14:paraId="08258965" w14:textId="77777777">
      <w:pPr>
        <w:rPr>
          <w:rFonts w:eastAsia="Verdana" w:cs="Verdana"/>
          <w:szCs w:val="18"/>
        </w:rPr>
      </w:pPr>
      <w:r w:rsidRPr="006B7D6D">
        <w:rPr>
          <w:rFonts w:eastAsia="Verdana" w:cs="Verdana"/>
          <w:szCs w:val="18"/>
        </w:rPr>
        <w:t>Ik heb toegezegd uw Kamer voorafgaand aan het commissiedebat Dieren buiten de veehouderij en dierproeven van 15 oktober te informeren over maatregelen omtrent het fokken van gezonde honden en katten (TZ202607-137). Met deze uiteenzetting beschouw ik de toezegging als afgedaan.</w:t>
      </w:r>
    </w:p>
    <w:p w:rsidRPr="006B7D6D" w:rsidR="00B666CF" w:rsidP="00B666CF" w:rsidRDefault="00B666CF" w14:paraId="23149D31" w14:textId="77777777">
      <w:pPr>
        <w:rPr>
          <w:rFonts w:eastAsia="Verdana" w:cs="Verdana"/>
          <w:szCs w:val="18"/>
        </w:rPr>
      </w:pPr>
    </w:p>
    <w:p w:rsidRPr="006B7D6D" w:rsidR="00B666CF" w:rsidP="00B666CF" w:rsidRDefault="00B666CF" w14:paraId="68DF2ECD" w14:textId="77777777">
      <w:pPr>
        <w:rPr>
          <w:rFonts w:eastAsia="Verdana" w:cs="Verdana"/>
          <w:i/>
          <w:szCs w:val="18"/>
        </w:rPr>
      </w:pPr>
      <w:r w:rsidRPr="006B7D6D">
        <w:rPr>
          <w:rFonts w:eastAsia="Verdana" w:cs="Verdana"/>
          <w:i/>
          <w:iCs/>
          <w:szCs w:val="18"/>
        </w:rPr>
        <w:t>Terugdringen van schadelijke uiterlijke kenmerken</w:t>
      </w:r>
    </w:p>
    <w:p w:rsidRPr="006B7D6D" w:rsidR="00B666CF" w:rsidP="00B666CF" w:rsidRDefault="00B666CF" w14:paraId="55134BAF" w14:textId="39DFDC3C">
      <w:pPr>
        <w:rPr>
          <w:rFonts w:eastAsia="Verdana" w:cs="Verdana"/>
        </w:rPr>
      </w:pPr>
      <w:r w:rsidRPr="006B7D6D">
        <w:rPr>
          <w:rFonts w:eastAsia="Verdana" w:cs="Verdana"/>
          <w:color w:val="000000" w:themeColor="text1"/>
        </w:rPr>
        <w:t xml:space="preserve">Nederland loopt </w:t>
      </w:r>
      <w:r w:rsidRPr="006B7D6D" w:rsidR="00DC43E0">
        <w:rPr>
          <w:rFonts w:eastAsia="Verdana" w:cs="Verdana"/>
          <w:color w:val="000000" w:themeColor="text1"/>
        </w:rPr>
        <w:t xml:space="preserve">in Europa </w:t>
      </w:r>
      <w:r w:rsidRPr="006B7D6D">
        <w:rPr>
          <w:rFonts w:eastAsia="Verdana" w:cs="Verdana"/>
          <w:color w:val="000000" w:themeColor="text1"/>
        </w:rPr>
        <w:t xml:space="preserve">voorop op het vlak van het terugdringen van schadelijke uiterlijke kenmerken. Zo hebben we al een houdverbod voor katten met vouworen en naaktkatten en een beleidsregel voor het fokken met </w:t>
      </w:r>
      <w:proofErr w:type="spellStart"/>
      <w:r w:rsidRPr="006B7D6D">
        <w:rPr>
          <w:rFonts w:eastAsia="Verdana" w:cs="Verdana"/>
          <w:color w:val="000000" w:themeColor="text1"/>
        </w:rPr>
        <w:t>kortsnuitige</w:t>
      </w:r>
      <w:proofErr w:type="spellEnd"/>
      <w:r w:rsidRPr="006B7D6D">
        <w:rPr>
          <w:rFonts w:eastAsia="Verdana" w:cs="Verdana"/>
          <w:color w:val="000000" w:themeColor="text1"/>
        </w:rPr>
        <w:t xml:space="preserve"> honden. </w:t>
      </w:r>
      <w:r w:rsidRPr="006B7D6D">
        <w:rPr>
          <w:rFonts w:eastAsia="Verdana" w:cs="Verdana"/>
        </w:rPr>
        <w:t>Ik wil deze lijn voortzetten, want ik wil niet dat dieren lijden onder hun uiterlijk, alleen omdat mensen bepaalde uiterlijke kenmerken mooi, stoer of schattig vinden. Daarmee sluit ik aan bij de wensen die de Kamer eerder heeft geuit in het Dierendagakkoord (motie Beckerman c.s. Kamerstuk 28286 nr. 1463). Het Bureau Risicobeoordeling en Onderzoek (</w:t>
      </w:r>
      <w:proofErr w:type="spellStart"/>
      <w:r w:rsidRPr="006B7D6D">
        <w:rPr>
          <w:rFonts w:eastAsia="Verdana" w:cs="Verdana"/>
        </w:rPr>
        <w:t>BuRO</w:t>
      </w:r>
      <w:proofErr w:type="spellEnd"/>
      <w:r w:rsidRPr="006B7D6D">
        <w:rPr>
          <w:rFonts w:eastAsia="Verdana" w:cs="Verdana"/>
        </w:rPr>
        <w:t>) van de NVWA is gevraagd om een risicobeoordeling</w:t>
      </w:r>
      <w:r w:rsidRPr="006B7D6D" w:rsidR="002B4AC5">
        <w:rPr>
          <w:rFonts w:eastAsia="Verdana" w:cs="Verdana"/>
        </w:rPr>
        <w:t xml:space="preserve"> </w:t>
      </w:r>
      <w:r w:rsidRPr="006B7D6D">
        <w:rPr>
          <w:rFonts w:eastAsia="Verdana" w:cs="Verdana"/>
        </w:rPr>
        <w:t>van schadelijke uiterlijke kenmerken bij honden en katten uit te voeren</w:t>
      </w:r>
      <w:r w:rsidRPr="006B7D6D" w:rsidR="002B4AC5">
        <w:rPr>
          <w:rFonts w:eastAsia="Verdana" w:cs="Verdana"/>
        </w:rPr>
        <w:t>. In deze beoordeling volgens EFSA-methodiek zijn de gevaren, welzijnsconsequenties inclusief prevalenties, blootstelling aan gevaren en de uiteindelijke risico’s voor het dierenwelzijn systematisch gekarakteriseerd.</w:t>
      </w:r>
      <w:r w:rsidRPr="006B7D6D" w:rsidR="009A1C03">
        <w:rPr>
          <w:rFonts w:eastAsia="Verdana" w:cs="Verdana"/>
        </w:rPr>
        <w:t xml:space="preserve"> </w:t>
      </w:r>
      <w:r w:rsidRPr="006B7D6D" w:rsidR="002B4AC5">
        <w:rPr>
          <w:rFonts w:eastAsia="Verdana" w:cs="Verdana"/>
        </w:rPr>
        <w:t>Het</w:t>
      </w:r>
      <w:r w:rsidRPr="006B7D6D">
        <w:rPr>
          <w:rFonts w:eastAsia="Verdana" w:cs="Verdana"/>
        </w:rPr>
        <w:t xml:space="preserve"> rapport is inmiddels gepubliceerd </w:t>
      </w:r>
      <w:r w:rsidRPr="000E5B92" w:rsidR="000E5B92">
        <w:rPr>
          <w:rFonts w:eastAsia="Verdana" w:cs="Verdana"/>
          <w:bCs/>
        </w:rPr>
        <w:t>(</w:t>
      </w:r>
      <w:hyperlink w:history="1" r:id="rId8">
        <w:r w:rsidRPr="000E5B92" w:rsidR="000E5B92">
          <w:rPr>
            <w:rStyle w:val="Hyperlink"/>
            <w:rFonts w:eastAsia="Verdana" w:cs="Verdana"/>
            <w:bCs/>
          </w:rPr>
          <w:t>Uitgebrachte adviezen 2026 | NVWA</w:t>
        </w:r>
      </w:hyperlink>
      <w:r w:rsidRPr="000E5B92" w:rsidR="000E5B92">
        <w:rPr>
          <w:rFonts w:eastAsia="Verdana" w:cs="Verdana"/>
          <w:bCs/>
        </w:rPr>
        <w:t>)</w:t>
      </w:r>
      <w:r w:rsidRPr="006B7D6D">
        <w:rPr>
          <w:rFonts w:eastAsia="Verdana" w:cs="Verdana"/>
        </w:rPr>
        <w:t xml:space="preserve">. Fokkers van dieren met de kenmerken die in het </w:t>
      </w:r>
      <w:proofErr w:type="spellStart"/>
      <w:r w:rsidRPr="006B7D6D">
        <w:rPr>
          <w:rFonts w:eastAsia="Verdana" w:cs="Verdana"/>
        </w:rPr>
        <w:t>BuRO</w:t>
      </w:r>
      <w:proofErr w:type="spellEnd"/>
      <w:r w:rsidRPr="006B7D6D">
        <w:rPr>
          <w:rFonts w:eastAsia="Verdana" w:cs="Verdana"/>
        </w:rPr>
        <w:t xml:space="preserve">-rapport staan, moeten voorkomen dat de genoemde welzijnsconsequenties worden doorgegeven aan of kunnen ontstaan bij nakomelingen (artikel 3.4 Besluit houders van dieren). </w:t>
      </w:r>
      <w:r w:rsidRPr="006B7D6D" w:rsidR="00F91AA1">
        <w:t>Het gaat hier om de schadelijke kenmerken</w:t>
      </w:r>
      <w:r w:rsidRPr="006B7D6D" w:rsidR="6662E7D7">
        <w:t>, niet om rassen,</w:t>
      </w:r>
      <w:r w:rsidRPr="006B7D6D" w:rsidR="00F91AA1">
        <w:t xml:space="preserve"> en </w:t>
      </w:r>
      <w:r w:rsidRPr="006B7D6D" w:rsidR="2A73A1C1">
        <w:t xml:space="preserve">hoe groot de kans is </w:t>
      </w:r>
      <w:r w:rsidRPr="006B7D6D" w:rsidR="73048CC1">
        <w:t>dat</w:t>
      </w:r>
      <w:r w:rsidRPr="006B7D6D" w:rsidDel="00BD11A1" w:rsidR="00F91AA1">
        <w:t xml:space="preserve"> de </w:t>
      </w:r>
      <w:r w:rsidRPr="006B7D6D" w:rsidR="00F91AA1">
        <w:t>nakomelingen</w:t>
      </w:r>
      <w:r w:rsidRPr="006B7D6D" w:rsidR="00BD11A1">
        <w:t xml:space="preserve"> hier last van </w:t>
      </w:r>
      <w:r w:rsidRPr="006B7D6D" w:rsidR="00E81260">
        <w:t>zullen hebben</w:t>
      </w:r>
      <w:r w:rsidRPr="006B7D6D" w:rsidR="00F91AA1">
        <w:t xml:space="preserve">. </w:t>
      </w:r>
      <w:r w:rsidRPr="006B7D6D">
        <w:rPr>
          <w:rFonts w:eastAsia="Verdana" w:cs="Verdana"/>
        </w:rPr>
        <w:t xml:space="preserve">Ik raad hen aan om een dierenarts te raadplegen vóórdat zij met hun hond of kat gaan fokken, die </w:t>
      </w:r>
      <w:r w:rsidRPr="006B7D6D" w:rsidR="00803785">
        <w:rPr>
          <w:rFonts w:eastAsia="Verdana" w:cs="Verdana"/>
        </w:rPr>
        <w:t xml:space="preserve">kan </w:t>
      </w:r>
      <w:r w:rsidRPr="006B7D6D">
        <w:rPr>
          <w:rFonts w:eastAsia="Verdana" w:cs="Verdana"/>
        </w:rPr>
        <w:t>op basis van de veterinaire fokscreening een advies kan geven over het al dan niet inzetten van het dier voor de fok.</w:t>
      </w:r>
      <w:r w:rsidRPr="006B7D6D" w:rsidR="00C03FBF">
        <w:rPr>
          <w:rFonts w:eastAsia="Verdana" w:cs="Verdana"/>
        </w:rPr>
        <w:t xml:space="preserve"> </w:t>
      </w:r>
    </w:p>
    <w:p w:rsidRPr="006B7D6D" w:rsidR="00B666CF" w:rsidP="00B666CF" w:rsidRDefault="00B666CF" w14:paraId="604B50EA" w14:textId="77777777">
      <w:pPr>
        <w:rPr>
          <w:rFonts w:eastAsia="Verdana" w:cs="Verdana"/>
          <w:szCs w:val="18"/>
        </w:rPr>
      </w:pPr>
    </w:p>
    <w:p w:rsidRPr="006B7D6D" w:rsidR="00B666CF" w:rsidP="00B666CF" w:rsidRDefault="00B666CF" w14:paraId="446C00C4" w14:textId="4359DA0B">
      <w:pPr>
        <w:rPr>
          <w:szCs w:val="18"/>
        </w:rPr>
      </w:pPr>
      <w:r w:rsidRPr="006B7D6D">
        <w:rPr>
          <w:rFonts w:eastAsia="Verdana" w:cs="Verdana"/>
          <w:szCs w:val="18"/>
        </w:rPr>
        <w:t xml:space="preserve">In afwachting van de kenmerken </w:t>
      </w:r>
      <w:r w:rsidRPr="006B7D6D" w:rsidR="0071242E">
        <w:rPr>
          <w:rFonts w:eastAsia="Verdana" w:cs="Verdana"/>
          <w:szCs w:val="18"/>
        </w:rPr>
        <w:t xml:space="preserve">waarmee </w:t>
      </w:r>
      <w:r w:rsidRPr="006B7D6D" w:rsidR="00E81A3C">
        <w:rPr>
          <w:rFonts w:eastAsia="Verdana" w:cs="Verdana"/>
          <w:szCs w:val="18"/>
        </w:rPr>
        <w:t xml:space="preserve">krachtens de EU-verordening </w:t>
      </w:r>
      <w:r w:rsidRPr="006B7D6D" w:rsidR="0071242E">
        <w:rPr>
          <w:rFonts w:eastAsia="Verdana" w:cs="Verdana"/>
          <w:szCs w:val="18"/>
        </w:rPr>
        <w:t xml:space="preserve">vanaf </w:t>
      </w:r>
      <w:r w:rsidRPr="006B7D6D" w:rsidR="00E81A3C">
        <w:rPr>
          <w:rFonts w:eastAsia="Verdana" w:cs="Verdana"/>
          <w:szCs w:val="18"/>
        </w:rPr>
        <w:t xml:space="preserve">1 juli 2030 </w:t>
      </w:r>
      <w:r w:rsidRPr="006B7D6D" w:rsidR="0071242E">
        <w:rPr>
          <w:rFonts w:eastAsia="Verdana" w:cs="Verdana"/>
          <w:szCs w:val="18"/>
        </w:rPr>
        <w:t>niet meer mag worden gefokt</w:t>
      </w:r>
      <w:r w:rsidRPr="006B7D6D">
        <w:rPr>
          <w:rFonts w:eastAsia="Verdana" w:cs="Verdana"/>
          <w:szCs w:val="18"/>
        </w:rPr>
        <w:t xml:space="preserve">, ga ik nu al aan de slag met de </w:t>
      </w:r>
      <w:proofErr w:type="spellStart"/>
      <w:r w:rsidRPr="006B7D6D">
        <w:rPr>
          <w:rFonts w:eastAsia="Verdana" w:cs="Verdana"/>
          <w:szCs w:val="18"/>
        </w:rPr>
        <w:t>kortsnuitige</w:t>
      </w:r>
      <w:proofErr w:type="spellEnd"/>
      <w:r w:rsidRPr="006B7D6D">
        <w:rPr>
          <w:rFonts w:eastAsia="Verdana" w:cs="Verdana"/>
          <w:szCs w:val="18"/>
        </w:rPr>
        <w:t xml:space="preserve"> katten. Ik heb het Expertisecentrum Genetica Diergeneeskunde (EGD) gevraagd om handhavingscriteria te ontwikkelen voor het fokken met </w:t>
      </w:r>
      <w:proofErr w:type="spellStart"/>
      <w:r w:rsidRPr="006B7D6D">
        <w:rPr>
          <w:rFonts w:eastAsia="Verdana" w:cs="Verdana"/>
          <w:szCs w:val="18"/>
        </w:rPr>
        <w:t>kortsnuitige</w:t>
      </w:r>
      <w:proofErr w:type="spellEnd"/>
      <w:r w:rsidRPr="006B7D6D">
        <w:rPr>
          <w:rFonts w:eastAsia="Verdana" w:cs="Verdana"/>
          <w:szCs w:val="18"/>
        </w:rPr>
        <w:t xml:space="preserve"> katten (in analogie met de beleidsregel </w:t>
      </w:r>
      <w:proofErr w:type="spellStart"/>
      <w:r w:rsidRPr="006B7D6D">
        <w:rPr>
          <w:rFonts w:eastAsia="Verdana" w:cs="Verdana"/>
          <w:szCs w:val="18"/>
        </w:rPr>
        <w:t>kortsnuitige</w:t>
      </w:r>
      <w:proofErr w:type="spellEnd"/>
      <w:r w:rsidRPr="006B7D6D">
        <w:rPr>
          <w:rFonts w:eastAsia="Verdana" w:cs="Verdana"/>
          <w:szCs w:val="18"/>
        </w:rPr>
        <w:t xml:space="preserve"> honden), zodat handhaving op dit fokverbod eenduidig plaats kan vinden. Voor </w:t>
      </w:r>
      <w:proofErr w:type="spellStart"/>
      <w:r w:rsidRPr="006B7D6D">
        <w:rPr>
          <w:rFonts w:eastAsia="Verdana" w:cs="Verdana"/>
          <w:szCs w:val="18"/>
        </w:rPr>
        <w:t>kortsnuitige</w:t>
      </w:r>
      <w:proofErr w:type="spellEnd"/>
      <w:r w:rsidRPr="006B7D6D">
        <w:rPr>
          <w:rFonts w:eastAsia="Verdana" w:cs="Verdana"/>
          <w:szCs w:val="18"/>
        </w:rPr>
        <w:t xml:space="preserve"> katten zal ik ook onderzoek laten doen naar criteria die kunnen worden gebruikt om vast te stellen of jonge dieren het resultaat zijn van verboden fokpraktijken. </w:t>
      </w:r>
    </w:p>
    <w:p w:rsidRPr="006B7D6D" w:rsidR="00B666CF" w:rsidP="00B666CF" w:rsidRDefault="00B666CF" w14:paraId="7E663E49" w14:textId="77777777">
      <w:pPr>
        <w:rPr>
          <w:rFonts w:eastAsia="Verdana" w:cs="Verdana"/>
          <w:szCs w:val="18"/>
        </w:rPr>
      </w:pPr>
    </w:p>
    <w:p w:rsidRPr="006B7D6D" w:rsidR="00B666CF" w:rsidP="00B666CF" w:rsidRDefault="00B666CF" w14:paraId="3370639E" w14:textId="0534FD67">
      <w:pPr>
        <w:rPr>
          <w:szCs w:val="18"/>
        </w:rPr>
      </w:pPr>
      <w:r w:rsidRPr="006B7D6D">
        <w:rPr>
          <w:rFonts w:eastAsia="Verdana" w:cs="Verdana"/>
          <w:i/>
          <w:iCs/>
          <w:szCs w:val="18"/>
        </w:rPr>
        <w:t xml:space="preserve">Keurmerken </w:t>
      </w:r>
    </w:p>
    <w:p w:rsidRPr="006B7D6D" w:rsidR="00B666CF" w:rsidP="01DD30A3" w:rsidRDefault="065B536B" w14:paraId="3B5F695F" w14:textId="63F2BBC7">
      <w:r w:rsidRPr="006B7D6D">
        <w:rPr>
          <w:rFonts w:eastAsia="Verdana" w:cs="Verdana"/>
        </w:rPr>
        <w:t xml:space="preserve">Naast de, in opdracht van LVVN, ontwikkelde veterinaire fokscreening zijn er ook meerdere private initiatieven op de markt </w:t>
      </w:r>
      <w:r w:rsidRPr="006B7D6D" w:rsidR="3EE684D1">
        <w:rPr>
          <w:rFonts w:eastAsia="Verdana" w:cs="Verdana"/>
        </w:rPr>
        <w:t xml:space="preserve">die gezonde en verantwoorde fokkerij </w:t>
      </w:r>
      <w:r w:rsidRPr="006B7D6D">
        <w:rPr>
          <w:rFonts w:eastAsia="Verdana" w:cs="Verdana"/>
        </w:rPr>
        <w:t>stimuleren</w:t>
      </w:r>
      <w:r w:rsidRPr="006B7D6D" w:rsidR="56AF7835">
        <w:rPr>
          <w:rFonts w:eastAsia="Verdana" w:cs="Verdana"/>
        </w:rPr>
        <w:t>, zoals</w:t>
      </w:r>
      <w:r w:rsidRPr="006B7D6D" w:rsidR="007745D7">
        <w:rPr>
          <w:rFonts w:eastAsia="Verdana" w:cs="Verdana"/>
        </w:rPr>
        <w:t xml:space="preserve"> het werk van de </w:t>
      </w:r>
      <w:r w:rsidRPr="006B7D6D" w:rsidR="56AF7835">
        <w:rPr>
          <w:rFonts w:eastAsia="Verdana" w:cs="Verdana"/>
        </w:rPr>
        <w:t xml:space="preserve">Stichting Fair2Breed (voorheen </w:t>
      </w:r>
      <w:proofErr w:type="spellStart"/>
      <w:r w:rsidRPr="006B7D6D" w:rsidR="56AF7835">
        <w:rPr>
          <w:rFonts w:eastAsia="Verdana" w:cs="Verdana"/>
        </w:rPr>
        <w:t>Fairdog</w:t>
      </w:r>
      <w:proofErr w:type="spellEnd"/>
      <w:r w:rsidRPr="006B7D6D" w:rsidR="56AF7835">
        <w:rPr>
          <w:rFonts w:eastAsia="Verdana" w:cs="Verdana"/>
        </w:rPr>
        <w:t>) en de Raad van Beheer</w:t>
      </w:r>
      <w:r w:rsidRPr="006B7D6D">
        <w:rPr>
          <w:rFonts w:eastAsia="Verdana" w:cs="Verdana"/>
        </w:rPr>
        <w:t>. Ik vind dat een mooie ontwikkeling. Ik heb eerder Stichting Fair2breed ondersteund</w:t>
      </w:r>
      <w:r w:rsidRPr="006B7D6D" w:rsidR="2A02268B">
        <w:rPr>
          <w:rFonts w:eastAsia="Verdana" w:cs="Verdana"/>
        </w:rPr>
        <w:t xml:space="preserve"> met </w:t>
      </w:r>
      <w:r w:rsidRPr="006B7D6D" w:rsidR="2BDC4BF0">
        <w:rPr>
          <w:rFonts w:eastAsia="Verdana" w:cs="Verdana"/>
        </w:rPr>
        <w:t>een opstartsubsidie</w:t>
      </w:r>
      <w:r w:rsidRPr="006B7D6D">
        <w:rPr>
          <w:rFonts w:eastAsia="Verdana" w:cs="Verdana"/>
        </w:rPr>
        <w:t xml:space="preserve">. Dit is een samenwerkingsverband </w:t>
      </w:r>
      <w:r w:rsidRPr="006B7D6D">
        <w:rPr>
          <w:rFonts w:eastAsia="Verdana" w:cs="Verdana"/>
        </w:rPr>
        <w:lastRenderedPageBreak/>
        <w:t xml:space="preserve">van de faculteit Diergeneeskunde, de Koninklijke Nederlandse Kennelclub </w:t>
      </w:r>
      <w:proofErr w:type="spellStart"/>
      <w:r w:rsidRPr="006B7D6D">
        <w:rPr>
          <w:rFonts w:eastAsia="Verdana" w:cs="Verdana"/>
        </w:rPr>
        <w:t>Cynophilia</w:t>
      </w:r>
      <w:proofErr w:type="spellEnd"/>
      <w:r w:rsidRPr="006B7D6D">
        <w:rPr>
          <w:rFonts w:eastAsia="Verdana" w:cs="Verdana"/>
        </w:rPr>
        <w:t xml:space="preserve"> en de Koninklijke Nederlandse Maatschappij voor Diergeneeskunde (</w:t>
      </w:r>
      <w:proofErr w:type="spellStart"/>
      <w:r w:rsidRPr="006B7D6D">
        <w:rPr>
          <w:rFonts w:eastAsia="Verdana" w:cs="Verdana"/>
        </w:rPr>
        <w:t>KNMvD</w:t>
      </w:r>
      <w:proofErr w:type="spellEnd"/>
      <w:r w:rsidRPr="006B7D6D">
        <w:rPr>
          <w:rFonts w:eastAsia="Verdana" w:cs="Verdana"/>
        </w:rPr>
        <w:t xml:space="preserve">). </w:t>
      </w:r>
      <w:r w:rsidRPr="006B7D6D" w:rsidR="32981A7F">
        <w:rPr>
          <w:rFonts w:eastAsia="Verdana" w:cs="Verdana"/>
        </w:rPr>
        <w:t xml:space="preserve">Ook de Raad van Beheer </w:t>
      </w:r>
      <w:r w:rsidRPr="006B7D6D" w:rsidR="41D1C6B3">
        <w:rPr>
          <w:rFonts w:eastAsia="Verdana" w:cs="Verdana"/>
        </w:rPr>
        <w:t>heeft contact met de Faculteit Diergeneeskunde en</w:t>
      </w:r>
      <w:r w:rsidRPr="006B7D6D" w:rsidR="32981A7F">
        <w:rPr>
          <w:rFonts w:eastAsia="Verdana" w:cs="Verdana"/>
        </w:rPr>
        <w:t xml:space="preserve"> dierenartsen en</w:t>
      </w:r>
      <w:r w:rsidRPr="006B7D6D" w:rsidR="769CCADF">
        <w:rPr>
          <w:rFonts w:eastAsia="Verdana" w:cs="Verdana"/>
        </w:rPr>
        <w:t xml:space="preserve"> </w:t>
      </w:r>
      <w:r w:rsidRPr="006B7D6D" w:rsidR="58C48106">
        <w:rPr>
          <w:rFonts w:eastAsia="Verdana" w:cs="Verdana"/>
        </w:rPr>
        <w:t xml:space="preserve">zet stappen </w:t>
      </w:r>
      <w:r w:rsidRPr="006B7D6D" w:rsidR="0C37BD7A">
        <w:rPr>
          <w:rFonts w:eastAsia="Verdana" w:cs="Verdana"/>
        </w:rPr>
        <w:t>richting verantwoord fokken</w:t>
      </w:r>
      <w:r w:rsidRPr="006B7D6D" w:rsidR="091E682F">
        <w:rPr>
          <w:rFonts w:eastAsia="Verdana" w:cs="Verdana"/>
        </w:rPr>
        <w:t>, zoals</w:t>
      </w:r>
      <w:r w:rsidRPr="006B7D6D" w:rsidR="0C37BD7A">
        <w:rPr>
          <w:rFonts w:eastAsia="Verdana" w:cs="Verdana"/>
        </w:rPr>
        <w:t xml:space="preserve"> met de publicatie van foknormen voor alle hondenrassen</w:t>
      </w:r>
      <w:r w:rsidRPr="006B7D6D" w:rsidR="2A10BD84">
        <w:rPr>
          <w:rFonts w:eastAsia="Verdana" w:cs="Verdana"/>
        </w:rPr>
        <w:t xml:space="preserve"> op 1 juli 2026</w:t>
      </w:r>
      <w:r w:rsidRPr="006B7D6D" w:rsidR="0C37BD7A">
        <w:rPr>
          <w:rFonts w:eastAsia="Verdana" w:cs="Verdana"/>
        </w:rPr>
        <w:t xml:space="preserve">. </w:t>
      </w:r>
      <w:r w:rsidRPr="006B7D6D" w:rsidR="59BD4ED7">
        <w:rPr>
          <w:rFonts w:eastAsia="Verdana" w:cs="Verdana"/>
        </w:rPr>
        <w:t>Ik ben</w:t>
      </w:r>
      <w:r w:rsidRPr="006B7D6D" w:rsidDel="59BD4ED7" w:rsidR="00B666CF">
        <w:rPr>
          <w:rFonts w:eastAsia="Verdana" w:cs="Verdana"/>
        </w:rPr>
        <w:t xml:space="preserve"> met </w:t>
      </w:r>
      <w:r w:rsidRPr="006B7D6D" w:rsidR="30DCEF1B">
        <w:rPr>
          <w:rFonts w:eastAsia="Verdana" w:cs="Verdana"/>
        </w:rPr>
        <w:t>deze partijen in gesprek</w:t>
      </w:r>
      <w:r w:rsidRPr="006B7D6D" w:rsidR="02A8C552">
        <w:rPr>
          <w:rFonts w:eastAsia="Verdana" w:cs="Verdana"/>
        </w:rPr>
        <w:t xml:space="preserve"> over hun inzet,</w:t>
      </w:r>
      <w:r w:rsidRPr="006B7D6D" w:rsidR="1910318C">
        <w:rPr>
          <w:rFonts w:eastAsia="Verdana" w:cs="Verdana"/>
        </w:rPr>
        <w:t xml:space="preserve"> hoe </w:t>
      </w:r>
      <w:r w:rsidRPr="006B7D6D" w:rsidR="025F99F9">
        <w:rPr>
          <w:rFonts w:eastAsia="Verdana" w:cs="Verdana"/>
        </w:rPr>
        <w:t xml:space="preserve">de initiatieven </w:t>
      </w:r>
      <w:r w:rsidRPr="006B7D6D" w:rsidR="1910318C">
        <w:rPr>
          <w:rFonts w:eastAsia="Verdana" w:cs="Verdana"/>
        </w:rPr>
        <w:t>zich tot elkaar verhouden</w:t>
      </w:r>
      <w:r w:rsidRPr="006B7D6D" w:rsidR="3A17057D">
        <w:rPr>
          <w:rFonts w:eastAsia="Verdana" w:cs="Verdana"/>
        </w:rPr>
        <w:t>,</w:t>
      </w:r>
      <w:r w:rsidRPr="006B7D6D" w:rsidR="29FB1D0D">
        <w:rPr>
          <w:rFonts w:eastAsia="Verdana" w:cs="Verdana"/>
        </w:rPr>
        <w:t xml:space="preserve"> en op welke wijze ze vorm geven aan </w:t>
      </w:r>
      <w:r w:rsidRPr="006B7D6D" w:rsidR="0A376C93">
        <w:rPr>
          <w:rFonts w:eastAsia="Verdana" w:cs="Verdana"/>
        </w:rPr>
        <w:t>het</w:t>
      </w:r>
      <w:r w:rsidRPr="006B7D6D" w:rsidR="29FB1D0D">
        <w:rPr>
          <w:rFonts w:eastAsia="Verdana" w:cs="Verdana"/>
        </w:rPr>
        <w:t xml:space="preserve"> doel dat ook ik nastreef: gezonde en gelukkige honden</w:t>
      </w:r>
      <w:r w:rsidRPr="006B7D6D" w:rsidR="06F75685">
        <w:rPr>
          <w:rFonts w:eastAsia="Verdana" w:cs="Verdana"/>
        </w:rPr>
        <w:t xml:space="preserve">. </w:t>
      </w:r>
    </w:p>
    <w:p w:rsidRPr="006B7D6D" w:rsidR="00B666CF" w:rsidP="00B666CF" w:rsidRDefault="00B666CF" w14:paraId="0E3E1AA4" w14:textId="6A0A81DA">
      <w:pPr>
        <w:rPr>
          <w:rFonts w:eastAsia="Verdana" w:cs="Verdana"/>
        </w:rPr>
      </w:pPr>
    </w:p>
    <w:p w:rsidRPr="006B7D6D" w:rsidR="00B666CF" w:rsidP="00B666CF" w:rsidRDefault="00B666CF" w14:paraId="719731A8" w14:textId="0F97D649">
      <w:pPr>
        <w:rPr>
          <w:rFonts w:eastAsia="Verdana" w:cs="Verdana"/>
          <w:i/>
        </w:rPr>
      </w:pPr>
      <w:r w:rsidRPr="006B7D6D">
        <w:rPr>
          <w:rFonts w:eastAsia="Verdana" w:cs="Verdana"/>
          <w:i/>
        </w:rPr>
        <w:t>Tegengaan van illegale handel</w:t>
      </w:r>
    </w:p>
    <w:p w:rsidRPr="006B7D6D" w:rsidR="00B666CF" w:rsidP="00B666CF" w:rsidRDefault="00B666CF" w14:paraId="5058E361" w14:textId="77777777">
      <w:pPr>
        <w:spacing w:line="278" w:lineRule="auto"/>
        <w:rPr>
          <w:rFonts w:eastAsia="Verdana" w:cs="Verdana"/>
          <w:szCs w:val="18"/>
        </w:rPr>
      </w:pPr>
      <w:r w:rsidRPr="006B7D6D">
        <w:rPr>
          <w:rFonts w:eastAsia="Verdana" w:cs="Verdana"/>
          <w:szCs w:val="18"/>
        </w:rPr>
        <w:t xml:space="preserve">Handel in gezelschapsdieren beperkt zich niet tot Nederland en gebeurt vaak op internationale schaal. Zoals hierboven aangegeven, gelden er buiten Nederland niet overal dezelfde regels voor het fokken van gezonde dieren. Bij het importeren van dieren met gezondheidsproblemen wordt dan ook vaak gesproken over illegale handel, terwijl dat feitelijk niet helemaal juist is. Het is illegale handel wanneer er een dier verkocht wordt, terwijl daarbij niet is voldaan aan de geldende wet- en regelgeving op EU en nationaal niveau, zoals het te jong verkopen van een dier. Omdat hier in Nederland eisen gesteld zijn aan het fokken van gezonde dieren worden onwenselijke (maar legale) praktijken van buiten Nederland nu in de volksmond vaak als illegale handel aangeduid. Op dit moment zijn deze zaken echter nog niet illegaal, want in het buitenland gelden andere regels voor fokken dan in Nederland. </w:t>
      </w:r>
    </w:p>
    <w:p w:rsidRPr="006B7D6D" w:rsidR="00B666CF" w:rsidP="00B666CF" w:rsidRDefault="00B666CF" w14:paraId="7D17E90F" w14:textId="77777777">
      <w:pPr>
        <w:spacing w:line="278" w:lineRule="auto"/>
        <w:rPr>
          <w:rFonts w:eastAsia="Verdana" w:cs="Verdana"/>
          <w:szCs w:val="18"/>
        </w:rPr>
      </w:pPr>
    </w:p>
    <w:p w:rsidRPr="006B7D6D" w:rsidR="00B666CF" w:rsidP="00B666CF" w:rsidRDefault="00B666CF" w14:paraId="1954E913" w14:textId="4EBC3D75">
      <w:pPr>
        <w:spacing w:line="257" w:lineRule="auto"/>
      </w:pPr>
      <w:r w:rsidRPr="006B7D6D">
        <w:rPr>
          <w:rFonts w:eastAsia="Verdana" w:cs="Verdana"/>
        </w:rPr>
        <w:t xml:space="preserve">Met de invoering van EU-Verordening komt hier verandering in. Er komen strengere eisen voor fokkerij, welzijn en gezondheid voor alle honden en katten die op de markt worden gebracht binnen Europa, maar ook voor de honden en katten die worden geïmporteerd van buiten de EU. Dat betekent dat honden en katten die straks worden geïmporteerd </w:t>
      </w:r>
      <w:r w:rsidRPr="006B7D6D" w:rsidR="008141B9">
        <w:rPr>
          <w:rFonts w:eastAsia="Verdana" w:cs="Verdana"/>
        </w:rPr>
        <w:t>moeten zijn ge</w:t>
      </w:r>
      <w:r w:rsidRPr="006B7D6D" w:rsidR="005F3AF8">
        <w:rPr>
          <w:rFonts w:eastAsia="Verdana" w:cs="Verdana"/>
        </w:rPr>
        <w:t xml:space="preserve">fokt en gehouden </w:t>
      </w:r>
      <w:r w:rsidRPr="006B7D6D" w:rsidR="0076455C">
        <w:rPr>
          <w:rFonts w:eastAsia="Verdana" w:cs="Verdana"/>
        </w:rPr>
        <w:t xml:space="preserve">in overeenstemming met de voorschriften uit </w:t>
      </w:r>
      <w:r w:rsidRPr="006B7D6D" w:rsidR="005F3AF8">
        <w:rPr>
          <w:rFonts w:eastAsia="Verdana" w:cs="Verdana"/>
        </w:rPr>
        <w:t>d</w:t>
      </w:r>
      <w:r w:rsidRPr="006B7D6D" w:rsidR="008141B9">
        <w:rPr>
          <w:rFonts w:eastAsia="Verdana" w:cs="Verdana"/>
        </w:rPr>
        <w:t>e EU-</w:t>
      </w:r>
      <w:r w:rsidRPr="006B7D6D" w:rsidR="005F3AF8">
        <w:rPr>
          <w:rFonts w:eastAsia="Verdana" w:cs="Verdana"/>
        </w:rPr>
        <w:t>verordening</w:t>
      </w:r>
      <w:r w:rsidRPr="006B7D6D" w:rsidR="00D82C23">
        <w:rPr>
          <w:rFonts w:eastAsia="Verdana" w:cs="Verdana"/>
        </w:rPr>
        <w:t xml:space="preserve">, waaronder een fokverbod voor schadelijke uiterlijke kenmerken en erfelijke ziekten, vergelijkbaar met hoe we dat nu in Nederland kennen. </w:t>
      </w:r>
      <w:r w:rsidRPr="006B7D6D">
        <w:rPr>
          <w:rFonts w:eastAsia="Verdana" w:cs="Verdana"/>
        </w:rPr>
        <w:t>Hiermee zal de EU-verordening deels invulling geven aan de motie-</w:t>
      </w:r>
      <w:proofErr w:type="spellStart"/>
      <w:r w:rsidRPr="006B7D6D">
        <w:rPr>
          <w:rFonts w:eastAsia="Verdana" w:cs="Verdana"/>
        </w:rPr>
        <w:t>Graus</w:t>
      </w:r>
      <w:proofErr w:type="spellEnd"/>
      <w:r w:rsidRPr="006B7D6D">
        <w:rPr>
          <w:rFonts w:eastAsia="Verdana" w:cs="Verdana"/>
        </w:rPr>
        <w:t xml:space="preserve"> en </w:t>
      </w:r>
      <w:proofErr w:type="spellStart"/>
      <w:r w:rsidRPr="006B7D6D">
        <w:rPr>
          <w:rFonts w:eastAsia="Verdana" w:cs="Verdana"/>
        </w:rPr>
        <w:t>Kostić</w:t>
      </w:r>
      <w:proofErr w:type="spellEnd"/>
      <w:r w:rsidRPr="006B7D6D">
        <w:rPr>
          <w:rFonts w:eastAsia="Verdana" w:cs="Verdana"/>
        </w:rPr>
        <w:t xml:space="preserve"> (Kamerstuk 36 600 XIV, nr. 36), die de regering verzoekt een handel- en houdverbod in te stellen voor dieren die niet mogen worden gefokt in Nederland. Een hond of kat die in Nederland niet mag worden gefokt, mag dan immers ook niet elders in de EU worden gefokt én niet uit derde landen geïmporteerd worden. Veel praktijken die onwenselijk zijn worden hiermee verboden in de hele EU en daarmee daadwerkelijk illegaal. </w:t>
      </w:r>
    </w:p>
    <w:p w:rsidRPr="006B7D6D" w:rsidR="63D01FAA" w:rsidP="63D01FAA" w:rsidRDefault="63D01FAA" w14:paraId="130D27D0" w14:textId="3B0198F3">
      <w:pPr>
        <w:spacing w:line="257" w:lineRule="auto"/>
        <w:rPr>
          <w:rFonts w:eastAsia="Verdana" w:cs="Verdana"/>
        </w:rPr>
      </w:pPr>
    </w:p>
    <w:p w:rsidRPr="00B666CF" w:rsidR="00B666CF" w:rsidP="00B666CF" w:rsidRDefault="00B666CF" w14:paraId="697E44DB" w14:textId="57705181">
      <w:pPr>
        <w:spacing w:line="257" w:lineRule="auto"/>
        <w:rPr>
          <w:rFonts w:eastAsia="Verdana" w:cs="Verdana"/>
          <w:szCs w:val="18"/>
        </w:rPr>
      </w:pPr>
      <w:r w:rsidRPr="006B7D6D">
        <w:rPr>
          <w:rFonts w:eastAsia="Verdana" w:cs="Verdana"/>
          <w:szCs w:val="18"/>
        </w:rPr>
        <w:t>Vanaf 31 augustus 2030 worden op Europees niveau ook eisen gesteld aan de traceerbaarheid van honden en katten. Dat betekent dat alle honden en katten die op de markt worden gebracht vanaf dat moment geregistreerd moeten zijn in het Identificatie en Registratiesysteem voor honden/katten (I&amp;R hond/kat). Voor particulieren die hun hond</w:t>
      </w:r>
      <w:r w:rsidRPr="006B7D6D" w:rsidR="005F3AF8">
        <w:rPr>
          <w:rFonts w:eastAsia="Verdana" w:cs="Verdana"/>
          <w:szCs w:val="18"/>
        </w:rPr>
        <w:t xml:space="preserve"> </w:t>
      </w:r>
      <w:r w:rsidRPr="006B7D6D" w:rsidR="0071242E">
        <w:rPr>
          <w:rFonts w:eastAsia="Verdana" w:cs="Verdana"/>
          <w:szCs w:val="18"/>
        </w:rPr>
        <w:t>of</w:t>
      </w:r>
      <w:r w:rsidRPr="006B7D6D">
        <w:rPr>
          <w:rFonts w:eastAsia="Verdana" w:cs="Verdana"/>
          <w:szCs w:val="18"/>
        </w:rPr>
        <w:t xml:space="preserve"> kat </w:t>
      </w:r>
      <w:r w:rsidRPr="006B7D6D" w:rsidR="005F3AF8">
        <w:rPr>
          <w:rFonts w:eastAsia="Verdana" w:cs="Verdana"/>
          <w:szCs w:val="18"/>
        </w:rPr>
        <w:t xml:space="preserve">houden, en </w:t>
      </w:r>
      <w:r w:rsidRPr="006B7D6D">
        <w:rPr>
          <w:rFonts w:eastAsia="Verdana" w:cs="Verdana"/>
          <w:szCs w:val="18"/>
        </w:rPr>
        <w:t>niet op de markt brengen</w:t>
      </w:r>
      <w:r w:rsidRPr="006B7D6D" w:rsidR="00551D79">
        <w:rPr>
          <w:rFonts w:eastAsia="Verdana" w:cs="Verdana"/>
          <w:szCs w:val="18"/>
        </w:rPr>
        <w:t xml:space="preserve"> (niet aan een ander overdragen)</w:t>
      </w:r>
      <w:r w:rsidRPr="006B7D6D">
        <w:rPr>
          <w:rFonts w:eastAsia="Verdana" w:cs="Verdana"/>
          <w:szCs w:val="18"/>
        </w:rPr>
        <w:t xml:space="preserve">, geldt de registratieplicht respectievelijk vanaf 31 augustus 2036 </w:t>
      </w:r>
      <w:r w:rsidRPr="006B7D6D" w:rsidR="00551D79">
        <w:rPr>
          <w:rFonts w:eastAsia="Verdana" w:cs="Verdana"/>
          <w:szCs w:val="18"/>
        </w:rPr>
        <w:t xml:space="preserve">(hond) </w:t>
      </w:r>
      <w:r w:rsidRPr="006B7D6D">
        <w:rPr>
          <w:rFonts w:eastAsia="Verdana" w:cs="Verdana"/>
          <w:szCs w:val="18"/>
        </w:rPr>
        <w:t>en 31 augustus 2041</w:t>
      </w:r>
      <w:r w:rsidRPr="006B7D6D" w:rsidR="00551D79">
        <w:rPr>
          <w:rFonts w:eastAsia="Verdana" w:cs="Verdana"/>
          <w:szCs w:val="18"/>
        </w:rPr>
        <w:t xml:space="preserve"> (kat)</w:t>
      </w:r>
      <w:r w:rsidRPr="006B7D6D">
        <w:rPr>
          <w:rFonts w:eastAsia="Verdana" w:cs="Verdana"/>
          <w:szCs w:val="18"/>
        </w:rPr>
        <w:t xml:space="preserve">. Deze regelgeving, die voor veel lidstaten nieuw is, is in Nederland </w:t>
      </w:r>
      <w:r w:rsidRPr="006B7D6D" w:rsidR="00B04120">
        <w:rPr>
          <w:rFonts w:eastAsia="Verdana" w:cs="Verdana"/>
          <w:szCs w:val="18"/>
        </w:rPr>
        <w:t xml:space="preserve">voor honden </w:t>
      </w:r>
      <w:r w:rsidRPr="006B7D6D">
        <w:rPr>
          <w:rFonts w:eastAsia="Verdana" w:cs="Verdana"/>
          <w:szCs w:val="18"/>
        </w:rPr>
        <w:t xml:space="preserve">al verplicht. </w:t>
      </w:r>
      <w:r w:rsidRPr="006B7D6D" w:rsidR="005F3AF8">
        <w:rPr>
          <w:rFonts w:eastAsia="Verdana" w:cs="Verdana"/>
          <w:szCs w:val="18"/>
        </w:rPr>
        <w:t xml:space="preserve">Sinds </w:t>
      </w:r>
      <w:r w:rsidRPr="006B7D6D">
        <w:rPr>
          <w:rFonts w:eastAsia="Verdana" w:cs="Verdana"/>
          <w:szCs w:val="18"/>
        </w:rPr>
        <w:t>2021 geldt in Nederland dat je alleen een hond mag kopen en verkopen als die gechipt is, een geldig paspoort heeft</w:t>
      </w:r>
      <w:r w:rsidRPr="00B666CF">
        <w:rPr>
          <w:rFonts w:eastAsia="Verdana" w:cs="Verdana"/>
          <w:szCs w:val="18"/>
        </w:rPr>
        <w:t xml:space="preserve"> en is geregistreerd in I&amp;R-hond</w:t>
      </w:r>
      <w:r w:rsidRPr="00B666CF">
        <w:rPr>
          <w:rStyle w:val="Voetnootmarkering"/>
          <w:rFonts w:eastAsia="Verdana" w:cs="Verdana"/>
          <w:szCs w:val="18"/>
        </w:rPr>
        <w:footnoteReference w:id="1"/>
      </w:r>
      <w:r w:rsidRPr="00B666CF">
        <w:rPr>
          <w:rFonts w:eastAsia="Verdana" w:cs="Verdana"/>
          <w:szCs w:val="18"/>
        </w:rPr>
        <w:t xml:space="preserve">. </w:t>
      </w:r>
      <w:r w:rsidR="00CA2631">
        <w:rPr>
          <w:rFonts w:eastAsia="Verdana" w:cs="Verdana"/>
          <w:szCs w:val="18"/>
        </w:rPr>
        <w:t>R</w:t>
      </w:r>
      <w:r w:rsidRPr="00B666CF">
        <w:rPr>
          <w:rFonts w:eastAsia="Verdana" w:cs="Verdana"/>
          <w:szCs w:val="18"/>
        </w:rPr>
        <w:t>egistratie voor katten wordt naar verwachting per 2028 verplicht.</w:t>
      </w:r>
      <w:r w:rsidR="00B04120">
        <w:rPr>
          <w:rFonts w:eastAsia="Verdana" w:cs="Verdana"/>
          <w:szCs w:val="18"/>
        </w:rPr>
        <w:t xml:space="preserve"> Daarvoor zal een wijziging van het Besluit houders van dieren in procedure worden gebracht.</w:t>
      </w:r>
    </w:p>
    <w:p w:rsidRPr="006B7D6D" w:rsidR="00B666CF" w:rsidP="00B666CF" w:rsidRDefault="00B666CF" w14:paraId="2C248649" w14:textId="7E9664CA">
      <w:pPr>
        <w:spacing w:before="240" w:after="240"/>
        <w:rPr>
          <w:rFonts w:eastAsia="Verdana" w:cs="Verdana"/>
        </w:rPr>
      </w:pPr>
      <w:r w:rsidRPr="63D01FAA">
        <w:rPr>
          <w:rFonts w:eastAsia="Verdana" w:cs="Verdana"/>
        </w:rPr>
        <w:lastRenderedPageBreak/>
        <w:t>D</w:t>
      </w:r>
      <w:r w:rsidRPr="006B7D6D">
        <w:rPr>
          <w:rFonts w:eastAsia="Verdana" w:cs="Verdana"/>
        </w:rPr>
        <w:t xml:space="preserve">e Europese Commissie zorgt dat er per 2031 een </w:t>
      </w:r>
      <w:proofErr w:type="spellStart"/>
      <w:r w:rsidRPr="006B7D6D">
        <w:rPr>
          <w:rFonts w:eastAsia="Verdana" w:cs="Verdana"/>
        </w:rPr>
        <w:t>interoperabele</w:t>
      </w:r>
      <w:proofErr w:type="spellEnd"/>
      <w:r w:rsidRPr="006B7D6D">
        <w:rPr>
          <w:rFonts w:eastAsia="Verdana" w:cs="Verdana"/>
        </w:rPr>
        <w:t xml:space="preserve"> index database is, zodat registraties van honden en katten uit alle EU-lidstaten in één database komen. De hiervoor door EU-lidstaten aan te leveren verplichte velden/ specificaties </w:t>
      </w:r>
      <w:r w:rsidRPr="006B7D6D" w:rsidR="0071242E">
        <w:rPr>
          <w:rFonts w:eastAsia="Verdana" w:cs="Verdana"/>
        </w:rPr>
        <w:t>worden</w:t>
      </w:r>
      <w:r w:rsidRPr="006B7D6D">
        <w:rPr>
          <w:rFonts w:eastAsia="Verdana" w:cs="Verdana"/>
        </w:rPr>
        <w:t xml:space="preserve"> in 2029 bekend. Particulieren die met hun hond of kat buiten de EU reizen, moeten dit vanaf 2036 melden bij de databank van de ‘Unie voor reizigers met gezelschapsdieren’. Zodra de welzijnsverplichtingen en registratieverplichtingen zijn ingevoerd k</w:t>
      </w:r>
      <w:r w:rsidRPr="006B7D6D" w:rsidR="009A1212">
        <w:rPr>
          <w:rFonts w:eastAsia="Verdana" w:cs="Verdana"/>
        </w:rPr>
        <w:t>an</w:t>
      </w:r>
      <w:r w:rsidRPr="006B7D6D">
        <w:rPr>
          <w:rFonts w:eastAsia="Verdana" w:cs="Verdana"/>
        </w:rPr>
        <w:t xml:space="preserve"> </w:t>
      </w:r>
      <w:r w:rsidRPr="006B7D6D" w:rsidR="009A1212">
        <w:rPr>
          <w:rFonts w:eastAsia="Verdana" w:cs="Verdana"/>
        </w:rPr>
        <w:t>dit</w:t>
      </w:r>
      <w:r w:rsidRPr="006B7D6D">
        <w:rPr>
          <w:rFonts w:eastAsia="Verdana" w:cs="Verdana"/>
        </w:rPr>
        <w:t xml:space="preserve"> de NVWA en LID </w:t>
      </w:r>
      <w:r w:rsidRPr="006B7D6D" w:rsidR="00577535">
        <w:rPr>
          <w:rFonts w:eastAsia="Verdana" w:cs="Verdana"/>
        </w:rPr>
        <w:t xml:space="preserve">helpen om samen met andere </w:t>
      </w:r>
      <w:r w:rsidRPr="006B7D6D" w:rsidR="00975C8F">
        <w:rPr>
          <w:rFonts w:eastAsia="Verdana" w:cs="Verdana"/>
        </w:rPr>
        <w:t xml:space="preserve">lidstaten </w:t>
      </w:r>
      <w:r w:rsidRPr="006B7D6D">
        <w:rPr>
          <w:rFonts w:eastAsia="Verdana" w:cs="Verdana"/>
        </w:rPr>
        <w:t>beter op</w:t>
      </w:r>
      <w:r w:rsidRPr="006B7D6D" w:rsidR="00975C8F">
        <w:rPr>
          <w:rFonts w:eastAsia="Verdana" w:cs="Verdana"/>
        </w:rPr>
        <w:t xml:space="preserve"> te </w:t>
      </w:r>
      <w:r w:rsidRPr="006B7D6D">
        <w:rPr>
          <w:rFonts w:eastAsia="Verdana" w:cs="Verdana"/>
        </w:rPr>
        <w:t>treden</w:t>
      </w:r>
      <w:r w:rsidRPr="006B7D6D" w:rsidDel="00526C0F">
        <w:rPr>
          <w:rFonts w:eastAsia="Verdana" w:cs="Verdana"/>
        </w:rPr>
        <w:t xml:space="preserve"> tegen </w:t>
      </w:r>
      <w:r w:rsidRPr="006B7D6D" w:rsidR="007B6174">
        <w:rPr>
          <w:rFonts w:eastAsia="Verdana" w:cs="Verdana"/>
        </w:rPr>
        <w:t xml:space="preserve">illegale </w:t>
      </w:r>
      <w:r w:rsidRPr="006B7D6D" w:rsidDel="00526C0F">
        <w:rPr>
          <w:rFonts w:eastAsia="Verdana" w:cs="Verdana"/>
        </w:rPr>
        <w:t>praktijken waarbij dieren niet goed gefokt zijn</w:t>
      </w:r>
      <w:r w:rsidRPr="006B7D6D">
        <w:rPr>
          <w:rFonts w:eastAsia="Verdana" w:cs="Verdana"/>
        </w:rPr>
        <w:t xml:space="preserve">. </w:t>
      </w:r>
      <w:r w:rsidRPr="006B7D6D" w:rsidDel="00526C0F">
        <w:rPr>
          <w:rFonts w:eastAsia="Verdana" w:cs="Verdana"/>
        </w:rPr>
        <w:t xml:space="preserve">De </w:t>
      </w:r>
      <w:proofErr w:type="spellStart"/>
      <w:r w:rsidRPr="006B7D6D" w:rsidDel="00526C0F">
        <w:rPr>
          <w:rFonts w:eastAsia="Verdana" w:cs="Verdana"/>
        </w:rPr>
        <w:t>interoperabele</w:t>
      </w:r>
      <w:proofErr w:type="spellEnd"/>
      <w:r w:rsidRPr="006B7D6D" w:rsidDel="00526C0F">
        <w:rPr>
          <w:rFonts w:eastAsia="Verdana" w:cs="Verdana"/>
        </w:rPr>
        <w:t xml:space="preserve"> database en de databank van de </w:t>
      </w:r>
      <w:r w:rsidRPr="006B7D6D">
        <w:rPr>
          <w:rFonts w:eastAsia="Verdana" w:cs="Verdana"/>
        </w:rPr>
        <w:t>‘</w:t>
      </w:r>
      <w:r w:rsidRPr="006B7D6D" w:rsidDel="00526C0F">
        <w:rPr>
          <w:rFonts w:eastAsia="Verdana" w:cs="Verdana"/>
        </w:rPr>
        <w:t xml:space="preserve">Unie voor reizigers met </w:t>
      </w:r>
      <w:r w:rsidRPr="006B7D6D">
        <w:rPr>
          <w:rFonts w:eastAsia="Verdana" w:cs="Verdana"/>
        </w:rPr>
        <w:t>gezelschapsdieren’</w:t>
      </w:r>
      <w:r w:rsidRPr="006B7D6D" w:rsidDel="00526C0F">
        <w:rPr>
          <w:rFonts w:eastAsia="Verdana" w:cs="Verdana"/>
        </w:rPr>
        <w:t xml:space="preserve"> kunnen helpen om informatie</w:t>
      </w:r>
      <w:r w:rsidRPr="006B7D6D" w:rsidR="00CA2631">
        <w:rPr>
          <w:rFonts w:eastAsia="Verdana" w:cs="Verdana"/>
        </w:rPr>
        <w:t xml:space="preserve"> te achterhalen</w:t>
      </w:r>
      <w:r w:rsidRPr="006B7D6D" w:rsidDel="00526C0F">
        <w:rPr>
          <w:rFonts w:eastAsia="Verdana" w:cs="Verdana"/>
        </w:rPr>
        <w:t xml:space="preserve"> over dieren die niet</w:t>
      </w:r>
      <w:r w:rsidRPr="006B7D6D" w:rsidR="00CA2631">
        <w:rPr>
          <w:rFonts w:eastAsia="Verdana" w:cs="Verdana"/>
        </w:rPr>
        <w:t xml:space="preserve"> volgens de wettelijke vereisten zijn</w:t>
      </w:r>
      <w:r w:rsidRPr="006B7D6D" w:rsidDel="00526C0F">
        <w:rPr>
          <w:rFonts w:eastAsia="Verdana" w:cs="Verdana"/>
        </w:rPr>
        <w:t xml:space="preserve"> gefokt.</w:t>
      </w:r>
      <w:r w:rsidRPr="006B7D6D">
        <w:rPr>
          <w:rFonts w:eastAsia="Verdana" w:cs="Verdana"/>
        </w:rPr>
        <w:t xml:space="preserve"> </w:t>
      </w:r>
    </w:p>
    <w:p w:rsidRPr="006B7D6D" w:rsidR="00B666CF" w:rsidP="00B666CF" w:rsidRDefault="00B666CF" w14:paraId="10407A9C" w14:textId="77777777">
      <w:pPr>
        <w:rPr>
          <w:rFonts w:eastAsia="Verdana" w:cs="Verdana"/>
          <w:i/>
          <w:iCs/>
          <w:szCs w:val="18"/>
        </w:rPr>
      </w:pPr>
      <w:r w:rsidRPr="006B7D6D">
        <w:rPr>
          <w:rFonts w:eastAsia="Verdana" w:cs="Verdana"/>
          <w:i/>
          <w:iCs/>
          <w:szCs w:val="18"/>
        </w:rPr>
        <w:t xml:space="preserve">Online handel </w:t>
      </w:r>
    </w:p>
    <w:p w:rsidRPr="006B7D6D" w:rsidR="00B666CF" w:rsidP="01DD30A3" w:rsidRDefault="065B536B" w14:paraId="14AC6F38" w14:textId="194AC830">
      <w:pPr>
        <w:spacing w:line="257" w:lineRule="auto"/>
        <w:rPr>
          <w:rFonts w:eastAsia="Verdana" w:cs="Verdana"/>
        </w:rPr>
      </w:pPr>
      <w:r w:rsidRPr="006B7D6D">
        <w:rPr>
          <w:rFonts w:eastAsia="Verdana" w:cs="Verdana"/>
        </w:rPr>
        <w:t xml:space="preserve">De EU-verordening zal ook eisen stellen aan de online verkoop van dieren. </w:t>
      </w:r>
      <w:r w:rsidRPr="006B7D6D" w:rsidR="197289CC">
        <w:rPr>
          <w:rFonts w:eastAsia="Verdana" w:cs="Verdana"/>
        </w:rPr>
        <w:t xml:space="preserve">Er zullen </w:t>
      </w:r>
      <w:r w:rsidRPr="006B7D6D" w:rsidR="6EDE818A">
        <w:rPr>
          <w:rFonts w:eastAsia="Verdana" w:cs="Verdana"/>
        </w:rPr>
        <w:t xml:space="preserve">bijvoorbeeld </w:t>
      </w:r>
      <w:r w:rsidRPr="006B7D6D" w:rsidR="197289CC">
        <w:rPr>
          <w:rFonts w:eastAsia="Verdana" w:cs="Verdana"/>
        </w:rPr>
        <w:t xml:space="preserve">eisen worden gesteld aan de </w:t>
      </w:r>
      <w:r w:rsidRPr="006B7D6D" w:rsidR="410C78AF">
        <w:rPr>
          <w:rFonts w:eastAsia="Verdana" w:cs="Verdana"/>
        </w:rPr>
        <w:t>verificatie</w:t>
      </w:r>
      <w:r w:rsidRPr="006B7D6D" w:rsidR="197289CC">
        <w:rPr>
          <w:rFonts w:eastAsia="Verdana" w:cs="Verdana"/>
        </w:rPr>
        <w:t xml:space="preserve"> van </w:t>
      </w:r>
      <w:r w:rsidRPr="006B7D6D" w:rsidR="67612C21">
        <w:rPr>
          <w:rFonts w:eastAsia="Verdana" w:cs="Verdana"/>
        </w:rPr>
        <w:t xml:space="preserve">het </w:t>
      </w:r>
      <w:r w:rsidRPr="006B7D6D" w:rsidR="197289CC">
        <w:rPr>
          <w:rFonts w:eastAsia="Verdana" w:cs="Verdana"/>
        </w:rPr>
        <w:t>dier</w:t>
      </w:r>
      <w:r w:rsidRPr="006B7D6D" w:rsidDel="197289CC" w:rsidR="00B666CF">
        <w:rPr>
          <w:rFonts w:eastAsia="Verdana" w:cs="Verdana"/>
        </w:rPr>
        <w:t xml:space="preserve"> en </w:t>
      </w:r>
      <w:r w:rsidRPr="006B7D6D" w:rsidR="71395B5E">
        <w:rPr>
          <w:rFonts w:eastAsia="Verdana" w:cs="Verdana"/>
        </w:rPr>
        <w:t>aan de informatievoorziening bij verkoo</w:t>
      </w:r>
      <w:r w:rsidRPr="006B7D6D" w:rsidR="6EDE818A">
        <w:rPr>
          <w:rFonts w:eastAsia="Verdana" w:cs="Verdana"/>
        </w:rPr>
        <w:t>p.</w:t>
      </w:r>
      <w:r w:rsidRPr="006B7D6D" w:rsidR="71395B5E">
        <w:rPr>
          <w:rFonts w:eastAsia="Verdana" w:cs="Verdana"/>
        </w:rPr>
        <w:t xml:space="preserve"> </w:t>
      </w:r>
      <w:r w:rsidRPr="006B7D6D">
        <w:rPr>
          <w:rFonts w:eastAsia="Verdana" w:cs="Verdana"/>
        </w:rPr>
        <w:t xml:space="preserve">In Nederland zijn afspraken gemaakt tussen de NVWA en Marktplaats om onwenselijke en illegale online handel in huisdieren aan te pakken door verkopers beter traceerbaar te maken, aanvullende informatie in advertenties te verplichten en advertenties die niet aan de regels voldoen te verwijderen. Ik wil ook andere platforms oproepen om hetzelfde te doen. </w:t>
      </w:r>
      <w:r w:rsidRPr="006B7D6D" w:rsidR="377B68C3">
        <w:rPr>
          <w:rFonts w:eastAsia="Verdana" w:cs="Verdana"/>
        </w:rPr>
        <w:t xml:space="preserve">Ik heb daarnaast gekeken naar best </w:t>
      </w:r>
      <w:proofErr w:type="spellStart"/>
      <w:r w:rsidRPr="006B7D6D" w:rsidR="377B68C3">
        <w:rPr>
          <w:rFonts w:eastAsia="Verdana" w:cs="Verdana"/>
        </w:rPr>
        <w:t>practices</w:t>
      </w:r>
      <w:proofErr w:type="spellEnd"/>
      <w:r w:rsidRPr="006B7D6D" w:rsidR="377B68C3">
        <w:rPr>
          <w:rFonts w:eastAsia="Verdana" w:cs="Verdana"/>
        </w:rPr>
        <w:t xml:space="preserve"> in het buitenland op het gebied van regulering en verbod van de onlinehandel in dieren, zoals motie </w:t>
      </w:r>
      <w:proofErr w:type="spellStart"/>
      <w:r w:rsidRPr="006B7D6D" w:rsidR="377B68C3">
        <w:rPr>
          <w:rFonts w:eastAsia="Verdana" w:cs="Verdana"/>
        </w:rPr>
        <w:t>Kostić</w:t>
      </w:r>
      <w:proofErr w:type="spellEnd"/>
      <w:r w:rsidRPr="006B7D6D" w:rsidR="377B68C3">
        <w:rPr>
          <w:rFonts w:eastAsia="Verdana" w:cs="Verdana"/>
        </w:rPr>
        <w:t xml:space="preserve"> en </w:t>
      </w:r>
      <w:proofErr w:type="spellStart"/>
      <w:r w:rsidRPr="006B7D6D" w:rsidR="377B68C3">
        <w:rPr>
          <w:rFonts w:eastAsia="Verdana" w:cs="Verdana"/>
        </w:rPr>
        <w:t>Grinwis</w:t>
      </w:r>
      <w:proofErr w:type="spellEnd"/>
      <w:r w:rsidRPr="006B7D6D" w:rsidR="377B68C3">
        <w:rPr>
          <w:rFonts w:eastAsia="Verdana" w:cs="Verdana"/>
        </w:rPr>
        <w:t xml:space="preserve"> vroeg</w:t>
      </w:r>
      <w:r w:rsidRPr="006B7D6D" w:rsidR="2D8874C0">
        <w:rPr>
          <w:rFonts w:eastAsia="Verdana" w:cs="Verdana"/>
        </w:rPr>
        <w:t xml:space="preserve"> (Kamerstuk 36800-XIV-64)</w:t>
      </w:r>
      <w:r w:rsidRPr="006B7D6D" w:rsidR="377B68C3">
        <w:rPr>
          <w:rFonts w:eastAsia="Verdana" w:cs="Verdana"/>
        </w:rPr>
        <w:t xml:space="preserve">. </w:t>
      </w:r>
      <w:r w:rsidRPr="006B7D6D" w:rsidR="42AF8FDB">
        <w:rPr>
          <w:rFonts w:eastAsia="Verdana" w:cs="Verdana"/>
        </w:rPr>
        <w:t xml:space="preserve">Uit </w:t>
      </w:r>
      <w:r w:rsidRPr="006B7D6D" w:rsidR="11CF09D9">
        <w:rPr>
          <w:rFonts w:eastAsia="Verdana" w:cs="Verdana"/>
        </w:rPr>
        <w:t>een eerste</w:t>
      </w:r>
      <w:r w:rsidRPr="006B7D6D" w:rsidR="377B68C3">
        <w:rPr>
          <w:rFonts w:eastAsia="Verdana" w:cs="Verdana"/>
        </w:rPr>
        <w:t xml:space="preserve"> inventarisatie blijkt dat een aantal lidstaten </w:t>
      </w:r>
      <w:r w:rsidRPr="006B7D6D" w:rsidR="7F362837">
        <w:rPr>
          <w:rFonts w:eastAsia="Verdana" w:cs="Verdana"/>
        </w:rPr>
        <w:t>de online verkoop</w:t>
      </w:r>
      <w:r w:rsidRPr="006B7D6D" w:rsidR="377B68C3">
        <w:rPr>
          <w:rFonts w:eastAsia="Verdana" w:cs="Verdana"/>
        </w:rPr>
        <w:t xml:space="preserve"> </w:t>
      </w:r>
      <w:r w:rsidRPr="006B7D6D" w:rsidR="53734120">
        <w:rPr>
          <w:rFonts w:eastAsia="Verdana" w:cs="Verdana"/>
        </w:rPr>
        <w:t>heeft</w:t>
      </w:r>
      <w:r w:rsidRPr="006B7D6D" w:rsidR="58AF431E">
        <w:rPr>
          <w:rFonts w:eastAsia="Verdana" w:cs="Verdana"/>
        </w:rPr>
        <w:t xml:space="preserve"> verboden</w:t>
      </w:r>
      <w:r w:rsidRPr="006B7D6D" w:rsidR="76E629BC">
        <w:rPr>
          <w:rFonts w:eastAsia="Verdana" w:cs="Verdana"/>
        </w:rPr>
        <w:t>,</w:t>
      </w:r>
      <w:r w:rsidRPr="006B7D6D" w:rsidR="58AF431E">
        <w:rPr>
          <w:rFonts w:eastAsia="Verdana" w:cs="Verdana"/>
        </w:rPr>
        <w:t xml:space="preserve"> tenzij aan bepaalde voorwaarden wordt voldaan.</w:t>
      </w:r>
      <w:r w:rsidRPr="006B7D6D" w:rsidR="72C4D760">
        <w:rPr>
          <w:rFonts w:eastAsia="Verdana" w:cs="Verdana"/>
        </w:rPr>
        <w:t xml:space="preserve"> </w:t>
      </w:r>
      <w:r w:rsidRPr="006B7D6D" w:rsidR="2B8D369C">
        <w:rPr>
          <w:rFonts w:eastAsia="Verdana" w:cs="Verdana"/>
        </w:rPr>
        <w:t>Zo moet</w:t>
      </w:r>
      <w:r w:rsidRPr="006B7D6D" w:rsidR="42AF8FDB">
        <w:rPr>
          <w:rFonts w:eastAsia="Verdana" w:cs="Verdana"/>
        </w:rPr>
        <w:t xml:space="preserve"> </w:t>
      </w:r>
      <w:r w:rsidRPr="006B7D6D" w:rsidR="72C4D760">
        <w:rPr>
          <w:rFonts w:eastAsia="Verdana" w:cs="Verdana"/>
        </w:rPr>
        <w:t xml:space="preserve">bijvoorbeeld </w:t>
      </w:r>
      <w:r w:rsidRPr="006B7D6D" w:rsidDel="377B68C3" w:rsidR="00B666CF">
        <w:rPr>
          <w:rFonts w:eastAsia="Verdana" w:cs="Verdana"/>
        </w:rPr>
        <w:t>d</w:t>
      </w:r>
      <w:r w:rsidRPr="006B7D6D" w:rsidR="377B68C3">
        <w:rPr>
          <w:rFonts w:eastAsia="Verdana" w:cs="Verdana"/>
        </w:rPr>
        <w:t xml:space="preserve">e identiteit van het dier, het moederdier </w:t>
      </w:r>
      <w:r w:rsidRPr="006B7D6D" w:rsidR="681EB68A">
        <w:rPr>
          <w:rFonts w:eastAsia="Verdana" w:cs="Verdana"/>
        </w:rPr>
        <w:t>en/</w:t>
      </w:r>
      <w:r w:rsidRPr="006B7D6D" w:rsidR="377B68C3">
        <w:rPr>
          <w:rFonts w:eastAsia="Verdana" w:cs="Verdana"/>
        </w:rPr>
        <w:t>of de fokker</w:t>
      </w:r>
      <w:r w:rsidRPr="006B7D6D" w:rsidR="651A357D">
        <w:rPr>
          <w:rFonts w:eastAsia="Verdana" w:cs="Verdana"/>
        </w:rPr>
        <w:t xml:space="preserve"> </w:t>
      </w:r>
      <w:r w:rsidRPr="006B7D6D" w:rsidR="187C4A28">
        <w:rPr>
          <w:rFonts w:eastAsia="Verdana" w:cs="Verdana"/>
        </w:rPr>
        <w:t>beken</w:t>
      </w:r>
      <w:r w:rsidRPr="006B7D6D" w:rsidR="672659F4">
        <w:rPr>
          <w:rFonts w:eastAsia="Verdana" w:cs="Verdana"/>
        </w:rPr>
        <w:t>d</w:t>
      </w:r>
      <w:r w:rsidRPr="006B7D6D" w:rsidR="187C4A28">
        <w:rPr>
          <w:rFonts w:eastAsia="Verdana" w:cs="Verdana"/>
        </w:rPr>
        <w:t xml:space="preserve"> zijn</w:t>
      </w:r>
      <w:r w:rsidRPr="006B7D6D" w:rsidR="377B68C3">
        <w:rPr>
          <w:rFonts w:eastAsia="Verdana" w:cs="Verdana"/>
        </w:rPr>
        <w:t>.</w:t>
      </w:r>
      <w:r w:rsidRPr="006B7D6D" w:rsidR="651A357D">
        <w:rPr>
          <w:rFonts w:eastAsia="Verdana" w:cs="Verdana"/>
        </w:rPr>
        <w:t xml:space="preserve"> </w:t>
      </w:r>
    </w:p>
    <w:p w:rsidRPr="006B7D6D" w:rsidR="00B666CF" w:rsidP="00B666CF" w:rsidRDefault="00B666CF" w14:paraId="363361D4" w14:textId="77777777">
      <w:pPr>
        <w:spacing w:line="257" w:lineRule="auto"/>
        <w:rPr>
          <w:rFonts w:eastAsia="Verdana" w:cs="Verdana"/>
          <w:szCs w:val="18"/>
        </w:rPr>
      </w:pPr>
    </w:p>
    <w:p w:rsidRPr="006B7D6D" w:rsidR="00A507BE" w:rsidP="00B666CF" w:rsidRDefault="065B536B" w14:paraId="31B13049" w14:textId="3669CE0D">
      <w:pPr>
        <w:spacing w:line="257" w:lineRule="auto"/>
        <w:rPr>
          <w:rFonts w:eastAsia="Verdana" w:cs="Verdana"/>
        </w:rPr>
      </w:pPr>
      <w:r w:rsidRPr="006B7D6D">
        <w:rPr>
          <w:rFonts w:eastAsia="Verdana" w:cs="Verdana"/>
        </w:rPr>
        <w:t>De EU-Verordening verplicht vanaf 31 augustus 2031 iedereen die een hond of kat via een online advertentie aanbiedt om een uniek verificatietoken te vermelden in de advertentie. Hiermee kunnen kopers verifiëren of de hond of kat gechipt en geregistreerd is. Op deze wijze kunnen alleen nog gechipte en geregistreerde honden en katten online aangeboden worden. De Europese Commissie komt met een online verificatiesysteem om deze tokens te genereren. Uiterlijk 31 augustus 2029 moet duidelijk zijn hoe dit systeem er uit zal zien. Ik</w:t>
      </w:r>
      <w:r w:rsidRPr="006B7D6D" w:rsidR="68B5F7D2">
        <w:rPr>
          <w:rFonts w:eastAsia="Verdana" w:cs="Verdana"/>
        </w:rPr>
        <w:t xml:space="preserve"> </w:t>
      </w:r>
      <w:r w:rsidRPr="006B7D6D">
        <w:rPr>
          <w:rFonts w:eastAsia="Verdana" w:cs="Verdana"/>
        </w:rPr>
        <w:t>onderzoek</w:t>
      </w:r>
      <w:r w:rsidRPr="006B7D6D" w:rsidR="50ADADE8">
        <w:rPr>
          <w:rFonts w:eastAsia="Verdana" w:cs="Verdana"/>
        </w:rPr>
        <w:t xml:space="preserve"> of het haalbaar is</w:t>
      </w:r>
      <w:r w:rsidRPr="006B7D6D" w:rsidDel="5ABC8E26" w:rsidR="00B666CF">
        <w:rPr>
          <w:rFonts w:eastAsia="Verdana" w:cs="Verdana"/>
        </w:rPr>
        <w:t xml:space="preserve"> </w:t>
      </w:r>
      <w:r w:rsidRPr="006B7D6D" w:rsidR="5ABC8E26">
        <w:rPr>
          <w:rFonts w:eastAsia="Verdana" w:cs="Verdana"/>
        </w:rPr>
        <w:t>alvast</w:t>
      </w:r>
      <w:r w:rsidRPr="006B7D6D">
        <w:rPr>
          <w:rFonts w:eastAsia="Verdana" w:cs="Verdana"/>
        </w:rPr>
        <w:t xml:space="preserve"> </w:t>
      </w:r>
      <w:r w:rsidRPr="006B7D6D" w:rsidR="470A01BC">
        <w:rPr>
          <w:rFonts w:eastAsia="Verdana" w:cs="Verdana"/>
        </w:rPr>
        <w:t xml:space="preserve">te </w:t>
      </w:r>
      <w:r w:rsidRPr="006B7D6D">
        <w:rPr>
          <w:rFonts w:eastAsia="Verdana" w:cs="Verdana"/>
        </w:rPr>
        <w:t>starten met het beschikbaar stellen van de technische oplossing die door Ierland wordt gebruikt</w:t>
      </w:r>
      <w:r w:rsidRPr="006B7D6D" w:rsidR="14D7E4EC">
        <w:rPr>
          <w:rFonts w:eastAsia="Verdana" w:cs="Verdana"/>
        </w:rPr>
        <w:t xml:space="preserve"> (</w:t>
      </w:r>
      <w:proofErr w:type="spellStart"/>
      <w:r w:rsidRPr="006B7D6D">
        <w:rPr>
          <w:rFonts w:eastAsia="Verdana" w:cs="Verdana"/>
        </w:rPr>
        <w:t>Veripet</w:t>
      </w:r>
      <w:proofErr w:type="spellEnd"/>
      <w:r w:rsidRPr="006B7D6D" w:rsidR="14D7E4EC">
        <w:rPr>
          <w:rFonts w:eastAsia="Verdana" w:cs="Verdana"/>
        </w:rPr>
        <w:t>)</w:t>
      </w:r>
      <w:r w:rsidRPr="006B7D6D" w:rsidR="35C7ADF0">
        <w:rPr>
          <w:rFonts w:eastAsia="Verdana" w:cs="Verdana"/>
        </w:rPr>
        <w:t>, en zo ja, hoe dit kan worden gerealiseerd</w:t>
      </w:r>
      <w:r w:rsidRPr="006B7D6D" w:rsidR="23BFA81D">
        <w:rPr>
          <w:rFonts w:eastAsia="Verdana" w:cs="Verdana"/>
        </w:rPr>
        <w:t>.</w:t>
      </w:r>
      <w:r w:rsidRPr="006B7D6D">
        <w:rPr>
          <w:rFonts w:eastAsia="Verdana" w:cs="Verdana"/>
        </w:rPr>
        <w:t xml:space="preserve"> </w:t>
      </w:r>
    </w:p>
    <w:p w:rsidRPr="006B7D6D" w:rsidR="00B666CF" w:rsidP="00B666CF" w:rsidRDefault="065B536B" w14:paraId="6C3CDB7A" w14:textId="0B8287DA">
      <w:pPr>
        <w:spacing w:line="257" w:lineRule="auto"/>
        <w:rPr>
          <w:rFonts w:eastAsia="Verdana" w:cs="Verdana"/>
        </w:rPr>
      </w:pPr>
      <w:r w:rsidRPr="006B7D6D">
        <w:rPr>
          <w:rFonts w:eastAsia="Verdana" w:cs="Verdana"/>
        </w:rPr>
        <w:t xml:space="preserve">Hiermee sluit ik aan bij de wens van de Kamer om waar mogelijk nationaal beleid aan te scherpen op basis van best </w:t>
      </w:r>
      <w:proofErr w:type="spellStart"/>
      <w:r w:rsidRPr="006B7D6D">
        <w:rPr>
          <w:rFonts w:eastAsia="Verdana" w:cs="Verdana"/>
        </w:rPr>
        <w:t>practices</w:t>
      </w:r>
      <w:proofErr w:type="spellEnd"/>
      <w:r w:rsidRPr="006B7D6D">
        <w:rPr>
          <w:rFonts w:eastAsia="Verdana" w:cs="Verdana"/>
        </w:rPr>
        <w:t xml:space="preserve"> uit het buitenland over het reguleren en verbieden van onlinehandel (motie </w:t>
      </w:r>
      <w:proofErr w:type="spellStart"/>
      <w:r w:rsidRPr="006B7D6D">
        <w:rPr>
          <w:rFonts w:eastAsia="Verdana" w:cs="Verdana"/>
        </w:rPr>
        <w:t>Kosti</w:t>
      </w:r>
      <w:r w:rsidRPr="006B7D6D" w:rsidR="4D0FFA9F">
        <w:rPr>
          <w:rFonts w:eastAsia="Verdana" w:cs="Verdana"/>
        </w:rPr>
        <w:t>ć</w:t>
      </w:r>
      <w:proofErr w:type="spellEnd"/>
      <w:r w:rsidRPr="006B7D6D">
        <w:rPr>
          <w:rFonts w:eastAsia="Verdana" w:cs="Verdana"/>
        </w:rPr>
        <w:t xml:space="preserve"> en </w:t>
      </w:r>
      <w:proofErr w:type="spellStart"/>
      <w:r w:rsidRPr="006B7D6D">
        <w:rPr>
          <w:rFonts w:eastAsia="Verdana" w:cs="Verdana"/>
        </w:rPr>
        <w:t>Grinwis</w:t>
      </w:r>
      <w:proofErr w:type="spellEnd"/>
      <w:r w:rsidRPr="006B7D6D">
        <w:rPr>
          <w:rFonts w:eastAsia="Verdana" w:cs="Verdana"/>
        </w:rPr>
        <w:t xml:space="preserve">, Kamerstuk 36800-XIV-64). </w:t>
      </w:r>
      <w:r w:rsidRPr="006B7D6D" w:rsidR="38C9867A">
        <w:rPr>
          <w:rFonts w:eastAsia="Verdana" w:cs="Verdana"/>
        </w:rPr>
        <w:t xml:space="preserve">Ik beschouw hiermee de motie als afgedaan. </w:t>
      </w:r>
    </w:p>
    <w:p w:rsidRPr="006B7D6D" w:rsidR="00B666CF" w:rsidP="00B666CF" w:rsidRDefault="00B666CF" w14:paraId="75BCD2E0" w14:textId="77777777">
      <w:pPr>
        <w:spacing w:line="257" w:lineRule="auto"/>
        <w:rPr>
          <w:rFonts w:eastAsia="Verdana" w:cs="Verdana"/>
          <w:szCs w:val="18"/>
        </w:rPr>
      </w:pPr>
    </w:p>
    <w:p w:rsidRPr="006B7D6D" w:rsidR="00B666CF" w:rsidP="00B666CF" w:rsidRDefault="00B666CF" w14:paraId="67F2C971" w14:textId="77777777">
      <w:pPr>
        <w:spacing w:line="257" w:lineRule="auto"/>
        <w:rPr>
          <w:szCs w:val="18"/>
        </w:rPr>
      </w:pPr>
      <w:r w:rsidRPr="006B7D6D">
        <w:rPr>
          <w:rFonts w:eastAsia="Verdana" w:cs="Verdana"/>
          <w:i/>
          <w:iCs/>
          <w:szCs w:val="18"/>
        </w:rPr>
        <w:t xml:space="preserve">Vertoningsverbod </w:t>
      </w:r>
    </w:p>
    <w:p w:rsidRPr="006B7D6D" w:rsidR="00B666CF" w:rsidP="00B666CF" w:rsidRDefault="00B666CF" w14:paraId="6826EDCF" w14:textId="0FB6C95A">
      <w:pPr>
        <w:spacing w:line="257" w:lineRule="auto"/>
        <w:rPr>
          <w:rFonts w:eastAsia="Verdana" w:cs="Verdana"/>
        </w:rPr>
      </w:pPr>
      <w:r w:rsidRPr="006B7D6D">
        <w:rPr>
          <w:rFonts w:eastAsia="Verdana" w:cs="Verdana"/>
        </w:rPr>
        <w:t xml:space="preserve">De EU-verordening stelt vanaf 31 augustus 2028 regels aan het vertonen van honden en katten met verminkingen of schadelijke uiterlijke kenmerken. Deze dieren mogen niet meer meedoen aan schoonheidsshows, -tentoonstellingen en -wedstrijden. Ten aanzien van verminkingen is Nederland strenger dan de EU-verordening; de AMvB met een verbod op deelname aan wedstrijden, tentoonstellingen en keuringen met rechtmatig gecoupeerde paarden en honden </w:t>
      </w:r>
      <w:r w:rsidRPr="006B7D6D" w:rsidR="00CE0552">
        <w:rPr>
          <w:rFonts w:eastAsia="Verdana" w:cs="Verdana"/>
        </w:rPr>
        <w:t>wordt binnenkort voorgelegd aan</w:t>
      </w:r>
      <w:r w:rsidRPr="006B7D6D">
        <w:rPr>
          <w:rFonts w:eastAsia="Verdana" w:cs="Verdana"/>
        </w:rPr>
        <w:t xml:space="preserve"> de Raad van State voor advies. Het is goed dat het verbod op het vertonen van honden en katten met schadelijke uiterlijke kenmerken in de EU wordt gereguleerd, omdat deze shows vaak internationaal zijn en ik het belangrijk vind dat er gelijk speelveld is in Europa. Zoals eerder aangekondigd onderzoekt de Stichting Reclame Code (SRC) daarop vooruitlopend de mogelijkheid tot het maken van vrijwillige afspraken over het niet meer tonen van deze dieren in reclame-uitingen op zowel reguliere als sociale media. </w:t>
      </w:r>
    </w:p>
    <w:p w:rsidRPr="006B7D6D" w:rsidR="00B666CF" w:rsidP="00B666CF" w:rsidRDefault="00B666CF" w14:paraId="387DFE68" w14:textId="77777777">
      <w:pPr>
        <w:spacing w:line="257" w:lineRule="auto"/>
        <w:rPr>
          <w:rFonts w:eastAsia="Verdana" w:cs="Verdana"/>
          <w:szCs w:val="18"/>
        </w:rPr>
      </w:pPr>
    </w:p>
    <w:p w:rsidRPr="006B7D6D" w:rsidR="00B666CF" w:rsidP="00B666CF" w:rsidRDefault="00B666CF" w14:paraId="5495BE50" w14:textId="77777777">
      <w:pPr>
        <w:pStyle w:val="Lijstalinea"/>
        <w:numPr>
          <w:ilvl w:val="0"/>
          <w:numId w:val="20"/>
        </w:numPr>
        <w:spacing w:after="0"/>
        <w:rPr>
          <w:rFonts w:ascii="Verdana" w:hAnsi="Verdana" w:eastAsia="Verdana" w:cs="Verdana"/>
          <w:b/>
          <w:bCs/>
          <w:sz w:val="18"/>
          <w:szCs w:val="18"/>
          <w:u w:val="single"/>
        </w:rPr>
      </w:pPr>
      <w:r w:rsidRPr="006B7D6D">
        <w:rPr>
          <w:rFonts w:ascii="Verdana" w:hAnsi="Verdana" w:eastAsia="Verdana" w:cs="Verdana"/>
          <w:b/>
          <w:bCs/>
          <w:sz w:val="18"/>
          <w:szCs w:val="18"/>
          <w:u w:val="single"/>
        </w:rPr>
        <w:t>Het houden van een huisdier</w:t>
      </w:r>
    </w:p>
    <w:p w:rsidRPr="006B7D6D" w:rsidR="00B666CF" w:rsidP="00B666CF" w:rsidRDefault="00B666CF" w14:paraId="0FB2D76F" w14:textId="77777777">
      <w:pPr>
        <w:rPr>
          <w:szCs w:val="18"/>
        </w:rPr>
      </w:pPr>
      <w:r w:rsidRPr="006B7D6D">
        <w:rPr>
          <w:szCs w:val="18"/>
        </w:rPr>
        <w:t xml:space="preserve">Na een fase van oriëntatie, voorbereiding en de aanschaf, wordt het dier onderdeel van het huishouden. Dit kan vele jaren duren en vraagt dus om verantwoordelijkheid. Ook voor deze fase stelt de EU-verordening straks eisen, maar wil ik zelf ook maatregelen nemen om huisdiereigenaren te ondersteunen. Het gaat om de volgende zaken: </w:t>
      </w:r>
    </w:p>
    <w:p w:rsidRPr="006B7D6D" w:rsidR="00B666CF" w:rsidP="00B666CF" w:rsidRDefault="00B666CF" w14:paraId="5AFF8507"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identificatie en registratie (hond en kat);</w:t>
      </w:r>
    </w:p>
    <w:p w:rsidRPr="006B7D6D" w:rsidR="00B666CF" w:rsidP="00B666CF" w:rsidRDefault="00B666CF" w14:paraId="179F573B" w14:textId="77777777">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trainen van dieren en hulp- en trainingsmiddelen;</w:t>
      </w:r>
    </w:p>
    <w:p w:rsidRPr="006B7D6D" w:rsidR="00B666CF" w:rsidP="00B666CF" w:rsidRDefault="00787F14" w14:paraId="56E2254F" w14:textId="438993C8">
      <w:pPr>
        <w:pStyle w:val="Lijstalinea"/>
        <w:numPr>
          <w:ilvl w:val="0"/>
          <w:numId w:val="21"/>
        </w:numPr>
        <w:spacing w:after="0"/>
        <w:rPr>
          <w:rFonts w:ascii="Verdana" w:hAnsi="Verdana" w:eastAsia="Verdana" w:cs="Verdana"/>
          <w:i/>
          <w:iCs/>
          <w:sz w:val="18"/>
          <w:szCs w:val="18"/>
        </w:rPr>
      </w:pPr>
      <w:r w:rsidRPr="006B7D6D">
        <w:rPr>
          <w:rFonts w:ascii="Verdana" w:hAnsi="Verdana" w:eastAsia="Verdana" w:cs="Verdana"/>
          <w:i/>
          <w:iCs/>
          <w:sz w:val="18"/>
          <w:szCs w:val="18"/>
        </w:rPr>
        <w:t>bijtincidenten</w:t>
      </w:r>
    </w:p>
    <w:p w:rsidRPr="006B7D6D" w:rsidR="00B666CF" w:rsidP="00B666CF" w:rsidRDefault="00787F14" w14:paraId="3CBE2E5A" w14:textId="0FF72977">
      <w:pPr>
        <w:pStyle w:val="Lijstalinea"/>
        <w:numPr>
          <w:ilvl w:val="0"/>
          <w:numId w:val="21"/>
        </w:numPr>
        <w:spacing w:after="0"/>
        <w:rPr>
          <w:rFonts w:ascii="Verdana" w:hAnsi="Verdana"/>
          <w:sz w:val="18"/>
          <w:szCs w:val="18"/>
        </w:rPr>
      </w:pPr>
      <w:r w:rsidRPr="006B7D6D">
        <w:rPr>
          <w:rFonts w:ascii="Verdana" w:hAnsi="Verdana" w:eastAsia="Verdana" w:cs="Verdana"/>
          <w:i/>
          <w:iCs/>
          <w:sz w:val="18"/>
          <w:szCs w:val="18"/>
        </w:rPr>
        <w:t>dierenartskosten</w:t>
      </w:r>
    </w:p>
    <w:p w:rsidRPr="006B7D6D" w:rsidR="00787F14" w:rsidP="00B666CF" w:rsidRDefault="00787F14" w14:paraId="35D53A89" w14:textId="74CE0992">
      <w:pPr>
        <w:pStyle w:val="Lijstalinea"/>
        <w:numPr>
          <w:ilvl w:val="0"/>
          <w:numId w:val="21"/>
        </w:numPr>
        <w:spacing w:after="0"/>
        <w:rPr>
          <w:rFonts w:ascii="Verdana" w:hAnsi="Verdana"/>
          <w:sz w:val="18"/>
          <w:szCs w:val="18"/>
        </w:rPr>
      </w:pPr>
      <w:r w:rsidRPr="006B7D6D">
        <w:rPr>
          <w:rFonts w:ascii="Verdana" w:hAnsi="Verdana" w:eastAsia="Verdana" w:cs="Verdana"/>
          <w:i/>
          <w:iCs/>
          <w:sz w:val="18"/>
          <w:szCs w:val="18"/>
        </w:rPr>
        <w:t>handhaving</w:t>
      </w:r>
    </w:p>
    <w:p w:rsidRPr="006B7D6D" w:rsidR="00A3109E" w:rsidP="00A3109E" w:rsidRDefault="00A3109E" w14:paraId="55D1538B" w14:textId="77777777">
      <w:pPr>
        <w:rPr>
          <w:szCs w:val="18"/>
        </w:rPr>
      </w:pPr>
    </w:p>
    <w:p w:rsidRPr="006B7D6D" w:rsidR="00A3109E" w:rsidP="002C2BDB" w:rsidRDefault="00A3109E" w14:paraId="2C3A8F85" w14:textId="7C1B98E1">
      <w:r w:rsidRPr="006B7D6D">
        <w:t xml:space="preserve">Bij het houden van dieren gaat het er ook over dat je alleen dieren houdt die daarvoor geschikt zijn. Dit wordt geregeld met het </w:t>
      </w:r>
      <w:r w:rsidRPr="006B7D6D" w:rsidR="001E1B29">
        <w:t xml:space="preserve">systeem </w:t>
      </w:r>
      <w:r w:rsidRPr="006B7D6D">
        <w:t xml:space="preserve">van positieflijsten. Positieflijsten staan al sinds lange tijd in de Wet dieren. Met de invoering van de huis- en hobbydierenlijst in 2024 is een eerste stap gezet (Kamerstuk 28 286, nr. 1337). Sindsdien mogen alleen nog zoogdiersoorten worden gehouden die hiervoor geschikt zijn. Als dieren niet op de lijst staan, brengt het houden te veel risico met zich mee </w:t>
      </w:r>
      <w:r w:rsidRPr="006B7D6D" w:rsidR="002C2BDB">
        <w:t>voor het</w:t>
      </w:r>
      <w:r w:rsidRPr="006B7D6D">
        <w:t xml:space="preserve"> welzijn van het dier en de gezondheid van de mens. </w:t>
      </w:r>
      <w:r w:rsidRPr="006B7D6D" w:rsidR="00BB31E8">
        <w:t xml:space="preserve">Onlangs heeft het </w:t>
      </w:r>
      <w:proofErr w:type="spellStart"/>
      <w:r w:rsidRPr="006B7D6D" w:rsidR="00BB31E8">
        <w:t>CBb</w:t>
      </w:r>
      <w:proofErr w:type="spellEnd"/>
      <w:r w:rsidRPr="006B7D6D" w:rsidR="00BB31E8">
        <w:t xml:space="preserve"> geoordeeld dat </w:t>
      </w:r>
      <w:r w:rsidRPr="006B7D6D" w:rsidR="00AB3BA5">
        <w:t>de huis- en hobbydierenlijst op een transparante, objectieve en deskundige manier tot stand is gekomen. I</w:t>
      </w:r>
      <w:r w:rsidRPr="006B7D6D">
        <w:t>k werk op dit moment aan de volgende stap: de invoering van een positieflijst voor reptielen</w:t>
      </w:r>
      <w:r w:rsidRPr="006B7D6D" w:rsidR="00AB3BA5">
        <w:t>.</w:t>
      </w:r>
      <w:r w:rsidRPr="006B7D6D" w:rsidR="20C50BA8">
        <w:t xml:space="preserve"> </w:t>
      </w:r>
      <w:r w:rsidRPr="006B7D6D">
        <w:t xml:space="preserve">Ik </w:t>
      </w:r>
      <w:r w:rsidRPr="006B7D6D" w:rsidR="00AB3BA5">
        <w:t xml:space="preserve">informeer de Kamer in meer detail </w:t>
      </w:r>
      <w:r w:rsidRPr="006B7D6D" w:rsidR="00A92890">
        <w:t xml:space="preserve">over </w:t>
      </w:r>
      <w:r w:rsidRPr="006B7D6D" w:rsidR="2787AC4F">
        <w:t>de</w:t>
      </w:r>
      <w:r w:rsidRPr="006B7D6D" w:rsidR="46EA0EFD">
        <w:t xml:space="preserve"> dit onderwerp</w:t>
      </w:r>
      <w:r w:rsidRPr="006B7D6D">
        <w:t xml:space="preserve"> in een aparte brief die voorafgaand aan het commissiedebat dieren buiten de veehouderij en dierproeven wordt gestuurd. </w:t>
      </w:r>
    </w:p>
    <w:p w:rsidRPr="006B7D6D" w:rsidR="008D18BF" w:rsidP="00B666CF" w:rsidRDefault="008D18BF" w14:paraId="5F9CCC53" w14:textId="77777777">
      <w:pPr>
        <w:pStyle w:val="Lijstalinea"/>
        <w:spacing w:after="0"/>
        <w:rPr>
          <w:rFonts w:ascii="Verdana" w:hAnsi="Verdana" w:eastAsia="Times New Roman" w:cs="Times New Roman"/>
          <w:kern w:val="0"/>
          <w:sz w:val="18"/>
          <w:szCs w:val="18"/>
          <w:lang w:eastAsia="nl-NL"/>
          <w14:ligatures w14:val="none"/>
        </w:rPr>
      </w:pPr>
    </w:p>
    <w:p w:rsidRPr="006B7D6D" w:rsidR="00B666CF" w:rsidP="00B666CF" w:rsidRDefault="00B666CF" w14:paraId="46DE7F87" w14:textId="77777777">
      <w:pPr>
        <w:rPr>
          <w:szCs w:val="18"/>
        </w:rPr>
      </w:pPr>
      <w:r w:rsidRPr="006B7D6D">
        <w:rPr>
          <w:rFonts w:eastAsia="Verdana" w:cs="Verdana"/>
          <w:i/>
          <w:iCs/>
          <w:szCs w:val="18"/>
        </w:rPr>
        <w:t>Identificatie en registratie (hond en kat)</w:t>
      </w:r>
    </w:p>
    <w:p w:rsidRPr="006B7D6D" w:rsidR="00B666CF" w:rsidP="00B666CF" w:rsidRDefault="00B666CF" w14:paraId="60CF45F8" w14:textId="333F0C4E">
      <w:pPr>
        <w:rPr>
          <w:szCs w:val="18"/>
        </w:rPr>
      </w:pPr>
      <w:r w:rsidRPr="006B7D6D">
        <w:rPr>
          <w:rFonts w:eastAsia="Verdana" w:cs="Verdana"/>
          <w:szCs w:val="18"/>
        </w:rPr>
        <w:t xml:space="preserve">In Nederland moet je hond te identificeren (met een chip) zijn en je moet je hond geregistreerd hebben (I&amp;R hond). </w:t>
      </w:r>
      <w:r w:rsidRPr="006B7D6D" w:rsidR="001E1B29">
        <w:rPr>
          <w:rFonts w:eastAsia="Verdana" w:cs="Verdana"/>
          <w:szCs w:val="18"/>
        </w:rPr>
        <w:t xml:space="preserve">Ik </w:t>
      </w:r>
      <w:r w:rsidRPr="006B7D6D" w:rsidR="00414235">
        <w:rPr>
          <w:rFonts w:eastAsia="Verdana" w:cs="Verdana"/>
          <w:szCs w:val="18"/>
        </w:rPr>
        <w:t xml:space="preserve">wil </w:t>
      </w:r>
      <w:r w:rsidRPr="006B7D6D" w:rsidR="001E1B29">
        <w:rPr>
          <w:rFonts w:eastAsia="Verdana" w:cs="Verdana"/>
          <w:szCs w:val="18"/>
        </w:rPr>
        <w:t>stappen zetten om dit ook voor katten te laten gelden v</w:t>
      </w:r>
      <w:r w:rsidRPr="006B7D6D">
        <w:rPr>
          <w:rFonts w:eastAsia="Verdana" w:cs="Verdana"/>
          <w:szCs w:val="18"/>
        </w:rPr>
        <w:t xml:space="preserve">anaf 2028. I&amp;R helpt om illegale handel terug te dringen, maar ook om je hond of kat snel terug te vinden als deze kwijt is. Jaarlijks raken er namelijk tienduizenden katten vermist. Als deze katten niet herenigd worden met hun eigenaar, zorgt dat voor veel leed bij dier en eigenaar. De EU-verordening zal vanaf 31 augustus 2030 verplichtingen stellen rondom de identificatie en registratie van alle honden en katten in Europa. Ik wil daar niet op wachten en bereid </w:t>
      </w:r>
      <w:r w:rsidRPr="006B7D6D" w:rsidR="009530C8">
        <w:rPr>
          <w:rFonts w:eastAsia="Verdana" w:cs="Verdana"/>
          <w:szCs w:val="18"/>
        </w:rPr>
        <w:t xml:space="preserve">daarom een eerdere </w:t>
      </w:r>
      <w:r w:rsidRPr="006B7D6D">
        <w:rPr>
          <w:rFonts w:eastAsia="Verdana" w:cs="Verdana"/>
          <w:szCs w:val="18"/>
        </w:rPr>
        <w:t xml:space="preserve">invoering van een nationale chip- en registratieplicht voor katten voor. De conceptregelgeving </w:t>
      </w:r>
      <w:r w:rsidRPr="006B7D6D" w:rsidR="0008797B">
        <w:rPr>
          <w:rFonts w:eastAsia="Verdana" w:cs="Verdana"/>
          <w:szCs w:val="18"/>
        </w:rPr>
        <w:t>zal</w:t>
      </w:r>
      <w:r w:rsidRPr="006B7D6D">
        <w:rPr>
          <w:rFonts w:eastAsia="Verdana" w:cs="Verdana"/>
          <w:szCs w:val="18"/>
        </w:rPr>
        <w:t xml:space="preserve"> ik dit najaar voor internetconsultatie aanbieden</w:t>
      </w:r>
      <w:r w:rsidRPr="006B7D6D" w:rsidR="0008797B">
        <w:rPr>
          <w:rFonts w:eastAsia="Verdana" w:cs="Verdana"/>
          <w:szCs w:val="18"/>
        </w:rPr>
        <w:t xml:space="preserve"> en het chippen en registreren wordt naar verwachting in 2028 verplicht</w:t>
      </w:r>
      <w:r w:rsidRPr="006B7D6D">
        <w:rPr>
          <w:rFonts w:eastAsia="Verdana" w:cs="Verdana"/>
          <w:szCs w:val="18"/>
        </w:rPr>
        <w:t xml:space="preserve">. </w:t>
      </w:r>
    </w:p>
    <w:p w:rsidRPr="006B7D6D" w:rsidR="00B666CF" w:rsidP="00B666CF" w:rsidRDefault="00B666CF" w14:paraId="0ABC1277" w14:textId="77777777">
      <w:pPr>
        <w:rPr>
          <w:rFonts w:eastAsia="Verdana" w:cs="Verdana"/>
          <w:i/>
          <w:iCs/>
          <w:szCs w:val="18"/>
        </w:rPr>
      </w:pPr>
    </w:p>
    <w:p w:rsidRPr="006B7D6D" w:rsidR="00B666CF" w:rsidP="00B666CF" w:rsidRDefault="00B666CF" w14:paraId="6C1D0AC3" w14:textId="77777777">
      <w:pPr>
        <w:rPr>
          <w:rFonts w:eastAsia="Verdana" w:cs="Verdana"/>
          <w:i/>
          <w:iCs/>
          <w:szCs w:val="18"/>
        </w:rPr>
      </w:pPr>
      <w:r w:rsidRPr="006B7D6D">
        <w:rPr>
          <w:rFonts w:eastAsia="Verdana" w:cs="Verdana"/>
          <w:i/>
          <w:iCs/>
          <w:szCs w:val="18"/>
        </w:rPr>
        <w:t>Trainen van dieren en hulp- en trainingsmiddelen</w:t>
      </w:r>
    </w:p>
    <w:p w:rsidRPr="006B7D6D" w:rsidR="00B666CF" w:rsidP="00B666CF" w:rsidRDefault="00B666CF" w14:paraId="3132C923" w14:textId="77777777">
      <w:pPr>
        <w:rPr>
          <w:rFonts w:eastAsia="Verdana" w:cs="Verdana"/>
          <w:color w:val="000000" w:themeColor="text1"/>
          <w:szCs w:val="18"/>
        </w:rPr>
      </w:pPr>
      <w:r w:rsidRPr="006B7D6D">
        <w:rPr>
          <w:rFonts w:eastAsia="Verdana" w:cs="Verdana"/>
          <w:szCs w:val="18"/>
        </w:rPr>
        <w:t>Het is belangrijk je huisdier op de juiste manier te trainen. Dit moet op een diervriendelijke manier gebeuren. Bij honden en paarden gebruiken eigenaren</w:t>
      </w:r>
      <w:r w:rsidRPr="006B7D6D" w:rsidDel="1E103D3B">
        <w:rPr>
          <w:rFonts w:eastAsia="Verdana" w:cs="Verdana"/>
          <w:szCs w:val="18"/>
        </w:rPr>
        <w:t xml:space="preserve"> </w:t>
      </w:r>
      <w:r w:rsidRPr="006B7D6D">
        <w:rPr>
          <w:rFonts w:eastAsia="Verdana" w:cs="Verdana"/>
          <w:szCs w:val="18"/>
        </w:rPr>
        <w:t xml:space="preserve">vaak een hulp- of trainingsmiddel daarvoor. </w:t>
      </w:r>
      <w:r w:rsidRPr="006B7D6D">
        <w:rPr>
          <w:rFonts w:eastAsia="Verdana" w:cs="Verdana"/>
          <w:color w:val="000000" w:themeColor="text1"/>
          <w:szCs w:val="18"/>
        </w:rPr>
        <w:t xml:space="preserve">Helaas gaat dit niet altijd goed. Hulp- en trainingsmiddelen worden soms verkeerd en met onvoldoende kennis van leerprincipes en gedrag ingezet, waardoor het welzijn van het dier wordt aangetast. Het is daarom essentieel dat houders zich in het correct gebruik van hulp- en trainingsmiddelen bekwamen en kritisch zijn op de kennis en kunde van een trainer of gedragstherapeut die zij in de arm nemen. </w:t>
      </w:r>
    </w:p>
    <w:p w:rsidRPr="006B7D6D" w:rsidR="00B666CF" w:rsidP="00B666CF" w:rsidRDefault="00B666CF" w14:paraId="045B0595" w14:textId="77777777">
      <w:pPr>
        <w:rPr>
          <w:rFonts w:eastAsia="Verdana" w:cs="Verdana"/>
          <w:color w:val="000000" w:themeColor="text1"/>
          <w:szCs w:val="18"/>
        </w:rPr>
      </w:pPr>
    </w:p>
    <w:p w:rsidRPr="006B7D6D" w:rsidR="00B666CF" w:rsidP="00B666CF" w:rsidRDefault="065B536B" w14:paraId="32F1CBA5" w14:textId="348DC335">
      <w:r w:rsidRPr="006B7D6D">
        <w:rPr>
          <w:rFonts w:eastAsia="Verdana" w:cs="Verdana"/>
          <w:color w:val="000000" w:themeColor="text1"/>
        </w:rPr>
        <w:t xml:space="preserve">Op de website van het LICG staat informatie over hoe je een goede hondenschool of gedragstherapeut kan vinden. Voor </w:t>
      </w:r>
      <w:proofErr w:type="spellStart"/>
      <w:r w:rsidRPr="006B7D6D">
        <w:rPr>
          <w:rFonts w:eastAsia="Verdana" w:cs="Verdana"/>
          <w:color w:val="000000" w:themeColor="text1"/>
        </w:rPr>
        <w:t>paardrij</w:t>
      </w:r>
      <w:proofErr w:type="spellEnd"/>
      <w:r w:rsidRPr="006B7D6D">
        <w:rPr>
          <w:rFonts w:eastAsia="Verdana" w:cs="Verdana"/>
          <w:color w:val="000000" w:themeColor="text1"/>
        </w:rPr>
        <w:t xml:space="preserve">-instructeurs is het belangrijk dat deze beschikt over een Opleiding Ruiterfederatie Nederland (ORUN)-diploma van het juiste niveau (zelfstandig lesgeven mag vanaf niveau 3). Daar waar het risico op welzijnsaantasting door het gebruik van hulp- en trainingsmiddelen té groot is, </w:t>
      </w:r>
      <w:r w:rsidRPr="006B7D6D" w:rsidR="002328DD">
        <w:rPr>
          <w:rFonts w:eastAsia="Verdana" w:cs="Verdana"/>
          <w:color w:val="000000" w:themeColor="text1"/>
        </w:rPr>
        <w:t xml:space="preserve">ga ik </w:t>
      </w:r>
      <w:r w:rsidRPr="006B7D6D" w:rsidR="002328DD">
        <w:rPr>
          <w:rFonts w:eastAsia="Verdana" w:cs="Verdana"/>
          <w:color w:val="000000" w:themeColor="text1"/>
        </w:rPr>
        <w:lastRenderedPageBreak/>
        <w:t xml:space="preserve">stappen zetten om </w:t>
      </w:r>
      <w:r w:rsidRPr="006B7D6D">
        <w:rPr>
          <w:rFonts w:eastAsia="Verdana" w:cs="Verdana"/>
          <w:color w:val="000000" w:themeColor="text1"/>
        </w:rPr>
        <w:t>het gebruik van deze middelen</w:t>
      </w:r>
      <w:r w:rsidRPr="006B7D6D" w:rsidR="002328DD">
        <w:rPr>
          <w:rFonts w:eastAsia="Verdana" w:cs="Verdana"/>
          <w:color w:val="000000" w:themeColor="text1"/>
        </w:rPr>
        <w:t xml:space="preserve"> te verbieden</w:t>
      </w:r>
      <w:r w:rsidRPr="006B7D6D">
        <w:rPr>
          <w:rFonts w:eastAsia="Verdana" w:cs="Verdana"/>
          <w:color w:val="000000" w:themeColor="text1"/>
        </w:rPr>
        <w:t xml:space="preserve">. Dit is al het geval voor de stroomband en pinnenhalsband bij honden, waarbij er een beperkte uitzondering geldt voor het kortdurend gebruiken van stroomstootapparatuur bij honden door overheidsorganisaties </w:t>
      </w:r>
      <w:r w:rsidRPr="006B7D6D" w:rsidR="01374117">
        <w:rPr>
          <w:rFonts w:eastAsia="Verdana" w:cs="Verdana"/>
          <w:color w:val="000000" w:themeColor="text1"/>
        </w:rPr>
        <w:t xml:space="preserve">gericht op veiligheidstaken </w:t>
      </w:r>
      <w:r w:rsidRPr="006B7D6D">
        <w:rPr>
          <w:rFonts w:eastAsia="Verdana" w:cs="Verdana"/>
          <w:color w:val="000000" w:themeColor="text1"/>
        </w:rPr>
        <w:t xml:space="preserve">(politie, Defensie, Douane en Dienst </w:t>
      </w:r>
      <w:r w:rsidRPr="006B7D6D" w:rsidR="6E92857D">
        <w:rPr>
          <w:rFonts w:eastAsia="Verdana" w:cs="Verdana"/>
          <w:color w:val="000000" w:themeColor="text1"/>
        </w:rPr>
        <w:t>Justitiële</w:t>
      </w:r>
      <w:r w:rsidRPr="006B7D6D">
        <w:rPr>
          <w:rFonts w:eastAsia="Verdana" w:cs="Verdana"/>
          <w:color w:val="000000" w:themeColor="text1"/>
        </w:rPr>
        <w:t xml:space="preserve"> Inrichtingen). </w:t>
      </w:r>
      <w:r w:rsidRPr="006B7D6D" w:rsidR="0CE838C1">
        <w:rPr>
          <w:rFonts w:eastAsia="Verdana" w:cs="Verdana"/>
          <w:color w:val="000000" w:themeColor="text1"/>
        </w:rPr>
        <w:t xml:space="preserve">Hiermee loopt Nederland vooruit op </w:t>
      </w:r>
      <w:r w:rsidRPr="006B7D6D" w:rsidR="0CE838C1">
        <w:rPr>
          <w:rFonts w:eastAsia="Verdana" w:cs="Verdana"/>
        </w:rPr>
        <w:t>het in</w:t>
      </w:r>
      <w:r w:rsidRPr="006B7D6D" w:rsidDel="065B536B" w:rsidR="00B666CF">
        <w:rPr>
          <w:rFonts w:eastAsia="Verdana" w:cs="Verdana"/>
          <w:color w:val="000000" w:themeColor="text1"/>
        </w:rPr>
        <w:t xml:space="preserve"> </w:t>
      </w:r>
      <w:r w:rsidRPr="006B7D6D">
        <w:rPr>
          <w:rFonts w:eastAsia="Verdana" w:cs="Verdana"/>
          <w:color w:val="000000" w:themeColor="text1"/>
        </w:rPr>
        <w:t xml:space="preserve">de EU-verordening </w:t>
      </w:r>
      <w:r w:rsidRPr="006B7D6D" w:rsidR="0CE838C1">
        <w:rPr>
          <w:rFonts w:eastAsia="Verdana" w:cs="Verdana"/>
          <w:color w:val="000000" w:themeColor="text1"/>
        </w:rPr>
        <w:t>opgenomen</w:t>
      </w:r>
      <w:r w:rsidRPr="006B7D6D">
        <w:rPr>
          <w:rFonts w:eastAsia="Verdana" w:cs="Verdana"/>
          <w:color w:val="000000" w:themeColor="text1"/>
        </w:rPr>
        <w:t xml:space="preserve"> verbod op het gebruik van stroom</w:t>
      </w:r>
      <w:r w:rsidRPr="006B7D6D" w:rsidR="0CE838C1">
        <w:rPr>
          <w:rFonts w:eastAsia="Verdana" w:cs="Verdana"/>
          <w:color w:val="000000" w:themeColor="text1"/>
        </w:rPr>
        <w:t>halsbanden</w:t>
      </w:r>
      <w:r w:rsidRPr="006B7D6D">
        <w:rPr>
          <w:rFonts w:eastAsia="Verdana" w:cs="Verdana"/>
          <w:color w:val="000000" w:themeColor="text1"/>
        </w:rPr>
        <w:t xml:space="preserve"> en wurghalsbanden zonder stop dat ingaat op 31 augustus 2028. Aanvullend ben ik voornemens om</w:t>
      </w:r>
      <w:r w:rsidRPr="006B7D6D" w:rsidR="20DA1361">
        <w:rPr>
          <w:rFonts w:eastAsia="Verdana" w:cs="Verdana"/>
          <w:color w:val="000000" w:themeColor="text1"/>
        </w:rPr>
        <w:t xml:space="preserve"> ter uitvoering van de motie-Teunissen</w:t>
      </w:r>
      <w:r w:rsidRPr="006B7D6D">
        <w:rPr>
          <w:rFonts w:eastAsia="Verdana" w:cs="Verdana"/>
          <w:color w:val="000000" w:themeColor="text1"/>
        </w:rPr>
        <w:t xml:space="preserve"> bepaalde vormen van </w:t>
      </w:r>
      <w:r w:rsidRPr="006B7D6D" w:rsidR="0ACB5076">
        <w:rPr>
          <w:rFonts w:eastAsia="Verdana" w:cs="Verdana"/>
          <w:color w:val="000000" w:themeColor="text1"/>
        </w:rPr>
        <w:t xml:space="preserve">dieronvriendelijk </w:t>
      </w:r>
      <w:r w:rsidRPr="006B7D6D">
        <w:rPr>
          <w:rFonts w:eastAsia="Verdana" w:cs="Verdana"/>
          <w:color w:val="000000" w:themeColor="text1"/>
        </w:rPr>
        <w:t xml:space="preserve">gebruik </w:t>
      </w:r>
      <w:r w:rsidRPr="006B7D6D" w:rsidR="0ACB5076">
        <w:rPr>
          <w:rFonts w:eastAsia="Verdana" w:cs="Verdana"/>
          <w:color w:val="000000" w:themeColor="text1"/>
        </w:rPr>
        <w:t xml:space="preserve">van hulp- en </w:t>
      </w:r>
      <w:proofErr w:type="spellStart"/>
      <w:r w:rsidRPr="006B7D6D" w:rsidR="0ACB5076">
        <w:rPr>
          <w:rFonts w:eastAsia="Verdana" w:cs="Verdana"/>
          <w:color w:val="000000" w:themeColor="text1"/>
        </w:rPr>
        <w:t>trainingmiddelen</w:t>
      </w:r>
      <w:proofErr w:type="spellEnd"/>
      <w:r w:rsidRPr="006B7D6D">
        <w:rPr>
          <w:rFonts w:eastAsia="Verdana" w:cs="Verdana"/>
          <w:color w:val="000000" w:themeColor="text1"/>
        </w:rPr>
        <w:t xml:space="preserve"> </w:t>
      </w:r>
      <w:r w:rsidRPr="006B7D6D" w:rsidR="0A64046C">
        <w:rPr>
          <w:rFonts w:eastAsia="Verdana" w:cs="Verdana"/>
          <w:color w:val="000000" w:themeColor="text1"/>
        </w:rPr>
        <w:t>bij honden en paarden</w:t>
      </w:r>
      <w:r w:rsidRPr="006B7D6D">
        <w:rPr>
          <w:rFonts w:eastAsia="Verdana" w:cs="Verdana"/>
          <w:color w:val="000000" w:themeColor="text1"/>
        </w:rPr>
        <w:t xml:space="preserve"> aan</w:t>
      </w:r>
      <w:r w:rsidRPr="006B7D6D" w:rsidR="6F28B1A9">
        <w:rPr>
          <w:rFonts w:eastAsia="Verdana" w:cs="Verdana"/>
          <w:color w:val="000000" w:themeColor="text1"/>
        </w:rPr>
        <w:t xml:space="preserve"> te </w:t>
      </w:r>
      <w:r w:rsidRPr="006B7D6D">
        <w:rPr>
          <w:rFonts w:eastAsia="Verdana" w:cs="Verdana"/>
          <w:color w:val="000000" w:themeColor="text1"/>
        </w:rPr>
        <w:t xml:space="preserve">wijzen als verboden gedraging. Deze ontwerp-Algemene Maatregel van Bestuur (AMvB) zal </w:t>
      </w:r>
      <w:r w:rsidR="00A67E0A">
        <w:rPr>
          <w:rFonts w:eastAsia="Verdana" w:cs="Verdana"/>
          <w:color w:val="000000" w:themeColor="text1"/>
        </w:rPr>
        <w:t>later</w:t>
      </w:r>
      <w:r w:rsidRPr="006B7D6D">
        <w:rPr>
          <w:rFonts w:eastAsia="Verdana" w:cs="Verdana"/>
          <w:color w:val="000000" w:themeColor="text1"/>
        </w:rPr>
        <w:t xml:space="preserve"> worden voorgelegd ter internetconsultatie.</w:t>
      </w:r>
    </w:p>
    <w:p w:rsidRPr="006B7D6D" w:rsidR="00B666CF" w:rsidP="00B666CF" w:rsidRDefault="00B666CF" w14:paraId="011E3A5C" w14:textId="77777777">
      <w:pPr>
        <w:rPr>
          <w:szCs w:val="18"/>
        </w:rPr>
      </w:pPr>
      <w:r w:rsidRPr="006B7D6D">
        <w:rPr>
          <w:rFonts w:eastAsia="Verdana" w:cs="Verdana"/>
          <w:color w:val="000000" w:themeColor="text1"/>
          <w:szCs w:val="18"/>
        </w:rPr>
        <w:t xml:space="preserve"> </w:t>
      </w:r>
    </w:p>
    <w:p w:rsidRPr="006B7D6D" w:rsidR="00B666CF" w:rsidP="01DD30A3" w:rsidRDefault="065B536B" w14:paraId="7FB17E7C" w14:textId="368967A2">
      <w:pPr>
        <w:rPr>
          <w:rFonts w:eastAsia="Verdana" w:cs="Verdana"/>
          <w:color w:val="000000" w:themeColor="text1"/>
        </w:rPr>
      </w:pPr>
      <w:r w:rsidRPr="006B7D6D">
        <w:rPr>
          <w:rFonts w:eastAsia="Verdana" w:cs="Verdana"/>
          <w:color w:val="000000" w:themeColor="text1"/>
        </w:rPr>
        <w:t xml:space="preserve">Zoals toegezegd tijdens de behandeling </w:t>
      </w:r>
      <w:r w:rsidRPr="006B7D6D" w:rsidR="7D729914">
        <w:rPr>
          <w:rFonts w:eastAsia="Verdana" w:cs="Verdana"/>
          <w:color w:val="000000" w:themeColor="text1"/>
        </w:rPr>
        <w:t xml:space="preserve">in de Tweede Kamer </w:t>
      </w:r>
      <w:r w:rsidRPr="006B7D6D">
        <w:rPr>
          <w:rFonts w:eastAsia="Verdana" w:cs="Verdana"/>
          <w:color w:val="000000" w:themeColor="text1"/>
        </w:rPr>
        <w:t xml:space="preserve">van het Nederlandse verbod op het gebruik van stroomstootapparatuur bij honden (Kamerstuk 28 286, nr. 1168) is het verbod én de uitzondering voor overheidsinstanties geëvalueerd door adviesbureau Andersson </w:t>
      </w:r>
      <w:proofErr w:type="spellStart"/>
      <w:r w:rsidRPr="006B7D6D">
        <w:rPr>
          <w:rFonts w:eastAsia="Verdana" w:cs="Verdana"/>
          <w:color w:val="000000" w:themeColor="text1"/>
        </w:rPr>
        <w:t>Elffers</w:t>
      </w:r>
      <w:proofErr w:type="spellEnd"/>
      <w:r w:rsidRPr="006B7D6D">
        <w:rPr>
          <w:rFonts w:eastAsia="Verdana" w:cs="Verdana"/>
          <w:color w:val="000000" w:themeColor="text1"/>
        </w:rPr>
        <w:t xml:space="preserve"> Felix (AEF) [Bijlage II</w:t>
      </w:r>
      <w:r w:rsidRPr="006B7D6D" w:rsidR="3AEDF569">
        <w:rPr>
          <w:rFonts w:eastAsia="Verdana" w:cs="Verdana"/>
          <w:color w:val="000000" w:themeColor="text1"/>
        </w:rPr>
        <w:t>I</w:t>
      </w:r>
      <w:r w:rsidRPr="006B7D6D">
        <w:rPr>
          <w:rFonts w:eastAsia="Verdana" w:cs="Verdana"/>
          <w:color w:val="000000" w:themeColor="text1"/>
        </w:rPr>
        <w:t>]. Hiermee beschouw ik de toezegging als afgedaan. Uit de evaluatie blijkt dat het verbod doeltreffend is geweest als normstellend instrument, en dat de uitzondering voor Defensie, Dienst Justitiële Inrichtingen en de Douane vanaf 2027 kan komen te vervallen. De politie heeft enorme stappen gezet in het terugdringen van het gebruik van stroomstootapparatuur bij honden, maar geeft aan voor een specifieke groep honden (nog) niet volledig zonder te kunnen. In lijn met de adviezen van AEF zal ik de uitzondering voor de politie tijdelijk, beperkt en onder voorwaarden voortzetten. Hoe dit er precies uitziet zal in overleg met het ministerie van JenV en de politie worden afgestemd. Voor het consumentenverbod is het advies onder andere om het verbod uit te breiden naar bezit en de mogelijkheden te verkennen tot het verbieden van verkoop van stroomstootapparatuur. Gezien dit advies onderzoek ik ter uitvoering van de motie-</w:t>
      </w:r>
      <w:proofErr w:type="spellStart"/>
      <w:r w:rsidRPr="006B7D6D">
        <w:rPr>
          <w:rFonts w:eastAsia="Verdana" w:cs="Verdana"/>
          <w:color w:val="000000" w:themeColor="text1"/>
        </w:rPr>
        <w:t>Kostić</w:t>
      </w:r>
      <w:proofErr w:type="spellEnd"/>
      <w:r w:rsidRPr="006B7D6D">
        <w:rPr>
          <w:rFonts w:eastAsia="Verdana" w:cs="Verdana"/>
          <w:color w:val="000000" w:themeColor="text1"/>
        </w:rPr>
        <w:t xml:space="preserve">, Beckerman en </w:t>
      </w:r>
      <w:proofErr w:type="spellStart"/>
      <w:r w:rsidRPr="006B7D6D">
        <w:rPr>
          <w:rFonts w:eastAsia="Verdana" w:cs="Verdana"/>
          <w:color w:val="000000" w:themeColor="text1"/>
        </w:rPr>
        <w:t>Graus</w:t>
      </w:r>
      <w:proofErr w:type="spellEnd"/>
      <w:r w:rsidRPr="006B7D6D">
        <w:rPr>
          <w:rFonts w:eastAsia="Verdana" w:cs="Verdana"/>
          <w:color w:val="000000" w:themeColor="text1"/>
        </w:rPr>
        <w:t xml:space="preserve"> (Kamerstuk 28 286, nr. 1418) of het mogelijk is om ook het bezit en verkoop van stroomhalsbanden en pinnenhalsbanden te verbieden. </w:t>
      </w:r>
    </w:p>
    <w:p w:rsidRPr="006B7D6D" w:rsidR="00B666CF" w:rsidP="00B666CF" w:rsidRDefault="00B666CF" w14:paraId="574E5B8D" w14:textId="77777777">
      <w:pPr>
        <w:rPr>
          <w:rFonts w:eastAsia="Verdana" w:cs="Verdana"/>
          <w:color w:val="000000" w:themeColor="text1"/>
          <w:szCs w:val="18"/>
        </w:rPr>
      </w:pPr>
    </w:p>
    <w:p w:rsidRPr="006B7D6D" w:rsidR="00B666CF" w:rsidP="00B666CF" w:rsidRDefault="00BB31E8" w14:paraId="741B0304" w14:textId="335AEF20">
      <w:pPr>
        <w:rPr>
          <w:rFonts w:eastAsia="Verdana" w:cs="Verdana"/>
          <w:i/>
          <w:iCs/>
          <w:szCs w:val="18"/>
        </w:rPr>
      </w:pPr>
      <w:r w:rsidRPr="006B7D6D">
        <w:rPr>
          <w:rFonts w:eastAsia="Verdana" w:cs="Verdana"/>
          <w:i/>
          <w:iCs/>
          <w:szCs w:val="18"/>
        </w:rPr>
        <w:t>B</w:t>
      </w:r>
      <w:r w:rsidRPr="006B7D6D" w:rsidR="00787F14">
        <w:rPr>
          <w:rFonts w:eastAsia="Verdana" w:cs="Verdana"/>
          <w:i/>
          <w:iCs/>
          <w:szCs w:val="18"/>
        </w:rPr>
        <w:t>ijtincidenten</w:t>
      </w:r>
    </w:p>
    <w:p w:rsidRPr="006B7D6D" w:rsidR="00B666CF" w:rsidP="00B666CF" w:rsidRDefault="00B666CF" w14:paraId="4B4FA5A4" w14:textId="70C6163E">
      <w:pPr>
        <w:rPr>
          <w:rFonts w:eastAsia="Verdana" w:cs="Verdana"/>
          <w:szCs w:val="18"/>
        </w:rPr>
      </w:pPr>
      <w:r w:rsidRPr="006B7D6D">
        <w:rPr>
          <w:rFonts w:eastAsia="Verdana" w:cs="Verdana"/>
          <w:szCs w:val="18"/>
        </w:rPr>
        <w:t>Op de website van het LICG staat</w:t>
      </w:r>
      <w:r w:rsidRPr="006B7D6D" w:rsidDel="292257BC">
        <w:rPr>
          <w:rFonts w:eastAsia="Verdana" w:cs="Verdana"/>
          <w:szCs w:val="18"/>
        </w:rPr>
        <w:t xml:space="preserve"> </w:t>
      </w:r>
      <w:r w:rsidRPr="006B7D6D">
        <w:rPr>
          <w:rFonts w:eastAsia="Verdana" w:cs="Verdana"/>
          <w:szCs w:val="18"/>
        </w:rPr>
        <w:t xml:space="preserve">veel informatie over het verantwoord houden van gezelschapsdieren. Specifiek over honden heeft het LICG op de website minderhondenbeten.nl informatie staan over veilige omgang, handelen bij gevaarlijke situaties, en andere praktische informatie - ook voor kinderen. Dit kan hondeneigenaren helpen om hun hond bijvoorbeeld veilig te begeleiden op </w:t>
      </w:r>
      <w:r w:rsidRPr="006B7D6D" w:rsidDel="00884E55">
        <w:rPr>
          <w:rFonts w:eastAsia="Verdana" w:cs="Verdana"/>
          <w:szCs w:val="18"/>
        </w:rPr>
        <w:t>straat</w:t>
      </w:r>
      <w:r w:rsidRPr="006B7D6D">
        <w:rPr>
          <w:rFonts w:eastAsia="Verdana" w:cs="Verdana"/>
          <w:szCs w:val="18"/>
        </w:rPr>
        <w:t xml:space="preserve">. Als eigenaar ben je daar immers verantwoordelijk voor. </w:t>
      </w:r>
    </w:p>
    <w:p w:rsidRPr="006B7D6D" w:rsidR="00B666CF" w:rsidP="00B666CF" w:rsidRDefault="00B666CF" w14:paraId="499261B7" w14:textId="77777777">
      <w:pPr>
        <w:rPr>
          <w:rFonts w:eastAsia="Verdana" w:cs="Verdana"/>
          <w:szCs w:val="18"/>
        </w:rPr>
      </w:pPr>
    </w:p>
    <w:p w:rsidRPr="006B7D6D" w:rsidR="00B666CF" w:rsidP="00B666CF" w:rsidRDefault="00B666CF" w14:paraId="2664E114" w14:textId="77777777">
      <w:pPr>
        <w:rPr>
          <w:rFonts w:eastAsia="Verdana" w:cs="Verdana"/>
          <w:szCs w:val="18"/>
        </w:rPr>
      </w:pPr>
      <w:r w:rsidRPr="006B7D6D">
        <w:rPr>
          <w:rFonts w:eastAsia="Verdana" w:cs="Verdana"/>
          <w:szCs w:val="18"/>
        </w:rPr>
        <w:t xml:space="preserve">Bij onveilige situaties of een bijtincident met honden, is de gemeente als eerste aan zet. Gemeenten zijn verantwoordelijk voor de openbare orde en veiligheid en hebben soms een meldpunt of aanvullende regels voor inbeslagname van honden na een bijtincident. Ik kijk samen met gemeenten hoe ik verschillen tussen gemeentelijk beleid weg kan nemen. Zo werk ik aan een bevoegdheid waarmee burgermeesters een aanlijn- en muilkorfplicht kunnen opleggen die ook buiten de gemeentegrenzen van kracht is. Nu kunnen burgermeesters dat alleen voor hun eigen gemeente. </w:t>
      </w:r>
    </w:p>
    <w:p w:rsidRPr="006B7D6D" w:rsidR="00B666CF" w:rsidP="00B666CF" w:rsidRDefault="00B666CF" w14:paraId="071B749E" w14:textId="77777777">
      <w:pPr>
        <w:rPr>
          <w:rFonts w:eastAsia="Verdana" w:cs="Verdana"/>
          <w:szCs w:val="18"/>
        </w:rPr>
      </w:pPr>
    </w:p>
    <w:p w:rsidRPr="006B7D6D" w:rsidR="00B666CF" w:rsidP="00B666CF" w:rsidRDefault="00B666CF" w14:paraId="4355754A" w14:textId="4D180C95">
      <w:pPr>
        <w:rPr>
          <w:rFonts w:eastAsia="Verdana" w:cs="Verdana"/>
          <w:szCs w:val="18"/>
        </w:rPr>
      </w:pPr>
      <w:r w:rsidRPr="006B7D6D">
        <w:rPr>
          <w:rFonts w:eastAsia="Verdana" w:cs="Verdana"/>
          <w:szCs w:val="18"/>
        </w:rPr>
        <w:t xml:space="preserve">Hiermee, en met de uitwerking van de eerdergenoemde pre-aanschaf cursus voor toekomstig hondeneigenaren, geef ik invulling aan de motie </w:t>
      </w:r>
      <w:proofErr w:type="spellStart"/>
      <w:r w:rsidRPr="006B7D6D">
        <w:rPr>
          <w:rFonts w:eastAsia="Verdana" w:cs="Verdana"/>
          <w:szCs w:val="18"/>
        </w:rPr>
        <w:t>Kostić</w:t>
      </w:r>
      <w:proofErr w:type="spellEnd"/>
      <w:r w:rsidRPr="006B7D6D">
        <w:rPr>
          <w:rFonts w:eastAsia="Verdana" w:cs="Verdana"/>
          <w:szCs w:val="18"/>
        </w:rPr>
        <w:t xml:space="preserve"> </w:t>
      </w:r>
      <w:r w:rsidRPr="006B7D6D" w:rsidR="00131591">
        <w:rPr>
          <w:rFonts w:eastAsia="Verdana" w:cs="Verdana"/>
          <w:szCs w:val="18"/>
        </w:rPr>
        <w:t xml:space="preserve">die </w:t>
      </w:r>
      <w:r w:rsidRPr="006B7D6D" w:rsidR="006F39C1">
        <w:rPr>
          <w:rFonts w:eastAsia="Verdana" w:cs="Verdana"/>
          <w:szCs w:val="18"/>
        </w:rPr>
        <w:t>ve</w:t>
      </w:r>
      <w:r w:rsidRPr="006B7D6D" w:rsidR="00131591">
        <w:rPr>
          <w:rFonts w:eastAsia="Verdana" w:cs="Verdana"/>
          <w:szCs w:val="18"/>
        </w:rPr>
        <w:t>rzoekt om</w:t>
      </w:r>
      <w:r w:rsidRPr="006B7D6D" w:rsidR="006F39C1">
        <w:rPr>
          <w:rFonts w:eastAsia="Verdana" w:cs="Verdana"/>
          <w:szCs w:val="18"/>
        </w:rPr>
        <w:t xml:space="preserve"> ook prioriteit te geven aan de geplande landelijk geldende muilkorf- en aanlijnplicht voor honden die gevaarlijk gedrag vertonen en de geplande maatregel om kennis bij eigenaren te vergroten, waaronder een cursus </w:t>
      </w:r>
      <w:r w:rsidRPr="006B7D6D">
        <w:rPr>
          <w:rFonts w:eastAsia="Verdana" w:cs="Verdana"/>
          <w:szCs w:val="18"/>
        </w:rPr>
        <w:t>(Kamerstuk 28286 nr. 1363). Ik beschouw daarmee deze motie als afgedaan.</w:t>
      </w:r>
    </w:p>
    <w:p w:rsidRPr="006B7D6D" w:rsidR="00AB5829" w:rsidP="00B666CF" w:rsidRDefault="00AB5829" w14:paraId="574F6C59" w14:textId="77777777">
      <w:pPr>
        <w:rPr>
          <w:szCs w:val="18"/>
        </w:rPr>
      </w:pPr>
    </w:p>
    <w:p w:rsidRPr="006B7D6D" w:rsidR="00AB5829" w:rsidP="00B666CF" w:rsidRDefault="00B666CF" w14:paraId="675B02F4" w14:textId="78475F49">
      <w:pPr>
        <w:rPr>
          <w:szCs w:val="18"/>
        </w:rPr>
      </w:pPr>
      <w:r w:rsidRPr="006B7D6D">
        <w:rPr>
          <w:rFonts w:eastAsia="Verdana" w:cs="Verdana"/>
          <w:szCs w:val="18"/>
        </w:rPr>
        <w:lastRenderedPageBreak/>
        <w:t xml:space="preserve">Daarnaast start ik een pilot met gemeenten om te kijken hoe we geanonimiseerde data over bijtincidenten structureel met elkaar kunnen uitwisselen. Sinds 13 januari 2026 is er een Landelijk meldpunt hondenbeten op rijksoverheid.nl. Zoals toegezegd informeer ik de Kamer met deze brief over de eerste bevindingen (Kamerstuk 2026Z11495). In de </w:t>
      </w:r>
      <w:r w:rsidRPr="006B7D6D" w:rsidR="00045DD8">
        <w:rPr>
          <w:rFonts w:eastAsia="Verdana" w:cs="Verdana"/>
          <w:szCs w:val="18"/>
        </w:rPr>
        <w:t>eerste maanden sinds de lancering</w:t>
      </w:r>
      <w:r w:rsidRPr="006B7D6D">
        <w:rPr>
          <w:rFonts w:eastAsia="Verdana" w:cs="Verdana"/>
          <w:szCs w:val="18"/>
        </w:rPr>
        <w:t xml:space="preserve"> zijn er 1.236 meldingen binnengekomen, waarvan </w:t>
      </w:r>
      <w:r w:rsidRPr="006B7D6D">
        <w:rPr>
          <w:szCs w:val="18"/>
        </w:rPr>
        <w:t>1.213</w:t>
      </w:r>
      <w:r w:rsidRPr="006B7D6D">
        <w:rPr>
          <w:rFonts w:eastAsia="Verdana" w:cs="Verdana"/>
          <w:szCs w:val="18"/>
        </w:rPr>
        <w:t xml:space="preserve"> meldingen afzonderlijke incidenten betreffen</w:t>
      </w:r>
      <w:r w:rsidRPr="006B7D6D" w:rsidR="006F39C1">
        <w:rPr>
          <w:rFonts w:eastAsia="Verdana" w:cs="Verdana"/>
          <w:szCs w:val="18"/>
        </w:rPr>
        <w:t>.</w:t>
      </w:r>
      <w:r w:rsidRPr="006B7D6D">
        <w:rPr>
          <w:rFonts w:eastAsia="Verdana" w:cs="Verdana"/>
          <w:szCs w:val="18"/>
        </w:rPr>
        <w:t xml:space="preserve"> </w:t>
      </w:r>
      <w:r w:rsidRPr="006B7D6D">
        <w:rPr>
          <w:szCs w:val="18"/>
        </w:rPr>
        <w:t xml:space="preserve">Van de melders is 80% zelf, of diens dier, slachtoffer. Ook blijkt dat hulpverleners het meldpunt weten te vinden, wat ik toejuich. Uit de gegevens bleek niet dat een specifieke leeftijdsgroep vaker betrokken is bij een incident dan andere groepen. Het merendeel van de gemelde incidenten vond plaats in de openbare ruimte (84%), ten opzichte van 16% op privéterrein. </w:t>
      </w:r>
    </w:p>
    <w:p w:rsidRPr="006B7D6D" w:rsidR="00AB5829" w:rsidP="00B666CF" w:rsidRDefault="00AB5829" w14:paraId="56BA8B64" w14:textId="77777777">
      <w:pPr>
        <w:rPr>
          <w:szCs w:val="18"/>
        </w:rPr>
      </w:pPr>
    </w:p>
    <w:p w:rsidRPr="006B7D6D" w:rsidR="00B666CF" w:rsidP="00B666CF" w:rsidRDefault="00B666CF" w14:paraId="408171F2" w14:textId="4A52D8FB">
      <w:pPr>
        <w:rPr>
          <w:rFonts w:eastAsia="Verdana" w:cs="Verdana"/>
          <w:szCs w:val="18"/>
        </w:rPr>
      </w:pPr>
      <w:r w:rsidRPr="006B7D6D">
        <w:rPr>
          <w:szCs w:val="18"/>
        </w:rPr>
        <w:t xml:space="preserve">Daarbij moet er rekening mee worden gehouden dat incidenten in de privésfeer waarschijnlijk minder snel worden gemeld. Om het meldpunt nog beter te benutten en meer inzicht te krijgen in de locaties waar incidenten in de openbare ruimte plaatsvinden, bijvoorbeeld het type omgeving (landelijk, stedelijk), zal ik het meldformulier aanpassen. </w:t>
      </w:r>
      <w:r w:rsidRPr="006B7D6D">
        <w:rPr>
          <w:rFonts w:eastAsia="Verdana" w:cs="Verdana"/>
          <w:szCs w:val="18"/>
        </w:rPr>
        <w:t xml:space="preserve">Het is nog te vroeg om inhoudelijke conclusies aan de opgehaalde informatie te verbinden. Om een betrouwbaar beeld te kunnen geven zijn er meer meldingen nodig, ook vanuit onder andere de gemeenten, over een grotere tijdsperiode. Ik verwacht dat als iedereen blijft melden er een steeds beter beeld ontstaat. </w:t>
      </w:r>
    </w:p>
    <w:p w:rsidRPr="006B7D6D" w:rsidR="00AB5829" w:rsidP="00B666CF" w:rsidRDefault="00AB5829" w14:paraId="6B7369C0" w14:textId="77777777">
      <w:pPr>
        <w:rPr>
          <w:szCs w:val="18"/>
        </w:rPr>
      </w:pPr>
    </w:p>
    <w:p w:rsidRPr="006B7D6D" w:rsidR="00B666CF" w:rsidP="00B666CF" w:rsidRDefault="00B666CF" w14:paraId="40FD377E" w14:textId="1E3ACBD7">
      <w:pPr>
        <w:rPr>
          <w:rFonts w:eastAsia="Verdana" w:cs="Verdana"/>
          <w:szCs w:val="18"/>
        </w:rPr>
      </w:pPr>
      <w:r w:rsidRPr="006B7D6D">
        <w:rPr>
          <w:rFonts w:eastAsia="Verdana" w:cs="Verdana"/>
          <w:szCs w:val="18"/>
        </w:rPr>
        <w:t xml:space="preserve">Aanvullend roep ik mensen op om bij problemen op tijd naar de dierenarts, een gediplomeerde trainer of een gediplomeerde diergedragstherapeut te gaan. Op de website van het LICG is meer informatie hierover te vinden. </w:t>
      </w:r>
    </w:p>
    <w:p w:rsidRPr="006B7D6D" w:rsidR="00B666CF" w:rsidP="00B666CF" w:rsidRDefault="00B666CF" w14:paraId="4D46A9CD" w14:textId="77777777">
      <w:pPr>
        <w:rPr>
          <w:szCs w:val="18"/>
        </w:rPr>
      </w:pPr>
    </w:p>
    <w:p w:rsidRPr="006B7D6D" w:rsidR="00B666CF" w:rsidP="00B666CF" w:rsidRDefault="00B666CF" w14:paraId="2AECECD3" w14:textId="77777777">
      <w:pPr>
        <w:rPr>
          <w:i/>
          <w:iCs/>
          <w:szCs w:val="18"/>
        </w:rPr>
      </w:pPr>
      <w:r w:rsidRPr="006B7D6D">
        <w:rPr>
          <w:i/>
          <w:iCs/>
          <w:szCs w:val="18"/>
        </w:rPr>
        <w:t xml:space="preserve">Dierenartskosten </w:t>
      </w:r>
    </w:p>
    <w:p w:rsidRPr="006B7D6D" w:rsidR="00B666CF" w:rsidP="00B666CF" w:rsidRDefault="00B666CF" w14:paraId="5E461BD7" w14:textId="72AE2B97">
      <w:pPr>
        <w:rPr>
          <w:szCs w:val="18"/>
        </w:rPr>
      </w:pPr>
      <w:r w:rsidRPr="006B7D6D">
        <w:rPr>
          <w:rFonts w:eastAsia="Verdana" w:cs="Verdana"/>
          <w:szCs w:val="18"/>
        </w:rPr>
        <w:t xml:space="preserve">Voor dieren, diereigenaren en veterinaire professionals is het van belang dat goede zorg beschikbaar is en toegankelijk blijft, nu en in de toekomst. Onderzoek van zowel </w:t>
      </w:r>
      <w:proofErr w:type="spellStart"/>
      <w:r w:rsidRPr="006B7D6D">
        <w:rPr>
          <w:rFonts w:eastAsia="Verdana" w:cs="Verdana"/>
          <w:szCs w:val="18"/>
        </w:rPr>
        <w:t>Ecorys</w:t>
      </w:r>
      <w:proofErr w:type="spellEnd"/>
      <w:r w:rsidRPr="006B7D6D">
        <w:rPr>
          <w:rFonts w:eastAsia="Verdana" w:cs="Verdana"/>
          <w:szCs w:val="18"/>
        </w:rPr>
        <w:t xml:space="preserve"> als de Autoriteit Consument &amp; Markt (ACM) geven aan dat er risico’s zijn ontstaan voor het functioneren van de markt met gevolgen voor de keuzevrijheid van de consument en de autonomie van dierenartsen. Ik heb de Kamer onlangs geïnformeerd (Kamerstuk 28286, nr. 1437) over de Uitvoeringsagenda diergeneeskundige zorg waarmee huisdiereigenaren beter beschermd worden tegen de risico’s op hogere prijzen en overbehandeling. Daarmee worden stappen gezet zodat mensen een transparante keuze kunnen maken in de zorg voor hun dier en het </w:t>
      </w:r>
      <w:r w:rsidRPr="006B7D6D">
        <w:rPr>
          <w:szCs w:val="18"/>
        </w:rPr>
        <w:t xml:space="preserve">heeft als doel bij te dragen aan goede, beschikbare en toegankelijke (spoed)zorg en </w:t>
      </w:r>
      <w:r w:rsidRPr="006B7D6D">
        <w:rPr>
          <w:rFonts w:eastAsia="Verdana" w:cs="Verdana"/>
          <w:szCs w:val="18"/>
        </w:rPr>
        <w:t xml:space="preserve">een </w:t>
      </w:r>
      <w:r w:rsidRPr="006B7D6D">
        <w:rPr>
          <w:szCs w:val="18"/>
        </w:rPr>
        <w:t xml:space="preserve">betere bescherming van </w:t>
      </w:r>
      <w:r w:rsidRPr="006B7D6D">
        <w:rPr>
          <w:rFonts w:eastAsia="Verdana" w:cs="Verdana"/>
          <w:szCs w:val="18"/>
        </w:rPr>
        <w:t xml:space="preserve">de </w:t>
      </w:r>
      <w:r w:rsidRPr="006B7D6D">
        <w:rPr>
          <w:szCs w:val="18"/>
        </w:rPr>
        <w:t xml:space="preserve">consument. Ik </w:t>
      </w:r>
      <w:r w:rsidRPr="006B7D6D">
        <w:rPr>
          <w:rFonts w:eastAsia="Verdana" w:cs="Verdana"/>
          <w:szCs w:val="18"/>
        </w:rPr>
        <w:t xml:space="preserve">geef </w:t>
      </w:r>
      <w:r w:rsidRPr="006B7D6D">
        <w:rPr>
          <w:szCs w:val="18"/>
        </w:rPr>
        <w:t>daarmee</w:t>
      </w:r>
      <w:r w:rsidRPr="006B7D6D">
        <w:rPr>
          <w:rFonts w:eastAsia="Verdana" w:cs="Verdana"/>
          <w:szCs w:val="18"/>
        </w:rPr>
        <w:t xml:space="preserve"> uitvoering aan het ACM-rapport en de motie van het lid Beckerman c.s. over uitvoering van het Dierendagakkoord (Kamerstuk 28286, nr. 1419).</w:t>
      </w:r>
      <w:r w:rsidRPr="006B7D6D">
        <w:rPr>
          <w:szCs w:val="18"/>
        </w:rPr>
        <w:t xml:space="preserve"> Het komende half jaar werk ik met de betrokken partijen de uitvoering nader uit in een routekaart en streef ik ernaar deze routekaart begin 2027 met uw Kamer te delen.</w:t>
      </w:r>
    </w:p>
    <w:p w:rsidRPr="006B7D6D" w:rsidR="00B666CF" w:rsidP="00B666CF" w:rsidRDefault="00B666CF" w14:paraId="42A6E1FE" w14:textId="77777777">
      <w:pPr>
        <w:rPr>
          <w:rFonts w:eastAsia="Verdana" w:cs="Verdana"/>
          <w:i/>
          <w:iCs/>
          <w:szCs w:val="18"/>
        </w:rPr>
      </w:pPr>
    </w:p>
    <w:p w:rsidRPr="006B7D6D" w:rsidR="00B666CF" w:rsidP="00B666CF" w:rsidRDefault="00B666CF" w14:paraId="1738B3C7" w14:textId="77777777">
      <w:pPr>
        <w:rPr>
          <w:i/>
          <w:iCs/>
          <w:szCs w:val="18"/>
        </w:rPr>
      </w:pPr>
      <w:r w:rsidRPr="006B7D6D">
        <w:rPr>
          <w:rFonts w:eastAsia="Verdana" w:cs="Verdana"/>
          <w:i/>
          <w:iCs/>
          <w:szCs w:val="18"/>
        </w:rPr>
        <w:t xml:space="preserve">Handhaving </w:t>
      </w:r>
    </w:p>
    <w:p w:rsidRPr="00B666CF" w:rsidR="00B666CF" w:rsidP="00B666CF" w:rsidRDefault="00B666CF" w14:paraId="75559F59" w14:textId="26DA5A8E">
      <w:pPr>
        <w:rPr>
          <w:rFonts w:eastAsia="Verdana" w:cs="Verdana"/>
          <w:szCs w:val="18"/>
        </w:rPr>
      </w:pPr>
      <w:r w:rsidRPr="006B7D6D">
        <w:rPr>
          <w:rFonts w:eastAsia="Verdana" w:cs="Verdana"/>
          <w:szCs w:val="18"/>
        </w:rPr>
        <w:t xml:space="preserve">Helaas zijn er ook gevallen waarin diereigenaren geen of onvoldoende verantwoordelijkheid (kunnen) nemen </w:t>
      </w:r>
      <w:r w:rsidRPr="006B7D6D" w:rsidR="00131591">
        <w:rPr>
          <w:rFonts w:eastAsia="Verdana" w:cs="Verdana"/>
          <w:szCs w:val="18"/>
        </w:rPr>
        <w:t>om het welzijn van hun dier te borgen</w:t>
      </w:r>
      <w:r w:rsidRPr="006B7D6D" w:rsidR="006F39C1">
        <w:rPr>
          <w:rFonts w:eastAsia="Verdana" w:cs="Verdana"/>
          <w:szCs w:val="18"/>
        </w:rPr>
        <w:t xml:space="preserve"> </w:t>
      </w:r>
      <w:r w:rsidRPr="006B7D6D" w:rsidR="00131591">
        <w:rPr>
          <w:rFonts w:eastAsia="Verdana" w:cs="Verdana"/>
          <w:szCs w:val="18"/>
        </w:rPr>
        <w:t>en is er sprake van ernstige verwaarlozing of mishandeling</w:t>
      </w:r>
      <w:r w:rsidRPr="006B7D6D">
        <w:rPr>
          <w:rFonts w:eastAsia="Verdana" w:cs="Verdana"/>
          <w:szCs w:val="18"/>
        </w:rPr>
        <w:t>. Daar moeten we dieren tegen beschermen. Daarom houden de NVWA en de LID i</w:t>
      </w:r>
      <w:r w:rsidRPr="00B666CF">
        <w:rPr>
          <w:rFonts w:eastAsia="Verdana" w:cs="Verdana"/>
          <w:szCs w:val="18"/>
        </w:rPr>
        <w:t>n samenwerking met de Rijksdienst voor Ondernemend Nederland (RVO) toezicht op het dierenwelzijn, zowel bij particulieren als bij fokkers. Deze organisaties zetten actief in op voorlichting over de problemen die zij tegenkomen. Bij overtreding volgt passende handhaving.</w:t>
      </w:r>
    </w:p>
    <w:p w:rsidRPr="006B7D6D" w:rsidR="00B666CF" w:rsidP="01DD30A3" w:rsidRDefault="065B536B" w14:paraId="70CF132A" w14:textId="0A574782">
      <w:pPr>
        <w:rPr>
          <w:rFonts w:eastAsia="Verdana" w:cs="Verdana"/>
        </w:rPr>
      </w:pPr>
      <w:r w:rsidRPr="01DD30A3">
        <w:rPr>
          <w:rFonts w:eastAsia="Verdana" w:cs="Verdana"/>
        </w:rPr>
        <w:t xml:space="preserve">Eerder is door mijn voorganger toegezegd om met de LID in gesprek gaan over efficiëntie en de werklast van inspecteurs (toezegging TZ202510-065). Ik ben mee geweest met de LID op inspectie en zie dat zij veel werk verzetten en waardeer dat </w:t>
      </w:r>
      <w:r w:rsidRPr="006B7D6D">
        <w:rPr>
          <w:rFonts w:eastAsia="Verdana" w:cs="Verdana"/>
        </w:rPr>
        <w:lastRenderedPageBreak/>
        <w:t xml:space="preserve">enorm. De gesprekken met de LID over werklast en efficiëntie lopen momenteel en zodra de uitkomsten bekend zijn, zal ik ze met de Kamer delen. </w:t>
      </w:r>
      <w:r w:rsidRPr="006B7D6D" w:rsidR="625C9B91">
        <w:rPr>
          <w:rFonts w:eastAsia="Verdana" w:cs="Verdana"/>
        </w:rPr>
        <w:t xml:space="preserve">Ik verwacht de uitkomsten hiervan in </w:t>
      </w:r>
      <w:r w:rsidRPr="006B7D6D" w:rsidR="0060967B">
        <w:rPr>
          <w:rFonts w:eastAsia="Verdana" w:cs="Verdana"/>
        </w:rPr>
        <w:t xml:space="preserve">het eerste kwartaal van 2027 te kunnen delen. </w:t>
      </w:r>
      <w:r w:rsidRPr="006B7D6D">
        <w:rPr>
          <w:rFonts w:eastAsia="Verdana" w:cs="Verdana"/>
        </w:rPr>
        <w:t xml:space="preserve">Ik beschouw daarmee deze toezegging als afgedaan. </w:t>
      </w:r>
    </w:p>
    <w:p w:rsidRPr="006B7D6D" w:rsidR="00AB3BA5" w:rsidP="00B666CF" w:rsidRDefault="00AB3BA5" w14:paraId="4815CD4B" w14:textId="77777777">
      <w:pPr>
        <w:rPr>
          <w:rFonts w:eastAsia="Verdana" w:cs="Verdana"/>
          <w:szCs w:val="18"/>
        </w:rPr>
      </w:pPr>
    </w:p>
    <w:p w:rsidRPr="006B7D6D" w:rsidR="00B666CF" w:rsidP="002C2BDB" w:rsidRDefault="00B670FD" w14:paraId="43D468A5" w14:textId="7EF256EA">
      <w:pPr>
        <w:rPr>
          <w:rFonts w:eastAsia="Verdana" w:cs="Verdana"/>
          <w:i/>
          <w:iCs/>
          <w:szCs w:val="18"/>
        </w:rPr>
      </w:pPr>
      <w:r w:rsidRPr="006B7D6D">
        <w:rPr>
          <w:rFonts w:eastAsia="Verdana" w:cs="Verdana"/>
          <w:i/>
          <w:iCs/>
          <w:szCs w:val="18"/>
        </w:rPr>
        <w:t>Tot s</w:t>
      </w:r>
      <w:r w:rsidRPr="006B7D6D" w:rsidR="00B666CF">
        <w:rPr>
          <w:rFonts w:eastAsia="Verdana" w:cs="Verdana"/>
          <w:i/>
          <w:iCs/>
          <w:szCs w:val="18"/>
        </w:rPr>
        <w:t>lot: Samen verantwoordelijkheid nemen</w:t>
      </w:r>
    </w:p>
    <w:p w:rsidRPr="006B7D6D" w:rsidR="00B666CF" w:rsidP="00B666CF" w:rsidRDefault="00B666CF" w14:paraId="46BF69B8" w14:textId="6B079A6C">
      <w:pPr>
        <w:rPr>
          <w:rFonts w:eastAsia="Verdana" w:cs="Verdana"/>
        </w:rPr>
      </w:pPr>
      <w:r w:rsidRPr="006B7D6D">
        <w:t>Een huisdier</w:t>
      </w:r>
      <w:r w:rsidRPr="006B7D6D" w:rsidR="08DABC9D">
        <w:t xml:space="preserve"> </w:t>
      </w:r>
      <w:r w:rsidRPr="006B7D6D">
        <w:t xml:space="preserve">houden is voor veel mensen een van de mooiste dingen die er zijn. </w:t>
      </w:r>
      <w:r w:rsidRPr="006B7D6D" w:rsidR="5058DC54">
        <w:t>Daarnaast is het</w:t>
      </w:r>
      <w:r w:rsidRPr="006B7D6D">
        <w:t xml:space="preserve"> ook een grote verantwoordelijkheid – voor jaren. </w:t>
      </w:r>
      <w:r w:rsidRPr="006B7D6D">
        <w:rPr>
          <w:rFonts w:eastAsia="Verdana" w:cs="Verdana"/>
        </w:rPr>
        <w:t xml:space="preserve">Als hondeneigenaar weet ik dat als geen ander. Als eigenaar moet je bereid zijn om die verantwoordelijkheid te dragen: in tijd, geld en aandacht. En als samenleving moeten we ervoor zorgen dat </w:t>
      </w:r>
      <w:r w:rsidRPr="006B7D6D" w:rsidR="4968966F">
        <w:rPr>
          <w:rFonts w:eastAsia="Verdana" w:cs="Verdana"/>
        </w:rPr>
        <w:t xml:space="preserve">huisdieren een goed leven </w:t>
      </w:r>
      <w:r w:rsidRPr="006B7D6D" w:rsidR="518E3793">
        <w:rPr>
          <w:rFonts w:eastAsia="Verdana" w:cs="Verdana"/>
        </w:rPr>
        <w:t xml:space="preserve">kunnen </w:t>
      </w:r>
      <w:r w:rsidRPr="006B7D6D" w:rsidR="4968966F">
        <w:rPr>
          <w:rFonts w:eastAsia="Verdana" w:cs="Verdana"/>
        </w:rPr>
        <w:t xml:space="preserve">hebben. </w:t>
      </w:r>
    </w:p>
    <w:p w:rsidRPr="006B7D6D" w:rsidR="00B666CF" w:rsidP="00B666CF" w:rsidRDefault="00B666CF" w14:paraId="38478146" w14:textId="77777777">
      <w:pPr>
        <w:rPr>
          <w:rFonts w:eastAsia="Verdana" w:cs="Verdana"/>
          <w:szCs w:val="18"/>
        </w:rPr>
      </w:pPr>
    </w:p>
    <w:p w:rsidRPr="006B7D6D" w:rsidR="00B666CF" w:rsidP="00BF2437" w:rsidRDefault="00B666CF" w14:paraId="78CB38F9" w14:textId="753DFB6B">
      <w:r w:rsidRPr="006B7D6D">
        <w:rPr>
          <w:rFonts w:eastAsia="Verdana" w:cs="Verdana"/>
        </w:rPr>
        <w:t>De maatregelen die ik in deze brief aankondig</w:t>
      </w:r>
      <w:r w:rsidRPr="006B7D6D" w:rsidR="0C0BBB34">
        <w:rPr>
          <w:rFonts w:eastAsia="Verdana" w:cs="Verdana"/>
        </w:rPr>
        <w:t>, dragen bij aan dat doel</w:t>
      </w:r>
      <w:r w:rsidRPr="006B7D6D" w:rsidR="386D2674">
        <w:rPr>
          <w:rFonts w:eastAsia="Verdana" w:cs="Verdana"/>
        </w:rPr>
        <w:t>. Ze helpen</w:t>
      </w:r>
      <w:r w:rsidRPr="006B7D6D" w:rsidR="75923A9F">
        <w:rPr>
          <w:rFonts w:eastAsia="Verdana" w:cs="Verdana"/>
        </w:rPr>
        <w:t xml:space="preserve"> </w:t>
      </w:r>
      <w:r w:rsidRPr="006B7D6D">
        <w:rPr>
          <w:rFonts w:eastAsia="Verdana" w:cs="Verdana"/>
        </w:rPr>
        <w:t>(toekomstige) eigenaren om betere keuzes te maken, zorgen ervoor dat gezonde dieren worden gefokt en verhandeld, en beschermen dieren die in de knel komen.</w:t>
      </w:r>
      <w:r w:rsidRPr="006B7D6D" w:rsidR="0FCE1F18">
        <w:rPr>
          <w:rFonts w:eastAsia="Verdana" w:cs="Verdana"/>
        </w:rPr>
        <w:t xml:space="preserve"> </w:t>
      </w:r>
      <w:r w:rsidRPr="006B7D6D" w:rsidR="5626A889">
        <w:rPr>
          <w:rFonts w:eastAsia="Verdana" w:cs="Verdana"/>
        </w:rPr>
        <w:t>Wij</w:t>
      </w:r>
      <w:r w:rsidRPr="006B7D6D" w:rsidR="0FCE1F18">
        <w:rPr>
          <w:rFonts w:eastAsia="Verdana" w:cs="Verdana"/>
        </w:rPr>
        <w:t xml:space="preserve"> bieden daarmee de kaders en stellen normen, maar uiteindelijk vragen we ook van baasjes zelf om goed na te denken en goed te zorgen voor hun huisdier. </w:t>
      </w:r>
      <w:r w:rsidRPr="006B7D6D" w:rsidR="6D96BAD2">
        <w:rPr>
          <w:rFonts w:eastAsia="Verdana" w:cs="Verdana"/>
        </w:rPr>
        <w:t>Zo dragen we de</w:t>
      </w:r>
      <w:r w:rsidRPr="006B7D6D" w:rsidR="0FCE1F18">
        <w:rPr>
          <w:rFonts w:eastAsia="Verdana" w:cs="Verdana"/>
        </w:rPr>
        <w:t xml:space="preserve"> verantwoord</w:t>
      </w:r>
      <w:r w:rsidRPr="006B7D6D" w:rsidR="1493408E">
        <w:rPr>
          <w:rFonts w:eastAsia="Verdana" w:cs="Verdana"/>
        </w:rPr>
        <w:t>e</w:t>
      </w:r>
      <w:r w:rsidRPr="006B7D6D" w:rsidR="0FCE1F18">
        <w:rPr>
          <w:rFonts w:eastAsia="Verdana" w:cs="Verdana"/>
        </w:rPr>
        <w:t xml:space="preserve">lijkheid </w:t>
      </w:r>
      <w:r w:rsidRPr="006B7D6D" w:rsidR="2BEB9CC5">
        <w:rPr>
          <w:rFonts w:eastAsia="Verdana" w:cs="Verdana"/>
        </w:rPr>
        <w:t xml:space="preserve">voor onze huisdieren </w:t>
      </w:r>
      <w:r w:rsidRPr="006B7D6D" w:rsidR="0FCE1F18">
        <w:rPr>
          <w:rFonts w:eastAsia="Verdana" w:cs="Verdana"/>
        </w:rPr>
        <w:t xml:space="preserve">samen: </w:t>
      </w:r>
      <w:r w:rsidRPr="006B7D6D">
        <w:rPr>
          <w:rFonts w:eastAsia="Verdana" w:cs="Verdana"/>
        </w:rPr>
        <w:t>overheid, eigenaren, fokkers, dierenartsen en u als Kamer. Ik nodig u uit om met mij in gesprek te gaan over deze plannen. Want alleen als we samen optrekken, kunnen we ervoor zorgen dat huisdier</w:t>
      </w:r>
      <w:r w:rsidRPr="006B7D6D" w:rsidR="00E43548">
        <w:rPr>
          <w:rFonts w:eastAsia="Verdana" w:cs="Verdana"/>
        </w:rPr>
        <w:t>en</w:t>
      </w:r>
      <w:r w:rsidRPr="006B7D6D">
        <w:rPr>
          <w:rFonts w:eastAsia="Verdana" w:cs="Verdana"/>
        </w:rPr>
        <w:t xml:space="preserve"> in Nederland een goed leven leid</w:t>
      </w:r>
      <w:r w:rsidRPr="006B7D6D" w:rsidR="00E43548">
        <w:rPr>
          <w:rFonts w:eastAsia="Verdana" w:cs="Verdana"/>
        </w:rPr>
        <w:t>en</w:t>
      </w:r>
      <w:r w:rsidRPr="006B7D6D">
        <w:rPr>
          <w:rFonts w:eastAsia="Verdana" w:cs="Verdana"/>
        </w:rPr>
        <w:t xml:space="preserve">. </w:t>
      </w:r>
    </w:p>
    <w:p w:rsidRPr="006B7D6D" w:rsidR="00A92890" w:rsidP="00BF2437" w:rsidRDefault="00A92890" w14:paraId="66F7CD8D" w14:textId="77777777">
      <w:pPr>
        <w:rPr>
          <w:szCs w:val="18"/>
        </w:rPr>
      </w:pPr>
    </w:p>
    <w:p w:rsidRPr="006B7D6D" w:rsidR="003F7EF3" w:rsidP="00BF2437" w:rsidRDefault="00D5037E" w14:paraId="3AD90F33" w14:textId="77777777">
      <w:pPr>
        <w:rPr>
          <w:szCs w:val="18"/>
        </w:rPr>
      </w:pPr>
      <w:r w:rsidRPr="006B7D6D">
        <w:rPr>
          <w:szCs w:val="18"/>
        </w:rPr>
        <w:t>Hoogachtend,</w:t>
      </w:r>
    </w:p>
    <w:p w:rsidRPr="006B7D6D" w:rsidR="009850B1" w:rsidP="007F510A" w:rsidRDefault="009850B1" w14:paraId="3428DEEF" w14:textId="77777777">
      <w:pPr>
        <w:rPr>
          <w:szCs w:val="18"/>
        </w:rPr>
      </w:pPr>
    </w:p>
    <w:p w:rsidRPr="006B7D6D" w:rsidR="00426BC7" w:rsidP="007F510A" w:rsidRDefault="00426BC7" w14:paraId="1EFD54A3" w14:textId="77777777">
      <w:pPr>
        <w:rPr>
          <w:szCs w:val="18"/>
        </w:rPr>
      </w:pPr>
    </w:p>
    <w:p w:rsidRPr="006B7D6D" w:rsidR="00426BC7" w:rsidP="009850B1" w:rsidRDefault="00426BC7" w14:paraId="77A4B493" w14:textId="77777777">
      <w:pPr>
        <w:tabs>
          <w:tab w:val="left" w:pos="945"/>
        </w:tabs>
        <w:rPr>
          <w:szCs w:val="18"/>
        </w:rPr>
      </w:pPr>
    </w:p>
    <w:p w:rsidRPr="006B7D6D" w:rsidR="005448D8" w:rsidP="009850B1" w:rsidRDefault="005448D8" w14:paraId="625EF1E4" w14:textId="77777777">
      <w:pPr>
        <w:tabs>
          <w:tab w:val="left" w:pos="945"/>
        </w:tabs>
        <w:rPr>
          <w:szCs w:val="18"/>
        </w:rPr>
      </w:pPr>
    </w:p>
    <w:p w:rsidRPr="006B7D6D" w:rsidR="00C90702" w:rsidP="007F510A" w:rsidRDefault="00D5037E" w14:paraId="04B0508F" w14:textId="77777777">
      <w:pPr>
        <w:rPr>
          <w:szCs w:val="18"/>
        </w:rPr>
      </w:pPr>
      <w:r w:rsidRPr="006B7D6D">
        <w:rPr>
          <w:szCs w:val="18"/>
        </w:rPr>
        <w:t xml:space="preserve">Silvio </w:t>
      </w:r>
      <w:r w:rsidRPr="006B7D6D" w:rsidR="00F51EDB">
        <w:rPr>
          <w:szCs w:val="18"/>
        </w:rPr>
        <w:t xml:space="preserve">P.A. </w:t>
      </w:r>
      <w:r w:rsidRPr="006B7D6D">
        <w:rPr>
          <w:szCs w:val="18"/>
        </w:rPr>
        <w:t>Erkens</w:t>
      </w:r>
    </w:p>
    <w:p w:rsidRPr="00B666CF" w:rsidR="00426BC7" w:rsidP="00524FB4" w:rsidRDefault="00D5037E" w14:paraId="7B0F39D0" w14:textId="77777777">
      <w:pPr>
        <w:rPr>
          <w:rFonts w:cs="Arial"/>
          <w:color w:val="000000"/>
          <w:szCs w:val="18"/>
        </w:rPr>
      </w:pPr>
      <w:r w:rsidRPr="006B7D6D">
        <w:rPr>
          <w:rFonts w:cs="Arial"/>
          <w:color w:val="000000"/>
          <w:szCs w:val="18"/>
        </w:rPr>
        <w:t xml:space="preserve">Staatssecretaris van </w:t>
      </w:r>
      <w:r w:rsidRPr="006B7D6D" w:rsidR="000A4D70">
        <w:rPr>
          <w:rFonts w:cs="Arial"/>
          <w:color w:val="000000"/>
          <w:szCs w:val="18"/>
        </w:rPr>
        <w:t>Landbouw, Visserij, Voedselzekerheid en Natuur</w:t>
      </w:r>
    </w:p>
    <w:p w:rsidRPr="00B666CF" w:rsidR="005D32D1" w:rsidP="00D15779" w:rsidRDefault="005D32D1" w14:paraId="1229E5CA" w14:textId="77777777">
      <w:pPr>
        <w:rPr>
          <w:szCs w:val="18"/>
        </w:rPr>
      </w:pPr>
    </w:p>
    <w:p w:rsidRPr="00B666CF" w:rsidR="006F04AF" w:rsidP="00D15779" w:rsidRDefault="006F04AF" w14:paraId="6C61285C" w14:textId="77777777">
      <w:pPr>
        <w:rPr>
          <w:szCs w:val="18"/>
        </w:rPr>
      </w:pPr>
    </w:p>
    <w:p w:rsidR="006F04AF" w:rsidP="00D15779" w:rsidRDefault="006F04AF" w14:paraId="6656312E" w14:textId="77777777">
      <w:pPr>
        <w:rPr>
          <w:szCs w:val="18"/>
        </w:rPr>
      </w:pPr>
    </w:p>
    <w:p w:rsidRPr="00B666CF" w:rsidR="00B666CF" w:rsidP="00B666CF" w:rsidRDefault="00B666CF" w14:paraId="5EE7FF62" w14:textId="77777777">
      <w:pPr>
        <w:rPr>
          <w:szCs w:val="18"/>
        </w:rPr>
      </w:pPr>
    </w:p>
    <w:p w:rsidRPr="00B666CF" w:rsidR="00B666CF" w:rsidP="00B666CF" w:rsidRDefault="00B666CF" w14:paraId="1A11F7DE" w14:textId="77777777">
      <w:pPr>
        <w:rPr>
          <w:szCs w:val="18"/>
        </w:rPr>
      </w:pPr>
    </w:p>
    <w:p w:rsidR="00B666CF" w:rsidP="00B666CF" w:rsidRDefault="00B666CF" w14:paraId="542FAB98" w14:textId="77777777">
      <w:pPr>
        <w:rPr>
          <w:szCs w:val="18"/>
        </w:rPr>
      </w:pPr>
    </w:p>
    <w:p w:rsidR="00AB5829" w:rsidP="00B666CF" w:rsidRDefault="00AB5829" w14:paraId="5524973D" w14:textId="77777777">
      <w:pPr>
        <w:rPr>
          <w:szCs w:val="18"/>
        </w:rPr>
      </w:pPr>
    </w:p>
    <w:p w:rsidR="00AB5829" w:rsidP="00B666CF" w:rsidRDefault="00AB5829" w14:paraId="4B2D4107" w14:textId="77777777">
      <w:pPr>
        <w:rPr>
          <w:szCs w:val="18"/>
        </w:rPr>
      </w:pPr>
    </w:p>
    <w:p w:rsidRPr="00B666CF" w:rsidR="00AB5829" w:rsidP="00B666CF" w:rsidRDefault="00AB5829" w14:paraId="3684C686" w14:textId="77777777">
      <w:pPr>
        <w:rPr>
          <w:szCs w:val="18"/>
        </w:rPr>
      </w:pPr>
    </w:p>
    <w:p w:rsidRPr="00B666CF" w:rsidR="00B666CF" w:rsidP="00B666CF" w:rsidRDefault="00B666CF" w14:paraId="234791F5" w14:textId="77777777">
      <w:pPr>
        <w:rPr>
          <w:szCs w:val="18"/>
        </w:rPr>
      </w:pPr>
    </w:p>
    <w:p w:rsidRPr="00B666CF" w:rsidR="00B666CF" w:rsidP="00B666CF" w:rsidRDefault="00B666CF" w14:paraId="0A9F34C3" w14:textId="77777777">
      <w:pPr>
        <w:rPr>
          <w:szCs w:val="18"/>
        </w:rPr>
      </w:pPr>
    </w:p>
    <w:p w:rsidRPr="00B666CF" w:rsidR="00B666CF" w:rsidP="00B666CF" w:rsidRDefault="00B666CF" w14:paraId="61ADC358" w14:textId="77777777">
      <w:pPr>
        <w:rPr>
          <w:szCs w:val="18"/>
        </w:rPr>
      </w:pPr>
    </w:p>
    <w:p w:rsidRPr="00B666CF" w:rsidR="00B666CF" w:rsidP="00B666CF" w:rsidRDefault="00B666CF" w14:paraId="48145A1B" w14:textId="77777777">
      <w:pPr>
        <w:rPr>
          <w:szCs w:val="18"/>
        </w:rPr>
      </w:pPr>
    </w:p>
    <w:p w:rsidRPr="00B666CF" w:rsidR="00B666CF" w:rsidP="00B666CF" w:rsidRDefault="00B666CF" w14:paraId="6BBF8D56" w14:textId="77777777">
      <w:pPr>
        <w:rPr>
          <w:szCs w:val="18"/>
        </w:rPr>
      </w:pPr>
    </w:p>
    <w:p w:rsidR="00B666CF" w:rsidP="00B666CF" w:rsidRDefault="00B666CF" w14:paraId="7E6EE481" w14:textId="77777777">
      <w:pPr>
        <w:rPr>
          <w:szCs w:val="18"/>
        </w:rPr>
      </w:pPr>
    </w:p>
    <w:p w:rsidRPr="00B666CF" w:rsidR="00B666CF" w:rsidP="00B666CF" w:rsidRDefault="00B666CF" w14:paraId="664FD86D" w14:textId="77777777">
      <w:pPr>
        <w:rPr>
          <w:szCs w:val="18"/>
        </w:rPr>
      </w:pPr>
    </w:p>
    <w:p w:rsidR="00B666CF" w:rsidP="00B666CF" w:rsidRDefault="00B666CF" w14:paraId="5A5EC66C" w14:textId="77777777">
      <w:pPr>
        <w:rPr>
          <w:b/>
          <w:bCs/>
          <w:szCs w:val="18"/>
        </w:rPr>
      </w:pPr>
    </w:p>
    <w:p w:rsidRPr="00B666CF" w:rsidR="005448D8" w:rsidP="00B666CF" w:rsidRDefault="005448D8" w14:paraId="4071012F" w14:textId="77777777">
      <w:pPr>
        <w:rPr>
          <w:szCs w:val="18"/>
        </w:rPr>
      </w:pPr>
    </w:p>
    <w:sectPr w:rsidRPr="00B666CF" w:rsidR="005448D8" w:rsidSect="00B666CF">
      <w:headerReference w:type="default" r:id="rId9"/>
      <w:footerReference w:type="default" r:id="rId10"/>
      <w:headerReference w:type="first" r:id="rId11"/>
      <w:footerReference w:type="first" r:id="rId12"/>
      <w:pgSz w:w="11906" w:h="16838" w:code="9"/>
      <w:pgMar w:top="2398" w:right="2550"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15113" w14:textId="77777777" w:rsidR="003E204C" w:rsidRDefault="003E204C">
      <w:r>
        <w:separator/>
      </w:r>
    </w:p>
    <w:p w14:paraId="6B600178" w14:textId="77777777" w:rsidR="003E204C" w:rsidRDefault="003E204C"/>
  </w:endnote>
  <w:endnote w:type="continuationSeparator" w:id="0">
    <w:p w14:paraId="795FA35F" w14:textId="77777777" w:rsidR="003E204C" w:rsidRDefault="003E204C">
      <w:r>
        <w:continuationSeparator/>
      </w:r>
    </w:p>
    <w:p w14:paraId="650B7822" w14:textId="77777777" w:rsidR="003E204C" w:rsidRDefault="003E2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AD7B" w14:textId="42F69291"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96C9B" w14:paraId="52DB8C28" w14:textId="77777777" w:rsidTr="00CA6A25">
      <w:trPr>
        <w:trHeight w:hRule="exact" w:val="240"/>
      </w:trPr>
      <w:tc>
        <w:tcPr>
          <w:tcW w:w="7601" w:type="dxa"/>
        </w:tcPr>
        <w:p w14:paraId="6B2E06D9" w14:textId="77777777" w:rsidR="00527BD4" w:rsidRDefault="00527BD4" w:rsidP="003F1F6B">
          <w:pPr>
            <w:pStyle w:val="Huisstijl-Rubricering"/>
          </w:pPr>
        </w:p>
      </w:tc>
      <w:tc>
        <w:tcPr>
          <w:tcW w:w="2156" w:type="dxa"/>
        </w:tcPr>
        <w:p w14:paraId="5FC99164" w14:textId="6B61F459" w:rsidR="00527BD4" w:rsidRPr="00645414" w:rsidRDefault="00D5037E"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SECTIONPAGES   \* MERGEFORMAT">
            <w:r w:rsidR="00382023">
              <w:t>11</w:t>
            </w:r>
          </w:fldSimple>
        </w:p>
      </w:tc>
    </w:tr>
  </w:tbl>
  <w:p w14:paraId="4B9CCAC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96C9B" w14:paraId="6C856BEC" w14:textId="77777777" w:rsidTr="7FF116EE">
      <w:trPr>
        <w:trHeight w:hRule="exact" w:val="240"/>
      </w:trPr>
      <w:tc>
        <w:tcPr>
          <w:tcW w:w="7601" w:type="dxa"/>
        </w:tcPr>
        <w:p w14:paraId="037D2C75" w14:textId="08ABD427" w:rsidR="00527BD4" w:rsidRDefault="00527BD4" w:rsidP="008C356D">
          <w:pPr>
            <w:pStyle w:val="Huisstijl-Rubricering"/>
          </w:pPr>
        </w:p>
      </w:tc>
      <w:tc>
        <w:tcPr>
          <w:tcW w:w="2170" w:type="dxa"/>
        </w:tcPr>
        <w:p w14:paraId="741F36C7" w14:textId="42343FE2" w:rsidR="00527BD4" w:rsidRPr="00ED539E" w:rsidRDefault="00D5037E"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382023">
            <w:t>11</w:t>
          </w:r>
          <w:r w:rsidR="009876D8">
            <w:fldChar w:fldCharType="end"/>
          </w:r>
        </w:p>
      </w:tc>
    </w:tr>
  </w:tbl>
  <w:p w14:paraId="558A31D9" w14:textId="77777777" w:rsidR="00527BD4" w:rsidRPr="00BC3B53" w:rsidRDefault="00527BD4" w:rsidP="008C356D">
    <w:pPr>
      <w:pStyle w:val="Voettekst"/>
      <w:spacing w:line="240" w:lineRule="auto"/>
      <w:rPr>
        <w:sz w:val="2"/>
        <w:szCs w:val="2"/>
      </w:rPr>
    </w:pPr>
  </w:p>
  <w:p w14:paraId="31A7281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3323" w14:textId="77777777" w:rsidR="003E204C" w:rsidRDefault="003E204C">
      <w:r>
        <w:separator/>
      </w:r>
    </w:p>
    <w:p w14:paraId="43808D59" w14:textId="77777777" w:rsidR="003E204C" w:rsidRDefault="003E204C"/>
  </w:footnote>
  <w:footnote w:type="continuationSeparator" w:id="0">
    <w:p w14:paraId="6FB925EF" w14:textId="77777777" w:rsidR="003E204C" w:rsidRDefault="003E204C">
      <w:r>
        <w:continuationSeparator/>
      </w:r>
    </w:p>
    <w:p w14:paraId="2CF1281A" w14:textId="77777777" w:rsidR="003E204C" w:rsidRDefault="003E204C"/>
  </w:footnote>
  <w:footnote w:id="1">
    <w:p w14:paraId="1FACC579" w14:textId="77777777" w:rsidR="00B666CF" w:rsidRPr="00E50B48" w:rsidRDefault="00B666CF" w:rsidP="00B666CF">
      <w:pPr>
        <w:pStyle w:val="Voetnoottekst"/>
        <w:rPr>
          <w:sz w:val="16"/>
          <w:szCs w:val="16"/>
        </w:rPr>
      </w:pPr>
      <w:r w:rsidRPr="00E50B48">
        <w:rPr>
          <w:rStyle w:val="Voetnootmarkering"/>
          <w:sz w:val="16"/>
          <w:szCs w:val="16"/>
        </w:rPr>
        <w:footnoteRef/>
      </w:r>
      <w:r w:rsidRPr="00E50B48">
        <w:rPr>
          <w:sz w:val="16"/>
          <w:szCs w:val="16"/>
        </w:rPr>
        <w:t xml:space="preserve"> De Identificatie &amp; Registratie (I&amp;R) Hond zorgt voor een betere controle op de hondenhandel. In I&amp;R Hond worden fokkers, importeurs, dierenartsen en chippers geregistreerd. Zo is duidelijk waar de hond vandaan komt en van wie de hond een chip en paspoort kreeg.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9421"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96C9B" w14:paraId="70522CAD" w14:textId="77777777" w:rsidTr="00B666CF">
      <w:tc>
        <w:tcPr>
          <w:tcW w:w="2156" w:type="dxa"/>
        </w:tcPr>
        <w:p w14:paraId="5EC96C72" w14:textId="77777777" w:rsidR="00527BD4" w:rsidRPr="005819CE" w:rsidRDefault="00D5037E" w:rsidP="00B666CF">
          <w:pPr>
            <w:pStyle w:val="Huisstijl-Adres"/>
          </w:pPr>
          <w:r>
            <w:rPr>
              <w:b/>
            </w:rPr>
            <w:t>Directoraat-generaal Agro</w:t>
          </w:r>
        </w:p>
      </w:tc>
    </w:tr>
    <w:tr w:rsidR="00F96C9B" w14:paraId="6A005BE7" w14:textId="77777777" w:rsidTr="00B666CF">
      <w:trPr>
        <w:trHeight w:hRule="exact" w:val="200"/>
      </w:trPr>
      <w:tc>
        <w:tcPr>
          <w:tcW w:w="2156" w:type="dxa"/>
        </w:tcPr>
        <w:p w14:paraId="1B88CBD5" w14:textId="77777777" w:rsidR="00527BD4" w:rsidRPr="005819CE" w:rsidRDefault="00527BD4" w:rsidP="00B666CF"/>
      </w:tc>
    </w:tr>
    <w:tr w:rsidR="00F96C9B" w14:paraId="54EE2C0C" w14:textId="77777777" w:rsidTr="00B666CF">
      <w:trPr>
        <w:trHeight w:hRule="exact" w:val="774"/>
      </w:trPr>
      <w:tc>
        <w:tcPr>
          <w:tcW w:w="2156" w:type="dxa"/>
        </w:tcPr>
        <w:p w14:paraId="2AD2AF98" w14:textId="77777777" w:rsidR="00527BD4" w:rsidRDefault="00527BD4" w:rsidP="00B666CF">
          <w:pPr>
            <w:pStyle w:val="Huisstijl-Kopje"/>
          </w:pPr>
        </w:p>
        <w:p w14:paraId="6FA72BAA" w14:textId="3CFC8438" w:rsidR="00502512" w:rsidRPr="00502512" w:rsidRDefault="00D5037E" w:rsidP="00B666CF">
          <w:pPr>
            <w:pStyle w:val="Huisstijl-Kopje"/>
            <w:rPr>
              <w:b w:val="0"/>
            </w:rPr>
          </w:pPr>
          <w:r>
            <w:rPr>
              <w:b w:val="0"/>
            </w:rPr>
            <w:t>DGA</w:t>
          </w:r>
          <w:r w:rsidRPr="00502512">
            <w:rPr>
              <w:b w:val="0"/>
            </w:rPr>
            <w:t xml:space="preserve"> / </w:t>
          </w:r>
          <w:r w:rsidR="005448D8" w:rsidRPr="005448D8">
            <w:rPr>
              <w:b w:val="0"/>
            </w:rPr>
            <w:t>108402916</w:t>
          </w:r>
        </w:p>
        <w:p w14:paraId="7B43039A" w14:textId="77777777" w:rsidR="00527BD4" w:rsidRPr="005819CE" w:rsidRDefault="00527BD4" w:rsidP="00B666CF">
          <w:pPr>
            <w:pStyle w:val="Huisstijl-Kopje"/>
          </w:pPr>
        </w:p>
      </w:tc>
    </w:tr>
  </w:tbl>
  <w:p w14:paraId="501CA100" w14:textId="77777777" w:rsidR="00527BD4" w:rsidRPr="00740712" w:rsidRDefault="00527BD4" w:rsidP="004F44C2"/>
  <w:p w14:paraId="7559524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96C9B" w14:paraId="38E6D9FB" w14:textId="77777777" w:rsidTr="00751A6A">
      <w:trPr>
        <w:trHeight w:val="2636"/>
      </w:trPr>
      <w:tc>
        <w:tcPr>
          <w:tcW w:w="737" w:type="dxa"/>
        </w:tcPr>
        <w:p w14:paraId="1F26FBC6" w14:textId="77777777" w:rsidR="00527BD4" w:rsidRDefault="00527BD4" w:rsidP="00D0609E">
          <w:pPr>
            <w:framePr w:w="6340" w:h="2750" w:hRule="exact" w:hSpace="180" w:wrap="around" w:vAnchor="page" w:hAnchor="text" w:x="3873" w:y="-140"/>
            <w:spacing w:line="240" w:lineRule="auto"/>
          </w:pPr>
        </w:p>
      </w:tc>
      <w:tc>
        <w:tcPr>
          <w:tcW w:w="5156" w:type="dxa"/>
        </w:tcPr>
        <w:p w14:paraId="3595A615" w14:textId="77777777" w:rsidR="003B2E54" w:rsidRDefault="00D5037E" w:rsidP="003B2E54">
          <w:pPr>
            <w:framePr w:w="6340" w:h="2750" w:hRule="exact" w:hSpace="180" w:wrap="around" w:vAnchor="page" w:hAnchor="text" w:x="3873" w:y="-140"/>
          </w:pPr>
          <w:r>
            <w:t xml:space="preserve">   </w:t>
          </w:r>
          <w:r w:rsidR="00834B3F" w:rsidRPr="00834B3F">
            <w:rPr>
              <w:sz w:val="2"/>
              <w:szCs w:val="2"/>
            </w:rPr>
            <w:t xml:space="preserve"> </w:t>
          </w:r>
          <w:r>
            <w:rPr>
              <w:noProof/>
            </w:rPr>
            <w:drawing>
              <wp:inline distT="0" distB="0" distL="0" distR="0" wp14:anchorId="40E68AD9" wp14:editId="6769773A">
                <wp:extent cx="2340000" cy="1584000"/>
                <wp:effectExtent l="0" t="0" r="3175" b="0"/>
                <wp:docPr id="1877078969"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49115496" w14:textId="77777777" w:rsidR="00527BD4" w:rsidRDefault="00527BD4" w:rsidP="00651CEE">
          <w:pPr>
            <w:framePr w:w="6340" w:h="2750" w:hRule="exact" w:hSpace="180" w:wrap="around" w:vAnchor="page" w:hAnchor="text" w:x="3873" w:y="-140"/>
            <w:spacing w:line="240" w:lineRule="auto"/>
          </w:pPr>
        </w:p>
      </w:tc>
    </w:tr>
  </w:tbl>
  <w:p w14:paraId="0B4543B6" w14:textId="77777777" w:rsidR="00527BD4" w:rsidRDefault="00527BD4" w:rsidP="00D0609E">
    <w:pPr>
      <w:framePr w:w="6340" w:h="2750" w:hRule="exact" w:hSpace="180" w:wrap="around" w:vAnchor="page" w:hAnchor="text" w:x="3873" w:y="-140"/>
    </w:pPr>
  </w:p>
  <w:p w14:paraId="7B434234" w14:textId="77777777" w:rsidR="00527BD4" w:rsidRDefault="00527BD4" w:rsidP="000049FB">
    <w:pPr>
      <w:pStyle w:val="Koptekst"/>
      <w:tabs>
        <w:tab w:val="clear" w:pos="4536"/>
        <w:tab w:val="clear" w:pos="9072"/>
      </w:tabs>
    </w:pPr>
  </w:p>
  <w:tbl>
    <w:tblPr>
      <w:tblpPr w:leftFromText="142" w:rightFromText="142" w:vertAnchor="page" w:horzAnchor="page" w:tblpX="9421"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96C9B" w:rsidRPr="005448D8" w14:paraId="5CB5F225" w14:textId="77777777" w:rsidTr="00B666CF">
      <w:tc>
        <w:tcPr>
          <w:tcW w:w="2160" w:type="dxa"/>
        </w:tcPr>
        <w:p w14:paraId="5E4FC1B8" w14:textId="77777777" w:rsidR="005C07D1" w:rsidRDefault="00D5037E" w:rsidP="00B666CF">
          <w:pPr>
            <w:pStyle w:val="Huisstijl-Adres"/>
          </w:pPr>
          <w:r>
            <w:rPr>
              <w:b/>
            </w:rPr>
            <w:t>Directoraat-generaal Agro</w:t>
          </w:r>
          <w:r w:rsidR="00527BD4" w:rsidRPr="005819CE">
            <w:rPr>
              <w:b/>
            </w:rPr>
            <w:br/>
          </w:r>
        </w:p>
        <w:p w14:paraId="34C7A15C" w14:textId="77777777" w:rsidR="00527BD4" w:rsidRPr="009000E4" w:rsidRDefault="00D5037E" w:rsidP="00B666CF">
          <w:pPr>
            <w:pStyle w:val="Huisstijl-Adres"/>
          </w:pPr>
          <w:r>
            <w:rPr>
              <w:b/>
            </w:rPr>
            <w:t>Bezoekadres</w:t>
          </w:r>
          <w:r>
            <w:rPr>
              <w:b/>
            </w:rPr>
            <w:br/>
          </w:r>
          <w:r>
            <w:t>Bezuidenhoutseweg 73</w:t>
          </w:r>
          <w:r w:rsidRPr="005819CE">
            <w:br/>
          </w:r>
          <w:r>
            <w:t>2594 AC Den Haag</w:t>
          </w:r>
        </w:p>
        <w:p w14:paraId="69862760" w14:textId="77777777" w:rsidR="00EF495B" w:rsidRDefault="00D5037E" w:rsidP="00B666CF">
          <w:pPr>
            <w:pStyle w:val="Huisstijl-Adres"/>
          </w:pPr>
          <w:r>
            <w:rPr>
              <w:b/>
            </w:rPr>
            <w:t>Postadres</w:t>
          </w:r>
          <w:r>
            <w:rPr>
              <w:b/>
            </w:rPr>
            <w:br/>
          </w:r>
          <w:r>
            <w:t>Postbus 20401</w:t>
          </w:r>
          <w:r w:rsidRPr="005819CE">
            <w:br/>
            <w:t>2500 E</w:t>
          </w:r>
          <w:r>
            <w:t>K</w:t>
          </w:r>
          <w:r w:rsidRPr="005819CE">
            <w:t xml:space="preserve"> Den Haag</w:t>
          </w:r>
        </w:p>
        <w:p w14:paraId="5AA18FB9" w14:textId="77777777" w:rsidR="00556BEE" w:rsidRPr="005B3814" w:rsidRDefault="00D5037E" w:rsidP="00B666CF">
          <w:pPr>
            <w:pStyle w:val="Huisstijl-Adres"/>
          </w:pPr>
          <w:r>
            <w:rPr>
              <w:b/>
            </w:rPr>
            <w:t>Overheidsidentificatienr</w:t>
          </w:r>
          <w:r>
            <w:rPr>
              <w:b/>
            </w:rPr>
            <w:br/>
          </w:r>
          <w:r w:rsidR="00BA129E">
            <w:rPr>
              <w:rFonts w:cs="Agrofont"/>
              <w:iCs/>
            </w:rPr>
            <w:t>00000001858272854000</w:t>
          </w:r>
        </w:p>
        <w:p w14:paraId="255F8675" w14:textId="3CA0C77D" w:rsidR="00527BD4" w:rsidRPr="005448D8" w:rsidRDefault="00D5037E" w:rsidP="00B666CF">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F96C9B" w:rsidRPr="005448D8" w14:paraId="5BA7A807" w14:textId="77777777" w:rsidTr="00B666CF">
      <w:trPr>
        <w:trHeight w:hRule="exact" w:val="200"/>
      </w:trPr>
      <w:tc>
        <w:tcPr>
          <w:tcW w:w="2160" w:type="dxa"/>
        </w:tcPr>
        <w:p w14:paraId="4B1765C2" w14:textId="77777777" w:rsidR="00527BD4" w:rsidRPr="00A72979" w:rsidRDefault="00527BD4" w:rsidP="00B666CF">
          <w:pPr>
            <w:rPr>
              <w:lang w:val="fr-FR"/>
            </w:rPr>
          </w:pPr>
        </w:p>
      </w:tc>
    </w:tr>
    <w:tr w:rsidR="00F96C9B" w14:paraId="277DC30F" w14:textId="77777777" w:rsidTr="00B666CF">
      <w:tc>
        <w:tcPr>
          <w:tcW w:w="2160" w:type="dxa"/>
        </w:tcPr>
        <w:p w14:paraId="49E60B9B" w14:textId="77777777" w:rsidR="000C0163" w:rsidRPr="005819CE" w:rsidRDefault="00D5037E" w:rsidP="00B666CF">
          <w:pPr>
            <w:pStyle w:val="Huisstijl-Kopje"/>
          </w:pPr>
          <w:r>
            <w:t>Ons kenmerk</w:t>
          </w:r>
        </w:p>
        <w:p w14:paraId="02EFA299" w14:textId="096E9E0A" w:rsidR="00527BD4" w:rsidRDefault="00D5037E" w:rsidP="005448D8">
          <w:pPr>
            <w:pStyle w:val="Huisstijl-Gegeven"/>
          </w:pPr>
          <w:r>
            <w:t>DGA</w:t>
          </w:r>
          <w:r w:rsidR="00926AE2">
            <w:t xml:space="preserve"> / </w:t>
          </w:r>
          <w:r w:rsidR="005448D8" w:rsidRPr="005448D8">
            <w:t>108402916</w:t>
          </w:r>
        </w:p>
        <w:p w14:paraId="33778AD5" w14:textId="77777777" w:rsidR="005448D8" w:rsidRPr="005819CE" w:rsidRDefault="005448D8" w:rsidP="005448D8">
          <w:pPr>
            <w:pStyle w:val="Huisstijl-Gegeven"/>
          </w:pPr>
        </w:p>
        <w:p w14:paraId="3E3D749D" w14:textId="77777777" w:rsidR="00527BD4" w:rsidRPr="005819CE" w:rsidRDefault="00D5037E" w:rsidP="00B666CF">
          <w:pPr>
            <w:pStyle w:val="Huisstijl-Kopje"/>
          </w:pPr>
          <w:r>
            <w:t>Bijlage(n)</w:t>
          </w:r>
        </w:p>
        <w:p w14:paraId="56AF8B3F" w14:textId="24010AEA" w:rsidR="00527BD4" w:rsidRPr="005819CE" w:rsidRDefault="005448D8" w:rsidP="00B666CF">
          <w:pPr>
            <w:pStyle w:val="Huisstijl-Gegeven"/>
          </w:pPr>
          <w:r>
            <w:t>3</w:t>
          </w:r>
        </w:p>
      </w:tc>
    </w:tr>
  </w:tbl>
  <w:p w14:paraId="1EB0E1C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F96C9B" w14:paraId="38019A30" w14:textId="77777777" w:rsidTr="001B667E">
      <w:trPr>
        <w:trHeight w:val="400"/>
      </w:trPr>
      <w:tc>
        <w:tcPr>
          <w:tcW w:w="7371" w:type="dxa"/>
          <w:gridSpan w:val="2"/>
        </w:tcPr>
        <w:p w14:paraId="02D171A6" w14:textId="77777777" w:rsidR="00527BD4" w:rsidRPr="00BC3B53" w:rsidRDefault="00D5037E"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F96C9B" w14:paraId="77D32287" w14:textId="77777777" w:rsidTr="001B667E">
      <w:tc>
        <w:tcPr>
          <w:tcW w:w="7371" w:type="dxa"/>
          <w:gridSpan w:val="2"/>
        </w:tcPr>
        <w:p w14:paraId="3084F5B6" w14:textId="77777777" w:rsidR="00527BD4" w:rsidRPr="00983E8F" w:rsidRDefault="00527BD4" w:rsidP="00A50CF6">
          <w:pPr>
            <w:pStyle w:val="Huisstijl-Rubricering"/>
          </w:pPr>
        </w:p>
      </w:tc>
    </w:tr>
    <w:tr w:rsidR="00F96C9B" w14:paraId="55819AF3" w14:textId="77777777" w:rsidTr="001B667E">
      <w:trPr>
        <w:trHeight w:hRule="exact" w:val="2440"/>
      </w:trPr>
      <w:tc>
        <w:tcPr>
          <w:tcW w:w="7371" w:type="dxa"/>
          <w:gridSpan w:val="2"/>
        </w:tcPr>
        <w:p w14:paraId="79E085F5" w14:textId="77777777" w:rsidR="00527BD4" w:rsidRDefault="00D5037E" w:rsidP="00A50CF6">
          <w:pPr>
            <w:pStyle w:val="Huisstijl-NAW"/>
          </w:pPr>
          <w:r>
            <w:t xml:space="preserve">De Voorzitter van de Tweede Kamer </w:t>
          </w:r>
        </w:p>
        <w:p w14:paraId="357FFE04" w14:textId="77777777" w:rsidR="00D87195" w:rsidRDefault="00D5037E" w:rsidP="00D87195">
          <w:pPr>
            <w:pStyle w:val="Huisstijl-NAW"/>
          </w:pPr>
          <w:r>
            <w:t>der Staten-Generaal</w:t>
          </w:r>
        </w:p>
        <w:p w14:paraId="0A40BC98" w14:textId="77777777" w:rsidR="005C769E" w:rsidRDefault="00D5037E" w:rsidP="005C769E">
          <w:pPr>
            <w:rPr>
              <w:szCs w:val="18"/>
            </w:rPr>
          </w:pPr>
          <w:r>
            <w:rPr>
              <w:szCs w:val="18"/>
            </w:rPr>
            <w:t>Prinses Irenestraat 6</w:t>
          </w:r>
        </w:p>
        <w:p w14:paraId="708FBE3A" w14:textId="77777777" w:rsidR="005C769E" w:rsidRDefault="00D5037E" w:rsidP="005C769E">
          <w:pPr>
            <w:pStyle w:val="Huisstijl-NAW"/>
          </w:pPr>
          <w:r>
            <w:t>2595 BD  DEN HAAG</w:t>
          </w:r>
        </w:p>
      </w:tc>
    </w:tr>
    <w:tr w:rsidR="00F96C9B" w14:paraId="0440A60A" w14:textId="77777777" w:rsidTr="001B667E">
      <w:trPr>
        <w:trHeight w:hRule="exact" w:val="400"/>
      </w:trPr>
      <w:tc>
        <w:tcPr>
          <w:tcW w:w="7371" w:type="dxa"/>
          <w:gridSpan w:val="2"/>
        </w:tcPr>
        <w:p w14:paraId="68223B0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96C9B" w14:paraId="4040158B" w14:textId="77777777" w:rsidTr="001B667E">
      <w:trPr>
        <w:trHeight w:val="240"/>
      </w:trPr>
      <w:tc>
        <w:tcPr>
          <w:tcW w:w="709" w:type="dxa"/>
        </w:tcPr>
        <w:p w14:paraId="3F2E7D36" w14:textId="77777777" w:rsidR="00527BD4" w:rsidRPr="00C21A01" w:rsidRDefault="00D5037E" w:rsidP="00A50CF6">
          <w:pPr>
            <w:rPr>
              <w:szCs w:val="18"/>
            </w:rPr>
          </w:pPr>
          <w:r>
            <w:rPr>
              <w:szCs w:val="18"/>
            </w:rPr>
            <w:t>Datum</w:t>
          </w:r>
        </w:p>
      </w:tc>
      <w:tc>
        <w:tcPr>
          <w:tcW w:w="6662" w:type="dxa"/>
        </w:tcPr>
        <w:p w14:paraId="75866791" w14:textId="074B1D40" w:rsidR="00527BD4" w:rsidRPr="007709EF" w:rsidRDefault="000719E1" w:rsidP="00A50CF6">
          <w:r>
            <w:t>24 september 2026</w:t>
          </w:r>
        </w:p>
      </w:tc>
    </w:tr>
    <w:tr w:rsidR="00F96C9B" w14:paraId="18C2DEAF" w14:textId="77777777" w:rsidTr="001B667E">
      <w:trPr>
        <w:trHeight w:val="240"/>
      </w:trPr>
      <w:tc>
        <w:tcPr>
          <w:tcW w:w="709" w:type="dxa"/>
        </w:tcPr>
        <w:p w14:paraId="758756AD" w14:textId="77777777" w:rsidR="00527BD4" w:rsidRPr="00C21A01" w:rsidRDefault="00D5037E" w:rsidP="00A50CF6">
          <w:pPr>
            <w:rPr>
              <w:szCs w:val="18"/>
            </w:rPr>
          </w:pPr>
          <w:r>
            <w:rPr>
              <w:szCs w:val="18"/>
            </w:rPr>
            <w:t>Betreft</w:t>
          </w:r>
        </w:p>
      </w:tc>
      <w:tc>
        <w:tcPr>
          <w:tcW w:w="6662" w:type="dxa"/>
        </w:tcPr>
        <w:p w14:paraId="64151B3D" w14:textId="77777777" w:rsidR="00527BD4" w:rsidRPr="007709EF" w:rsidRDefault="00D5037E" w:rsidP="00A50CF6">
          <w:r>
            <w:t>Visiebrief dieren buiten de veehouderij</w:t>
          </w:r>
        </w:p>
      </w:tc>
    </w:tr>
  </w:tbl>
  <w:p w14:paraId="06E5AC2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3FB4AB7"/>
    <w:multiLevelType w:val="hybridMultilevel"/>
    <w:tmpl w:val="FFFFFFFF"/>
    <w:lvl w:ilvl="0" w:tplc="2AD0D6A4">
      <w:start w:val="1"/>
      <w:numFmt w:val="bullet"/>
      <w:lvlText w:val=""/>
      <w:lvlJc w:val="left"/>
      <w:pPr>
        <w:ind w:left="720" w:hanging="360"/>
      </w:pPr>
      <w:rPr>
        <w:rFonts w:ascii="Symbol" w:hAnsi="Symbol" w:hint="default"/>
      </w:rPr>
    </w:lvl>
    <w:lvl w:ilvl="1" w:tplc="ED1E2AF0">
      <w:start w:val="1"/>
      <w:numFmt w:val="bullet"/>
      <w:lvlText w:val="o"/>
      <w:lvlJc w:val="left"/>
      <w:pPr>
        <w:ind w:left="1440" w:hanging="360"/>
      </w:pPr>
      <w:rPr>
        <w:rFonts w:ascii="Courier New" w:hAnsi="Courier New" w:hint="default"/>
      </w:rPr>
    </w:lvl>
    <w:lvl w:ilvl="2" w:tplc="AE8A7A20">
      <w:start w:val="1"/>
      <w:numFmt w:val="bullet"/>
      <w:lvlText w:val=""/>
      <w:lvlJc w:val="left"/>
      <w:pPr>
        <w:ind w:left="2160" w:hanging="360"/>
      </w:pPr>
      <w:rPr>
        <w:rFonts w:ascii="Wingdings" w:hAnsi="Wingdings" w:hint="default"/>
      </w:rPr>
    </w:lvl>
    <w:lvl w:ilvl="3" w:tplc="90EAE36C">
      <w:start w:val="1"/>
      <w:numFmt w:val="bullet"/>
      <w:lvlText w:val=""/>
      <w:lvlJc w:val="left"/>
      <w:pPr>
        <w:ind w:left="2880" w:hanging="360"/>
      </w:pPr>
      <w:rPr>
        <w:rFonts w:ascii="Symbol" w:hAnsi="Symbol" w:hint="default"/>
      </w:rPr>
    </w:lvl>
    <w:lvl w:ilvl="4" w:tplc="5AFA8E3C">
      <w:start w:val="1"/>
      <w:numFmt w:val="bullet"/>
      <w:lvlText w:val="o"/>
      <w:lvlJc w:val="left"/>
      <w:pPr>
        <w:ind w:left="3600" w:hanging="360"/>
      </w:pPr>
      <w:rPr>
        <w:rFonts w:ascii="Courier New" w:hAnsi="Courier New" w:hint="default"/>
      </w:rPr>
    </w:lvl>
    <w:lvl w:ilvl="5" w:tplc="FCE22D3A">
      <w:start w:val="1"/>
      <w:numFmt w:val="bullet"/>
      <w:lvlText w:val=""/>
      <w:lvlJc w:val="left"/>
      <w:pPr>
        <w:ind w:left="4320" w:hanging="360"/>
      </w:pPr>
      <w:rPr>
        <w:rFonts w:ascii="Wingdings" w:hAnsi="Wingdings" w:hint="default"/>
      </w:rPr>
    </w:lvl>
    <w:lvl w:ilvl="6" w:tplc="510CBF66">
      <w:start w:val="1"/>
      <w:numFmt w:val="bullet"/>
      <w:lvlText w:val=""/>
      <w:lvlJc w:val="left"/>
      <w:pPr>
        <w:ind w:left="5040" w:hanging="360"/>
      </w:pPr>
      <w:rPr>
        <w:rFonts w:ascii="Symbol" w:hAnsi="Symbol" w:hint="default"/>
      </w:rPr>
    </w:lvl>
    <w:lvl w:ilvl="7" w:tplc="28547CE8">
      <w:start w:val="1"/>
      <w:numFmt w:val="bullet"/>
      <w:lvlText w:val="o"/>
      <w:lvlJc w:val="left"/>
      <w:pPr>
        <w:ind w:left="5760" w:hanging="360"/>
      </w:pPr>
      <w:rPr>
        <w:rFonts w:ascii="Courier New" w:hAnsi="Courier New" w:hint="default"/>
      </w:rPr>
    </w:lvl>
    <w:lvl w:ilvl="8" w:tplc="45067016">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37E6EAC8">
      <w:start w:val="1"/>
      <w:numFmt w:val="bullet"/>
      <w:pStyle w:val="Lijstopsomteken"/>
      <w:lvlText w:val="•"/>
      <w:lvlJc w:val="left"/>
      <w:pPr>
        <w:tabs>
          <w:tab w:val="num" w:pos="227"/>
        </w:tabs>
        <w:ind w:left="227" w:hanging="227"/>
      </w:pPr>
      <w:rPr>
        <w:rFonts w:ascii="Verdana" w:hAnsi="Verdana" w:hint="default"/>
        <w:sz w:val="18"/>
        <w:szCs w:val="18"/>
      </w:rPr>
    </w:lvl>
    <w:lvl w:ilvl="1" w:tplc="B1189A82" w:tentative="1">
      <w:start w:val="1"/>
      <w:numFmt w:val="bullet"/>
      <w:lvlText w:val="o"/>
      <w:lvlJc w:val="left"/>
      <w:pPr>
        <w:tabs>
          <w:tab w:val="num" w:pos="1440"/>
        </w:tabs>
        <w:ind w:left="1440" w:hanging="360"/>
      </w:pPr>
      <w:rPr>
        <w:rFonts w:ascii="Courier New" w:hAnsi="Courier New" w:cs="Courier New" w:hint="default"/>
      </w:rPr>
    </w:lvl>
    <w:lvl w:ilvl="2" w:tplc="0060AE6C" w:tentative="1">
      <w:start w:val="1"/>
      <w:numFmt w:val="bullet"/>
      <w:lvlText w:val=""/>
      <w:lvlJc w:val="left"/>
      <w:pPr>
        <w:tabs>
          <w:tab w:val="num" w:pos="2160"/>
        </w:tabs>
        <w:ind w:left="2160" w:hanging="360"/>
      </w:pPr>
      <w:rPr>
        <w:rFonts w:ascii="Wingdings" w:hAnsi="Wingdings" w:hint="default"/>
      </w:rPr>
    </w:lvl>
    <w:lvl w:ilvl="3" w:tplc="1A0200CE" w:tentative="1">
      <w:start w:val="1"/>
      <w:numFmt w:val="bullet"/>
      <w:lvlText w:val=""/>
      <w:lvlJc w:val="left"/>
      <w:pPr>
        <w:tabs>
          <w:tab w:val="num" w:pos="2880"/>
        </w:tabs>
        <w:ind w:left="2880" w:hanging="360"/>
      </w:pPr>
      <w:rPr>
        <w:rFonts w:ascii="Symbol" w:hAnsi="Symbol" w:hint="default"/>
      </w:rPr>
    </w:lvl>
    <w:lvl w:ilvl="4" w:tplc="609E0D1C" w:tentative="1">
      <w:start w:val="1"/>
      <w:numFmt w:val="bullet"/>
      <w:lvlText w:val="o"/>
      <w:lvlJc w:val="left"/>
      <w:pPr>
        <w:tabs>
          <w:tab w:val="num" w:pos="3600"/>
        </w:tabs>
        <w:ind w:left="3600" w:hanging="360"/>
      </w:pPr>
      <w:rPr>
        <w:rFonts w:ascii="Courier New" w:hAnsi="Courier New" w:cs="Courier New" w:hint="default"/>
      </w:rPr>
    </w:lvl>
    <w:lvl w:ilvl="5" w:tplc="63A887FE" w:tentative="1">
      <w:start w:val="1"/>
      <w:numFmt w:val="bullet"/>
      <w:lvlText w:val=""/>
      <w:lvlJc w:val="left"/>
      <w:pPr>
        <w:tabs>
          <w:tab w:val="num" w:pos="4320"/>
        </w:tabs>
        <w:ind w:left="4320" w:hanging="360"/>
      </w:pPr>
      <w:rPr>
        <w:rFonts w:ascii="Wingdings" w:hAnsi="Wingdings" w:hint="default"/>
      </w:rPr>
    </w:lvl>
    <w:lvl w:ilvl="6" w:tplc="AB6E43B6" w:tentative="1">
      <w:start w:val="1"/>
      <w:numFmt w:val="bullet"/>
      <w:lvlText w:val=""/>
      <w:lvlJc w:val="left"/>
      <w:pPr>
        <w:tabs>
          <w:tab w:val="num" w:pos="5040"/>
        </w:tabs>
        <w:ind w:left="5040" w:hanging="360"/>
      </w:pPr>
      <w:rPr>
        <w:rFonts w:ascii="Symbol" w:hAnsi="Symbol" w:hint="default"/>
      </w:rPr>
    </w:lvl>
    <w:lvl w:ilvl="7" w:tplc="0212E220" w:tentative="1">
      <w:start w:val="1"/>
      <w:numFmt w:val="bullet"/>
      <w:lvlText w:val="o"/>
      <w:lvlJc w:val="left"/>
      <w:pPr>
        <w:tabs>
          <w:tab w:val="num" w:pos="5760"/>
        </w:tabs>
        <w:ind w:left="5760" w:hanging="360"/>
      </w:pPr>
      <w:rPr>
        <w:rFonts w:ascii="Courier New" w:hAnsi="Courier New" w:cs="Courier New" w:hint="default"/>
      </w:rPr>
    </w:lvl>
    <w:lvl w:ilvl="8" w:tplc="7CD4531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5E3480"/>
    <w:multiLevelType w:val="hybridMultilevel"/>
    <w:tmpl w:val="8B1C4264"/>
    <w:lvl w:ilvl="0" w:tplc="0A7465B6">
      <w:numFmt w:val="bullet"/>
      <w:lvlText w:val=""/>
      <w:lvlJc w:val="left"/>
      <w:pPr>
        <w:ind w:left="720" w:hanging="360"/>
      </w:pPr>
      <w:rPr>
        <w:rFonts w:ascii="Symbol" w:eastAsia="Verdana" w:hAnsi="Symbol" w:cs="Verdana"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CBD402C8">
      <w:start w:val="1"/>
      <w:numFmt w:val="bullet"/>
      <w:pStyle w:val="Lijstopsomteken2"/>
      <w:lvlText w:val="–"/>
      <w:lvlJc w:val="left"/>
      <w:pPr>
        <w:tabs>
          <w:tab w:val="num" w:pos="227"/>
        </w:tabs>
        <w:ind w:left="227" w:firstLine="0"/>
      </w:pPr>
      <w:rPr>
        <w:rFonts w:ascii="Verdana" w:hAnsi="Verdana" w:hint="default"/>
      </w:rPr>
    </w:lvl>
    <w:lvl w:ilvl="1" w:tplc="187E042A" w:tentative="1">
      <w:start w:val="1"/>
      <w:numFmt w:val="bullet"/>
      <w:lvlText w:val="o"/>
      <w:lvlJc w:val="left"/>
      <w:pPr>
        <w:tabs>
          <w:tab w:val="num" w:pos="1440"/>
        </w:tabs>
        <w:ind w:left="1440" w:hanging="360"/>
      </w:pPr>
      <w:rPr>
        <w:rFonts w:ascii="Courier New" w:hAnsi="Courier New" w:cs="Courier New" w:hint="default"/>
      </w:rPr>
    </w:lvl>
    <w:lvl w:ilvl="2" w:tplc="109C8054" w:tentative="1">
      <w:start w:val="1"/>
      <w:numFmt w:val="bullet"/>
      <w:lvlText w:val=""/>
      <w:lvlJc w:val="left"/>
      <w:pPr>
        <w:tabs>
          <w:tab w:val="num" w:pos="2160"/>
        </w:tabs>
        <w:ind w:left="2160" w:hanging="360"/>
      </w:pPr>
      <w:rPr>
        <w:rFonts w:ascii="Wingdings" w:hAnsi="Wingdings" w:hint="default"/>
      </w:rPr>
    </w:lvl>
    <w:lvl w:ilvl="3" w:tplc="79041D98" w:tentative="1">
      <w:start w:val="1"/>
      <w:numFmt w:val="bullet"/>
      <w:lvlText w:val=""/>
      <w:lvlJc w:val="left"/>
      <w:pPr>
        <w:tabs>
          <w:tab w:val="num" w:pos="2880"/>
        </w:tabs>
        <w:ind w:left="2880" w:hanging="360"/>
      </w:pPr>
      <w:rPr>
        <w:rFonts w:ascii="Symbol" w:hAnsi="Symbol" w:hint="default"/>
      </w:rPr>
    </w:lvl>
    <w:lvl w:ilvl="4" w:tplc="DB362C16" w:tentative="1">
      <w:start w:val="1"/>
      <w:numFmt w:val="bullet"/>
      <w:lvlText w:val="o"/>
      <w:lvlJc w:val="left"/>
      <w:pPr>
        <w:tabs>
          <w:tab w:val="num" w:pos="3600"/>
        </w:tabs>
        <w:ind w:left="3600" w:hanging="360"/>
      </w:pPr>
      <w:rPr>
        <w:rFonts w:ascii="Courier New" w:hAnsi="Courier New" w:cs="Courier New" w:hint="default"/>
      </w:rPr>
    </w:lvl>
    <w:lvl w:ilvl="5" w:tplc="94225DB4" w:tentative="1">
      <w:start w:val="1"/>
      <w:numFmt w:val="bullet"/>
      <w:lvlText w:val=""/>
      <w:lvlJc w:val="left"/>
      <w:pPr>
        <w:tabs>
          <w:tab w:val="num" w:pos="4320"/>
        </w:tabs>
        <w:ind w:left="4320" w:hanging="360"/>
      </w:pPr>
      <w:rPr>
        <w:rFonts w:ascii="Wingdings" w:hAnsi="Wingdings" w:hint="default"/>
      </w:rPr>
    </w:lvl>
    <w:lvl w:ilvl="6" w:tplc="2960D274" w:tentative="1">
      <w:start w:val="1"/>
      <w:numFmt w:val="bullet"/>
      <w:lvlText w:val=""/>
      <w:lvlJc w:val="left"/>
      <w:pPr>
        <w:tabs>
          <w:tab w:val="num" w:pos="5040"/>
        </w:tabs>
        <w:ind w:left="5040" w:hanging="360"/>
      </w:pPr>
      <w:rPr>
        <w:rFonts w:ascii="Symbol" w:hAnsi="Symbol" w:hint="default"/>
      </w:rPr>
    </w:lvl>
    <w:lvl w:ilvl="7" w:tplc="619288C6" w:tentative="1">
      <w:start w:val="1"/>
      <w:numFmt w:val="bullet"/>
      <w:lvlText w:val="o"/>
      <w:lvlJc w:val="left"/>
      <w:pPr>
        <w:tabs>
          <w:tab w:val="num" w:pos="5760"/>
        </w:tabs>
        <w:ind w:left="5760" w:hanging="360"/>
      </w:pPr>
      <w:rPr>
        <w:rFonts w:ascii="Courier New" w:hAnsi="Courier New" w:cs="Courier New" w:hint="default"/>
      </w:rPr>
    </w:lvl>
    <w:lvl w:ilvl="8" w:tplc="B5FABCD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7F52A5"/>
    <w:multiLevelType w:val="hybridMultilevel"/>
    <w:tmpl w:val="748229B6"/>
    <w:lvl w:ilvl="0" w:tplc="A3D26322">
      <w:start w:val="1"/>
      <w:numFmt w:val="bullet"/>
      <w:lvlText w:val=""/>
      <w:lvlJc w:val="left"/>
      <w:pPr>
        <w:ind w:left="1020" w:hanging="360"/>
      </w:pPr>
      <w:rPr>
        <w:rFonts w:ascii="Symbol" w:hAnsi="Symbol"/>
      </w:rPr>
    </w:lvl>
    <w:lvl w:ilvl="1" w:tplc="A91C2B5A">
      <w:start w:val="1"/>
      <w:numFmt w:val="bullet"/>
      <w:lvlText w:val=""/>
      <w:lvlJc w:val="left"/>
      <w:pPr>
        <w:ind w:left="1020" w:hanging="360"/>
      </w:pPr>
      <w:rPr>
        <w:rFonts w:ascii="Symbol" w:hAnsi="Symbol"/>
      </w:rPr>
    </w:lvl>
    <w:lvl w:ilvl="2" w:tplc="A448D34A">
      <w:start w:val="1"/>
      <w:numFmt w:val="bullet"/>
      <w:lvlText w:val=""/>
      <w:lvlJc w:val="left"/>
      <w:pPr>
        <w:ind w:left="1020" w:hanging="360"/>
      </w:pPr>
      <w:rPr>
        <w:rFonts w:ascii="Symbol" w:hAnsi="Symbol"/>
      </w:rPr>
    </w:lvl>
    <w:lvl w:ilvl="3" w:tplc="54C09B26">
      <w:start w:val="1"/>
      <w:numFmt w:val="bullet"/>
      <w:lvlText w:val=""/>
      <w:lvlJc w:val="left"/>
      <w:pPr>
        <w:ind w:left="1020" w:hanging="360"/>
      </w:pPr>
      <w:rPr>
        <w:rFonts w:ascii="Symbol" w:hAnsi="Symbol"/>
      </w:rPr>
    </w:lvl>
    <w:lvl w:ilvl="4" w:tplc="6C487870">
      <w:start w:val="1"/>
      <w:numFmt w:val="bullet"/>
      <w:lvlText w:val=""/>
      <w:lvlJc w:val="left"/>
      <w:pPr>
        <w:ind w:left="1020" w:hanging="360"/>
      </w:pPr>
      <w:rPr>
        <w:rFonts w:ascii="Symbol" w:hAnsi="Symbol"/>
      </w:rPr>
    </w:lvl>
    <w:lvl w:ilvl="5" w:tplc="DA9AEEC2">
      <w:start w:val="1"/>
      <w:numFmt w:val="bullet"/>
      <w:lvlText w:val=""/>
      <w:lvlJc w:val="left"/>
      <w:pPr>
        <w:ind w:left="1020" w:hanging="360"/>
      </w:pPr>
      <w:rPr>
        <w:rFonts w:ascii="Symbol" w:hAnsi="Symbol"/>
      </w:rPr>
    </w:lvl>
    <w:lvl w:ilvl="6" w:tplc="4634D0A4">
      <w:start w:val="1"/>
      <w:numFmt w:val="bullet"/>
      <w:lvlText w:val=""/>
      <w:lvlJc w:val="left"/>
      <w:pPr>
        <w:ind w:left="1020" w:hanging="360"/>
      </w:pPr>
      <w:rPr>
        <w:rFonts w:ascii="Symbol" w:hAnsi="Symbol"/>
      </w:rPr>
    </w:lvl>
    <w:lvl w:ilvl="7" w:tplc="B0F64B1E">
      <w:start w:val="1"/>
      <w:numFmt w:val="bullet"/>
      <w:lvlText w:val=""/>
      <w:lvlJc w:val="left"/>
      <w:pPr>
        <w:ind w:left="1020" w:hanging="360"/>
      </w:pPr>
      <w:rPr>
        <w:rFonts w:ascii="Symbol" w:hAnsi="Symbol"/>
      </w:rPr>
    </w:lvl>
    <w:lvl w:ilvl="8" w:tplc="0B82C20A">
      <w:start w:val="1"/>
      <w:numFmt w:val="bullet"/>
      <w:lvlText w:val=""/>
      <w:lvlJc w:val="left"/>
      <w:pPr>
        <w:ind w:left="1020" w:hanging="360"/>
      </w:pPr>
      <w:rPr>
        <w:rFonts w:ascii="Symbol" w:hAnsi="Symbol"/>
      </w:rPr>
    </w:lvl>
  </w:abstractNum>
  <w:abstractNum w:abstractNumId="16" w15:restartNumberingAfterBreak="0">
    <w:nsid w:val="34D8546C"/>
    <w:multiLevelType w:val="hybridMultilevel"/>
    <w:tmpl w:val="BAFE423A"/>
    <w:lvl w:ilvl="0" w:tplc="1B249DD2">
      <w:start w:val="1"/>
      <w:numFmt w:val="bullet"/>
      <w:lvlText w:val=""/>
      <w:lvlJc w:val="left"/>
      <w:pPr>
        <w:ind w:left="720" w:hanging="360"/>
      </w:pPr>
      <w:rPr>
        <w:rFonts w:ascii="Symbol" w:hAnsi="Symbol" w:hint="default"/>
      </w:rPr>
    </w:lvl>
    <w:lvl w:ilvl="1" w:tplc="2F844740">
      <w:start w:val="1"/>
      <w:numFmt w:val="bullet"/>
      <w:lvlText w:val="o"/>
      <w:lvlJc w:val="left"/>
      <w:pPr>
        <w:ind w:left="1440" w:hanging="360"/>
      </w:pPr>
      <w:rPr>
        <w:rFonts w:ascii="Courier New" w:hAnsi="Courier New" w:hint="default"/>
      </w:rPr>
    </w:lvl>
    <w:lvl w:ilvl="2" w:tplc="F77282B8">
      <w:start w:val="1"/>
      <w:numFmt w:val="bullet"/>
      <w:lvlText w:val=""/>
      <w:lvlJc w:val="left"/>
      <w:pPr>
        <w:ind w:left="2160" w:hanging="360"/>
      </w:pPr>
      <w:rPr>
        <w:rFonts w:ascii="Wingdings" w:hAnsi="Wingdings" w:hint="default"/>
      </w:rPr>
    </w:lvl>
    <w:lvl w:ilvl="3" w:tplc="764E25DA">
      <w:start w:val="1"/>
      <w:numFmt w:val="bullet"/>
      <w:lvlText w:val=""/>
      <w:lvlJc w:val="left"/>
      <w:pPr>
        <w:ind w:left="2880" w:hanging="360"/>
      </w:pPr>
      <w:rPr>
        <w:rFonts w:ascii="Symbol" w:hAnsi="Symbol" w:hint="default"/>
      </w:rPr>
    </w:lvl>
    <w:lvl w:ilvl="4" w:tplc="6F0814AE">
      <w:start w:val="1"/>
      <w:numFmt w:val="bullet"/>
      <w:lvlText w:val="o"/>
      <w:lvlJc w:val="left"/>
      <w:pPr>
        <w:ind w:left="3600" w:hanging="360"/>
      </w:pPr>
      <w:rPr>
        <w:rFonts w:ascii="Courier New" w:hAnsi="Courier New" w:hint="default"/>
      </w:rPr>
    </w:lvl>
    <w:lvl w:ilvl="5" w:tplc="9962AE0E">
      <w:start w:val="1"/>
      <w:numFmt w:val="bullet"/>
      <w:lvlText w:val=""/>
      <w:lvlJc w:val="left"/>
      <w:pPr>
        <w:ind w:left="4320" w:hanging="360"/>
      </w:pPr>
      <w:rPr>
        <w:rFonts w:ascii="Wingdings" w:hAnsi="Wingdings" w:hint="default"/>
      </w:rPr>
    </w:lvl>
    <w:lvl w:ilvl="6" w:tplc="E884BBE6">
      <w:start w:val="1"/>
      <w:numFmt w:val="bullet"/>
      <w:lvlText w:val=""/>
      <w:lvlJc w:val="left"/>
      <w:pPr>
        <w:ind w:left="5040" w:hanging="360"/>
      </w:pPr>
      <w:rPr>
        <w:rFonts w:ascii="Symbol" w:hAnsi="Symbol" w:hint="default"/>
      </w:rPr>
    </w:lvl>
    <w:lvl w:ilvl="7" w:tplc="E244CE2C">
      <w:start w:val="1"/>
      <w:numFmt w:val="bullet"/>
      <w:lvlText w:val="o"/>
      <w:lvlJc w:val="left"/>
      <w:pPr>
        <w:ind w:left="5760" w:hanging="360"/>
      </w:pPr>
      <w:rPr>
        <w:rFonts w:ascii="Courier New" w:hAnsi="Courier New" w:hint="default"/>
      </w:rPr>
    </w:lvl>
    <w:lvl w:ilvl="8" w:tplc="044C3754">
      <w:start w:val="1"/>
      <w:numFmt w:val="bullet"/>
      <w:lvlText w:val=""/>
      <w:lvlJc w:val="left"/>
      <w:pPr>
        <w:ind w:left="6480" w:hanging="360"/>
      </w:pPr>
      <w:rPr>
        <w:rFonts w:ascii="Wingdings" w:hAnsi="Wingdings" w:hint="default"/>
      </w:rPr>
    </w:lvl>
  </w:abstractNum>
  <w:abstractNum w:abstractNumId="17" w15:restartNumberingAfterBreak="0">
    <w:nsid w:val="35762A38"/>
    <w:multiLevelType w:val="hybridMultilevel"/>
    <w:tmpl w:val="E8163FC8"/>
    <w:lvl w:ilvl="0" w:tplc="A5F6582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8B1F3A"/>
    <w:multiLevelType w:val="hybridMultilevel"/>
    <w:tmpl w:val="AB0205E2"/>
    <w:lvl w:ilvl="0" w:tplc="123CFE9E">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610B58"/>
    <w:multiLevelType w:val="hybridMultilevel"/>
    <w:tmpl w:val="9F34FC68"/>
    <w:lvl w:ilvl="0" w:tplc="E95C1BAA">
      <w:start w:val="1"/>
      <w:numFmt w:val="bullet"/>
      <w:lvlText w:val=""/>
      <w:lvlJc w:val="left"/>
      <w:pPr>
        <w:ind w:left="1440" w:hanging="360"/>
      </w:pPr>
      <w:rPr>
        <w:rFonts w:ascii="Symbol" w:hAnsi="Symbol"/>
      </w:rPr>
    </w:lvl>
    <w:lvl w:ilvl="1" w:tplc="C5C219FE">
      <w:start w:val="1"/>
      <w:numFmt w:val="bullet"/>
      <w:lvlText w:val=""/>
      <w:lvlJc w:val="left"/>
      <w:pPr>
        <w:ind w:left="1440" w:hanging="360"/>
      </w:pPr>
      <w:rPr>
        <w:rFonts w:ascii="Symbol" w:hAnsi="Symbol"/>
      </w:rPr>
    </w:lvl>
    <w:lvl w:ilvl="2" w:tplc="8236EA20">
      <w:start w:val="1"/>
      <w:numFmt w:val="bullet"/>
      <w:lvlText w:val=""/>
      <w:lvlJc w:val="left"/>
      <w:pPr>
        <w:ind w:left="1440" w:hanging="360"/>
      </w:pPr>
      <w:rPr>
        <w:rFonts w:ascii="Symbol" w:hAnsi="Symbol"/>
      </w:rPr>
    </w:lvl>
    <w:lvl w:ilvl="3" w:tplc="4EA2F2D8">
      <w:start w:val="1"/>
      <w:numFmt w:val="bullet"/>
      <w:lvlText w:val=""/>
      <w:lvlJc w:val="left"/>
      <w:pPr>
        <w:ind w:left="1440" w:hanging="360"/>
      </w:pPr>
      <w:rPr>
        <w:rFonts w:ascii="Symbol" w:hAnsi="Symbol"/>
      </w:rPr>
    </w:lvl>
    <w:lvl w:ilvl="4" w:tplc="E27EACC8">
      <w:start w:val="1"/>
      <w:numFmt w:val="bullet"/>
      <w:lvlText w:val=""/>
      <w:lvlJc w:val="left"/>
      <w:pPr>
        <w:ind w:left="1440" w:hanging="360"/>
      </w:pPr>
      <w:rPr>
        <w:rFonts w:ascii="Symbol" w:hAnsi="Symbol"/>
      </w:rPr>
    </w:lvl>
    <w:lvl w:ilvl="5" w:tplc="E3BE971E">
      <w:start w:val="1"/>
      <w:numFmt w:val="bullet"/>
      <w:lvlText w:val=""/>
      <w:lvlJc w:val="left"/>
      <w:pPr>
        <w:ind w:left="1440" w:hanging="360"/>
      </w:pPr>
      <w:rPr>
        <w:rFonts w:ascii="Symbol" w:hAnsi="Symbol"/>
      </w:rPr>
    </w:lvl>
    <w:lvl w:ilvl="6" w:tplc="C2B891BE">
      <w:start w:val="1"/>
      <w:numFmt w:val="bullet"/>
      <w:lvlText w:val=""/>
      <w:lvlJc w:val="left"/>
      <w:pPr>
        <w:ind w:left="1440" w:hanging="360"/>
      </w:pPr>
      <w:rPr>
        <w:rFonts w:ascii="Symbol" w:hAnsi="Symbol"/>
      </w:rPr>
    </w:lvl>
    <w:lvl w:ilvl="7" w:tplc="B68A6720">
      <w:start w:val="1"/>
      <w:numFmt w:val="bullet"/>
      <w:lvlText w:val=""/>
      <w:lvlJc w:val="left"/>
      <w:pPr>
        <w:ind w:left="1440" w:hanging="360"/>
      </w:pPr>
      <w:rPr>
        <w:rFonts w:ascii="Symbol" w:hAnsi="Symbol"/>
      </w:rPr>
    </w:lvl>
    <w:lvl w:ilvl="8" w:tplc="9E8CD934">
      <w:start w:val="1"/>
      <w:numFmt w:val="bullet"/>
      <w:lvlText w:val=""/>
      <w:lvlJc w:val="left"/>
      <w:pPr>
        <w:ind w:left="1440" w:hanging="360"/>
      </w:pPr>
      <w:rPr>
        <w:rFonts w:ascii="Symbol" w:hAnsi="Symbol"/>
      </w:rPr>
    </w:lvl>
  </w:abstractNum>
  <w:abstractNum w:abstractNumId="20" w15:restartNumberingAfterBreak="0">
    <w:nsid w:val="484D7AFF"/>
    <w:multiLevelType w:val="hybridMultilevel"/>
    <w:tmpl w:val="172EB29C"/>
    <w:lvl w:ilvl="0" w:tplc="9F92464A">
      <w:start w:val="1"/>
      <w:numFmt w:val="decimal"/>
      <w:lvlText w:val="%1."/>
      <w:lvlJc w:val="left"/>
      <w:pPr>
        <w:ind w:left="360" w:hanging="360"/>
      </w:pPr>
      <w:rPr>
        <w:rFonts w:hint="default"/>
        <w:u w:val="no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E606FF1"/>
    <w:multiLevelType w:val="hybridMultilevel"/>
    <w:tmpl w:val="9724B6D0"/>
    <w:lvl w:ilvl="0" w:tplc="6A8A8B18">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F64384"/>
    <w:multiLevelType w:val="hybridMultilevel"/>
    <w:tmpl w:val="B0C4C618"/>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32495374">
    <w:abstractNumId w:val="11"/>
  </w:num>
  <w:num w:numId="2" w16cid:durableId="1953826949">
    <w:abstractNumId w:val="7"/>
  </w:num>
  <w:num w:numId="3" w16cid:durableId="1923370519">
    <w:abstractNumId w:val="6"/>
  </w:num>
  <w:num w:numId="4" w16cid:durableId="147743897">
    <w:abstractNumId w:val="5"/>
  </w:num>
  <w:num w:numId="5" w16cid:durableId="1285774667">
    <w:abstractNumId w:val="4"/>
  </w:num>
  <w:num w:numId="6" w16cid:durableId="725564702">
    <w:abstractNumId w:val="8"/>
  </w:num>
  <w:num w:numId="7" w16cid:durableId="1654873039">
    <w:abstractNumId w:val="3"/>
  </w:num>
  <w:num w:numId="8" w16cid:durableId="45033437">
    <w:abstractNumId w:val="2"/>
  </w:num>
  <w:num w:numId="9" w16cid:durableId="1565795648">
    <w:abstractNumId w:val="1"/>
  </w:num>
  <w:num w:numId="10" w16cid:durableId="708263597">
    <w:abstractNumId w:val="0"/>
  </w:num>
  <w:num w:numId="11" w16cid:durableId="2128622744">
    <w:abstractNumId w:val="10"/>
  </w:num>
  <w:num w:numId="12" w16cid:durableId="1335524155">
    <w:abstractNumId w:val="13"/>
  </w:num>
  <w:num w:numId="13" w16cid:durableId="313266978">
    <w:abstractNumId w:val="23"/>
  </w:num>
  <w:num w:numId="14" w16cid:durableId="983700974">
    <w:abstractNumId w:val="14"/>
  </w:num>
  <w:num w:numId="15" w16cid:durableId="350838082">
    <w:abstractNumId w:val="16"/>
  </w:num>
  <w:num w:numId="16" w16cid:durableId="1295939278">
    <w:abstractNumId w:val="18"/>
  </w:num>
  <w:num w:numId="17" w16cid:durableId="581067530">
    <w:abstractNumId w:val="19"/>
  </w:num>
  <w:num w:numId="18" w16cid:durableId="2144931064">
    <w:abstractNumId w:val="21"/>
  </w:num>
  <w:num w:numId="19" w16cid:durableId="1779177082">
    <w:abstractNumId w:val="12"/>
  </w:num>
  <w:num w:numId="20" w16cid:durableId="1414398288">
    <w:abstractNumId w:val="20"/>
  </w:num>
  <w:num w:numId="21" w16cid:durableId="2040163160">
    <w:abstractNumId w:val="17"/>
  </w:num>
  <w:num w:numId="22" w16cid:durableId="611788010">
    <w:abstractNumId w:val="9"/>
  </w:num>
  <w:num w:numId="23" w16cid:durableId="1607958395">
    <w:abstractNumId w:val="22"/>
  </w:num>
  <w:num w:numId="24" w16cid:durableId="1410421858">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049"/>
    <w:rsid w:val="000049FB"/>
    <w:rsid w:val="000112C3"/>
    <w:rsid w:val="00013862"/>
    <w:rsid w:val="000157A8"/>
    <w:rsid w:val="00016012"/>
    <w:rsid w:val="000179C5"/>
    <w:rsid w:val="00020189"/>
    <w:rsid w:val="00020EE4"/>
    <w:rsid w:val="00023E9A"/>
    <w:rsid w:val="0002492C"/>
    <w:rsid w:val="0002656B"/>
    <w:rsid w:val="00026709"/>
    <w:rsid w:val="000307DA"/>
    <w:rsid w:val="0003179B"/>
    <w:rsid w:val="00033CDD"/>
    <w:rsid w:val="00033EB0"/>
    <w:rsid w:val="00034A84"/>
    <w:rsid w:val="0003556C"/>
    <w:rsid w:val="00035AF6"/>
    <w:rsid w:val="00035E67"/>
    <w:rsid w:val="000366F3"/>
    <w:rsid w:val="00036FCF"/>
    <w:rsid w:val="00041540"/>
    <w:rsid w:val="00041851"/>
    <w:rsid w:val="00043018"/>
    <w:rsid w:val="0004347A"/>
    <w:rsid w:val="000441CC"/>
    <w:rsid w:val="00045DD8"/>
    <w:rsid w:val="00047DDD"/>
    <w:rsid w:val="00051105"/>
    <w:rsid w:val="0005131F"/>
    <w:rsid w:val="00052682"/>
    <w:rsid w:val="00052E00"/>
    <w:rsid w:val="000538B2"/>
    <w:rsid w:val="00054E1F"/>
    <w:rsid w:val="00055CB7"/>
    <w:rsid w:val="00056F0F"/>
    <w:rsid w:val="0006024D"/>
    <w:rsid w:val="00063292"/>
    <w:rsid w:val="00066695"/>
    <w:rsid w:val="00066876"/>
    <w:rsid w:val="000719E1"/>
    <w:rsid w:val="00071F28"/>
    <w:rsid w:val="00072A9A"/>
    <w:rsid w:val="00074079"/>
    <w:rsid w:val="000740B7"/>
    <w:rsid w:val="000740E2"/>
    <w:rsid w:val="00075F6B"/>
    <w:rsid w:val="0008211E"/>
    <w:rsid w:val="000848A2"/>
    <w:rsid w:val="000850F4"/>
    <w:rsid w:val="00086A8C"/>
    <w:rsid w:val="00087243"/>
    <w:rsid w:val="0008797B"/>
    <w:rsid w:val="00091120"/>
    <w:rsid w:val="00092799"/>
    <w:rsid w:val="00092C5F"/>
    <w:rsid w:val="00093AB8"/>
    <w:rsid w:val="00095216"/>
    <w:rsid w:val="00096680"/>
    <w:rsid w:val="000A073B"/>
    <w:rsid w:val="000A0F36"/>
    <w:rsid w:val="000A174A"/>
    <w:rsid w:val="000A1FF1"/>
    <w:rsid w:val="000A332E"/>
    <w:rsid w:val="000A3E0A"/>
    <w:rsid w:val="000A49F7"/>
    <w:rsid w:val="000A4D70"/>
    <w:rsid w:val="000A65AC"/>
    <w:rsid w:val="000A7947"/>
    <w:rsid w:val="000A7BC1"/>
    <w:rsid w:val="000B116D"/>
    <w:rsid w:val="000B7281"/>
    <w:rsid w:val="000B7FAB"/>
    <w:rsid w:val="000C0163"/>
    <w:rsid w:val="000C1BA1"/>
    <w:rsid w:val="000C2B20"/>
    <w:rsid w:val="000C3EA9"/>
    <w:rsid w:val="000C4AFC"/>
    <w:rsid w:val="000C5BA9"/>
    <w:rsid w:val="000C6B9E"/>
    <w:rsid w:val="000C7B77"/>
    <w:rsid w:val="000C7CAB"/>
    <w:rsid w:val="000D0225"/>
    <w:rsid w:val="000D2E2D"/>
    <w:rsid w:val="000E2D5C"/>
    <w:rsid w:val="000E3A08"/>
    <w:rsid w:val="000E4771"/>
    <w:rsid w:val="000E5988"/>
    <w:rsid w:val="000E5B92"/>
    <w:rsid w:val="000E6E2F"/>
    <w:rsid w:val="000E7895"/>
    <w:rsid w:val="000F0610"/>
    <w:rsid w:val="000F161D"/>
    <w:rsid w:val="000F3090"/>
    <w:rsid w:val="000F312D"/>
    <w:rsid w:val="000F3CAA"/>
    <w:rsid w:val="000F4752"/>
    <w:rsid w:val="00100942"/>
    <w:rsid w:val="00103A86"/>
    <w:rsid w:val="00111722"/>
    <w:rsid w:val="00112BCB"/>
    <w:rsid w:val="0011317B"/>
    <w:rsid w:val="0011513A"/>
    <w:rsid w:val="00115936"/>
    <w:rsid w:val="00116DAE"/>
    <w:rsid w:val="00121241"/>
    <w:rsid w:val="00121BF0"/>
    <w:rsid w:val="001233B5"/>
    <w:rsid w:val="00123704"/>
    <w:rsid w:val="00126918"/>
    <w:rsid w:val="001270C7"/>
    <w:rsid w:val="00131591"/>
    <w:rsid w:val="00132063"/>
    <w:rsid w:val="00132540"/>
    <w:rsid w:val="00135950"/>
    <w:rsid w:val="001370D5"/>
    <w:rsid w:val="001419CD"/>
    <w:rsid w:val="001461CA"/>
    <w:rsid w:val="00146B3E"/>
    <w:rsid w:val="00146F63"/>
    <w:rsid w:val="0014786A"/>
    <w:rsid w:val="001516A4"/>
    <w:rsid w:val="00151E5F"/>
    <w:rsid w:val="00153E28"/>
    <w:rsid w:val="001541BE"/>
    <w:rsid w:val="001541DC"/>
    <w:rsid w:val="00154537"/>
    <w:rsid w:val="00154908"/>
    <w:rsid w:val="001569AB"/>
    <w:rsid w:val="00157546"/>
    <w:rsid w:val="001605CC"/>
    <w:rsid w:val="00162B83"/>
    <w:rsid w:val="00164D63"/>
    <w:rsid w:val="001656B4"/>
    <w:rsid w:val="0016725C"/>
    <w:rsid w:val="001706E4"/>
    <w:rsid w:val="0017229D"/>
    <w:rsid w:val="001726F3"/>
    <w:rsid w:val="00173C51"/>
    <w:rsid w:val="00174CC2"/>
    <w:rsid w:val="00176CC6"/>
    <w:rsid w:val="00176E3C"/>
    <w:rsid w:val="0017763A"/>
    <w:rsid w:val="00181BE4"/>
    <w:rsid w:val="001852D0"/>
    <w:rsid w:val="00185576"/>
    <w:rsid w:val="00185951"/>
    <w:rsid w:val="00186F08"/>
    <w:rsid w:val="00187AA9"/>
    <w:rsid w:val="001909FB"/>
    <w:rsid w:val="0019449A"/>
    <w:rsid w:val="00196B8B"/>
    <w:rsid w:val="00197A18"/>
    <w:rsid w:val="001A0485"/>
    <w:rsid w:val="001A2BEA"/>
    <w:rsid w:val="001A6D93"/>
    <w:rsid w:val="001A7167"/>
    <w:rsid w:val="001B5B87"/>
    <w:rsid w:val="001B667E"/>
    <w:rsid w:val="001B67DD"/>
    <w:rsid w:val="001C004D"/>
    <w:rsid w:val="001C32EC"/>
    <w:rsid w:val="001C38BD"/>
    <w:rsid w:val="001C4D5A"/>
    <w:rsid w:val="001C60FA"/>
    <w:rsid w:val="001C6D31"/>
    <w:rsid w:val="001D1081"/>
    <w:rsid w:val="001D19A8"/>
    <w:rsid w:val="001E0EDC"/>
    <w:rsid w:val="001E1B29"/>
    <w:rsid w:val="001E34C6"/>
    <w:rsid w:val="001E5581"/>
    <w:rsid w:val="001F09F7"/>
    <w:rsid w:val="001F351B"/>
    <w:rsid w:val="001F3C70"/>
    <w:rsid w:val="001F43D4"/>
    <w:rsid w:val="001F4744"/>
    <w:rsid w:val="001F62DC"/>
    <w:rsid w:val="001F7174"/>
    <w:rsid w:val="00200021"/>
    <w:rsid w:val="00200D88"/>
    <w:rsid w:val="00201AA4"/>
    <w:rsid w:val="00201F68"/>
    <w:rsid w:val="002047EB"/>
    <w:rsid w:val="0020512B"/>
    <w:rsid w:val="00211160"/>
    <w:rsid w:val="00211C98"/>
    <w:rsid w:val="00212879"/>
    <w:rsid w:val="00212F2A"/>
    <w:rsid w:val="00214F2B"/>
    <w:rsid w:val="0021559A"/>
    <w:rsid w:val="00217880"/>
    <w:rsid w:val="00220047"/>
    <w:rsid w:val="00222C0E"/>
    <w:rsid w:val="00222D66"/>
    <w:rsid w:val="002236EC"/>
    <w:rsid w:val="002238FA"/>
    <w:rsid w:val="0022425D"/>
    <w:rsid w:val="00224A8A"/>
    <w:rsid w:val="002309A8"/>
    <w:rsid w:val="002328DD"/>
    <w:rsid w:val="002337D1"/>
    <w:rsid w:val="00235CA2"/>
    <w:rsid w:val="00236CFE"/>
    <w:rsid w:val="00236D1A"/>
    <w:rsid w:val="0024112D"/>
    <w:rsid w:val="002425D8"/>
    <w:rsid w:val="002428E3"/>
    <w:rsid w:val="00242CD5"/>
    <w:rsid w:val="00243031"/>
    <w:rsid w:val="00247512"/>
    <w:rsid w:val="00253463"/>
    <w:rsid w:val="0025415C"/>
    <w:rsid w:val="00254884"/>
    <w:rsid w:val="002570B4"/>
    <w:rsid w:val="00260BAF"/>
    <w:rsid w:val="002650F7"/>
    <w:rsid w:val="002713B3"/>
    <w:rsid w:val="002734C7"/>
    <w:rsid w:val="002736DE"/>
    <w:rsid w:val="00273F3B"/>
    <w:rsid w:val="00274DB7"/>
    <w:rsid w:val="00275984"/>
    <w:rsid w:val="00280F74"/>
    <w:rsid w:val="002822CA"/>
    <w:rsid w:val="00285ED0"/>
    <w:rsid w:val="0028615A"/>
    <w:rsid w:val="00286998"/>
    <w:rsid w:val="00291AB7"/>
    <w:rsid w:val="00292EB2"/>
    <w:rsid w:val="0029422B"/>
    <w:rsid w:val="002A0566"/>
    <w:rsid w:val="002A0938"/>
    <w:rsid w:val="002A0BF6"/>
    <w:rsid w:val="002A0D7F"/>
    <w:rsid w:val="002A13EC"/>
    <w:rsid w:val="002A5AC4"/>
    <w:rsid w:val="002A68BC"/>
    <w:rsid w:val="002B1076"/>
    <w:rsid w:val="002B153C"/>
    <w:rsid w:val="002B355D"/>
    <w:rsid w:val="002B3DDD"/>
    <w:rsid w:val="002B4AC5"/>
    <w:rsid w:val="002B52FC"/>
    <w:rsid w:val="002B5AD2"/>
    <w:rsid w:val="002C0800"/>
    <w:rsid w:val="002C1453"/>
    <w:rsid w:val="002C2830"/>
    <w:rsid w:val="002C2BDB"/>
    <w:rsid w:val="002C6EBA"/>
    <w:rsid w:val="002D001A"/>
    <w:rsid w:val="002D0231"/>
    <w:rsid w:val="002D28E2"/>
    <w:rsid w:val="002D317B"/>
    <w:rsid w:val="002D3587"/>
    <w:rsid w:val="002D3971"/>
    <w:rsid w:val="002D502D"/>
    <w:rsid w:val="002D6ADC"/>
    <w:rsid w:val="002E0F69"/>
    <w:rsid w:val="002E6464"/>
    <w:rsid w:val="002F0FF0"/>
    <w:rsid w:val="002F10F6"/>
    <w:rsid w:val="002F1F9C"/>
    <w:rsid w:val="002F24D0"/>
    <w:rsid w:val="002F5147"/>
    <w:rsid w:val="002F6655"/>
    <w:rsid w:val="002F7ABD"/>
    <w:rsid w:val="002F7C87"/>
    <w:rsid w:val="00300AC0"/>
    <w:rsid w:val="00303806"/>
    <w:rsid w:val="00303A7D"/>
    <w:rsid w:val="00306ADF"/>
    <w:rsid w:val="0031070B"/>
    <w:rsid w:val="0031173E"/>
    <w:rsid w:val="00311D92"/>
    <w:rsid w:val="00312597"/>
    <w:rsid w:val="003125DC"/>
    <w:rsid w:val="00312F73"/>
    <w:rsid w:val="003164A1"/>
    <w:rsid w:val="00320B06"/>
    <w:rsid w:val="00327BA5"/>
    <w:rsid w:val="003314DE"/>
    <w:rsid w:val="00331600"/>
    <w:rsid w:val="00334154"/>
    <w:rsid w:val="0033486B"/>
    <w:rsid w:val="003372C4"/>
    <w:rsid w:val="003402B6"/>
    <w:rsid w:val="00340ECA"/>
    <w:rsid w:val="00341FA0"/>
    <w:rsid w:val="00344509"/>
    <w:rsid w:val="003449F1"/>
    <w:rsid w:val="00344F3D"/>
    <w:rsid w:val="00345108"/>
    <w:rsid w:val="00345299"/>
    <w:rsid w:val="00345D03"/>
    <w:rsid w:val="003519CE"/>
    <w:rsid w:val="00351A8D"/>
    <w:rsid w:val="003526BB"/>
    <w:rsid w:val="00352BCF"/>
    <w:rsid w:val="00352DFB"/>
    <w:rsid w:val="00353932"/>
    <w:rsid w:val="0035464B"/>
    <w:rsid w:val="003611DF"/>
    <w:rsid w:val="00361A56"/>
    <w:rsid w:val="0036252A"/>
    <w:rsid w:val="00364D9D"/>
    <w:rsid w:val="003673F6"/>
    <w:rsid w:val="0036766C"/>
    <w:rsid w:val="0037044F"/>
    <w:rsid w:val="00371048"/>
    <w:rsid w:val="0037109D"/>
    <w:rsid w:val="00371141"/>
    <w:rsid w:val="0037396C"/>
    <w:rsid w:val="0037421D"/>
    <w:rsid w:val="00376093"/>
    <w:rsid w:val="003808E2"/>
    <w:rsid w:val="00382023"/>
    <w:rsid w:val="00382A50"/>
    <w:rsid w:val="00383DA1"/>
    <w:rsid w:val="0038424B"/>
    <w:rsid w:val="003847BC"/>
    <w:rsid w:val="00385F30"/>
    <w:rsid w:val="00387FEC"/>
    <w:rsid w:val="00391E7B"/>
    <w:rsid w:val="00393696"/>
    <w:rsid w:val="00393963"/>
    <w:rsid w:val="00395575"/>
    <w:rsid w:val="00395672"/>
    <w:rsid w:val="003A06C8"/>
    <w:rsid w:val="003A0992"/>
    <w:rsid w:val="003A0D7C"/>
    <w:rsid w:val="003A0EC9"/>
    <w:rsid w:val="003A1F3A"/>
    <w:rsid w:val="003A2B6F"/>
    <w:rsid w:val="003A3DDB"/>
    <w:rsid w:val="003A5290"/>
    <w:rsid w:val="003A7AC0"/>
    <w:rsid w:val="003A7D65"/>
    <w:rsid w:val="003B0155"/>
    <w:rsid w:val="003B029E"/>
    <w:rsid w:val="003B2285"/>
    <w:rsid w:val="003B2E54"/>
    <w:rsid w:val="003B498A"/>
    <w:rsid w:val="003B7EE7"/>
    <w:rsid w:val="003C138E"/>
    <w:rsid w:val="003C2CCB"/>
    <w:rsid w:val="003C4956"/>
    <w:rsid w:val="003C6E29"/>
    <w:rsid w:val="003C6FDC"/>
    <w:rsid w:val="003C73DE"/>
    <w:rsid w:val="003C7AE0"/>
    <w:rsid w:val="003D0685"/>
    <w:rsid w:val="003D1169"/>
    <w:rsid w:val="003D2B69"/>
    <w:rsid w:val="003D39EC"/>
    <w:rsid w:val="003D5DED"/>
    <w:rsid w:val="003E0A72"/>
    <w:rsid w:val="003E204C"/>
    <w:rsid w:val="003E37CC"/>
    <w:rsid w:val="003E3DD5"/>
    <w:rsid w:val="003E5750"/>
    <w:rsid w:val="003E685D"/>
    <w:rsid w:val="003F07C6"/>
    <w:rsid w:val="003F1F6B"/>
    <w:rsid w:val="003F2AA3"/>
    <w:rsid w:val="003F3757"/>
    <w:rsid w:val="003F38BD"/>
    <w:rsid w:val="003F44B7"/>
    <w:rsid w:val="003F5C2E"/>
    <w:rsid w:val="003F68DB"/>
    <w:rsid w:val="003F7EF3"/>
    <w:rsid w:val="0040027A"/>
    <w:rsid w:val="004008E9"/>
    <w:rsid w:val="004059A2"/>
    <w:rsid w:val="00411F82"/>
    <w:rsid w:val="00412A37"/>
    <w:rsid w:val="00413D48"/>
    <w:rsid w:val="00413D70"/>
    <w:rsid w:val="00414235"/>
    <w:rsid w:val="00416051"/>
    <w:rsid w:val="004162EE"/>
    <w:rsid w:val="00416FB3"/>
    <w:rsid w:val="004172C6"/>
    <w:rsid w:val="004202BF"/>
    <w:rsid w:val="00420886"/>
    <w:rsid w:val="0042450F"/>
    <w:rsid w:val="00424C30"/>
    <w:rsid w:val="00425FF4"/>
    <w:rsid w:val="004267BD"/>
    <w:rsid w:val="00426BC7"/>
    <w:rsid w:val="00426DCC"/>
    <w:rsid w:val="00430B2A"/>
    <w:rsid w:val="00441041"/>
    <w:rsid w:val="004416AF"/>
    <w:rsid w:val="00441A8D"/>
    <w:rsid w:val="00441AC2"/>
    <w:rsid w:val="0044249B"/>
    <w:rsid w:val="00442DA6"/>
    <w:rsid w:val="00442DAF"/>
    <w:rsid w:val="00445723"/>
    <w:rsid w:val="00445F61"/>
    <w:rsid w:val="004467A1"/>
    <w:rsid w:val="00446DF5"/>
    <w:rsid w:val="0045023C"/>
    <w:rsid w:val="00451A5B"/>
    <w:rsid w:val="00452BCD"/>
    <w:rsid w:val="00452CEA"/>
    <w:rsid w:val="00454830"/>
    <w:rsid w:val="00455EDF"/>
    <w:rsid w:val="004600C3"/>
    <w:rsid w:val="004638DF"/>
    <w:rsid w:val="00464A51"/>
    <w:rsid w:val="00465B52"/>
    <w:rsid w:val="00466D56"/>
    <w:rsid w:val="0046708E"/>
    <w:rsid w:val="00467B79"/>
    <w:rsid w:val="004701E1"/>
    <w:rsid w:val="00472A65"/>
    <w:rsid w:val="00474463"/>
    <w:rsid w:val="00474B5F"/>
    <w:rsid w:val="00474B75"/>
    <w:rsid w:val="00477C74"/>
    <w:rsid w:val="0048204B"/>
    <w:rsid w:val="00482E1D"/>
    <w:rsid w:val="00483F0B"/>
    <w:rsid w:val="00485629"/>
    <w:rsid w:val="004860CF"/>
    <w:rsid w:val="00487248"/>
    <w:rsid w:val="00496319"/>
    <w:rsid w:val="00497279"/>
    <w:rsid w:val="004A0688"/>
    <w:rsid w:val="004A163B"/>
    <w:rsid w:val="004A2D3E"/>
    <w:rsid w:val="004A670A"/>
    <w:rsid w:val="004A7DF6"/>
    <w:rsid w:val="004B5465"/>
    <w:rsid w:val="004B6781"/>
    <w:rsid w:val="004B6BFD"/>
    <w:rsid w:val="004B70F0"/>
    <w:rsid w:val="004C6EF1"/>
    <w:rsid w:val="004C78D2"/>
    <w:rsid w:val="004D1CB9"/>
    <w:rsid w:val="004D3C9B"/>
    <w:rsid w:val="004D505E"/>
    <w:rsid w:val="004D72CA"/>
    <w:rsid w:val="004D769D"/>
    <w:rsid w:val="004D7A0C"/>
    <w:rsid w:val="004E2242"/>
    <w:rsid w:val="004E2B26"/>
    <w:rsid w:val="004E3143"/>
    <w:rsid w:val="004E4776"/>
    <w:rsid w:val="004E4F66"/>
    <w:rsid w:val="004E6AD7"/>
    <w:rsid w:val="004F0139"/>
    <w:rsid w:val="004F42FF"/>
    <w:rsid w:val="004F44C2"/>
    <w:rsid w:val="004F7CAF"/>
    <w:rsid w:val="005020BA"/>
    <w:rsid w:val="00502512"/>
    <w:rsid w:val="005029FF"/>
    <w:rsid w:val="00503FD2"/>
    <w:rsid w:val="00505262"/>
    <w:rsid w:val="00505C7F"/>
    <w:rsid w:val="00511250"/>
    <w:rsid w:val="0051376F"/>
    <w:rsid w:val="00513C66"/>
    <w:rsid w:val="00516022"/>
    <w:rsid w:val="005164E1"/>
    <w:rsid w:val="00521CEE"/>
    <w:rsid w:val="00521EED"/>
    <w:rsid w:val="00524FB4"/>
    <w:rsid w:val="00525AD4"/>
    <w:rsid w:val="00527694"/>
    <w:rsid w:val="00527BD4"/>
    <w:rsid w:val="00530BAD"/>
    <w:rsid w:val="00532561"/>
    <w:rsid w:val="00534CC5"/>
    <w:rsid w:val="00537095"/>
    <w:rsid w:val="00537212"/>
    <w:rsid w:val="005403C8"/>
    <w:rsid w:val="005429DC"/>
    <w:rsid w:val="00542DA1"/>
    <w:rsid w:val="005448D8"/>
    <w:rsid w:val="00547C2D"/>
    <w:rsid w:val="00551D79"/>
    <w:rsid w:val="005530C6"/>
    <w:rsid w:val="005547C2"/>
    <w:rsid w:val="00556385"/>
    <w:rsid w:val="005565F9"/>
    <w:rsid w:val="00556BEE"/>
    <w:rsid w:val="005572DF"/>
    <w:rsid w:val="005604B1"/>
    <w:rsid w:val="0056137A"/>
    <w:rsid w:val="00565DCE"/>
    <w:rsid w:val="00571053"/>
    <w:rsid w:val="00571C96"/>
    <w:rsid w:val="0057210C"/>
    <w:rsid w:val="00573041"/>
    <w:rsid w:val="00575B80"/>
    <w:rsid w:val="0057620F"/>
    <w:rsid w:val="005770E7"/>
    <w:rsid w:val="00577535"/>
    <w:rsid w:val="005810CB"/>
    <w:rsid w:val="005819CE"/>
    <w:rsid w:val="0058298D"/>
    <w:rsid w:val="00583D8F"/>
    <w:rsid w:val="00583FE6"/>
    <w:rsid w:val="00584AC7"/>
    <w:rsid w:val="00584C1A"/>
    <w:rsid w:val="00590D3A"/>
    <w:rsid w:val="00593C2B"/>
    <w:rsid w:val="005940B0"/>
    <w:rsid w:val="00595231"/>
    <w:rsid w:val="00596166"/>
    <w:rsid w:val="00596E7E"/>
    <w:rsid w:val="00597F64"/>
    <w:rsid w:val="005A207F"/>
    <w:rsid w:val="005A2D10"/>
    <w:rsid w:val="005A2F35"/>
    <w:rsid w:val="005B027D"/>
    <w:rsid w:val="005B2D16"/>
    <w:rsid w:val="005B3814"/>
    <w:rsid w:val="005B463E"/>
    <w:rsid w:val="005B6DA1"/>
    <w:rsid w:val="005B7FC9"/>
    <w:rsid w:val="005C0533"/>
    <w:rsid w:val="005C07D1"/>
    <w:rsid w:val="005C1FAC"/>
    <w:rsid w:val="005C34E1"/>
    <w:rsid w:val="005C3FE0"/>
    <w:rsid w:val="005C45F2"/>
    <w:rsid w:val="005C4F9D"/>
    <w:rsid w:val="005C5C71"/>
    <w:rsid w:val="005C740C"/>
    <w:rsid w:val="005C769E"/>
    <w:rsid w:val="005C7B20"/>
    <w:rsid w:val="005D15ED"/>
    <w:rsid w:val="005D2F4A"/>
    <w:rsid w:val="005D32D1"/>
    <w:rsid w:val="005D3D98"/>
    <w:rsid w:val="005D5B71"/>
    <w:rsid w:val="005D625B"/>
    <w:rsid w:val="005E3327"/>
    <w:rsid w:val="005E4B70"/>
    <w:rsid w:val="005E4C67"/>
    <w:rsid w:val="005E5358"/>
    <w:rsid w:val="005E5D5E"/>
    <w:rsid w:val="005E63B3"/>
    <w:rsid w:val="005F12E1"/>
    <w:rsid w:val="005F3AF8"/>
    <w:rsid w:val="005F3BCC"/>
    <w:rsid w:val="005F517C"/>
    <w:rsid w:val="005F60A6"/>
    <w:rsid w:val="005F62D3"/>
    <w:rsid w:val="005F6D11"/>
    <w:rsid w:val="005F75B7"/>
    <w:rsid w:val="00600CF0"/>
    <w:rsid w:val="006016E0"/>
    <w:rsid w:val="00603275"/>
    <w:rsid w:val="006048F4"/>
    <w:rsid w:val="00605416"/>
    <w:rsid w:val="0060660A"/>
    <w:rsid w:val="0060967B"/>
    <w:rsid w:val="00612D33"/>
    <w:rsid w:val="00613690"/>
    <w:rsid w:val="00613B1D"/>
    <w:rsid w:val="006140AD"/>
    <w:rsid w:val="00614ED6"/>
    <w:rsid w:val="0061620F"/>
    <w:rsid w:val="00617A44"/>
    <w:rsid w:val="006202B6"/>
    <w:rsid w:val="0062168E"/>
    <w:rsid w:val="00624D57"/>
    <w:rsid w:val="00625CD0"/>
    <w:rsid w:val="0062627D"/>
    <w:rsid w:val="00627432"/>
    <w:rsid w:val="006278E2"/>
    <w:rsid w:val="006406A2"/>
    <w:rsid w:val="00641CAC"/>
    <w:rsid w:val="006441C6"/>
    <w:rsid w:val="006448E4"/>
    <w:rsid w:val="00644EA8"/>
    <w:rsid w:val="00645414"/>
    <w:rsid w:val="00650A60"/>
    <w:rsid w:val="00651CEE"/>
    <w:rsid w:val="00651E78"/>
    <w:rsid w:val="00653606"/>
    <w:rsid w:val="006610E9"/>
    <w:rsid w:val="0066144F"/>
    <w:rsid w:val="00661591"/>
    <w:rsid w:val="00662BDE"/>
    <w:rsid w:val="00664678"/>
    <w:rsid w:val="006650A4"/>
    <w:rsid w:val="00665873"/>
    <w:rsid w:val="0066632F"/>
    <w:rsid w:val="0066657D"/>
    <w:rsid w:val="00667DDE"/>
    <w:rsid w:val="0067011C"/>
    <w:rsid w:val="006709A7"/>
    <w:rsid w:val="0067172B"/>
    <w:rsid w:val="0067177E"/>
    <w:rsid w:val="006727EF"/>
    <w:rsid w:val="00674A89"/>
    <w:rsid w:val="00674DA4"/>
    <w:rsid w:val="00674F3D"/>
    <w:rsid w:val="006757E8"/>
    <w:rsid w:val="00680C43"/>
    <w:rsid w:val="00685545"/>
    <w:rsid w:val="006864B3"/>
    <w:rsid w:val="00692801"/>
    <w:rsid w:val="00692964"/>
    <w:rsid w:val="00692992"/>
    <w:rsid w:val="00692D64"/>
    <w:rsid w:val="00695A6B"/>
    <w:rsid w:val="006A0595"/>
    <w:rsid w:val="006A10F8"/>
    <w:rsid w:val="006A1F9D"/>
    <w:rsid w:val="006A2100"/>
    <w:rsid w:val="006A274C"/>
    <w:rsid w:val="006A289A"/>
    <w:rsid w:val="006A32C6"/>
    <w:rsid w:val="006A5C3B"/>
    <w:rsid w:val="006A72E0"/>
    <w:rsid w:val="006A7F50"/>
    <w:rsid w:val="006B0BF3"/>
    <w:rsid w:val="006B5B80"/>
    <w:rsid w:val="006B75F5"/>
    <w:rsid w:val="006B775E"/>
    <w:rsid w:val="006B7BC7"/>
    <w:rsid w:val="006B7D6D"/>
    <w:rsid w:val="006C2535"/>
    <w:rsid w:val="006C2569"/>
    <w:rsid w:val="006C441E"/>
    <w:rsid w:val="006C4B90"/>
    <w:rsid w:val="006C56BF"/>
    <w:rsid w:val="006D1016"/>
    <w:rsid w:val="006D17F2"/>
    <w:rsid w:val="006D3465"/>
    <w:rsid w:val="006D7FC9"/>
    <w:rsid w:val="006E3546"/>
    <w:rsid w:val="006E36EA"/>
    <w:rsid w:val="006E3C4E"/>
    <w:rsid w:val="006E3FA9"/>
    <w:rsid w:val="006E4A7C"/>
    <w:rsid w:val="006E7D82"/>
    <w:rsid w:val="006F038F"/>
    <w:rsid w:val="006F04AF"/>
    <w:rsid w:val="006F0F93"/>
    <w:rsid w:val="006F22EE"/>
    <w:rsid w:val="006F31F2"/>
    <w:rsid w:val="006F39C1"/>
    <w:rsid w:val="006F558C"/>
    <w:rsid w:val="006F7494"/>
    <w:rsid w:val="006F751F"/>
    <w:rsid w:val="006F78E6"/>
    <w:rsid w:val="00700B78"/>
    <w:rsid w:val="00700C45"/>
    <w:rsid w:val="00700F47"/>
    <w:rsid w:val="00704D36"/>
    <w:rsid w:val="0071242E"/>
    <w:rsid w:val="0071327F"/>
    <w:rsid w:val="00714DC5"/>
    <w:rsid w:val="00715237"/>
    <w:rsid w:val="00716C55"/>
    <w:rsid w:val="00717FD7"/>
    <w:rsid w:val="00721AE1"/>
    <w:rsid w:val="00721B93"/>
    <w:rsid w:val="00721C27"/>
    <w:rsid w:val="00722FAD"/>
    <w:rsid w:val="007232F4"/>
    <w:rsid w:val="00725482"/>
    <w:rsid w:val="007254A5"/>
    <w:rsid w:val="00725748"/>
    <w:rsid w:val="00726339"/>
    <w:rsid w:val="00730812"/>
    <w:rsid w:val="00735BA2"/>
    <w:rsid w:val="00735D88"/>
    <w:rsid w:val="00736C6B"/>
    <w:rsid w:val="0073720D"/>
    <w:rsid w:val="00737507"/>
    <w:rsid w:val="00740712"/>
    <w:rsid w:val="00742AB9"/>
    <w:rsid w:val="00742DAD"/>
    <w:rsid w:val="00743F4B"/>
    <w:rsid w:val="0074491D"/>
    <w:rsid w:val="00746384"/>
    <w:rsid w:val="00747083"/>
    <w:rsid w:val="00751A6A"/>
    <w:rsid w:val="00753027"/>
    <w:rsid w:val="00754FBF"/>
    <w:rsid w:val="007558D6"/>
    <w:rsid w:val="0075640E"/>
    <w:rsid w:val="007569FA"/>
    <w:rsid w:val="00760A2F"/>
    <w:rsid w:val="007610AA"/>
    <w:rsid w:val="00761C3D"/>
    <w:rsid w:val="0076455C"/>
    <w:rsid w:val="00764EBE"/>
    <w:rsid w:val="00765903"/>
    <w:rsid w:val="007673AE"/>
    <w:rsid w:val="007709EF"/>
    <w:rsid w:val="00772D09"/>
    <w:rsid w:val="007733A1"/>
    <w:rsid w:val="00774064"/>
    <w:rsid w:val="007745D7"/>
    <w:rsid w:val="00776E9F"/>
    <w:rsid w:val="007815BF"/>
    <w:rsid w:val="00782701"/>
    <w:rsid w:val="00783559"/>
    <w:rsid w:val="00787F14"/>
    <w:rsid w:val="00790FDB"/>
    <w:rsid w:val="00791F8C"/>
    <w:rsid w:val="00793FFE"/>
    <w:rsid w:val="0079551B"/>
    <w:rsid w:val="00797AA5"/>
    <w:rsid w:val="00797AA9"/>
    <w:rsid w:val="007A0BD6"/>
    <w:rsid w:val="007A26BD"/>
    <w:rsid w:val="007A2F2C"/>
    <w:rsid w:val="007A4105"/>
    <w:rsid w:val="007A63F4"/>
    <w:rsid w:val="007B1775"/>
    <w:rsid w:val="007B3C52"/>
    <w:rsid w:val="007B4503"/>
    <w:rsid w:val="007B5135"/>
    <w:rsid w:val="007B6174"/>
    <w:rsid w:val="007B7EB1"/>
    <w:rsid w:val="007C39DF"/>
    <w:rsid w:val="007C406E"/>
    <w:rsid w:val="007C5183"/>
    <w:rsid w:val="007C51FF"/>
    <w:rsid w:val="007C56E1"/>
    <w:rsid w:val="007C70AB"/>
    <w:rsid w:val="007C744A"/>
    <w:rsid w:val="007C7573"/>
    <w:rsid w:val="007C7F4C"/>
    <w:rsid w:val="007D0151"/>
    <w:rsid w:val="007D3EC4"/>
    <w:rsid w:val="007D6E65"/>
    <w:rsid w:val="007E1871"/>
    <w:rsid w:val="007E2B20"/>
    <w:rsid w:val="007E45F1"/>
    <w:rsid w:val="007E5E3D"/>
    <w:rsid w:val="007F04E6"/>
    <w:rsid w:val="007F1572"/>
    <w:rsid w:val="007F159D"/>
    <w:rsid w:val="007F34AA"/>
    <w:rsid w:val="007F439C"/>
    <w:rsid w:val="007F510A"/>
    <w:rsid w:val="007F5331"/>
    <w:rsid w:val="007F56CD"/>
    <w:rsid w:val="007F6FBF"/>
    <w:rsid w:val="00800CCA"/>
    <w:rsid w:val="0080359F"/>
    <w:rsid w:val="00803785"/>
    <w:rsid w:val="00806120"/>
    <w:rsid w:val="00806F63"/>
    <w:rsid w:val="0080793B"/>
    <w:rsid w:val="00810018"/>
    <w:rsid w:val="00810C93"/>
    <w:rsid w:val="00812028"/>
    <w:rsid w:val="00812DD8"/>
    <w:rsid w:val="00813082"/>
    <w:rsid w:val="008136DF"/>
    <w:rsid w:val="008141B9"/>
    <w:rsid w:val="00814BFB"/>
    <w:rsid w:val="00814D03"/>
    <w:rsid w:val="00815873"/>
    <w:rsid w:val="00816188"/>
    <w:rsid w:val="00820371"/>
    <w:rsid w:val="00820D9A"/>
    <w:rsid w:val="00821E94"/>
    <w:rsid w:val="00821FC1"/>
    <w:rsid w:val="008235C6"/>
    <w:rsid w:val="00823AE2"/>
    <w:rsid w:val="0082631D"/>
    <w:rsid w:val="0083054E"/>
    <w:rsid w:val="00830F1E"/>
    <w:rsid w:val="0083178B"/>
    <w:rsid w:val="00831E4C"/>
    <w:rsid w:val="00831EE4"/>
    <w:rsid w:val="00833689"/>
    <w:rsid w:val="00833695"/>
    <w:rsid w:val="008336B7"/>
    <w:rsid w:val="00833A8E"/>
    <w:rsid w:val="00834B3F"/>
    <w:rsid w:val="008362AE"/>
    <w:rsid w:val="00836ACA"/>
    <w:rsid w:val="0084150E"/>
    <w:rsid w:val="00842CD8"/>
    <w:rsid w:val="008431FA"/>
    <w:rsid w:val="00843419"/>
    <w:rsid w:val="008449A7"/>
    <w:rsid w:val="00844B5E"/>
    <w:rsid w:val="0084537E"/>
    <w:rsid w:val="0084701F"/>
    <w:rsid w:val="00847444"/>
    <w:rsid w:val="008477FC"/>
    <w:rsid w:val="00847B85"/>
    <w:rsid w:val="008517C6"/>
    <w:rsid w:val="008547BA"/>
    <w:rsid w:val="008553C7"/>
    <w:rsid w:val="00855917"/>
    <w:rsid w:val="00855D7F"/>
    <w:rsid w:val="00857FEB"/>
    <w:rsid w:val="008601AF"/>
    <w:rsid w:val="00863B1F"/>
    <w:rsid w:val="00864E40"/>
    <w:rsid w:val="008670AF"/>
    <w:rsid w:val="00867991"/>
    <w:rsid w:val="00867CE9"/>
    <w:rsid w:val="00872271"/>
    <w:rsid w:val="0087270B"/>
    <w:rsid w:val="008732F3"/>
    <w:rsid w:val="008776F2"/>
    <w:rsid w:val="00883137"/>
    <w:rsid w:val="00886073"/>
    <w:rsid w:val="00887ED2"/>
    <w:rsid w:val="00892F41"/>
    <w:rsid w:val="0089314C"/>
    <w:rsid w:val="00893594"/>
    <w:rsid w:val="00894A3B"/>
    <w:rsid w:val="008968B2"/>
    <w:rsid w:val="00896B47"/>
    <w:rsid w:val="00897C1D"/>
    <w:rsid w:val="008A0838"/>
    <w:rsid w:val="008A1F5D"/>
    <w:rsid w:val="008A28F5"/>
    <w:rsid w:val="008A2924"/>
    <w:rsid w:val="008B1198"/>
    <w:rsid w:val="008B2EBE"/>
    <w:rsid w:val="008B3471"/>
    <w:rsid w:val="008B34AD"/>
    <w:rsid w:val="008B3929"/>
    <w:rsid w:val="008B4125"/>
    <w:rsid w:val="008B41D7"/>
    <w:rsid w:val="008B4CB3"/>
    <w:rsid w:val="008B556A"/>
    <w:rsid w:val="008B567B"/>
    <w:rsid w:val="008B5A5E"/>
    <w:rsid w:val="008B742F"/>
    <w:rsid w:val="008B7B24"/>
    <w:rsid w:val="008C10CC"/>
    <w:rsid w:val="008C356D"/>
    <w:rsid w:val="008C3858"/>
    <w:rsid w:val="008D05B5"/>
    <w:rsid w:val="008D18BF"/>
    <w:rsid w:val="008D43B5"/>
    <w:rsid w:val="008D5A6B"/>
    <w:rsid w:val="008D5C65"/>
    <w:rsid w:val="008D5EFE"/>
    <w:rsid w:val="008D5F59"/>
    <w:rsid w:val="008E07A5"/>
    <w:rsid w:val="008E07EA"/>
    <w:rsid w:val="008E0B3F"/>
    <w:rsid w:val="008E18D7"/>
    <w:rsid w:val="008E2C23"/>
    <w:rsid w:val="008E49AD"/>
    <w:rsid w:val="008E5714"/>
    <w:rsid w:val="008E698E"/>
    <w:rsid w:val="008F0FFE"/>
    <w:rsid w:val="008F2584"/>
    <w:rsid w:val="008F3246"/>
    <w:rsid w:val="008F3696"/>
    <w:rsid w:val="008F375B"/>
    <w:rsid w:val="008F3C1B"/>
    <w:rsid w:val="008F454F"/>
    <w:rsid w:val="008F508C"/>
    <w:rsid w:val="009000E4"/>
    <w:rsid w:val="00900A66"/>
    <w:rsid w:val="0090271B"/>
    <w:rsid w:val="0090290E"/>
    <w:rsid w:val="00903207"/>
    <w:rsid w:val="00910581"/>
    <w:rsid w:val="00910642"/>
    <w:rsid w:val="00910DDF"/>
    <w:rsid w:val="00915C38"/>
    <w:rsid w:val="0091769A"/>
    <w:rsid w:val="009203D0"/>
    <w:rsid w:val="00923B3C"/>
    <w:rsid w:val="0092582F"/>
    <w:rsid w:val="00926AE2"/>
    <w:rsid w:val="00930B13"/>
    <w:rsid w:val="009311C8"/>
    <w:rsid w:val="0093222B"/>
    <w:rsid w:val="00933376"/>
    <w:rsid w:val="00933A2F"/>
    <w:rsid w:val="0093441E"/>
    <w:rsid w:val="00937486"/>
    <w:rsid w:val="0094242B"/>
    <w:rsid w:val="00942E58"/>
    <w:rsid w:val="009434F6"/>
    <w:rsid w:val="00943752"/>
    <w:rsid w:val="00945688"/>
    <w:rsid w:val="00946929"/>
    <w:rsid w:val="009507C5"/>
    <w:rsid w:val="009526A2"/>
    <w:rsid w:val="009530C8"/>
    <w:rsid w:val="00962C7A"/>
    <w:rsid w:val="00962FDD"/>
    <w:rsid w:val="009655FB"/>
    <w:rsid w:val="00965872"/>
    <w:rsid w:val="00967215"/>
    <w:rsid w:val="00967600"/>
    <w:rsid w:val="009716D8"/>
    <w:rsid w:val="009718F9"/>
    <w:rsid w:val="00971F42"/>
    <w:rsid w:val="00972FB9"/>
    <w:rsid w:val="00974344"/>
    <w:rsid w:val="00975112"/>
    <w:rsid w:val="00975C8F"/>
    <w:rsid w:val="00976529"/>
    <w:rsid w:val="00976594"/>
    <w:rsid w:val="00981768"/>
    <w:rsid w:val="00983E6F"/>
    <w:rsid w:val="00983E8F"/>
    <w:rsid w:val="009850B1"/>
    <w:rsid w:val="009876D8"/>
    <w:rsid w:val="0098788A"/>
    <w:rsid w:val="009908D9"/>
    <w:rsid w:val="00994FDA"/>
    <w:rsid w:val="009A0173"/>
    <w:rsid w:val="009A0DCE"/>
    <w:rsid w:val="009A1212"/>
    <w:rsid w:val="009A1C03"/>
    <w:rsid w:val="009A31BF"/>
    <w:rsid w:val="009A3356"/>
    <w:rsid w:val="009A3B71"/>
    <w:rsid w:val="009A61BC"/>
    <w:rsid w:val="009B0138"/>
    <w:rsid w:val="009B0FE9"/>
    <w:rsid w:val="009B173A"/>
    <w:rsid w:val="009B267C"/>
    <w:rsid w:val="009B319D"/>
    <w:rsid w:val="009B56B5"/>
    <w:rsid w:val="009B78F4"/>
    <w:rsid w:val="009B7B63"/>
    <w:rsid w:val="009C31BA"/>
    <w:rsid w:val="009C3F20"/>
    <w:rsid w:val="009C4061"/>
    <w:rsid w:val="009C59E9"/>
    <w:rsid w:val="009C68A4"/>
    <w:rsid w:val="009C7CA1"/>
    <w:rsid w:val="009D043D"/>
    <w:rsid w:val="009D11E0"/>
    <w:rsid w:val="009D5834"/>
    <w:rsid w:val="009D6987"/>
    <w:rsid w:val="009E17B5"/>
    <w:rsid w:val="009E278A"/>
    <w:rsid w:val="009E62A9"/>
    <w:rsid w:val="009E7BD2"/>
    <w:rsid w:val="009E7F0C"/>
    <w:rsid w:val="009F212A"/>
    <w:rsid w:val="009F3259"/>
    <w:rsid w:val="009F547A"/>
    <w:rsid w:val="00A01714"/>
    <w:rsid w:val="00A03327"/>
    <w:rsid w:val="00A03B32"/>
    <w:rsid w:val="00A056DE"/>
    <w:rsid w:val="00A05D29"/>
    <w:rsid w:val="00A0791A"/>
    <w:rsid w:val="00A07FE5"/>
    <w:rsid w:val="00A117F9"/>
    <w:rsid w:val="00A128AD"/>
    <w:rsid w:val="00A12CF9"/>
    <w:rsid w:val="00A12EAF"/>
    <w:rsid w:val="00A21E76"/>
    <w:rsid w:val="00A22309"/>
    <w:rsid w:val="00A23BC8"/>
    <w:rsid w:val="00A241AF"/>
    <w:rsid w:val="00A245F8"/>
    <w:rsid w:val="00A27BA6"/>
    <w:rsid w:val="00A30AD1"/>
    <w:rsid w:val="00A30E68"/>
    <w:rsid w:val="00A3109E"/>
    <w:rsid w:val="00A31933"/>
    <w:rsid w:val="00A329D2"/>
    <w:rsid w:val="00A32CC9"/>
    <w:rsid w:val="00A33036"/>
    <w:rsid w:val="00A33AC8"/>
    <w:rsid w:val="00A340BF"/>
    <w:rsid w:val="00A34566"/>
    <w:rsid w:val="00A34AA0"/>
    <w:rsid w:val="00A359BC"/>
    <w:rsid w:val="00A3715C"/>
    <w:rsid w:val="00A41FE2"/>
    <w:rsid w:val="00A420D2"/>
    <w:rsid w:val="00A42246"/>
    <w:rsid w:val="00A42291"/>
    <w:rsid w:val="00A42BE7"/>
    <w:rsid w:val="00A4370A"/>
    <w:rsid w:val="00A43F97"/>
    <w:rsid w:val="00A44C04"/>
    <w:rsid w:val="00A46492"/>
    <w:rsid w:val="00A46FEF"/>
    <w:rsid w:val="00A47948"/>
    <w:rsid w:val="00A507BE"/>
    <w:rsid w:val="00A50CF6"/>
    <w:rsid w:val="00A529A3"/>
    <w:rsid w:val="00A54BCC"/>
    <w:rsid w:val="00A54F21"/>
    <w:rsid w:val="00A56946"/>
    <w:rsid w:val="00A56D58"/>
    <w:rsid w:val="00A56DFC"/>
    <w:rsid w:val="00A6170E"/>
    <w:rsid w:val="00A61D80"/>
    <w:rsid w:val="00A62276"/>
    <w:rsid w:val="00A62325"/>
    <w:rsid w:val="00A63B8C"/>
    <w:rsid w:val="00A659A9"/>
    <w:rsid w:val="00A67E0A"/>
    <w:rsid w:val="00A715F8"/>
    <w:rsid w:val="00A721BF"/>
    <w:rsid w:val="00A72979"/>
    <w:rsid w:val="00A77F6F"/>
    <w:rsid w:val="00A80375"/>
    <w:rsid w:val="00A82594"/>
    <w:rsid w:val="00A82EEC"/>
    <w:rsid w:val="00A831FD"/>
    <w:rsid w:val="00A83352"/>
    <w:rsid w:val="00A83370"/>
    <w:rsid w:val="00A850A2"/>
    <w:rsid w:val="00A862D3"/>
    <w:rsid w:val="00A8642B"/>
    <w:rsid w:val="00A86DD8"/>
    <w:rsid w:val="00A87140"/>
    <w:rsid w:val="00A91FA3"/>
    <w:rsid w:val="00A927D3"/>
    <w:rsid w:val="00A92890"/>
    <w:rsid w:val="00A92BA7"/>
    <w:rsid w:val="00AA0A04"/>
    <w:rsid w:val="00AA1AEF"/>
    <w:rsid w:val="00AA34DE"/>
    <w:rsid w:val="00AA64FF"/>
    <w:rsid w:val="00AA6C66"/>
    <w:rsid w:val="00AA6DF7"/>
    <w:rsid w:val="00AA7FC9"/>
    <w:rsid w:val="00AB04F8"/>
    <w:rsid w:val="00AB1E5A"/>
    <w:rsid w:val="00AB237D"/>
    <w:rsid w:val="00AB3BA5"/>
    <w:rsid w:val="00AB54CF"/>
    <w:rsid w:val="00AB5829"/>
    <w:rsid w:val="00AB5933"/>
    <w:rsid w:val="00AC2EC8"/>
    <w:rsid w:val="00AC53F1"/>
    <w:rsid w:val="00AD2D27"/>
    <w:rsid w:val="00AD38BA"/>
    <w:rsid w:val="00AD3F83"/>
    <w:rsid w:val="00AD5E0C"/>
    <w:rsid w:val="00AD7E84"/>
    <w:rsid w:val="00AE013D"/>
    <w:rsid w:val="00AE11B7"/>
    <w:rsid w:val="00AE6AF2"/>
    <w:rsid w:val="00AE79A1"/>
    <w:rsid w:val="00AE7F68"/>
    <w:rsid w:val="00AF0BB8"/>
    <w:rsid w:val="00AF2321"/>
    <w:rsid w:val="00AF52F6"/>
    <w:rsid w:val="00AF54A8"/>
    <w:rsid w:val="00AF7237"/>
    <w:rsid w:val="00B0043A"/>
    <w:rsid w:val="00B00D75"/>
    <w:rsid w:val="00B01D24"/>
    <w:rsid w:val="00B0219E"/>
    <w:rsid w:val="00B04120"/>
    <w:rsid w:val="00B05A5C"/>
    <w:rsid w:val="00B070CB"/>
    <w:rsid w:val="00B0718F"/>
    <w:rsid w:val="00B103C5"/>
    <w:rsid w:val="00B10C5B"/>
    <w:rsid w:val="00B114FB"/>
    <w:rsid w:val="00B12456"/>
    <w:rsid w:val="00B145F0"/>
    <w:rsid w:val="00B15CCD"/>
    <w:rsid w:val="00B160D1"/>
    <w:rsid w:val="00B167D4"/>
    <w:rsid w:val="00B16DD4"/>
    <w:rsid w:val="00B16F78"/>
    <w:rsid w:val="00B20136"/>
    <w:rsid w:val="00B22B82"/>
    <w:rsid w:val="00B230EF"/>
    <w:rsid w:val="00B23AEB"/>
    <w:rsid w:val="00B259C8"/>
    <w:rsid w:val="00B2629F"/>
    <w:rsid w:val="00B26CCF"/>
    <w:rsid w:val="00B27276"/>
    <w:rsid w:val="00B30FC2"/>
    <w:rsid w:val="00B3176B"/>
    <w:rsid w:val="00B32A5D"/>
    <w:rsid w:val="00B32ADB"/>
    <w:rsid w:val="00B331A2"/>
    <w:rsid w:val="00B3565D"/>
    <w:rsid w:val="00B41751"/>
    <w:rsid w:val="00B41D50"/>
    <w:rsid w:val="00B425F0"/>
    <w:rsid w:val="00B42DFA"/>
    <w:rsid w:val="00B42F09"/>
    <w:rsid w:val="00B473D9"/>
    <w:rsid w:val="00B47F50"/>
    <w:rsid w:val="00B531DD"/>
    <w:rsid w:val="00B55014"/>
    <w:rsid w:val="00B5772D"/>
    <w:rsid w:val="00B60B90"/>
    <w:rsid w:val="00B62232"/>
    <w:rsid w:val="00B666CF"/>
    <w:rsid w:val="00B670FD"/>
    <w:rsid w:val="00B6711A"/>
    <w:rsid w:val="00B6721B"/>
    <w:rsid w:val="00B67743"/>
    <w:rsid w:val="00B67AEC"/>
    <w:rsid w:val="00B70BF3"/>
    <w:rsid w:val="00B71DC2"/>
    <w:rsid w:val="00B73508"/>
    <w:rsid w:val="00B73820"/>
    <w:rsid w:val="00B75CF4"/>
    <w:rsid w:val="00B77A9E"/>
    <w:rsid w:val="00B81328"/>
    <w:rsid w:val="00B824BA"/>
    <w:rsid w:val="00B83C7D"/>
    <w:rsid w:val="00B85F3A"/>
    <w:rsid w:val="00B91CFC"/>
    <w:rsid w:val="00B92577"/>
    <w:rsid w:val="00B93893"/>
    <w:rsid w:val="00B96AEB"/>
    <w:rsid w:val="00BA129E"/>
    <w:rsid w:val="00BA1397"/>
    <w:rsid w:val="00BA7E0A"/>
    <w:rsid w:val="00BB1BED"/>
    <w:rsid w:val="00BB31E8"/>
    <w:rsid w:val="00BB3278"/>
    <w:rsid w:val="00BB4B4A"/>
    <w:rsid w:val="00BB5F1D"/>
    <w:rsid w:val="00BB7E5B"/>
    <w:rsid w:val="00BC3B53"/>
    <w:rsid w:val="00BC3B96"/>
    <w:rsid w:val="00BC4AE3"/>
    <w:rsid w:val="00BC4F68"/>
    <w:rsid w:val="00BC5B28"/>
    <w:rsid w:val="00BC74D2"/>
    <w:rsid w:val="00BD11A1"/>
    <w:rsid w:val="00BD136E"/>
    <w:rsid w:val="00BD2370"/>
    <w:rsid w:val="00BD3180"/>
    <w:rsid w:val="00BD4BB2"/>
    <w:rsid w:val="00BE0697"/>
    <w:rsid w:val="00BE2799"/>
    <w:rsid w:val="00BE3F88"/>
    <w:rsid w:val="00BE4756"/>
    <w:rsid w:val="00BE4A11"/>
    <w:rsid w:val="00BE5ED9"/>
    <w:rsid w:val="00BE7054"/>
    <w:rsid w:val="00BE7A9A"/>
    <w:rsid w:val="00BE7B41"/>
    <w:rsid w:val="00BF06D8"/>
    <w:rsid w:val="00BF2437"/>
    <w:rsid w:val="00BF42CD"/>
    <w:rsid w:val="00BF4781"/>
    <w:rsid w:val="00C0251C"/>
    <w:rsid w:val="00C03FBF"/>
    <w:rsid w:val="00C0682F"/>
    <w:rsid w:val="00C06C0B"/>
    <w:rsid w:val="00C13B93"/>
    <w:rsid w:val="00C15A91"/>
    <w:rsid w:val="00C16231"/>
    <w:rsid w:val="00C17D51"/>
    <w:rsid w:val="00C206F1"/>
    <w:rsid w:val="00C217E1"/>
    <w:rsid w:val="00C219B1"/>
    <w:rsid w:val="00C21A01"/>
    <w:rsid w:val="00C27154"/>
    <w:rsid w:val="00C27AFC"/>
    <w:rsid w:val="00C30850"/>
    <w:rsid w:val="00C32341"/>
    <w:rsid w:val="00C3266A"/>
    <w:rsid w:val="00C3552E"/>
    <w:rsid w:val="00C36692"/>
    <w:rsid w:val="00C371FC"/>
    <w:rsid w:val="00C3752E"/>
    <w:rsid w:val="00C37996"/>
    <w:rsid w:val="00C4015B"/>
    <w:rsid w:val="00C40C60"/>
    <w:rsid w:val="00C42311"/>
    <w:rsid w:val="00C43B20"/>
    <w:rsid w:val="00C458E3"/>
    <w:rsid w:val="00C46D9E"/>
    <w:rsid w:val="00C46E28"/>
    <w:rsid w:val="00C47F6D"/>
    <w:rsid w:val="00C51CD6"/>
    <w:rsid w:val="00C51E45"/>
    <w:rsid w:val="00C51F68"/>
    <w:rsid w:val="00C52003"/>
    <w:rsid w:val="00C5258E"/>
    <w:rsid w:val="00C530C9"/>
    <w:rsid w:val="00C5346F"/>
    <w:rsid w:val="00C538D4"/>
    <w:rsid w:val="00C55E8B"/>
    <w:rsid w:val="00C55FAC"/>
    <w:rsid w:val="00C56C16"/>
    <w:rsid w:val="00C56CA9"/>
    <w:rsid w:val="00C6154B"/>
    <w:rsid w:val="00C619A7"/>
    <w:rsid w:val="00C6276A"/>
    <w:rsid w:val="00C62778"/>
    <w:rsid w:val="00C6305D"/>
    <w:rsid w:val="00C63141"/>
    <w:rsid w:val="00C640F3"/>
    <w:rsid w:val="00C65BE7"/>
    <w:rsid w:val="00C66402"/>
    <w:rsid w:val="00C67126"/>
    <w:rsid w:val="00C7014F"/>
    <w:rsid w:val="00C72C79"/>
    <w:rsid w:val="00C73D5F"/>
    <w:rsid w:val="00C755E2"/>
    <w:rsid w:val="00C75729"/>
    <w:rsid w:val="00C765EC"/>
    <w:rsid w:val="00C76E7A"/>
    <w:rsid w:val="00C82AFE"/>
    <w:rsid w:val="00C83DBC"/>
    <w:rsid w:val="00C85099"/>
    <w:rsid w:val="00C905A3"/>
    <w:rsid w:val="00C90702"/>
    <w:rsid w:val="00C90AE4"/>
    <w:rsid w:val="00C92637"/>
    <w:rsid w:val="00C93A3E"/>
    <w:rsid w:val="00C93FA2"/>
    <w:rsid w:val="00C957B9"/>
    <w:rsid w:val="00C96038"/>
    <w:rsid w:val="00C97C80"/>
    <w:rsid w:val="00CA2631"/>
    <w:rsid w:val="00CA47D3"/>
    <w:rsid w:val="00CA63DB"/>
    <w:rsid w:val="00CA6533"/>
    <w:rsid w:val="00CA6794"/>
    <w:rsid w:val="00CA6A25"/>
    <w:rsid w:val="00CA6A3F"/>
    <w:rsid w:val="00CA7C99"/>
    <w:rsid w:val="00CB41C6"/>
    <w:rsid w:val="00CB6A4B"/>
    <w:rsid w:val="00CC02A6"/>
    <w:rsid w:val="00CC4845"/>
    <w:rsid w:val="00CC6290"/>
    <w:rsid w:val="00CC6F5C"/>
    <w:rsid w:val="00CC7AE7"/>
    <w:rsid w:val="00CC7B11"/>
    <w:rsid w:val="00CD233D"/>
    <w:rsid w:val="00CD3499"/>
    <w:rsid w:val="00CD362D"/>
    <w:rsid w:val="00CE0552"/>
    <w:rsid w:val="00CE101D"/>
    <w:rsid w:val="00CE1814"/>
    <w:rsid w:val="00CE1A95"/>
    <w:rsid w:val="00CE1C84"/>
    <w:rsid w:val="00CE4FA2"/>
    <w:rsid w:val="00CE4FD4"/>
    <w:rsid w:val="00CE5055"/>
    <w:rsid w:val="00CE72E1"/>
    <w:rsid w:val="00CF053F"/>
    <w:rsid w:val="00CF071E"/>
    <w:rsid w:val="00CF1156"/>
    <w:rsid w:val="00CF185C"/>
    <w:rsid w:val="00CF1A17"/>
    <w:rsid w:val="00CF1CB7"/>
    <w:rsid w:val="00CF24EE"/>
    <w:rsid w:val="00D01422"/>
    <w:rsid w:val="00D0375A"/>
    <w:rsid w:val="00D04386"/>
    <w:rsid w:val="00D0609E"/>
    <w:rsid w:val="00D078E1"/>
    <w:rsid w:val="00D100E9"/>
    <w:rsid w:val="00D1130F"/>
    <w:rsid w:val="00D13558"/>
    <w:rsid w:val="00D13EED"/>
    <w:rsid w:val="00D13F7E"/>
    <w:rsid w:val="00D14E06"/>
    <w:rsid w:val="00D151BA"/>
    <w:rsid w:val="00D15779"/>
    <w:rsid w:val="00D17942"/>
    <w:rsid w:val="00D17AE1"/>
    <w:rsid w:val="00D204AA"/>
    <w:rsid w:val="00D21E4B"/>
    <w:rsid w:val="00D22441"/>
    <w:rsid w:val="00D234C6"/>
    <w:rsid w:val="00D23522"/>
    <w:rsid w:val="00D264D6"/>
    <w:rsid w:val="00D27744"/>
    <w:rsid w:val="00D30A69"/>
    <w:rsid w:val="00D33BF0"/>
    <w:rsid w:val="00D33DE0"/>
    <w:rsid w:val="00D36447"/>
    <w:rsid w:val="00D40AD0"/>
    <w:rsid w:val="00D423D4"/>
    <w:rsid w:val="00D429FD"/>
    <w:rsid w:val="00D4410D"/>
    <w:rsid w:val="00D44C0C"/>
    <w:rsid w:val="00D471B0"/>
    <w:rsid w:val="00D5037E"/>
    <w:rsid w:val="00D5069D"/>
    <w:rsid w:val="00D51482"/>
    <w:rsid w:val="00D516BE"/>
    <w:rsid w:val="00D5423B"/>
    <w:rsid w:val="00D54E6A"/>
    <w:rsid w:val="00D54F4E"/>
    <w:rsid w:val="00D553AD"/>
    <w:rsid w:val="00D57163"/>
    <w:rsid w:val="00D57A56"/>
    <w:rsid w:val="00D604B3"/>
    <w:rsid w:val="00D60BA4"/>
    <w:rsid w:val="00D62419"/>
    <w:rsid w:val="00D62D1C"/>
    <w:rsid w:val="00D66371"/>
    <w:rsid w:val="00D7419F"/>
    <w:rsid w:val="00D76887"/>
    <w:rsid w:val="00D77870"/>
    <w:rsid w:val="00D80977"/>
    <w:rsid w:val="00D80CCE"/>
    <w:rsid w:val="00D818DD"/>
    <w:rsid w:val="00D82C23"/>
    <w:rsid w:val="00D84414"/>
    <w:rsid w:val="00D86EEA"/>
    <w:rsid w:val="00D87195"/>
    <w:rsid w:val="00D87D03"/>
    <w:rsid w:val="00D87FA3"/>
    <w:rsid w:val="00D91BFF"/>
    <w:rsid w:val="00D9360B"/>
    <w:rsid w:val="00D936F0"/>
    <w:rsid w:val="00D93D84"/>
    <w:rsid w:val="00D95C88"/>
    <w:rsid w:val="00D97B2E"/>
    <w:rsid w:val="00D97FD6"/>
    <w:rsid w:val="00DA1005"/>
    <w:rsid w:val="00DA150B"/>
    <w:rsid w:val="00DA241E"/>
    <w:rsid w:val="00DA2EF5"/>
    <w:rsid w:val="00DA6CB8"/>
    <w:rsid w:val="00DB171F"/>
    <w:rsid w:val="00DB36FE"/>
    <w:rsid w:val="00DB533A"/>
    <w:rsid w:val="00DB60AE"/>
    <w:rsid w:val="00DB6307"/>
    <w:rsid w:val="00DB6776"/>
    <w:rsid w:val="00DB725B"/>
    <w:rsid w:val="00DC43E0"/>
    <w:rsid w:val="00DC4F40"/>
    <w:rsid w:val="00DC4F65"/>
    <w:rsid w:val="00DC6568"/>
    <w:rsid w:val="00DC77A4"/>
    <w:rsid w:val="00DD0E40"/>
    <w:rsid w:val="00DD1DCD"/>
    <w:rsid w:val="00DD1E57"/>
    <w:rsid w:val="00DD2C45"/>
    <w:rsid w:val="00DD338F"/>
    <w:rsid w:val="00DD66F2"/>
    <w:rsid w:val="00DD7110"/>
    <w:rsid w:val="00DD7BD5"/>
    <w:rsid w:val="00DE3FE0"/>
    <w:rsid w:val="00DE4D49"/>
    <w:rsid w:val="00DE578A"/>
    <w:rsid w:val="00DE5BD8"/>
    <w:rsid w:val="00DE6055"/>
    <w:rsid w:val="00DE64FD"/>
    <w:rsid w:val="00DE7FF1"/>
    <w:rsid w:val="00DF0C04"/>
    <w:rsid w:val="00DF1308"/>
    <w:rsid w:val="00DF1A12"/>
    <w:rsid w:val="00DF2583"/>
    <w:rsid w:val="00DF3E74"/>
    <w:rsid w:val="00DF54D9"/>
    <w:rsid w:val="00DF7283"/>
    <w:rsid w:val="00E00924"/>
    <w:rsid w:val="00E013C2"/>
    <w:rsid w:val="00E01A59"/>
    <w:rsid w:val="00E07000"/>
    <w:rsid w:val="00E101EF"/>
    <w:rsid w:val="00E10DC6"/>
    <w:rsid w:val="00E11F8E"/>
    <w:rsid w:val="00E12580"/>
    <w:rsid w:val="00E12A5E"/>
    <w:rsid w:val="00E15881"/>
    <w:rsid w:val="00E167DF"/>
    <w:rsid w:val="00E16A8F"/>
    <w:rsid w:val="00E21DE3"/>
    <w:rsid w:val="00E2345C"/>
    <w:rsid w:val="00E23486"/>
    <w:rsid w:val="00E251CA"/>
    <w:rsid w:val="00E273C5"/>
    <w:rsid w:val="00E307D1"/>
    <w:rsid w:val="00E30D24"/>
    <w:rsid w:val="00E32174"/>
    <w:rsid w:val="00E3575B"/>
    <w:rsid w:val="00E3731D"/>
    <w:rsid w:val="00E42C0B"/>
    <w:rsid w:val="00E43548"/>
    <w:rsid w:val="00E457E9"/>
    <w:rsid w:val="00E4584D"/>
    <w:rsid w:val="00E46325"/>
    <w:rsid w:val="00E46842"/>
    <w:rsid w:val="00E50C65"/>
    <w:rsid w:val="00E51469"/>
    <w:rsid w:val="00E51B14"/>
    <w:rsid w:val="00E5433D"/>
    <w:rsid w:val="00E54676"/>
    <w:rsid w:val="00E5700D"/>
    <w:rsid w:val="00E610C2"/>
    <w:rsid w:val="00E634E3"/>
    <w:rsid w:val="00E63BFC"/>
    <w:rsid w:val="00E6733B"/>
    <w:rsid w:val="00E717C4"/>
    <w:rsid w:val="00E718C3"/>
    <w:rsid w:val="00E7224E"/>
    <w:rsid w:val="00E76F8F"/>
    <w:rsid w:val="00E77E18"/>
    <w:rsid w:val="00E77F89"/>
    <w:rsid w:val="00E80330"/>
    <w:rsid w:val="00E806C5"/>
    <w:rsid w:val="00E80E71"/>
    <w:rsid w:val="00E81260"/>
    <w:rsid w:val="00E81A3C"/>
    <w:rsid w:val="00E84CEB"/>
    <w:rsid w:val="00E850D3"/>
    <w:rsid w:val="00E853D6"/>
    <w:rsid w:val="00E876B9"/>
    <w:rsid w:val="00E909C5"/>
    <w:rsid w:val="00E91565"/>
    <w:rsid w:val="00E9206A"/>
    <w:rsid w:val="00E947DA"/>
    <w:rsid w:val="00E95D47"/>
    <w:rsid w:val="00EA08A2"/>
    <w:rsid w:val="00EA19CB"/>
    <w:rsid w:val="00EA1C27"/>
    <w:rsid w:val="00EA381F"/>
    <w:rsid w:val="00EA3AA9"/>
    <w:rsid w:val="00EA52A3"/>
    <w:rsid w:val="00EA7E81"/>
    <w:rsid w:val="00EB16CF"/>
    <w:rsid w:val="00EB3E08"/>
    <w:rsid w:val="00EB4A76"/>
    <w:rsid w:val="00EB52AF"/>
    <w:rsid w:val="00EB5391"/>
    <w:rsid w:val="00EB6526"/>
    <w:rsid w:val="00EB7E0A"/>
    <w:rsid w:val="00EC0DFF"/>
    <w:rsid w:val="00EC22F5"/>
    <w:rsid w:val="00EC237D"/>
    <w:rsid w:val="00EC2918"/>
    <w:rsid w:val="00EC4D0E"/>
    <w:rsid w:val="00EC4E2B"/>
    <w:rsid w:val="00EC5FEA"/>
    <w:rsid w:val="00ED072A"/>
    <w:rsid w:val="00ED1A79"/>
    <w:rsid w:val="00ED539E"/>
    <w:rsid w:val="00ED562F"/>
    <w:rsid w:val="00ED6F82"/>
    <w:rsid w:val="00ED6F86"/>
    <w:rsid w:val="00EE00EF"/>
    <w:rsid w:val="00EE3F76"/>
    <w:rsid w:val="00EE4A1F"/>
    <w:rsid w:val="00EE4C2D"/>
    <w:rsid w:val="00EF1B5A"/>
    <w:rsid w:val="00EF1D68"/>
    <w:rsid w:val="00EF24FB"/>
    <w:rsid w:val="00EF2CCA"/>
    <w:rsid w:val="00EF4157"/>
    <w:rsid w:val="00EF495B"/>
    <w:rsid w:val="00EF59F1"/>
    <w:rsid w:val="00EF5C96"/>
    <w:rsid w:val="00EF60DC"/>
    <w:rsid w:val="00F00F54"/>
    <w:rsid w:val="00F02582"/>
    <w:rsid w:val="00F03963"/>
    <w:rsid w:val="00F05E0A"/>
    <w:rsid w:val="00F0672A"/>
    <w:rsid w:val="00F06748"/>
    <w:rsid w:val="00F079BB"/>
    <w:rsid w:val="00F07DCA"/>
    <w:rsid w:val="00F11068"/>
    <w:rsid w:val="00F110EA"/>
    <w:rsid w:val="00F1256D"/>
    <w:rsid w:val="00F13A4E"/>
    <w:rsid w:val="00F15ADD"/>
    <w:rsid w:val="00F172BB"/>
    <w:rsid w:val="00F17B10"/>
    <w:rsid w:val="00F21BEF"/>
    <w:rsid w:val="00F22361"/>
    <w:rsid w:val="00F2315B"/>
    <w:rsid w:val="00F256DB"/>
    <w:rsid w:val="00F25948"/>
    <w:rsid w:val="00F27555"/>
    <w:rsid w:val="00F32CFA"/>
    <w:rsid w:val="00F33FDB"/>
    <w:rsid w:val="00F3606F"/>
    <w:rsid w:val="00F41A6F"/>
    <w:rsid w:val="00F42BDB"/>
    <w:rsid w:val="00F42E7E"/>
    <w:rsid w:val="00F43062"/>
    <w:rsid w:val="00F431C7"/>
    <w:rsid w:val="00F45A25"/>
    <w:rsid w:val="00F45CE3"/>
    <w:rsid w:val="00F50AEE"/>
    <w:rsid w:val="00F50F86"/>
    <w:rsid w:val="00F51EDB"/>
    <w:rsid w:val="00F53220"/>
    <w:rsid w:val="00F536DF"/>
    <w:rsid w:val="00F53F91"/>
    <w:rsid w:val="00F54972"/>
    <w:rsid w:val="00F561A6"/>
    <w:rsid w:val="00F56423"/>
    <w:rsid w:val="00F61569"/>
    <w:rsid w:val="00F61A72"/>
    <w:rsid w:val="00F62B67"/>
    <w:rsid w:val="00F642CC"/>
    <w:rsid w:val="00F66F13"/>
    <w:rsid w:val="00F67147"/>
    <w:rsid w:val="00F72E42"/>
    <w:rsid w:val="00F73DF2"/>
    <w:rsid w:val="00F74073"/>
    <w:rsid w:val="00F75603"/>
    <w:rsid w:val="00F76DDD"/>
    <w:rsid w:val="00F842EF"/>
    <w:rsid w:val="00F845B4"/>
    <w:rsid w:val="00F8713B"/>
    <w:rsid w:val="00F91AA1"/>
    <w:rsid w:val="00F92D6E"/>
    <w:rsid w:val="00F93F9E"/>
    <w:rsid w:val="00F9472C"/>
    <w:rsid w:val="00F94A5C"/>
    <w:rsid w:val="00F94E55"/>
    <w:rsid w:val="00F96C9B"/>
    <w:rsid w:val="00FA19D8"/>
    <w:rsid w:val="00FA280B"/>
    <w:rsid w:val="00FA2CD7"/>
    <w:rsid w:val="00FA63A4"/>
    <w:rsid w:val="00FA68A7"/>
    <w:rsid w:val="00FA6C0D"/>
    <w:rsid w:val="00FA7EA7"/>
    <w:rsid w:val="00FB04BE"/>
    <w:rsid w:val="00FB06ED"/>
    <w:rsid w:val="00FB0C7F"/>
    <w:rsid w:val="00FB2E2D"/>
    <w:rsid w:val="00FB3E59"/>
    <w:rsid w:val="00FB5023"/>
    <w:rsid w:val="00FB7731"/>
    <w:rsid w:val="00FC2311"/>
    <w:rsid w:val="00FC25AE"/>
    <w:rsid w:val="00FC2A1C"/>
    <w:rsid w:val="00FC3165"/>
    <w:rsid w:val="00FC36AB"/>
    <w:rsid w:val="00FC4300"/>
    <w:rsid w:val="00FC44AB"/>
    <w:rsid w:val="00FC4855"/>
    <w:rsid w:val="00FC6232"/>
    <w:rsid w:val="00FC7E6C"/>
    <w:rsid w:val="00FC7F66"/>
    <w:rsid w:val="00FD2E90"/>
    <w:rsid w:val="00FD4551"/>
    <w:rsid w:val="00FD520A"/>
    <w:rsid w:val="00FD5776"/>
    <w:rsid w:val="00FD57A4"/>
    <w:rsid w:val="00FD6607"/>
    <w:rsid w:val="00FD6DE3"/>
    <w:rsid w:val="00FE1CB6"/>
    <w:rsid w:val="00FE294D"/>
    <w:rsid w:val="00FE2B48"/>
    <w:rsid w:val="00FE33B3"/>
    <w:rsid w:val="00FE38EF"/>
    <w:rsid w:val="00FE3917"/>
    <w:rsid w:val="00FE3C22"/>
    <w:rsid w:val="00FE486B"/>
    <w:rsid w:val="00FE49D7"/>
    <w:rsid w:val="00FE4F08"/>
    <w:rsid w:val="00FE7AEB"/>
    <w:rsid w:val="00FF192E"/>
    <w:rsid w:val="00FF25AD"/>
    <w:rsid w:val="00FF2C49"/>
    <w:rsid w:val="0130A94E"/>
    <w:rsid w:val="01374117"/>
    <w:rsid w:val="016C6F92"/>
    <w:rsid w:val="01DD30A3"/>
    <w:rsid w:val="02504F51"/>
    <w:rsid w:val="025F99F9"/>
    <w:rsid w:val="028D6F50"/>
    <w:rsid w:val="02A2F645"/>
    <w:rsid w:val="02A8C552"/>
    <w:rsid w:val="02B4981F"/>
    <w:rsid w:val="02CAA6F9"/>
    <w:rsid w:val="03250633"/>
    <w:rsid w:val="0350FC43"/>
    <w:rsid w:val="03AD068D"/>
    <w:rsid w:val="03B76369"/>
    <w:rsid w:val="03CC768E"/>
    <w:rsid w:val="03D64ABA"/>
    <w:rsid w:val="042CED10"/>
    <w:rsid w:val="049C41D8"/>
    <w:rsid w:val="04B2E70B"/>
    <w:rsid w:val="04D93BEC"/>
    <w:rsid w:val="04FA0BF6"/>
    <w:rsid w:val="053C3172"/>
    <w:rsid w:val="0577A243"/>
    <w:rsid w:val="05E693DB"/>
    <w:rsid w:val="05FC4C94"/>
    <w:rsid w:val="060BFCF0"/>
    <w:rsid w:val="063649DB"/>
    <w:rsid w:val="064337F0"/>
    <w:rsid w:val="06434FAE"/>
    <w:rsid w:val="064817B0"/>
    <w:rsid w:val="06500510"/>
    <w:rsid w:val="065B536B"/>
    <w:rsid w:val="067C135E"/>
    <w:rsid w:val="06B62C05"/>
    <w:rsid w:val="06F75685"/>
    <w:rsid w:val="07611F44"/>
    <w:rsid w:val="077320F2"/>
    <w:rsid w:val="077C7459"/>
    <w:rsid w:val="07D0F305"/>
    <w:rsid w:val="0862BAAF"/>
    <w:rsid w:val="089E5AA3"/>
    <w:rsid w:val="08DABC9D"/>
    <w:rsid w:val="0904BC4E"/>
    <w:rsid w:val="091E682F"/>
    <w:rsid w:val="0929301C"/>
    <w:rsid w:val="09ADBEEE"/>
    <w:rsid w:val="09E2882D"/>
    <w:rsid w:val="09EBF39B"/>
    <w:rsid w:val="09F8C21D"/>
    <w:rsid w:val="0A376C93"/>
    <w:rsid w:val="0A41BD3F"/>
    <w:rsid w:val="0A64046C"/>
    <w:rsid w:val="0A7966CB"/>
    <w:rsid w:val="0A886F5C"/>
    <w:rsid w:val="0ACB5076"/>
    <w:rsid w:val="0AD5EE7C"/>
    <w:rsid w:val="0AED6C29"/>
    <w:rsid w:val="0B4C86CE"/>
    <w:rsid w:val="0B62C8BE"/>
    <w:rsid w:val="0B6CB0D3"/>
    <w:rsid w:val="0B8097C4"/>
    <w:rsid w:val="0BF79F82"/>
    <w:rsid w:val="0C0BBB34"/>
    <w:rsid w:val="0C0BDA03"/>
    <w:rsid w:val="0C14ED47"/>
    <w:rsid w:val="0C37BD7A"/>
    <w:rsid w:val="0C5ECF8E"/>
    <w:rsid w:val="0CCE4168"/>
    <w:rsid w:val="0CE838C1"/>
    <w:rsid w:val="0CFFA589"/>
    <w:rsid w:val="0DB0D58A"/>
    <w:rsid w:val="0DB2F933"/>
    <w:rsid w:val="0DE3F620"/>
    <w:rsid w:val="0DE8F468"/>
    <w:rsid w:val="0E08CD9F"/>
    <w:rsid w:val="0E65D735"/>
    <w:rsid w:val="0E66E85A"/>
    <w:rsid w:val="0E8D6BC4"/>
    <w:rsid w:val="0E9662C7"/>
    <w:rsid w:val="0E9BACC1"/>
    <w:rsid w:val="0EF7DB74"/>
    <w:rsid w:val="0F4D598B"/>
    <w:rsid w:val="0FC28B6F"/>
    <w:rsid w:val="0FCE1F18"/>
    <w:rsid w:val="0FD126CE"/>
    <w:rsid w:val="10145E0C"/>
    <w:rsid w:val="101F171D"/>
    <w:rsid w:val="1048F293"/>
    <w:rsid w:val="10BC8CE7"/>
    <w:rsid w:val="1169A0FF"/>
    <w:rsid w:val="1172937A"/>
    <w:rsid w:val="11CF09D9"/>
    <w:rsid w:val="11D3F4B4"/>
    <w:rsid w:val="11EA3A25"/>
    <w:rsid w:val="11EC881D"/>
    <w:rsid w:val="12403655"/>
    <w:rsid w:val="1255CA2D"/>
    <w:rsid w:val="127F2A1F"/>
    <w:rsid w:val="1294325A"/>
    <w:rsid w:val="12C14697"/>
    <w:rsid w:val="131764A4"/>
    <w:rsid w:val="1321619A"/>
    <w:rsid w:val="134FF228"/>
    <w:rsid w:val="137538A4"/>
    <w:rsid w:val="1389AE80"/>
    <w:rsid w:val="139B3620"/>
    <w:rsid w:val="13AC9972"/>
    <w:rsid w:val="13CAAAEE"/>
    <w:rsid w:val="13EBBADF"/>
    <w:rsid w:val="14470E74"/>
    <w:rsid w:val="147B10C8"/>
    <w:rsid w:val="1493408E"/>
    <w:rsid w:val="149C4A70"/>
    <w:rsid w:val="14BBAB54"/>
    <w:rsid w:val="14D7E4EC"/>
    <w:rsid w:val="14E1E201"/>
    <w:rsid w:val="14E65D26"/>
    <w:rsid w:val="14F4A32E"/>
    <w:rsid w:val="152EDB75"/>
    <w:rsid w:val="159F2C01"/>
    <w:rsid w:val="15CD44EB"/>
    <w:rsid w:val="167B91C1"/>
    <w:rsid w:val="16933233"/>
    <w:rsid w:val="17111C51"/>
    <w:rsid w:val="17972776"/>
    <w:rsid w:val="1818D3C3"/>
    <w:rsid w:val="187C4A28"/>
    <w:rsid w:val="188A67A4"/>
    <w:rsid w:val="1890996A"/>
    <w:rsid w:val="189D73DB"/>
    <w:rsid w:val="18B4076A"/>
    <w:rsid w:val="18DAE23A"/>
    <w:rsid w:val="190F3504"/>
    <w:rsid w:val="1910318C"/>
    <w:rsid w:val="1922F172"/>
    <w:rsid w:val="19438239"/>
    <w:rsid w:val="197289CC"/>
    <w:rsid w:val="19DF0E5B"/>
    <w:rsid w:val="1A649428"/>
    <w:rsid w:val="1A6CA82D"/>
    <w:rsid w:val="1AC11EC4"/>
    <w:rsid w:val="1ADD1D78"/>
    <w:rsid w:val="1B47350C"/>
    <w:rsid w:val="1BDAA676"/>
    <w:rsid w:val="1C5EDB6C"/>
    <w:rsid w:val="1CCDEDF1"/>
    <w:rsid w:val="1D3A79A6"/>
    <w:rsid w:val="1D8EA937"/>
    <w:rsid w:val="1DA2876D"/>
    <w:rsid w:val="1DDAF4D6"/>
    <w:rsid w:val="1DEF6412"/>
    <w:rsid w:val="1E883167"/>
    <w:rsid w:val="1F4B8718"/>
    <w:rsid w:val="1F59DDA1"/>
    <w:rsid w:val="1F88E8F2"/>
    <w:rsid w:val="1FD55880"/>
    <w:rsid w:val="1FDB7B0D"/>
    <w:rsid w:val="1FDC12C7"/>
    <w:rsid w:val="1FEAB2CC"/>
    <w:rsid w:val="207124A2"/>
    <w:rsid w:val="2073F85A"/>
    <w:rsid w:val="20C50BA8"/>
    <w:rsid w:val="20D74E09"/>
    <w:rsid w:val="20DA1361"/>
    <w:rsid w:val="211D2767"/>
    <w:rsid w:val="21F57009"/>
    <w:rsid w:val="222AED12"/>
    <w:rsid w:val="22556092"/>
    <w:rsid w:val="228CF51E"/>
    <w:rsid w:val="238998AA"/>
    <w:rsid w:val="23BFA81D"/>
    <w:rsid w:val="24035C3A"/>
    <w:rsid w:val="2421C7AE"/>
    <w:rsid w:val="247570A3"/>
    <w:rsid w:val="24CE2C21"/>
    <w:rsid w:val="2527ADA4"/>
    <w:rsid w:val="255B7FDB"/>
    <w:rsid w:val="25AE1047"/>
    <w:rsid w:val="25D272D1"/>
    <w:rsid w:val="25F1E720"/>
    <w:rsid w:val="25F4FEDC"/>
    <w:rsid w:val="2609824B"/>
    <w:rsid w:val="26134FD4"/>
    <w:rsid w:val="263FAFA2"/>
    <w:rsid w:val="2654F6D4"/>
    <w:rsid w:val="268B040F"/>
    <w:rsid w:val="26C306B1"/>
    <w:rsid w:val="26C37BD7"/>
    <w:rsid w:val="27000C8B"/>
    <w:rsid w:val="27024FA4"/>
    <w:rsid w:val="2787AC4F"/>
    <w:rsid w:val="27A41359"/>
    <w:rsid w:val="27C53524"/>
    <w:rsid w:val="2814E51F"/>
    <w:rsid w:val="28335B58"/>
    <w:rsid w:val="285CF332"/>
    <w:rsid w:val="28EBECCA"/>
    <w:rsid w:val="28EF14F7"/>
    <w:rsid w:val="291008B3"/>
    <w:rsid w:val="291F5F3E"/>
    <w:rsid w:val="29213031"/>
    <w:rsid w:val="29288CD3"/>
    <w:rsid w:val="2948FBC7"/>
    <w:rsid w:val="29A35DEA"/>
    <w:rsid w:val="29C626DC"/>
    <w:rsid w:val="29CECBFC"/>
    <w:rsid w:val="29FB1D0D"/>
    <w:rsid w:val="2A02268B"/>
    <w:rsid w:val="2A10BD84"/>
    <w:rsid w:val="2A50EF96"/>
    <w:rsid w:val="2A73A1C1"/>
    <w:rsid w:val="2A8915E0"/>
    <w:rsid w:val="2A9C1DB5"/>
    <w:rsid w:val="2AF3B23A"/>
    <w:rsid w:val="2B756574"/>
    <w:rsid w:val="2B8D369C"/>
    <w:rsid w:val="2B9F1F94"/>
    <w:rsid w:val="2BCFEAF8"/>
    <w:rsid w:val="2BDC4BF0"/>
    <w:rsid w:val="2BEB9CC5"/>
    <w:rsid w:val="2CBF2468"/>
    <w:rsid w:val="2CEABB36"/>
    <w:rsid w:val="2D43CE3E"/>
    <w:rsid w:val="2D587137"/>
    <w:rsid w:val="2D5C6896"/>
    <w:rsid w:val="2D7EC8F6"/>
    <w:rsid w:val="2D8874C0"/>
    <w:rsid w:val="2D922360"/>
    <w:rsid w:val="2DB979DB"/>
    <w:rsid w:val="2E0DFC3C"/>
    <w:rsid w:val="2E443283"/>
    <w:rsid w:val="2E8A4464"/>
    <w:rsid w:val="2E914F99"/>
    <w:rsid w:val="2E9C6B99"/>
    <w:rsid w:val="2F44A23E"/>
    <w:rsid w:val="2F6FEBB2"/>
    <w:rsid w:val="2F8729A6"/>
    <w:rsid w:val="2FFFA9B6"/>
    <w:rsid w:val="30760DD5"/>
    <w:rsid w:val="307AAE50"/>
    <w:rsid w:val="30DCEF1B"/>
    <w:rsid w:val="30EF94C0"/>
    <w:rsid w:val="3121276B"/>
    <w:rsid w:val="313C74E5"/>
    <w:rsid w:val="315DE9C9"/>
    <w:rsid w:val="3167A386"/>
    <w:rsid w:val="31B0CBB9"/>
    <w:rsid w:val="31D6509A"/>
    <w:rsid w:val="32232739"/>
    <w:rsid w:val="324DC823"/>
    <w:rsid w:val="324E404F"/>
    <w:rsid w:val="327E7C0D"/>
    <w:rsid w:val="328C7F1C"/>
    <w:rsid w:val="32981A7F"/>
    <w:rsid w:val="32CDE994"/>
    <w:rsid w:val="32DADFF6"/>
    <w:rsid w:val="332DBA11"/>
    <w:rsid w:val="333BA9FE"/>
    <w:rsid w:val="334F1414"/>
    <w:rsid w:val="335911C3"/>
    <w:rsid w:val="335D4209"/>
    <w:rsid w:val="3391231C"/>
    <w:rsid w:val="34C8D4BC"/>
    <w:rsid w:val="34DFE810"/>
    <w:rsid w:val="350C4088"/>
    <w:rsid w:val="3558326F"/>
    <w:rsid w:val="358B5F48"/>
    <w:rsid w:val="358DD187"/>
    <w:rsid w:val="35C7ADF0"/>
    <w:rsid w:val="36A072B4"/>
    <w:rsid w:val="36A2E9AE"/>
    <w:rsid w:val="36B5A5F2"/>
    <w:rsid w:val="36D0D9D4"/>
    <w:rsid w:val="377B68C3"/>
    <w:rsid w:val="378844D7"/>
    <w:rsid w:val="386D2674"/>
    <w:rsid w:val="38BF13E4"/>
    <w:rsid w:val="38C9867A"/>
    <w:rsid w:val="39023D69"/>
    <w:rsid w:val="392725DC"/>
    <w:rsid w:val="3932FCCA"/>
    <w:rsid w:val="399E2B24"/>
    <w:rsid w:val="39B4D8CE"/>
    <w:rsid w:val="39E57166"/>
    <w:rsid w:val="3A17057D"/>
    <w:rsid w:val="3A1A35C9"/>
    <w:rsid w:val="3A5541B0"/>
    <w:rsid w:val="3A6602F6"/>
    <w:rsid w:val="3AD88242"/>
    <w:rsid w:val="3AEDF569"/>
    <w:rsid w:val="3AF582EC"/>
    <w:rsid w:val="3BB5C4CF"/>
    <w:rsid w:val="3BE1029C"/>
    <w:rsid w:val="3BE9147F"/>
    <w:rsid w:val="3C24E9CC"/>
    <w:rsid w:val="3D2C0342"/>
    <w:rsid w:val="3D3CA8AC"/>
    <w:rsid w:val="3D45114B"/>
    <w:rsid w:val="3D5FA8C2"/>
    <w:rsid w:val="3E1872DF"/>
    <w:rsid w:val="3E72C8CC"/>
    <w:rsid w:val="3E83816B"/>
    <w:rsid w:val="3EE684D1"/>
    <w:rsid w:val="3F0CDDA2"/>
    <w:rsid w:val="3F10E4F9"/>
    <w:rsid w:val="3FB0FBFC"/>
    <w:rsid w:val="3FBE2ACC"/>
    <w:rsid w:val="3FE49E77"/>
    <w:rsid w:val="4000E2AA"/>
    <w:rsid w:val="4010835E"/>
    <w:rsid w:val="401BE85C"/>
    <w:rsid w:val="40481F6D"/>
    <w:rsid w:val="40A322ED"/>
    <w:rsid w:val="410C78AF"/>
    <w:rsid w:val="4115AADA"/>
    <w:rsid w:val="4157796C"/>
    <w:rsid w:val="415ACAEC"/>
    <w:rsid w:val="41A577DA"/>
    <w:rsid w:val="41B90E57"/>
    <w:rsid w:val="41C83FEE"/>
    <w:rsid w:val="41CB7198"/>
    <w:rsid w:val="41D1C6B3"/>
    <w:rsid w:val="41E27F99"/>
    <w:rsid w:val="42138EA1"/>
    <w:rsid w:val="422E5D2A"/>
    <w:rsid w:val="4263FBDF"/>
    <w:rsid w:val="42AF8FDB"/>
    <w:rsid w:val="42E39B2A"/>
    <w:rsid w:val="42E63DF0"/>
    <w:rsid w:val="431BC250"/>
    <w:rsid w:val="4387FA79"/>
    <w:rsid w:val="43B622E6"/>
    <w:rsid w:val="43F55210"/>
    <w:rsid w:val="446D5B69"/>
    <w:rsid w:val="44D2BD5F"/>
    <w:rsid w:val="44E51C74"/>
    <w:rsid w:val="44FDF95F"/>
    <w:rsid w:val="4553B093"/>
    <w:rsid w:val="45548065"/>
    <w:rsid w:val="459C4029"/>
    <w:rsid w:val="45EE54D2"/>
    <w:rsid w:val="460B4302"/>
    <w:rsid w:val="465DEEA9"/>
    <w:rsid w:val="466AD50F"/>
    <w:rsid w:val="4684EF74"/>
    <w:rsid w:val="46874ECD"/>
    <w:rsid w:val="46EA0EFD"/>
    <w:rsid w:val="46F8FED9"/>
    <w:rsid w:val="470A01BC"/>
    <w:rsid w:val="470D5F65"/>
    <w:rsid w:val="473FE9D4"/>
    <w:rsid w:val="475CF428"/>
    <w:rsid w:val="47C65B1A"/>
    <w:rsid w:val="480C2470"/>
    <w:rsid w:val="486819A4"/>
    <w:rsid w:val="48BBB0F6"/>
    <w:rsid w:val="48BC248D"/>
    <w:rsid w:val="490FAAF9"/>
    <w:rsid w:val="491DE034"/>
    <w:rsid w:val="49273521"/>
    <w:rsid w:val="4968966F"/>
    <w:rsid w:val="4970440B"/>
    <w:rsid w:val="4977FE83"/>
    <w:rsid w:val="4A3B805E"/>
    <w:rsid w:val="4A43E8EB"/>
    <w:rsid w:val="4A46BA00"/>
    <w:rsid w:val="4B21F026"/>
    <w:rsid w:val="4C442199"/>
    <w:rsid w:val="4C74F1C7"/>
    <w:rsid w:val="4CB3A776"/>
    <w:rsid w:val="4D0FFA9F"/>
    <w:rsid w:val="4D1ACFBB"/>
    <w:rsid w:val="4D855FC4"/>
    <w:rsid w:val="4D85A979"/>
    <w:rsid w:val="4D8B9782"/>
    <w:rsid w:val="4DC1BAAD"/>
    <w:rsid w:val="4E275A7F"/>
    <w:rsid w:val="4E2ECCA1"/>
    <w:rsid w:val="4E510BA1"/>
    <w:rsid w:val="4E72F770"/>
    <w:rsid w:val="4EBEDC41"/>
    <w:rsid w:val="4ECA748A"/>
    <w:rsid w:val="4EDE2BFB"/>
    <w:rsid w:val="4F7D5383"/>
    <w:rsid w:val="500E0C10"/>
    <w:rsid w:val="500E88FD"/>
    <w:rsid w:val="5039336D"/>
    <w:rsid w:val="5058DC54"/>
    <w:rsid w:val="5059A2A2"/>
    <w:rsid w:val="5075423F"/>
    <w:rsid w:val="509E553C"/>
    <w:rsid w:val="50A2CBC2"/>
    <w:rsid w:val="50A8610C"/>
    <w:rsid w:val="50ADADE8"/>
    <w:rsid w:val="50FDC302"/>
    <w:rsid w:val="51782F5B"/>
    <w:rsid w:val="518E3793"/>
    <w:rsid w:val="51B67A97"/>
    <w:rsid w:val="5295C204"/>
    <w:rsid w:val="52C72DBB"/>
    <w:rsid w:val="52EEB2F0"/>
    <w:rsid w:val="53734120"/>
    <w:rsid w:val="53A6D1AB"/>
    <w:rsid w:val="53A7F20A"/>
    <w:rsid w:val="53BF35A6"/>
    <w:rsid w:val="53C34897"/>
    <w:rsid w:val="548C5994"/>
    <w:rsid w:val="55DE78CE"/>
    <w:rsid w:val="55ED4FA3"/>
    <w:rsid w:val="5608E4E9"/>
    <w:rsid w:val="5626A889"/>
    <w:rsid w:val="56493C23"/>
    <w:rsid w:val="5684B4F7"/>
    <w:rsid w:val="56AF7835"/>
    <w:rsid w:val="5719071D"/>
    <w:rsid w:val="571B4E9C"/>
    <w:rsid w:val="572B6D88"/>
    <w:rsid w:val="575E625C"/>
    <w:rsid w:val="57A28426"/>
    <w:rsid w:val="57F1DDB2"/>
    <w:rsid w:val="5834438C"/>
    <w:rsid w:val="5861E5C8"/>
    <w:rsid w:val="58AF431E"/>
    <w:rsid w:val="58B79C96"/>
    <w:rsid w:val="58C48106"/>
    <w:rsid w:val="58E5D164"/>
    <w:rsid w:val="5906A961"/>
    <w:rsid w:val="59087C44"/>
    <w:rsid w:val="5932F157"/>
    <w:rsid w:val="59486743"/>
    <w:rsid w:val="599A687A"/>
    <w:rsid w:val="59BD4ED7"/>
    <w:rsid w:val="5A0A0723"/>
    <w:rsid w:val="5A190469"/>
    <w:rsid w:val="5A2063B9"/>
    <w:rsid w:val="5ABC8E26"/>
    <w:rsid w:val="5AFB7EEB"/>
    <w:rsid w:val="5B464158"/>
    <w:rsid w:val="5B48B920"/>
    <w:rsid w:val="5BB34DEA"/>
    <w:rsid w:val="5BE24780"/>
    <w:rsid w:val="5BFC064E"/>
    <w:rsid w:val="5C52806C"/>
    <w:rsid w:val="5C7E3680"/>
    <w:rsid w:val="5D7011DD"/>
    <w:rsid w:val="5D71A7E5"/>
    <w:rsid w:val="5DA2C2CC"/>
    <w:rsid w:val="5DB245C1"/>
    <w:rsid w:val="5E4D71C3"/>
    <w:rsid w:val="5E6FD589"/>
    <w:rsid w:val="5E7FE9D6"/>
    <w:rsid w:val="5E90A8A6"/>
    <w:rsid w:val="5E998ECD"/>
    <w:rsid w:val="5EBA2B5C"/>
    <w:rsid w:val="5EC96118"/>
    <w:rsid w:val="5F307373"/>
    <w:rsid w:val="5F52FE03"/>
    <w:rsid w:val="5FB53618"/>
    <w:rsid w:val="6023FE4C"/>
    <w:rsid w:val="61487F10"/>
    <w:rsid w:val="6149DD0D"/>
    <w:rsid w:val="617D0DB1"/>
    <w:rsid w:val="61837B01"/>
    <w:rsid w:val="61A8E33B"/>
    <w:rsid w:val="61B00F05"/>
    <w:rsid w:val="61CDD4A9"/>
    <w:rsid w:val="6218CA24"/>
    <w:rsid w:val="623DAB23"/>
    <w:rsid w:val="625C9B91"/>
    <w:rsid w:val="62BB5B74"/>
    <w:rsid w:val="62E57D56"/>
    <w:rsid w:val="630BECFD"/>
    <w:rsid w:val="63B00B42"/>
    <w:rsid w:val="63BBE722"/>
    <w:rsid w:val="63D01FAA"/>
    <w:rsid w:val="63FCE011"/>
    <w:rsid w:val="64013915"/>
    <w:rsid w:val="6409981E"/>
    <w:rsid w:val="6427F134"/>
    <w:rsid w:val="6475203B"/>
    <w:rsid w:val="64E91542"/>
    <w:rsid w:val="651A357D"/>
    <w:rsid w:val="6549C338"/>
    <w:rsid w:val="661AC970"/>
    <w:rsid w:val="661D7005"/>
    <w:rsid w:val="665AC889"/>
    <w:rsid w:val="6662E7D7"/>
    <w:rsid w:val="66690E94"/>
    <w:rsid w:val="66706B84"/>
    <w:rsid w:val="66729FEA"/>
    <w:rsid w:val="667E76E0"/>
    <w:rsid w:val="66B3C4FD"/>
    <w:rsid w:val="66D2B1DF"/>
    <w:rsid w:val="670CA582"/>
    <w:rsid w:val="672659F4"/>
    <w:rsid w:val="673FC576"/>
    <w:rsid w:val="67612C21"/>
    <w:rsid w:val="6787D101"/>
    <w:rsid w:val="67A0D99A"/>
    <w:rsid w:val="67BD440E"/>
    <w:rsid w:val="67C10DCB"/>
    <w:rsid w:val="67DABFE2"/>
    <w:rsid w:val="68135B32"/>
    <w:rsid w:val="681D9E90"/>
    <w:rsid w:val="681EB68A"/>
    <w:rsid w:val="68B5F7D2"/>
    <w:rsid w:val="690D9CFE"/>
    <w:rsid w:val="691D0382"/>
    <w:rsid w:val="691E7D7D"/>
    <w:rsid w:val="6942ED9B"/>
    <w:rsid w:val="694852D3"/>
    <w:rsid w:val="69546CBA"/>
    <w:rsid w:val="695C72AF"/>
    <w:rsid w:val="696ED604"/>
    <w:rsid w:val="697F7F68"/>
    <w:rsid w:val="69F304D6"/>
    <w:rsid w:val="69F4E90B"/>
    <w:rsid w:val="69F53F71"/>
    <w:rsid w:val="6A62751C"/>
    <w:rsid w:val="6A7E1293"/>
    <w:rsid w:val="6ABD2B70"/>
    <w:rsid w:val="6B09365D"/>
    <w:rsid w:val="6B0A6B44"/>
    <w:rsid w:val="6B6410D3"/>
    <w:rsid w:val="6BEA8500"/>
    <w:rsid w:val="6BF42135"/>
    <w:rsid w:val="6C3FEBE9"/>
    <w:rsid w:val="6C55DFB3"/>
    <w:rsid w:val="6C73D6D9"/>
    <w:rsid w:val="6CA4058D"/>
    <w:rsid w:val="6CB7C4E2"/>
    <w:rsid w:val="6CC2DCF3"/>
    <w:rsid w:val="6CC6E9F1"/>
    <w:rsid w:val="6D96BAD2"/>
    <w:rsid w:val="6E219A83"/>
    <w:rsid w:val="6E2FAF8E"/>
    <w:rsid w:val="6E31A538"/>
    <w:rsid w:val="6E5E2892"/>
    <w:rsid w:val="6E68C094"/>
    <w:rsid w:val="6E92857D"/>
    <w:rsid w:val="6EAD6EE0"/>
    <w:rsid w:val="6EDE818A"/>
    <w:rsid w:val="6F0B8488"/>
    <w:rsid w:val="6F1BC1A5"/>
    <w:rsid w:val="6F28B1A9"/>
    <w:rsid w:val="6F2E70A7"/>
    <w:rsid w:val="6F65C26F"/>
    <w:rsid w:val="71395B5E"/>
    <w:rsid w:val="7159E0D7"/>
    <w:rsid w:val="717CA920"/>
    <w:rsid w:val="71A6031C"/>
    <w:rsid w:val="71DE059C"/>
    <w:rsid w:val="720BF66F"/>
    <w:rsid w:val="724601A5"/>
    <w:rsid w:val="72525067"/>
    <w:rsid w:val="728DF8A5"/>
    <w:rsid w:val="72972CDC"/>
    <w:rsid w:val="72C4D760"/>
    <w:rsid w:val="73048CC1"/>
    <w:rsid w:val="736F2BDD"/>
    <w:rsid w:val="73765A36"/>
    <w:rsid w:val="73A0D759"/>
    <w:rsid w:val="73A7A401"/>
    <w:rsid w:val="756F1AD2"/>
    <w:rsid w:val="756FCC4F"/>
    <w:rsid w:val="757822B8"/>
    <w:rsid w:val="75923A9F"/>
    <w:rsid w:val="75B146B5"/>
    <w:rsid w:val="75C6A996"/>
    <w:rsid w:val="762B2CDE"/>
    <w:rsid w:val="769CCADF"/>
    <w:rsid w:val="76E629BC"/>
    <w:rsid w:val="77286246"/>
    <w:rsid w:val="773F6162"/>
    <w:rsid w:val="7740F0D5"/>
    <w:rsid w:val="77495401"/>
    <w:rsid w:val="77AC362A"/>
    <w:rsid w:val="77BBBF6B"/>
    <w:rsid w:val="780E65A3"/>
    <w:rsid w:val="7900B0E3"/>
    <w:rsid w:val="7906A688"/>
    <w:rsid w:val="79599922"/>
    <w:rsid w:val="797CDED1"/>
    <w:rsid w:val="79F2175A"/>
    <w:rsid w:val="7A46D212"/>
    <w:rsid w:val="7A4D24F4"/>
    <w:rsid w:val="7AA14AA6"/>
    <w:rsid w:val="7AA78163"/>
    <w:rsid w:val="7AE8AE71"/>
    <w:rsid w:val="7AFF4352"/>
    <w:rsid w:val="7B296B0E"/>
    <w:rsid w:val="7B2EEA2A"/>
    <w:rsid w:val="7B8E5B04"/>
    <w:rsid w:val="7B96D6CF"/>
    <w:rsid w:val="7BB7C295"/>
    <w:rsid w:val="7C64250E"/>
    <w:rsid w:val="7CB51617"/>
    <w:rsid w:val="7CE24873"/>
    <w:rsid w:val="7CF512E6"/>
    <w:rsid w:val="7D6124D2"/>
    <w:rsid w:val="7D729914"/>
    <w:rsid w:val="7DED585E"/>
    <w:rsid w:val="7E02F717"/>
    <w:rsid w:val="7E0FD4C6"/>
    <w:rsid w:val="7E27C19D"/>
    <w:rsid w:val="7E2AE44F"/>
    <w:rsid w:val="7E3DF760"/>
    <w:rsid w:val="7E6080B7"/>
    <w:rsid w:val="7EF2CE84"/>
    <w:rsid w:val="7F052C1C"/>
    <w:rsid w:val="7F2D7B67"/>
    <w:rsid w:val="7F362837"/>
    <w:rsid w:val="7F38C8DE"/>
    <w:rsid w:val="7F7A976F"/>
    <w:rsid w:val="7FA83A11"/>
    <w:rsid w:val="7FE04657"/>
    <w:rsid w:val="7FE57E49"/>
    <w:rsid w:val="7FEBB140"/>
    <w:rsid w:val="7FF116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D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
    <w:uiPriority w:val="99"/>
    <w:rsid w:val="00023E9A"/>
    <w:pPr>
      <w:tabs>
        <w:tab w:val="center" w:pos="4536"/>
        <w:tab w:val="right" w:pos="9072"/>
      </w:tabs>
    </w:pPr>
  </w:style>
  <w:style w:type="character" w:customStyle="1" w:styleId="KoptekstChar">
    <w:name w:val="Koptekst Char"/>
    <w:basedOn w:val="Standaardalinea-lettertype"/>
    <w:link w:val="Koptekst"/>
    <w:uiPriority w:val="99"/>
    <w:rsid w:val="00841CD9"/>
    <w:rPr>
      <w:rFonts w:ascii="Verdana" w:eastAsia="Times New Roman" w:hAnsi="Verdana" w:cs="Times New Roman"/>
      <w:sz w:val="18"/>
      <w:szCs w:val="24"/>
      <w:lang w:val="nl-NL" w:eastAsia="nl-NL"/>
    </w:rPr>
  </w:style>
  <w:style w:type="paragraph" w:styleId="Voettekst">
    <w:name w:val="footer"/>
    <w:basedOn w:val="Standaard"/>
    <w:link w:val="VoettekstChar"/>
    <w:uiPriority w:val="99"/>
    <w:rsid w:val="00023E9A"/>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uiPriority w:val="99"/>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Geenafstand">
    <w:name w:val="No Spacing"/>
    <w:uiPriority w:val="1"/>
    <w:qFormat/>
    <w:rsid w:val="00B666CF"/>
    <w:pPr>
      <w:spacing w:line="279" w:lineRule="auto"/>
    </w:pPr>
    <w:rPr>
      <w:rFonts w:asciiTheme="minorHAnsi" w:eastAsiaTheme="minorHAnsi" w:hAnsiTheme="minorHAnsi" w:cstheme="minorBidi"/>
      <w:sz w:val="24"/>
      <w:szCs w:val="24"/>
      <w:lang w:val="nl-NL"/>
    </w:rPr>
  </w:style>
  <w:style w:type="paragraph" w:styleId="Lijstalinea">
    <w:name w:val="List Paragraph"/>
    <w:basedOn w:val="Standaard"/>
    <w:uiPriority w:val="34"/>
    <w:qFormat/>
    <w:rsid w:val="00B666C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oetnootmarkering">
    <w:name w:val="footnote reference"/>
    <w:basedOn w:val="Standaardalinea-lettertype"/>
    <w:uiPriority w:val="99"/>
    <w:semiHidden/>
    <w:unhideWhenUsed/>
    <w:rsid w:val="00B666CF"/>
    <w:rPr>
      <w:vertAlign w:val="superscript"/>
    </w:rPr>
  </w:style>
  <w:style w:type="paragraph" w:styleId="Revisie">
    <w:name w:val="Revision"/>
    <w:hidden/>
    <w:uiPriority w:val="99"/>
    <w:semiHidden/>
    <w:rsid w:val="00B666CF"/>
    <w:rPr>
      <w:rFonts w:asciiTheme="minorHAnsi" w:eastAsiaTheme="minorHAnsi" w:hAnsiTheme="minorHAnsi" w:cstheme="minorBidi"/>
      <w:sz w:val="24"/>
      <w:szCs w:val="24"/>
      <w:lang w:val="nl-NL"/>
    </w:rPr>
  </w:style>
  <w:style w:type="character" w:styleId="Vermelding">
    <w:name w:val="Mention"/>
    <w:basedOn w:val="Standaardalinea-lettertype"/>
    <w:uiPriority w:val="99"/>
    <w:unhideWhenUsed/>
    <w:rsid w:val="00B666CF"/>
    <w:rPr>
      <w:color w:val="2B579A"/>
      <w:shd w:val="clear" w:color="auto" w:fill="E1DFDD"/>
    </w:rPr>
  </w:style>
  <w:style w:type="character" w:styleId="Onopgelostemelding">
    <w:name w:val="Unresolved Mention"/>
    <w:basedOn w:val="Standaardalinea-lettertype"/>
    <w:uiPriority w:val="99"/>
    <w:semiHidden/>
    <w:unhideWhenUsed/>
    <w:rsid w:val="00B666CF"/>
    <w:rPr>
      <w:color w:val="605E5C"/>
      <w:shd w:val="clear" w:color="auto" w:fill="E1DFDD"/>
    </w:rPr>
  </w:style>
  <w:style w:type="paragraph" w:customStyle="1" w:styleId="pf0">
    <w:name w:val="pf0"/>
    <w:basedOn w:val="Standaard"/>
    <w:rsid w:val="00B666CF"/>
    <w:pPr>
      <w:spacing w:before="100" w:beforeAutospacing="1" w:after="100" w:afterAutospacing="1" w:line="240" w:lineRule="auto"/>
    </w:pPr>
    <w:rPr>
      <w:rFonts w:ascii="Times New Roman" w:hAnsi="Times New Roman"/>
      <w:sz w:val="24"/>
    </w:rPr>
  </w:style>
  <w:style w:type="character" w:customStyle="1" w:styleId="cf01">
    <w:name w:val="cf01"/>
    <w:basedOn w:val="Standaardalinea-lettertype"/>
    <w:rsid w:val="00B666CF"/>
    <w:rPr>
      <w:rFonts w:ascii="Segoe UI" w:hAnsi="Segoe UI" w:cs="Segoe UI" w:hint="default"/>
      <w:sz w:val="18"/>
      <w:szCs w:val="18"/>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lang w:val="nl-NL" w:eastAsia="nl-NL"/>
    </w:rPr>
  </w:style>
  <w:style w:type="character" w:styleId="Verwijzingopmerking">
    <w:name w:val="annotation reference"/>
    <w:basedOn w:val="Standaardalinea-lettertype"/>
    <w:uiPriority w:val="99"/>
    <w:semiHidden/>
    <w:unhideWhenUsed/>
    <w:rPr>
      <w:sz w:val="16"/>
      <w:szCs w:val="16"/>
    </w:rPr>
  </w:style>
  <w:style w:type="paragraph" w:customStyle="1" w:styleId="CommentText1">
    <w:name w:val="Comment Text1"/>
    <w:basedOn w:val="Standaard"/>
    <w:uiPriority w:val="99"/>
    <w:unhideWhenUsed/>
    <w:rsid w:val="007D3EC4"/>
    <w:pPr>
      <w:spacing w:line="240" w:lineRule="auto"/>
    </w:pPr>
    <w:rPr>
      <w:sz w:val="20"/>
      <w:szCs w:val="20"/>
    </w:rPr>
  </w:style>
  <w:style w:type="character" w:customStyle="1" w:styleId="CommentReference1">
    <w:name w:val="Comment Reference1"/>
    <w:basedOn w:val="Standaardalinea-lettertype"/>
    <w:uiPriority w:val="99"/>
    <w:semiHidden/>
    <w:unhideWhenUsed/>
    <w:rsid w:val="007D3EC4"/>
    <w:rPr>
      <w:sz w:val="16"/>
      <w:szCs w:val="16"/>
    </w:rPr>
  </w:style>
  <w:style w:type="paragraph" w:styleId="Onderwerpvanopmerking">
    <w:name w:val="annotation subject"/>
    <w:basedOn w:val="Tekstopmerking"/>
    <w:next w:val="Tekstopmerking"/>
    <w:link w:val="OnderwerpvanopmerkingChar"/>
    <w:uiPriority w:val="99"/>
    <w:semiHidden/>
    <w:unhideWhenUsed/>
    <w:rsid w:val="00534CC5"/>
    <w:rPr>
      <w:b/>
      <w:bCs/>
    </w:rPr>
  </w:style>
  <w:style w:type="character" w:customStyle="1" w:styleId="OnderwerpvanopmerkingChar">
    <w:name w:val="Onderwerp van opmerking Char"/>
    <w:basedOn w:val="TekstopmerkingChar"/>
    <w:link w:val="Onderwerpvanopmerking"/>
    <w:uiPriority w:val="99"/>
    <w:semiHidden/>
    <w:rsid w:val="00534CC5"/>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vwa.nl/over-de-nvwa/wie-we-zijn/bureau-risicobeoordeling-en-onderzoek/adviezen-en-andere-publicaties/2026"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11</ap:Pages>
  <ap:Words>5560</ap:Words>
  <ap:Characters>30581</ap:Characters>
  <ap:DocSecurity>0</ap:DocSecurity>
  <ap:Lines>254</ap:Lines>
  <ap:Paragraphs>72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36069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2026-09-24T06:14:00.0000000Z</dcterms:created>
  <dcterms:modified xsi:type="dcterms:W3CDTF">2026-09-24T06:15:00.0000000Z</dcterms:modified>
  <dc:description>------------------------</dc:description>
  <version/>
  <category/>
</coreProperties>
</file>