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1B32" w:rsidP="00251B32" w:rsidRDefault="00251B32" w14:paraId="4144EC62" w14:textId="6387AE3C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92</w:t>
      </w:r>
    </w:p>
    <w:p w:rsidR="00251B32" w:rsidP="00251B32" w:rsidRDefault="00251B32" w14:paraId="5743269D" w14:textId="71A73DC4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2026Z17694</w:t>
      </w:r>
    </w:p>
    <w:p w:rsidRPr="00251844" w:rsidR="00251B32" w:rsidP="00251B32" w:rsidRDefault="00251B32" w14:paraId="7B79E985" w14:textId="2976844D">
      <w:pPr>
        <w:spacing w:line="240" w:lineRule="auto"/>
        <w:rPr>
          <w:rFonts w:cs="Utopia"/>
          <w:color w:val="000000"/>
          <w:szCs w:val="18"/>
        </w:rPr>
      </w:pPr>
      <w:r w:rsidRPr="00251B32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23 september 2026)</w:t>
      </w:r>
    </w:p>
    <w:p w:rsidRPr="00251844" w:rsidR="00251B32" w:rsidP="00251B32" w:rsidRDefault="00251B32" w14:paraId="0C2D41D9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251B32" w:rsidP="00251B32" w:rsidRDefault="00251B32" w14:paraId="3F43D7EE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Keijzer (Keijzer)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>het bericht 'Politie treedt strenger op bij A12-blokkade XR, 25 tot 30 personen aangehouden'</w:t>
      </w:r>
      <w:r>
        <w:br/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2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251B32" w:rsidP="00251B32" w:rsidRDefault="00251B32" w14:paraId="28BFA4D9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251B32" w:rsidP="00251B32" w:rsidRDefault="00251B32" w14:paraId="5B23D513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251B32" w:rsidP="00251B32" w:rsidRDefault="00251B32" w14:paraId="08B2153E" w14:textId="77777777">
      <w:pPr>
        <w:pStyle w:val="broodtekst"/>
      </w:pPr>
    </w:p>
    <w:p w:rsidRPr="00251844" w:rsidR="00251B32" w:rsidP="00251B32" w:rsidRDefault="00251B32" w14:paraId="32E5AF1C" w14:textId="77777777">
      <w:pPr>
        <w:pStyle w:val="broodtekst"/>
      </w:pPr>
    </w:p>
    <w:sectPr w:rsidRPr="00251844" w:rsidR="00251B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D1A9F" w14:textId="77777777" w:rsidR="00907EE4" w:rsidRDefault="00907EE4" w:rsidP="00251B32">
      <w:pPr>
        <w:spacing w:after="0" w:line="240" w:lineRule="auto"/>
      </w:pPr>
      <w:r>
        <w:separator/>
      </w:r>
    </w:p>
  </w:endnote>
  <w:endnote w:type="continuationSeparator" w:id="0">
    <w:p w14:paraId="260ACE8D" w14:textId="77777777" w:rsidR="00907EE4" w:rsidRDefault="00907EE4" w:rsidP="00251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82EEC" w14:textId="77777777" w:rsidR="00251B32" w:rsidRPr="00251B32" w:rsidRDefault="00251B32" w:rsidP="00251B3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191BF" w14:textId="77777777" w:rsidR="00251B32" w:rsidRPr="00251B32" w:rsidRDefault="00251B32" w:rsidP="00251B3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30B4" w14:textId="77777777" w:rsidR="00251B32" w:rsidRPr="00251B32" w:rsidRDefault="00251B32" w:rsidP="00251B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BAED3" w14:textId="77777777" w:rsidR="00907EE4" w:rsidRDefault="00907EE4" w:rsidP="00251B32">
      <w:pPr>
        <w:spacing w:after="0" w:line="240" w:lineRule="auto"/>
      </w:pPr>
      <w:r>
        <w:separator/>
      </w:r>
    </w:p>
  </w:footnote>
  <w:footnote w:type="continuationSeparator" w:id="0">
    <w:p w14:paraId="7AE4E54E" w14:textId="77777777" w:rsidR="00907EE4" w:rsidRDefault="00907EE4" w:rsidP="00251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74565" w14:textId="77777777" w:rsidR="00251B32" w:rsidRPr="00251B32" w:rsidRDefault="00251B32" w:rsidP="00251B3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73BA" w14:textId="77777777" w:rsidR="00251B32" w:rsidRPr="00251B32" w:rsidRDefault="00251B32" w:rsidP="00251B3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0A2A" w14:textId="77777777" w:rsidR="00251B32" w:rsidRPr="00251B32" w:rsidRDefault="00251B32" w:rsidP="00251B3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32"/>
    <w:rsid w:val="00121CAA"/>
    <w:rsid w:val="00251B32"/>
    <w:rsid w:val="00907EE4"/>
    <w:rsid w:val="00C5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B53C"/>
  <w15:chartTrackingRefBased/>
  <w15:docId w15:val="{FA8020CB-E8F5-4936-97BD-2EBA2FDB0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51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51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51B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1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1B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1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1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1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1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51B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51B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51B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1B3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1B3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1B3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1B3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1B3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1B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1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51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1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1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1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51B3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1B3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51B3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1B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1B3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1B32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251B3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251B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51B32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251B32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251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51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92</ap:Words>
  <ap:Characters>510</ap:Characters>
  <ap:DocSecurity>0</ap:DocSecurity>
  <ap:Lines>4</ap:Lines>
  <ap:Paragraphs>1</ap:Paragraphs>
  <ap:ScaleCrop>false</ap:ScaleCrop>
  <ap:LinksUpToDate>false</ap:LinksUpToDate>
  <ap:CharactersWithSpaces>601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2026-09-23T13:06:00.0000000Z</dcterms:created>
  <dcterms:modified xsi:type="dcterms:W3CDTF">2026-09-23T13:06:00.0000000Z</dcterms:modified>
  <version/>
  <category/>
</coreProperties>
</file>