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2026Z19696</w:t>
        <w:br/>
      </w:r>
      <w:proofErr w:type="spellEnd"/>
    </w:p>
    <w:p>
      <w:pPr>
        <w:pStyle w:val="Normal"/>
        <w:rPr>
          <w:b w:val="1"/>
          <w:bCs w:val="1"/>
        </w:rPr>
      </w:pPr>
      <w:r w:rsidR="250AE766">
        <w:rPr>
          <w:b w:val="0"/>
          <w:bCs w:val="0"/>
        </w:rPr>
        <w:t>(ingezonden 23 september 2026)</w:t>
        <w:br/>
      </w:r>
    </w:p>
    <w:p>
      <w:r>
        <w:t xml:space="preserve">Vragen van het lid Van Brenk (50PLUS) aan de minister van Volkshuisvesting en Ruimtelijke Ordening over de uitzending van RADAR van 21 september 2026 met het onderwerp liftproblematiek.</w:t>
      </w:r>
      <w:r>
        <w:br/>
      </w:r>
    </w:p>
    <w:p>
      <w:r>
        <w:t xml:space="preserve"> </w:t>
      </w:r>
      <w:r>
        <w:br/>
      </w:r>
    </w:p>
    <w:p>
      <w:pPr>
        <w:pStyle w:val="ListParagraph"/>
        <w:numPr>
          <w:ilvl w:val="0"/>
          <w:numId w:val="100519880"/>
        </w:numPr>
        <w:ind w:left="360"/>
      </w:pPr>
      <w:r>
        <w:t xml:space="preserve">Heeft u kennisgenomen van bovengenoemde uitzending? 1)</w:t>
      </w:r>
      <w:r>
        <w:br/>
      </w:r>
    </w:p>
    <w:p>
      <w:pPr>
        <w:pStyle w:val="ListParagraph"/>
        <w:numPr>
          <w:ilvl w:val="0"/>
          <w:numId w:val="100519880"/>
        </w:numPr>
        <w:ind w:left="360"/>
      </w:pPr>
      <w:r>
        <w:t xml:space="preserve">Hoe oordeelt u over de berichtgeving dat 48 procent van de mensen uit het onderzoek van Radar weleens te maken heeft met een kapotte lift in hun woongebouw, en dat ruim de helft van hen afhankelijk is van de lift?</w:t>
      </w:r>
      <w:r>
        <w:br/>
      </w:r>
    </w:p>
    <w:p>
      <w:pPr>
        <w:pStyle w:val="ListParagraph"/>
        <w:numPr>
          <w:ilvl w:val="0"/>
          <w:numId w:val="100519880"/>
        </w:numPr>
        <w:ind w:left="360"/>
      </w:pPr>
      <w:r>
        <w:t xml:space="preserve">Hoe oordeelt u over het feit dat uit het onderzoek het beeld ontstaat van regelmatige verstoringen, die soms ook nog eens lang duren?</w:t>
      </w:r>
      <w:r>
        <w:br/>
      </w:r>
    </w:p>
    <w:p>
      <w:pPr>
        <w:pStyle w:val="ListParagraph"/>
        <w:numPr>
          <w:ilvl w:val="0"/>
          <w:numId w:val="100519880"/>
        </w:numPr>
        <w:ind w:left="360"/>
      </w:pPr>
      <w:r>
        <w:t xml:space="preserve">In de uitzending bleek dat dit ook in seniorencomplexen voorkomt; hoe oordeelt u over deze berichtgeving?</w:t>
      </w:r>
      <w:r>
        <w:br/>
      </w:r>
    </w:p>
    <w:p>
      <w:pPr>
        <w:pStyle w:val="ListParagraph"/>
        <w:numPr>
          <w:ilvl w:val="0"/>
          <w:numId w:val="100519880"/>
        </w:numPr>
        <w:ind w:left="360"/>
      </w:pPr>
      <w:r>
        <w:t xml:space="preserve">Bent u het eens met de stelling dat dit zeker in seniorencomplexen tot grote problemen kan leiden voor bewoners, aangezien zijn vaker slecht ter been zijn, en juist om die reden in een dergelijk complex (mét lift) zijn gaan wonen?</w:t>
      </w:r>
      <w:r>
        <w:br/>
      </w:r>
    </w:p>
    <w:p>
      <w:pPr>
        <w:pStyle w:val="ListParagraph"/>
        <w:numPr>
          <w:ilvl w:val="0"/>
          <w:numId w:val="100519880"/>
        </w:numPr>
        <w:ind w:left="360"/>
      </w:pPr>
      <w:r>
        <w:t xml:space="preserve">Welke wet- en regelgeving bestaat er inzake storingen bij liften in woongebouwen?</w:t>
      </w:r>
      <w:r>
        <w:br/>
      </w:r>
    </w:p>
    <w:p>
      <w:pPr>
        <w:pStyle w:val="ListParagraph"/>
        <w:numPr>
          <w:ilvl w:val="0"/>
          <w:numId w:val="100519880"/>
        </w:numPr>
        <w:ind w:left="360"/>
      </w:pPr>
      <w:r>
        <w:t xml:space="preserve">Bestaat er aparte regelgeving voor seniorencomplexen?</w:t>
      </w:r>
      <w:r>
        <w:br/>
      </w:r>
    </w:p>
    <w:p>
      <w:pPr>
        <w:pStyle w:val="ListParagraph"/>
        <w:numPr>
          <w:ilvl w:val="0"/>
          <w:numId w:val="100519880"/>
        </w:numPr>
        <w:ind w:left="360"/>
      </w:pPr>
      <w:r>
        <w:t xml:space="preserve">Zou dit wenselijk zijn?</w:t>
      </w:r>
      <w:r>
        <w:br/>
      </w:r>
    </w:p>
    <w:p>
      <w:pPr>
        <w:pStyle w:val="ListParagraph"/>
        <w:numPr>
          <w:ilvl w:val="0"/>
          <w:numId w:val="100519880"/>
        </w:numPr>
        <w:ind w:left="360"/>
      </w:pPr>
      <w:r>
        <w:t xml:space="preserve">Op dit moment is het niet concreet meetbaar vastgelegd hoeveel verstoringen er in liften mogen zijn; bent u bereid dit in regelgeving te laten vastleggen, zodat bewoners iets hebben om op terug te vallen en eigenaars van gebouwen hierop afspraken kunnen maken met leveranciers en kunnen bijsturen?</w:t>
      </w:r>
      <w:r>
        <w:br/>
      </w:r>
    </w:p>
    <w:p>
      <w:pPr>
        <w:pStyle w:val="ListParagraph"/>
        <w:numPr>
          <w:ilvl w:val="0"/>
          <w:numId w:val="100519880"/>
        </w:numPr>
        <w:ind w:left="360"/>
      </w:pPr>
      <w:r>
        <w:t xml:space="preserve">Bent u het eens dat de regelgeving rondom het functioneren van liften in seniorencomplexen extra strikt moet zijn, omdat deze groep daar extra van afhankelijk is?</w:t>
      </w:r>
      <w:r>
        <w:br/>
      </w:r>
    </w:p>
    <w:p>
      <w:r>
        <w:t xml:space="preserve"> </w:t>
      </w:r>
      <w:r>
        <w:br/>
      </w:r>
    </w:p>
    <w:p>
      <w:r>
        <w:t xml:space="preserve">1) RADAR, 21 september 2026 (https://radar.avrotros.nl/artikel/een-kapotte-lift-jammerlijk-veel-bewoners-kunnen-hierover-meepraten-62996)</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84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840">
    <w:abstractNumId w:val="10051984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