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07929" w:rsidP="00493BAC" w:rsidRDefault="00D02CA0" w14:paraId="115A54D0" w14:textId="77777777">
      <w:pPr>
        <w:pStyle w:val="StandaardAanhef"/>
        <w:spacing w:line="276" w:lineRule="auto"/>
      </w:pPr>
      <w:r>
        <w:t>Geachte voorzitter,</w:t>
      </w:r>
    </w:p>
    <w:p w:rsidRPr="007076FE" w:rsidR="007076FE" w:rsidP="00493BAC" w:rsidRDefault="007076FE" w14:paraId="51747B04" w14:textId="77777777">
      <w:pPr>
        <w:spacing w:line="276" w:lineRule="auto"/>
        <w:rPr>
          <w:iCs/>
        </w:rPr>
      </w:pPr>
      <w:r w:rsidRPr="007076FE">
        <w:rPr>
          <w:iCs/>
        </w:rPr>
        <w:t>Hierbij bied ik u aan het ontwerpbeslui</w:t>
      </w:r>
      <w:r>
        <w:rPr>
          <w:iCs/>
        </w:rPr>
        <w:t>t houdende regels met betrekking tot de goede werking van het chartale betalingsverkeer (Besluit chartaal betalingsverkeer)</w:t>
      </w:r>
      <w:r w:rsidRPr="007076FE">
        <w:rPr>
          <w:iCs/>
        </w:rPr>
        <w:t xml:space="preserve">. Voor de inhoud van het ontwerpbesluit verwijs ik u naar de </w:t>
      </w:r>
      <w:proofErr w:type="spellStart"/>
      <w:r w:rsidRPr="007076FE">
        <w:rPr>
          <w:iCs/>
        </w:rPr>
        <w:t>ontwerp-nota</w:t>
      </w:r>
      <w:proofErr w:type="spellEnd"/>
      <w:r w:rsidRPr="007076FE">
        <w:rPr>
          <w:iCs/>
        </w:rPr>
        <w:t xml:space="preserve"> van toelichting.</w:t>
      </w:r>
    </w:p>
    <w:p w:rsidRPr="007076FE" w:rsidR="007076FE" w:rsidP="00493BAC" w:rsidRDefault="007076FE" w14:paraId="7CA01EEB" w14:textId="77777777">
      <w:pPr>
        <w:spacing w:line="276" w:lineRule="auto"/>
        <w:rPr>
          <w:iCs/>
        </w:rPr>
      </w:pPr>
    </w:p>
    <w:p w:rsidRPr="007076FE" w:rsidR="007076FE" w:rsidP="00493BAC" w:rsidRDefault="007076FE" w14:paraId="25CF0EBD" w14:textId="77777777">
      <w:pPr>
        <w:spacing w:line="276" w:lineRule="auto"/>
        <w:rPr>
          <w:iCs/>
        </w:rPr>
      </w:pPr>
      <w:r w:rsidRPr="007076FE">
        <w:rPr>
          <w:iCs/>
        </w:rPr>
        <w:t>De voorlegging geschiedt in het kader van de wettelijk voorgeschreven voorhangprocedure in de</w:t>
      </w:r>
      <w:r>
        <w:rPr>
          <w:iCs/>
        </w:rPr>
        <w:t xml:space="preserve"> </w:t>
      </w:r>
      <w:r w:rsidRPr="007076FE">
        <w:rPr>
          <w:iCs/>
        </w:rPr>
        <w:t xml:space="preserve">artikelen </w:t>
      </w:r>
      <w:r>
        <w:rPr>
          <w:iCs/>
        </w:rPr>
        <w:t>3:267k, zesde lid, 3:267m, vijfde lid, en 3:267o, vijfde lid,</w:t>
      </w:r>
      <w:r w:rsidRPr="007076FE">
        <w:rPr>
          <w:iCs/>
        </w:rPr>
        <w:t xml:space="preserve"> van de Wet </w:t>
      </w:r>
      <w:r>
        <w:rPr>
          <w:iCs/>
        </w:rPr>
        <w:t>op het financieel toezicht</w:t>
      </w:r>
      <w:r w:rsidR="00D02CA0">
        <w:rPr>
          <w:iCs/>
        </w:rPr>
        <w:t>, die worden toegevoegd door de Wet chartaal betalingsverkeer.</w:t>
      </w:r>
      <w:r w:rsidRPr="007076FE">
        <w:rPr>
          <w:iCs/>
        </w:rPr>
        <w:t xml:space="preserve"> </w:t>
      </w:r>
      <w:r w:rsidR="00D02CA0">
        <w:rPr>
          <w:iCs/>
        </w:rPr>
        <w:t>Zij</w:t>
      </w:r>
      <w:r w:rsidRPr="007076FE">
        <w:rPr>
          <w:iCs/>
        </w:rPr>
        <w:t xml:space="preserve"> biedt uw Kamer de mogelijkheid zich uit te spreken over het ontwerpbesluit voordat het aan de Afdeling advisering van de Raad van State zal worden voorgelegd en vervolgens zal worden vastgesteld.</w:t>
      </w:r>
    </w:p>
    <w:p w:rsidRPr="007076FE" w:rsidR="007076FE" w:rsidP="00493BAC" w:rsidRDefault="007076FE" w14:paraId="13753BC2" w14:textId="77777777">
      <w:pPr>
        <w:spacing w:line="276" w:lineRule="auto"/>
        <w:rPr>
          <w:iCs/>
        </w:rPr>
      </w:pPr>
    </w:p>
    <w:p w:rsidRPr="007076FE" w:rsidR="007076FE" w:rsidP="00493BAC" w:rsidRDefault="007076FE" w14:paraId="138245D0" w14:textId="77777777">
      <w:pPr>
        <w:spacing w:line="276" w:lineRule="auto"/>
        <w:rPr>
          <w:iCs/>
        </w:rPr>
      </w:pPr>
      <w:r w:rsidRPr="007076FE">
        <w:rPr>
          <w:iCs/>
        </w:rPr>
        <w:t>Op grond van de aangehaalde bepalingen geschiedt de voordracht aan de Koning ter verkrijging van het advies van de Afdeling advisering van de Raad van State over het ontwerpbesluit niet eerder dan vier weken nadat het ontwerpbesluit aan beide Kamers der Staten-Generaal is overgelegd.</w:t>
      </w:r>
    </w:p>
    <w:p w:rsidRPr="007076FE" w:rsidR="007076FE" w:rsidP="00493BAC" w:rsidRDefault="007076FE" w14:paraId="07BD0938" w14:textId="77777777">
      <w:pPr>
        <w:spacing w:line="276" w:lineRule="auto"/>
        <w:rPr>
          <w:iCs/>
        </w:rPr>
      </w:pPr>
    </w:p>
    <w:p w:rsidRPr="007076FE" w:rsidR="00707929" w:rsidP="00493BAC" w:rsidRDefault="007076FE" w14:paraId="7A1755D9" w14:textId="77777777">
      <w:pPr>
        <w:spacing w:line="276" w:lineRule="auto"/>
        <w:rPr>
          <w:iCs/>
        </w:rPr>
      </w:pPr>
      <w:r w:rsidRPr="007076FE">
        <w:rPr>
          <w:iCs/>
        </w:rPr>
        <w:t xml:space="preserve">Een gelijkluidende brief heb ik gezonden aan de voorzitter van de </w:t>
      </w:r>
      <w:r w:rsidR="00C9317B">
        <w:rPr>
          <w:iCs/>
        </w:rPr>
        <w:t>Eerste</w:t>
      </w:r>
      <w:r w:rsidRPr="007076FE">
        <w:rPr>
          <w:iCs/>
        </w:rPr>
        <w:t xml:space="preserve"> Kamer der Staten-Generaal. </w:t>
      </w:r>
    </w:p>
    <w:p w:rsidR="00707929" w:rsidP="00493BAC" w:rsidRDefault="00D02CA0" w14:paraId="6C4561FC" w14:textId="77777777">
      <w:pPr>
        <w:pStyle w:val="StandaardSlotzin"/>
        <w:spacing w:line="276" w:lineRule="auto"/>
      </w:pPr>
      <w:r>
        <w:t>Hoogachtend,</w:t>
      </w:r>
    </w:p>
    <w:p w:rsidR="00707929" w:rsidP="00493BAC" w:rsidRDefault="00707929" w14:paraId="3CCD0000" w14:textId="77777777">
      <w:pPr>
        <w:spacing w:line="276" w:lineRule="auto"/>
      </w:pPr>
    </w:p>
    <w:tbl>
      <w:tblPr>
        <w:tblStyle w:val="Tabelzonderranden"/>
        <w:tblW w:w="7484" w:type="dxa"/>
        <w:tblInd w:w="0" w:type="dxa"/>
        <w:tblLayout w:type="fixed"/>
        <w:tblLook w:val="07E0" w:firstRow="1" w:lastRow="1" w:firstColumn="1" w:lastColumn="1" w:noHBand="1" w:noVBand="1"/>
      </w:tblPr>
      <w:tblGrid>
        <w:gridCol w:w="3592"/>
        <w:gridCol w:w="3892"/>
      </w:tblGrid>
      <w:tr w:rsidR="00707929" w:rsidTr="00493BAC" w14:paraId="1A4F8737" w14:textId="77777777">
        <w:trPr>
          <w:trHeight w:val="1390"/>
        </w:trPr>
        <w:tc>
          <w:tcPr>
            <w:tcW w:w="3592" w:type="dxa"/>
          </w:tcPr>
          <w:p w:rsidR="00707929" w:rsidP="00493BAC" w:rsidRDefault="00D02CA0" w14:paraId="1F85D8CB" w14:textId="77777777">
            <w:pPr>
              <w:spacing w:line="276" w:lineRule="auto"/>
            </w:pPr>
            <w:proofErr w:type="gramStart"/>
            <w:r>
              <w:t>de</w:t>
            </w:r>
            <w:proofErr w:type="gramEnd"/>
            <w:r>
              <w:t xml:space="preserve"> minister van Financiën,</w:t>
            </w:r>
            <w:r>
              <w:br/>
            </w:r>
            <w:r>
              <w:br/>
            </w:r>
            <w:r>
              <w:br/>
            </w:r>
            <w:r>
              <w:br/>
            </w:r>
            <w:r>
              <w:br/>
            </w:r>
            <w:r>
              <w:br/>
            </w:r>
            <w:r>
              <w:br/>
              <w:t>E. Heinen</w:t>
            </w:r>
          </w:p>
        </w:tc>
        <w:tc>
          <w:tcPr>
            <w:tcW w:w="3892" w:type="dxa"/>
          </w:tcPr>
          <w:p w:rsidR="00707929" w:rsidP="00493BAC" w:rsidRDefault="00707929" w14:paraId="6CDAA096" w14:textId="77777777">
            <w:pPr>
              <w:spacing w:line="276" w:lineRule="auto"/>
            </w:pPr>
          </w:p>
        </w:tc>
      </w:tr>
    </w:tbl>
    <w:p w:rsidR="00707929" w:rsidP="009D1240" w:rsidRDefault="00707929" w14:paraId="78031208" w14:textId="77777777">
      <w:pPr>
        <w:pStyle w:val="Verdana7"/>
      </w:pPr>
    </w:p>
    <w:sectPr w:rsidR="00707929">
      <w:headerReference w:type="even" r:id="rId7"/>
      <w:headerReference w:type="default" r:id="rId8"/>
      <w:footerReference w:type="even" r:id="rId9"/>
      <w:footerReference w:type="default" r:id="rId10"/>
      <w:headerReference w:type="first" r:id="rId11"/>
      <w:footerReference w:type="first" r:id="rId12"/>
      <w:pgSz w:w="11905" w:h="16837"/>
      <w:pgMar w:top="2948" w:right="2834"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33017" w14:textId="77777777" w:rsidR="00D02CA0" w:rsidRDefault="00D02CA0">
      <w:pPr>
        <w:spacing w:line="240" w:lineRule="auto"/>
      </w:pPr>
      <w:r>
        <w:separator/>
      </w:r>
    </w:p>
  </w:endnote>
  <w:endnote w:type="continuationSeparator" w:id="0">
    <w:p w14:paraId="7F4EECC2" w14:textId="77777777" w:rsidR="00D02CA0" w:rsidRDefault="00D02C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4D3A8" w14:textId="77777777" w:rsidR="00030205" w:rsidRDefault="000302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BAF38" w14:textId="77777777" w:rsidR="00030205" w:rsidRDefault="0003020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A7F25" w14:textId="77777777" w:rsidR="00030205" w:rsidRDefault="0003020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BD6B3" w14:textId="77777777" w:rsidR="00D02CA0" w:rsidRDefault="00D02CA0">
      <w:pPr>
        <w:spacing w:line="240" w:lineRule="auto"/>
      </w:pPr>
      <w:r>
        <w:separator/>
      </w:r>
    </w:p>
  </w:footnote>
  <w:footnote w:type="continuationSeparator" w:id="0">
    <w:p w14:paraId="37EBA3B4" w14:textId="77777777" w:rsidR="00D02CA0" w:rsidRDefault="00D02C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7994B" w14:textId="77777777" w:rsidR="00030205" w:rsidRDefault="000302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7321" w14:textId="77777777" w:rsidR="00707929" w:rsidRDefault="00D02CA0">
    <w:r>
      <w:rPr>
        <w:noProof/>
      </w:rPr>
      <mc:AlternateContent>
        <mc:Choice Requires="wps">
          <w:drawing>
            <wp:anchor distT="0" distB="0" distL="0" distR="0" simplePos="0" relativeHeight="251652096" behindDoc="0" locked="1" layoutInCell="1" allowOverlap="1" wp14:anchorId="4C8ED6C2" wp14:editId="1ED1B123">
              <wp:simplePos x="5921375" y="1936750"/>
              <wp:positionH relativeFrom="page">
                <wp:posOffset>5921375</wp:posOffset>
              </wp:positionH>
              <wp:positionV relativeFrom="paragraph">
                <wp:posOffset>1936750</wp:posOffset>
              </wp:positionV>
              <wp:extent cx="1259840" cy="8009890"/>
              <wp:effectExtent l="0" t="0" r="0" b="0"/>
              <wp:wrapNone/>
              <wp:docPr id="1" name="bd4a97d4-03a6-11ee-8f29-0242ac130005"/>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F5AD5A2" w14:textId="77777777" w:rsidR="00707929" w:rsidRDefault="00D02CA0">
                          <w:pPr>
                            <w:pStyle w:val="StandaardReferentiegegevensKop"/>
                          </w:pPr>
                          <w:r>
                            <w:t>Ons kenmerk</w:t>
                          </w:r>
                        </w:p>
                        <w:p w14:paraId="0AC2A390" w14:textId="77777777" w:rsidR="00C57088" w:rsidRDefault="00030205">
                          <w:pPr>
                            <w:pStyle w:val="StandaardReferentiegegevens"/>
                          </w:pPr>
                          <w:r>
                            <w:fldChar w:fldCharType="begin"/>
                          </w:r>
                          <w:r>
                            <w:instrText xml:space="preserve"> DOCPROPERTY  "Kenmerk"  \* MERGEFORMAT </w:instrText>
                          </w:r>
                          <w:r>
                            <w:fldChar w:fldCharType="separate"/>
                          </w:r>
                          <w:r>
                            <w:t>2026-0000347856</w:t>
                          </w:r>
                          <w:r>
                            <w:fldChar w:fldCharType="end"/>
                          </w:r>
                        </w:p>
                      </w:txbxContent>
                    </wps:txbx>
                    <wps:bodyPr vert="horz" wrap="square" lIns="0" tIns="0" rIns="0" bIns="0" anchor="t" anchorCtr="0"/>
                  </wps:wsp>
                </a:graphicData>
              </a:graphic>
            </wp:anchor>
          </w:drawing>
        </mc:Choice>
        <mc:Fallback>
          <w:pict>
            <v:shapetype w14:anchorId="4C8ED6C2" id="_x0000_t202" coordsize="21600,21600" o:spt="202" path="m,l,21600r21600,l21600,xe">
              <v:stroke joinstyle="miter"/>
              <v:path gradientshapeok="t" o:connecttype="rect"/>
            </v:shapetype>
            <v:shape id="bd4a97d4-03a6-11ee-8f29-0242ac130005" o:spid="_x0000_s1026" type="#_x0000_t202" style="position:absolute;margin-left:466.25pt;margin-top:152.5pt;width:99.2pt;height:630.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6F5AD5A2" w14:textId="77777777" w:rsidR="00707929" w:rsidRDefault="00D02CA0">
                    <w:pPr>
                      <w:pStyle w:val="StandaardReferentiegegevensKop"/>
                    </w:pPr>
                    <w:r>
                      <w:t>Ons kenmerk</w:t>
                    </w:r>
                  </w:p>
                  <w:p w14:paraId="0AC2A390" w14:textId="77777777" w:rsidR="00C57088" w:rsidRDefault="00030205">
                    <w:pPr>
                      <w:pStyle w:val="StandaardReferentiegegevens"/>
                    </w:pPr>
                    <w:r>
                      <w:fldChar w:fldCharType="begin"/>
                    </w:r>
                    <w:r>
                      <w:instrText xml:space="preserve"> DOCPROPERTY  "Kenmerk"  \* MERGEFORMAT </w:instrText>
                    </w:r>
                    <w:r>
                      <w:fldChar w:fldCharType="separate"/>
                    </w:r>
                    <w:r>
                      <w:t>2026-0000347856</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6D854B54" wp14:editId="2DA7B786">
              <wp:simplePos x="5921375" y="10223500"/>
              <wp:positionH relativeFrom="page">
                <wp:posOffset>5921375</wp:posOffset>
              </wp:positionH>
              <wp:positionV relativeFrom="paragraph">
                <wp:posOffset>10223500</wp:posOffset>
              </wp:positionV>
              <wp:extent cx="1257300" cy="180975"/>
              <wp:effectExtent l="0" t="0" r="0" b="0"/>
              <wp:wrapNone/>
              <wp:docPr id="2" name="bd4a94a5-03a6-11ee-8f29-0242ac130005"/>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EB0E44C" w14:textId="77777777" w:rsidR="00C57088" w:rsidRDefault="00030205">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6D854B54" id="bd4a94a5-03a6-11ee-8f29-0242ac130005" o:spid="_x0000_s1027" type="#_x0000_t202" style="position:absolute;margin-left:466.25pt;margin-top:805pt;width:99pt;height:14.25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" filled="f" stroked="f">
              <v:textbox inset="0,0,0,0">
                <w:txbxContent>
                  <w:p w14:paraId="4EB0E44C" w14:textId="77777777" w:rsidR="00C57088" w:rsidRDefault="00030205">
                    <w:pPr>
                      <w:pStyle w:val="Standaard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163859A3" wp14:editId="0AD38069">
              <wp:simplePos x="1007744" y="10197465"/>
              <wp:positionH relativeFrom="page">
                <wp:posOffset>1007744</wp:posOffset>
              </wp:positionH>
              <wp:positionV relativeFrom="paragraph">
                <wp:posOffset>10197465</wp:posOffset>
              </wp:positionV>
              <wp:extent cx="1799589" cy="161925"/>
              <wp:effectExtent l="0" t="0" r="0" b="0"/>
              <wp:wrapNone/>
              <wp:docPr id="3" name="bd5d94d9-03a6-11ee-8f29-0242ac130005"/>
              <wp:cNvGraphicFramePr/>
              <a:graphic xmlns:a="http://schemas.openxmlformats.org/drawingml/2006/main">
                <a:graphicData uri="http://schemas.microsoft.com/office/word/2010/wordprocessingShape">
                  <wps:wsp>
                    <wps:cNvSpPr txBox="1"/>
                    <wps:spPr>
                      <a:xfrm>
                        <a:off x="0" y="0"/>
                        <a:ext cx="1799589" cy="161925"/>
                      </a:xfrm>
                      <a:prstGeom prst="rect">
                        <a:avLst/>
                      </a:prstGeom>
                      <a:noFill/>
                    </wps:spPr>
                    <wps:txbx>
                      <w:txbxContent>
                        <w:p w14:paraId="0936FA32" w14:textId="77777777" w:rsidR="00C57088" w:rsidRDefault="00030205">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163859A3" id="bd5d94d9-03a6-11ee-8f29-0242ac130005" o:spid="_x0000_s1028" type="#_x0000_t202" style="position:absolute;margin-left:79.35pt;margin-top:802.95pt;width:141.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" filled="f" stroked="f">
              <v:textbox inset="0,0,0,0">
                <w:txbxContent>
                  <w:p w14:paraId="0936FA32" w14:textId="77777777" w:rsidR="00C57088" w:rsidRDefault="00030205">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7224" w14:textId="77777777" w:rsidR="00707929" w:rsidRDefault="00D02CA0">
    <w:pPr>
      <w:spacing w:after="7029" w:line="14" w:lineRule="exact"/>
    </w:pPr>
    <w:r>
      <w:rPr>
        <w:noProof/>
      </w:rPr>
      <mc:AlternateContent>
        <mc:Choice Requires="wps">
          <w:drawing>
            <wp:anchor distT="0" distB="0" distL="0" distR="0" simplePos="0" relativeHeight="251655168" behindDoc="0" locked="1" layoutInCell="1" allowOverlap="1" wp14:anchorId="6EF1E67A" wp14:editId="5123C836">
              <wp:simplePos x="4013835" y="0"/>
              <wp:positionH relativeFrom="page">
                <wp:posOffset>4013835</wp:posOffset>
              </wp:positionH>
              <wp:positionV relativeFrom="paragraph">
                <wp:posOffset>0</wp:posOffset>
              </wp:positionV>
              <wp:extent cx="2339975" cy="1336675"/>
              <wp:effectExtent l="0" t="0" r="0" b="0"/>
              <wp:wrapNone/>
              <wp:docPr id="4" name="bd4a8ef7-03a6-11ee-8f29-0242ac130005"/>
              <wp:cNvGraphicFramePr/>
              <a:graphic xmlns:a="http://schemas.openxmlformats.org/drawingml/2006/main">
                <a:graphicData uri="http://schemas.microsoft.com/office/word/2010/wordprocessingShape">
                  <wps:wsp>
                    <wps:cNvSpPr txBox="1"/>
                    <wps:spPr>
                      <a:xfrm>
                        <a:off x="0" y="0"/>
                        <a:ext cx="2339975" cy="1336675"/>
                      </a:xfrm>
                      <a:prstGeom prst="rect">
                        <a:avLst/>
                      </a:prstGeom>
                      <a:noFill/>
                    </wps:spPr>
                    <wps:txbx>
                      <w:txbxContent>
                        <w:p w14:paraId="48300B40" w14:textId="77777777" w:rsidR="00707929" w:rsidRDefault="00D02CA0">
                          <w:pPr>
                            <w:spacing w:line="240" w:lineRule="auto"/>
                          </w:pPr>
                          <w:r>
                            <w:rPr>
                              <w:noProof/>
                            </w:rPr>
                            <w:drawing>
                              <wp:inline distT="0" distB="0" distL="0" distR="0" wp14:anchorId="3AA17251" wp14:editId="5EAB54C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EF1E67A" id="_x0000_t202" coordsize="21600,21600" o:spt="202" path="m,l,21600r21600,l21600,xe">
              <v:stroke joinstyle="miter"/>
              <v:path gradientshapeok="t" o:connecttype="rect"/>
            </v:shapetype>
            <v:shape id="bd4a8ef7-03a6-11ee-8f29-0242ac130005" o:spid="_x0000_s1029" type="#_x0000_t202" style="position:absolute;margin-left:316.05pt;margin-top:0;width:184.25pt;height:105.2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" filled="f" stroked="f">
              <v:textbox inset="0,0,0,0">
                <w:txbxContent>
                  <w:p w14:paraId="48300B40" w14:textId="77777777" w:rsidR="00707929" w:rsidRDefault="00D02CA0">
                    <w:pPr>
                      <w:spacing w:line="240" w:lineRule="auto"/>
                    </w:pPr>
                    <w:r>
                      <w:rPr>
                        <w:noProof/>
                      </w:rPr>
                      <w:drawing>
                        <wp:inline distT="0" distB="0" distL="0" distR="0" wp14:anchorId="3AA17251" wp14:editId="5EAB54C2">
                          <wp:extent cx="2339975" cy="1582834"/>
                          <wp:effectExtent l="0" t="0" r="0" b="0"/>
                          <wp:docPr id="5" name="Woordmerk_MinFin" descr="Ministerie van Financiën"/>
                          <wp:cNvGraphicFramePr/>
                          <a:graphic xmlns:a="http://schemas.openxmlformats.org/drawingml/2006/main">
                            <a:graphicData uri="http://schemas.openxmlformats.org/drawingml/2006/picture">
                              <pic:pic xmlns:pic="http://schemas.openxmlformats.org/drawingml/2006/picture">
                                <pic:nvPicPr>
                                  <pic:cNvPr id="5" name="Woordmerk_MinFin"/>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6192" behindDoc="0" locked="1" layoutInCell="1" allowOverlap="1" wp14:anchorId="64C49D0D" wp14:editId="65C9E8F7">
              <wp:simplePos x="3545840" y="0"/>
              <wp:positionH relativeFrom="page">
                <wp:posOffset>3545840</wp:posOffset>
              </wp:positionH>
              <wp:positionV relativeFrom="paragraph">
                <wp:posOffset>0</wp:posOffset>
              </wp:positionV>
              <wp:extent cx="467995" cy="1336675"/>
              <wp:effectExtent l="0" t="0" r="0" b="0"/>
              <wp:wrapNone/>
              <wp:docPr id="6" name="bd5d5767-03a6-11ee-8f29-0242ac130005"/>
              <wp:cNvGraphicFramePr/>
              <a:graphic xmlns:a="http://schemas.openxmlformats.org/drawingml/2006/main">
                <a:graphicData uri="http://schemas.microsoft.com/office/word/2010/wordprocessingShape">
                  <wps:wsp>
                    <wps:cNvSpPr txBox="1"/>
                    <wps:spPr>
                      <a:xfrm>
                        <a:off x="0" y="0"/>
                        <a:ext cx="467995" cy="1336675"/>
                      </a:xfrm>
                      <a:prstGeom prst="rect">
                        <a:avLst/>
                      </a:prstGeom>
                      <a:noFill/>
                    </wps:spPr>
                    <wps:txbx>
                      <w:txbxContent>
                        <w:p w14:paraId="246A1649" w14:textId="77777777" w:rsidR="00D02CA0" w:rsidRDefault="00D02CA0"/>
                      </w:txbxContent>
                    </wps:txbx>
                    <wps:bodyPr vert="horz" wrap="square" lIns="0" tIns="0" rIns="0" bIns="0" anchor="t" anchorCtr="0"/>
                  </wps:wsp>
                </a:graphicData>
              </a:graphic>
            </wp:anchor>
          </w:drawing>
        </mc:Choice>
        <mc:Fallback>
          <w:pict>
            <v:shape w14:anchorId="64C49D0D" id="bd5d5767-03a6-11ee-8f29-0242ac130005" o:spid="_x0000_s1030" type="#_x0000_t202" style="position:absolute;margin-left:279.2pt;margin-top:0;width:36.85pt;height:105.2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" filled="f" stroked="f">
              <v:textbox inset="0,0,0,0">
                <w:txbxContent>
                  <w:p w14:paraId="246A1649" w14:textId="77777777" w:rsidR="00D02CA0" w:rsidRDefault="00D02CA0"/>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0DFB457E" wp14:editId="7BA5AC9D">
              <wp:simplePos x="5930900" y="1961514"/>
              <wp:positionH relativeFrom="page">
                <wp:posOffset>5930900</wp:posOffset>
              </wp:positionH>
              <wp:positionV relativeFrom="paragraph">
                <wp:posOffset>1961514</wp:posOffset>
              </wp:positionV>
              <wp:extent cx="1228090" cy="3285490"/>
              <wp:effectExtent l="0" t="0" r="0" b="0"/>
              <wp:wrapNone/>
              <wp:docPr id="7" name="bd4a91e7-03a6-11ee-8f29-0242ac130005"/>
              <wp:cNvGraphicFramePr/>
              <a:graphic xmlns:a="http://schemas.openxmlformats.org/drawingml/2006/main">
                <a:graphicData uri="http://schemas.microsoft.com/office/word/2010/wordprocessingShape">
                  <wps:wsp>
                    <wps:cNvSpPr txBox="1"/>
                    <wps:spPr>
                      <a:xfrm>
                        <a:off x="0" y="0"/>
                        <a:ext cx="1228090" cy="3285490"/>
                      </a:xfrm>
                      <a:prstGeom prst="rect">
                        <a:avLst/>
                      </a:prstGeom>
                      <a:noFill/>
                    </wps:spPr>
                    <wps:txbx>
                      <w:txbxContent>
                        <w:p w14:paraId="4A2272AF" w14:textId="77777777" w:rsidR="00707929" w:rsidRDefault="00D02CA0">
                          <w:pPr>
                            <w:pStyle w:val="StandaardReferentiegegevens"/>
                          </w:pPr>
                          <w:r>
                            <w:t>Korte Voorhout 7</w:t>
                          </w:r>
                        </w:p>
                        <w:p w14:paraId="26969159" w14:textId="77777777" w:rsidR="00707929" w:rsidRDefault="00D02CA0">
                          <w:pPr>
                            <w:pStyle w:val="StandaardReferentiegegevens"/>
                          </w:pPr>
                          <w:r>
                            <w:t>2511 CW  'S-GRAVENHAGE</w:t>
                          </w:r>
                        </w:p>
                        <w:p w14:paraId="7952BAC7" w14:textId="77777777" w:rsidR="00707929" w:rsidRDefault="00D02CA0">
                          <w:pPr>
                            <w:pStyle w:val="StandaardReferentiegegevens"/>
                          </w:pPr>
                          <w:r>
                            <w:t>POSTBUS 20201</w:t>
                          </w:r>
                        </w:p>
                        <w:p w14:paraId="75D44E04" w14:textId="77777777" w:rsidR="00707929" w:rsidRPr="007076FE" w:rsidRDefault="00D02CA0">
                          <w:pPr>
                            <w:pStyle w:val="StandaardReferentiegegevens"/>
                            <w:rPr>
                              <w:lang w:val="es-ES"/>
                            </w:rPr>
                          </w:pPr>
                          <w:r w:rsidRPr="007076FE">
                            <w:rPr>
                              <w:lang w:val="es-ES"/>
                            </w:rPr>
                            <w:t xml:space="preserve">2500 </w:t>
                          </w:r>
                          <w:proofErr w:type="gramStart"/>
                          <w:r w:rsidRPr="007076FE">
                            <w:rPr>
                              <w:lang w:val="es-ES"/>
                            </w:rPr>
                            <w:t>EE  '</w:t>
                          </w:r>
                          <w:proofErr w:type="gramEnd"/>
                          <w:r w:rsidRPr="007076FE">
                            <w:rPr>
                              <w:lang w:val="es-ES"/>
                            </w:rPr>
                            <w:t>S-GRAVENHAGE</w:t>
                          </w:r>
                        </w:p>
                        <w:p w14:paraId="6CC1D4AE" w14:textId="77777777" w:rsidR="00707929" w:rsidRPr="007076FE" w:rsidRDefault="00D02CA0">
                          <w:pPr>
                            <w:pStyle w:val="StandaardReferentiegegevens"/>
                            <w:rPr>
                              <w:lang w:val="es-ES"/>
                            </w:rPr>
                          </w:pPr>
                          <w:r w:rsidRPr="007076FE">
                            <w:rPr>
                              <w:lang w:val="es-ES"/>
                            </w:rPr>
                            <w:t>www.rijksoverheid.nl/fin</w:t>
                          </w:r>
                        </w:p>
                        <w:p w14:paraId="63090055" w14:textId="77777777" w:rsidR="00707929" w:rsidRPr="007076FE" w:rsidRDefault="00707929">
                          <w:pPr>
                            <w:pStyle w:val="WitregelW2"/>
                            <w:rPr>
                              <w:lang w:val="es-ES"/>
                            </w:rPr>
                          </w:pPr>
                        </w:p>
                        <w:p w14:paraId="6B5EB716" w14:textId="77777777" w:rsidR="00707929" w:rsidRDefault="00D02CA0">
                          <w:pPr>
                            <w:pStyle w:val="StandaardReferentiegegevensKop"/>
                          </w:pPr>
                          <w:r>
                            <w:t>Ons kenmerk</w:t>
                          </w:r>
                        </w:p>
                        <w:p w14:paraId="2BA2AAA6" w14:textId="77777777" w:rsidR="00C57088" w:rsidRDefault="00030205">
                          <w:pPr>
                            <w:pStyle w:val="StandaardReferentiegegevens"/>
                          </w:pPr>
                          <w:r>
                            <w:fldChar w:fldCharType="begin"/>
                          </w:r>
                          <w:r>
                            <w:instrText xml:space="preserve"> DOCPROPERTY  "Kenmerk"  \* MERGEFORMAT </w:instrText>
                          </w:r>
                          <w:r>
                            <w:fldChar w:fldCharType="separate"/>
                          </w:r>
                          <w:r>
                            <w:t>2026-0000347856</w:t>
                          </w:r>
                          <w:r>
                            <w:fldChar w:fldCharType="end"/>
                          </w:r>
                        </w:p>
                        <w:p w14:paraId="1A796C43" w14:textId="77777777" w:rsidR="00707929" w:rsidRDefault="00707929">
                          <w:pPr>
                            <w:pStyle w:val="WitregelW1"/>
                          </w:pPr>
                        </w:p>
                        <w:p w14:paraId="3F3B0488" w14:textId="77777777" w:rsidR="00707929" w:rsidRDefault="00D02CA0">
                          <w:pPr>
                            <w:pStyle w:val="StandaardReferentiegegevensKop"/>
                          </w:pPr>
                          <w:r>
                            <w:t>Uw brief (kenmerk)</w:t>
                          </w:r>
                        </w:p>
                        <w:p w14:paraId="5629A61A" w14:textId="77777777" w:rsidR="00C57088" w:rsidRDefault="00030205">
                          <w:pPr>
                            <w:pStyle w:val="StandaardReferentiegegevens"/>
                          </w:pPr>
                          <w:r>
                            <w:fldChar w:fldCharType="begin"/>
                          </w:r>
                          <w:r>
                            <w:instrText xml:space="preserve"> DOCPROPERTY  "UwKenmerk"  \* MERGEFORMAT </w:instrText>
                          </w:r>
                          <w:r>
                            <w:fldChar w:fldCharType="end"/>
                          </w:r>
                        </w:p>
                        <w:p w14:paraId="16D62557" w14:textId="77777777" w:rsidR="00707929" w:rsidRDefault="00707929">
                          <w:pPr>
                            <w:pStyle w:val="WitregelW1"/>
                          </w:pPr>
                        </w:p>
                        <w:p w14:paraId="306331AE" w14:textId="77777777" w:rsidR="00707929" w:rsidRDefault="00D02CA0">
                          <w:pPr>
                            <w:pStyle w:val="StandaardReferentiegegevensKop"/>
                          </w:pPr>
                          <w:r>
                            <w:t>Bijlagen</w:t>
                          </w:r>
                        </w:p>
                        <w:p w14:paraId="6875A717" w14:textId="77777777" w:rsidR="00707929" w:rsidRDefault="00D02CA0">
                          <w:pPr>
                            <w:pStyle w:val="StandaardReferentiegegevens"/>
                          </w:pPr>
                          <w:r>
                            <w:t>(</w:t>
                          </w:r>
                          <w:proofErr w:type="gramStart"/>
                          <w:r>
                            <w:t>geen</w:t>
                          </w:r>
                          <w:proofErr w:type="gramEnd"/>
                          <w:r>
                            <w:t>)</w:t>
                          </w:r>
                        </w:p>
                      </w:txbxContent>
                    </wps:txbx>
                    <wps:bodyPr vert="horz" wrap="square" lIns="0" tIns="0" rIns="0" bIns="0" anchor="t" anchorCtr="0"/>
                  </wps:wsp>
                </a:graphicData>
              </a:graphic>
            </wp:anchor>
          </w:drawing>
        </mc:Choice>
        <mc:Fallback>
          <w:pict>
            <v:shape w14:anchorId="0DFB457E" id="bd4a91e7-03a6-11ee-8f29-0242ac130005" o:spid="_x0000_s1031" type="#_x0000_t202" style="position:absolute;margin-left:467pt;margin-top:154.45pt;width:96.7pt;height:258.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" filled="f" stroked="f">
              <v:textbox inset="0,0,0,0">
                <w:txbxContent>
                  <w:p w14:paraId="4A2272AF" w14:textId="77777777" w:rsidR="00707929" w:rsidRDefault="00D02CA0">
                    <w:pPr>
                      <w:pStyle w:val="StandaardReferentiegegevens"/>
                    </w:pPr>
                    <w:r>
                      <w:t>Korte Voorhout 7</w:t>
                    </w:r>
                  </w:p>
                  <w:p w14:paraId="26969159" w14:textId="77777777" w:rsidR="00707929" w:rsidRDefault="00D02CA0">
                    <w:pPr>
                      <w:pStyle w:val="StandaardReferentiegegevens"/>
                    </w:pPr>
                    <w:r>
                      <w:t>2511 CW  'S-GRAVENHAGE</w:t>
                    </w:r>
                  </w:p>
                  <w:p w14:paraId="7952BAC7" w14:textId="77777777" w:rsidR="00707929" w:rsidRDefault="00D02CA0">
                    <w:pPr>
                      <w:pStyle w:val="StandaardReferentiegegevens"/>
                    </w:pPr>
                    <w:r>
                      <w:t>POSTBUS 20201</w:t>
                    </w:r>
                  </w:p>
                  <w:p w14:paraId="75D44E04" w14:textId="77777777" w:rsidR="00707929" w:rsidRPr="007076FE" w:rsidRDefault="00D02CA0">
                    <w:pPr>
                      <w:pStyle w:val="StandaardReferentiegegevens"/>
                      <w:rPr>
                        <w:lang w:val="es-ES"/>
                      </w:rPr>
                    </w:pPr>
                    <w:r w:rsidRPr="007076FE">
                      <w:rPr>
                        <w:lang w:val="es-ES"/>
                      </w:rPr>
                      <w:t xml:space="preserve">2500 </w:t>
                    </w:r>
                    <w:proofErr w:type="gramStart"/>
                    <w:r w:rsidRPr="007076FE">
                      <w:rPr>
                        <w:lang w:val="es-ES"/>
                      </w:rPr>
                      <w:t>EE  '</w:t>
                    </w:r>
                    <w:proofErr w:type="gramEnd"/>
                    <w:r w:rsidRPr="007076FE">
                      <w:rPr>
                        <w:lang w:val="es-ES"/>
                      </w:rPr>
                      <w:t>S-GRAVENHAGE</w:t>
                    </w:r>
                  </w:p>
                  <w:p w14:paraId="6CC1D4AE" w14:textId="77777777" w:rsidR="00707929" w:rsidRPr="007076FE" w:rsidRDefault="00D02CA0">
                    <w:pPr>
                      <w:pStyle w:val="StandaardReferentiegegevens"/>
                      <w:rPr>
                        <w:lang w:val="es-ES"/>
                      </w:rPr>
                    </w:pPr>
                    <w:r w:rsidRPr="007076FE">
                      <w:rPr>
                        <w:lang w:val="es-ES"/>
                      </w:rPr>
                      <w:t>www.rijksoverheid.nl/fin</w:t>
                    </w:r>
                  </w:p>
                  <w:p w14:paraId="63090055" w14:textId="77777777" w:rsidR="00707929" w:rsidRPr="007076FE" w:rsidRDefault="00707929">
                    <w:pPr>
                      <w:pStyle w:val="WitregelW2"/>
                      <w:rPr>
                        <w:lang w:val="es-ES"/>
                      </w:rPr>
                    </w:pPr>
                  </w:p>
                  <w:p w14:paraId="6B5EB716" w14:textId="77777777" w:rsidR="00707929" w:rsidRDefault="00D02CA0">
                    <w:pPr>
                      <w:pStyle w:val="StandaardReferentiegegevensKop"/>
                    </w:pPr>
                    <w:r>
                      <w:t>Ons kenmerk</w:t>
                    </w:r>
                  </w:p>
                  <w:p w14:paraId="2BA2AAA6" w14:textId="77777777" w:rsidR="00C57088" w:rsidRDefault="00030205">
                    <w:pPr>
                      <w:pStyle w:val="StandaardReferentiegegevens"/>
                    </w:pPr>
                    <w:r>
                      <w:fldChar w:fldCharType="begin"/>
                    </w:r>
                    <w:r>
                      <w:instrText xml:space="preserve"> DOCPROPERTY  "Kenmerk"  \* MERGEFORMAT </w:instrText>
                    </w:r>
                    <w:r>
                      <w:fldChar w:fldCharType="separate"/>
                    </w:r>
                    <w:r>
                      <w:t>2026-0000347856</w:t>
                    </w:r>
                    <w:r>
                      <w:fldChar w:fldCharType="end"/>
                    </w:r>
                  </w:p>
                  <w:p w14:paraId="1A796C43" w14:textId="77777777" w:rsidR="00707929" w:rsidRDefault="00707929">
                    <w:pPr>
                      <w:pStyle w:val="WitregelW1"/>
                    </w:pPr>
                  </w:p>
                  <w:p w14:paraId="3F3B0488" w14:textId="77777777" w:rsidR="00707929" w:rsidRDefault="00D02CA0">
                    <w:pPr>
                      <w:pStyle w:val="StandaardReferentiegegevensKop"/>
                    </w:pPr>
                    <w:r>
                      <w:t>Uw brief (kenmerk)</w:t>
                    </w:r>
                  </w:p>
                  <w:p w14:paraId="5629A61A" w14:textId="77777777" w:rsidR="00C57088" w:rsidRDefault="00030205">
                    <w:pPr>
                      <w:pStyle w:val="StandaardReferentiegegevens"/>
                    </w:pPr>
                    <w:r>
                      <w:fldChar w:fldCharType="begin"/>
                    </w:r>
                    <w:r>
                      <w:instrText xml:space="preserve"> DOCPROPERTY  "UwKenmerk"  \* MERGEFORMAT </w:instrText>
                    </w:r>
                    <w:r>
                      <w:fldChar w:fldCharType="end"/>
                    </w:r>
                  </w:p>
                  <w:p w14:paraId="16D62557" w14:textId="77777777" w:rsidR="00707929" w:rsidRDefault="00707929">
                    <w:pPr>
                      <w:pStyle w:val="WitregelW1"/>
                    </w:pPr>
                  </w:p>
                  <w:p w14:paraId="306331AE" w14:textId="77777777" w:rsidR="00707929" w:rsidRDefault="00D02CA0">
                    <w:pPr>
                      <w:pStyle w:val="StandaardReferentiegegevensKop"/>
                    </w:pPr>
                    <w:r>
                      <w:t>Bijlagen</w:t>
                    </w:r>
                  </w:p>
                  <w:p w14:paraId="6875A717" w14:textId="77777777" w:rsidR="00707929" w:rsidRDefault="00D02CA0">
                    <w:pPr>
                      <w:pStyle w:val="StandaardReferentiegegevens"/>
                    </w:pPr>
                    <w:r>
                      <w:t>(</w:t>
                    </w:r>
                    <w:proofErr w:type="gramStart"/>
                    <w:r>
                      <w:t>geen</w:t>
                    </w:r>
                    <w:proofErr w:type="gramEnd"/>
                    <w:r>
                      <w:t>)</w:t>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1DDC0BEE" wp14:editId="1DC27DE8">
              <wp:simplePos x="1007744" y="1691639"/>
              <wp:positionH relativeFrom="page">
                <wp:posOffset>1007744</wp:posOffset>
              </wp:positionH>
              <wp:positionV relativeFrom="paragraph">
                <wp:posOffset>1691639</wp:posOffset>
              </wp:positionV>
              <wp:extent cx="3561715" cy="142875"/>
              <wp:effectExtent l="0" t="0" r="0" b="0"/>
              <wp:wrapNone/>
              <wp:docPr id="8" name="bd4a901e-03a6-11ee-8f29-0242ac130005"/>
              <wp:cNvGraphicFramePr/>
              <a:graphic xmlns:a="http://schemas.openxmlformats.org/drawingml/2006/main">
                <a:graphicData uri="http://schemas.microsoft.com/office/word/2010/wordprocessingShape">
                  <wps:wsp>
                    <wps:cNvSpPr txBox="1"/>
                    <wps:spPr>
                      <a:xfrm>
                        <a:off x="0" y="0"/>
                        <a:ext cx="3561715" cy="142875"/>
                      </a:xfrm>
                      <a:prstGeom prst="rect">
                        <a:avLst/>
                      </a:prstGeom>
                      <a:noFill/>
                    </wps:spPr>
                    <wps:txbx>
                      <w:txbxContent>
                        <w:p w14:paraId="59BB93BE" w14:textId="77777777" w:rsidR="00707929" w:rsidRDefault="00D02CA0">
                          <w:pPr>
                            <w:pStyle w:val="StandaardReferentiegegevens"/>
                          </w:pPr>
                          <w:r>
                            <w:t xml:space="preserve">&gt; Retouradres POSTBUS 20201 2500 EE  'S-GRAVENHAGE </w:t>
                          </w:r>
                        </w:p>
                      </w:txbxContent>
                    </wps:txbx>
                    <wps:bodyPr vert="horz" wrap="square" lIns="0" tIns="0" rIns="0" bIns="0" anchor="t" anchorCtr="0"/>
                  </wps:wsp>
                </a:graphicData>
              </a:graphic>
            </wp:anchor>
          </w:drawing>
        </mc:Choice>
        <mc:Fallback>
          <w:pict>
            <v:shape w14:anchorId="1DDC0BEE" id="bd4a901e-03a6-11ee-8f29-0242ac130005" o:spid="_x0000_s1032" type="#_x0000_t202" style="position:absolute;margin-left:79.35pt;margin-top:133.2pt;width:280.45pt;height:11.2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" filled="f" stroked="f">
              <v:textbox inset="0,0,0,0">
                <w:txbxContent>
                  <w:p w14:paraId="59BB93BE" w14:textId="77777777" w:rsidR="00707929" w:rsidRDefault="00D02CA0">
                    <w:pPr>
                      <w:pStyle w:val="StandaardReferentiegegevens"/>
                    </w:pPr>
                    <w:r>
                      <w:t xml:space="preserve">&gt; Retouradres POSTBUS 20201 2500 EE  'S-GRAVENHAGE </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964FBF5" wp14:editId="4222B534">
              <wp:simplePos x="1007744" y="1943735"/>
              <wp:positionH relativeFrom="page">
                <wp:posOffset>1007744</wp:posOffset>
              </wp:positionH>
              <wp:positionV relativeFrom="paragraph">
                <wp:posOffset>1943735</wp:posOffset>
              </wp:positionV>
              <wp:extent cx="4180840" cy="1076325"/>
              <wp:effectExtent l="0" t="0" r="0" b="0"/>
              <wp:wrapNone/>
              <wp:docPr id="9" name="bd4a90ba-03a6-11ee-8f29-0242ac130005"/>
              <wp:cNvGraphicFramePr/>
              <a:graphic xmlns:a="http://schemas.openxmlformats.org/drawingml/2006/main">
                <a:graphicData uri="http://schemas.microsoft.com/office/word/2010/wordprocessingShape">
                  <wps:wsp>
                    <wps:cNvSpPr txBox="1"/>
                    <wps:spPr>
                      <a:xfrm>
                        <a:off x="0" y="0"/>
                        <a:ext cx="4180840" cy="1076325"/>
                      </a:xfrm>
                      <a:prstGeom prst="rect">
                        <a:avLst/>
                      </a:prstGeom>
                      <a:noFill/>
                    </wps:spPr>
                    <wps:txbx>
                      <w:txbxContent>
                        <w:p w14:paraId="397795F5" w14:textId="77777777" w:rsidR="00C57088" w:rsidRDefault="00030205">
                          <w:pPr>
                            <w:pStyle w:val="Rubricering"/>
                          </w:pPr>
                          <w:r>
                            <w:fldChar w:fldCharType="begin"/>
                          </w:r>
                          <w:r>
                            <w:instrText xml:space="preserve"> DOCPROPERTY  "Rubricering"  \* MERGEFORMAT </w:instrText>
                          </w:r>
                          <w:r>
                            <w:fldChar w:fldCharType="end"/>
                          </w:r>
                        </w:p>
                        <w:p w14:paraId="3BC09FB6" w14:textId="77777777" w:rsidR="00030205" w:rsidRDefault="00D02CA0">
                          <w:r>
                            <w:fldChar w:fldCharType="begin"/>
                          </w:r>
                          <w:r w:rsidR="00030205">
                            <w:instrText xml:space="preserve"> DOCPROPERTY  "Aan"  \* MERGEFORMAT </w:instrText>
                          </w:r>
                          <w:r>
                            <w:fldChar w:fldCharType="separate"/>
                          </w:r>
                          <w:r w:rsidR="00030205">
                            <w:t xml:space="preserve">Voorzitter van de Tweede Kamer der Staten-Generaal
Postbus 20018 
2500 EA  DEN HAAG
</w:t>
                          </w:r>
                        </w:p>
                        <w:p w14:paraId="67BBDC6F" w14:textId="77777777" w:rsidR="00707929" w:rsidRDefault="00D02CA0">
                          <w:r>
                            <w:fldChar w:fldCharType="end"/>
                          </w:r>
                        </w:p>
                      </w:txbxContent>
                    </wps:txbx>
                    <wps:bodyPr vert="horz" wrap="square" lIns="0" tIns="0" rIns="0" bIns="0" anchor="t" anchorCtr="0"/>
                  </wps:wsp>
                </a:graphicData>
              </a:graphic>
            </wp:anchor>
          </w:drawing>
        </mc:Choice>
        <mc:Fallback>
          <w:pict>
            <v:shape w14:anchorId="4964FBF5" id="bd4a90ba-03a6-11ee-8f29-0242ac130005" o:spid="_x0000_s1033" type="#_x0000_t202" style="position:absolute;margin-left:79.35pt;margin-top:153.05pt;width:329.2pt;height:84.7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" filled="f" stroked="f">
              <v:textbox inset="0,0,0,0">
                <w:txbxContent>
                  <w:p w14:paraId="397795F5" w14:textId="77777777" w:rsidR="00C57088" w:rsidRDefault="00030205">
                    <w:pPr>
                      <w:pStyle w:val="Rubricering"/>
                    </w:pPr>
                    <w:r>
                      <w:fldChar w:fldCharType="begin"/>
                    </w:r>
                    <w:r>
                      <w:instrText xml:space="preserve"> DOCPROPERTY  "Rubricering"  \* MERGEFORMAT </w:instrText>
                    </w:r>
                    <w:r>
                      <w:fldChar w:fldCharType="end"/>
                    </w:r>
                  </w:p>
                  <w:p w14:paraId="3BC09FB6" w14:textId="77777777" w:rsidR="00030205" w:rsidRDefault="00D02CA0">
                    <w:r>
                      <w:fldChar w:fldCharType="begin"/>
                    </w:r>
                    <w:r w:rsidR="00030205">
                      <w:instrText xml:space="preserve"> DOCPROPERTY  "Aan"  \* MERGEFORMAT </w:instrText>
                    </w:r>
                    <w:r>
                      <w:fldChar w:fldCharType="separate"/>
                    </w:r>
                    <w:r w:rsidR="00030205">
                      <w:t xml:space="preserve">Voorzitter van de Tweede Kamer der Staten-Generaal
Postbus 20018 
2500 EA  DEN HAAG
</w:t>
                    </w:r>
                  </w:p>
                  <w:p w14:paraId="67BBDC6F" w14:textId="77777777" w:rsidR="00707929" w:rsidRDefault="00D02CA0">
                    <w:r>
                      <w:fldChar w:fldCharType="end"/>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488E6581" wp14:editId="19D8E8FF">
              <wp:simplePos x="5921375" y="10223500"/>
              <wp:positionH relativeFrom="page">
                <wp:posOffset>5921375</wp:posOffset>
              </wp:positionH>
              <wp:positionV relativeFrom="paragraph">
                <wp:posOffset>10223500</wp:posOffset>
              </wp:positionV>
              <wp:extent cx="1259840" cy="179705"/>
              <wp:effectExtent l="0" t="0" r="0" b="0"/>
              <wp:wrapNone/>
              <wp:docPr id="10" name="bd4a9275-03a6-11ee-8f29-0242ac130005"/>
              <wp:cNvGraphicFramePr/>
              <a:graphic xmlns:a="http://schemas.openxmlformats.org/drawingml/2006/main">
                <a:graphicData uri="http://schemas.microsoft.com/office/word/2010/wordprocessingShape">
                  <wps:wsp>
                    <wps:cNvSpPr txBox="1"/>
                    <wps:spPr>
                      <a:xfrm>
                        <a:off x="0" y="0"/>
                        <a:ext cx="1259840" cy="179705"/>
                      </a:xfrm>
                      <a:prstGeom prst="rect">
                        <a:avLst/>
                      </a:prstGeom>
                      <a:noFill/>
                    </wps:spPr>
                    <wps:txbx>
                      <w:txbxContent>
                        <w:p w14:paraId="22C5A3C0" w14:textId="77777777" w:rsidR="00C57088" w:rsidRDefault="00030205">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w14:anchorId="488E6581" id="bd4a9275-03a6-11ee-8f29-0242ac130005" o:spid="_x0000_s1034" type="#_x0000_t202" style="position:absolute;margin-left:466.25pt;margin-top:805pt;width:99.2pt;height:14.1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" filled="f" stroked="f">
              <v:textbox inset="0,0,0,0">
                <w:txbxContent>
                  <w:p w14:paraId="22C5A3C0" w14:textId="77777777" w:rsidR="00C57088" w:rsidRDefault="00030205">
                    <w:pPr>
                      <w:pStyle w:val="Standaard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316F3E07" wp14:editId="13AB5FA6">
              <wp:simplePos x="1007744" y="3635375"/>
              <wp:positionH relativeFrom="page">
                <wp:posOffset>1007744</wp:posOffset>
              </wp:positionH>
              <wp:positionV relativeFrom="paragraph">
                <wp:posOffset>3635375</wp:posOffset>
              </wp:positionV>
              <wp:extent cx="4105275" cy="755650"/>
              <wp:effectExtent l="0" t="0" r="0" b="0"/>
              <wp:wrapNone/>
              <wp:docPr id="11" name="bd4aaf7a-03a6-11ee-8f29-0242ac130005"/>
              <wp:cNvGraphicFramePr/>
              <a:graphic xmlns:a="http://schemas.openxmlformats.org/drawingml/2006/main">
                <a:graphicData uri="http://schemas.microsoft.com/office/word/2010/wordprocessingShape">
                  <wps:wsp>
                    <wps:cNvSpPr txBox="1"/>
                    <wps:spPr>
                      <a:xfrm>
                        <a:off x="0" y="0"/>
                        <a:ext cx="4105275" cy="75565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707929" w14:paraId="46CEF4CF" w14:textId="77777777">
                            <w:trPr>
                              <w:trHeight w:val="200"/>
                            </w:trPr>
                            <w:tc>
                              <w:tcPr>
                                <w:tcW w:w="1140" w:type="dxa"/>
                              </w:tcPr>
                              <w:p w14:paraId="797FFA9D" w14:textId="77777777" w:rsidR="00707929" w:rsidRDefault="00707929"/>
                            </w:tc>
                            <w:tc>
                              <w:tcPr>
                                <w:tcW w:w="5400" w:type="dxa"/>
                              </w:tcPr>
                              <w:p w14:paraId="3DBE40F6" w14:textId="77777777" w:rsidR="00707929" w:rsidRDefault="00707929"/>
                            </w:tc>
                          </w:tr>
                          <w:tr w:rsidR="00707929" w14:paraId="3C7E7126" w14:textId="77777777">
                            <w:trPr>
                              <w:trHeight w:val="240"/>
                            </w:trPr>
                            <w:tc>
                              <w:tcPr>
                                <w:tcW w:w="1140" w:type="dxa"/>
                              </w:tcPr>
                              <w:p w14:paraId="0C928211" w14:textId="77777777" w:rsidR="00707929" w:rsidRDefault="00D02CA0">
                                <w:r>
                                  <w:t>Datum</w:t>
                                </w:r>
                              </w:p>
                            </w:tc>
                            <w:tc>
                              <w:tcPr>
                                <w:tcW w:w="5400" w:type="dxa"/>
                              </w:tcPr>
                              <w:p w14:paraId="6B9489FC" w14:textId="76A42664" w:rsidR="00707929" w:rsidRDefault="00030205">
                                <w:r>
                                  <w:t>23 september 2026</w:t>
                                </w:r>
                              </w:p>
                            </w:tc>
                          </w:tr>
                          <w:tr w:rsidR="00707929" w14:paraId="06D5377C" w14:textId="77777777">
                            <w:trPr>
                              <w:trHeight w:val="240"/>
                            </w:trPr>
                            <w:tc>
                              <w:tcPr>
                                <w:tcW w:w="1140" w:type="dxa"/>
                              </w:tcPr>
                              <w:p w14:paraId="59C78829" w14:textId="77777777" w:rsidR="00707929" w:rsidRDefault="00D02CA0">
                                <w:r>
                                  <w:t>Betreft</w:t>
                                </w:r>
                              </w:p>
                            </w:tc>
                            <w:tc>
                              <w:tcPr>
                                <w:tcW w:w="5400" w:type="dxa"/>
                              </w:tcPr>
                              <w:p w14:paraId="56BF6010" w14:textId="77777777" w:rsidR="00C57088" w:rsidRDefault="00030205">
                                <w:r>
                                  <w:fldChar w:fldCharType="begin"/>
                                </w:r>
                                <w:r>
                                  <w:instrText xml:space="preserve"> DOCPROPERTY  "Onderwerp"  \* MERGEFORMAT </w:instrText>
                                </w:r>
                                <w:r>
                                  <w:fldChar w:fldCharType="separate"/>
                                </w:r>
                                <w:r>
                                  <w:t>Aanbieding ontwerpbesluit houdende regels met betrekking tot de goede werking van het chartale betalingsverkeer (Besluit chartaal betalingsverkeer)</w:t>
                                </w:r>
                                <w:r>
                                  <w:fldChar w:fldCharType="end"/>
                                </w:r>
                              </w:p>
                            </w:tc>
                          </w:tr>
                          <w:tr w:rsidR="00707929" w14:paraId="7C81F257" w14:textId="77777777">
                            <w:trPr>
                              <w:trHeight w:val="200"/>
                            </w:trPr>
                            <w:tc>
                              <w:tcPr>
                                <w:tcW w:w="1140" w:type="dxa"/>
                              </w:tcPr>
                              <w:p w14:paraId="3CBE3237" w14:textId="77777777" w:rsidR="00707929" w:rsidRDefault="00707929"/>
                            </w:tc>
                            <w:tc>
                              <w:tcPr>
                                <w:tcW w:w="4738" w:type="dxa"/>
                              </w:tcPr>
                              <w:p w14:paraId="67993B39" w14:textId="77777777" w:rsidR="00707929" w:rsidRDefault="00707929"/>
                            </w:tc>
                          </w:tr>
                        </w:tbl>
                        <w:p w14:paraId="203ADE61" w14:textId="77777777" w:rsidR="00D02CA0" w:rsidRDefault="00D02CA0"/>
                      </w:txbxContent>
                    </wps:txbx>
                    <wps:bodyPr vert="horz" wrap="square" lIns="0" tIns="0" rIns="0" bIns="0" anchor="t" anchorCtr="0"/>
                  </wps:wsp>
                </a:graphicData>
              </a:graphic>
            </wp:anchor>
          </w:drawing>
        </mc:Choice>
        <mc:Fallback>
          <w:pict>
            <v:shape w14:anchorId="316F3E07" id="bd4aaf7a-03a6-11ee-8f29-0242ac130005" o:spid="_x0000_s1035" type="#_x0000_t202" style="position:absolute;margin-left:79.35pt;margin-top:286.25pt;width:323.25pt;height:59.5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" filled="f" stroked="f">
              <v:textbox inset="0,0,0,0">
                <w:txbxContent>
                  <w:tbl>
                    <w:tblPr>
                      <w:tblW w:w="0" w:type="auto"/>
                      <w:tblLayout w:type="fixed"/>
                      <w:tblLook w:val="07E0" w:firstRow="1" w:lastRow="1" w:firstColumn="1" w:lastColumn="1" w:noHBand="1" w:noVBand="1"/>
                    </w:tblPr>
                    <w:tblGrid>
                      <w:gridCol w:w="1140"/>
                      <w:gridCol w:w="5400"/>
                    </w:tblGrid>
                    <w:tr w:rsidR="00707929" w14:paraId="46CEF4CF" w14:textId="77777777">
                      <w:trPr>
                        <w:trHeight w:val="200"/>
                      </w:trPr>
                      <w:tc>
                        <w:tcPr>
                          <w:tcW w:w="1140" w:type="dxa"/>
                        </w:tcPr>
                        <w:p w14:paraId="797FFA9D" w14:textId="77777777" w:rsidR="00707929" w:rsidRDefault="00707929"/>
                      </w:tc>
                      <w:tc>
                        <w:tcPr>
                          <w:tcW w:w="5400" w:type="dxa"/>
                        </w:tcPr>
                        <w:p w14:paraId="3DBE40F6" w14:textId="77777777" w:rsidR="00707929" w:rsidRDefault="00707929"/>
                      </w:tc>
                    </w:tr>
                    <w:tr w:rsidR="00707929" w14:paraId="3C7E7126" w14:textId="77777777">
                      <w:trPr>
                        <w:trHeight w:val="240"/>
                      </w:trPr>
                      <w:tc>
                        <w:tcPr>
                          <w:tcW w:w="1140" w:type="dxa"/>
                        </w:tcPr>
                        <w:p w14:paraId="0C928211" w14:textId="77777777" w:rsidR="00707929" w:rsidRDefault="00D02CA0">
                          <w:r>
                            <w:t>Datum</w:t>
                          </w:r>
                        </w:p>
                      </w:tc>
                      <w:tc>
                        <w:tcPr>
                          <w:tcW w:w="5400" w:type="dxa"/>
                        </w:tcPr>
                        <w:p w14:paraId="6B9489FC" w14:textId="76A42664" w:rsidR="00707929" w:rsidRDefault="00030205">
                          <w:r>
                            <w:t>23 september 2026</w:t>
                          </w:r>
                        </w:p>
                      </w:tc>
                    </w:tr>
                    <w:tr w:rsidR="00707929" w14:paraId="06D5377C" w14:textId="77777777">
                      <w:trPr>
                        <w:trHeight w:val="240"/>
                      </w:trPr>
                      <w:tc>
                        <w:tcPr>
                          <w:tcW w:w="1140" w:type="dxa"/>
                        </w:tcPr>
                        <w:p w14:paraId="59C78829" w14:textId="77777777" w:rsidR="00707929" w:rsidRDefault="00D02CA0">
                          <w:r>
                            <w:t>Betreft</w:t>
                          </w:r>
                        </w:p>
                      </w:tc>
                      <w:tc>
                        <w:tcPr>
                          <w:tcW w:w="5400" w:type="dxa"/>
                        </w:tcPr>
                        <w:p w14:paraId="56BF6010" w14:textId="77777777" w:rsidR="00C57088" w:rsidRDefault="00030205">
                          <w:r>
                            <w:fldChar w:fldCharType="begin"/>
                          </w:r>
                          <w:r>
                            <w:instrText xml:space="preserve"> DOCPROPERTY  "Onderwerp"  \* MERGEFORMAT </w:instrText>
                          </w:r>
                          <w:r>
                            <w:fldChar w:fldCharType="separate"/>
                          </w:r>
                          <w:r>
                            <w:t>Aanbieding ontwerpbesluit houdende regels met betrekking tot de goede werking van het chartale betalingsverkeer (Besluit chartaal betalingsverkeer)</w:t>
                          </w:r>
                          <w:r>
                            <w:fldChar w:fldCharType="end"/>
                          </w:r>
                        </w:p>
                      </w:tc>
                    </w:tr>
                    <w:tr w:rsidR="00707929" w14:paraId="7C81F257" w14:textId="77777777">
                      <w:trPr>
                        <w:trHeight w:val="200"/>
                      </w:trPr>
                      <w:tc>
                        <w:tcPr>
                          <w:tcW w:w="1140" w:type="dxa"/>
                        </w:tcPr>
                        <w:p w14:paraId="3CBE3237" w14:textId="77777777" w:rsidR="00707929" w:rsidRDefault="00707929"/>
                      </w:tc>
                      <w:tc>
                        <w:tcPr>
                          <w:tcW w:w="4738" w:type="dxa"/>
                        </w:tcPr>
                        <w:p w14:paraId="67993B39" w14:textId="77777777" w:rsidR="00707929" w:rsidRDefault="00707929"/>
                      </w:tc>
                    </w:tr>
                  </w:tbl>
                  <w:p w14:paraId="203ADE61" w14:textId="77777777" w:rsidR="00D02CA0" w:rsidRDefault="00D02CA0"/>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30811343" wp14:editId="62CCAE68">
              <wp:simplePos x="1007744" y="10197465"/>
              <wp:positionH relativeFrom="page">
                <wp:posOffset>1007744</wp:posOffset>
              </wp:positionH>
              <wp:positionV relativeFrom="paragraph">
                <wp:posOffset>10197465</wp:posOffset>
              </wp:positionV>
              <wp:extent cx="1800225" cy="161925"/>
              <wp:effectExtent l="0" t="0" r="0" b="0"/>
              <wp:wrapNone/>
              <wp:docPr id="12" name="bd5d814d-03a6-11ee-8f29-0242ac130005"/>
              <wp:cNvGraphicFramePr/>
              <a:graphic xmlns:a="http://schemas.openxmlformats.org/drawingml/2006/main">
                <a:graphicData uri="http://schemas.microsoft.com/office/word/2010/wordprocessingShape">
                  <wps:wsp>
                    <wps:cNvSpPr txBox="1"/>
                    <wps:spPr>
                      <a:xfrm>
                        <a:off x="0" y="0"/>
                        <a:ext cx="1800225" cy="161925"/>
                      </a:xfrm>
                      <a:prstGeom prst="rect">
                        <a:avLst/>
                      </a:prstGeom>
                      <a:noFill/>
                    </wps:spPr>
                    <wps:txbx>
                      <w:txbxContent>
                        <w:p w14:paraId="69E7608A" w14:textId="77777777" w:rsidR="00C57088" w:rsidRDefault="00030205">
                          <w:pPr>
                            <w:pStyle w:val="Rubricering"/>
                          </w:pPr>
                          <w:r>
                            <w:fldChar w:fldCharType="begin"/>
                          </w:r>
                          <w:r>
                            <w:instrText xml:space="preserve"> DOCPROPERTY  "Rubricering"  \* MERGEFORMAT </w:instrText>
                          </w:r>
                          <w:r>
                            <w:fldChar w:fldCharType="end"/>
                          </w:r>
                        </w:p>
                      </w:txbxContent>
                    </wps:txbx>
                    <wps:bodyPr vert="horz" wrap="square" lIns="0" tIns="0" rIns="0" bIns="0" anchor="t" anchorCtr="0"/>
                  </wps:wsp>
                </a:graphicData>
              </a:graphic>
            </wp:anchor>
          </w:drawing>
        </mc:Choice>
        <mc:Fallback>
          <w:pict>
            <v:shape w14:anchorId="30811343" id="bd5d814d-03a6-11ee-8f29-0242ac130005" o:spid="_x0000_s1036" type="#_x0000_t202" style="position:absolute;margin-left:79.35pt;margin-top:802.95pt;width:141.75pt;height:12.75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" filled="f" stroked="f">
              <v:textbox inset="0,0,0,0">
                <w:txbxContent>
                  <w:p w14:paraId="69E7608A" w14:textId="77777777" w:rsidR="00C57088" w:rsidRDefault="00030205">
                    <w:pPr>
                      <w:pStyle w:val="Rubricering"/>
                    </w:pPr>
                    <w:r>
                      <w:fldChar w:fldCharType="begin"/>
                    </w:r>
                    <w:r>
                      <w:instrText xml:space="preserve"> DOCPROPERTY  "Rubricering"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614BA70B" wp14:editId="2E5433FA">
              <wp:simplePos x="5921375" y="5309870"/>
              <wp:positionH relativeFrom="page">
                <wp:posOffset>5921375</wp:posOffset>
              </wp:positionH>
              <wp:positionV relativeFrom="paragraph">
                <wp:posOffset>5309870</wp:posOffset>
              </wp:positionV>
              <wp:extent cx="1148080" cy="762635"/>
              <wp:effectExtent l="0" t="0" r="0" b="0"/>
              <wp:wrapNone/>
              <wp:docPr id="13" name="bd5a43b8-03a6-11ee-8f29-0242ac130005"/>
              <wp:cNvGraphicFramePr/>
              <a:graphic xmlns:a="http://schemas.openxmlformats.org/drawingml/2006/main">
                <a:graphicData uri="http://schemas.microsoft.com/office/word/2010/wordprocessingShape">
                  <wps:wsp>
                    <wps:cNvSpPr txBox="1"/>
                    <wps:spPr>
                      <a:xfrm>
                        <a:off x="0" y="0"/>
                        <a:ext cx="1148080" cy="762635"/>
                      </a:xfrm>
                      <a:prstGeom prst="rect">
                        <a:avLst/>
                      </a:prstGeom>
                      <a:noFill/>
                    </wps:spPr>
                    <wps:txbx>
                      <w:txbxContent>
                        <w:p w14:paraId="0D89585E" w14:textId="77777777" w:rsidR="00D02CA0" w:rsidRDefault="00D02CA0"/>
                      </w:txbxContent>
                    </wps:txbx>
                    <wps:bodyPr vert="horz" wrap="square" lIns="0" tIns="0" rIns="0" bIns="0" anchor="t" anchorCtr="0"/>
                  </wps:wsp>
                </a:graphicData>
              </a:graphic>
            </wp:anchor>
          </w:drawing>
        </mc:Choice>
        <mc:Fallback>
          <w:pict>
            <v:shape w14:anchorId="614BA70B" id="bd5a43b8-03a6-11ee-8f29-0242ac130005" o:spid="_x0000_s1037" type="#_x0000_t202" style="position:absolute;margin-left:466.25pt;margin-top:418.1pt;width:90.4pt;height:60.0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" filled="f" stroked="f">
              <v:textbox inset="0,0,0,0">
                <w:txbxContent>
                  <w:p w14:paraId="0D89585E" w14:textId="77777777" w:rsidR="00D02CA0" w:rsidRDefault="00D02CA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4AAD6A"/>
    <w:multiLevelType w:val="multilevel"/>
    <w:tmpl w:val="C2651B4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D5C79DFE"/>
    <w:multiLevelType w:val="multilevel"/>
    <w:tmpl w:val="27D51CC1"/>
    <w:name w:val="Bullet Opdrachtbevestiging"/>
    <w:lvl w:ilvl="0">
      <w:start w:val="1"/>
      <w:numFmt w:val="bullet"/>
      <w:pStyle w:val="BulletOpdrBev"/>
      <w:lvlText w:val="·"/>
      <w:lvlJc w:val="left"/>
      <w:pPr>
        <w:ind w:left="357" w:hanging="357"/>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B74E31C"/>
    <w:multiLevelType w:val="multilevel"/>
    <w:tmpl w:val="34340BE1"/>
    <w:name w:val="Nummering lijst Opdrachtbevestiging"/>
    <w:lvl w:ilvl="0">
      <w:start w:val="1"/>
      <w:numFmt w:val="decimal"/>
      <w:pStyle w:val="NummeringlijstOpdrbev"/>
      <w:lvlText w:val="%1."/>
      <w:lvlJc w:val="left"/>
      <w:pPr>
        <w:ind w:left="708" w:hanging="328"/>
      </w:pPr>
    </w:lvl>
    <w:lvl w:ilvl="1">
      <w:start w:val="1"/>
      <w:numFmt w:val="bullet"/>
      <w:pStyle w:val="NummeringlijstOpdrbevniv2"/>
      <w:lvlText w:val="·"/>
      <w:lvlJc w:val="left"/>
      <w:pPr>
        <w:ind w:left="1120" w:hanging="411"/>
      </w:pPr>
      <w:rPr>
        <w:rFonts w:ascii="Symbol" w:hAnsi="Symbo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2743EA"/>
    <w:multiLevelType w:val="multilevel"/>
    <w:tmpl w:val="39F6C9D5"/>
    <w:name w:val="Actiepunten"/>
    <w:lvl w:ilvl="0">
      <w:start w:val="1"/>
      <w:numFmt w:val="decimal"/>
      <w:pStyle w:val="Huisstijl-Actiepunt"/>
      <w:lvlText w:val="Actie %1."/>
      <w:lvlJc w:val="left"/>
      <w:pPr>
        <w:ind w:left="0" w:firstLine="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9B327D"/>
    <w:multiLevelType w:val="multilevel"/>
    <w:tmpl w:val="D921073E"/>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5C0A13"/>
    <w:multiLevelType w:val="multilevel"/>
    <w:tmpl w:val="A02E6F9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273169647">
    <w:abstractNumId w:val="3"/>
  </w:num>
  <w:num w:numId="2" w16cid:durableId="1708674441">
    <w:abstractNumId w:val="1"/>
  </w:num>
  <w:num w:numId="3" w16cid:durableId="2083678328">
    <w:abstractNumId w:val="5"/>
  </w:num>
  <w:num w:numId="4" w16cid:durableId="1683706014">
    <w:abstractNumId w:val="0"/>
  </w:num>
  <w:num w:numId="5" w16cid:durableId="1469665333">
    <w:abstractNumId w:val="2"/>
  </w:num>
  <w:num w:numId="6" w16cid:durableId="473108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929"/>
    <w:rsid w:val="00030205"/>
    <w:rsid w:val="00114E2E"/>
    <w:rsid w:val="00493BAC"/>
    <w:rsid w:val="00507E1D"/>
    <w:rsid w:val="007076FE"/>
    <w:rsid w:val="00707929"/>
    <w:rsid w:val="00805115"/>
    <w:rsid w:val="009D1240"/>
    <w:rsid w:val="00C57088"/>
    <w:rsid w:val="00C9317B"/>
    <w:rsid w:val="00D02CA0"/>
    <w:rsid w:val="00D907B7"/>
    <w:rsid w:val="00F32A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369DFDFF"/>
  <w15:docId w15:val="{F5BEEB43-25F6-4BAD-996F-2686D542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pacing w:line="240" w:lineRule="atLeast"/>
    </w:pPr>
    <w:rPr>
      <w:rFonts w:ascii="Verdana" w:hAnsi="Verdana"/>
      <w:color w:val="00000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anvraagICTmiddelenproductentabel">
    <w:name w:val="Aanvraag ICT middelen producten tabel"/>
    <w:basedOn w:val="Standaard"/>
    <w:next w:val="Standaard"/>
    <w:pPr>
      <w:spacing w:line="240" w:lineRule="exact"/>
      <w:ind w:left="60"/>
    </w:pPr>
  </w:style>
  <w:style w:type="paragraph" w:customStyle="1" w:styleId="AanvraagformulierICTmiddelenCalibri">
    <w:name w:val="Aanvraagformulier ICT middelen Calibri"/>
    <w:basedOn w:val="Standaard"/>
    <w:next w:val="Standaard"/>
    <w:pPr>
      <w:spacing w:line="240" w:lineRule="exact"/>
    </w:pPr>
    <w:rPr>
      <w:rFonts w:ascii="Calibri" w:hAnsi="Calibri"/>
      <w:sz w:val="22"/>
      <w:szCs w:val="22"/>
    </w:rPr>
  </w:style>
  <w:style w:type="paragraph" w:customStyle="1" w:styleId="AanvraagformulierICTmiddelenKop1">
    <w:name w:val="Aanvraagformulier ICT middelen Kop 1"/>
    <w:basedOn w:val="Standaard"/>
    <w:next w:val="Standaard"/>
    <w:pPr>
      <w:spacing w:before="54" w:line="280" w:lineRule="exact"/>
      <w:outlineLvl w:val="0"/>
    </w:pPr>
    <w:rPr>
      <w:b/>
      <w:sz w:val="28"/>
      <w:szCs w:val="28"/>
    </w:rPr>
  </w:style>
  <w:style w:type="paragraph" w:customStyle="1" w:styleId="AanvraagformulierICTmiddelenV8">
    <w:name w:val="Aanvraagformulier ICT middelen V8"/>
    <w:basedOn w:val="Standaard"/>
    <w:next w:val="Standaard"/>
    <w:pPr>
      <w:spacing w:before="60" w:line="180" w:lineRule="exact"/>
    </w:pPr>
    <w:rPr>
      <w:sz w:val="16"/>
      <w:szCs w:val="16"/>
    </w:rPr>
  </w:style>
  <w:style w:type="table" w:customStyle="1" w:styleId="AanvraagformulierICTmidelentabel">
    <w:name w:val="Aanvraagformulier ICT midelen tabel"/>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0" w:type="dxa"/>
        <w:bottom w:w="0" w:type="dxa"/>
        <w:right w:w="60" w:type="dxa"/>
      </w:tblCellMar>
    </w:tblPr>
    <w:tblStylePr w:type="firstRow">
      <w:pPr>
        <w:jc w:val="left"/>
      </w:pPr>
      <w:tblPr/>
      <w:tcPr>
        <w:shd w:val="clear" w:color="auto" w:fill="C6D9F1"/>
      </w:tcPr>
    </w:tblStylePr>
    <w:tblStylePr w:type="firstCol">
      <w:pPr>
        <w:jc w:val="center"/>
      </w:pPr>
    </w:tblStylePr>
  </w:style>
  <w:style w:type="paragraph" w:customStyle="1" w:styleId="BulletOpdrBev">
    <w:name w:val="Bullet Opdr.Bev."/>
    <w:basedOn w:val="Standaard"/>
    <w:next w:val="Standaard"/>
    <w:pPr>
      <w:numPr>
        <w:numId w:val="2"/>
      </w:numPr>
      <w:spacing w:line="240" w:lineRule="exact"/>
    </w:pPr>
  </w:style>
  <w:style w:type="paragraph" w:customStyle="1" w:styleId="EkiKopjeArchivering">
    <w:name w:val="Eki Kopje Archivering"/>
    <w:basedOn w:val="Standaard"/>
    <w:next w:val="Standaard"/>
    <w:pPr>
      <w:outlineLvl w:val="1"/>
    </w:pPr>
    <w:rPr>
      <w:sz w:val="24"/>
      <w:szCs w:val="24"/>
    </w:rPr>
  </w:style>
  <w:style w:type="paragraph" w:customStyle="1" w:styleId="Ekidocumenttype">
    <w:name w:val="Eki documenttype"/>
    <w:basedOn w:val="Standaard"/>
    <w:next w:val="Standaard"/>
    <w:pPr>
      <w:spacing w:before="400" w:after="400" w:line="400" w:lineRule="exact"/>
      <w:ind w:left="200"/>
    </w:pPr>
    <w:rPr>
      <w:sz w:val="40"/>
      <w:szCs w:val="40"/>
    </w:rPr>
  </w:style>
  <w:style w:type="table" w:customStyle="1" w:styleId="EkikaderBeoordelingen">
    <w:name w:val="Eki kader Beoordeling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Ekikaderdocumenttype">
    <w:name w:val="Eki kader documenttype"/>
    <w:rPr>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400" w:type="dxa"/>
        <w:left w:w="200" w:type="dxa"/>
        <w:bottom w:w="400" w:type="dxa"/>
        <w:right w:w="200" w:type="dxa"/>
      </w:tblCellMar>
    </w:tblPr>
  </w:style>
  <w:style w:type="table" w:customStyle="1" w:styleId="Ekitabelkader">
    <w:name w:val="Eki tabel kader"/>
    <w:rPr>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numbering" w:customStyle="1" w:styleId="Genummerdelijst">
    <w:name w:val="Genummerde lijst"/>
    <w:pPr>
      <w:numPr>
        <w:numId w:val="3"/>
      </w:numPr>
    </w:pPr>
  </w:style>
  <w:style w:type="table" w:customStyle="1" w:styleId="Grijskader">
    <w:name w:val="Grijs kader"/>
    <w:rPr>
      <w:rFonts w:ascii="Verdana" w:hAnsi="Verdana"/>
      <w:color w:val="000000"/>
      <w:sz w:val="18"/>
      <w:szCs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12" w:type="dxa"/>
        <w:bottom w:w="0" w:type="dxa"/>
        <w:right w:w="112" w:type="dxa"/>
      </w:tblCellMar>
    </w:tblPr>
    <w:tcPr>
      <w:shd w:val="clear" w:color="auto" w:fill="D8D8D8"/>
    </w:tcPr>
  </w:style>
  <w:style w:type="paragraph" w:customStyle="1" w:styleId="Huisstijl-Actiepunt">
    <w:name w:val="Huisstijl - Actiepunt"/>
    <w:basedOn w:val="Standaard"/>
    <w:next w:val="Standaard"/>
    <w:pPr>
      <w:numPr>
        <w:numId w:val="1"/>
      </w:numPr>
      <w:spacing w:line="240" w:lineRule="exact"/>
    </w:pPr>
  </w:style>
  <w:style w:type="paragraph" w:styleId="Inhopg1">
    <w:name w:val="toc 1"/>
    <w:basedOn w:val="Standaard"/>
    <w:next w:val="Standaard"/>
    <w:pPr>
      <w:tabs>
        <w:tab w:val="left" w:pos="0"/>
        <w:tab w:val="right" w:pos="283"/>
      </w:tabs>
      <w:spacing w:before="280" w:line="240" w:lineRule="exact"/>
      <w:ind w:hanging="850"/>
    </w:pPr>
    <w:rPr>
      <w:b/>
      <w:color w:val="682280"/>
    </w:rPr>
  </w:style>
  <w:style w:type="paragraph" w:styleId="Inhopg2">
    <w:name w:val="toc 2"/>
    <w:basedOn w:val="Inhopg1"/>
    <w:next w:val="Standaard"/>
  </w:style>
  <w:style w:type="paragraph" w:styleId="Inhopg3">
    <w:name w:val="toc 3"/>
    <w:basedOn w:val="Inhopg1"/>
    <w:next w:val="Standaard"/>
    <w:pPr>
      <w:spacing w:before="0" w:line="250" w:lineRule="exact"/>
    </w:pPr>
    <w:rPr>
      <w:b w:val="0"/>
      <w:color w:val="000000"/>
    </w:rPr>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erimrapportVerdana8">
    <w:name w:val="Interimrapport Verdana 8"/>
    <w:basedOn w:val="Standaard"/>
    <w:next w:val="Standaard"/>
    <w:pPr>
      <w:spacing w:line="240" w:lineRule="exact"/>
    </w:pPr>
    <w:rPr>
      <w:sz w:val="16"/>
      <w:szCs w:val="16"/>
    </w:rPr>
  </w:style>
  <w:style w:type="paragraph" w:customStyle="1" w:styleId="InterimrapportVerdana8wit">
    <w:name w:val="Interimrapport Verdana 8 wit"/>
    <w:basedOn w:val="Standaard"/>
    <w:next w:val="Standaard"/>
    <w:pPr>
      <w:spacing w:line="240" w:lineRule="exact"/>
    </w:pPr>
    <w:rPr>
      <w:b/>
      <w:color w:val="FFFFFF"/>
      <w:sz w:val="16"/>
      <w:szCs w:val="16"/>
    </w:rPr>
  </w:style>
  <w:style w:type="paragraph" w:customStyle="1" w:styleId="Leeg">
    <w:name w:val="Leeg"/>
    <w:basedOn w:val="Standaard"/>
    <w:next w:val="Standaard"/>
    <w:pPr>
      <w:spacing w:line="20" w:lineRule="exact"/>
      <w:ind w:left="-600"/>
    </w:pPr>
    <w:rPr>
      <w:sz w:val="2"/>
      <w:szCs w:val="2"/>
    </w:rPr>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MinutenCassatie-Fiscaletekst">
    <w:name w:val="Minuten Cassatie - Fiscale tekst"/>
    <w:basedOn w:val="Standaard"/>
    <w:pPr>
      <w:spacing w:line="360" w:lineRule="exact"/>
    </w:pPr>
  </w:style>
  <w:style w:type="paragraph" w:customStyle="1" w:styleId="Notitietabel">
    <w:name w:val="Notitie tabel"/>
    <w:basedOn w:val="Standaard"/>
    <w:next w:val="Standaard"/>
    <w:pPr>
      <w:spacing w:before="160" w:line="240" w:lineRule="exact"/>
    </w:pPr>
    <w:rPr>
      <w:sz w:val="13"/>
      <w:szCs w:val="13"/>
    </w:rPr>
  </w:style>
  <w:style w:type="paragraph" w:customStyle="1" w:styleId="NummeringlijstOpdrbev">
    <w:name w:val="Nummering lijst Opdr.bev."/>
    <w:basedOn w:val="Standaard"/>
    <w:next w:val="Standaard"/>
    <w:pPr>
      <w:numPr>
        <w:numId w:val="5"/>
      </w:numPr>
      <w:spacing w:line="240" w:lineRule="exact"/>
    </w:pPr>
  </w:style>
  <w:style w:type="paragraph" w:customStyle="1" w:styleId="NummeringlijstOpdrbevniv2">
    <w:name w:val="Nummering lijst Opdr.bev. niv. 2"/>
    <w:basedOn w:val="Standaard"/>
    <w:next w:val="Standaard"/>
    <w:pPr>
      <w:numPr>
        <w:ilvl w:val="1"/>
        <w:numId w:val="5"/>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paragraph" w:customStyle="1" w:styleId="PersberichtTitel">
    <w:name w:val="Persbericht_Titel"/>
    <w:basedOn w:val="Standaard"/>
    <w:next w:val="Standaard"/>
    <w:pPr>
      <w:spacing w:line="320" w:lineRule="exact"/>
    </w:pPr>
    <w:rPr>
      <w:b/>
      <w:sz w:val="24"/>
      <w:szCs w:val="24"/>
    </w:rPr>
  </w:style>
  <w:style w:type="paragraph" w:customStyle="1" w:styleId="Persberichtintrotekst">
    <w:name w:val="Persbericht_introtekst"/>
    <w:basedOn w:val="Standaard"/>
    <w:next w:val="Standaard"/>
    <w:pPr>
      <w:spacing w:line="320" w:lineRule="exact"/>
    </w:pPr>
    <w:rPr>
      <w:sz w:val="24"/>
      <w:szCs w:val="24"/>
    </w:rPr>
  </w:style>
  <w:style w:type="paragraph" w:customStyle="1" w:styleId="PiramidaalHfstongenummerd">
    <w:name w:val="Piramidaal Hfst. ongenummerd"/>
    <w:basedOn w:val="Standaard"/>
    <w:next w:val="Standaard"/>
    <w:pPr>
      <w:pageBreakBefore/>
      <w:spacing w:after="1200" w:line="440" w:lineRule="exact"/>
    </w:pPr>
    <w:rPr>
      <w:color w:val="E20078"/>
      <w:sz w:val="32"/>
      <w:szCs w:val="32"/>
    </w:rPr>
  </w:style>
  <w:style w:type="paragraph" w:customStyle="1" w:styleId="RapportKop1ongenummerd">
    <w:name w:val="Rapport Kop 1 ongenummerd"/>
    <w:basedOn w:val="Standaard"/>
    <w:next w:val="Standaard"/>
    <w:pPr>
      <w:spacing w:after="700" w:line="300" w:lineRule="exact"/>
    </w:pPr>
    <w:rPr>
      <w:sz w:val="24"/>
      <w:szCs w:val="24"/>
    </w:rPr>
  </w:style>
  <w:style w:type="paragraph" w:customStyle="1" w:styleId="Rubricering">
    <w:name w:val="Rubricering"/>
    <w:basedOn w:val="Standaard"/>
    <w:next w:val="Standaard"/>
    <w:pPr>
      <w:spacing w:line="240" w:lineRule="exact"/>
    </w:pPr>
    <w:rPr>
      <w:b/>
      <w:smallCaps/>
      <w:sz w:val="13"/>
      <w:szCs w:val="13"/>
    </w:rPr>
  </w:style>
  <w:style w:type="paragraph" w:customStyle="1" w:styleId="Rubriceringvoettekst">
    <w:name w:val="Rubricering voettekst"/>
    <w:basedOn w:val="Standaard"/>
    <w:next w:val="Standaard"/>
    <w:pPr>
      <w:spacing w:line="240" w:lineRule="exact"/>
    </w:pPr>
    <w:rPr>
      <w:sz w:val="13"/>
      <w:szCs w:val="13"/>
    </w:rPr>
  </w:style>
  <w:style w:type="paragraph" w:customStyle="1" w:styleId="StandaardVet">
    <w:name w:val="Standaard Vet"/>
    <w:basedOn w:val="Standaard"/>
    <w:next w:val="Standaard"/>
    <w:pPr>
      <w:spacing w:line="240" w:lineRule="exact"/>
    </w:pPr>
    <w:rPr>
      <w:b/>
    </w:rPr>
  </w:style>
  <w:style w:type="paragraph" w:customStyle="1" w:styleId="Standaardgecentreerd">
    <w:name w:val="Standaard gecentreerd"/>
    <w:basedOn w:val="Standaard"/>
    <w:next w:val="Standaard"/>
    <w:pPr>
      <w:spacing w:line="240" w:lineRule="exact"/>
      <w:jc w:val="center"/>
    </w:pPr>
  </w:style>
  <w:style w:type="paragraph" w:customStyle="1" w:styleId="Standaardregelafstandtenminste">
    <w:name w:val="Standaard regelafstand ten minste"/>
    <w:basedOn w:val="Standaard"/>
    <w:next w:val="Standaard"/>
  </w:style>
  <w:style w:type="paragraph" w:customStyle="1" w:styleId="StandaardAanhef">
    <w:name w:val="Standaard_Aanhef"/>
    <w:basedOn w:val="Standaard"/>
    <w:next w:val="Standaard"/>
    <w:pPr>
      <w:spacing w:before="100" w:after="240" w:line="240" w:lineRule="exact"/>
    </w:pPr>
  </w:style>
  <w:style w:type="paragraph" w:customStyle="1" w:styleId="StandaardCursief">
    <w:name w:val="Standaard_Cursief"/>
    <w:basedOn w:val="Standaard"/>
    <w:next w:val="Standaard"/>
    <w:pPr>
      <w:spacing w:line="240" w:lineRule="exact"/>
    </w:pPr>
    <w:rPr>
      <w:i/>
    </w:rPr>
  </w:style>
  <w:style w:type="paragraph" w:customStyle="1" w:styleId="StandaardOndertekening">
    <w:name w:val="Standaard_Ondertekening"/>
    <w:basedOn w:val="Standaard"/>
    <w:next w:val="Standaard"/>
    <w:pPr>
      <w:spacing w:before="240" w:line="240" w:lineRule="exact"/>
    </w:pPr>
  </w:style>
  <w:style w:type="paragraph" w:customStyle="1" w:styleId="StandaardReferentiegegevens">
    <w:name w:val="Standaard_Referentiegegevens"/>
    <w:basedOn w:val="Standaard"/>
    <w:next w:val="Standaard"/>
    <w:pPr>
      <w:spacing w:line="180" w:lineRule="exact"/>
    </w:pPr>
    <w:rPr>
      <w:sz w:val="13"/>
      <w:szCs w:val="13"/>
    </w:rPr>
  </w:style>
  <w:style w:type="paragraph" w:customStyle="1" w:styleId="StandaardReferentiegegevensItalic">
    <w:name w:val="Standaard_Referentiegegevens_Italic"/>
    <w:basedOn w:val="Standaard"/>
    <w:next w:val="Standaard"/>
    <w:pPr>
      <w:spacing w:line="180" w:lineRule="exact"/>
    </w:pPr>
    <w:rPr>
      <w:i/>
      <w:sz w:val="13"/>
      <w:szCs w:val="13"/>
    </w:rPr>
  </w:style>
  <w:style w:type="paragraph" w:customStyle="1" w:styleId="StandaardReferentiegegevensKop">
    <w:name w:val="Standaard_Referentiegegevens_Kop"/>
    <w:basedOn w:val="Standaard"/>
    <w:next w:val="Standaard"/>
    <w:pPr>
      <w:spacing w:line="180" w:lineRule="exact"/>
    </w:pPr>
    <w:rPr>
      <w:b/>
      <w:sz w:val="13"/>
      <w:szCs w:val="13"/>
    </w:rPr>
  </w:style>
  <w:style w:type="paragraph" w:customStyle="1" w:styleId="StandaardSlotzin">
    <w:name w:val="Standaard_Slotzin"/>
    <w:basedOn w:val="Standaard"/>
    <w:next w:val="Standaard"/>
    <w:pPr>
      <w:spacing w:before="240" w:line="240" w:lineRule="exact"/>
    </w:pPr>
  </w:style>
  <w:style w:type="paragraph" w:customStyle="1" w:styleId="Standaardv45Referentiegegevens">
    <w:name w:val="Standaard_v4.5_Referentiegegevens"/>
    <w:basedOn w:val="Standaard"/>
    <w:next w:val="Standaard"/>
    <w:pPr>
      <w:spacing w:before="90" w:line="180" w:lineRule="exact"/>
    </w:pPr>
    <w:rPr>
      <w:sz w:val="13"/>
      <w:szCs w:val="13"/>
    </w:rPr>
  </w:style>
  <w:style w:type="table" w:customStyle="1" w:styleId="Standaardtabelmetlijn">
    <w:name w:val="Standaardtabel met lijn"/>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elzonderranden">
    <w:name w:val="Tabel zonder randen"/>
    <w:rPr>
      <w:rFonts w:ascii="Verdana" w:hAnsi="Verdana"/>
      <w:color w:val="000000"/>
      <w:sz w:val="24"/>
      <w:szCs w:val="24"/>
    </w:rPr>
    <w:tblPr>
      <w:tblCellMar>
        <w:top w:w="0" w:type="dxa"/>
        <w:left w:w="0" w:type="dxa"/>
        <w:bottom w:w="0" w:type="dxa"/>
        <w:right w:w="0" w:type="dxa"/>
      </w:tblCellMar>
    </w:tblPr>
  </w:style>
  <w:style w:type="paragraph" w:customStyle="1" w:styleId="TabeltekstStandaard">
    <w:name w:val="Tabeltekst Standaard"/>
    <w:basedOn w:val="Standaard"/>
    <w:next w:val="Standaard"/>
    <w:pPr>
      <w:spacing w:line="240" w:lineRule="exact"/>
    </w:pPr>
  </w:style>
  <w:style w:type="paragraph" w:customStyle="1" w:styleId="Verdana11HoofdlettersVet">
    <w:name w:val="Verdana 11 Hoofdletters Vet"/>
    <w:basedOn w:val="Standaard"/>
    <w:next w:val="Standaard"/>
    <w:pPr>
      <w:spacing w:line="240" w:lineRule="exact"/>
    </w:pPr>
    <w:rPr>
      <w:b/>
      <w:caps/>
      <w:sz w:val="22"/>
      <w:szCs w:val="22"/>
    </w:rPr>
  </w:style>
  <w:style w:type="paragraph" w:customStyle="1" w:styleId="Verdana65HoofdlettersVet">
    <w:name w:val="Verdana 6.5 Hoofdletters Vet"/>
    <w:basedOn w:val="Standaard"/>
    <w:next w:val="Standaard"/>
    <w:pPr>
      <w:spacing w:line="180" w:lineRule="exact"/>
    </w:pPr>
    <w:rPr>
      <w:b/>
      <w:caps/>
      <w:sz w:val="13"/>
      <w:szCs w:val="13"/>
    </w:rPr>
  </w:style>
  <w:style w:type="paragraph" w:customStyle="1" w:styleId="Verdana7">
    <w:name w:val="Verdana 7"/>
    <w:basedOn w:val="Standaard"/>
    <w:next w:val="Standaard"/>
    <w:pPr>
      <w:spacing w:line="140" w:lineRule="atLeast"/>
    </w:pPr>
    <w:rPr>
      <w:sz w:val="14"/>
      <w:szCs w:val="14"/>
    </w:rPr>
  </w:style>
  <w:style w:type="paragraph" w:customStyle="1" w:styleId="Verdana8">
    <w:name w:val="Verdana 8"/>
    <w:basedOn w:val="Standaard"/>
    <w:next w:val="Standaard"/>
    <w:rPr>
      <w:sz w:val="16"/>
      <w:szCs w:val="16"/>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customStyle="1" w:styleId="dummyfield">
    <w:name w:val="_dummy_field"/>
    <w:basedOn w:val="Standaard"/>
    <w:next w:val="Standaard"/>
    <w:pPr>
      <w:spacing w:line="240" w:lineRule="exact"/>
    </w:pPr>
    <w:rPr>
      <w:color w:val="FFFFFF"/>
      <w:sz w:val="2"/>
      <w:szCs w:val="2"/>
    </w:rPr>
  </w:style>
  <w:style w:type="paragraph" w:styleId="Koptekst">
    <w:name w:val="header"/>
    <w:basedOn w:val="Standaard"/>
    <w:link w:val="KoptekstChar"/>
    <w:uiPriority w:val="99"/>
    <w:unhideWhenUsed/>
    <w:rsid w:val="007076F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076FE"/>
    <w:rPr>
      <w:rFonts w:ascii="Verdana" w:hAnsi="Verdana"/>
      <w:color w:val="000000"/>
      <w:sz w:val="18"/>
      <w:szCs w:val="18"/>
    </w:rPr>
  </w:style>
  <w:style w:type="paragraph" w:styleId="Voettekst">
    <w:name w:val="footer"/>
    <w:basedOn w:val="Standaard"/>
    <w:link w:val="VoettekstChar"/>
    <w:uiPriority w:val="99"/>
    <w:unhideWhenUsed/>
    <w:rsid w:val="007076F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076FE"/>
    <w:rPr>
      <w:rFonts w:ascii="Verdana" w:hAnsi="Verdana"/>
      <w:color w:val="000000"/>
      <w:sz w:val="18"/>
      <w:szCs w:val="18"/>
    </w:rPr>
  </w:style>
  <w:style w:type="paragraph" w:styleId="Voetnoottekst">
    <w:name w:val="footnote text"/>
    <w:basedOn w:val="Standaard"/>
    <w:link w:val="VoetnoottekstChar"/>
    <w:uiPriority w:val="99"/>
    <w:semiHidden/>
    <w:unhideWhenUsed/>
    <w:rsid w:val="007076F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7076FE"/>
    <w:rPr>
      <w:rFonts w:ascii="Verdana" w:hAnsi="Verdana"/>
      <w:color w:val="000000"/>
    </w:rPr>
  </w:style>
  <w:style w:type="character" w:styleId="Voetnootmarkering">
    <w:name w:val="footnote reference"/>
    <w:basedOn w:val="Standaardalinea-lettertype"/>
    <w:uiPriority w:val="99"/>
    <w:semiHidden/>
    <w:unhideWhenUsed/>
    <w:rsid w:val="007076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webSetting" Target="webSettings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182</ap:Words>
  <ap:Characters>1006</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Brief aan Eerste of Tweede Kamer - Aanbieding ontwerpbesluit houdende regels met betrekking tot de goede werking van het chartale betalingsverkeer (Besluit chartaal betalingsverkeer)</vt:lpstr>
    </vt:vector>
  </ap:TitlesOfParts>
  <ap:LinksUpToDate>false</ap:LinksUpToDate>
  <ap:CharactersWithSpaces>1186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2026-09-23T10:01:00.0000000Z</dcterms:created>
  <dcterms:modified xsi:type="dcterms:W3CDTF">2026-09-23T10:01:00.0000000Z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Eerste of Tweede Kamer - Aanbieding ontwerpbesluit houdende regels met betrekking tot de goede werking van het chartale betalingsverkeer (Besluit chartaal betalingsverkeer)</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Voorzitter van de Tweede Kamer der Staten-Generaal
Postbus 20018 
2500 EA  DEN HAAG
_x000d_
</vt:lpwstr>
  </property>
  <property fmtid="{D5CDD505-2E9C-101B-9397-08002B2CF9AE}" pid="11" name="Van">
    <vt:lpwstr/>
  </property>
  <property fmtid="{D5CDD505-2E9C-101B-9397-08002B2CF9AE}" pid="12" name="Datum">
    <vt:lpwstr>20 augustus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2026-0000347856</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 aan Eerste of Tweede Kamer_nl_NL</vt:lpwstr>
  </property>
  <property fmtid="{D5CDD505-2E9C-101B-9397-08002B2CF9AE}" pid="29" name="Onderwerp">
    <vt:lpwstr>Aanbieding ontwerpbesluit houdende regels met betrekking tot de goede werking van het chartale betalingsverkeer (Besluit chartaal betalingsverkeer)</vt:lpwstr>
  </property>
  <property fmtid="{D5CDD505-2E9C-101B-9397-08002B2CF9AE}" pid="30" name="UwKenmerk">
    <vt:lpwstr/>
  </property>
  <property fmtid="{D5CDD505-2E9C-101B-9397-08002B2CF9AE}" pid="31" name="MSIP_Label_6800fede-0e59-47ad-af95-4e63bbdb932d_Enabled">
    <vt:lpwstr>true</vt:lpwstr>
  </property>
  <property fmtid="{D5CDD505-2E9C-101B-9397-08002B2CF9AE}" pid="32" name="MSIP_Label_6800fede-0e59-47ad-af95-4e63bbdb932d_SetDate">
    <vt:lpwstr>2026-08-20T12:04:10Z</vt:lpwstr>
  </property>
  <property fmtid="{D5CDD505-2E9C-101B-9397-08002B2CF9AE}" pid="33" name="MSIP_Label_6800fede-0e59-47ad-af95-4e63bbdb932d_Method">
    <vt:lpwstr>Standard</vt:lpwstr>
  </property>
  <property fmtid="{D5CDD505-2E9C-101B-9397-08002B2CF9AE}" pid="34" name="MSIP_Label_6800fede-0e59-47ad-af95-4e63bbdb932d_Name">
    <vt:lpwstr>FIN-DGGT-Rijksoverheid</vt:lpwstr>
  </property>
  <property fmtid="{D5CDD505-2E9C-101B-9397-08002B2CF9AE}" pid="35" name="MSIP_Label_6800fede-0e59-47ad-af95-4e63bbdb932d_SiteId">
    <vt:lpwstr>84712536-f524-40a0-913b-5d25ba502732</vt:lpwstr>
  </property>
  <property fmtid="{D5CDD505-2E9C-101B-9397-08002B2CF9AE}" pid="36" name="MSIP_Label_6800fede-0e59-47ad-af95-4e63bbdb932d_ActionId">
    <vt:lpwstr>aca0c7c1-9948-4ec8-b221-093c3651b7c6</vt:lpwstr>
  </property>
  <property fmtid="{D5CDD505-2E9C-101B-9397-08002B2CF9AE}" pid="37" name="MSIP_Label_6800fede-0e59-47ad-af95-4e63bbdb932d_ContentBits">
    <vt:lpwstr>0</vt:lpwstr>
  </property>
  <property fmtid="{D5CDD505-2E9C-101B-9397-08002B2CF9AE}" pid="38" name="MSIP_Label_6800fede-0e59-47ad-af95-4e63bbdb932d_Tag">
    <vt:lpwstr>10, 3, 0, 1</vt:lpwstr>
  </property>
</Properties>
</file>