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A17F7" w:rsidR="00AA17F7" w:rsidP="0012288D" w:rsidRDefault="00AA17F7" w14:paraId="19AD65E4" w14:textId="77777777">
      <w:pPr>
        <w:autoSpaceDE w:val="0"/>
        <w:autoSpaceDN w:val="0"/>
        <w:adjustRightInd w:val="0"/>
        <w:spacing w:line="276" w:lineRule="auto"/>
        <w:rPr>
          <w:b/>
          <w:bCs/>
        </w:rPr>
      </w:pPr>
      <w:r w:rsidRPr="00AA17F7">
        <w:rPr>
          <w:b/>
          <w:bCs/>
        </w:rPr>
        <w:t>32 820</w:t>
      </w:r>
      <w:r w:rsidRPr="00AA17F7">
        <w:rPr>
          <w:b/>
          <w:bCs/>
        </w:rPr>
        <w:tab/>
      </w:r>
      <w:r w:rsidRPr="00AA17F7">
        <w:rPr>
          <w:b/>
          <w:bCs/>
        </w:rPr>
        <w:tab/>
        <w:t>Nieuwe visie cultuurbeleid</w:t>
      </w:r>
    </w:p>
    <w:p w:rsidRPr="006E7BAC" w:rsidR="00AA17F7" w:rsidP="0012288D" w:rsidRDefault="00AA17F7" w14:paraId="564E4130" w14:textId="2C2A8A5C">
      <w:pPr>
        <w:autoSpaceDE w:val="0"/>
        <w:autoSpaceDN w:val="0"/>
        <w:adjustRightInd w:val="0"/>
        <w:spacing w:line="276" w:lineRule="auto"/>
        <w:rPr>
          <w:rFonts w:eastAsiaTheme="minorHAnsi"/>
          <w:color w:val="000000"/>
          <w:lang w:eastAsia="en-US"/>
        </w:rPr>
      </w:pPr>
      <w:r w:rsidRPr="00AA17F7">
        <w:rPr>
          <w:b/>
          <w:bCs/>
        </w:rPr>
        <w:t>29 544</w:t>
      </w:r>
      <w:r w:rsidRPr="00AA17F7">
        <w:rPr>
          <w:b/>
          <w:bCs/>
        </w:rPr>
        <w:tab/>
      </w:r>
      <w:r w:rsidRPr="00AA17F7">
        <w:rPr>
          <w:b/>
          <w:bCs/>
        </w:rPr>
        <w:tab/>
        <w:t>Arbeidsmarktbeleid</w:t>
      </w:r>
      <w:r w:rsidRPr="006E7BAC">
        <w:rPr>
          <w:rFonts w:eastAsiaTheme="minorHAnsi"/>
          <w:b/>
          <w:bCs/>
          <w:color w:val="000000"/>
          <w:lang w:eastAsia="en-US"/>
        </w:rPr>
        <w:tab/>
      </w:r>
    </w:p>
    <w:p w:rsidR="00AA17F7" w:rsidP="0012288D" w:rsidRDefault="00AA17F7" w14:paraId="72165A54" w14:textId="77777777">
      <w:pPr>
        <w:spacing w:line="276" w:lineRule="auto"/>
        <w:ind w:firstLine="708"/>
        <w:rPr>
          <w:b/>
        </w:rPr>
      </w:pPr>
      <w:r w:rsidRPr="006E7BAC">
        <w:rPr>
          <w:b/>
        </w:rPr>
        <w:tab/>
      </w:r>
    </w:p>
    <w:p w:rsidRPr="006E7BAC" w:rsidR="00AA17F7" w:rsidP="0012288D" w:rsidRDefault="00AA17F7" w14:paraId="1327AB6D" w14:textId="770ABD8A">
      <w:pPr>
        <w:spacing w:line="276" w:lineRule="auto"/>
        <w:ind w:left="708" w:firstLine="708"/>
        <w:rPr>
          <w:b/>
        </w:rPr>
      </w:pPr>
      <w:r w:rsidRPr="006E7BAC">
        <w:rPr>
          <w:b/>
        </w:rPr>
        <w:t>Verslag van een schriftelijk overleg</w:t>
      </w:r>
    </w:p>
    <w:p w:rsidRPr="006E7BAC" w:rsidR="00AA17F7" w:rsidP="0012288D" w:rsidRDefault="00AA17F7" w14:paraId="73E83808" w14:textId="77777777">
      <w:pPr>
        <w:spacing w:line="276" w:lineRule="auto"/>
        <w:ind w:firstLine="708"/>
      </w:pPr>
    </w:p>
    <w:p w:rsidRPr="006E7BAC" w:rsidR="00AA17F7" w:rsidP="0012288D" w:rsidRDefault="00AA17F7" w14:paraId="2EBA7707" w14:textId="77777777">
      <w:pPr>
        <w:spacing w:line="276" w:lineRule="auto"/>
        <w:ind w:left="708" w:firstLine="708"/>
      </w:pPr>
      <w:r w:rsidRPr="006E7BAC">
        <w:t>Vastgesteld d.d. …</w:t>
      </w:r>
    </w:p>
    <w:p w:rsidRPr="006E7BAC" w:rsidR="00AA17F7" w:rsidP="0012288D" w:rsidRDefault="00AA17F7" w14:paraId="42752594" w14:textId="77777777">
      <w:pPr>
        <w:spacing w:line="276" w:lineRule="auto"/>
      </w:pPr>
    </w:p>
    <w:p w:rsidRPr="006E7BAC" w:rsidR="00AA17F7" w:rsidP="0012288D" w:rsidRDefault="00AA17F7" w14:paraId="232F7709" w14:textId="1AE3DE6D">
      <w:pPr>
        <w:autoSpaceDE w:val="0"/>
        <w:autoSpaceDN w:val="0"/>
        <w:adjustRightInd w:val="0"/>
        <w:spacing w:line="276" w:lineRule="auto"/>
        <w:ind w:left="1418"/>
      </w:pPr>
      <w:r w:rsidRPr="006E7BAC">
        <w:t xml:space="preserve">Binnen de vaste commissie voor Onderwijs, Cultuur en Wetenschap hebben enkele fracties de behoefte om vragen en opmerkingen voor te leggen over de brief van de staatssecretaris d.d. </w:t>
      </w:r>
      <w:r>
        <w:t>2 juli</w:t>
      </w:r>
      <w:r w:rsidRPr="006E7BAC">
        <w:t xml:space="preserve"> 2026 inzake </w:t>
      </w:r>
      <w:r>
        <w:t>v</w:t>
      </w:r>
      <w:r w:rsidRPr="00AA17F7">
        <w:t xml:space="preserve">oortgang arbeidsmarktbeleid en fair </w:t>
      </w:r>
      <w:proofErr w:type="spellStart"/>
      <w:r w:rsidRPr="00AA17F7">
        <w:t>pay</w:t>
      </w:r>
      <w:proofErr w:type="spellEnd"/>
      <w:r w:rsidRPr="00AA17F7">
        <w:t xml:space="preserve"> in de culturele en creatieve sector</w:t>
      </w:r>
      <w:r w:rsidRPr="006E7BAC">
        <w:t xml:space="preserve"> (Kamerstuk </w:t>
      </w:r>
      <w:r w:rsidRPr="00AA17F7">
        <w:t>32</w:t>
      </w:r>
      <w:r>
        <w:t xml:space="preserve"> </w:t>
      </w:r>
      <w:r w:rsidRPr="00AA17F7">
        <w:t>820</w:t>
      </w:r>
      <w:r>
        <w:t>, nr. 5</w:t>
      </w:r>
      <w:r w:rsidRPr="00AA17F7">
        <w:t>78</w:t>
      </w:r>
      <w:r w:rsidRPr="006E7BAC">
        <w:t xml:space="preserve">). Bij brief van ... heeft de </w:t>
      </w:r>
      <w:r>
        <w:t>minister</w:t>
      </w:r>
      <w:r w:rsidRPr="006E7BAC">
        <w:t xml:space="preserve"> van Onderwijs, Cultuur en Wetenschap deze beantwoord. Vragen en antwoorden zijn hierna afgedrukt. </w:t>
      </w:r>
    </w:p>
    <w:p w:rsidRPr="006E7BAC" w:rsidR="00AA17F7" w:rsidP="0012288D" w:rsidRDefault="00AA17F7" w14:paraId="6EF646B2" w14:textId="77777777">
      <w:pPr>
        <w:spacing w:line="276" w:lineRule="auto"/>
        <w:ind w:left="2124"/>
      </w:pPr>
      <w:r w:rsidRPr="006E7BAC">
        <w:t xml:space="preserve"> </w:t>
      </w:r>
    </w:p>
    <w:p w:rsidRPr="006E7BAC" w:rsidR="00AA17F7" w:rsidP="0012288D" w:rsidRDefault="00AA17F7" w14:paraId="7902FDDE" w14:textId="77777777">
      <w:pPr>
        <w:spacing w:line="276" w:lineRule="auto"/>
        <w:ind w:left="1416"/>
        <w:outlineLvl w:val="0"/>
      </w:pPr>
      <w:r w:rsidRPr="006E7BAC">
        <w:t>De voorzitter van de commissie</w:t>
      </w:r>
    </w:p>
    <w:p w:rsidRPr="006E7BAC" w:rsidR="00AA17F7" w:rsidP="0012288D" w:rsidRDefault="00AA17F7" w14:paraId="02D21A60" w14:textId="77777777">
      <w:pPr>
        <w:spacing w:line="276" w:lineRule="auto"/>
        <w:ind w:left="1416"/>
      </w:pPr>
      <w:proofErr w:type="spellStart"/>
      <w:r w:rsidRPr="006E7BAC">
        <w:t>Koorevaar</w:t>
      </w:r>
      <w:proofErr w:type="spellEnd"/>
      <w:r w:rsidRPr="006E7BAC">
        <w:br/>
      </w:r>
    </w:p>
    <w:p w:rsidRPr="006E7BAC" w:rsidR="00AA17F7" w:rsidP="0012288D" w:rsidRDefault="00AA17F7" w14:paraId="514A7791" w14:textId="77777777">
      <w:pPr>
        <w:spacing w:line="276" w:lineRule="auto"/>
        <w:ind w:left="708" w:firstLine="708"/>
        <w:outlineLvl w:val="0"/>
      </w:pPr>
      <w:r w:rsidRPr="006E7BAC">
        <w:t>Adjunct-griffier van de commissie</w:t>
      </w:r>
    </w:p>
    <w:p w:rsidRPr="006E7BAC" w:rsidR="00AA17F7" w:rsidP="0012288D" w:rsidRDefault="00AA17F7" w14:paraId="30D9D357" w14:textId="77777777">
      <w:pPr>
        <w:spacing w:line="276" w:lineRule="auto"/>
        <w:ind w:left="1416"/>
      </w:pPr>
      <w:r w:rsidRPr="006E7BAC">
        <w:t>Bosnjakovic</w:t>
      </w:r>
    </w:p>
    <w:p w:rsidRPr="006E7BAC" w:rsidR="00AA17F7" w:rsidP="0012288D" w:rsidRDefault="00AA17F7" w14:paraId="2F8D7D09" w14:textId="77777777">
      <w:pPr>
        <w:spacing w:line="276" w:lineRule="auto"/>
        <w:ind w:left="1416"/>
      </w:pPr>
    </w:p>
    <w:p w:rsidRPr="006E7BAC" w:rsidR="00AA17F7" w:rsidP="0012288D" w:rsidRDefault="00AA17F7" w14:paraId="6202803C" w14:textId="77777777">
      <w:pPr>
        <w:spacing w:line="276" w:lineRule="auto"/>
        <w:ind w:left="708" w:firstLine="708"/>
        <w:rPr>
          <w:b/>
          <w:u w:val="single"/>
        </w:rPr>
      </w:pPr>
      <w:r w:rsidRPr="006E7BAC">
        <w:rPr>
          <w:b/>
        </w:rPr>
        <w:t>Inhoud</w:t>
      </w:r>
      <w:r w:rsidRPr="006E7BAC">
        <w:rPr>
          <w:b/>
        </w:rPr>
        <w:br/>
      </w:r>
    </w:p>
    <w:p w:rsidRPr="006E7BAC" w:rsidR="00AA17F7" w:rsidP="0012288D" w:rsidRDefault="00AA17F7" w14:paraId="14FE5FF5" w14:textId="77777777">
      <w:pPr>
        <w:pStyle w:val="Default"/>
        <w:spacing w:line="276" w:lineRule="auto"/>
        <w:ind w:left="708" w:firstLine="708"/>
        <w:rPr>
          <w:rFonts w:ascii="Times New Roman" w:hAnsi="Times New Roman" w:cs="Times New Roman"/>
          <w:b/>
        </w:rPr>
      </w:pPr>
      <w:r w:rsidRPr="006E7BAC">
        <w:rPr>
          <w:rFonts w:ascii="Times New Roman" w:hAnsi="Times New Roman" w:cs="Times New Roman"/>
          <w:b/>
        </w:rPr>
        <w:t>I</w:t>
      </w:r>
      <w:r w:rsidRPr="006E7BAC">
        <w:rPr>
          <w:rFonts w:ascii="Times New Roman" w:hAnsi="Times New Roman" w:cs="Times New Roman"/>
          <w:b/>
        </w:rPr>
        <w:tab/>
        <w:t>Vragen en opmerkingen uit de fracties</w:t>
      </w:r>
    </w:p>
    <w:p w:rsidRPr="006E7BAC" w:rsidR="00AA17F7" w:rsidP="0012288D" w:rsidRDefault="00AA17F7" w14:paraId="7DB3EB87" w14:textId="77777777">
      <w:pPr>
        <w:pStyle w:val="Default"/>
        <w:numPr>
          <w:ilvl w:val="0"/>
          <w:numId w:val="1"/>
        </w:numPr>
        <w:spacing w:line="276" w:lineRule="auto"/>
        <w:rPr>
          <w:rFonts w:ascii="Times New Roman" w:hAnsi="Times New Roman" w:cs="Times New Roman"/>
          <w:b/>
          <w:bCs/>
        </w:rPr>
      </w:pPr>
      <w:r w:rsidRPr="006E7BAC">
        <w:rPr>
          <w:rFonts w:ascii="Times New Roman" w:hAnsi="Times New Roman" w:cs="Times New Roman"/>
          <w:b/>
          <w:bCs/>
        </w:rPr>
        <w:t>Inbreng van de leden van de D66-fractie</w:t>
      </w:r>
    </w:p>
    <w:p w:rsidRPr="006E7BAC" w:rsidR="00AA17F7" w:rsidP="0012288D" w:rsidRDefault="00AA17F7" w14:paraId="7A5F9CB7" w14:textId="77777777">
      <w:pPr>
        <w:pStyle w:val="Default"/>
        <w:numPr>
          <w:ilvl w:val="0"/>
          <w:numId w:val="1"/>
        </w:numPr>
        <w:spacing w:line="276" w:lineRule="auto"/>
        <w:rPr>
          <w:rFonts w:ascii="Times New Roman" w:hAnsi="Times New Roman" w:cs="Times New Roman"/>
          <w:b/>
          <w:bCs/>
        </w:rPr>
      </w:pPr>
      <w:r w:rsidRPr="006E7BAC">
        <w:rPr>
          <w:rFonts w:ascii="Times New Roman" w:hAnsi="Times New Roman" w:cs="Times New Roman"/>
          <w:b/>
          <w:bCs/>
        </w:rPr>
        <w:t>Inbreng van de leden van de VVD-fractie</w:t>
      </w:r>
    </w:p>
    <w:p w:rsidRPr="006E7BAC" w:rsidR="00AA17F7" w:rsidP="0012288D" w:rsidRDefault="00AA17F7" w14:paraId="410C104B" w14:textId="5432BC55">
      <w:pPr>
        <w:pStyle w:val="Default"/>
        <w:numPr>
          <w:ilvl w:val="0"/>
          <w:numId w:val="1"/>
        </w:numPr>
        <w:spacing w:line="276" w:lineRule="auto"/>
        <w:rPr>
          <w:rFonts w:ascii="Times New Roman" w:hAnsi="Times New Roman" w:cs="Times New Roman"/>
          <w:b/>
          <w:bCs/>
        </w:rPr>
      </w:pPr>
      <w:r w:rsidRPr="006E7BAC">
        <w:rPr>
          <w:rFonts w:ascii="Times New Roman" w:hAnsi="Times New Roman" w:cs="Times New Roman"/>
          <w:b/>
          <w:bCs/>
        </w:rPr>
        <w:t xml:space="preserve">Inbreng van de leden van de </w:t>
      </w:r>
      <w:r w:rsidR="00A002AE">
        <w:rPr>
          <w:rFonts w:ascii="Times New Roman" w:hAnsi="Times New Roman" w:cs="Times New Roman"/>
          <w:b/>
          <w:bCs/>
        </w:rPr>
        <w:t>PRO</w:t>
      </w:r>
      <w:r w:rsidRPr="006E7BAC">
        <w:rPr>
          <w:rFonts w:ascii="Times New Roman" w:hAnsi="Times New Roman" w:cs="Times New Roman"/>
          <w:b/>
          <w:bCs/>
        </w:rPr>
        <w:t>-fractie</w:t>
      </w:r>
    </w:p>
    <w:p w:rsidR="00AA17F7" w:rsidP="0012288D" w:rsidRDefault="00AA17F7" w14:paraId="06D9D1CF" w14:textId="77777777">
      <w:pPr>
        <w:pStyle w:val="Default"/>
        <w:numPr>
          <w:ilvl w:val="0"/>
          <w:numId w:val="1"/>
        </w:numPr>
        <w:spacing w:line="276" w:lineRule="auto"/>
        <w:rPr>
          <w:rFonts w:ascii="Times New Roman" w:hAnsi="Times New Roman" w:cs="Times New Roman"/>
          <w:b/>
          <w:bCs/>
        </w:rPr>
      </w:pPr>
      <w:r w:rsidRPr="006E7BAC">
        <w:rPr>
          <w:rFonts w:ascii="Times New Roman" w:hAnsi="Times New Roman" w:cs="Times New Roman"/>
          <w:b/>
          <w:bCs/>
        </w:rPr>
        <w:t>Inbreng van de leden van de CDA-fractie</w:t>
      </w:r>
    </w:p>
    <w:p w:rsidRPr="006E7BAC" w:rsidR="00484D2F" w:rsidP="0012288D" w:rsidRDefault="00484D2F" w14:paraId="08A03E4E" w14:textId="366F1A8B">
      <w:pPr>
        <w:pStyle w:val="Default"/>
        <w:numPr>
          <w:ilvl w:val="0"/>
          <w:numId w:val="1"/>
        </w:numPr>
        <w:spacing w:line="276" w:lineRule="auto"/>
        <w:rPr>
          <w:rFonts w:ascii="Times New Roman" w:hAnsi="Times New Roman" w:cs="Times New Roman"/>
          <w:b/>
          <w:bCs/>
        </w:rPr>
      </w:pPr>
      <w:r>
        <w:rPr>
          <w:rFonts w:ascii="Times New Roman" w:hAnsi="Times New Roman" w:cs="Times New Roman"/>
          <w:b/>
          <w:bCs/>
        </w:rPr>
        <w:t>Inbreng van de leden van de Groep Markuszower</w:t>
      </w:r>
    </w:p>
    <w:p w:rsidRPr="006E7BAC" w:rsidR="00AA17F7" w:rsidP="0012288D" w:rsidRDefault="00AA17F7" w14:paraId="0B70F586" w14:textId="3560ECE3">
      <w:pPr>
        <w:spacing w:line="276" w:lineRule="auto"/>
        <w:ind w:left="2124" w:hanging="708"/>
        <w:rPr>
          <w:b/>
        </w:rPr>
      </w:pPr>
      <w:r w:rsidRPr="006E7BAC">
        <w:rPr>
          <w:b/>
        </w:rPr>
        <w:t>II</w:t>
      </w:r>
      <w:r w:rsidRPr="006E7BAC">
        <w:rPr>
          <w:b/>
        </w:rPr>
        <w:tab/>
        <w:t xml:space="preserve">Reactie van de </w:t>
      </w:r>
      <w:r>
        <w:rPr>
          <w:b/>
        </w:rPr>
        <w:t>minister</w:t>
      </w:r>
      <w:r w:rsidRPr="006E7BAC">
        <w:rPr>
          <w:b/>
        </w:rPr>
        <w:t xml:space="preserve"> van Onderwijs, Cultuur en Wetenschap</w:t>
      </w:r>
    </w:p>
    <w:p w:rsidRPr="006E7BAC" w:rsidR="00AA17F7" w:rsidP="0012288D" w:rsidRDefault="00AA17F7" w14:paraId="0787C4BD" w14:textId="77777777">
      <w:pPr>
        <w:spacing w:line="276" w:lineRule="auto"/>
        <w:rPr>
          <w:b/>
          <w:bCs/>
        </w:rPr>
      </w:pPr>
    </w:p>
    <w:p w:rsidRPr="006E7BAC" w:rsidR="00AA17F7" w:rsidP="0012288D" w:rsidRDefault="00AA17F7" w14:paraId="7E933CD4" w14:textId="77777777">
      <w:pPr>
        <w:spacing w:line="276" w:lineRule="auto"/>
        <w:rPr>
          <w:b/>
          <w:bCs/>
        </w:rPr>
      </w:pPr>
      <w:r w:rsidRPr="006E7BAC">
        <w:rPr>
          <w:b/>
          <w:bCs/>
        </w:rPr>
        <w:t xml:space="preserve">I </w:t>
      </w:r>
      <w:r w:rsidRPr="006E7BAC">
        <w:rPr>
          <w:b/>
          <w:bCs/>
        </w:rPr>
        <w:tab/>
        <w:t>Vragen en opmerkingen uit de fracties</w:t>
      </w:r>
    </w:p>
    <w:p w:rsidR="00176A73" w:rsidP="0012288D" w:rsidRDefault="00176A73" w14:paraId="02CDBFC8" w14:textId="77777777">
      <w:pPr>
        <w:spacing w:line="276" w:lineRule="auto"/>
      </w:pPr>
    </w:p>
    <w:p w:rsidR="00AA17F7" w:rsidP="0012288D" w:rsidRDefault="00AA17F7" w14:paraId="2073DC97" w14:textId="07F8F765">
      <w:pPr>
        <w:pStyle w:val="Default"/>
        <w:spacing w:line="276" w:lineRule="auto"/>
        <w:rPr>
          <w:rFonts w:ascii="Times New Roman" w:hAnsi="Times New Roman" w:cs="Times New Roman"/>
          <w:b/>
          <w:bCs/>
        </w:rPr>
      </w:pPr>
      <w:r w:rsidRPr="006E7BAC">
        <w:rPr>
          <w:rFonts w:ascii="Times New Roman" w:hAnsi="Times New Roman" w:cs="Times New Roman"/>
          <w:b/>
          <w:bCs/>
        </w:rPr>
        <w:t>Inbreng van de leden van de D66-fractie</w:t>
      </w:r>
    </w:p>
    <w:p w:rsidRPr="00AA17F7" w:rsidR="00AA17F7" w:rsidP="0012288D" w:rsidRDefault="00AA17F7" w14:paraId="127B5FA5" w14:textId="4947E010">
      <w:pPr>
        <w:spacing w:before="240" w:after="240" w:line="276" w:lineRule="auto"/>
      </w:pPr>
      <w:r w:rsidRPr="00AA17F7">
        <w:rPr>
          <w:rFonts w:eastAsia="Aptos"/>
        </w:rPr>
        <w:t xml:space="preserve">De leden van de D66-fractie hebben met belangstelling kennisgenomen van de brief over het arbeidsmarktbeleid en fair </w:t>
      </w:r>
      <w:proofErr w:type="spellStart"/>
      <w:r w:rsidRPr="00AA17F7">
        <w:rPr>
          <w:rFonts w:eastAsia="Aptos"/>
        </w:rPr>
        <w:t>pay</w:t>
      </w:r>
      <w:proofErr w:type="spellEnd"/>
      <w:r w:rsidRPr="00AA17F7">
        <w:rPr>
          <w:rFonts w:eastAsia="Aptos"/>
        </w:rPr>
        <w:t xml:space="preserve"> in de culturele en creatieve sector. </w:t>
      </w:r>
      <w:r>
        <w:rPr>
          <w:rFonts w:eastAsia="Aptos"/>
        </w:rPr>
        <w:t xml:space="preserve">Deze leden </w:t>
      </w:r>
      <w:r w:rsidRPr="00AA17F7">
        <w:rPr>
          <w:rFonts w:eastAsia="Aptos"/>
        </w:rPr>
        <w:t xml:space="preserve">waarderen de stappen die de afgelopen jaren zijn gezet om eerlijke beloning en goede arbeidsvoorwaarden steeds meer de norm te maken. Dat is van groot belang voor de mensen die onze culturele en creatieve sector iedere dag vormgeven. </w:t>
      </w:r>
      <w:r w:rsidRPr="005276F8">
        <w:rPr>
          <w:rFonts w:eastAsia="Aptos"/>
        </w:rPr>
        <w:t>De</w:t>
      </w:r>
      <w:r w:rsidRPr="005276F8" w:rsidR="005276F8">
        <w:rPr>
          <w:rFonts w:eastAsia="Aptos"/>
        </w:rPr>
        <w:t>ze</w:t>
      </w:r>
      <w:r w:rsidRPr="005276F8">
        <w:rPr>
          <w:rFonts w:eastAsia="Aptos"/>
        </w:rPr>
        <w:t xml:space="preserve"> leden zien dat de s</w:t>
      </w:r>
      <w:r w:rsidRPr="00AA17F7">
        <w:rPr>
          <w:rFonts w:eastAsia="Aptos"/>
        </w:rPr>
        <w:t xml:space="preserve">ector volop in ontwikkeling is en dat daarbij verschillende vraagstukken samenkomen, zoals de positie van zelfstandigen en de verdere borging van fair </w:t>
      </w:r>
      <w:proofErr w:type="spellStart"/>
      <w:r w:rsidRPr="00AA17F7">
        <w:rPr>
          <w:rFonts w:eastAsia="Aptos"/>
        </w:rPr>
        <w:t>pay</w:t>
      </w:r>
      <w:proofErr w:type="spellEnd"/>
      <w:r w:rsidRPr="00AA17F7">
        <w:rPr>
          <w:rFonts w:eastAsia="Aptos"/>
        </w:rPr>
        <w:t>. Zij hebben hierover nog enkele vragen.</w:t>
      </w:r>
    </w:p>
    <w:p w:rsidRPr="00AA17F7" w:rsidR="00AA17F7" w:rsidP="0012288D" w:rsidRDefault="00AA17F7" w14:paraId="221104F3" w14:textId="59FEB3E9">
      <w:pPr>
        <w:spacing w:before="240" w:after="240" w:line="276" w:lineRule="auto"/>
        <w:rPr>
          <w:rFonts w:eastAsia="Aptos"/>
          <w:color w:val="000000" w:themeColor="text1"/>
        </w:rPr>
      </w:pPr>
      <w:r w:rsidRPr="00AA17F7">
        <w:rPr>
          <w:rFonts w:eastAsia="Aptos"/>
          <w:color w:val="000000" w:themeColor="text1"/>
        </w:rPr>
        <w:t xml:space="preserve">De leden van de D66-fractie lezen dat de inzet op fair </w:t>
      </w:r>
      <w:proofErr w:type="spellStart"/>
      <w:r w:rsidRPr="00AA17F7">
        <w:rPr>
          <w:rFonts w:eastAsia="Aptos"/>
          <w:color w:val="000000" w:themeColor="text1"/>
        </w:rPr>
        <w:t>pay</w:t>
      </w:r>
      <w:proofErr w:type="spellEnd"/>
      <w:r w:rsidRPr="00AA17F7">
        <w:rPr>
          <w:rFonts w:eastAsia="Aptos"/>
          <w:color w:val="000000" w:themeColor="text1"/>
        </w:rPr>
        <w:t xml:space="preserve"> ertoe bijdraagt dat zelfstandigen de kosten van de verplichte arbeidsongeschiktheidsverzekering kunnen dragen. Waarop is deze </w:t>
      </w:r>
      <w:r w:rsidRPr="00AA17F7">
        <w:rPr>
          <w:rFonts w:eastAsia="Aptos"/>
          <w:color w:val="000000" w:themeColor="text1"/>
        </w:rPr>
        <w:lastRenderedPageBreak/>
        <w:t>verwachting gebaseerd en in hoeverre is onderzocht of de huidige inkomens van zzp’ers in de culturele en creatieve sector hiervoor daadwerkelijk voldoende ruimte bieden?</w:t>
      </w:r>
    </w:p>
    <w:p w:rsidRPr="00AA17F7" w:rsidR="00AA17F7" w:rsidP="0012288D" w:rsidRDefault="00AA17F7" w14:paraId="01F7A71D" w14:textId="77777777">
      <w:pPr>
        <w:spacing w:line="276" w:lineRule="auto"/>
      </w:pPr>
      <w:r w:rsidRPr="00AA17F7">
        <w:rPr>
          <w:rFonts w:eastAsia="Aptos"/>
          <w:color w:val="000000" w:themeColor="text1"/>
        </w:rPr>
        <w:t>De leden van de D66-fractie lezen dat organisaties en werkenden de voorzieningen die nu via Oog voor Impuls worden gestimuleerd na 2028 zelfstandig moeten oppakken. Is onderzocht in hoeverre zzp’ers en culturele organisaties financieel in staat zijn de kosten voor onder andere arbeidsongeschiktheidsverzekeringen en pensioenvoorzieningen vanaf dat moment zelfstandig te dragen en, zo ja, wat zijn daarvan de uitkomsten?</w:t>
      </w:r>
    </w:p>
    <w:p w:rsidRPr="00AA17F7" w:rsidR="00AA17F7" w:rsidP="0012288D" w:rsidRDefault="00AA17F7" w14:paraId="14D2A5EE" w14:textId="77777777">
      <w:pPr>
        <w:spacing w:line="276" w:lineRule="auto"/>
        <w:rPr>
          <w:rFonts w:eastAsia="Aptos"/>
          <w:color w:val="000000" w:themeColor="text1"/>
        </w:rPr>
      </w:pPr>
    </w:p>
    <w:p w:rsidRPr="00AA17F7" w:rsidR="00AA17F7" w:rsidP="0012288D" w:rsidRDefault="00AA17F7" w14:paraId="70345D3F" w14:textId="4DC4CFE6">
      <w:pPr>
        <w:spacing w:line="276" w:lineRule="auto"/>
      </w:pPr>
      <w:r w:rsidRPr="00AA17F7">
        <w:rPr>
          <w:rFonts w:eastAsia="Aptos"/>
          <w:color w:val="000000" w:themeColor="text1"/>
        </w:rPr>
        <w:t xml:space="preserve">De leden van de D66-fractie lezen dat gemeenten en provincies belangrijke financiers zijn van de culturele en creatieve sector en </w:t>
      </w:r>
      <w:r w:rsidR="00F1278F">
        <w:rPr>
          <w:rFonts w:eastAsia="Aptos"/>
          <w:color w:val="000000" w:themeColor="text1"/>
        </w:rPr>
        <w:t xml:space="preserve">dat </w:t>
      </w:r>
      <w:r w:rsidRPr="00AA17F7">
        <w:rPr>
          <w:rFonts w:eastAsia="Aptos"/>
          <w:color w:val="000000" w:themeColor="text1"/>
        </w:rPr>
        <w:t xml:space="preserve">fair </w:t>
      </w:r>
      <w:proofErr w:type="spellStart"/>
      <w:r w:rsidRPr="00AA17F7">
        <w:rPr>
          <w:rFonts w:eastAsia="Aptos"/>
          <w:color w:val="000000" w:themeColor="text1"/>
        </w:rPr>
        <w:t>pay</w:t>
      </w:r>
      <w:proofErr w:type="spellEnd"/>
      <w:r w:rsidRPr="00AA17F7">
        <w:rPr>
          <w:rFonts w:eastAsia="Aptos"/>
          <w:color w:val="000000" w:themeColor="text1"/>
        </w:rPr>
        <w:t xml:space="preserve"> als uitgangspunt </w:t>
      </w:r>
      <w:r w:rsidRPr="00AA17F7" w:rsidR="00797A5D">
        <w:rPr>
          <w:rFonts w:eastAsia="Aptos"/>
          <w:color w:val="000000" w:themeColor="text1"/>
        </w:rPr>
        <w:t xml:space="preserve">is </w:t>
      </w:r>
      <w:r w:rsidRPr="00AA17F7">
        <w:rPr>
          <w:rFonts w:eastAsia="Aptos"/>
          <w:color w:val="000000" w:themeColor="text1"/>
        </w:rPr>
        <w:t xml:space="preserve">opgenomen in de cultuurconvenanten 2025–2028. In hoeverre hebben gemeenten voldoende financiële ruimte binnen hun cultuurbudgetten om uitvoering te geven aan fair </w:t>
      </w:r>
      <w:proofErr w:type="spellStart"/>
      <w:r w:rsidRPr="00AA17F7">
        <w:rPr>
          <w:rFonts w:eastAsia="Aptos"/>
          <w:color w:val="000000" w:themeColor="text1"/>
        </w:rPr>
        <w:t>pay</w:t>
      </w:r>
      <w:proofErr w:type="spellEnd"/>
      <w:r w:rsidRPr="00AA17F7">
        <w:rPr>
          <w:rFonts w:eastAsia="Aptos"/>
          <w:color w:val="000000" w:themeColor="text1"/>
        </w:rPr>
        <w:t>?</w:t>
      </w:r>
    </w:p>
    <w:p w:rsidRPr="00AA17F7" w:rsidR="00AA17F7" w:rsidP="0012288D" w:rsidRDefault="00AA17F7" w14:paraId="23EA3D2A" w14:textId="77777777">
      <w:pPr>
        <w:spacing w:line="276" w:lineRule="auto"/>
        <w:rPr>
          <w:rFonts w:eastAsia="Aptos"/>
          <w:color w:val="000000" w:themeColor="text1"/>
        </w:rPr>
      </w:pPr>
    </w:p>
    <w:p w:rsidRPr="00AA17F7" w:rsidR="00AA17F7" w:rsidP="0012288D" w:rsidRDefault="00AA17F7" w14:paraId="6C3930B9" w14:textId="2C55FAC8">
      <w:pPr>
        <w:spacing w:line="276" w:lineRule="auto"/>
        <w:rPr>
          <w:rFonts w:eastAsia="Aptos"/>
          <w:color w:val="000000" w:themeColor="text1"/>
        </w:rPr>
      </w:pPr>
      <w:r w:rsidRPr="00AA17F7">
        <w:rPr>
          <w:rFonts w:eastAsia="Aptos"/>
          <w:color w:val="000000" w:themeColor="text1"/>
        </w:rPr>
        <w:t xml:space="preserve">De leden van de D66-fractie constateren </w:t>
      </w:r>
      <w:r w:rsidR="009D7E41">
        <w:rPr>
          <w:rFonts w:eastAsia="Aptos"/>
          <w:color w:val="000000" w:themeColor="text1"/>
        </w:rPr>
        <w:t xml:space="preserve">dat in </w:t>
      </w:r>
      <w:r w:rsidRPr="00AA17F7">
        <w:rPr>
          <w:rFonts w:eastAsia="Aptos"/>
          <w:color w:val="000000" w:themeColor="text1"/>
        </w:rPr>
        <w:t>2025 structureel €</w:t>
      </w:r>
      <w:r>
        <w:rPr>
          <w:rFonts w:eastAsia="Aptos"/>
          <w:color w:val="000000" w:themeColor="text1"/>
        </w:rPr>
        <w:t xml:space="preserve"> </w:t>
      </w:r>
      <w:r w:rsidRPr="00AA17F7">
        <w:rPr>
          <w:rFonts w:eastAsia="Aptos"/>
          <w:color w:val="000000" w:themeColor="text1"/>
        </w:rPr>
        <w:t>38,4 miljoen beschikbaar</w:t>
      </w:r>
      <w:r w:rsidR="009D7E41">
        <w:rPr>
          <w:rFonts w:eastAsia="Aptos"/>
          <w:color w:val="000000" w:themeColor="text1"/>
        </w:rPr>
        <w:t xml:space="preserve"> is</w:t>
      </w:r>
      <w:r w:rsidRPr="00AA17F7">
        <w:rPr>
          <w:rFonts w:eastAsia="Aptos"/>
          <w:color w:val="000000" w:themeColor="text1"/>
        </w:rPr>
        <w:t xml:space="preserve"> voor fair </w:t>
      </w:r>
      <w:proofErr w:type="spellStart"/>
      <w:r w:rsidRPr="00AA17F7">
        <w:rPr>
          <w:rFonts w:eastAsia="Aptos"/>
          <w:color w:val="000000" w:themeColor="text1"/>
        </w:rPr>
        <w:t>pay</w:t>
      </w:r>
      <w:proofErr w:type="spellEnd"/>
      <w:r w:rsidRPr="00AA17F7">
        <w:rPr>
          <w:rFonts w:eastAsia="Aptos"/>
          <w:color w:val="000000" w:themeColor="text1"/>
        </w:rPr>
        <w:t xml:space="preserve"> bij BIS</w:t>
      </w:r>
      <w:r>
        <w:rPr>
          <w:rStyle w:val="Voetnootmarkering"/>
          <w:rFonts w:eastAsia="Aptos"/>
          <w:color w:val="000000" w:themeColor="text1"/>
        </w:rPr>
        <w:footnoteReference w:id="1"/>
      </w:r>
      <w:r w:rsidRPr="00AA17F7">
        <w:rPr>
          <w:rFonts w:eastAsia="Aptos"/>
          <w:color w:val="000000" w:themeColor="text1"/>
        </w:rPr>
        <w:t xml:space="preserve">-instellingen, musea in de Erfgoedwet en de </w:t>
      </w:r>
      <w:r w:rsidR="005276F8">
        <w:rPr>
          <w:rFonts w:eastAsia="Aptos"/>
          <w:color w:val="000000" w:themeColor="text1"/>
        </w:rPr>
        <w:t>R</w:t>
      </w:r>
      <w:r w:rsidRPr="00AA17F7">
        <w:rPr>
          <w:rFonts w:eastAsia="Aptos"/>
          <w:color w:val="000000" w:themeColor="text1"/>
        </w:rPr>
        <w:t xml:space="preserve">ijkscultuurfondsen. In hoeverre dekt dit bedrag de daadwerkelijke meerkosten van fair </w:t>
      </w:r>
      <w:proofErr w:type="spellStart"/>
      <w:r w:rsidRPr="00AA17F7">
        <w:rPr>
          <w:rFonts w:eastAsia="Aptos"/>
          <w:color w:val="000000" w:themeColor="text1"/>
        </w:rPr>
        <w:t>pay</w:t>
      </w:r>
      <w:proofErr w:type="spellEnd"/>
      <w:r w:rsidRPr="00AA17F7">
        <w:rPr>
          <w:rFonts w:eastAsia="Aptos"/>
          <w:color w:val="000000" w:themeColor="text1"/>
        </w:rPr>
        <w:t xml:space="preserve"> en, in geval dit niet alles dekt, hoe kan dit worden opgevangen?</w:t>
      </w:r>
    </w:p>
    <w:p w:rsidRPr="00AA17F7" w:rsidR="00AA17F7" w:rsidP="0012288D" w:rsidRDefault="00AA17F7" w14:paraId="690F1973" w14:textId="77777777">
      <w:pPr>
        <w:spacing w:line="276" w:lineRule="auto"/>
        <w:rPr>
          <w:rFonts w:eastAsia="Aptos"/>
          <w:color w:val="000000" w:themeColor="text1"/>
        </w:rPr>
      </w:pPr>
    </w:p>
    <w:p w:rsidRPr="00AA17F7" w:rsidR="00AA17F7" w:rsidP="0012288D" w:rsidRDefault="00AA17F7" w14:paraId="03502E84" w14:textId="6FF75DD3">
      <w:pPr>
        <w:spacing w:line="276" w:lineRule="auto"/>
        <w:rPr>
          <w:rFonts w:eastAsia="Aptos"/>
          <w:color w:val="000000" w:themeColor="text1"/>
        </w:rPr>
      </w:pPr>
      <w:r w:rsidRPr="005276F8">
        <w:rPr>
          <w:rFonts w:eastAsia="Aptos"/>
        </w:rPr>
        <w:t>De leden van</w:t>
      </w:r>
      <w:r w:rsidRPr="00AA17F7">
        <w:rPr>
          <w:rFonts w:eastAsia="Aptos"/>
        </w:rPr>
        <w:t xml:space="preserve"> de D66-fractie vinden het belangrijk dat fair </w:t>
      </w:r>
      <w:proofErr w:type="spellStart"/>
      <w:r w:rsidRPr="00AA17F7">
        <w:rPr>
          <w:rFonts w:eastAsia="Aptos"/>
        </w:rPr>
        <w:t>pay</w:t>
      </w:r>
      <w:proofErr w:type="spellEnd"/>
      <w:r w:rsidRPr="00AA17F7">
        <w:rPr>
          <w:rFonts w:eastAsia="Aptos"/>
        </w:rPr>
        <w:t xml:space="preserve"> niet alleen op papier de norm is, maar ook daadwerkelijk leidt tot een betere beloning voor makers en andere werkenden. We</w:t>
      </w:r>
      <w:r w:rsidRPr="00AA17F7">
        <w:rPr>
          <w:rFonts w:eastAsia="Aptos"/>
          <w:color w:val="000000" w:themeColor="text1"/>
        </w:rPr>
        <w:t xml:space="preserve">lk aandeel van de werkenden in de culturele en creatieve sector </w:t>
      </w:r>
      <w:r w:rsidR="00B800A5">
        <w:rPr>
          <w:rFonts w:eastAsia="Aptos"/>
          <w:color w:val="000000" w:themeColor="text1"/>
        </w:rPr>
        <w:t xml:space="preserve">wordt </w:t>
      </w:r>
      <w:r w:rsidRPr="00AA17F7">
        <w:rPr>
          <w:rFonts w:eastAsia="Aptos"/>
          <w:color w:val="000000" w:themeColor="text1"/>
        </w:rPr>
        <w:t xml:space="preserve">momenteel conform de geldende cao’s, honorariumrichtlijnen of andere </w:t>
      </w:r>
      <w:proofErr w:type="spellStart"/>
      <w:r w:rsidRPr="00AA17F7">
        <w:rPr>
          <w:rFonts w:eastAsia="Aptos"/>
          <w:color w:val="000000" w:themeColor="text1"/>
        </w:rPr>
        <w:t>fairpayafspraken</w:t>
      </w:r>
      <w:proofErr w:type="spellEnd"/>
      <w:r w:rsidRPr="00AA17F7">
        <w:rPr>
          <w:rFonts w:eastAsia="Aptos"/>
          <w:color w:val="000000" w:themeColor="text1"/>
        </w:rPr>
        <w:t xml:space="preserve"> betaald en welk aandeel nog niet? En in welke deelsectoren en</w:t>
      </w:r>
      <w:r w:rsidR="005276F8">
        <w:rPr>
          <w:rFonts w:eastAsia="Aptos"/>
          <w:color w:val="000000" w:themeColor="text1"/>
        </w:rPr>
        <w:t xml:space="preserve"> welk</w:t>
      </w:r>
      <w:r w:rsidRPr="00AA17F7">
        <w:rPr>
          <w:rFonts w:eastAsia="Aptos"/>
          <w:color w:val="000000" w:themeColor="text1"/>
        </w:rPr>
        <w:t xml:space="preserve"> type instellingen worden deze afspraken vooral nog niet goed nageleefd?</w:t>
      </w:r>
    </w:p>
    <w:p w:rsidRPr="00AA17F7" w:rsidR="00AA17F7" w:rsidP="0012288D" w:rsidRDefault="00AA17F7" w14:paraId="36153A59" w14:textId="77777777">
      <w:pPr>
        <w:spacing w:line="276" w:lineRule="auto"/>
        <w:rPr>
          <w:rFonts w:eastAsia="Aptos"/>
          <w:color w:val="000000" w:themeColor="text1"/>
        </w:rPr>
      </w:pPr>
    </w:p>
    <w:p w:rsidRPr="00AA17F7" w:rsidR="00AA17F7" w:rsidP="0012288D" w:rsidRDefault="00AA17F7" w14:paraId="676C2B3E" w14:textId="77777777">
      <w:pPr>
        <w:spacing w:line="276" w:lineRule="auto"/>
        <w:rPr>
          <w:rFonts w:eastAsia="Aptos"/>
        </w:rPr>
      </w:pPr>
      <w:r w:rsidRPr="00AA17F7">
        <w:rPr>
          <w:rFonts w:eastAsia="Aptos"/>
          <w:color w:val="000000" w:themeColor="text1"/>
        </w:rPr>
        <w:t xml:space="preserve">De leden van de D66-fractie merken op dat gemeenten en provincies belangrijke financiers zijn van de culturele en creatieve sector en fair </w:t>
      </w:r>
      <w:proofErr w:type="spellStart"/>
      <w:r w:rsidRPr="00AA17F7">
        <w:rPr>
          <w:rFonts w:eastAsia="Aptos"/>
          <w:color w:val="000000" w:themeColor="text1"/>
        </w:rPr>
        <w:t>pay</w:t>
      </w:r>
      <w:proofErr w:type="spellEnd"/>
      <w:r w:rsidRPr="00AA17F7">
        <w:rPr>
          <w:rFonts w:eastAsia="Aptos"/>
          <w:color w:val="000000" w:themeColor="text1"/>
        </w:rPr>
        <w:t xml:space="preserve"> als uitgangspunt is opgenomen in de cultuurconvenanten 2025–2028. </w:t>
      </w:r>
      <w:r w:rsidRPr="00AA17F7">
        <w:rPr>
          <w:rFonts w:eastAsia="Aptos"/>
        </w:rPr>
        <w:t>Welk beeld heeft de minister van de manier waarop gemeenten en provincies hier in de praktijk invulling aan geven? Wordt daarbij ook gekeken naar de financiële ruimte binnen lokale cultuurbudgetten en de verschillen die daarbij tussen gemeenten kunnen bestaan?</w:t>
      </w:r>
    </w:p>
    <w:p w:rsidRPr="00AA17F7" w:rsidR="00AA17F7" w:rsidP="0012288D" w:rsidRDefault="00AA17F7" w14:paraId="3BC3E23C" w14:textId="77777777">
      <w:pPr>
        <w:spacing w:line="276" w:lineRule="auto"/>
        <w:rPr>
          <w:rFonts w:eastAsia="Aptos"/>
        </w:rPr>
      </w:pPr>
    </w:p>
    <w:p w:rsidRPr="00AA17F7" w:rsidR="00AA17F7" w:rsidP="0012288D" w:rsidRDefault="00AA17F7" w14:paraId="64CAE32C" w14:textId="7FD75857">
      <w:pPr>
        <w:spacing w:line="276" w:lineRule="auto"/>
        <w:rPr>
          <w:rFonts w:eastAsia="Aptos"/>
        </w:rPr>
      </w:pPr>
      <w:r w:rsidRPr="00AA17F7">
        <w:rPr>
          <w:rFonts w:eastAsia="Aptos"/>
        </w:rPr>
        <w:t xml:space="preserve">De leden van de D66-fractie lezen dat instellingen en andere partijen de afspraken over fair </w:t>
      </w:r>
      <w:proofErr w:type="spellStart"/>
      <w:r w:rsidRPr="00AA17F7">
        <w:rPr>
          <w:rFonts w:eastAsia="Aptos"/>
        </w:rPr>
        <w:t>pay</w:t>
      </w:r>
      <w:proofErr w:type="spellEnd"/>
      <w:r w:rsidRPr="00AA17F7">
        <w:rPr>
          <w:rFonts w:eastAsia="Aptos"/>
        </w:rPr>
        <w:t xml:space="preserve"> onderschrijven, maar dat hun begrotingen hier nog niet altijd op zijn toegerust. Kan de minister een beeld geven van waar dit met name speelt? Zijn er bepaalde deelsectoren of typen instellingen waar dit vraagstuk vaker naar voren komt?</w:t>
      </w:r>
    </w:p>
    <w:p w:rsidRPr="00AA17F7" w:rsidR="00AA17F7" w:rsidP="0012288D" w:rsidRDefault="00AA17F7" w14:paraId="567A04D8" w14:textId="77777777">
      <w:pPr>
        <w:spacing w:line="276" w:lineRule="auto"/>
        <w:rPr>
          <w:rFonts w:eastAsia="Aptos"/>
        </w:rPr>
      </w:pPr>
    </w:p>
    <w:p w:rsidRPr="00AA17F7" w:rsidR="00AA17F7" w:rsidP="0012288D" w:rsidRDefault="00AA17F7" w14:paraId="2218C7F5" w14:textId="77777777">
      <w:pPr>
        <w:spacing w:line="276" w:lineRule="auto"/>
      </w:pPr>
      <w:r w:rsidRPr="00AA17F7">
        <w:rPr>
          <w:rFonts w:eastAsia="Aptos"/>
        </w:rPr>
        <w:t xml:space="preserve">De leden van de D66-fractie merken op dat er volgens de minister nog een verschil bestaat tussen wat aan de ketentafels over fair </w:t>
      </w:r>
      <w:proofErr w:type="spellStart"/>
      <w:r w:rsidRPr="00AA17F7">
        <w:rPr>
          <w:rFonts w:eastAsia="Aptos"/>
        </w:rPr>
        <w:t>pay</w:t>
      </w:r>
      <w:proofErr w:type="spellEnd"/>
      <w:r w:rsidRPr="00AA17F7">
        <w:rPr>
          <w:rFonts w:eastAsia="Aptos"/>
        </w:rPr>
        <w:t xml:space="preserve"> wordt afgesproken en wat financieel haalbaar is. Hoe ziet dit verschil er in de verschillende deelsectoren uit en welke factoren spelen daarbij een rol? En welke mogelijkheden ziet de minister om binnen de sectorale dialoog de komende </w:t>
      </w:r>
      <w:r w:rsidRPr="00AA17F7">
        <w:rPr>
          <w:rFonts w:eastAsia="Aptos"/>
        </w:rPr>
        <w:lastRenderedPageBreak/>
        <w:t>jaren verdere stappen te zetten om afspraken en financiële haalbaarheid dichter bij elkaar te brengen?</w:t>
      </w:r>
    </w:p>
    <w:p w:rsidRPr="00AA17F7" w:rsidR="00AA17F7" w:rsidP="0012288D" w:rsidRDefault="00AA17F7" w14:paraId="2BBBD4A7" w14:textId="77777777">
      <w:pPr>
        <w:spacing w:line="276" w:lineRule="auto"/>
        <w:rPr>
          <w:rFonts w:eastAsia="Aptos"/>
          <w:color w:val="000000" w:themeColor="text1"/>
        </w:rPr>
      </w:pPr>
    </w:p>
    <w:p w:rsidRPr="00AA17F7" w:rsidR="00AA17F7" w:rsidP="0012288D" w:rsidRDefault="00AA17F7" w14:paraId="5FD9CB8E" w14:textId="0B03328F">
      <w:pPr>
        <w:spacing w:line="276" w:lineRule="auto"/>
      </w:pPr>
      <w:r w:rsidRPr="00AA17F7">
        <w:rPr>
          <w:rFonts w:eastAsia="Aptos"/>
          <w:color w:val="000000" w:themeColor="text1"/>
        </w:rPr>
        <w:t xml:space="preserve">De leden van de D66-fractie vragen welke onderzoeksvragen en indicatoren worden opgenomen in de aangekondigde evaluatie van fair </w:t>
      </w:r>
      <w:proofErr w:type="spellStart"/>
      <w:r w:rsidRPr="00AA17F7">
        <w:rPr>
          <w:rFonts w:eastAsia="Aptos"/>
          <w:color w:val="000000" w:themeColor="text1"/>
        </w:rPr>
        <w:t>pay</w:t>
      </w:r>
      <w:proofErr w:type="spellEnd"/>
      <w:r w:rsidRPr="00AA17F7">
        <w:rPr>
          <w:rFonts w:eastAsia="Aptos"/>
          <w:color w:val="000000" w:themeColor="text1"/>
        </w:rPr>
        <w:t xml:space="preserve">, en of de minister kan bevestigen dat daarbij ook wordt onderzocht wat de daadwerkelijke meerkosten van fair </w:t>
      </w:r>
      <w:proofErr w:type="spellStart"/>
      <w:r w:rsidRPr="00AA17F7">
        <w:rPr>
          <w:rFonts w:eastAsia="Aptos"/>
          <w:color w:val="000000" w:themeColor="text1"/>
        </w:rPr>
        <w:t>pay</w:t>
      </w:r>
      <w:proofErr w:type="spellEnd"/>
      <w:r w:rsidRPr="00AA17F7">
        <w:rPr>
          <w:rFonts w:eastAsia="Aptos"/>
          <w:color w:val="000000" w:themeColor="text1"/>
        </w:rPr>
        <w:t xml:space="preserve"> zijn, in hoeverre de beschikbare publieke financiering deze kosten dekt en welke gevolgen een eventueel tekort heeft voor het culturele aanbod</w:t>
      </w:r>
      <w:r w:rsidR="00D41474">
        <w:rPr>
          <w:rFonts w:eastAsia="Aptos"/>
          <w:color w:val="000000" w:themeColor="text1"/>
        </w:rPr>
        <w:t>.</w:t>
      </w:r>
    </w:p>
    <w:p w:rsidRPr="00AA17F7" w:rsidR="00AA17F7" w:rsidP="0012288D" w:rsidRDefault="00AA17F7" w14:paraId="0B03335B" w14:textId="547F9877">
      <w:pPr>
        <w:spacing w:before="240" w:after="240" w:line="276" w:lineRule="auto"/>
        <w:rPr>
          <w:rFonts w:eastAsia="Aptos"/>
        </w:rPr>
      </w:pPr>
      <w:r w:rsidRPr="00AA17F7">
        <w:rPr>
          <w:rFonts w:eastAsia="Aptos"/>
        </w:rPr>
        <w:t>De leden van de D66-fractie vinden het belangrijk dat de kennis en ervaring uit de culturele sector goed wordt betrokken bij de verdere uitwerking van de bestuurlijke afspraken. Kan de minister toelichten op welke manier culturele organisaties en brancheverenigingen, waaronder vertegenwoordigers uit de podiumkunsten, bij de voorbereiding van deze afspraken worden betrokken?</w:t>
      </w:r>
    </w:p>
    <w:p w:rsidRPr="006E7BAC" w:rsidR="00AA17F7" w:rsidP="0012288D" w:rsidRDefault="00AA17F7" w14:paraId="1DA762CA" w14:textId="77777777">
      <w:pPr>
        <w:pStyle w:val="Default"/>
        <w:spacing w:line="276" w:lineRule="auto"/>
        <w:rPr>
          <w:rFonts w:ascii="Times New Roman" w:hAnsi="Times New Roman" w:cs="Times New Roman"/>
          <w:b/>
          <w:bCs/>
        </w:rPr>
      </w:pPr>
      <w:r w:rsidRPr="006E7BAC">
        <w:rPr>
          <w:rFonts w:ascii="Times New Roman" w:hAnsi="Times New Roman" w:cs="Times New Roman"/>
          <w:b/>
          <w:bCs/>
        </w:rPr>
        <w:t>Inbreng van de leden van de VVD-fractie</w:t>
      </w:r>
    </w:p>
    <w:p w:rsidRPr="00AA17F7" w:rsidR="00AA17F7" w:rsidP="0012288D" w:rsidRDefault="00AA17F7" w14:paraId="58749433" w14:textId="77777777">
      <w:pPr>
        <w:spacing w:line="276" w:lineRule="auto"/>
        <w:rPr>
          <w:rFonts w:eastAsia="Aptos"/>
          <w:color w:val="000000" w:themeColor="text1"/>
        </w:rPr>
      </w:pPr>
    </w:p>
    <w:p w:rsidRPr="00AA17F7" w:rsidR="00AA17F7" w:rsidP="0012288D" w:rsidRDefault="00AA17F7" w14:paraId="515ACD7E" w14:textId="28E10516">
      <w:pPr>
        <w:pStyle w:val="Normaalweb"/>
        <w:spacing w:before="0" w:beforeAutospacing="0" w:after="180" w:afterAutospacing="0" w:line="276" w:lineRule="auto"/>
        <w:rPr>
          <w:rFonts w:ascii="Times New Roman" w:hAnsi="Times New Roman" w:cs="Times New Roman"/>
        </w:rPr>
      </w:pPr>
      <w:r w:rsidRPr="00AA17F7">
        <w:rPr>
          <w:rFonts w:ascii="Times New Roman" w:hAnsi="Times New Roman" w:cs="Times New Roman"/>
        </w:rPr>
        <w:t xml:space="preserve">De leden van de VVD-fractie hebben kennisgenomen van de brief van de minister over de voortgang van het arbeidsmarktbeleid en fair </w:t>
      </w:r>
      <w:proofErr w:type="spellStart"/>
      <w:r w:rsidRPr="00AA17F7">
        <w:rPr>
          <w:rFonts w:ascii="Times New Roman" w:hAnsi="Times New Roman" w:cs="Times New Roman"/>
        </w:rPr>
        <w:t>pay</w:t>
      </w:r>
      <w:proofErr w:type="spellEnd"/>
      <w:r w:rsidRPr="00AA17F7">
        <w:rPr>
          <w:rFonts w:ascii="Times New Roman" w:hAnsi="Times New Roman" w:cs="Times New Roman"/>
        </w:rPr>
        <w:t xml:space="preserve"> in de culturele en creatieve sector. Deze leden onderschrijven het belang van een fatsoenlijke beloning voor mensen die in deze sector werken. Tegelijkertijd vinden </w:t>
      </w:r>
      <w:r>
        <w:rPr>
          <w:rFonts w:ascii="Times New Roman" w:hAnsi="Times New Roman" w:cs="Times New Roman"/>
        </w:rPr>
        <w:t xml:space="preserve">de leden </w:t>
      </w:r>
      <w:r w:rsidRPr="00AA17F7">
        <w:rPr>
          <w:rFonts w:ascii="Times New Roman" w:hAnsi="Times New Roman" w:cs="Times New Roman"/>
        </w:rPr>
        <w:t xml:space="preserve">dat fair </w:t>
      </w:r>
      <w:proofErr w:type="spellStart"/>
      <w:r w:rsidRPr="00AA17F7">
        <w:rPr>
          <w:rFonts w:ascii="Times New Roman" w:hAnsi="Times New Roman" w:cs="Times New Roman"/>
        </w:rPr>
        <w:t>pay</w:t>
      </w:r>
      <w:proofErr w:type="spellEnd"/>
      <w:r w:rsidRPr="00AA17F7">
        <w:rPr>
          <w:rFonts w:ascii="Times New Roman" w:hAnsi="Times New Roman" w:cs="Times New Roman"/>
        </w:rPr>
        <w:t xml:space="preserve"> hand in hand moet gaan met ondernemerschap, keuzevrijheid voor zelfstandigen en een gezonde financiële basis onder de sector. Fair </w:t>
      </w:r>
      <w:proofErr w:type="spellStart"/>
      <w:r w:rsidRPr="00AA17F7">
        <w:rPr>
          <w:rFonts w:ascii="Times New Roman" w:hAnsi="Times New Roman" w:cs="Times New Roman"/>
        </w:rPr>
        <w:t>pay</w:t>
      </w:r>
      <w:proofErr w:type="spellEnd"/>
      <w:r w:rsidRPr="00AA17F7">
        <w:rPr>
          <w:rFonts w:ascii="Times New Roman" w:hAnsi="Times New Roman" w:cs="Times New Roman"/>
        </w:rPr>
        <w:t xml:space="preserve"> moet niet automatisch leiden tot meer regels en overheidsbemoeienis en ook zeker niet tot meer structurele subsidies, zo menen deze leden. Vanuit dat uitgangspunt hebben zij enkele vragen.</w:t>
      </w:r>
    </w:p>
    <w:p w:rsidRPr="00AA17F7" w:rsidR="00AA17F7" w:rsidP="0012288D" w:rsidRDefault="00AA17F7" w14:paraId="238A488C" w14:textId="77777777">
      <w:pPr>
        <w:spacing w:line="276" w:lineRule="auto"/>
        <w:contextualSpacing/>
        <w:rPr>
          <w:i/>
          <w:iCs/>
        </w:rPr>
      </w:pPr>
      <w:r w:rsidRPr="00AA17F7">
        <w:rPr>
          <w:i/>
          <w:iCs/>
        </w:rPr>
        <w:t>Algemeen arbeidsmarktbeleid en de culturele en creatieve sector</w:t>
      </w:r>
    </w:p>
    <w:p w:rsidR="00B02B84" w:rsidP="0012288D" w:rsidRDefault="00AA17F7" w14:paraId="54F8DA6E" w14:textId="36A02FA6">
      <w:pPr>
        <w:pStyle w:val="Normaalweb"/>
        <w:spacing w:before="0" w:beforeAutospacing="0" w:after="180" w:afterAutospacing="0" w:line="276" w:lineRule="auto"/>
        <w:rPr>
          <w:rFonts w:ascii="Times New Roman" w:hAnsi="Times New Roman" w:cs="Times New Roman"/>
        </w:rPr>
      </w:pPr>
      <w:r w:rsidRPr="00AA17F7">
        <w:rPr>
          <w:rFonts w:ascii="Times New Roman" w:hAnsi="Times New Roman" w:cs="Times New Roman"/>
        </w:rPr>
        <w:t>De leden van de VVD-fractie constateren dat ruim de helft van de culturele en creatieve makers als zzp’er werkt. Voor veel makers is zelfstandig ondernemerschap een bewuste keuze. Deze leden vinden het daarom belangrijk dat het bestrijden van schijnzelfstandigheid niet leidt tot het beperken van echte zelfstandigheid.</w:t>
      </w:r>
    </w:p>
    <w:p w:rsidRPr="00AA17F7" w:rsidR="00AA17F7" w:rsidP="0012288D" w:rsidRDefault="00AA17F7" w14:paraId="2D7CCC10" w14:textId="1F7B36FA">
      <w:pPr>
        <w:pStyle w:val="Normaalweb"/>
        <w:spacing w:before="0" w:beforeAutospacing="0" w:after="180" w:afterAutospacing="0" w:line="276" w:lineRule="auto"/>
        <w:rPr>
          <w:rFonts w:ascii="Times New Roman" w:hAnsi="Times New Roman" w:cs="Times New Roman"/>
        </w:rPr>
      </w:pPr>
      <w:r w:rsidRPr="00AA17F7">
        <w:rPr>
          <w:rFonts w:ascii="Times New Roman" w:hAnsi="Times New Roman" w:cs="Times New Roman"/>
        </w:rPr>
        <w:t xml:space="preserve">De leden van de VVD-fractie vragen hoe de minister voorkomt dat </w:t>
      </w:r>
      <w:proofErr w:type="spellStart"/>
      <w:r w:rsidRPr="00AA17F7">
        <w:rPr>
          <w:rFonts w:ascii="Times New Roman" w:hAnsi="Times New Roman" w:cs="Times New Roman"/>
        </w:rPr>
        <w:t>fairpayrichtlijnen</w:t>
      </w:r>
      <w:proofErr w:type="spellEnd"/>
      <w:r w:rsidRPr="00AA17F7">
        <w:rPr>
          <w:rFonts w:ascii="Times New Roman" w:hAnsi="Times New Roman" w:cs="Times New Roman"/>
        </w:rPr>
        <w:t xml:space="preserve"> en tariefafspraken in de praktijk gaan functioneren als minimumtarieven die de vrijheid van zelfstandige makers en opdrachtgevers beperken. Kan de minister bevestigen dat zelfstandigen die bewust kiezen voor ondernemerschap voldoende ruimte moeten houden om zelf over prijs en voorwaarden te onderhandelen?</w:t>
      </w:r>
    </w:p>
    <w:p w:rsidRPr="00AA17F7" w:rsidR="00AA17F7" w:rsidP="0012288D" w:rsidRDefault="00AA17F7" w14:paraId="27AD409B" w14:textId="687DE0BE">
      <w:pPr>
        <w:pStyle w:val="Normaalweb"/>
        <w:spacing w:before="0" w:beforeAutospacing="0" w:after="180" w:afterAutospacing="0" w:line="276" w:lineRule="auto"/>
        <w:rPr>
          <w:rFonts w:ascii="Times New Roman" w:hAnsi="Times New Roman" w:cs="Times New Roman"/>
        </w:rPr>
      </w:pPr>
      <w:r w:rsidRPr="00AA17F7">
        <w:rPr>
          <w:rFonts w:ascii="Times New Roman" w:hAnsi="Times New Roman" w:cs="Times New Roman"/>
        </w:rPr>
        <w:t xml:space="preserve">De leden van de VVD-fractie lezen daarnaast dat de minister de bijzondere positie van de culturele en creatieve sector zal inbrengen bij de ontwikkeling van de Zelfstandigenwet. Wat verstaat zij concreet onder die bijzondere positie, zo vragen </w:t>
      </w:r>
      <w:r w:rsidR="00196F42">
        <w:rPr>
          <w:rFonts w:ascii="Times New Roman" w:hAnsi="Times New Roman" w:cs="Times New Roman"/>
        </w:rPr>
        <w:t>deze leden</w:t>
      </w:r>
      <w:r w:rsidRPr="00AA17F7">
        <w:rPr>
          <w:rFonts w:ascii="Times New Roman" w:hAnsi="Times New Roman" w:cs="Times New Roman"/>
        </w:rPr>
        <w:t>. Hoe voorkomt de minister dat hierdoor een afzonderlijk regime ontstaat met extra regels en administratieve lasten voor culturele ondernemers?</w:t>
      </w:r>
    </w:p>
    <w:p w:rsidRPr="00AA17F7" w:rsidR="00AA17F7" w:rsidP="0012288D" w:rsidRDefault="00AA17F7" w14:paraId="3C943607" w14:textId="2E532FC6">
      <w:pPr>
        <w:pStyle w:val="Normaalweb"/>
        <w:spacing w:before="0" w:beforeAutospacing="0" w:after="180" w:afterAutospacing="0" w:line="276" w:lineRule="auto"/>
        <w:rPr>
          <w:rFonts w:ascii="Times New Roman" w:hAnsi="Times New Roman" w:cs="Times New Roman"/>
        </w:rPr>
      </w:pPr>
      <w:r w:rsidRPr="00AA17F7">
        <w:rPr>
          <w:rFonts w:ascii="Times New Roman" w:hAnsi="Times New Roman" w:cs="Times New Roman"/>
        </w:rPr>
        <w:t xml:space="preserve">De leden van de VVD-fractie constateren dat sinds 2025 structureel € 38,4 miljoen extra beschikbaar is om fair </w:t>
      </w:r>
      <w:proofErr w:type="spellStart"/>
      <w:r w:rsidRPr="00AA17F7">
        <w:rPr>
          <w:rFonts w:ascii="Times New Roman" w:hAnsi="Times New Roman" w:cs="Times New Roman"/>
        </w:rPr>
        <w:t>pay</w:t>
      </w:r>
      <w:proofErr w:type="spellEnd"/>
      <w:r w:rsidRPr="00AA17F7">
        <w:rPr>
          <w:rFonts w:ascii="Times New Roman" w:hAnsi="Times New Roman" w:cs="Times New Roman"/>
        </w:rPr>
        <w:t xml:space="preserve"> mogelijk te maken bij BIS-instellingen, musea in de Erfgoedwet en </w:t>
      </w:r>
      <w:r w:rsidRPr="00AA17F7">
        <w:rPr>
          <w:rFonts w:ascii="Times New Roman" w:hAnsi="Times New Roman" w:cs="Times New Roman"/>
        </w:rPr>
        <w:lastRenderedPageBreak/>
        <w:t>de Rijkscultuurfondsen. Tegelijkertijd schrijft de minister dat er nog steeds een gat bestaat tussen wat aan de ketentafels wordt afgesproken en wat financieel haalbaar is. Deze leden vinden dat een fundamentele vraag. Als hogere tarieven alleen betaald kunnen worden wanneer de overheid daarvoor structureel extra geld beschikbaar stelt, hoe duurzaam is het stelsel dan? Is de minister het met de</w:t>
      </w:r>
      <w:r w:rsidR="00E959B0">
        <w:rPr>
          <w:rFonts w:ascii="Times New Roman" w:hAnsi="Times New Roman" w:cs="Times New Roman"/>
        </w:rPr>
        <w:t>ze</w:t>
      </w:r>
      <w:r w:rsidRPr="00AA17F7">
        <w:rPr>
          <w:rFonts w:ascii="Times New Roman" w:hAnsi="Times New Roman" w:cs="Times New Roman"/>
        </w:rPr>
        <w:t xml:space="preserve"> leden eens dat eerlijke beloning uiteindelijk ook moet passen binnen een financieel gezonde bedrijfsvoering en dat instellingen zelf verantwoordelijkheid dragen voor voldoende eigen inkomsten en scherpe keuzes in hun uitgaven? Daarbij vragen de</w:t>
      </w:r>
      <w:r w:rsidR="004B3D29">
        <w:rPr>
          <w:rFonts w:ascii="Times New Roman" w:hAnsi="Times New Roman" w:cs="Times New Roman"/>
        </w:rPr>
        <w:t>ze</w:t>
      </w:r>
      <w:r w:rsidRPr="00AA17F7">
        <w:rPr>
          <w:rFonts w:ascii="Times New Roman" w:hAnsi="Times New Roman" w:cs="Times New Roman"/>
        </w:rPr>
        <w:t xml:space="preserve"> leden bijzondere aandacht voor het gelijke speelveld. Gesubsidieerde culturele instellingen ontvangen extra publieke middelen om hogere arbeidskosten te kunnen dragen, terwijl private culturele ondernemers deze kosten uit hun eigen inkomsten moeten betalen. Heeft de minister onderzocht welke gevolgen dit heeft voor de concurrentiepositie van private producenten, podia, galeries en andere culturele ondernemers? Zo nee, wil zij dit meenemen in de evaluatie?</w:t>
      </w:r>
    </w:p>
    <w:p w:rsidRPr="00AA17F7" w:rsidR="00AA17F7" w:rsidP="0012288D" w:rsidRDefault="00AA17F7" w14:paraId="1CE97B78" w14:textId="77321B5F">
      <w:pPr>
        <w:pStyle w:val="Normaalweb"/>
        <w:spacing w:before="0" w:beforeAutospacing="0" w:after="180" w:afterAutospacing="0" w:line="276" w:lineRule="auto"/>
        <w:rPr>
          <w:rFonts w:ascii="Times New Roman" w:hAnsi="Times New Roman" w:cs="Times New Roman"/>
        </w:rPr>
      </w:pPr>
      <w:r w:rsidRPr="00AA17F7">
        <w:rPr>
          <w:rFonts w:ascii="Times New Roman" w:hAnsi="Times New Roman" w:cs="Times New Roman"/>
        </w:rPr>
        <w:t>De leden van de VVD-fractie lezen dat aanzienlijke bedragen worden besteed aan arbeidsmarktprogramma’s. Voor Oog voor Impuls is voor 2022–2028 € 28 miljoen beschikbaar. Voor Permanente Professionele Ontwikkeling werd voor 2020–2025 € 23,5 miljoen beschikbaar gesteld en voor de verlenging tot en met 2028 nog eens € 21,2 miljoen. Deze leden lezen tegelijkertijd dat organisaties en werkenden bepaalde voorzieningen na 2028 weer zelfstandig moeten oppakken. Dat uitgangspunt steunen de</w:t>
      </w:r>
      <w:r w:rsidR="004B3D29">
        <w:rPr>
          <w:rFonts w:ascii="Times New Roman" w:hAnsi="Times New Roman" w:cs="Times New Roman"/>
        </w:rPr>
        <w:t>ze</w:t>
      </w:r>
      <w:r w:rsidRPr="00AA17F7">
        <w:rPr>
          <w:rFonts w:ascii="Times New Roman" w:hAnsi="Times New Roman" w:cs="Times New Roman"/>
        </w:rPr>
        <w:t xml:space="preserve"> leden. Tijdelijke stimulering moet immers ook daadwerkelijk tijdelijk kunnen zijn. Wanneer is de culturele sector volgens de minister voldoende in staat om deze verantwoordelijkheid zelf te dragen? En hoe voorkomt zij dat tijdelijke stimuleringsprogramma’s uiteindelijk permanente subsidieregelingen worden?</w:t>
      </w:r>
    </w:p>
    <w:p w:rsidRPr="00AA17F7" w:rsidR="00AA17F7" w:rsidP="0012288D" w:rsidRDefault="00AA17F7" w14:paraId="443264AA" w14:textId="58510100">
      <w:pPr>
        <w:pStyle w:val="Normaalweb"/>
        <w:spacing w:before="0" w:beforeAutospacing="0" w:after="180" w:afterAutospacing="0" w:line="276" w:lineRule="auto"/>
        <w:rPr>
          <w:rFonts w:ascii="Times New Roman" w:hAnsi="Times New Roman" w:cs="Times New Roman"/>
        </w:rPr>
      </w:pPr>
      <w:r w:rsidRPr="00AA17F7">
        <w:rPr>
          <w:rFonts w:ascii="Times New Roman" w:hAnsi="Times New Roman" w:cs="Times New Roman"/>
        </w:rPr>
        <w:t xml:space="preserve">De leden van de VVD-fractie </w:t>
      </w:r>
      <w:r>
        <w:rPr>
          <w:rFonts w:ascii="Times New Roman" w:hAnsi="Times New Roman" w:cs="Times New Roman"/>
        </w:rPr>
        <w:t>merken op dat d</w:t>
      </w:r>
      <w:r w:rsidRPr="00AA17F7">
        <w:rPr>
          <w:rFonts w:ascii="Times New Roman" w:hAnsi="Times New Roman" w:cs="Times New Roman"/>
        </w:rPr>
        <w:t>ezelfde vraag geldt voor Platform ACCT. De minister overweegt de ondersteuningsfunctie van dit platform vanaf 2029 voort te zetten. Welke resultaten moeten worden bereikt voordat de minister concludeert dat deze ondersteuning niet langer nodig is?</w:t>
      </w:r>
    </w:p>
    <w:p w:rsidRPr="00AA17F7" w:rsidR="00AA17F7" w:rsidP="0012288D" w:rsidRDefault="00AA17F7" w14:paraId="5C4C9ED4" w14:textId="77777777">
      <w:pPr>
        <w:pStyle w:val="Normaalweb"/>
        <w:spacing w:before="0" w:beforeAutospacing="0" w:after="180" w:afterAutospacing="0" w:line="276" w:lineRule="auto"/>
        <w:rPr>
          <w:rFonts w:ascii="Times New Roman" w:hAnsi="Times New Roman" w:cs="Times New Roman"/>
        </w:rPr>
      </w:pPr>
      <w:r w:rsidRPr="00AA17F7">
        <w:rPr>
          <w:rFonts w:ascii="Times New Roman" w:hAnsi="Times New Roman" w:cs="Times New Roman"/>
        </w:rPr>
        <w:t xml:space="preserve">De leden van de VVD-fractie lezen dat er onvoldoende draagvlak bestaat voor een bindend sectoraal convenant over fair </w:t>
      </w:r>
      <w:proofErr w:type="spellStart"/>
      <w:r w:rsidRPr="00AA17F7">
        <w:rPr>
          <w:rFonts w:ascii="Times New Roman" w:hAnsi="Times New Roman" w:cs="Times New Roman"/>
        </w:rPr>
        <w:t>pay</w:t>
      </w:r>
      <w:proofErr w:type="spellEnd"/>
      <w:r w:rsidRPr="00AA17F7">
        <w:rPr>
          <w:rFonts w:ascii="Times New Roman" w:hAnsi="Times New Roman" w:cs="Times New Roman"/>
        </w:rPr>
        <w:t>. Werkgevers- en brancheorganisaties voelen bovendien onvoldoende mandaat om bindende afspraken te maken voor hun achterban. Deze leden vinden dat een relevante conclusie. Is de minister het ermee eens dat het ontbreken van draagvlak niet moet worden opgelost door afspraken vervolgens alsnog van bovenaf af te dwingen? Kan zij bevestigen dat zij niet voornemens is een bindend sectoraal convenant via overheidsmaatregelen af te dwingen?</w:t>
      </w:r>
    </w:p>
    <w:p w:rsidRPr="00AA17F7" w:rsidR="00AA17F7" w:rsidP="0012288D" w:rsidRDefault="00AA17F7" w14:paraId="02761964" w14:textId="77777777">
      <w:pPr>
        <w:pStyle w:val="Normaalweb"/>
        <w:spacing w:before="0" w:beforeAutospacing="0" w:after="180" w:afterAutospacing="0" w:line="276" w:lineRule="auto"/>
        <w:rPr>
          <w:rFonts w:ascii="Times New Roman" w:hAnsi="Times New Roman" w:cs="Times New Roman"/>
        </w:rPr>
      </w:pPr>
      <w:r w:rsidRPr="00AA17F7">
        <w:rPr>
          <w:rFonts w:ascii="Times New Roman" w:hAnsi="Times New Roman" w:cs="Times New Roman"/>
        </w:rPr>
        <w:t>De leden van de VVD-fractie steunen de constatering van de minister dat een convenant geen doel op zichzelf is. Zij vinden dat afspraken over arbeidsvoorwaarden primair een verantwoordelijkheid zijn van werkgevers, opdrachtgevers, werknemers en zelfstandigen zelf.</w:t>
      </w:r>
    </w:p>
    <w:p w:rsidRPr="00AA17F7" w:rsidR="00AA17F7" w:rsidP="0012288D" w:rsidRDefault="00AA17F7" w14:paraId="07B8B3CD" w14:textId="77777777">
      <w:pPr>
        <w:pStyle w:val="Normaalweb"/>
        <w:spacing w:before="0" w:beforeAutospacing="0" w:after="180" w:afterAutospacing="0" w:line="276" w:lineRule="auto"/>
        <w:rPr>
          <w:rFonts w:ascii="Times New Roman" w:hAnsi="Times New Roman" w:cs="Times New Roman"/>
        </w:rPr>
      </w:pPr>
      <w:r w:rsidRPr="00AA17F7">
        <w:rPr>
          <w:rFonts w:ascii="Times New Roman" w:hAnsi="Times New Roman" w:cs="Times New Roman"/>
        </w:rPr>
        <w:t xml:space="preserve">De leden van de VVD-fractie hebben met instemming gelezen dat de minister waarde hecht aan de beleidsvrijheid van de Rijkscultuurfondsen. Kan zij bevestigen dat deze fondsen ook daadwerkelijk ruimte houden om bij projecten een afweging te maken tussen fair </w:t>
      </w:r>
      <w:proofErr w:type="spellStart"/>
      <w:r w:rsidRPr="00AA17F7">
        <w:rPr>
          <w:rFonts w:ascii="Times New Roman" w:hAnsi="Times New Roman" w:cs="Times New Roman"/>
        </w:rPr>
        <w:t>pay</w:t>
      </w:r>
      <w:proofErr w:type="spellEnd"/>
      <w:r w:rsidRPr="00AA17F7">
        <w:rPr>
          <w:rFonts w:ascii="Times New Roman" w:hAnsi="Times New Roman" w:cs="Times New Roman"/>
        </w:rPr>
        <w:t xml:space="preserve">, artistieke kwaliteit, publieksbereik, beschikbare middelen en het aantal projecten dat kan </w:t>
      </w:r>
      <w:r w:rsidRPr="00AA17F7">
        <w:rPr>
          <w:rFonts w:ascii="Times New Roman" w:hAnsi="Times New Roman" w:cs="Times New Roman"/>
        </w:rPr>
        <w:lastRenderedPageBreak/>
        <w:t>worden ondersteund? Deze leden willen voorkomen dat steeds gedetailleerdere voorwaarden uiteindelijk betekenen dat met hetzelfde cultuurbudget steeds minder cultuur kan worden gemaakt. Wordt dit mogelijke effect eveneens bij de evaluatie betrokken?</w:t>
      </w:r>
    </w:p>
    <w:p w:rsidRPr="00AA17F7" w:rsidR="00AA17F7" w:rsidP="0012288D" w:rsidRDefault="00AA17F7" w14:paraId="53D661DE" w14:textId="77777777">
      <w:pPr>
        <w:pStyle w:val="Normaalweb"/>
        <w:spacing w:before="0" w:beforeAutospacing="0" w:after="180" w:afterAutospacing="0" w:line="276" w:lineRule="auto"/>
        <w:rPr>
          <w:rFonts w:ascii="Times New Roman" w:hAnsi="Times New Roman" w:cs="Times New Roman"/>
          <w:i/>
          <w:iCs/>
        </w:rPr>
      </w:pPr>
      <w:r w:rsidRPr="00AA17F7">
        <w:rPr>
          <w:rFonts w:ascii="Times New Roman" w:hAnsi="Times New Roman" w:cs="Times New Roman"/>
          <w:i/>
          <w:iCs/>
        </w:rPr>
        <w:t>Slot</w:t>
      </w:r>
    </w:p>
    <w:p w:rsidRPr="00AA17F7" w:rsidR="00AA17F7" w:rsidP="0012288D" w:rsidRDefault="00AA17F7" w14:paraId="62755A6D" w14:textId="77777777">
      <w:pPr>
        <w:pStyle w:val="Normaalweb"/>
        <w:spacing w:before="0" w:beforeAutospacing="0" w:after="180" w:afterAutospacing="0" w:line="276" w:lineRule="auto"/>
        <w:rPr>
          <w:rFonts w:ascii="Times New Roman" w:hAnsi="Times New Roman" w:cs="Times New Roman"/>
        </w:rPr>
      </w:pPr>
      <w:r w:rsidRPr="00AA17F7">
        <w:rPr>
          <w:rFonts w:ascii="Times New Roman" w:hAnsi="Times New Roman" w:cs="Times New Roman"/>
        </w:rPr>
        <w:t>De leden van de VVD-fractie willen dat mensen die werken in de culturele en creatieve sector behoorlijk worden betaald. Maar uiteindelijk moet een gezonde culturele sector meer zijn dan een sector waarin de overheid steeds opnieuw het verschil bijlegt tussen wat partijen willen betalen en wat zij daadwerkelijk kunnen betalen.</w:t>
      </w:r>
    </w:p>
    <w:p w:rsidR="00AA17F7" w:rsidP="0012288D" w:rsidRDefault="00AA17F7" w14:paraId="7B467C85" w14:textId="451DA12E">
      <w:pPr>
        <w:pStyle w:val="Normaalweb"/>
        <w:spacing w:before="0" w:beforeAutospacing="0" w:after="180" w:afterAutospacing="0" w:line="276" w:lineRule="auto"/>
        <w:rPr>
          <w:rFonts w:ascii="Times New Roman" w:hAnsi="Times New Roman" w:cs="Times New Roman"/>
        </w:rPr>
      </w:pPr>
      <w:r w:rsidRPr="00AA17F7">
        <w:rPr>
          <w:rFonts w:ascii="Times New Roman" w:hAnsi="Times New Roman" w:cs="Times New Roman"/>
        </w:rPr>
        <w:t xml:space="preserve">De leden van de VVD-fractie zien daarom een principiële vraag onder deze brief: waar ligt het eindpunt van het </w:t>
      </w:r>
      <w:proofErr w:type="spellStart"/>
      <w:r w:rsidRPr="00AA17F7">
        <w:rPr>
          <w:rFonts w:ascii="Times New Roman" w:hAnsi="Times New Roman" w:cs="Times New Roman"/>
        </w:rPr>
        <w:t>fairpaybeleid</w:t>
      </w:r>
      <w:proofErr w:type="spellEnd"/>
      <w:r w:rsidRPr="00AA17F7">
        <w:rPr>
          <w:rFonts w:ascii="Times New Roman" w:hAnsi="Times New Roman" w:cs="Times New Roman"/>
        </w:rPr>
        <w:t>? Is het doel een sector die structureel aanvullende publieke middelen nodig heeft om afgesproken tarieven te kunnen betalen, of een sector die door ondernemerschap, eigen inkomsten en professionele bedrijfsvoering uiteindelijk zo</w:t>
      </w:r>
      <w:r w:rsidR="004B3D29">
        <w:rPr>
          <w:rFonts w:ascii="Times New Roman" w:hAnsi="Times New Roman" w:cs="Times New Roman"/>
        </w:rPr>
        <w:t xml:space="preserve"> </w:t>
      </w:r>
      <w:r w:rsidRPr="00AA17F7">
        <w:rPr>
          <w:rFonts w:ascii="Times New Roman" w:hAnsi="Times New Roman" w:cs="Times New Roman"/>
        </w:rPr>
        <w:t>veel mogelijk zelf in staat is om mensen behoorlijk te betalen? Kan de minister aangeven welke concrete stappen zij zet om dat laatste te bereiken?</w:t>
      </w:r>
    </w:p>
    <w:p w:rsidRPr="00A93C17" w:rsidR="00A93C17" w:rsidP="00A93C17" w:rsidRDefault="00A93C17" w14:paraId="7F7BF2DC" w14:textId="2140D1CE">
      <w:pPr>
        <w:pStyle w:val="Normaalweb"/>
        <w:spacing w:before="0" w:beforeAutospacing="0" w:after="180" w:afterAutospacing="0" w:line="276" w:lineRule="auto"/>
        <w:rPr>
          <w:rFonts w:ascii="Times New Roman" w:hAnsi="Times New Roman" w:cs="Times New Roman"/>
          <w:b/>
          <w:bCs/>
        </w:rPr>
      </w:pPr>
      <w:r w:rsidRPr="00A93C17">
        <w:rPr>
          <w:rFonts w:ascii="Times New Roman" w:hAnsi="Times New Roman" w:cs="Times New Roman"/>
          <w:b/>
          <w:bCs/>
        </w:rPr>
        <w:t>Inbreng van de leden van de PRO</w:t>
      </w:r>
      <w:r w:rsidR="004B3D29">
        <w:rPr>
          <w:rFonts w:ascii="Times New Roman" w:hAnsi="Times New Roman" w:cs="Times New Roman"/>
          <w:b/>
          <w:bCs/>
        </w:rPr>
        <w:t>-</w:t>
      </w:r>
      <w:r w:rsidRPr="00A93C17">
        <w:rPr>
          <w:rFonts w:ascii="Times New Roman" w:hAnsi="Times New Roman" w:cs="Times New Roman"/>
          <w:b/>
          <w:bCs/>
        </w:rPr>
        <w:t>fractie</w:t>
      </w:r>
    </w:p>
    <w:p w:rsidRPr="00FE2D34" w:rsidR="009A0158" w:rsidP="009A0158" w:rsidRDefault="00A93C17" w14:paraId="720E96EA" w14:textId="65D15D60">
      <w:pPr>
        <w:pStyle w:val="Normaalweb"/>
        <w:spacing w:before="0" w:beforeAutospacing="0" w:after="180" w:afterAutospacing="0" w:line="276" w:lineRule="auto"/>
        <w:rPr>
          <w:rFonts w:ascii="Times New Roman" w:hAnsi="Times New Roman" w:cs="Times New Roman"/>
        </w:rPr>
      </w:pPr>
      <w:r w:rsidRPr="00FE2D34">
        <w:rPr>
          <w:rFonts w:ascii="Times New Roman" w:hAnsi="Times New Roman" w:cs="Times New Roman"/>
        </w:rPr>
        <w:t xml:space="preserve">De leden van de PRO-fractie merken op dat makers in de creatieve en culturele sector moeten kunnen rekenen op een eerlijke beloning. Deze leden zien dan ook bij voorkeur dat men in de culturele en creatieve sector fair </w:t>
      </w:r>
      <w:proofErr w:type="spellStart"/>
      <w:r w:rsidRPr="00FE2D34">
        <w:rPr>
          <w:rFonts w:ascii="Times New Roman" w:hAnsi="Times New Roman" w:cs="Times New Roman"/>
        </w:rPr>
        <w:t>pay</w:t>
      </w:r>
      <w:proofErr w:type="spellEnd"/>
      <w:r w:rsidRPr="00FE2D34">
        <w:rPr>
          <w:rFonts w:ascii="Times New Roman" w:hAnsi="Times New Roman" w:cs="Times New Roman"/>
        </w:rPr>
        <w:t xml:space="preserve"> </w:t>
      </w:r>
      <w:r w:rsidR="004B3D29">
        <w:rPr>
          <w:rFonts w:ascii="Times New Roman" w:hAnsi="Times New Roman" w:cs="Times New Roman"/>
        </w:rPr>
        <w:t xml:space="preserve">en </w:t>
      </w:r>
      <w:r w:rsidRPr="00FE2D34">
        <w:rPr>
          <w:rFonts w:ascii="Times New Roman" w:hAnsi="Times New Roman" w:cs="Times New Roman"/>
        </w:rPr>
        <w:t xml:space="preserve">fair </w:t>
      </w:r>
      <w:proofErr w:type="spellStart"/>
      <w:r w:rsidRPr="00FE2D34">
        <w:rPr>
          <w:rFonts w:ascii="Times New Roman" w:hAnsi="Times New Roman" w:cs="Times New Roman"/>
        </w:rPr>
        <w:t>practice</w:t>
      </w:r>
      <w:proofErr w:type="spellEnd"/>
      <w:r w:rsidRPr="00FE2D34">
        <w:rPr>
          <w:rFonts w:ascii="Times New Roman" w:hAnsi="Times New Roman" w:cs="Times New Roman"/>
        </w:rPr>
        <w:t xml:space="preserve"> als norm hanteert, want dan ontvangen makers een eerlijke beloning waarmee ze kunnen rondkomen.</w:t>
      </w:r>
    </w:p>
    <w:p w:rsidRPr="00FE2D34" w:rsidR="00FE2D34" w:rsidP="00FE2D34" w:rsidRDefault="0049075A" w14:paraId="31C540F0" w14:textId="74AD9DD2">
      <w:pPr>
        <w:pStyle w:val="Normaalweb"/>
        <w:spacing w:before="0" w:beforeAutospacing="0" w:after="180" w:afterAutospacing="0" w:line="276" w:lineRule="auto"/>
        <w:rPr>
          <w:rFonts w:ascii="Times New Roman" w:hAnsi="Times New Roman" w:cs="Times New Roman"/>
        </w:rPr>
      </w:pPr>
      <w:r w:rsidRPr="00FE2D34">
        <w:rPr>
          <w:rFonts w:ascii="Times New Roman" w:hAnsi="Times New Roman" w:cs="Times New Roman"/>
        </w:rPr>
        <w:t xml:space="preserve">De leden van de PRO-fractie constateren dat </w:t>
      </w:r>
      <w:r w:rsidRPr="00FE2D34" w:rsidR="00A93C17">
        <w:rPr>
          <w:rFonts w:ascii="Times New Roman" w:hAnsi="Times New Roman" w:cs="Times New Roman"/>
        </w:rPr>
        <w:t xml:space="preserve">de Kamer </w:t>
      </w:r>
      <w:r w:rsidRPr="00FE2D34">
        <w:rPr>
          <w:rFonts w:ascii="Times New Roman" w:hAnsi="Times New Roman" w:cs="Times New Roman"/>
        </w:rPr>
        <w:t xml:space="preserve">in 2025 </w:t>
      </w:r>
      <w:r w:rsidRPr="00FE2D34" w:rsidR="00A93C17">
        <w:rPr>
          <w:rFonts w:ascii="Times New Roman" w:hAnsi="Times New Roman" w:cs="Times New Roman"/>
        </w:rPr>
        <w:t>de motie van de leden Mohandis en Koops</w:t>
      </w:r>
      <w:r w:rsidRPr="00FE2D34">
        <w:rPr>
          <w:rFonts w:ascii="Times New Roman" w:hAnsi="Times New Roman" w:cs="Times New Roman"/>
        </w:rPr>
        <w:t xml:space="preserve"> heeft</w:t>
      </w:r>
      <w:r w:rsidRPr="00FE2D34" w:rsidR="00A93C17">
        <w:rPr>
          <w:rFonts w:ascii="Times New Roman" w:hAnsi="Times New Roman" w:cs="Times New Roman"/>
        </w:rPr>
        <w:t xml:space="preserve"> aangenomen, die de regering verzocht prikkels en voorwaarden te verkennen om de werkverschaffers en opdrachtgevers te bewegen de </w:t>
      </w:r>
      <w:proofErr w:type="spellStart"/>
      <w:r w:rsidRPr="00FE2D34" w:rsidR="00A93C17">
        <w:rPr>
          <w:rFonts w:ascii="Times New Roman" w:hAnsi="Times New Roman" w:cs="Times New Roman"/>
        </w:rPr>
        <w:t>fairpayrichtlijnen</w:t>
      </w:r>
      <w:proofErr w:type="spellEnd"/>
      <w:r w:rsidRPr="00FE2D34" w:rsidR="00A93C17">
        <w:rPr>
          <w:rFonts w:ascii="Times New Roman" w:hAnsi="Times New Roman" w:cs="Times New Roman"/>
        </w:rPr>
        <w:t xml:space="preserve"> te volgen en deel te nemen aan een bindend convenant.</w:t>
      </w:r>
      <w:r w:rsidRPr="00FE2D34" w:rsidR="00A93C17">
        <w:rPr>
          <w:rStyle w:val="Voetnootmarkering"/>
          <w:rFonts w:ascii="Times New Roman" w:hAnsi="Times New Roman" w:cs="Times New Roman"/>
        </w:rPr>
        <w:footnoteReference w:id="2"/>
      </w:r>
      <w:r w:rsidRPr="00FE2D34" w:rsidR="00A93C17">
        <w:rPr>
          <w:rFonts w:ascii="Times New Roman" w:hAnsi="Times New Roman" w:cs="Times New Roman"/>
        </w:rPr>
        <w:t xml:space="preserve"> De minister concludeert nu dat het huidige beleid daar grotendeels al in voorziet. De</w:t>
      </w:r>
      <w:r w:rsidRPr="00FE2D34">
        <w:rPr>
          <w:rFonts w:ascii="Times New Roman" w:hAnsi="Times New Roman" w:cs="Times New Roman"/>
        </w:rPr>
        <w:t>ze</w:t>
      </w:r>
      <w:r w:rsidRPr="00FE2D34" w:rsidR="00A93C17">
        <w:rPr>
          <w:rFonts w:ascii="Times New Roman" w:hAnsi="Times New Roman" w:cs="Times New Roman"/>
        </w:rPr>
        <w:t xml:space="preserve"> leden vragen of </w:t>
      </w:r>
      <w:r w:rsidR="00FE2D34">
        <w:rPr>
          <w:rFonts w:ascii="Times New Roman" w:hAnsi="Times New Roman" w:cs="Times New Roman"/>
        </w:rPr>
        <w:t>de minister</w:t>
      </w:r>
      <w:r w:rsidRPr="00FE2D34" w:rsidR="00A93C17">
        <w:rPr>
          <w:rFonts w:ascii="Times New Roman" w:hAnsi="Times New Roman" w:cs="Times New Roman"/>
        </w:rPr>
        <w:t xml:space="preserve"> de ambtelijke verkenning die aan die conclusie ten grondslag ligt, met de Kamer wil delen. Welke opties zijn daarin gewogen en op welke gronden zijn die afgevallen? Kan de minister daarbij specificeren welke van de zeven aanbevelingen van De Creatieve Coalitie</w:t>
      </w:r>
      <w:r w:rsidRPr="00FE2D34" w:rsidR="00A93C17">
        <w:rPr>
          <w:rStyle w:val="Voetnootmarkering"/>
          <w:rFonts w:ascii="Times New Roman" w:hAnsi="Times New Roman" w:cs="Times New Roman"/>
        </w:rPr>
        <w:footnoteReference w:id="3"/>
      </w:r>
      <w:r w:rsidRPr="00FE2D34" w:rsidR="00A93C17">
        <w:rPr>
          <w:rFonts w:ascii="Times New Roman" w:hAnsi="Times New Roman" w:cs="Times New Roman"/>
        </w:rPr>
        <w:t xml:space="preserve"> zij heeft gewogen, en waarom zij deze wel of niet overneemt?</w:t>
      </w:r>
    </w:p>
    <w:p w:rsidRPr="00FE2D34" w:rsidR="00FE2D34" w:rsidP="00FE2D34" w:rsidRDefault="0049075A" w14:paraId="68931A8E" w14:textId="438C6A1D">
      <w:pPr>
        <w:pStyle w:val="Normaalweb"/>
        <w:spacing w:before="0" w:beforeAutospacing="0" w:after="180" w:afterAutospacing="0" w:line="276" w:lineRule="auto"/>
        <w:rPr>
          <w:rFonts w:ascii="Times New Roman" w:hAnsi="Times New Roman" w:cs="Times New Roman"/>
        </w:rPr>
      </w:pPr>
      <w:r w:rsidRPr="00FE2D34">
        <w:rPr>
          <w:rFonts w:ascii="Times New Roman" w:hAnsi="Times New Roman" w:cs="Times New Roman"/>
        </w:rPr>
        <w:t xml:space="preserve">De leden van de PRO-fractie merken op dat de </w:t>
      </w:r>
      <w:r w:rsidRPr="00FE2D34" w:rsidR="00A93C17">
        <w:rPr>
          <w:rFonts w:ascii="Times New Roman" w:hAnsi="Times New Roman" w:cs="Times New Roman"/>
        </w:rPr>
        <w:t xml:space="preserve">minister voornemens </w:t>
      </w:r>
      <w:r w:rsidRPr="00FE2D34">
        <w:rPr>
          <w:rFonts w:ascii="Times New Roman" w:hAnsi="Times New Roman" w:cs="Times New Roman"/>
        </w:rPr>
        <w:t xml:space="preserve">is </w:t>
      </w:r>
      <w:r w:rsidRPr="00FE2D34" w:rsidR="00A93C17">
        <w:rPr>
          <w:rFonts w:ascii="Times New Roman" w:hAnsi="Times New Roman" w:cs="Times New Roman"/>
        </w:rPr>
        <w:t xml:space="preserve">opnieuw afspraken te maken met medeoverheden en in gesprek </w:t>
      </w:r>
      <w:r w:rsidRPr="00FE2D34">
        <w:rPr>
          <w:rFonts w:ascii="Times New Roman" w:hAnsi="Times New Roman" w:cs="Times New Roman"/>
        </w:rPr>
        <w:t xml:space="preserve">blijft </w:t>
      </w:r>
      <w:r w:rsidRPr="00FE2D34" w:rsidR="00A93C17">
        <w:rPr>
          <w:rFonts w:ascii="Times New Roman" w:hAnsi="Times New Roman" w:cs="Times New Roman"/>
        </w:rPr>
        <w:t>met private fondsen en commerciële opdrachtgevers. De</w:t>
      </w:r>
      <w:r w:rsidRPr="00FE2D34">
        <w:rPr>
          <w:rFonts w:ascii="Times New Roman" w:hAnsi="Times New Roman" w:cs="Times New Roman"/>
        </w:rPr>
        <w:t>ze</w:t>
      </w:r>
      <w:r w:rsidRPr="00FE2D34" w:rsidR="00A93C17">
        <w:rPr>
          <w:rFonts w:ascii="Times New Roman" w:hAnsi="Times New Roman" w:cs="Times New Roman"/>
        </w:rPr>
        <w:t xml:space="preserve"> leden waarderen dit voornemen. Met welke partijen en volgens welk tijdpad vinden die gesprekken plaats, en wanneer ontvangt de Kamer daarvan de uitkomsten?</w:t>
      </w:r>
    </w:p>
    <w:p w:rsidRPr="00FE2D34" w:rsidR="00FE2D34" w:rsidP="00FE2D34" w:rsidRDefault="00A93C17" w14:paraId="6A7405FD" w14:textId="47F410CA">
      <w:pPr>
        <w:pStyle w:val="Normaalweb"/>
        <w:spacing w:before="0" w:beforeAutospacing="0" w:after="180" w:afterAutospacing="0" w:line="276" w:lineRule="auto"/>
        <w:rPr>
          <w:rFonts w:ascii="Times New Roman" w:hAnsi="Times New Roman" w:cs="Times New Roman"/>
        </w:rPr>
      </w:pPr>
      <w:r w:rsidRPr="00FE2D34">
        <w:rPr>
          <w:rFonts w:ascii="Times New Roman" w:hAnsi="Times New Roman" w:cs="Times New Roman"/>
        </w:rPr>
        <w:t xml:space="preserve">De leden van de PRO-fractie constateren dat er de afgelopen jaren ten aanzien van fair </w:t>
      </w:r>
      <w:proofErr w:type="spellStart"/>
      <w:r w:rsidRPr="00FE2D34">
        <w:rPr>
          <w:rFonts w:ascii="Times New Roman" w:hAnsi="Times New Roman" w:cs="Times New Roman"/>
        </w:rPr>
        <w:t>pay</w:t>
      </w:r>
      <w:proofErr w:type="spellEnd"/>
      <w:r w:rsidRPr="00FE2D34">
        <w:rPr>
          <w:rFonts w:ascii="Times New Roman" w:hAnsi="Times New Roman" w:cs="Times New Roman"/>
        </w:rPr>
        <w:t xml:space="preserve"> in de culturele en creatieve sector vooruitgang is geboekt en ook dit waarderen </w:t>
      </w:r>
      <w:r w:rsidR="00FE2D34">
        <w:rPr>
          <w:rFonts w:ascii="Times New Roman" w:hAnsi="Times New Roman" w:cs="Times New Roman"/>
        </w:rPr>
        <w:t>deze leden</w:t>
      </w:r>
      <w:r w:rsidRPr="00FE2D34">
        <w:rPr>
          <w:rFonts w:ascii="Times New Roman" w:hAnsi="Times New Roman" w:cs="Times New Roman"/>
        </w:rPr>
        <w:t xml:space="preserve">. Tegelijkertijd geeft de minister het signaal dat zij het arbeidsmarktbeleid op termijn wil teruggeven aan de sector. Dit betekent dat zij grotendeels met het beleid stopt in de hoop dat </w:t>
      </w:r>
      <w:r w:rsidRPr="00FE2D34">
        <w:rPr>
          <w:rFonts w:ascii="Times New Roman" w:hAnsi="Times New Roman" w:cs="Times New Roman"/>
        </w:rPr>
        <w:lastRenderedPageBreak/>
        <w:t>opdrachtgevers het oppakken, terwijl zij toch ook in de onderhavige brief constateert dat het mandaat om duurzame bindende afspraken te maken onder opdrachtgevers ontbreekt. Tevens stelt ze geen extra financiering hiervoor in het vooruitzicht. Wat de</w:t>
      </w:r>
      <w:r w:rsidRPr="00FE2D34" w:rsidR="0049075A">
        <w:rPr>
          <w:rFonts w:ascii="Times New Roman" w:hAnsi="Times New Roman" w:cs="Times New Roman"/>
        </w:rPr>
        <w:t>ze</w:t>
      </w:r>
      <w:r w:rsidRPr="00FE2D34">
        <w:rPr>
          <w:rFonts w:ascii="Times New Roman" w:hAnsi="Times New Roman" w:cs="Times New Roman"/>
        </w:rPr>
        <w:t xml:space="preserve"> leden betreft, blijft de kern van het probleem daarmee onopgelost.</w:t>
      </w:r>
    </w:p>
    <w:p w:rsidRPr="00FE2D34" w:rsidR="00FE2D34" w:rsidP="00FE2D34" w:rsidRDefault="00A93C17" w14:paraId="2B8CF05F" w14:textId="77777777">
      <w:pPr>
        <w:pStyle w:val="Normaalweb"/>
        <w:spacing w:before="0" w:beforeAutospacing="0" w:after="180" w:afterAutospacing="0" w:line="276" w:lineRule="auto"/>
        <w:rPr>
          <w:rFonts w:ascii="Times New Roman" w:hAnsi="Times New Roman" w:cs="Times New Roman"/>
        </w:rPr>
      </w:pPr>
      <w:r w:rsidRPr="00FE2D34">
        <w:rPr>
          <w:rFonts w:ascii="Times New Roman" w:hAnsi="Times New Roman" w:cs="Times New Roman"/>
        </w:rPr>
        <w:t xml:space="preserve">Daarnaast </w:t>
      </w:r>
      <w:r w:rsidRPr="00FE2D34" w:rsidR="006F1306">
        <w:rPr>
          <w:rFonts w:ascii="Times New Roman" w:hAnsi="Times New Roman" w:cs="Times New Roman"/>
        </w:rPr>
        <w:t xml:space="preserve">merken de leden van de PRO-fractie op dat </w:t>
      </w:r>
      <w:r w:rsidRPr="00FE2D34">
        <w:rPr>
          <w:rFonts w:ascii="Times New Roman" w:hAnsi="Times New Roman" w:cs="Times New Roman"/>
        </w:rPr>
        <w:t>het jaar 2028 geen overdrachtsjaar</w:t>
      </w:r>
      <w:r w:rsidRPr="00FE2D34" w:rsidR="006F1306">
        <w:rPr>
          <w:rFonts w:ascii="Times New Roman" w:hAnsi="Times New Roman" w:cs="Times New Roman"/>
        </w:rPr>
        <w:t xml:space="preserve"> dreigt</w:t>
      </w:r>
      <w:r w:rsidRPr="00FE2D34">
        <w:rPr>
          <w:rFonts w:ascii="Times New Roman" w:hAnsi="Times New Roman" w:cs="Times New Roman"/>
        </w:rPr>
        <w:t xml:space="preserve"> te worden, maar een jaar waarbij alle voortgang plotsklaps stopt. De minister schrijft dat in 2028 verschillende ondersteuningsmaatregelen in principe ophouden te bestaan, zoals de zeer populaire regeling om zelfstandigen zonder personeel (zzp'ers) in de sector te ondersteunen met bij- en omscholing, of de regeling die een stukje van de kosten op zich neemt als zzp'ers in onze sector een arbeidsongeschiktheidsverzekering afsluiten.</w:t>
      </w:r>
    </w:p>
    <w:p w:rsidRPr="00FE2D34" w:rsidR="00FE2D34" w:rsidP="00FE2D34" w:rsidRDefault="00A93C17" w14:paraId="7346AEC8" w14:textId="55FA9001">
      <w:pPr>
        <w:pStyle w:val="Normaalweb"/>
        <w:spacing w:before="0" w:beforeAutospacing="0" w:after="180" w:afterAutospacing="0" w:line="276" w:lineRule="auto"/>
        <w:rPr>
          <w:rFonts w:ascii="Times New Roman" w:hAnsi="Times New Roman" w:cs="Times New Roman"/>
        </w:rPr>
      </w:pPr>
      <w:r w:rsidRPr="00FE2D34">
        <w:rPr>
          <w:rFonts w:ascii="Times New Roman" w:hAnsi="Times New Roman" w:cs="Times New Roman"/>
        </w:rPr>
        <w:t>De leden van de PRO-fractie signaleren dat de keuze van de minister betekent dat de culturele en creatieve sector na 2028 collectieve voorzieningen zelf moet dragen, maar zij merken op dat de minister tegelijkertijd erkent dat het mandaat voor bindende afspraken ontbreekt. In Duitsland, Frankrijk en Italië dragen opdrachtgevers een percentage van het honorarium af</w:t>
      </w:r>
      <w:r w:rsidR="00427BDE">
        <w:rPr>
          <w:rFonts w:ascii="Times New Roman" w:hAnsi="Times New Roman" w:cs="Times New Roman"/>
        </w:rPr>
        <w:t xml:space="preserve">, </w:t>
      </w:r>
      <w:r w:rsidRPr="00FE2D34">
        <w:rPr>
          <w:rFonts w:ascii="Times New Roman" w:hAnsi="Times New Roman" w:cs="Times New Roman"/>
        </w:rPr>
        <w:t xml:space="preserve">waarmee scholing en sociale zekerheid van zelfstandige makers worden gefinancierd. Dat betreft een werkgeversdeel voor wie geen werkgever heeft. In Duitsland draagt iedere opdrachtgever die </w:t>
      </w:r>
      <w:r w:rsidRPr="00FE2D34">
        <w:rPr>
          <w:rFonts w:ascii="Times New Roman" w:hAnsi="Times New Roman" w:eastAsia="Calibri" w:cs="Times New Roman"/>
        </w:rPr>
        <w:t>een zzp’er</w:t>
      </w:r>
      <w:r w:rsidRPr="00FE2D34">
        <w:rPr>
          <w:rFonts w:ascii="Times New Roman" w:hAnsi="Times New Roman" w:cs="Times New Roman"/>
        </w:rPr>
        <w:t xml:space="preserve"> uit de culturele en creatieve sector inhuurt sinds 1983 een percentage van het honorarium af (4,9% in 2026). Daarmee wordt </w:t>
      </w:r>
      <w:r w:rsidRPr="00FE2D34" w:rsidR="00427BDE">
        <w:rPr>
          <w:rFonts w:ascii="Times New Roman" w:hAnsi="Times New Roman" w:cs="Times New Roman"/>
        </w:rPr>
        <w:t xml:space="preserve">onder andere </w:t>
      </w:r>
      <w:r w:rsidRPr="00FE2D34">
        <w:rPr>
          <w:rFonts w:ascii="Times New Roman" w:hAnsi="Times New Roman" w:cs="Times New Roman"/>
        </w:rPr>
        <w:t>de helft van hun pensioen- en zorgpremie betaald. Frankrijk kent sinds 1977 een bijdrage van 1,1%, deels bestemd voor om- en bijscholing. Italië voerde in 2024 een bijdrage van 1% in, uitdrukkelijk ook over opdrachten aan zelfstandigen. Is dit de minister bekend? Wat ziet de minister als voor- en nadelen van zo’n opdrachtgeversbijdrage? Wat zou het betekenen als ook Nederland zo’n opdrachtgeversbijdrage zou invoeren? Deze leden hechten eraan dat een dergelijke bijdrage niet ten koste gaat van het honorarium voor de makers zelf. Is de minister bereid het risico van afwenteling op de tarieven van makers expliciet in het onderzoek te betrekken?</w:t>
      </w:r>
    </w:p>
    <w:p w:rsidRPr="00FE2D34" w:rsidR="00FE2D34" w:rsidP="00FE2D34" w:rsidRDefault="00A93C17" w14:paraId="65F56EA1" w14:textId="7BCA77B6">
      <w:pPr>
        <w:pStyle w:val="Normaalweb"/>
        <w:spacing w:before="0" w:beforeAutospacing="0" w:after="180" w:afterAutospacing="0" w:line="276" w:lineRule="auto"/>
        <w:rPr>
          <w:rFonts w:ascii="Times New Roman" w:hAnsi="Times New Roman" w:cs="Times New Roman"/>
        </w:rPr>
      </w:pPr>
      <w:r w:rsidRPr="00FE2D34">
        <w:rPr>
          <w:rFonts w:ascii="Times New Roman" w:hAnsi="Times New Roman" w:cs="Times New Roman"/>
        </w:rPr>
        <w:t>De leden</w:t>
      </w:r>
      <w:r w:rsidRPr="00FE2D34" w:rsidR="0090793E">
        <w:rPr>
          <w:rFonts w:ascii="Times New Roman" w:hAnsi="Times New Roman" w:cs="Times New Roman"/>
        </w:rPr>
        <w:t xml:space="preserve"> van de PRO-fractie</w:t>
      </w:r>
      <w:r w:rsidRPr="00FE2D34">
        <w:rPr>
          <w:rFonts w:ascii="Times New Roman" w:hAnsi="Times New Roman" w:cs="Times New Roman"/>
        </w:rPr>
        <w:t xml:space="preserve"> wijzen daarbij op recent economisch onderzoek naar de arbeidsmarkteffecten van </w:t>
      </w:r>
      <w:proofErr w:type="spellStart"/>
      <w:r w:rsidRPr="00FE2D34">
        <w:rPr>
          <w:rFonts w:ascii="Times New Roman" w:hAnsi="Times New Roman" w:cs="Times New Roman"/>
        </w:rPr>
        <w:t>artificial</w:t>
      </w:r>
      <w:proofErr w:type="spellEnd"/>
      <w:r w:rsidRPr="00FE2D34">
        <w:rPr>
          <w:rFonts w:ascii="Times New Roman" w:hAnsi="Times New Roman" w:cs="Times New Roman"/>
        </w:rPr>
        <w:t xml:space="preserve"> intelligence</w:t>
      </w:r>
      <w:r w:rsidRPr="00FE2D34">
        <w:rPr>
          <w:rStyle w:val="Voetnootmarkering"/>
          <w:rFonts w:ascii="Times New Roman" w:hAnsi="Times New Roman" w:cs="Times New Roman"/>
        </w:rPr>
        <w:footnoteReference w:id="4"/>
      </w:r>
      <w:r w:rsidRPr="00FE2D34">
        <w:rPr>
          <w:rFonts w:ascii="Times New Roman" w:hAnsi="Times New Roman" w:cs="Times New Roman"/>
        </w:rPr>
        <w:t xml:space="preserve">, dat beschrijft hoe bedrijven de besparing </w:t>
      </w:r>
      <w:r w:rsidR="00427BDE">
        <w:rPr>
          <w:rFonts w:ascii="Times New Roman" w:hAnsi="Times New Roman" w:cs="Times New Roman"/>
        </w:rPr>
        <w:t>door</w:t>
      </w:r>
      <w:r w:rsidRPr="00FE2D34">
        <w:rPr>
          <w:rFonts w:ascii="Times New Roman" w:hAnsi="Times New Roman" w:cs="Times New Roman"/>
        </w:rPr>
        <w:t xml:space="preserve"> automatisering zelf opstrijken terwijl de gevolgen voor werkgelegenheid en bestedingen bij het collectief terechtkomen, en waarom alleen een verplichting die voor alle partijen geldt dat patroon doorbreekt. Is de minister bereid dit onderzoek te betrekken bij de verkenning?</w:t>
      </w:r>
    </w:p>
    <w:p w:rsidRPr="00FE2D34" w:rsidR="00FE2D34" w:rsidP="00FE2D34" w:rsidRDefault="0090793E" w14:paraId="12B5F349" w14:textId="5BF2233F">
      <w:pPr>
        <w:pStyle w:val="Normaalweb"/>
        <w:spacing w:before="0" w:beforeAutospacing="0" w:after="180" w:afterAutospacing="0" w:line="276" w:lineRule="auto"/>
        <w:rPr>
          <w:rFonts w:ascii="Times New Roman" w:hAnsi="Times New Roman" w:cs="Times New Roman"/>
        </w:rPr>
      </w:pPr>
      <w:r w:rsidRPr="00FE2D34">
        <w:rPr>
          <w:rFonts w:ascii="Times New Roman" w:hAnsi="Times New Roman" w:cs="Times New Roman"/>
        </w:rPr>
        <w:t xml:space="preserve">De leden van de PRO-fractie merken voorts op dat de </w:t>
      </w:r>
      <w:r w:rsidRPr="00FE2D34" w:rsidR="00A93C17">
        <w:rPr>
          <w:rFonts w:ascii="Times New Roman" w:hAnsi="Times New Roman" w:cs="Times New Roman"/>
        </w:rPr>
        <w:t xml:space="preserve">minister over de premie voor de voorgenomen arbeidsongeschiktheidsverzekering </w:t>
      </w:r>
      <w:r w:rsidRPr="00FE2D34">
        <w:rPr>
          <w:rFonts w:ascii="Times New Roman" w:hAnsi="Times New Roman" w:cs="Times New Roman"/>
        </w:rPr>
        <w:t xml:space="preserve">schrijft </w:t>
      </w:r>
      <w:r w:rsidRPr="00FE2D34" w:rsidR="00A93C17">
        <w:rPr>
          <w:rFonts w:ascii="Times New Roman" w:hAnsi="Times New Roman" w:cs="Times New Roman"/>
        </w:rPr>
        <w:t>d</w:t>
      </w:r>
      <w:r w:rsidRPr="00FE2D34" w:rsidR="00A93C17">
        <w:rPr>
          <w:rFonts w:ascii="Times New Roman" w:hAnsi="Times New Roman" w:eastAsia="Calibri" w:cs="Times New Roman"/>
        </w:rPr>
        <w:t xml:space="preserve">at zij ervan uitgaat “dat de inzet op fair </w:t>
      </w:r>
      <w:proofErr w:type="spellStart"/>
      <w:r w:rsidRPr="00FE2D34" w:rsidR="00A93C17">
        <w:rPr>
          <w:rFonts w:ascii="Times New Roman" w:hAnsi="Times New Roman" w:eastAsia="Calibri" w:cs="Times New Roman"/>
        </w:rPr>
        <w:t>pay</w:t>
      </w:r>
      <w:proofErr w:type="spellEnd"/>
      <w:r w:rsidRPr="00FE2D34" w:rsidR="00A93C17">
        <w:rPr>
          <w:rFonts w:ascii="Times New Roman" w:hAnsi="Times New Roman" w:eastAsia="Calibri" w:cs="Times New Roman"/>
        </w:rPr>
        <w:t xml:space="preserve"> bijdraagt aan het kunnen dragen van deze kosten</w:t>
      </w:r>
      <w:r w:rsidR="00427BDE">
        <w:rPr>
          <w:rFonts w:ascii="Times New Roman" w:hAnsi="Times New Roman" w:eastAsia="Calibri" w:cs="Times New Roman"/>
        </w:rPr>
        <w:t>"</w:t>
      </w:r>
      <w:r w:rsidRPr="00FE2D34" w:rsidR="00A93C17">
        <w:rPr>
          <w:rFonts w:ascii="Times New Roman" w:hAnsi="Times New Roman" w:eastAsia="Calibri" w:cs="Times New Roman"/>
        </w:rPr>
        <w:t>. De</w:t>
      </w:r>
      <w:r w:rsidRPr="00FE2D34">
        <w:rPr>
          <w:rFonts w:ascii="Times New Roman" w:hAnsi="Times New Roman" w:eastAsia="Calibri" w:cs="Times New Roman"/>
        </w:rPr>
        <w:t>ze</w:t>
      </w:r>
      <w:r w:rsidRPr="00FE2D34" w:rsidR="00A93C17">
        <w:rPr>
          <w:rFonts w:ascii="Times New Roman" w:hAnsi="Times New Roman" w:eastAsia="Calibri" w:cs="Times New Roman"/>
        </w:rPr>
        <w:t xml:space="preserve"> </w:t>
      </w:r>
      <w:r w:rsidRPr="00FE2D34" w:rsidR="00A93C17">
        <w:rPr>
          <w:rFonts w:ascii="Times New Roman" w:hAnsi="Times New Roman" w:cs="Times New Roman"/>
        </w:rPr>
        <w:t xml:space="preserve">leden vragen op welke gegevens en berekeningen die aanname berust. Welk deel van de zelfstandige makers wordt bereikt met de huidige </w:t>
      </w:r>
      <w:proofErr w:type="spellStart"/>
      <w:r w:rsidRPr="00FE2D34" w:rsidR="00A93C17">
        <w:rPr>
          <w:rFonts w:ascii="Times New Roman" w:hAnsi="Times New Roman" w:cs="Times New Roman"/>
        </w:rPr>
        <w:t>fairpaymaatregelen</w:t>
      </w:r>
      <w:proofErr w:type="spellEnd"/>
      <w:r w:rsidRPr="00FE2D34" w:rsidR="00A93C17">
        <w:rPr>
          <w:rFonts w:ascii="Times New Roman" w:hAnsi="Times New Roman" w:cs="Times New Roman"/>
        </w:rPr>
        <w:t xml:space="preserve"> en welke inkomensverbetering verwacht de minister voor hen?</w:t>
      </w:r>
    </w:p>
    <w:p w:rsidRPr="00FE2D34" w:rsidR="00FE2D34" w:rsidP="00FE2D34" w:rsidRDefault="002C5668" w14:paraId="149B477F" w14:textId="733F0C70">
      <w:pPr>
        <w:pStyle w:val="Normaalweb"/>
        <w:spacing w:before="0" w:beforeAutospacing="0" w:after="180" w:afterAutospacing="0" w:line="276" w:lineRule="auto"/>
        <w:rPr>
          <w:rFonts w:ascii="Times New Roman" w:hAnsi="Times New Roman" w:cs="Times New Roman"/>
        </w:rPr>
      </w:pPr>
      <w:r w:rsidRPr="00FE2D34">
        <w:rPr>
          <w:rFonts w:ascii="Times New Roman" w:hAnsi="Times New Roman" w:cs="Times New Roman"/>
        </w:rPr>
        <w:t xml:space="preserve">De leden van de PRO-fractie vragen of de </w:t>
      </w:r>
      <w:r w:rsidRPr="00FE2D34" w:rsidR="00A93C17">
        <w:rPr>
          <w:rFonts w:ascii="Times New Roman" w:hAnsi="Times New Roman" w:cs="Times New Roman"/>
        </w:rPr>
        <w:t>minister bereid</w:t>
      </w:r>
      <w:r w:rsidRPr="00FE2D34">
        <w:rPr>
          <w:rFonts w:ascii="Times New Roman" w:hAnsi="Times New Roman" w:cs="Times New Roman"/>
        </w:rPr>
        <w:t xml:space="preserve"> is</w:t>
      </w:r>
      <w:r w:rsidRPr="00FE2D34" w:rsidR="00A93C17">
        <w:rPr>
          <w:rFonts w:ascii="Times New Roman" w:hAnsi="Times New Roman" w:cs="Times New Roman"/>
        </w:rPr>
        <w:t xml:space="preserve"> om samen met de minister van Sociale Zaken en Werkgelegenheid onderzoek te laten doen naar de koopkracht en het </w:t>
      </w:r>
      <w:r w:rsidRPr="00FE2D34" w:rsidR="00A93C17">
        <w:rPr>
          <w:rFonts w:ascii="Times New Roman" w:hAnsi="Times New Roman" w:cs="Times New Roman"/>
        </w:rPr>
        <w:lastRenderedPageBreak/>
        <w:t>inkomen van zelfstandigen in deze sector</w:t>
      </w:r>
      <w:r w:rsidRPr="00FE2D34">
        <w:rPr>
          <w:rFonts w:ascii="Times New Roman" w:hAnsi="Times New Roman" w:cs="Times New Roman"/>
        </w:rPr>
        <w:t>.</w:t>
      </w:r>
      <w:r w:rsidRPr="00FE2D34" w:rsidR="00A93C17">
        <w:rPr>
          <w:rFonts w:ascii="Times New Roman" w:hAnsi="Times New Roman" w:cs="Times New Roman"/>
        </w:rPr>
        <w:t xml:space="preserve"> De</w:t>
      </w:r>
      <w:r w:rsidRPr="00FE2D34">
        <w:rPr>
          <w:rFonts w:ascii="Times New Roman" w:hAnsi="Times New Roman" w:cs="Times New Roman"/>
        </w:rPr>
        <w:t>ze</w:t>
      </w:r>
      <w:r w:rsidRPr="00FE2D34" w:rsidR="00A93C17">
        <w:rPr>
          <w:rFonts w:ascii="Times New Roman" w:hAnsi="Times New Roman" w:cs="Times New Roman"/>
        </w:rPr>
        <w:t xml:space="preserve"> leden vragen daarbij de gezamenlijke gevolgen in beeld te brengen van de verzekeringspremie, de afbouw van de fiscale ondernemersfaciliteiten en de kosten van om- en bijscholing, voor makers met verschillende inkomensniveaus. Welke financiële ruimte resteert er in die beelden voor pensioenopbouw en bestaanszekerheid?</w:t>
      </w:r>
    </w:p>
    <w:p w:rsidRPr="00FE2D34" w:rsidR="00FE2D34" w:rsidP="00FE2D34" w:rsidRDefault="002C5668" w14:paraId="33EF1C95" w14:textId="4BB34119">
      <w:pPr>
        <w:pStyle w:val="Normaalweb"/>
        <w:spacing w:before="0" w:beforeAutospacing="0" w:after="180" w:afterAutospacing="0" w:line="276" w:lineRule="auto"/>
        <w:rPr>
          <w:rFonts w:ascii="Times New Roman" w:hAnsi="Times New Roman" w:cs="Times New Roman"/>
        </w:rPr>
      </w:pPr>
      <w:r w:rsidRPr="00FE2D34">
        <w:rPr>
          <w:rFonts w:ascii="Times New Roman" w:hAnsi="Times New Roman" w:cs="Times New Roman"/>
        </w:rPr>
        <w:t xml:space="preserve">De leden van de PRO-fractie </w:t>
      </w:r>
      <w:r w:rsidRPr="00FE2D34" w:rsidR="00F339F3">
        <w:rPr>
          <w:rFonts w:ascii="Times New Roman" w:hAnsi="Times New Roman" w:cs="Times New Roman"/>
        </w:rPr>
        <w:t xml:space="preserve">merken op dat de </w:t>
      </w:r>
      <w:r w:rsidRPr="00FE2D34" w:rsidR="00A93C17">
        <w:rPr>
          <w:rFonts w:ascii="Times New Roman" w:hAnsi="Times New Roman" w:cs="Times New Roman"/>
        </w:rPr>
        <w:t xml:space="preserve">inkomensontwikkeling van zelfstandigen het van belang </w:t>
      </w:r>
      <w:r w:rsidRPr="00FE2D34" w:rsidR="00F339F3">
        <w:rPr>
          <w:rFonts w:ascii="Times New Roman" w:hAnsi="Times New Roman" w:cs="Times New Roman"/>
        </w:rPr>
        <w:t xml:space="preserve">maakt </w:t>
      </w:r>
      <w:r w:rsidRPr="00FE2D34" w:rsidR="00A93C17">
        <w:rPr>
          <w:rFonts w:ascii="Times New Roman" w:hAnsi="Times New Roman" w:cs="Times New Roman"/>
        </w:rPr>
        <w:t xml:space="preserve">dat het uitgangspunt van fair </w:t>
      </w:r>
      <w:proofErr w:type="spellStart"/>
      <w:r w:rsidRPr="00FE2D34" w:rsidR="00A93C17">
        <w:rPr>
          <w:rFonts w:ascii="Times New Roman" w:hAnsi="Times New Roman" w:cs="Times New Roman"/>
        </w:rPr>
        <w:t>pay</w:t>
      </w:r>
      <w:proofErr w:type="spellEnd"/>
      <w:r w:rsidRPr="00FE2D34" w:rsidR="00A93C17">
        <w:rPr>
          <w:rFonts w:ascii="Times New Roman" w:hAnsi="Times New Roman" w:cs="Times New Roman"/>
        </w:rPr>
        <w:t xml:space="preserve"> daadwerkelijk wordt gerealiseerd. Tegelijkertijd krijgen zzp’ers te maken met verschillende veranderingen, zoals de afbouw van de zelfstandigenaftrek, het verdwijnen van de startersaftrek en de arbeidsongeschiktheidsverzekering. Wordt ook de samenloop met deze bredere ontwikkelingen in de inkomenspositie van zelfstandigen bekeken? Wanneer verwacht de minister dat het effect van de per 1 januari 2025 aangescherpte </w:t>
      </w:r>
      <w:proofErr w:type="spellStart"/>
      <w:r w:rsidRPr="00FE2D34" w:rsidR="00A93C17">
        <w:rPr>
          <w:rFonts w:ascii="Times New Roman" w:hAnsi="Times New Roman" w:cs="Times New Roman"/>
        </w:rPr>
        <w:t>fairpayvoorwaarden</w:t>
      </w:r>
      <w:proofErr w:type="spellEnd"/>
      <w:r w:rsidRPr="00FE2D34" w:rsidR="00A93C17">
        <w:rPr>
          <w:rFonts w:ascii="Times New Roman" w:hAnsi="Times New Roman" w:cs="Times New Roman"/>
        </w:rPr>
        <w:t xml:space="preserve"> zichtbaar wordt in de inkomenscijfers van het CBS?</w:t>
      </w:r>
    </w:p>
    <w:p w:rsidRPr="00FE2D34" w:rsidR="00FE2D34" w:rsidP="00FE2D34" w:rsidRDefault="00F339F3" w14:paraId="4B932674" w14:textId="2ECCD606">
      <w:pPr>
        <w:pStyle w:val="Normaalweb"/>
        <w:spacing w:before="0" w:beforeAutospacing="0" w:after="180" w:afterAutospacing="0" w:line="276" w:lineRule="auto"/>
        <w:rPr>
          <w:rFonts w:ascii="Times New Roman" w:hAnsi="Times New Roman" w:cs="Times New Roman"/>
        </w:rPr>
      </w:pPr>
      <w:r w:rsidRPr="00FE2D34">
        <w:rPr>
          <w:rFonts w:ascii="Times New Roman" w:hAnsi="Times New Roman" w:cs="Times New Roman"/>
        </w:rPr>
        <w:t xml:space="preserve">De leden van de PRO-fractie stellen vast dat de </w:t>
      </w:r>
      <w:r w:rsidRPr="00FE2D34" w:rsidR="00A93C17">
        <w:rPr>
          <w:rFonts w:ascii="Times New Roman" w:hAnsi="Times New Roman" w:cs="Times New Roman"/>
        </w:rPr>
        <w:t xml:space="preserve">minister schrijft dat organisaties en werkenden de door Oog voor Impuls ondersteunde </w:t>
      </w:r>
      <w:r w:rsidRPr="00FE2D34" w:rsidR="00A93C17">
        <w:rPr>
          <w:rFonts w:ascii="Times New Roman" w:hAnsi="Times New Roman" w:eastAsia="Calibri" w:cs="Times New Roman"/>
        </w:rPr>
        <w:t>voorzieningen na 2028 zelf moeten oppakken, “</w:t>
      </w:r>
      <w:r w:rsidRPr="00FE2D34" w:rsidR="00A93C17">
        <w:rPr>
          <w:rFonts w:ascii="Times New Roman" w:hAnsi="Times New Roman" w:eastAsia="Calibri" w:cs="Times New Roman"/>
          <w:i/>
        </w:rPr>
        <w:t>zoals dat ook in andere sectoren gebeurt</w:t>
      </w:r>
      <w:r w:rsidRPr="00FE2D34" w:rsidR="00A93C17">
        <w:rPr>
          <w:rFonts w:ascii="Times New Roman" w:hAnsi="Times New Roman" w:eastAsia="Calibri" w:cs="Times New Roman"/>
        </w:rPr>
        <w:t xml:space="preserve">”. </w:t>
      </w:r>
      <w:r w:rsidRPr="00FE2D34" w:rsidR="00A93C17">
        <w:rPr>
          <w:rFonts w:ascii="Times New Roman" w:hAnsi="Times New Roman" w:cs="Times New Roman"/>
        </w:rPr>
        <w:t xml:space="preserve">Welke andere sectoren heeft de minister hierbij voor ogen? Waarop baseert de minister dat de culturele en creatieve sector deze voorzieningen zonder vergelijkbare grondslag zelf kan dragen? Ziet zij een verplichte opdrachtgeversbijdrage als een manier om die grondslag alsnog te creëren? </w:t>
      </w:r>
      <w:r w:rsidRPr="00FE2D34" w:rsidR="00A93C17">
        <w:rPr>
          <w:rFonts w:ascii="Times New Roman" w:hAnsi="Times New Roman" w:eastAsia="Calibri" w:cs="Times New Roman"/>
        </w:rPr>
        <w:t xml:space="preserve">In die </w:t>
      </w:r>
      <w:r w:rsidRPr="00FE2D34" w:rsidR="00A93C17">
        <w:rPr>
          <w:rFonts w:ascii="Times New Roman" w:hAnsi="Times New Roman" w:cs="Times New Roman"/>
        </w:rPr>
        <w:t>andere sectoren loopt de financiering van scholing namelijk doorgaans via een O&amp;O-fonds: werkgevers dragen een percentage van de loonsom af op grond van een cao die algemeen verbindend is verklaard voor de hele bedrijfstak. De</w:t>
      </w:r>
      <w:r w:rsidR="007B25CC">
        <w:rPr>
          <w:rFonts w:ascii="Times New Roman" w:hAnsi="Times New Roman" w:cs="Times New Roman"/>
        </w:rPr>
        <w:t>ze</w:t>
      </w:r>
      <w:r w:rsidRPr="00FE2D34" w:rsidR="00A93C17">
        <w:rPr>
          <w:rFonts w:ascii="Times New Roman" w:hAnsi="Times New Roman" w:cs="Times New Roman"/>
        </w:rPr>
        <w:t xml:space="preserve"> leden constateren dat die grondslag in de culturele en creatieve sector ontbreekt, omdat ruim de helft van de werkenden zelfstandig is en er relatief </w:t>
      </w:r>
      <w:r w:rsidRPr="00FE2D34" w:rsidR="00A93C17">
        <w:rPr>
          <w:rFonts w:ascii="Times New Roman" w:hAnsi="Times New Roman" w:eastAsia="Calibri" w:cs="Times New Roman"/>
        </w:rPr>
        <w:t>weinig cao’s zijn. Over een factuur van een zzp’er wordt immers niets afgedragen.</w:t>
      </w:r>
      <w:r w:rsidRPr="00FE2D34" w:rsidR="00A93C17">
        <w:rPr>
          <w:rFonts w:ascii="Times New Roman" w:hAnsi="Times New Roman" w:cs="Times New Roman"/>
        </w:rPr>
        <w:t xml:space="preserve"> De</w:t>
      </w:r>
      <w:r w:rsidR="00427BDE">
        <w:rPr>
          <w:rFonts w:ascii="Times New Roman" w:hAnsi="Times New Roman" w:cs="Times New Roman"/>
        </w:rPr>
        <w:t>ze</w:t>
      </w:r>
      <w:r w:rsidRPr="00FE2D34" w:rsidR="00A93C17">
        <w:rPr>
          <w:rFonts w:ascii="Times New Roman" w:hAnsi="Times New Roman" w:cs="Times New Roman"/>
        </w:rPr>
        <w:t xml:space="preserve"> leden vragen welke rol de minister ziet om binnen het eigen mandaat en buiten die van sociale partners (kwetsbare) zelfstandigen te ondersteunen bij scholing en ontwikkeling.</w:t>
      </w:r>
    </w:p>
    <w:p w:rsidRPr="00FE2D34" w:rsidR="00FE2D34" w:rsidP="00FE2D34" w:rsidRDefault="00F339F3" w14:paraId="0F1D791B" w14:textId="15603A3E">
      <w:pPr>
        <w:pStyle w:val="Normaalweb"/>
        <w:spacing w:before="0" w:beforeAutospacing="0" w:after="180" w:afterAutospacing="0" w:line="276" w:lineRule="auto"/>
        <w:rPr>
          <w:rFonts w:ascii="Times New Roman" w:hAnsi="Times New Roman" w:cs="Times New Roman"/>
        </w:rPr>
      </w:pPr>
      <w:r w:rsidRPr="00FE2D34">
        <w:rPr>
          <w:rFonts w:ascii="Times New Roman" w:hAnsi="Times New Roman" w:cs="Times New Roman"/>
        </w:rPr>
        <w:t xml:space="preserve">De leden van de PRO-fractie merken tevens op dat de </w:t>
      </w:r>
      <w:r w:rsidRPr="00FE2D34" w:rsidR="00A93C17">
        <w:rPr>
          <w:rFonts w:ascii="Times New Roman" w:hAnsi="Times New Roman" w:cs="Times New Roman"/>
        </w:rPr>
        <w:t xml:space="preserve">minister stelt dat de Rijkscultuurfondsen bij meerjarige regelingen fair </w:t>
      </w:r>
      <w:proofErr w:type="spellStart"/>
      <w:r w:rsidRPr="00FE2D34" w:rsidR="00A93C17">
        <w:rPr>
          <w:rFonts w:ascii="Times New Roman" w:hAnsi="Times New Roman" w:cs="Times New Roman"/>
        </w:rPr>
        <w:t>pay</w:t>
      </w:r>
      <w:proofErr w:type="spellEnd"/>
      <w:r w:rsidRPr="00FE2D34" w:rsidR="00A93C17">
        <w:rPr>
          <w:rFonts w:ascii="Times New Roman" w:hAnsi="Times New Roman" w:cs="Times New Roman"/>
        </w:rPr>
        <w:t xml:space="preserve"> als uitgangspunt </w:t>
      </w:r>
      <w:r w:rsidRPr="00FE2D34" w:rsidR="00A93C17">
        <w:rPr>
          <w:rFonts w:ascii="Times New Roman" w:hAnsi="Times New Roman" w:eastAsia="Calibri" w:cs="Times New Roman"/>
        </w:rPr>
        <w:t>nemen en bij projectsubsidies kijken wat er mogelijk is. De</w:t>
      </w:r>
      <w:r w:rsidRPr="00FE2D34">
        <w:rPr>
          <w:rFonts w:ascii="Times New Roman" w:hAnsi="Times New Roman" w:eastAsia="Calibri" w:cs="Times New Roman"/>
        </w:rPr>
        <w:t>ze</w:t>
      </w:r>
      <w:r w:rsidRPr="00FE2D34" w:rsidR="00A93C17">
        <w:rPr>
          <w:rFonts w:ascii="Times New Roman" w:hAnsi="Times New Roman" w:eastAsia="Calibri" w:cs="Times New Roman"/>
        </w:rPr>
        <w:t xml:space="preserve"> leden </w:t>
      </w:r>
      <w:r w:rsidRPr="00FE2D34" w:rsidR="00A93C17">
        <w:rPr>
          <w:rFonts w:ascii="Times New Roman" w:hAnsi="Times New Roman" w:cs="Times New Roman"/>
        </w:rPr>
        <w:t xml:space="preserve">vragen of de minister per fonds en in totaal kan specificeren hoe subsidiebedrag en aantal toekenningen zich verhouden </w:t>
      </w:r>
      <w:r w:rsidRPr="004752AA" w:rsidR="00A93C17">
        <w:rPr>
          <w:rFonts w:ascii="Times New Roman" w:hAnsi="Times New Roman" w:cs="Times New Roman"/>
        </w:rPr>
        <w:t xml:space="preserve">tussen </w:t>
      </w:r>
      <w:r w:rsidRPr="00FE2D34" w:rsidR="00A93C17">
        <w:rPr>
          <w:rFonts w:ascii="Times New Roman" w:hAnsi="Times New Roman" w:cs="Times New Roman"/>
        </w:rPr>
        <w:t xml:space="preserve">meerjarige regelingen en projectsubsidies, over het meest recente afgesloten jaar. Bij welke fondsregelingen is fair </w:t>
      </w:r>
      <w:proofErr w:type="spellStart"/>
      <w:r w:rsidRPr="00FE2D34" w:rsidR="00A93C17">
        <w:rPr>
          <w:rFonts w:ascii="Times New Roman" w:hAnsi="Times New Roman" w:cs="Times New Roman"/>
        </w:rPr>
        <w:t>pay</w:t>
      </w:r>
      <w:proofErr w:type="spellEnd"/>
      <w:r w:rsidRPr="00FE2D34" w:rsidR="00A93C17">
        <w:rPr>
          <w:rFonts w:ascii="Times New Roman" w:hAnsi="Times New Roman" w:cs="Times New Roman"/>
        </w:rPr>
        <w:t xml:space="preserve"> een harde voorwaarde en bij welke (nog) niet? Hoe verschillen die verplichtingen van de verplichtingen voor instellingen van de culturele basisinfrastructuur? Hoe tonen instellingen aan dat zij deze verplichtingen naleven? Wie controleert wat makers feitelijk uitbetaald krijgen, en welke gevolgen heeft niet-naleving? Laat de minister dit expliciet betrekken bij de </w:t>
      </w:r>
      <w:proofErr w:type="spellStart"/>
      <w:r w:rsidRPr="00FE2D34" w:rsidR="00A93C17">
        <w:rPr>
          <w:rFonts w:ascii="Times New Roman" w:hAnsi="Times New Roman" w:cs="Times New Roman"/>
        </w:rPr>
        <w:t>fairpayevaluatie</w:t>
      </w:r>
      <w:proofErr w:type="spellEnd"/>
      <w:r w:rsidRPr="00FE2D34" w:rsidR="00A93C17">
        <w:rPr>
          <w:rFonts w:ascii="Times New Roman" w:hAnsi="Times New Roman" w:cs="Times New Roman"/>
        </w:rPr>
        <w:t>?</w:t>
      </w:r>
    </w:p>
    <w:p w:rsidRPr="00FE2D34" w:rsidR="00FE2D34" w:rsidP="00FE2D34" w:rsidRDefault="00A93C17" w14:paraId="046BA829" w14:textId="3EFD07B0">
      <w:pPr>
        <w:pStyle w:val="Normaalweb"/>
        <w:spacing w:before="0" w:beforeAutospacing="0" w:after="180" w:afterAutospacing="0" w:line="276" w:lineRule="auto"/>
        <w:rPr>
          <w:rFonts w:ascii="Times New Roman" w:hAnsi="Times New Roman" w:cs="Times New Roman"/>
        </w:rPr>
      </w:pPr>
      <w:r w:rsidRPr="00FE2D34">
        <w:rPr>
          <w:rFonts w:ascii="Times New Roman" w:hAnsi="Times New Roman" w:cs="Times New Roman"/>
        </w:rPr>
        <w:t>Daarnaast merken de leden</w:t>
      </w:r>
      <w:r w:rsidRPr="00FE2D34" w:rsidR="00F339F3">
        <w:rPr>
          <w:rFonts w:ascii="Times New Roman" w:hAnsi="Times New Roman" w:cs="Times New Roman"/>
        </w:rPr>
        <w:t xml:space="preserve"> van de PRO-fractie</w:t>
      </w:r>
      <w:r w:rsidRPr="00FE2D34">
        <w:rPr>
          <w:rFonts w:ascii="Times New Roman" w:hAnsi="Times New Roman" w:cs="Times New Roman"/>
        </w:rPr>
        <w:t xml:space="preserve"> op dat de Tweede Kamer een wet heeft aangenomen die regelt dat er een rechtsvermoeden van </w:t>
      </w:r>
      <w:proofErr w:type="spellStart"/>
      <w:r w:rsidRPr="00FE2D34">
        <w:rPr>
          <w:rFonts w:ascii="Times New Roman" w:hAnsi="Times New Roman" w:cs="Times New Roman"/>
        </w:rPr>
        <w:t>werknemerschap</w:t>
      </w:r>
      <w:proofErr w:type="spellEnd"/>
      <w:r w:rsidRPr="00FE2D34">
        <w:rPr>
          <w:rFonts w:ascii="Times New Roman" w:hAnsi="Times New Roman" w:cs="Times New Roman"/>
        </w:rPr>
        <w:t xml:space="preserve"> komt voor zelfstandigen die werken onder een bepaald uurtarief. Deze leden vragen of er overwogen </w:t>
      </w:r>
      <w:r w:rsidRPr="00FE2D34">
        <w:rPr>
          <w:rFonts w:ascii="Times New Roman" w:hAnsi="Times New Roman" w:cs="Times New Roman"/>
        </w:rPr>
        <w:lastRenderedPageBreak/>
        <w:t>wordt of er een verplicht minimumtarief kan komen, als feitelijke bodem voor de uurtarieven</w:t>
      </w:r>
      <w:r w:rsidR="00427BDE">
        <w:rPr>
          <w:rFonts w:ascii="Times New Roman" w:hAnsi="Times New Roman" w:cs="Times New Roman"/>
        </w:rPr>
        <w:t xml:space="preserve">. Zij </w:t>
      </w:r>
      <w:r w:rsidRPr="00FE2D34">
        <w:rPr>
          <w:rFonts w:ascii="Times New Roman" w:hAnsi="Times New Roman" w:cs="Times New Roman"/>
        </w:rPr>
        <w:t>vragen welke hoogte hier volgens de minister passend zou zijn.</w:t>
      </w:r>
    </w:p>
    <w:p w:rsidR="00FE2D34" w:rsidP="00D00FBF" w:rsidRDefault="00A93C17" w14:paraId="0293E989" w14:textId="3F4211DF">
      <w:pPr>
        <w:spacing w:line="276" w:lineRule="auto"/>
      </w:pPr>
      <w:r w:rsidRPr="00FE2D34">
        <w:t>Ten slotte vragen de leden van de PRO-fractie de minister naar schijnzelfstandigheid binnen de sector. De</w:t>
      </w:r>
      <w:r w:rsidRPr="00FE2D34" w:rsidR="00B02B84">
        <w:t>ze</w:t>
      </w:r>
      <w:r w:rsidRPr="00FE2D34">
        <w:t xml:space="preserve"> leden vragen of er aanleiding is te geloven dat werkenden in de culturele sector eigenlijk een dienstverband zouden moeten hebben.</w:t>
      </w:r>
      <w:r w:rsidR="00427BDE">
        <w:t xml:space="preserve"> Zij</w:t>
      </w:r>
      <w:r w:rsidRPr="00FE2D34">
        <w:t xml:space="preserve"> vragen naar concrete aantallen en aandelen en op welke wijze er binnen de culture sector hierop wordt gehandhaafd. </w:t>
      </w:r>
      <w:r w:rsidRPr="00FE2D34" w:rsidR="00B02B84">
        <w:t>Zij</w:t>
      </w:r>
      <w:r w:rsidRPr="00FE2D34">
        <w:t xml:space="preserve"> vragen verder hoe wordt geborgd dat werknemers aanspraak kunnen maken op de daarbij horende bescherming en zekerheid.</w:t>
      </w:r>
    </w:p>
    <w:p w:rsidRPr="00D00FBF" w:rsidR="00D00FBF" w:rsidP="00D00FBF" w:rsidRDefault="00D00FBF" w14:paraId="2B93ADC3" w14:textId="77777777">
      <w:pPr>
        <w:spacing w:line="276" w:lineRule="auto"/>
      </w:pPr>
    </w:p>
    <w:p w:rsidRPr="00AA17F7" w:rsidR="00AA17F7" w:rsidP="0012288D" w:rsidRDefault="00AA17F7" w14:paraId="3FE0BB3B" w14:textId="49314795">
      <w:pPr>
        <w:pStyle w:val="Normaalweb"/>
        <w:spacing w:before="0" w:beforeAutospacing="0" w:after="180" w:afterAutospacing="0" w:line="276" w:lineRule="auto"/>
        <w:rPr>
          <w:rFonts w:ascii="Times New Roman" w:hAnsi="Times New Roman" w:cs="Times New Roman"/>
        </w:rPr>
      </w:pPr>
      <w:r w:rsidRPr="006E7BAC">
        <w:rPr>
          <w:rFonts w:ascii="Times New Roman" w:hAnsi="Times New Roman" w:cs="Times New Roman"/>
          <w:b/>
          <w:bCs/>
        </w:rPr>
        <w:t>Inbreng van de leden van de CDA-fractie</w:t>
      </w:r>
    </w:p>
    <w:p w:rsidRPr="00FE2D34" w:rsidR="00AA17F7" w:rsidP="00FE2D34" w:rsidRDefault="00AA17F7" w14:paraId="03E1798D" w14:textId="0D8F3142">
      <w:pPr>
        <w:pStyle w:val="Normaalweb"/>
        <w:spacing w:before="0" w:beforeAutospacing="0" w:after="180" w:afterAutospacing="0" w:line="276" w:lineRule="auto"/>
        <w:rPr>
          <w:rFonts w:ascii="Times New Roman" w:hAnsi="Times New Roman" w:cs="Times New Roman"/>
        </w:rPr>
      </w:pPr>
      <w:r w:rsidRPr="00AA17F7">
        <w:rPr>
          <w:rFonts w:ascii="Times New Roman" w:hAnsi="Times New Roman" w:cs="Times New Roman"/>
          <w:color w:val="000000"/>
        </w:rPr>
        <w:t>De leden van de CDA-fractie hebben kennisgenomen van de brief van de minister over de voortgang</w:t>
      </w:r>
      <w:r w:rsidR="00427BDE">
        <w:rPr>
          <w:rFonts w:ascii="Times New Roman" w:hAnsi="Times New Roman" w:cs="Times New Roman"/>
          <w:color w:val="000000"/>
        </w:rPr>
        <w:t xml:space="preserve"> van het</w:t>
      </w:r>
      <w:r w:rsidRPr="00AA17F7">
        <w:rPr>
          <w:rFonts w:ascii="Times New Roman" w:hAnsi="Times New Roman" w:cs="Times New Roman"/>
          <w:color w:val="000000"/>
        </w:rPr>
        <w:t xml:space="preserve"> arbeidsmarktbeleid en fair </w:t>
      </w:r>
      <w:proofErr w:type="spellStart"/>
      <w:r w:rsidRPr="00AA17F7">
        <w:rPr>
          <w:rFonts w:ascii="Times New Roman" w:hAnsi="Times New Roman" w:cs="Times New Roman"/>
          <w:color w:val="000000"/>
        </w:rPr>
        <w:t>pay</w:t>
      </w:r>
      <w:proofErr w:type="spellEnd"/>
      <w:r w:rsidRPr="00AA17F7">
        <w:rPr>
          <w:rFonts w:ascii="Times New Roman" w:hAnsi="Times New Roman" w:cs="Times New Roman"/>
          <w:color w:val="000000"/>
        </w:rPr>
        <w:t xml:space="preserve"> in de culturele en creatieve sector en hebben hierover op dit moment geen verdere vragen.</w:t>
      </w:r>
    </w:p>
    <w:p w:rsidR="009A1094" w:rsidP="00976E58" w:rsidRDefault="009A1094" w14:paraId="3BD161A9" w14:textId="77777777">
      <w:pPr>
        <w:pStyle w:val="Default"/>
        <w:spacing w:line="276" w:lineRule="auto"/>
        <w:rPr>
          <w:rFonts w:ascii="Times New Roman" w:hAnsi="Times New Roman" w:cs="Times New Roman"/>
          <w:b/>
          <w:bCs/>
        </w:rPr>
      </w:pPr>
    </w:p>
    <w:p w:rsidRPr="00976E58" w:rsidR="00484D2F" w:rsidP="00976E58" w:rsidRDefault="00484D2F" w14:paraId="7A5118E2" w14:textId="2D937C11">
      <w:pPr>
        <w:pStyle w:val="Default"/>
        <w:spacing w:line="276" w:lineRule="auto"/>
        <w:rPr>
          <w:rFonts w:ascii="Times New Roman" w:hAnsi="Times New Roman" w:cs="Times New Roman"/>
          <w:b/>
          <w:bCs/>
        </w:rPr>
      </w:pPr>
      <w:r>
        <w:rPr>
          <w:rFonts w:ascii="Times New Roman" w:hAnsi="Times New Roman" w:cs="Times New Roman"/>
          <w:b/>
          <w:bCs/>
        </w:rPr>
        <w:t xml:space="preserve">Inbreng van de leden van Groep </w:t>
      </w:r>
      <w:proofErr w:type="spellStart"/>
      <w:r>
        <w:rPr>
          <w:rFonts w:ascii="Times New Roman" w:hAnsi="Times New Roman" w:cs="Times New Roman"/>
          <w:b/>
          <w:bCs/>
        </w:rPr>
        <w:t>Markuszower</w:t>
      </w:r>
      <w:proofErr w:type="spellEnd"/>
    </w:p>
    <w:p w:rsidR="00484D2F" w:rsidP="009A1094" w:rsidRDefault="004A39BD" w14:paraId="28DB9AB4" w14:textId="6F574B01">
      <w:pPr>
        <w:pStyle w:val="Normaalweb"/>
        <w:spacing w:line="276" w:lineRule="auto"/>
        <w:rPr>
          <w:rFonts w:ascii="Times New Roman" w:hAnsi="Times New Roman" w:cs="Times New Roman"/>
        </w:rPr>
      </w:pPr>
      <w:r w:rsidRPr="00976E58">
        <w:rPr>
          <w:rFonts w:ascii="Times New Roman" w:hAnsi="Times New Roman" w:cs="Times New Roman"/>
        </w:rPr>
        <w:t xml:space="preserve">De leden van Groep </w:t>
      </w:r>
      <w:proofErr w:type="spellStart"/>
      <w:r w:rsidRPr="00976E58">
        <w:rPr>
          <w:rFonts w:ascii="Times New Roman" w:hAnsi="Times New Roman" w:cs="Times New Roman"/>
        </w:rPr>
        <w:t>Markuszower</w:t>
      </w:r>
      <w:proofErr w:type="spellEnd"/>
      <w:r w:rsidRPr="00976E58">
        <w:rPr>
          <w:rFonts w:ascii="Times New Roman" w:hAnsi="Times New Roman" w:cs="Times New Roman"/>
        </w:rPr>
        <w:t xml:space="preserve"> hebben kennisgenomen van</w:t>
      </w:r>
      <w:r w:rsidR="00427BDE">
        <w:rPr>
          <w:rFonts w:ascii="Times New Roman" w:hAnsi="Times New Roman" w:cs="Times New Roman"/>
        </w:rPr>
        <w:t xml:space="preserve"> de</w:t>
      </w:r>
      <w:r w:rsidRPr="00976E58">
        <w:rPr>
          <w:rFonts w:ascii="Times New Roman" w:hAnsi="Times New Roman" w:cs="Times New Roman"/>
        </w:rPr>
        <w:t xml:space="preserve"> brief van de minister. Deze leden wachten de beantwoording met belangstelling af.</w:t>
      </w:r>
    </w:p>
    <w:p w:rsidRPr="009A1094" w:rsidR="005805E9" w:rsidP="005805E9" w:rsidRDefault="005805E9" w14:paraId="7C3CAC7C" w14:textId="77777777">
      <w:pPr>
        <w:pStyle w:val="Normaalweb"/>
        <w:spacing w:line="276" w:lineRule="auto"/>
        <w:rPr>
          <w:rFonts w:ascii="Times New Roman" w:hAnsi="Times New Roman" w:cs="Times New Roman"/>
        </w:rPr>
      </w:pPr>
    </w:p>
    <w:p w:rsidRPr="006E7BAC" w:rsidR="00AA17F7" w:rsidP="0012288D" w:rsidRDefault="00AA17F7" w14:paraId="086BE946" w14:textId="77777777">
      <w:pPr>
        <w:spacing w:line="276" w:lineRule="auto"/>
        <w:rPr>
          <w:b/>
        </w:rPr>
      </w:pPr>
      <w:r w:rsidRPr="006E7BAC">
        <w:rPr>
          <w:b/>
        </w:rPr>
        <w:t>II</w:t>
      </w:r>
      <w:r w:rsidRPr="006E7BAC">
        <w:rPr>
          <w:b/>
        </w:rPr>
        <w:tab/>
        <w:t xml:space="preserve">Reactie van de </w:t>
      </w:r>
      <w:r>
        <w:rPr>
          <w:b/>
        </w:rPr>
        <w:t>minister</w:t>
      </w:r>
      <w:r w:rsidRPr="006E7BAC">
        <w:rPr>
          <w:b/>
        </w:rPr>
        <w:t xml:space="preserve"> van Onderwijs, Cultuur en Wetenschap</w:t>
      </w:r>
    </w:p>
    <w:p w:rsidR="00AA17F7" w:rsidP="0012288D" w:rsidRDefault="00AA17F7" w14:paraId="5174C9BB" w14:textId="77777777">
      <w:pPr>
        <w:spacing w:line="276" w:lineRule="auto"/>
      </w:pPr>
    </w:p>
    <w:sectPr w:rsidR="00AA17F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AB60A" w14:textId="77777777" w:rsidR="00EA769C" w:rsidRDefault="00EA769C" w:rsidP="00AA17F7">
      <w:r>
        <w:separator/>
      </w:r>
    </w:p>
  </w:endnote>
  <w:endnote w:type="continuationSeparator" w:id="0">
    <w:p w14:paraId="5F3BE648" w14:textId="77777777" w:rsidR="00EA769C" w:rsidRDefault="00EA769C" w:rsidP="00AA1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FMGN L+ Univers">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AA24C" w14:textId="77777777" w:rsidR="00EA769C" w:rsidRDefault="00EA769C" w:rsidP="00AA17F7">
      <w:r>
        <w:separator/>
      </w:r>
    </w:p>
  </w:footnote>
  <w:footnote w:type="continuationSeparator" w:id="0">
    <w:p w14:paraId="0F7C4616" w14:textId="77777777" w:rsidR="00EA769C" w:rsidRDefault="00EA769C" w:rsidP="00AA17F7">
      <w:r>
        <w:continuationSeparator/>
      </w:r>
    </w:p>
  </w:footnote>
  <w:footnote w:id="1">
    <w:p w14:paraId="35A4A0D0" w14:textId="4A2FAF64" w:rsidR="00AA17F7" w:rsidRDefault="00AA17F7">
      <w:pPr>
        <w:pStyle w:val="Voetnoottekst"/>
      </w:pPr>
      <w:r>
        <w:rPr>
          <w:rStyle w:val="Voetnootmarkering"/>
        </w:rPr>
        <w:footnoteRef/>
      </w:r>
      <w:r>
        <w:t xml:space="preserve"> BIS: </w:t>
      </w:r>
      <w:r w:rsidRPr="00AA17F7">
        <w:t>Culturele Basisinfrastructuur</w:t>
      </w:r>
    </w:p>
  </w:footnote>
  <w:footnote w:id="2">
    <w:p w14:paraId="5F1B04EC" w14:textId="77777777" w:rsidR="00A93C17" w:rsidRPr="0049075A" w:rsidRDefault="00A93C17" w:rsidP="00A93C17">
      <w:pPr>
        <w:pStyle w:val="Voetnoottekst"/>
      </w:pPr>
      <w:r w:rsidRPr="0049075A">
        <w:rPr>
          <w:rStyle w:val="Voetnootmarkering"/>
        </w:rPr>
        <w:footnoteRef/>
      </w:r>
      <w:r w:rsidRPr="0049075A">
        <w:t xml:space="preserve"> Kamerstuk 32 820, nr. 549.</w:t>
      </w:r>
    </w:p>
  </w:footnote>
  <w:footnote w:id="3">
    <w:p w14:paraId="2A98CCC5" w14:textId="77777777" w:rsidR="00A93C17" w:rsidRPr="0049075A" w:rsidRDefault="00A93C17" w:rsidP="00A93C17">
      <w:pPr>
        <w:spacing w:line="234" w:lineRule="auto"/>
        <w:rPr>
          <w:sz w:val="20"/>
          <w:szCs w:val="20"/>
        </w:rPr>
      </w:pPr>
      <w:r w:rsidRPr="0049075A">
        <w:rPr>
          <w:rStyle w:val="Voetnootmarkering"/>
          <w:sz w:val="20"/>
          <w:szCs w:val="20"/>
        </w:rPr>
        <w:footnoteRef/>
      </w:r>
      <w:r w:rsidRPr="0049075A">
        <w:rPr>
          <w:sz w:val="20"/>
          <w:szCs w:val="20"/>
        </w:rPr>
        <w:t xml:space="preserve"> De Creatieve Coalitie, Fair </w:t>
      </w:r>
      <w:proofErr w:type="spellStart"/>
      <w:r w:rsidRPr="0049075A">
        <w:rPr>
          <w:sz w:val="20"/>
          <w:szCs w:val="20"/>
        </w:rPr>
        <w:t>Pay</w:t>
      </w:r>
      <w:proofErr w:type="spellEnd"/>
      <w:r w:rsidRPr="0049075A">
        <w:rPr>
          <w:sz w:val="20"/>
          <w:szCs w:val="20"/>
        </w:rPr>
        <w:t xml:space="preserve">: Zeven aanbevelingen, 13 november 2025: </w:t>
      </w:r>
    </w:p>
    <w:p w14:paraId="42F45EC8" w14:textId="77777777" w:rsidR="00A93C17" w:rsidRPr="00DC26A9" w:rsidRDefault="00A93C17" w:rsidP="00A93C17">
      <w:pPr>
        <w:spacing w:line="235" w:lineRule="auto"/>
        <w:ind w:left="2"/>
        <w:rPr>
          <w:rFonts w:ascii="Arial" w:hAnsi="Arial" w:cs="Arial"/>
          <w:sz w:val="20"/>
          <w:szCs w:val="20"/>
        </w:rPr>
      </w:pPr>
      <w:hyperlink r:id="rId1">
        <w:r w:rsidRPr="0049075A">
          <w:rPr>
            <w:sz w:val="20"/>
            <w:szCs w:val="20"/>
            <w:u w:val="single" w:color="000000"/>
          </w:rPr>
          <w:t>https://www.decreatievecoalitie.nl/nieuws/7</w:t>
        </w:r>
      </w:hyperlink>
      <w:hyperlink r:id="rId2">
        <w:r w:rsidRPr="0049075A">
          <w:rPr>
            <w:sz w:val="20"/>
            <w:szCs w:val="20"/>
            <w:u w:val="single" w:color="000000"/>
          </w:rPr>
          <w:t>-</w:t>
        </w:r>
      </w:hyperlink>
      <w:hyperlink r:id="rId3">
        <w:r w:rsidRPr="0049075A">
          <w:rPr>
            <w:sz w:val="20"/>
            <w:szCs w:val="20"/>
            <w:u w:val="single" w:color="000000"/>
          </w:rPr>
          <w:t>aanbevelingen</w:t>
        </w:r>
      </w:hyperlink>
      <w:hyperlink r:id="rId4">
        <w:r w:rsidRPr="0049075A">
          <w:rPr>
            <w:sz w:val="20"/>
            <w:szCs w:val="20"/>
            <w:u w:val="single" w:color="000000"/>
          </w:rPr>
          <w:t>-</w:t>
        </w:r>
      </w:hyperlink>
      <w:hyperlink r:id="rId5">
        <w:r w:rsidRPr="0049075A">
          <w:rPr>
            <w:sz w:val="20"/>
            <w:szCs w:val="20"/>
            <w:u w:val="single" w:color="000000"/>
          </w:rPr>
          <w:t>fair</w:t>
        </w:r>
      </w:hyperlink>
      <w:hyperlink r:id="rId6">
        <w:r w:rsidRPr="0049075A">
          <w:rPr>
            <w:sz w:val="20"/>
            <w:szCs w:val="20"/>
            <w:u w:val="single" w:color="000000"/>
          </w:rPr>
          <w:t>-</w:t>
        </w:r>
      </w:hyperlink>
      <w:hyperlink r:id="rId7">
        <w:r w:rsidRPr="0049075A">
          <w:rPr>
            <w:sz w:val="20"/>
            <w:szCs w:val="20"/>
            <w:u w:val="single" w:color="000000"/>
          </w:rPr>
          <w:t>pay</w:t>
        </w:r>
      </w:hyperlink>
      <w:hyperlink r:id="rId8">
        <w:r w:rsidRPr="0049075A">
          <w:rPr>
            <w:sz w:val="20"/>
            <w:szCs w:val="20"/>
            <w:u w:val="single" w:color="000000"/>
          </w:rPr>
          <w:t>-</w:t>
        </w:r>
      </w:hyperlink>
      <w:hyperlink r:id="rId9">
        <w:r w:rsidRPr="0049075A">
          <w:rPr>
            <w:sz w:val="20"/>
            <w:szCs w:val="20"/>
            <w:u w:val="single" w:color="000000"/>
          </w:rPr>
          <w:t>als</w:t>
        </w:r>
      </w:hyperlink>
      <w:hyperlink r:id="rId10">
        <w:r w:rsidRPr="0049075A">
          <w:rPr>
            <w:sz w:val="20"/>
            <w:szCs w:val="20"/>
            <w:u w:val="single" w:color="000000"/>
          </w:rPr>
          <w:t>-</w:t>
        </w:r>
      </w:hyperlink>
      <w:hyperlink r:id="rId11">
        <w:r w:rsidRPr="0049075A">
          <w:rPr>
            <w:sz w:val="20"/>
            <w:szCs w:val="20"/>
            <w:u w:val="single" w:color="000000"/>
          </w:rPr>
          <w:t>norm</w:t>
        </w:r>
      </w:hyperlink>
      <w:r w:rsidRPr="0049075A">
        <w:rPr>
          <w:sz w:val="20"/>
          <w:szCs w:val="20"/>
        </w:rPr>
        <w:t>.</w:t>
      </w:r>
      <w:hyperlink r:id="rId12">
        <w:r w:rsidRPr="0049075A">
          <w:rPr>
            <w:sz w:val="20"/>
            <w:szCs w:val="20"/>
          </w:rPr>
          <w:t xml:space="preserve"> </w:t>
        </w:r>
      </w:hyperlink>
      <w:r w:rsidRPr="0049075A">
        <w:rPr>
          <w:sz w:val="20"/>
          <w:szCs w:val="20"/>
        </w:rPr>
        <w:t xml:space="preserve"> </w:t>
      </w:r>
    </w:p>
  </w:footnote>
  <w:footnote w:id="4">
    <w:p w14:paraId="33E507DB" w14:textId="77777777" w:rsidR="00A93C17" w:rsidRPr="002C5668" w:rsidRDefault="00A93C17" w:rsidP="00A93C17">
      <w:pPr>
        <w:pStyle w:val="Voetnoottekst"/>
      </w:pPr>
      <w:r w:rsidRPr="002C5668">
        <w:rPr>
          <w:rStyle w:val="Voetnootmarkering"/>
        </w:rPr>
        <w:footnoteRef/>
      </w:r>
      <w:r w:rsidRPr="002C5668">
        <w:t xml:space="preserve"> </w:t>
      </w:r>
      <w:proofErr w:type="spellStart"/>
      <w:r w:rsidRPr="002C5668">
        <w:t>Brett</w:t>
      </w:r>
      <w:proofErr w:type="spellEnd"/>
      <w:r w:rsidRPr="002C5668">
        <w:t xml:space="preserve"> </w:t>
      </w:r>
      <w:proofErr w:type="spellStart"/>
      <w:r w:rsidRPr="002C5668">
        <w:t>Hemenway</w:t>
      </w:r>
      <w:proofErr w:type="spellEnd"/>
      <w:r w:rsidRPr="002C5668">
        <w:t xml:space="preserve"> </w:t>
      </w:r>
      <w:proofErr w:type="spellStart"/>
      <w:r w:rsidRPr="002C5668">
        <w:t>Falk</w:t>
      </w:r>
      <w:proofErr w:type="spellEnd"/>
      <w:r w:rsidRPr="002C5668">
        <w:t xml:space="preserve"> en Gerry </w:t>
      </w:r>
      <w:proofErr w:type="spellStart"/>
      <w:r w:rsidRPr="002C5668">
        <w:t>Tsoukalas</w:t>
      </w:r>
      <w:proofErr w:type="spellEnd"/>
      <w:r w:rsidRPr="002C5668">
        <w:t xml:space="preserve">, </w:t>
      </w:r>
      <w:r w:rsidRPr="002C5668">
        <w:rPr>
          <w:i/>
          <w:iCs/>
        </w:rPr>
        <w:t xml:space="preserve">The AI </w:t>
      </w:r>
      <w:proofErr w:type="spellStart"/>
      <w:r w:rsidRPr="002C5668">
        <w:rPr>
          <w:i/>
          <w:iCs/>
        </w:rPr>
        <w:t>Layoff</w:t>
      </w:r>
      <w:proofErr w:type="spellEnd"/>
      <w:r w:rsidRPr="002C5668">
        <w:rPr>
          <w:i/>
          <w:iCs/>
        </w:rPr>
        <w:t xml:space="preserve"> Trap </w:t>
      </w:r>
      <w:r w:rsidRPr="002C5668">
        <w:t xml:space="preserve">(2026), in het bijzonder paragraaf 4.6 en 6: </w:t>
      </w:r>
      <w:hyperlink r:id="rId13">
        <w:r w:rsidRPr="002C5668">
          <w:rPr>
            <w:u w:color="000000"/>
          </w:rPr>
          <w:t>https://papers.ssrn.com/sol3/papers.cfm?abstract_id=6448898</w:t>
        </w:r>
      </w:hyperlink>
      <w:r w:rsidRPr="002C5668">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396463"/>
    <w:multiLevelType w:val="hybridMultilevel"/>
    <w:tmpl w:val="0856498E"/>
    <w:lvl w:ilvl="0" w:tplc="04130001">
      <w:start w:val="1"/>
      <w:numFmt w:val="bullet"/>
      <w:lvlText w:val=""/>
      <w:lvlJc w:val="left"/>
      <w:pPr>
        <w:ind w:left="2844" w:hanging="360"/>
      </w:pPr>
      <w:rPr>
        <w:rFonts w:ascii="Symbol" w:hAnsi="Symbol" w:hint="default"/>
      </w:rPr>
    </w:lvl>
    <w:lvl w:ilvl="1" w:tplc="04130003">
      <w:start w:val="1"/>
      <w:numFmt w:val="bullet"/>
      <w:lvlText w:val="o"/>
      <w:lvlJc w:val="left"/>
      <w:pPr>
        <w:ind w:left="3564" w:hanging="360"/>
      </w:pPr>
      <w:rPr>
        <w:rFonts w:ascii="Courier New" w:hAnsi="Courier New" w:cs="Courier New" w:hint="default"/>
      </w:rPr>
    </w:lvl>
    <w:lvl w:ilvl="2" w:tplc="04130005">
      <w:start w:val="1"/>
      <w:numFmt w:val="bullet"/>
      <w:lvlText w:val=""/>
      <w:lvlJc w:val="left"/>
      <w:pPr>
        <w:ind w:left="4284" w:hanging="360"/>
      </w:pPr>
      <w:rPr>
        <w:rFonts w:ascii="Wingdings" w:hAnsi="Wingdings" w:hint="default"/>
      </w:rPr>
    </w:lvl>
    <w:lvl w:ilvl="3" w:tplc="04130001">
      <w:start w:val="1"/>
      <w:numFmt w:val="bullet"/>
      <w:lvlText w:val=""/>
      <w:lvlJc w:val="left"/>
      <w:pPr>
        <w:ind w:left="5004" w:hanging="360"/>
      </w:pPr>
      <w:rPr>
        <w:rFonts w:ascii="Symbol" w:hAnsi="Symbol" w:hint="default"/>
      </w:rPr>
    </w:lvl>
    <w:lvl w:ilvl="4" w:tplc="04130003">
      <w:start w:val="1"/>
      <w:numFmt w:val="bullet"/>
      <w:lvlText w:val="o"/>
      <w:lvlJc w:val="left"/>
      <w:pPr>
        <w:ind w:left="5724" w:hanging="360"/>
      </w:pPr>
      <w:rPr>
        <w:rFonts w:ascii="Courier New" w:hAnsi="Courier New" w:cs="Courier New" w:hint="default"/>
      </w:rPr>
    </w:lvl>
    <w:lvl w:ilvl="5" w:tplc="04130005">
      <w:start w:val="1"/>
      <w:numFmt w:val="bullet"/>
      <w:lvlText w:val=""/>
      <w:lvlJc w:val="left"/>
      <w:pPr>
        <w:ind w:left="6444" w:hanging="360"/>
      </w:pPr>
      <w:rPr>
        <w:rFonts w:ascii="Wingdings" w:hAnsi="Wingdings" w:hint="default"/>
      </w:rPr>
    </w:lvl>
    <w:lvl w:ilvl="6" w:tplc="04130001">
      <w:start w:val="1"/>
      <w:numFmt w:val="bullet"/>
      <w:lvlText w:val=""/>
      <w:lvlJc w:val="left"/>
      <w:pPr>
        <w:ind w:left="7164" w:hanging="360"/>
      </w:pPr>
      <w:rPr>
        <w:rFonts w:ascii="Symbol" w:hAnsi="Symbol" w:hint="default"/>
      </w:rPr>
    </w:lvl>
    <w:lvl w:ilvl="7" w:tplc="04130003">
      <w:start w:val="1"/>
      <w:numFmt w:val="bullet"/>
      <w:lvlText w:val="o"/>
      <w:lvlJc w:val="left"/>
      <w:pPr>
        <w:ind w:left="7884" w:hanging="360"/>
      </w:pPr>
      <w:rPr>
        <w:rFonts w:ascii="Courier New" w:hAnsi="Courier New" w:cs="Courier New" w:hint="default"/>
      </w:rPr>
    </w:lvl>
    <w:lvl w:ilvl="8" w:tplc="04130005">
      <w:start w:val="1"/>
      <w:numFmt w:val="bullet"/>
      <w:lvlText w:val=""/>
      <w:lvlJc w:val="left"/>
      <w:pPr>
        <w:ind w:left="8604" w:hanging="360"/>
      </w:pPr>
      <w:rPr>
        <w:rFonts w:ascii="Wingdings" w:hAnsi="Wingdings" w:hint="default"/>
      </w:rPr>
    </w:lvl>
  </w:abstractNum>
  <w:num w:numId="1" w16cid:durableId="26596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7F7"/>
    <w:rsid w:val="000A7DDA"/>
    <w:rsid w:val="0012288D"/>
    <w:rsid w:val="00176A73"/>
    <w:rsid w:val="00196F42"/>
    <w:rsid w:val="002C5668"/>
    <w:rsid w:val="003E2020"/>
    <w:rsid w:val="00427BDE"/>
    <w:rsid w:val="004752AA"/>
    <w:rsid w:val="00484D2F"/>
    <w:rsid w:val="0049075A"/>
    <w:rsid w:val="004A39BD"/>
    <w:rsid w:val="004B3D29"/>
    <w:rsid w:val="005276F8"/>
    <w:rsid w:val="005353EC"/>
    <w:rsid w:val="005805E9"/>
    <w:rsid w:val="006F1306"/>
    <w:rsid w:val="00797A5D"/>
    <w:rsid w:val="007B25CC"/>
    <w:rsid w:val="0090793E"/>
    <w:rsid w:val="00976E58"/>
    <w:rsid w:val="009A0158"/>
    <w:rsid w:val="009A1094"/>
    <w:rsid w:val="009D7E41"/>
    <w:rsid w:val="009F4DA1"/>
    <w:rsid w:val="00A002AE"/>
    <w:rsid w:val="00A15BE9"/>
    <w:rsid w:val="00A93C17"/>
    <w:rsid w:val="00AA17F7"/>
    <w:rsid w:val="00B02B84"/>
    <w:rsid w:val="00B800A5"/>
    <w:rsid w:val="00C033E5"/>
    <w:rsid w:val="00D00FBF"/>
    <w:rsid w:val="00D41474"/>
    <w:rsid w:val="00E622BE"/>
    <w:rsid w:val="00E768F9"/>
    <w:rsid w:val="00E959B0"/>
    <w:rsid w:val="00EA769C"/>
    <w:rsid w:val="00F1278F"/>
    <w:rsid w:val="00F303B0"/>
    <w:rsid w:val="00F339F3"/>
    <w:rsid w:val="00FE2D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29B1A"/>
  <w15:chartTrackingRefBased/>
  <w15:docId w15:val="{930AC3E8-E8D3-41B3-B635-36CBAE64D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A17F7"/>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AA17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A17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A17F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A17F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A17F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A17F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A17F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A17F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A17F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A17F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A17F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A17F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A17F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A17F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A17F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A17F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A17F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A17F7"/>
    <w:rPr>
      <w:rFonts w:eastAsiaTheme="majorEastAsia" w:cstheme="majorBidi"/>
      <w:color w:val="272727" w:themeColor="text1" w:themeTint="D8"/>
    </w:rPr>
  </w:style>
  <w:style w:type="paragraph" w:styleId="Titel">
    <w:name w:val="Title"/>
    <w:basedOn w:val="Standaard"/>
    <w:next w:val="Standaard"/>
    <w:link w:val="TitelChar"/>
    <w:uiPriority w:val="10"/>
    <w:qFormat/>
    <w:rsid w:val="00AA17F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A17F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A17F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A17F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A17F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A17F7"/>
    <w:rPr>
      <w:i/>
      <w:iCs/>
      <w:color w:val="404040" w:themeColor="text1" w:themeTint="BF"/>
    </w:rPr>
  </w:style>
  <w:style w:type="paragraph" w:styleId="Lijstalinea">
    <w:name w:val="List Paragraph"/>
    <w:basedOn w:val="Standaard"/>
    <w:uiPriority w:val="34"/>
    <w:qFormat/>
    <w:rsid w:val="00AA17F7"/>
    <w:pPr>
      <w:ind w:left="720"/>
      <w:contextualSpacing/>
    </w:pPr>
  </w:style>
  <w:style w:type="character" w:styleId="Intensievebenadrukking">
    <w:name w:val="Intense Emphasis"/>
    <w:basedOn w:val="Standaardalinea-lettertype"/>
    <w:uiPriority w:val="21"/>
    <w:qFormat/>
    <w:rsid w:val="00AA17F7"/>
    <w:rPr>
      <w:i/>
      <w:iCs/>
      <w:color w:val="0F4761" w:themeColor="accent1" w:themeShade="BF"/>
    </w:rPr>
  </w:style>
  <w:style w:type="paragraph" w:styleId="Duidelijkcitaat">
    <w:name w:val="Intense Quote"/>
    <w:basedOn w:val="Standaard"/>
    <w:next w:val="Standaard"/>
    <w:link w:val="DuidelijkcitaatChar"/>
    <w:uiPriority w:val="30"/>
    <w:qFormat/>
    <w:rsid w:val="00AA17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A17F7"/>
    <w:rPr>
      <w:i/>
      <w:iCs/>
      <w:color w:val="0F4761" w:themeColor="accent1" w:themeShade="BF"/>
    </w:rPr>
  </w:style>
  <w:style w:type="character" w:styleId="Intensieveverwijzing">
    <w:name w:val="Intense Reference"/>
    <w:basedOn w:val="Standaardalinea-lettertype"/>
    <w:uiPriority w:val="32"/>
    <w:qFormat/>
    <w:rsid w:val="00AA17F7"/>
    <w:rPr>
      <w:b/>
      <w:bCs/>
      <w:smallCaps/>
      <w:color w:val="0F4761" w:themeColor="accent1" w:themeShade="BF"/>
      <w:spacing w:val="5"/>
    </w:rPr>
  </w:style>
  <w:style w:type="paragraph" w:customStyle="1" w:styleId="Default">
    <w:name w:val="Default"/>
    <w:rsid w:val="00AA17F7"/>
    <w:pPr>
      <w:autoSpaceDE w:val="0"/>
      <w:autoSpaceDN w:val="0"/>
      <w:adjustRightInd w:val="0"/>
      <w:spacing w:after="0" w:line="240" w:lineRule="auto"/>
    </w:pPr>
    <w:rPr>
      <w:rFonts w:ascii="BFMGN L+ Univers" w:eastAsia="Times New Roman" w:hAnsi="BFMGN L+ Univers" w:cs="BFMGN L+ Univers"/>
      <w:color w:val="000000"/>
      <w:kern w:val="0"/>
      <w:sz w:val="24"/>
      <w:szCs w:val="24"/>
      <w:lang w:eastAsia="nl-NL"/>
      <w14:ligatures w14:val="none"/>
    </w:rPr>
  </w:style>
  <w:style w:type="paragraph" w:styleId="Voetnoottekst">
    <w:name w:val="footnote text"/>
    <w:basedOn w:val="Standaard"/>
    <w:link w:val="VoetnoottekstChar"/>
    <w:uiPriority w:val="99"/>
    <w:semiHidden/>
    <w:unhideWhenUsed/>
    <w:rsid w:val="00AA17F7"/>
    <w:rPr>
      <w:sz w:val="20"/>
      <w:szCs w:val="20"/>
    </w:rPr>
  </w:style>
  <w:style w:type="character" w:customStyle="1" w:styleId="VoetnoottekstChar">
    <w:name w:val="Voetnoottekst Char"/>
    <w:basedOn w:val="Standaardalinea-lettertype"/>
    <w:link w:val="Voetnoottekst"/>
    <w:uiPriority w:val="99"/>
    <w:semiHidden/>
    <w:rsid w:val="00AA17F7"/>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AA17F7"/>
    <w:rPr>
      <w:vertAlign w:val="superscript"/>
    </w:rPr>
  </w:style>
  <w:style w:type="paragraph" w:styleId="Normaalweb">
    <w:name w:val="Normal (Web)"/>
    <w:basedOn w:val="Standaard"/>
    <w:uiPriority w:val="99"/>
    <w:unhideWhenUsed/>
    <w:rsid w:val="00AA17F7"/>
    <w:pPr>
      <w:spacing w:before="100" w:beforeAutospacing="1" w:after="100" w:afterAutospacing="1"/>
    </w:pPr>
    <w:rPr>
      <w:rFonts w:ascii="Aptos" w:eastAsiaTheme="minorHAnsi"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_rels/footnotes.xml.rels><?xml version="1.0" encoding="UTF-8" standalone="yes"?>
<Relationships xmlns="http://schemas.openxmlformats.org/package/2006/relationships"><Relationship Id="rId8" Type="http://schemas.openxmlformats.org/officeDocument/2006/relationships/hyperlink" Target="https://www.decreatievecoalitie.nl/nieuws/7-aanbevelingen-fair-pay-als-norm" TargetMode="External"/><Relationship Id="rId13" Type="http://schemas.openxmlformats.org/officeDocument/2006/relationships/hyperlink" Target="https://papers.ssrn.com/sol3/papers.cfm?abstract_id=6448898" TargetMode="External"/><Relationship Id="rId3" Type="http://schemas.openxmlformats.org/officeDocument/2006/relationships/hyperlink" Target="https://www.decreatievecoalitie.nl/nieuws/7-aanbevelingen-fair-pay-als-norm" TargetMode="External"/><Relationship Id="rId7" Type="http://schemas.openxmlformats.org/officeDocument/2006/relationships/hyperlink" Target="https://www.decreatievecoalitie.nl/nieuws/7-aanbevelingen-fair-pay-als-norm" TargetMode="External"/><Relationship Id="rId12" Type="http://schemas.openxmlformats.org/officeDocument/2006/relationships/hyperlink" Target="https://www.decreatievecoalitie.nl/nieuws/7-aanbevelingen-fair-pay-als-norm" TargetMode="External"/><Relationship Id="rId2" Type="http://schemas.openxmlformats.org/officeDocument/2006/relationships/hyperlink" Target="https://www.decreatievecoalitie.nl/nieuws/7-aanbevelingen-fair-pay-als-norm" TargetMode="External"/><Relationship Id="rId1" Type="http://schemas.openxmlformats.org/officeDocument/2006/relationships/hyperlink" Target="https://www.decreatievecoalitie.nl/nieuws/7-aanbevelingen-fair-pay-als-norm" TargetMode="External"/><Relationship Id="rId6" Type="http://schemas.openxmlformats.org/officeDocument/2006/relationships/hyperlink" Target="https://www.decreatievecoalitie.nl/nieuws/7-aanbevelingen-fair-pay-als-norm" TargetMode="External"/><Relationship Id="rId11" Type="http://schemas.openxmlformats.org/officeDocument/2006/relationships/hyperlink" Target="https://www.decreatievecoalitie.nl/nieuws/7-aanbevelingen-fair-pay-als-norm" TargetMode="External"/><Relationship Id="rId5" Type="http://schemas.openxmlformats.org/officeDocument/2006/relationships/hyperlink" Target="https://www.decreatievecoalitie.nl/nieuws/7-aanbevelingen-fair-pay-als-norm" TargetMode="External"/><Relationship Id="rId10" Type="http://schemas.openxmlformats.org/officeDocument/2006/relationships/hyperlink" Target="https://www.decreatievecoalitie.nl/nieuws/7-aanbevelingen-fair-pay-als-norm" TargetMode="External"/><Relationship Id="rId4" Type="http://schemas.openxmlformats.org/officeDocument/2006/relationships/hyperlink" Target="https://www.decreatievecoalitie.nl/nieuws/7-aanbevelingen-fair-pay-als-norm" TargetMode="External"/><Relationship Id="rId9" Type="http://schemas.openxmlformats.org/officeDocument/2006/relationships/hyperlink" Target="https://www.decreatievecoalitie.nl/nieuws/7-aanbevelingen-fair-pay-als-nor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8</ap:Pages>
  <ap:Words>3270</ap:Words>
  <ap:Characters>18383</ap:Characters>
  <ap:DocSecurity>4</ap:DocSecurity>
  <ap:Lines>282</ap:Lines>
  <ap:Paragraphs>62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21591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2026-09-22T14:30:00.0000000Z</dcterms:created>
  <dcterms:modified xsi:type="dcterms:W3CDTF">2026-09-22T14:30:00.0000000Z</dcterms:modified>
  <version/>
  <category/>
</coreProperties>
</file>