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1CE6" w:rsidR="009B1819" w:rsidP="00760E9D" w:rsidRDefault="0062085C" w14:paraId="51110D1B" w14:textId="67A913A5">
      <w:pPr>
        <w:spacing w:line="240" w:lineRule="auto"/>
      </w:pPr>
      <w:r w:rsidRPr="00541CE6">
        <w:t xml:space="preserve">Geachte heer </w:t>
      </w:r>
      <w:r w:rsidRPr="00541CE6" w:rsidR="00577394">
        <w:t>Van Campen</w:t>
      </w:r>
      <w:r w:rsidRPr="00541CE6">
        <w:t>,</w:t>
      </w:r>
    </w:p>
    <w:p w:rsidRPr="00541CE6" w:rsidR="0062085C" w:rsidRDefault="0062085C" w14:paraId="1630B7C0" w14:textId="77777777"/>
    <w:p w:rsidRPr="00541CE6" w:rsidR="006F1EE8" w:rsidRDefault="007966A7" w14:paraId="726E274A" w14:textId="77777777">
      <w:pPr>
        <w:rPr>
          <w:color w:val="auto"/>
        </w:rPr>
      </w:pPr>
      <w:r w:rsidRPr="00541CE6">
        <w:rPr>
          <w:color w:val="auto"/>
        </w:rPr>
        <w:t xml:space="preserve">Het budgetrecht is </w:t>
      </w:r>
      <w:r w:rsidRPr="00541CE6" w:rsidR="00F27070">
        <w:rPr>
          <w:color w:val="auto"/>
        </w:rPr>
        <w:t xml:space="preserve">een essentieel </w:t>
      </w:r>
      <w:r w:rsidRPr="00541CE6">
        <w:rPr>
          <w:color w:val="auto"/>
        </w:rPr>
        <w:t xml:space="preserve">parlementair recht. Het </w:t>
      </w:r>
      <w:r w:rsidRPr="00541CE6" w:rsidR="00525627">
        <w:rPr>
          <w:color w:val="auto"/>
        </w:rPr>
        <w:t>begint</w:t>
      </w:r>
      <w:r w:rsidRPr="00541CE6" w:rsidR="00BB2E20">
        <w:rPr>
          <w:color w:val="auto"/>
        </w:rPr>
        <w:t xml:space="preserve"> </w:t>
      </w:r>
      <w:r w:rsidRPr="00541CE6" w:rsidR="00525627">
        <w:rPr>
          <w:color w:val="auto"/>
        </w:rPr>
        <w:t xml:space="preserve">met het </w:t>
      </w:r>
      <w:r w:rsidRPr="00541CE6" w:rsidR="00481522">
        <w:rPr>
          <w:color w:val="auto"/>
        </w:rPr>
        <w:t xml:space="preserve">vooraf </w:t>
      </w:r>
      <w:r w:rsidRPr="00541CE6" w:rsidR="00525627">
        <w:rPr>
          <w:color w:val="auto"/>
        </w:rPr>
        <w:t>goedkeuren van</w:t>
      </w:r>
      <w:r w:rsidRPr="00541CE6">
        <w:rPr>
          <w:color w:val="auto"/>
        </w:rPr>
        <w:t xml:space="preserve"> begrotingswetsvoorstellen door het parlement. </w:t>
      </w:r>
      <w:r w:rsidRPr="00541CE6" w:rsidR="00E92638">
        <w:rPr>
          <w:color w:val="auto"/>
        </w:rPr>
        <w:t xml:space="preserve">Alleen met instemming van het parlement kan </w:t>
      </w:r>
      <w:r w:rsidRPr="00541CE6" w:rsidR="006F1EE8">
        <w:rPr>
          <w:color w:val="auto"/>
        </w:rPr>
        <w:t xml:space="preserve">het kabinet de begroting uitvoeren. </w:t>
      </w:r>
    </w:p>
    <w:p w:rsidRPr="00541CE6" w:rsidR="001C4D87" w:rsidRDefault="00A345D3" w14:paraId="11203C96" w14:textId="5FF9AB95">
      <w:r w:rsidRPr="00541CE6">
        <w:t xml:space="preserve">Ieder jaar stuurt de Algemene Rekenkamer </w:t>
      </w:r>
      <w:r w:rsidRPr="00541CE6" w:rsidR="00481522">
        <w:t>de</w:t>
      </w:r>
      <w:r w:rsidRPr="00541CE6">
        <w:t xml:space="preserve"> </w:t>
      </w:r>
      <w:r w:rsidRPr="00541CE6" w:rsidR="00095D68">
        <w:t xml:space="preserve">Tweede </w:t>
      </w:r>
      <w:r w:rsidRPr="00541CE6">
        <w:t xml:space="preserve">Kamer </w:t>
      </w:r>
      <w:r w:rsidRPr="00541CE6" w:rsidR="006F1EE8">
        <w:t>a</w:t>
      </w:r>
      <w:r w:rsidRPr="00541CE6">
        <w:t>andachtspunten bij de ontwerpbegrotingen van de ministeries</w:t>
      </w:r>
      <w:r w:rsidRPr="00541CE6" w:rsidR="003C7FB0">
        <w:t xml:space="preserve"> </w:t>
      </w:r>
      <w:r w:rsidR="00D55D9B">
        <w:t>voor</w:t>
      </w:r>
      <w:r w:rsidRPr="00541CE6" w:rsidR="003C7FB0">
        <w:t xml:space="preserve"> de begrotingsbehandeling</w:t>
      </w:r>
      <w:r w:rsidRPr="00541CE6">
        <w:t xml:space="preserve">. </w:t>
      </w:r>
    </w:p>
    <w:p w:rsidR="005F07E0" w:rsidRDefault="00A345D3" w14:paraId="1CC0F8C6" w14:textId="2FDB784F">
      <w:r w:rsidRPr="00541CE6">
        <w:t>Deze brief gaat in op de ontwerpbegroting 202</w:t>
      </w:r>
      <w:r w:rsidRPr="00541CE6" w:rsidR="00DA1E80">
        <w:t>7</w:t>
      </w:r>
      <w:r w:rsidR="0075309B">
        <w:t xml:space="preserve"> van</w:t>
      </w:r>
      <w:r w:rsidRPr="00541CE6">
        <w:t xml:space="preserve"> </w:t>
      </w:r>
      <w:r w:rsidR="00392DF5">
        <w:t xml:space="preserve">het ministerie van </w:t>
      </w:r>
      <w:r w:rsidRPr="00541CE6" w:rsidR="00124052">
        <w:t>Infrastructuur en Waterstaat</w:t>
      </w:r>
      <w:r w:rsidR="00942333">
        <w:t xml:space="preserve"> (XII)</w:t>
      </w:r>
      <w:r w:rsidR="007611C3">
        <w:t xml:space="preserve">, </w:t>
      </w:r>
      <w:r w:rsidR="005847E7">
        <w:t xml:space="preserve">het Mobiliteitsfonds (A) en </w:t>
      </w:r>
      <w:r w:rsidR="007611C3">
        <w:t xml:space="preserve">het </w:t>
      </w:r>
      <w:r w:rsidR="005847E7">
        <w:t>Deltafonds (J)</w:t>
      </w:r>
      <w:r w:rsidR="007611C3">
        <w:t>.</w:t>
      </w:r>
      <w:r w:rsidR="005847E7">
        <w:t xml:space="preserve"> </w:t>
      </w:r>
    </w:p>
    <w:p w:rsidRPr="00541CE6" w:rsidR="00942333" w:rsidRDefault="00942333" w14:paraId="6DD72A16" w14:textId="77777777">
      <w:pPr>
        <w:rPr>
          <w:color w:val="auto"/>
        </w:rPr>
      </w:pPr>
    </w:p>
    <w:p w:rsidRPr="00541CE6" w:rsidR="006317F4" w:rsidRDefault="006317F4" w14:paraId="321472D6" w14:textId="77777777">
      <w:pPr>
        <w:rPr>
          <w:color w:val="auto"/>
        </w:rPr>
      </w:pPr>
      <w:r w:rsidRPr="00541CE6">
        <w:rPr>
          <w:color w:val="auto"/>
        </w:rPr>
        <w:t>De onderwerpen in deze begrotingsbrief zijn:</w:t>
      </w:r>
    </w:p>
    <w:p w:rsidRPr="00541CE6" w:rsidR="0025247F" w:rsidP="00AD1558" w:rsidRDefault="00D55D9B" w14:paraId="55864A57" w14:textId="083852E4">
      <w:pPr>
        <w:pStyle w:val="Lijstalinea"/>
        <w:numPr>
          <w:ilvl w:val="0"/>
          <w:numId w:val="6"/>
        </w:numPr>
      </w:pPr>
      <w:bookmarkStart w:name="_Hlk238134770" w:id="0"/>
      <w:r>
        <w:t>n</w:t>
      </w:r>
      <w:r w:rsidRPr="00541CE6" w:rsidR="00577394">
        <w:t>avolgbaarheid van het g</w:t>
      </w:r>
      <w:r w:rsidRPr="00541CE6" w:rsidR="007B25E4">
        <w:t>eld</w:t>
      </w:r>
      <w:r>
        <w:t>;</w:t>
      </w:r>
    </w:p>
    <w:p w:rsidRPr="00541CE6" w:rsidR="007B25E4" w:rsidP="00AD1558" w:rsidRDefault="00D55D9B" w14:paraId="1BDEDA34" w14:textId="73D0AD8C">
      <w:pPr>
        <w:pStyle w:val="Lijstalinea"/>
        <w:numPr>
          <w:ilvl w:val="0"/>
          <w:numId w:val="6"/>
        </w:numPr>
      </w:pPr>
      <w:r>
        <w:t>s</w:t>
      </w:r>
      <w:r w:rsidRPr="00541CE6" w:rsidR="007B25E4">
        <w:t xml:space="preserve">turen op </w:t>
      </w:r>
      <w:r w:rsidRPr="00541CE6" w:rsidR="00203186">
        <w:t>r</w:t>
      </w:r>
      <w:r w:rsidRPr="00541CE6" w:rsidR="007B25E4">
        <w:t>esultaten</w:t>
      </w:r>
      <w:r>
        <w:t>;</w:t>
      </w:r>
    </w:p>
    <w:p w:rsidR="007B25E4" w:rsidP="00AD1558" w:rsidRDefault="00D55D9B" w14:paraId="4F65B443" w14:textId="279EC0F5">
      <w:pPr>
        <w:pStyle w:val="Lijstalinea"/>
        <w:numPr>
          <w:ilvl w:val="0"/>
          <w:numId w:val="6"/>
        </w:numPr>
      </w:pPr>
      <w:r>
        <w:t>r</w:t>
      </w:r>
      <w:r w:rsidRPr="00541CE6" w:rsidR="007B25E4">
        <w:t>isico’s en beheer</w:t>
      </w:r>
      <w:r>
        <w:t>;</w:t>
      </w:r>
    </w:p>
    <w:bookmarkEnd w:id="0"/>
    <w:p w:rsidRPr="00C525CF" w:rsidR="00C6498B" w:rsidP="00C525CF" w:rsidRDefault="00D55D9B" w14:paraId="3D9D2672" w14:textId="63E56351">
      <w:pPr>
        <w:pStyle w:val="Lijstalinea"/>
        <w:numPr>
          <w:ilvl w:val="0"/>
          <w:numId w:val="6"/>
        </w:numPr>
        <w:rPr>
          <w:noProof/>
        </w:rPr>
      </w:pPr>
      <w:r>
        <w:rPr>
          <w:noProof/>
        </w:rPr>
        <w:t>i</w:t>
      </w:r>
      <w:r w:rsidRPr="00C525CF" w:rsidR="00C525CF">
        <w:rPr>
          <w:noProof/>
        </w:rPr>
        <w:t xml:space="preserve">nstandhouding: </w:t>
      </w:r>
      <w:r w:rsidR="00084C26">
        <w:rPr>
          <w:noProof/>
        </w:rPr>
        <w:t>tekort niet gedekt</w:t>
      </w:r>
      <w:r>
        <w:rPr>
          <w:noProof/>
        </w:rPr>
        <w:t>.</w:t>
      </w:r>
    </w:p>
    <w:p w:rsidR="00C525CF" w:rsidRDefault="00C525CF" w14:paraId="6BC146EE" w14:textId="77777777"/>
    <w:p w:rsidRPr="001E6538" w:rsidR="007B25E4" w:rsidRDefault="00CB1849" w14:paraId="3FBADCA1" w14:textId="22208DAC">
      <w:r w:rsidRPr="00541CE6">
        <w:t xml:space="preserve">In de bijlage bij deze brief staan de onvolkomenheden vermeld uit ons </w:t>
      </w:r>
      <w:r w:rsidR="00B928C4">
        <w:t>v</w:t>
      </w:r>
      <w:r w:rsidRPr="00541CE6">
        <w:t>erantwoordingsonderzoek 2025.</w:t>
      </w:r>
    </w:p>
    <w:p w:rsidRPr="001E6538" w:rsidR="00CB1849" w:rsidRDefault="00CB1849" w14:paraId="4AC51B2E" w14:textId="77777777"/>
    <w:p w:rsidRPr="00536AFA" w:rsidR="006F4ED2" w:rsidP="00AD1558" w:rsidRDefault="000E2EB7" w14:paraId="7EAEDB29" w14:textId="5305A219">
      <w:pPr>
        <w:pStyle w:val="Kop1"/>
        <w:numPr>
          <w:ilvl w:val="0"/>
          <w:numId w:val="7"/>
        </w:numPr>
      </w:pPr>
      <w:r w:rsidRPr="00536AFA">
        <w:t>Navolgbaarheid</w:t>
      </w:r>
      <w:r w:rsidR="00F17A67">
        <w:t xml:space="preserve"> van het</w:t>
      </w:r>
      <w:r w:rsidRPr="00536AFA">
        <w:t xml:space="preserve"> g</w:t>
      </w:r>
      <w:r w:rsidRPr="00536AFA" w:rsidR="007B25E4">
        <w:t>eld</w:t>
      </w:r>
    </w:p>
    <w:p w:rsidR="00B911D8" w:rsidP="005F5B36" w:rsidRDefault="009C1DE2" w14:paraId="4E11ADF8" w14:textId="501B58AA">
      <w:r w:rsidRPr="00121580">
        <w:t>De ontwerpbegroting</w:t>
      </w:r>
      <w:r w:rsidRPr="00121580" w:rsidR="007875D2">
        <w:t>en</w:t>
      </w:r>
      <w:r w:rsidRPr="00121580">
        <w:t xml:space="preserve"> moet</w:t>
      </w:r>
      <w:r w:rsidRPr="00121580" w:rsidR="007875D2">
        <w:t>en</w:t>
      </w:r>
      <w:r w:rsidRPr="00121580">
        <w:t xml:space="preserve"> de </w:t>
      </w:r>
      <w:r w:rsidRPr="00121580" w:rsidR="00DA1E80">
        <w:t xml:space="preserve">Tweede </w:t>
      </w:r>
      <w:r w:rsidRPr="00121580">
        <w:t xml:space="preserve">Kamer inzicht bieden in de beleidsvoornemens </w:t>
      </w:r>
      <w:r w:rsidRPr="00121580" w:rsidR="00EF2C14">
        <w:t xml:space="preserve">van het kabinet </w:t>
      </w:r>
      <w:r w:rsidRPr="00121580">
        <w:t>en de daarmee gemoeide uitgaven</w:t>
      </w:r>
      <w:r w:rsidRPr="00121580" w:rsidR="0036776F">
        <w:t xml:space="preserve"> en ontvangsten</w:t>
      </w:r>
      <w:r w:rsidRPr="00121580" w:rsidR="001C4D87">
        <w:t xml:space="preserve">. </w:t>
      </w:r>
      <w:r w:rsidRPr="00121580" w:rsidR="00844884">
        <w:t>De ontwerpbegroting 2027 is de eerste van het kabinet</w:t>
      </w:r>
      <w:r w:rsidR="00DE0A40">
        <w:t>-</w:t>
      </w:r>
      <w:r w:rsidRPr="00121580" w:rsidR="00DA1E80">
        <w:t>Jetten</w:t>
      </w:r>
      <w:r w:rsidRPr="004E2344" w:rsidR="006F68C5">
        <w:t xml:space="preserve">. Het is belangrijk dat de </w:t>
      </w:r>
      <w:r w:rsidR="00FD0161">
        <w:t>taakstellingen</w:t>
      </w:r>
      <w:r w:rsidR="00A80986">
        <w:t xml:space="preserve"> en intensiveringen</w:t>
      </w:r>
      <w:r w:rsidRPr="004E2344" w:rsidR="006F68C5">
        <w:t xml:space="preserve"> in de ontwerpbegroting voor 2027 goed te volgen zijn.</w:t>
      </w:r>
      <w:bookmarkStart w:name="_Hlk238117690" w:id="1"/>
      <w:bookmarkStart w:name="_Hlk238115859" w:id="2"/>
      <w:r w:rsidRPr="004E2344" w:rsidR="007A5425">
        <w:t xml:space="preserve"> </w:t>
      </w:r>
    </w:p>
    <w:p w:rsidR="006F12CB" w:rsidP="005F5B36" w:rsidRDefault="006F12CB" w14:paraId="12A70D1D" w14:textId="5D1C377E">
      <w:pPr>
        <w:rPr>
          <w:noProof/>
        </w:rPr>
      </w:pPr>
    </w:p>
    <w:p w:rsidR="002273FD" w:rsidP="005F5B36" w:rsidRDefault="00BA5B28" w14:paraId="4115A93B" w14:textId="3610B0FA">
      <w:r>
        <w:lastRenderedPageBreak/>
        <w:t xml:space="preserve">Het </w:t>
      </w:r>
      <w:r w:rsidR="008B3C58">
        <w:t>c</w:t>
      </w:r>
      <w:r>
        <w:t xml:space="preserve">oalitieakkoord bevat voor het ministerie van </w:t>
      </w:r>
      <w:r w:rsidR="00254EE9">
        <w:t>Infrastructuur en Waterstaat (</w:t>
      </w:r>
      <w:r>
        <w:t>IenW</w:t>
      </w:r>
      <w:r w:rsidR="00254EE9">
        <w:t xml:space="preserve">) </w:t>
      </w:r>
      <w:r>
        <w:t xml:space="preserve">geen intensiveringen die </w:t>
      </w:r>
      <w:r w:rsidR="00DE0A40">
        <w:t xml:space="preserve">ingaan </w:t>
      </w:r>
      <w:r>
        <w:t>vanaf de ontwerpbegroting 2027</w:t>
      </w:r>
      <w:r w:rsidR="00CD26B1">
        <w:t xml:space="preserve">. </w:t>
      </w:r>
      <w:r w:rsidR="00F42822">
        <w:t xml:space="preserve">Wel zien we </w:t>
      </w:r>
      <w:r w:rsidR="002273FD">
        <w:t xml:space="preserve">intensiveringen die het kabinet later </w:t>
      </w:r>
      <w:r w:rsidR="00F4301F">
        <w:t>doorvoert</w:t>
      </w:r>
      <w:r w:rsidR="00870F74">
        <w:t>. We geven hieronder twee voorbeelden:</w:t>
      </w:r>
    </w:p>
    <w:p w:rsidRPr="00C266AE" w:rsidR="002B336C" w:rsidP="00CC5F47" w:rsidRDefault="002B336C" w14:paraId="30C8BB89" w14:textId="67BDB153">
      <w:pPr>
        <w:pStyle w:val="Lijstalinea"/>
        <w:numPr>
          <w:ilvl w:val="0"/>
          <w:numId w:val="20"/>
        </w:numPr>
      </w:pPr>
      <w:r w:rsidRPr="00C266AE">
        <w:t xml:space="preserve">het kabinet maakt bij het coalitieakkoord € 1,5 miljard vrij voor </w:t>
      </w:r>
      <w:r w:rsidR="00672C71">
        <w:t xml:space="preserve">de prioritaire aanlegprojecten </w:t>
      </w:r>
      <w:r w:rsidRPr="00C266AE">
        <w:t>Zuidasdok en A27 Hooipolder</w:t>
      </w:r>
      <w:r w:rsidRPr="00CC5F47">
        <w:t xml:space="preserve">. </w:t>
      </w:r>
      <w:r w:rsidRPr="00C266AE">
        <w:t>Deze middelen staan voor 2028 en 2029 gereserveerd op het Mobiliteitsfonds.</w:t>
      </w:r>
    </w:p>
    <w:p w:rsidRPr="00C266AE" w:rsidR="002B336C" w:rsidP="00CC5F47" w:rsidRDefault="002B336C" w14:paraId="1FCF38B5" w14:textId="10C956BA">
      <w:pPr>
        <w:pStyle w:val="Lijstalinea"/>
        <w:numPr>
          <w:ilvl w:val="0"/>
          <w:numId w:val="20"/>
        </w:numPr>
      </w:pPr>
      <w:r w:rsidRPr="00C266AE">
        <w:t xml:space="preserve">het kabinet </w:t>
      </w:r>
      <w:r w:rsidRPr="00CC5F47">
        <w:t>maakt</w:t>
      </w:r>
      <w:r w:rsidRPr="00C266AE">
        <w:t xml:space="preserve"> bij de augustusbesluitvorming €</w:t>
      </w:r>
      <w:r w:rsidR="00FA4C8E">
        <w:t xml:space="preserve"> </w:t>
      </w:r>
      <w:r w:rsidRPr="00C266AE">
        <w:t xml:space="preserve">1,5 miljard </w:t>
      </w:r>
      <w:r w:rsidRPr="00CC5F47">
        <w:t>vrij</w:t>
      </w:r>
      <w:r w:rsidRPr="00C266AE">
        <w:t xml:space="preserve"> voor instandhouding. Deze middelen staan voor de periode 2029</w:t>
      </w:r>
      <w:r w:rsidRPr="00CC5F47" w:rsidR="00875B22">
        <w:t xml:space="preserve"> tot en met </w:t>
      </w:r>
      <w:r w:rsidR="00F55CEF">
        <w:t>203</w:t>
      </w:r>
      <w:r w:rsidR="000D3A94">
        <w:t>5</w:t>
      </w:r>
      <w:r w:rsidRPr="00C266AE">
        <w:t xml:space="preserve"> gereserveerd op</w:t>
      </w:r>
      <w:r w:rsidRPr="00CC5F47">
        <w:t xml:space="preserve"> het</w:t>
      </w:r>
      <w:r w:rsidRPr="00C266AE">
        <w:t xml:space="preserve"> Mobiliteitsfonds.</w:t>
      </w:r>
    </w:p>
    <w:p w:rsidR="00F42822" w:rsidP="005F5B36" w:rsidRDefault="00F42822" w14:paraId="0ABDB6D7" w14:textId="77777777"/>
    <w:p w:rsidRPr="00CC5F47" w:rsidR="00870F74" w:rsidP="005F5B36" w:rsidRDefault="00870F74" w14:paraId="6CB7A8B7" w14:textId="06533034">
      <w:pPr>
        <w:rPr>
          <w:b/>
          <w:bCs/>
        </w:rPr>
      </w:pPr>
      <w:r w:rsidRPr="00CC5F47">
        <w:rPr>
          <w:b/>
          <w:bCs/>
        </w:rPr>
        <w:t>Navolgbaarheid taakstellingen</w:t>
      </w:r>
    </w:p>
    <w:p w:rsidR="00797065" w:rsidP="005F5B36" w:rsidRDefault="009E337A" w14:paraId="5FAA4265" w14:textId="09B66130">
      <w:r w:rsidRPr="004E2344">
        <w:t xml:space="preserve">Wij selecteerden </w:t>
      </w:r>
      <w:r w:rsidR="00DE0A40">
        <w:t xml:space="preserve">2 </w:t>
      </w:r>
      <w:r w:rsidR="002D56F6">
        <w:t xml:space="preserve">apparaatstaakstellingen </w:t>
      </w:r>
      <w:r w:rsidRPr="004E2344">
        <w:t xml:space="preserve">uit het </w:t>
      </w:r>
      <w:r w:rsidR="008B3C58">
        <w:t>c</w:t>
      </w:r>
      <w:r w:rsidRPr="004E2344">
        <w:t>oalitieakkoord die in 2027 ingaan</w:t>
      </w:r>
      <w:r w:rsidR="00166A56">
        <w:t xml:space="preserve"> en </w:t>
      </w:r>
      <w:r w:rsidR="00DE0A40">
        <w:t>keken</w:t>
      </w:r>
      <w:r w:rsidRPr="004E2344">
        <w:t xml:space="preserve"> of deze herkenbaar zijn opgenomen in de ontwerpbegroting</w:t>
      </w:r>
      <w:r w:rsidR="00EA038A">
        <w:t xml:space="preserve">: </w:t>
      </w:r>
    </w:p>
    <w:p w:rsidR="00797065" w:rsidP="002B72A3" w:rsidRDefault="00EA038A" w14:paraId="6086F684" w14:textId="08A0F03D">
      <w:pPr>
        <w:pStyle w:val="Lijstalinea"/>
        <w:numPr>
          <w:ilvl w:val="0"/>
          <w:numId w:val="15"/>
        </w:numPr>
      </w:pPr>
      <w:r>
        <w:t xml:space="preserve">de </w:t>
      </w:r>
      <w:r w:rsidR="00DE0A40">
        <w:t>e</w:t>
      </w:r>
      <w:r w:rsidRPr="004E2344" w:rsidR="009E337A">
        <w:t>fficiencytaakstelling</w:t>
      </w:r>
      <w:r w:rsidR="00DE0A40">
        <w:t>;</w:t>
      </w:r>
    </w:p>
    <w:p w:rsidR="00797065" w:rsidP="002B72A3" w:rsidRDefault="00E917FD" w14:paraId="70EA5439" w14:textId="53EAB571">
      <w:pPr>
        <w:pStyle w:val="Lijstalinea"/>
        <w:numPr>
          <w:ilvl w:val="0"/>
          <w:numId w:val="15"/>
        </w:numPr>
      </w:pPr>
      <w:r>
        <w:t xml:space="preserve">de </w:t>
      </w:r>
      <w:r w:rsidR="00DE0A40">
        <w:t>v</w:t>
      </w:r>
      <w:r w:rsidRPr="004E2344" w:rsidR="009E337A">
        <w:t xml:space="preserve">ernieuwing </w:t>
      </w:r>
      <w:r w:rsidR="00DE0A40">
        <w:t>R</w:t>
      </w:r>
      <w:r w:rsidRPr="004E2344" w:rsidR="009E337A">
        <w:t>ijksdienst/</w:t>
      </w:r>
      <w:r w:rsidR="00DE0A40">
        <w:t>s</w:t>
      </w:r>
      <w:r w:rsidRPr="004E2344" w:rsidR="009E337A">
        <w:t xml:space="preserve">lagvaardige </w:t>
      </w:r>
      <w:r w:rsidR="00DE0A40">
        <w:t>o</w:t>
      </w:r>
      <w:r w:rsidRPr="004E2344" w:rsidR="009E337A">
        <w:t>verheid</w:t>
      </w:r>
      <w:r>
        <w:t>.</w:t>
      </w:r>
      <w:r w:rsidR="006C3C03">
        <w:t xml:space="preserve"> </w:t>
      </w:r>
      <w:bookmarkEnd w:id="1"/>
      <w:bookmarkEnd w:id="2"/>
    </w:p>
    <w:p w:rsidR="00797065" w:rsidP="005F5B36" w:rsidRDefault="00797065" w14:paraId="7415254A" w14:textId="77777777"/>
    <w:p w:rsidR="003D38FB" w:rsidP="003D38FB" w:rsidRDefault="004B77A4" w14:paraId="74D7D3E8" w14:textId="1A489715">
      <w:r w:rsidRPr="003D38FB">
        <w:t>De apparaatstaakstellingen</w:t>
      </w:r>
      <w:r w:rsidR="00236930">
        <w:t xml:space="preserve"> uit het </w:t>
      </w:r>
      <w:r w:rsidR="008B3C58">
        <w:t>c</w:t>
      </w:r>
      <w:r w:rsidR="00236930">
        <w:t>oalitieakkoord</w:t>
      </w:r>
      <w:r w:rsidR="00696987">
        <w:t xml:space="preserve"> </w:t>
      </w:r>
      <w:r w:rsidR="00BA5B28">
        <w:t xml:space="preserve">voor het ministerie van IenW </w:t>
      </w:r>
      <w:r w:rsidR="00696987">
        <w:t xml:space="preserve">zijn via </w:t>
      </w:r>
      <w:r w:rsidR="00D66244">
        <w:t>de 1</w:t>
      </w:r>
      <w:r w:rsidRPr="005F2F45" w:rsidR="00D66244">
        <w:rPr>
          <w:vertAlign w:val="superscript"/>
        </w:rPr>
        <w:t>e</w:t>
      </w:r>
      <w:r w:rsidR="00D66244">
        <w:t xml:space="preserve"> suppletoire begroting</w:t>
      </w:r>
      <w:r w:rsidR="00C003A4">
        <w:t xml:space="preserve"> 2026</w:t>
      </w:r>
      <w:r w:rsidR="00D66244">
        <w:t xml:space="preserve"> </w:t>
      </w:r>
      <w:r w:rsidR="001B529B">
        <w:t>meerjarig</w:t>
      </w:r>
      <w:r w:rsidR="00C003A4">
        <w:t xml:space="preserve"> verwerkt</w:t>
      </w:r>
      <w:r w:rsidR="00CC6EBC">
        <w:t xml:space="preserve"> en toegelicht</w:t>
      </w:r>
      <w:r w:rsidRPr="003D38FB">
        <w:t>.</w:t>
      </w:r>
      <w:r w:rsidRPr="003D38FB">
        <w:rPr>
          <w:rStyle w:val="Voetnootmarkering"/>
        </w:rPr>
        <w:footnoteReference w:id="2"/>
      </w:r>
      <w:r w:rsidRPr="003D38FB">
        <w:t xml:space="preserve"> </w:t>
      </w:r>
      <w:r w:rsidR="00801372">
        <w:t>De taakstellingen zijn vervolgens</w:t>
      </w:r>
      <w:r w:rsidRPr="00EB751E" w:rsidR="00236930">
        <w:t xml:space="preserve"> verwerkt </w:t>
      </w:r>
      <w:r w:rsidR="00B116E6">
        <w:t>in</w:t>
      </w:r>
      <w:r w:rsidRPr="00EB751E" w:rsidR="00B116E6">
        <w:t xml:space="preserve"> </w:t>
      </w:r>
      <w:r w:rsidR="00801372">
        <w:t xml:space="preserve">de </w:t>
      </w:r>
      <w:r w:rsidRPr="00EB751E" w:rsidR="00236930">
        <w:t>betreffende begrotingsartikelen</w:t>
      </w:r>
      <w:r w:rsidR="00801372">
        <w:t xml:space="preserve"> bij de ontwerpbegroting 2027</w:t>
      </w:r>
      <w:r w:rsidR="000B1878">
        <w:t xml:space="preserve">. </w:t>
      </w:r>
      <w:r w:rsidR="00801372">
        <w:t xml:space="preserve">Als onderdeel van de taakstellingen bezuinigt het kabinet ook bij de </w:t>
      </w:r>
      <w:r w:rsidRPr="003D38FB">
        <w:t xml:space="preserve">uitvoeringsorganisaties </w:t>
      </w:r>
      <w:r w:rsidR="00CF5EB2">
        <w:t>ProRail en Rijkswaterstaat (RWS)</w:t>
      </w:r>
      <w:r w:rsidR="003D38FB">
        <w:t>:</w:t>
      </w:r>
    </w:p>
    <w:p w:rsidRPr="000F1AA8" w:rsidR="00A20F02" w:rsidP="002B72A3" w:rsidRDefault="00AB1992" w14:paraId="45E30AD6" w14:textId="6FFDD9A2">
      <w:pPr>
        <w:pStyle w:val="Lijstalinea"/>
        <w:numPr>
          <w:ilvl w:val="0"/>
          <w:numId w:val="14"/>
        </w:numPr>
      </w:pPr>
      <w:r>
        <w:t xml:space="preserve">De </w:t>
      </w:r>
      <w:r w:rsidR="003114CB">
        <w:t>taakstelling</w:t>
      </w:r>
      <w:r w:rsidR="009F5458">
        <w:t>en</w:t>
      </w:r>
      <w:r>
        <w:t xml:space="preserve"> bij ProRail </w:t>
      </w:r>
      <w:r w:rsidR="003C3413">
        <w:t xml:space="preserve">bedragen </w:t>
      </w:r>
      <w:r>
        <w:t xml:space="preserve">t/m 2040 </w:t>
      </w:r>
      <w:r w:rsidR="00FA326A">
        <w:t xml:space="preserve">cumulatief </w:t>
      </w:r>
      <w:r>
        <w:t>€ 456 miljoen. V</w:t>
      </w:r>
      <w:r w:rsidRPr="000F1AA8" w:rsidR="000F1AA8">
        <w:t xml:space="preserve">anaf 2040 </w:t>
      </w:r>
      <w:r>
        <w:t xml:space="preserve">moet ProRail </w:t>
      </w:r>
      <w:r w:rsidRPr="000F1AA8" w:rsidR="000F1AA8">
        <w:t xml:space="preserve">daarnaast </w:t>
      </w:r>
      <w:r>
        <w:t xml:space="preserve">structureel </w:t>
      </w:r>
      <w:r w:rsidRPr="000F1AA8" w:rsidR="000F1AA8">
        <w:t>€ 39 miljoen</w:t>
      </w:r>
      <w:r>
        <w:t xml:space="preserve"> bezuinigen</w:t>
      </w:r>
      <w:r w:rsidR="00B171C3">
        <w:t xml:space="preserve">. </w:t>
      </w:r>
      <w:r>
        <w:t xml:space="preserve">De </w:t>
      </w:r>
      <w:r w:rsidR="00BD18CA">
        <w:t>taakstellingen</w:t>
      </w:r>
      <w:r>
        <w:t xml:space="preserve"> zijn verwerkt op artikel 13.02 </w:t>
      </w:r>
      <w:r w:rsidR="00AB710E">
        <w:t xml:space="preserve">(exploitatie, onderhoud en vernieuwing) </w:t>
      </w:r>
      <w:r>
        <w:t>van het Mobiliteitsfonds</w:t>
      </w:r>
      <w:r w:rsidR="004B0028">
        <w:t xml:space="preserve"> </w:t>
      </w:r>
      <w:r w:rsidR="00AB710E">
        <w:t xml:space="preserve">(MF). </w:t>
      </w:r>
    </w:p>
    <w:p w:rsidR="00447539" w:rsidP="00447539" w:rsidRDefault="003114CB" w14:paraId="1BE34297" w14:textId="68C9D8A3">
      <w:pPr>
        <w:pStyle w:val="Lijstalinea"/>
        <w:numPr>
          <w:ilvl w:val="0"/>
          <w:numId w:val="14"/>
        </w:numPr>
      </w:pPr>
      <w:r w:rsidRPr="003114CB">
        <w:t>De taakstelling</w:t>
      </w:r>
      <w:r w:rsidR="003C3413">
        <w:t>en</w:t>
      </w:r>
      <w:r w:rsidRPr="003114CB">
        <w:t xml:space="preserve"> bij RWS </w:t>
      </w:r>
      <w:r w:rsidR="003C3413">
        <w:t>bedragen</w:t>
      </w:r>
      <w:r w:rsidRPr="003114CB" w:rsidR="003C3413">
        <w:t xml:space="preserve"> </w:t>
      </w:r>
      <w:r w:rsidRPr="003114CB">
        <w:t xml:space="preserve">t/m 2031 </w:t>
      </w:r>
      <w:r w:rsidR="00175FBE">
        <w:t xml:space="preserve">cumulatief </w:t>
      </w:r>
      <w:r w:rsidRPr="003114CB">
        <w:t xml:space="preserve">€ 246 miljoen. Vanaf 2032 </w:t>
      </w:r>
      <w:r w:rsidR="003C3413">
        <w:t>lopen</w:t>
      </w:r>
      <w:r w:rsidRPr="003114CB" w:rsidR="003C3413">
        <w:t xml:space="preserve"> </w:t>
      </w:r>
      <w:r w:rsidRPr="003114CB">
        <w:t>de taakstelling</w:t>
      </w:r>
      <w:r w:rsidR="00B116E6">
        <w:t>en</w:t>
      </w:r>
      <w:r w:rsidRPr="003114CB">
        <w:t xml:space="preserve"> op van € 103 miljoen per jaar naar € 142 miljoen structureel vanaf 2035. De </w:t>
      </w:r>
      <w:r w:rsidR="00FD0161">
        <w:t>taakstelling</w:t>
      </w:r>
      <w:r w:rsidR="009F5458">
        <w:t>en</w:t>
      </w:r>
      <w:r w:rsidRPr="003114CB">
        <w:t xml:space="preserve"> zijn verwerkt </w:t>
      </w:r>
      <w:r>
        <w:t>in</w:t>
      </w:r>
      <w:r w:rsidRPr="003114CB">
        <w:t xml:space="preserve"> de apparaatskosten </w:t>
      </w:r>
      <w:r w:rsidR="00FD0161">
        <w:t>van</w:t>
      </w:r>
      <w:r w:rsidR="006D398A">
        <w:t xml:space="preserve"> R</w:t>
      </w:r>
      <w:r w:rsidRPr="003114CB">
        <w:t>WS</w:t>
      </w:r>
      <w:r>
        <w:t xml:space="preserve">. </w:t>
      </w:r>
      <w:r w:rsidR="00BD68E0">
        <w:t xml:space="preserve">Zij zijn ook </w:t>
      </w:r>
      <w:r w:rsidR="00B116E6">
        <w:t>ingevoerd</w:t>
      </w:r>
      <w:r w:rsidR="003C3413">
        <w:t xml:space="preserve"> </w:t>
      </w:r>
      <w:r w:rsidR="00B116E6">
        <w:t>in</w:t>
      </w:r>
      <w:r w:rsidRPr="003114CB" w:rsidR="00B116E6">
        <w:t xml:space="preserve"> </w:t>
      </w:r>
      <w:r w:rsidRPr="003114CB">
        <w:t xml:space="preserve">de artikelen 12 (hoofdwegen) en 15 (hoofdvaarwegen) van het MF en artikel 5 (netwerkgebonden kosten) van het </w:t>
      </w:r>
      <w:r w:rsidR="00AB710E">
        <w:t>Deltafonds (DF)</w:t>
      </w:r>
      <w:r w:rsidRPr="003114CB">
        <w:t>.</w:t>
      </w:r>
      <w:r w:rsidR="0078100C">
        <w:t xml:space="preserve"> </w:t>
      </w:r>
    </w:p>
    <w:p w:rsidR="00870F74" w:rsidP="00FB0A6A" w:rsidRDefault="00A54DDA" w14:paraId="2B72B1FD" w14:textId="5FA32E5B">
      <w:r w:rsidRPr="00EB751E">
        <w:t xml:space="preserve">We concluderen </w:t>
      </w:r>
      <w:r w:rsidR="002D56F6">
        <w:t xml:space="preserve">dat </w:t>
      </w:r>
      <w:r>
        <w:t>de</w:t>
      </w:r>
      <w:r w:rsidRPr="00EB751E">
        <w:t xml:space="preserve"> taakstellingen hiermee goed navolgbaar</w:t>
      </w:r>
      <w:r>
        <w:t xml:space="preserve"> zijn. </w:t>
      </w:r>
      <w:r w:rsidR="00B116E6">
        <w:t>D</w:t>
      </w:r>
      <w:r w:rsidRPr="00C45B45">
        <w:t xml:space="preserve">e </w:t>
      </w:r>
      <w:r>
        <w:t>taakstellingen</w:t>
      </w:r>
      <w:r w:rsidRPr="00C45B45">
        <w:t xml:space="preserve"> </w:t>
      </w:r>
      <w:r w:rsidR="00B116E6">
        <w:t xml:space="preserve">moeten </w:t>
      </w:r>
      <w:r>
        <w:t>volgens het ministerie nog</w:t>
      </w:r>
      <w:r w:rsidRPr="00C45B45">
        <w:t xml:space="preserve"> worden </w:t>
      </w:r>
      <w:r>
        <w:t>ingevuld</w:t>
      </w:r>
      <w:r w:rsidR="00B116E6">
        <w:t>. Daarom</w:t>
      </w:r>
      <w:r>
        <w:t xml:space="preserve"> zijn de gevolgen ervan </w:t>
      </w:r>
      <w:r w:rsidR="00B116E6">
        <w:t>onbekend</w:t>
      </w:r>
      <w:r>
        <w:t xml:space="preserve">. </w:t>
      </w:r>
    </w:p>
    <w:p w:rsidR="00870F74" w:rsidP="004C0511" w:rsidRDefault="00870F74" w14:paraId="383BE7EA" w14:textId="77777777"/>
    <w:p w:rsidRPr="00F06629" w:rsidR="0013241E" w:rsidP="0013241E" w:rsidRDefault="0013241E" w14:paraId="4D50EF59" w14:textId="2BC481EB">
      <w:pPr>
        <w:pStyle w:val="Lijstalinea"/>
        <w:numPr>
          <w:ilvl w:val="0"/>
          <w:numId w:val="7"/>
        </w:numPr>
        <w:rPr>
          <w:b/>
          <w:bCs/>
        </w:rPr>
      </w:pPr>
      <w:r w:rsidRPr="00F06629">
        <w:rPr>
          <w:b/>
          <w:bCs/>
        </w:rPr>
        <w:t>Sturen op resultaten</w:t>
      </w:r>
    </w:p>
    <w:p w:rsidRPr="00541CE6" w:rsidR="0013241E" w:rsidP="00E134E7" w:rsidRDefault="0013241E" w14:paraId="1EA9AA28" w14:textId="77777777"/>
    <w:p w:rsidRPr="001E6538" w:rsidR="00270340" w:rsidP="00E61E55" w:rsidRDefault="00270340" w14:paraId="223EEC38" w14:textId="77777777">
      <w:pPr>
        <w:rPr>
          <w:i/>
        </w:rPr>
      </w:pPr>
      <w:r w:rsidRPr="00541CE6">
        <w:rPr>
          <w:i/>
        </w:rPr>
        <w:t>Doelen</w:t>
      </w:r>
    </w:p>
    <w:p w:rsidR="00D34530" w:rsidP="00D34530" w:rsidRDefault="009469F7" w14:paraId="517D46DB" w14:textId="352C63E8">
      <w:pPr>
        <w:tabs>
          <w:tab w:val="left" w:pos="5160"/>
        </w:tabs>
      </w:pPr>
      <w:r w:rsidRPr="00541CE6">
        <w:t xml:space="preserve">Wij vinden het belangrijk dat begrotingen </w:t>
      </w:r>
      <w:r w:rsidRPr="00541CE6" w:rsidR="000F4A6D">
        <w:t xml:space="preserve">en beleidsvoornemens </w:t>
      </w:r>
      <w:r w:rsidRPr="00541CE6">
        <w:t>duidelijke doelen beva</w:t>
      </w:r>
      <w:r w:rsidRPr="00541CE6" w:rsidR="00037509">
        <w:t>t</w:t>
      </w:r>
      <w:r w:rsidRPr="00541CE6">
        <w:t>t</w:t>
      </w:r>
      <w:r w:rsidRPr="00541CE6" w:rsidR="00037509">
        <w:t>en</w:t>
      </w:r>
      <w:r w:rsidRPr="00541CE6">
        <w:t xml:space="preserve">. </w:t>
      </w:r>
      <w:r w:rsidRPr="00541CE6" w:rsidR="00C77082">
        <w:t xml:space="preserve">Om goed te kunnen besluiten waar publiek geld aan wordt besteed, is het belangrijk dat het kabinet vooraf duidelijk aangeeft wat het wil bereiken. </w:t>
      </w:r>
      <w:r w:rsidRPr="00541CE6" w:rsidR="006123D4">
        <w:t xml:space="preserve">De Tweede Kamer heeft het kabinet opgeroepen om </w:t>
      </w:r>
      <w:r w:rsidRPr="00541CE6" w:rsidR="00D34530">
        <w:t>concrete en meetbare hoofddoelen en hoofdresultaten op te nemen in het jaarverslag</w:t>
      </w:r>
      <w:r w:rsidRPr="00541CE6">
        <w:t xml:space="preserve"> (</w:t>
      </w:r>
      <w:r w:rsidR="00B116E6">
        <w:t>m</w:t>
      </w:r>
      <w:r w:rsidRPr="00541CE6">
        <w:t>otie</w:t>
      </w:r>
      <w:r w:rsidR="00B116E6">
        <w:t>-Van der</w:t>
      </w:r>
      <w:r w:rsidRPr="00541CE6">
        <w:t xml:space="preserve"> Lee c</w:t>
      </w:r>
      <w:r w:rsidR="00B116E6">
        <w:t>.</w:t>
      </w:r>
      <w:r w:rsidRPr="00541CE6">
        <w:t>s</w:t>
      </w:r>
      <w:r w:rsidR="00B116E6">
        <w:t>.</w:t>
      </w:r>
      <w:r w:rsidRPr="00541CE6">
        <w:t>)</w:t>
      </w:r>
      <w:r w:rsidRPr="00541CE6" w:rsidR="00D34530">
        <w:t xml:space="preserve">. </w:t>
      </w:r>
      <w:r w:rsidRPr="00541CE6">
        <w:t xml:space="preserve">Ook de minister van Financiën heeft </w:t>
      </w:r>
      <w:r w:rsidR="00B116E6">
        <w:t>gezegd</w:t>
      </w:r>
      <w:r w:rsidRPr="00541CE6" w:rsidR="00B116E6">
        <w:t xml:space="preserve"> </w:t>
      </w:r>
      <w:r w:rsidRPr="00541CE6">
        <w:t>het belang van duidelijke doelen en resultaten te onderschrijven</w:t>
      </w:r>
      <w:r w:rsidR="00B116E6">
        <w:t>. De minister wil</w:t>
      </w:r>
      <w:r w:rsidRPr="00541CE6" w:rsidR="00DF3B5D">
        <w:t xml:space="preserve"> deze </w:t>
      </w:r>
      <w:r w:rsidR="00B116E6">
        <w:t xml:space="preserve">ook </w:t>
      </w:r>
      <w:r w:rsidRPr="00541CE6" w:rsidR="00427CD9">
        <w:t>e</w:t>
      </w:r>
      <w:r w:rsidRPr="00541CE6" w:rsidR="00DF3B5D">
        <w:t>en plaats geven in de begroting</w:t>
      </w:r>
      <w:r w:rsidRPr="00541CE6">
        <w:t>.</w:t>
      </w:r>
      <w:r w:rsidRPr="001E6538">
        <w:t xml:space="preserve"> </w:t>
      </w:r>
    </w:p>
    <w:p w:rsidRPr="00541CE6" w:rsidR="0088096C" w:rsidP="00D34530" w:rsidRDefault="0088096C" w14:paraId="63CDBDEC" w14:textId="77777777">
      <w:pPr>
        <w:tabs>
          <w:tab w:val="left" w:pos="5160"/>
        </w:tabs>
      </w:pPr>
    </w:p>
    <w:p w:rsidR="00E22EB3" w:rsidP="00EE32A7" w:rsidRDefault="009469F7" w14:paraId="76EEBDCC" w14:textId="6FF5C212">
      <w:pPr>
        <w:tabs>
          <w:tab w:val="left" w:pos="5160"/>
        </w:tabs>
      </w:pPr>
      <w:r w:rsidRPr="00541CE6">
        <w:t xml:space="preserve">Wij zijn </w:t>
      </w:r>
      <w:r w:rsidRPr="00541CE6" w:rsidR="00D34530">
        <w:t xml:space="preserve">nagegaan of in de beleidsagenda van de begroting van </w:t>
      </w:r>
      <w:r w:rsidR="001640BE">
        <w:t xml:space="preserve">het </w:t>
      </w:r>
      <w:r w:rsidR="004C53EB">
        <w:t>ministerie</w:t>
      </w:r>
      <w:r w:rsidR="001640BE">
        <w:t xml:space="preserve"> van Infrastructuur en Waterstaat </w:t>
      </w:r>
      <w:r w:rsidRPr="00541CE6" w:rsidR="00D34530">
        <w:t xml:space="preserve">duidelijke en </w:t>
      </w:r>
      <w:r w:rsidRPr="00541CE6" w:rsidR="00037509">
        <w:t xml:space="preserve">bij voorkeur </w:t>
      </w:r>
      <w:r w:rsidRPr="00541CE6" w:rsidR="00B05318">
        <w:t>meetbaar geformuleerde doelen staan opgenomen</w:t>
      </w:r>
      <w:r w:rsidRPr="00541CE6" w:rsidR="00A1321D">
        <w:t xml:space="preserve"> over de hoofddoelen van het kabinetsbeleid.</w:t>
      </w:r>
      <w:r w:rsidR="00EE32A7">
        <w:t xml:space="preserve"> </w:t>
      </w:r>
      <w:r w:rsidRPr="0092675A" w:rsidR="00E22EB3">
        <w:t>De begroting van het ministerie van Infrastructuur en Waterstaat (</w:t>
      </w:r>
      <w:r w:rsidR="00E22EB3">
        <w:t xml:space="preserve">XII) </w:t>
      </w:r>
      <w:r w:rsidR="003E5354">
        <w:t xml:space="preserve">bevat </w:t>
      </w:r>
      <w:r w:rsidR="00B116E6">
        <w:t xml:space="preserve">3 </w:t>
      </w:r>
      <w:r w:rsidR="003E5354">
        <w:t>hoofddoelen</w:t>
      </w:r>
      <w:r w:rsidR="00B116E6">
        <w:t>.</w:t>
      </w:r>
      <w:r w:rsidR="003E5354">
        <w:t xml:space="preserve"> </w:t>
      </w:r>
      <w:r w:rsidR="00B116E6">
        <w:t>D</w:t>
      </w:r>
      <w:r w:rsidR="003E5354">
        <w:t xml:space="preserve">ie </w:t>
      </w:r>
      <w:r w:rsidR="00B116E6">
        <w:t xml:space="preserve">worden </w:t>
      </w:r>
      <w:r w:rsidR="005835A3">
        <w:t>ook</w:t>
      </w:r>
      <w:r w:rsidR="003E5354">
        <w:t xml:space="preserve"> als beleidsprioriteiten </w:t>
      </w:r>
      <w:r w:rsidR="00B06C20">
        <w:t>genoemd</w:t>
      </w:r>
      <w:r w:rsidR="00A80986">
        <w:t xml:space="preserve"> in de ontwerpbegroting</w:t>
      </w:r>
      <w:r w:rsidR="00B116E6">
        <w:t>:</w:t>
      </w:r>
    </w:p>
    <w:p w:rsidR="00E22EB3" w:rsidP="00330C03" w:rsidRDefault="00E22EB3" w14:paraId="3FF4291B" w14:textId="77777777">
      <w:pPr>
        <w:pStyle w:val="Lijstalinea"/>
        <w:numPr>
          <w:ilvl w:val="0"/>
          <w:numId w:val="9"/>
        </w:numPr>
      </w:pPr>
      <w:r w:rsidRPr="0092675A">
        <w:t>Nederland bereikbaar houden</w:t>
      </w:r>
      <w:r>
        <w:t>;</w:t>
      </w:r>
    </w:p>
    <w:p w:rsidR="00E22EB3" w:rsidP="00330C03" w:rsidRDefault="00E22EB3" w14:paraId="14D9BD2A" w14:textId="77777777">
      <w:pPr>
        <w:pStyle w:val="Lijstalinea"/>
        <w:numPr>
          <w:ilvl w:val="0"/>
          <w:numId w:val="9"/>
        </w:numPr>
      </w:pPr>
      <w:r w:rsidRPr="0092675A">
        <w:t>Nederland economisch sterk houden</w:t>
      </w:r>
      <w:r>
        <w:t>;</w:t>
      </w:r>
    </w:p>
    <w:p w:rsidR="00A7187D" w:rsidP="00330C03" w:rsidRDefault="00E22EB3" w14:paraId="5B79D29F" w14:textId="493129C1">
      <w:pPr>
        <w:pStyle w:val="Lijstalinea"/>
        <w:numPr>
          <w:ilvl w:val="0"/>
          <w:numId w:val="9"/>
        </w:numPr>
      </w:pPr>
      <w:r w:rsidRPr="0092675A">
        <w:t>Nederland schoon en veilig houden</w:t>
      </w:r>
      <w:r w:rsidR="00EB1DC5">
        <w:t>.</w:t>
      </w:r>
    </w:p>
    <w:p w:rsidR="00A7187D" w:rsidP="00A7187D" w:rsidRDefault="00A7187D" w14:paraId="5BA08BEC" w14:textId="77777777">
      <w:pPr>
        <w:ind w:left="360"/>
      </w:pPr>
    </w:p>
    <w:p w:rsidR="002273FD" w:rsidP="00824358" w:rsidRDefault="00824358" w14:paraId="121C2C66" w14:textId="39BF86C8">
      <w:r>
        <w:t>Deze</w:t>
      </w:r>
      <w:r w:rsidRPr="00B11AF7">
        <w:t xml:space="preserve"> </w:t>
      </w:r>
      <w:r w:rsidR="00B116E6">
        <w:t>3</w:t>
      </w:r>
      <w:r w:rsidRPr="00B11AF7" w:rsidR="00B116E6">
        <w:t xml:space="preserve"> </w:t>
      </w:r>
      <w:r w:rsidRPr="00B11AF7">
        <w:t>hoofddoelen</w:t>
      </w:r>
      <w:r w:rsidR="00264C09">
        <w:t xml:space="preserve"> zijn niet meetbaar gemaakt. Wel</w:t>
      </w:r>
      <w:r w:rsidRPr="00B11AF7">
        <w:t xml:space="preserve"> bevatten </w:t>
      </w:r>
      <w:r w:rsidR="00264C09">
        <w:t>ze net</w:t>
      </w:r>
      <w:r w:rsidRPr="00B11AF7" w:rsidR="00264C09">
        <w:t xml:space="preserve"> </w:t>
      </w:r>
      <w:r w:rsidRPr="00B11AF7">
        <w:t xml:space="preserve">als vorig jaar </w:t>
      </w:r>
      <w:r>
        <w:t xml:space="preserve">voor elk beleidsartikel onderliggende doelstellingen die zichtbaar zijn in doelenbomen. Dit vinden we positief. In totaal zijn er </w:t>
      </w:r>
      <w:r w:rsidR="00B116E6">
        <w:t xml:space="preserve">ongeveer </w:t>
      </w:r>
      <w:r>
        <w:t xml:space="preserve">70 onderliggende doelstellingen geformuleerd. Veel van deze onderliggende doelstellingen lopen in scherpte en toetsbaarheid uiteen. We geven hieronder verschillende voorbeelden waaruit dit blijkt: </w:t>
      </w:r>
    </w:p>
    <w:p w:rsidR="0018101A" w:rsidP="006E0C93" w:rsidRDefault="0018101A" w14:paraId="55E53598" w14:textId="77777777"/>
    <w:p w:rsidR="006A21FD" w:rsidP="006E0C93" w:rsidRDefault="00D13079" w14:paraId="15BA0064" w14:textId="6C78A0CB">
      <w:r>
        <w:t>Concrete</w:t>
      </w:r>
      <w:r w:rsidR="00923555">
        <w:t xml:space="preserve"> </w:t>
      </w:r>
      <w:r>
        <w:t>doelen</w:t>
      </w:r>
      <w:r w:rsidR="00587DA1">
        <w:t>:</w:t>
      </w:r>
    </w:p>
    <w:p w:rsidR="00750A39" w:rsidP="002B72A3" w:rsidRDefault="004C20D4" w14:paraId="3EBED8C8" w14:textId="03A26A19">
      <w:pPr>
        <w:pStyle w:val="Lijstalinea"/>
        <w:numPr>
          <w:ilvl w:val="0"/>
          <w:numId w:val="12"/>
        </w:numPr>
      </w:pPr>
      <w:r>
        <w:t>w</w:t>
      </w:r>
      <w:r w:rsidRPr="00A44768" w:rsidR="00A44768">
        <w:t>erken aan een klimaatneutrale mobiliteitssector die in 2050 volledig onafhankelijk is van fossiel</w:t>
      </w:r>
      <w:r w:rsidR="00750A39">
        <w:t xml:space="preserve">e </w:t>
      </w:r>
      <w:r w:rsidRPr="00A44768" w:rsidR="00A44768">
        <w:t>brandstoffen en geen CO</w:t>
      </w:r>
      <w:r w:rsidRPr="00A44768" w:rsidR="00A44768">
        <w:rPr>
          <w:vertAlign w:val="subscript"/>
        </w:rPr>
        <w:t>2</w:t>
      </w:r>
      <w:r w:rsidRPr="00A44768" w:rsidR="00A44768">
        <w:t xml:space="preserve"> uitstoot</w:t>
      </w:r>
      <w:r>
        <w:t>;</w:t>
      </w:r>
    </w:p>
    <w:p w:rsidR="00515E31" w:rsidP="002B72A3" w:rsidRDefault="002E4652" w14:paraId="32230BBE" w14:textId="08CCE07B">
      <w:pPr>
        <w:pStyle w:val="Lijstalinea"/>
        <w:numPr>
          <w:ilvl w:val="0"/>
          <w:numId w:val="12"/>
        </w:numPr>
      </w:pPr>
      <w:r w:rsidRPr="002E4652">
        <w:t xml:space="preserve">5% minder verkeersdoden en ernstig gewonden in 2035 </w:t>
      </w:r>
      <w:r w:rsidR="00FA6D7D">
        <w:t>dan in</w:t>
      </w:r>
      <w:r w:rsidRPr="002E4652">
        <w:t xml:space="preserve"> 2024</w:t>
      </w:r>
      <w:r w:rsidR="00C27D26">
        <w:t>.</w:t>
      </w:r>
    </w:p>
    <w:p w:rsidR="00470C84" w:rsidP="00CC5F47" w:rsidRDefault="00470C84" w14:paraId="762B96F6" w14:textId="77777777"/>
    <w:p w:rsidR="00320DDD" w:rsidP="00CC5F47" w:rsidRDefault="00264C09" w14:paraId="6D83D12E" w14:textId="05241B43">
      <w:r>
        <w:t>Niet</w:t>
      </w:r>
      <w:r w:rsidR="00530234">
        <w:t>-</w:t>
      </w:r>
      <w:r w:rsidR="00D13079">
        <w:t>concre</w:t>
      </w:r>
      <w:r w:rsidR="00587DA1">
        <w:t>te doelen</w:t>
      </w:r>
      <w:r w:rsidR="00C70053">
        <w:t>:</w:t>
      </w:r>
    </w:p>
    <w:p w:rsidR="00221AFA" w:rsidP="00320DDD" w:rsidRDefault="00221AFA" w14:paraId="1D0C61A7" w14:textId="553691C3">
      <w:pPr>
        <w:pStyle w:val="Lijstalinea"/>
        <w:numPr>
          <w:ilvl w:val="0"/>
          <w:numId w:val="24"/>
        </w:numPr>
      </w:pPr>
      <w:r>
        <w:t>H</w:t>
      </w:r>
      <w:r w:rsidRPr="00AF600D">
        <w:t>et beter benutten, in</w:t>
      </w:r>
      <w:r>
        <w:t xml:space="preserve"> </w:t>
      </w:r>
      <w:r w:rsidRPr="00AF600D">
        <w:t>stand</w:t>
      </w:r>
      <w:r>
        <w:t xml:space="preserve"> </w:t>
      </w:r>
      <w:r w:rsidRPr="00AF600D">
        <w:t>houden en ontwikkelen van het hoofdwegennet</w:t>
      </w:r>
      <w:r>
        <w:t>;</w:t>
      </w:r>
    </w:p>
    <w:p w:rsidR="00D13079" w:rsidP="00CC5F47" w:rsidRDefault="00D13079" w14:paraId="1784FC39" w14:textId="16B5B6C2">
      <w:pPr>
        <w:pStyle w:val="Lijstalinea"/>
        <w:numPr>
          <w:ilvl w:val="0"/>
          <w:numId w:val="24"/>
        </w:numPr>
      </w:pPr>
      <w:r w:rsidRPr="00D13079">
        <w:t xml:space="preserve">Bewuster en duurzamer omgaan met bodem en ondergrond in het Rijksbeleid. </w:t>
      </w:r>
      <w:r w:rsidR="00FA6D7D">
        <w:t>D</w:t>
      </w:r>
      <w:r w:rsidRPr="00D13079">
        <w:t xml:space="preserve">ecentrale overheden </w:t>
      </w:r>
      <w:r w:rsidR="00FA6D7D">
        <w:t xml:space="preserve">ondersteunen </w:t>
      </w:r>
      <w:r w:rsidRPr="00D13079">
        <w:t>bij het uitvoeren van de bodemtaken.</w:t>
      </w:r>
    </w:p>
    <w:p w:rsidRPr="002273FD" w:rsidR="00430C42" w:rsidP="00221AFA" w:rsidRDefault="00430C42" w14:paraId="714F7A4B" w14:textId="77777777"/>
    <w:p w:rsidR="000F732A" w:rsidP="006E0C93" w:rsidRDefault="000F732A" w14:paraId="2AB11327" w14:textId="749CE2AD">
      <w:pPr>
        <w:rPr>
          <w:i/>
        </w:rPr>
      </w:pPr>
      <w:r>
        <w:lastRenderedPageBreak/>
        <w:t xml:space="preserve">Voor de inzichtelijkheid </w:t>
      </w:r>
      <w:r w:rsidR="000D211B">
        <w:t>in</w:t>
      </w:r>
      <w:r>
        <w:t xml:space="preserve"> de beleidsagenda </w:t>
      </w:r>
      <w:r w:rsidR="00260DC3">
        <w:t xml:space="preserve">doen we de aanbeveling </w:t>
      </w:r>
      <w:r>
        <w:t xml:space="preserve">om de hoofddoelen </w:t>
      </w:r>
      <w:r w:rsidR="000A085F">
        <w:t>concreet te formuleren</w:t>
      </w:r>
      <w:r>
        <w:t xml:space="preserve"> en risico’s bij de hoofddoelen </w:t>
      </w:r>
      <w:r w:rsidR="000D211B">
        <w:t>expliciet te be</w:t>
      </w:r>
      <w:r>
        <w:t>noemen.</w:t>
      </w:r>
    </w:p>
    <w:p w:rsidR="00787482" w:rsidP="006E0C93" w:rsidRDefault="00787482" w14:paraId="56B98172" w14:textId="77777777">
      <w:pPr>
        <w:rPr>
          <w:i/>
        </w:rPr>
      </w:pPr>
    </w:p>
    <w:p w:rsidRPr="00541CE6" w:rsidR="00E61E55" w:rsidP="006E0C93" w:rsidRDefault="00E61E55" w14:paraId="250C1019" w14:textId="5EE25F93">
      <w:pPr>
        <w:rPr>
          <w:i/>
        </w:rPr>
      </w:pPr>
      <w:r w:rsidRPr="00541CE6">
        <w:rPr>
          <w:i/>
        </w:rPr>
        <w:t xml:space="preserve">Strategische </w:t>
      </w:r>
      <w:r w:rsidR="00687071">
        <w:rPr>
          <w:i/>
        </w:rPr>
        <w:t>Evaluatieagenda</w:t>
      </w:r>
      <w:r w:rsidRPr="00541CE6" w:rsidR="00687071">
        <w:rPr>
          <w:i/>
        </w:rPr>
        <w:t xml:space="preserve"> (</w:t>
      </w:r>
      <w:r w:rsidRPr="00541CE6">
        <w:rPr>
          <w:i/>
        </w:rPr>
        <w:t>SEA)</w:t>
      </w:r>
    </w:p>
    <w:p w:rsidR="00D62893" w:rsidP="005904DF" w:rsidRDefault="00E61E55" w14:paraId="6050995A" w14:textId="77777777">
      <w:r w:rsidRPr="00541CE6">
        <w:t xml:space="preserve">De minister is verantwoordelijk voor het periodiek onderzoeken van de doelmatigheid en doeltreffendheid van het beleid dat aan zijn begroting ten grondslag ligt. De SEA laat zien welke evaluaties zijn uitgevoerd en gepland </w:t>
      </w:r>
      <w:r w:rsidRPr="00541CE6" w:rsidR="00E46966">
        <w:t>per</w:t>
      </w:r>
      <w:r w:rsidRPr="00541CE6">
        <w:t xml:space="preserve"> beleidsthema. </w:t>
      </w:r>
      <w:r w:rsidRPr="00541CE6" w:rsidR="008D004B">
        <w:t>D</w:t>
      </w:r>
      <w:r w:rsidRPr="00541CE6">
        <w:t xml:space="preserve">e </w:t>
      </w:r>
      <w:r w:rsidRPr="00541CE6" w:rsidR="00CD2FFC">
        <w:t xml:space="preserve">Tweede </w:t>
      </w:r>
      <w:r w:rsidRPr="00541CE6" w:rsidR="008D004B">
        <w:t xml:space="preserve">Kamer kan de </w:t>
      </w:r>
      <w:r w:rsidRPr="00541CE6">
        <w:t>evaluatieagenda in d</w:t>
      </w:r>
      <w:r w:rsidRPr="00541CE6" w:rsidR="008D004B">
        <w:t>e</w:t>
      </w:r>
      <w:r w:rsidRPr="00541CE6">
        <w:t xml:space="preserve"> begroting beoordelen</w:t>
      </w:r>
      <w:r w:rsidRPr="00541CE6" w:rsidR="00CD2FFC">
        <w:t>,</w:t>
      </w:r>
      <w:r w:rsidRPr="00541CE6">
        <w:t xml:space="preserve"> </w:t>
      </w:r>
      <w:r w:rsidRPr="00541CE6" w:rsidR="00E5567C">
        <w:t xml:space="preserve">en </w:t>
      </w:r>
      <w:r w:rsidRPr="00541CE6" w:rsidR="00CD2FFC">
        <w:t xml:space="preserve">aandacht vragen voor evaluaties die </w:t>
      </w:r>
      <w:r w:rsidRPr="00541CE6" w:rsidR="00E5567C">
        <w:t>in de agenda</w:t>
      </w:r>
      <w:r w:rsidRPr="00541CE6" w:rsidR="00CD2FFC">
        <w:t xml:space="preserve"> ontbreken</w:t>
      </w:r>
      <w:r w:rsidRPr="00541CE6">
        <w:t>.</w:t>
      </w:r>
      <w:r w:rsidR="00626A7A">
        <w:t xml:space="preserve"> </w:t>
      </w:r>
    </w:p>
    <w:p w:rsidR="00D96C04" w:rsidP="005904DF" w:rsidRDefault="00D96C04" w14:paraId="06D6F377" w14:textId="77777777"/>
    <w:p w:rsidRPr="00690158" w:rsidR="002F7315" w:rsidP="005904DF" w:rsidRDefault="00C5735B" w14:paraId="0F8B4873" w14:textId="7055F823">
      <w:r w:rsidRPr="007A26B2">
        <w:t>Gelet op</w:t>
      </w:r>
      <w:r w:rsidR="00BF1A92">
        <w:t xml:space="preserve"> </w:t>
      </w:r>
      <w:r w:rsidR="00D96C04">
        <w:t xml:space="preserve">de bevindingen uit onze </w:t>
      </w:r>
      <w:r w:rsidR="00BF1A92">
        <w:t xml:space="preserve">onderzoeken naar </w:t>
      </w:r>
      <w:r w:rsidR="00541CE6">
        <w:t>staalslakken</w:t>
      </w:r>
      <w:r w:rsidR="00DC3819">
        <w:t xml:space="preserve">, </w:t>
      </w:r>
      <w:r w:rsidR="00313708">
        <w:t>bodemas</w:t>
      </w:r>
      <w:r w:rsidR="00541CE6">
        <w:t xml:space="preserve"> </w:t>
      </w:r>
      <w:r w:rsidR="007A0854">
        <w:t>(2024)</w:t>
      </w:r>
      <w:r w:rsidR="00D75352">
        <w:t xml:space="preserve"> </w:t>
      </w:r>
      <w:r w:rsidR="00052BE5">
        <w:t xml:space="preserve">en industriële lozingen </w:t>
      </w:r>
      <w:r w:rsidR="003C4CFA">
        <w:t>(</w:t>
      </w:r>
      <w:r w:rsidR="00052BE5">
        <w:t>2026</w:t>
      </w:r>
      <w:r w:rsidR="00F30022">
        <w:t>)</w:t>
      </w:r>
      <w:r w:rsidR="001C2CA9">
        <w:t xml:space="preserve">, </w:t>
      </w:r>
      <w:r w:rsidR="003051B7">
        <w:t xml:space="preserve">het </w:t>
      </w:r>
      <w:r w:rsidR="007A0854">
        <w:t>risico</w:t>
      </w:r>
      <w:r w:rsidR="003051B7">
        <w:t xml:space="preserve"> van de </w:t>
      </w:r>
      <w:r w:rsidR="00747AAF">
        <w:t>pfas</w:t>
      </w:r>
      <w:r w:rsidR="00F71135">
        <w:t>-verontreiniging</w:t>
      </w:r>
      <w:r w:rsidR="007A0854">
        <w:t xml:space="preserve"> </w:t>
      </w:r>
      <w:r w:rsidR="00BF1A92">
        <w:t xml:space="preserve">en de </w:t>
      </w:r>
      <w:r w:rsidR="007B5549">
        <w:t>financiële</w:t>
      </w:r>
      <w:r w:rsidR="00BF1A92">
        <w:t xml:space="preserve"> omvang van het begrote </w:t>
      </w:r>
      <w:r w:rsidR="00264C09">
        <w:t xml:space="preserve">budget voor aanleg </w:t>
      </w:r>
      <w:r w:rsidR="003C4CFA">
        <w:rPr>
          <w:color w:val="auto"/>
        </w:rPr>
        <w:t>adviseren wij u om de v</w:t>
      </w:r>
      <w:r w:rsidR="005F0DE2">
        <w:rPr>
          <w:color w:val="auto"/>
        </w:rPr>
        <w:t>olgende twee</w:t>
      </w:r>
      <w:r w:rsidRPr="007A26B2" w:rsidR="005F0DE2">
        <w:rPr>
          <w:color w:val="auto"/>
        </w:rPr>
        <w:t xml:space="preserve"> </w:t>
      </w:r>
      <w:r w:rsidRPr="007A26B2" w:rsidR="004B4D4C">
        <w:rPr>
          <w:color w:val="auto"/>
        </w:rPr>
        <w:t>evaluatie</w:t>
      </w:r>
      <w:r w:rsidR="005F0DE2">
        <w:rPr>
          <w:color w:val="auto"/>
        </w:rPr>
        <w:t>s</w:t>
      </w:r>
      <w:r w:rsidR="003C4CFA">
        <w:rPr>
          <w:color w:val="auto"/>
        </w:rPr>
        <w:t xml:space="preserve"> uit de SEA</w:t>
      </w:r>
      <w:r w:rsidR="007A26B2">
        <w:rPr>
          <w:color w:val="auto"/>
        </w:rPr>
        <w:t xml:space="preserve"> </w:t>
      </w:r>
      <w:r w:rsidR="002B2179">
        <w:rPr>
          <w:color w:val="auto"/>
        </w:rPr>
        <w:t>te agenderen</w:t>
      </w:r>
      <w:r w:rsidRPr="007A26B2" w:rsidR="002B2179">
        <w:rPr>
          <w:color w:val="auto"/>
        </w:rPr>
        <w:t>:</w:t>
      </w:r>
    </w:p>
    <w:p w:rsidRPr="00626A7A" w:rsidR="002F7315" w:rsidP="00626A7A" w:rsidRDefault="001E6538" w14:paraId="2610D481" w14:textId="57270B48">
      <w:pPr>
        <w:pStyle w:val="Lijstalinea"/>
        <w:numPr>
          <w:ilvl w:val="0"/>
          <w:numId w:val="10"/>
        </w:numPr>
        <w:rPr>
          <w:color w:val="auto"/>
        </w:rPr>
      </w:pPr>
      <w:r w:rsidRPr="007754E8">
        <w:rPr>
          <w:u w:val="single"/>
        </w:rPr>
        <w:t>Periodieke rapportage Bodem en Ondergrond (artikel 13</w:t>
      </w:r>
      <w:r w:rsidR="0084757A">
        <w:rPr>
          <w:i/>
          <w:iCs/>
        </w:rPr>
        <w:t>)</w:t>
      </w:r>
      <w:r w:rsidR="00FC11FC">
        <w:t xml:space="preserve">. </w:t>
      </w:r>
      <w:r w:rsidRPr="00953EB1" w:rsidR="00F07EEE">
        <w:t xml:space="preserve">De vorige beleidsdoorlichting van artikel 13 is in 2020 </w:t>
      </w:r>
      <w:r w:rsidR="00F07EEE">
        <w:t>afgerond en</w:t>
      </w:r>
      <w:r w:rsidRPr="00953EB1" w:rsidR="00F07EEE">
        <w:t xml:space="preserve"> betrof de periode 2014-20</w:t>
      </w:r>
      <w:r w:rsidR="00F07EEE">
        <w:t>19.</w:t>
      </w:r>
      <w:r w:rsidR="00F30022">
        <w:t xml:space="preserve"> </w:t>
      </w:r>
      <w:r w:rsidR="00195394">
        <w:t xml:space="preserve">De Europese Commissie heeft in 2025 becijferd dat de </w:t>
      </w:r>
      <w:r w:rsidR="00264C09">
        <w:t xml:space="preserve">maatschappelijke </w:t>
      </w:r>
      <w:r w:rsidR="00195394">
        <w:t xml:space="preserve">kosten voor </w:t>
      </w:r>
      <w:r w:rsidR="00747AAF">
        <w:t xml:space="preserve">pfas in </w:t>
      </w:r>
      <w:r w:rsidR="00195394">
        <w:t xml:space="preserve">de Europese Unie (EU) kunnen oplopen tot € 440 miljard. Nederland telt met </w:t>
      </w:r>
      <w:r w:rsidR="00747AAF">
        <w:t xml:space="preserve">ongeveer </w:t>
      </w:r>
      <w:r w:rsidR="00195394">
        <w:t>5</w:t>
      </w:r>
      <w:r w:rsidR="00747AAF">
        <w:t>.</w:t>
      </w:r>
      <w:r w:rsidR="00195394">
        <w:t xml:space="preserve">000 bevestigde </w:t>
      </w:r>
      <w:r w:rsidR="00747AAF">
        <w:t>pfas-</w:t>
      </w:r>
      <w:r w:rsidR="00195394">
        <w:t>locaties na België de meest</w:t>
      </w:r>
      <w:r w:rsidR="007754E8">
        <w:t xml:space="preserve">e locaties met </w:t>
      </w:r>
      <w:r w:rsidR="00747AAF">
        <w:t>pfas-</w:t>
      </w:r>
      <w:r w:rsidR="007754E8">
        <w:t xml:space="preserve">vervuiling </w:t>
      </w:r>
      <w:r w:rsidR="00195394">
        <w:t>in heel de EU.</w:t>
      </w:r>
      <w:r w:rsidR="00195394">
        <w:rPr>
          <w:rStyle w:val="Voetnootmarkering"/>
        </w:rPr>
        <w:footnoteReference w:id="3"/>
      </w:r>
      <w:r w:rsidR="002704F3">
        <w:t xml:space="preserve"> Deze evaluatie is dan ook relevant voor uw Kamer.</w:t>
      </w:r>
      <w:r w:rsidR="00264C09">
        <w:t xml:space="preserve"> </w:t>
      </w:r>
    </w:p>
    <w:p w:rsidR="008F604B" w:rsidP="00CC5F47" w:rsidRDefault="00F07EEE" w14:paraId="5EE8A5F6" w14:textId="4C9CB109">
      <w:pPr>
        <w:pStyle w:val="Lijstalinea"/>
        <w:numPr>
          <w:ilvl w:val="0"/>
          <w:numId w:val="10"/>
        </w:numPr>
      </w:pPr>
      <w:r w:rsidRPr="00107CEB">
        <w:rPr>
          <w:u w:val="single"/>
        </w:rPr>
        <w:t>Evaluatie aanleg wegenprojecten 2023-2026.</w:t>
      </w:r>
      <w:r w:rsidRPr="00107CEB">
        <w:t xml:space="preserve"> Dit is een </w:t>
      </w:r>
      <w:r w:rsidRPr="00107CEB" w:rsidR="00F228FB">
        <w:t>ex</w:t>
      </w:r>
      <w:r w:rsidR="002F6564">
        <w:t xml:space="preserve"> </w:t>
      </w:r>
      <w:r w:rsidRPr="00107CEB" w:rsidR="00F228FB">
        <w:t>post</w:t>
      </w:r>
      <w:r w:rsidR="00680E1F">
        <w:t>-</w:t>
      </w:r>
      <w:r w:rsidRPr="00107CEB">
        <w:t>evaluatie voor aanlegprojecten.</w:t>
      </w:r>
      <w:r w:rsidRPr="00107CEB" w:rsidR="00965B6D">
        <w:t xml:space="preserve"> </w:t>
      </w:r>
      <w:r w:rsidRPr="00107CEB">
        <w:t xml:space="preserve">Het is nog onduidelijk welke </w:t>
      </w:r>
      <w:r w:rsidRPr="00107CEB" w:rsidR="007754E8">
        <w:t>aanleg</w:t>
      </w:r>
      <w:r w:rsidRPr="00107CEB">
        <w:t xml:space="preserve">projecten worden geëvalueerd. </w:t>
      </w:r>
      <w:r w:rsidRPr="00107CEB" w:rsidR="00965B6D">
        <w:t xml:space="preserve">Het ministerie heeft </w:t>
      </w:r>
      <w:r w:rsidR="0044774B">
        <w:t>op</w:t>
      </w:r>
      <w:r w:rsidRPr="00107CEB" w:rsidR="00965B6D">
        <w:t xml:space="preserve"> de </w:t>
      </w:r>
      <w:r w:rsidR="00214D90">
        <w:t xml:space="preserve">fondsen </w:t>
      </w:r>
      <w:r w:rsidRPr="00107CEB" w:rsidR="00195394">
        <w:t>een</w:t>
      </w:r>
      <w:r w:rsidRPr="00107CEB" w:rsidR="00965B6D">
        <w:t xml:space="preserve"> </w:t>
      </w:r>
      <w:r w:rsidRPr="00107CEB" w:rsidR="007754E8">
        <w:t>budget</w:t>
      </w:r>
      <w:r w:rsidRPr="00107CEB" w:rsidR="00965B6D">
        <w:t xml:space="preserve"> van </w:t>
      </w:r>
      <w:r w:rsidR="002F6564">
        <w:t>ongeveer</w:t>
      </w:r>
      <w:r w:rsidR="00C829C7">
        <w:t xml:space="preserve"> € 5</w:t>
      </w:r>
      <w:r w:rsidR="00D75961">
        <w:t>0</w:t>
      </w:r>
      <w:r w:rsidR="00C829C7">
        <w:t xml:space="preserve"> </w:t>
      </w:r>
      <w:r w:rsidRPr="00107CEB" w:rsidR="00965B6D">
        <w:t xml:space="preserve">miljard </w:t>
      </w:r>
      <w:r w:rsidR="0044774B">
        <w:t>begroot voor aanleg</w:t>
      </w:r>
      <w:r w:rsidRPr="00107CEB" w:rsidR="00965B6D">
        <w:t xml:space="preserve"> t</w:t>
      </w:r>
      <w:r w:rsidR="002F6564">
        <w:t>ot en met</w:t>
      </w:r>
      <w:r w:rsidRPr="00107CEB" w:rsidR="00965B6D">
        <w:t xml:space="preserve"> 2040.</w:t>
      </w:r>
      <w:r w:rsidRPr="00107CEB" w:rsidR="00195394">
        <w:t xml:space="preserve"> </w:t>
      </w:r>
      <w:r w:rsidR="00680E1F">
        <w:t>Uw Kamer kan d</w:t>
      </w:r>
      <w:r w:rsidRPr="00107CEB" w:rsidR="007754E8">
        <w:t>e</w:t>
      </w:r>
      <w:r w:rsidRPr="00107CEB" w:rsidR="00195394">
        <w:t xml:space="preserve"> evaluatie </w:t>
      </w:r>
      <w:r w:rsidRPr="00107CEB" w:rsidR="007754E8">
        <w:t xml:space="preserve">dan ook </w:t>
      </w:r>
      <w:r w:rsidR="00680E1F">
        <w:t>gebruiken</w:t>
      </w:r>
      <w:r w:rsidRPr="00107CEB" w:rsidR="007754E8">
        <w:t xml:space="preserve"> om </w:t>
      </w:r>
      <w:r w:rsidRPr="00107CEB" w:rsidR="00107CEB">
        <w:t>te leren van eerder afgeronde aanlegprojecten.</w:t>
      </w:r>
      <w:r w:rsidR="00AE2A94">
        <w:t xml:space="preserve"> </w:t>
      </w:r>
    </w:p>
    <w:p w:rsidRPr="00CC5F47" w:rsidR="008F604B" w:rsidP="00CC5F47" w:rsidRDefault="00C85AC0" w14:paraId="7034174B" w14:textId="0AFBC6BB">
      <w:pPr>
        <w:tabs>
          <w:tab w:val="left" w:pos="1710"/>
        </w:tabs>
        <w:rPr>
          <w:color w:val="auto"/>
        </w:rPr>
      </w:pPr>
      <w:r>
        <w:rPr>
          <w:color w:val="auto"/>
        </w:rPr>
        <w:tab/>
      </w:r>
    </w:p>
    <w:p w:rsidRPr="00215EB0" w:rsidR="00E61E55" w:rsidP="00AD1558" w:rsidRDefault="00E61E55" w14:paraId="5004A786" w14:textId="77777777">
      <w:pPr>
        <w:pStyle w:val="Kop1"/>
        <w:numPr>
          <w:ilvl w:val="0"/>
          <w:numId w:val="7"/>
        </w:numPr>
      </w:pPr>
      <w:r w:rsidRPr="00215EB0">
        <w:t>Risico’s en beheer</w:t>
      </w:r>
    </w:p>
    <w:p w:rsidR="00803DE8" w:rsidP="00803DE8" w:rsidRDefault="00725EB5" w14:paraId="5460C2BA" w14:textId="01F55384">
      <w:r w:rsidRPr="00541CE6">
        <w:t xml:space="preserve">Wij verwachten dat </w:t>
      </w:r>
      <w:r w:rsidRPr="00541CE6" w:rsidR="00725908">
        <w:t>een ontwerp</w:t>
      </w:r>
      <w:r w:rsidRPr="00541CE6">
        <w:t>begroting aandacht besteed</w:t>
      </w:r>
      <w:r w:rsidRPr="00541CE6" w:rsidR="00725908">
        <w:t>t</w:t>
      </w:r>
      <w:r w:rsidRPr="00541CE6">
        <w:t xml:space="preserve"> aan financiële risico’s</w:t>
      </w:r>
      <w:r w:rsidRPr="00541CE6" w:rsidR="00145574">
        <w:t>, bedrijfsvoeringrisico’s</w:t>
      </w:r>
      <w:r w:rsidRPr="00541CE6">
        <w:t xml:space="preserve"> en/of beleidsrisico</w:t>
      </w:r>
      <w:r w:rsidRPr="00541CE6" w:rsidR="00487490">
        <w:t>’</w:t>
      </w:r>
      <w:r w:rsidRPr="00541CE6">
        <w:t>s</w:t>
      </w:r>
      <w:r w:rsidRPr="00541CE6" w:rsidR="00A85DA2">
        <w:t>.</w:t>
      </w:r>
      <w:r w:rsidRPr="00541CE6" w:rsidR="004A5CC1">
        <w:t xml:space="preserve"> </w:t>
      </w:r>
      <w:r w:rsidRPr="00541CE6" w:rsidR="0077784D">
        <w:t xml:space="preserve">Wij hebben </w:t>
      </w:r>
      <w:r w:rsidRPr="00541CE6" w:rsidR="00394161">
        <w:t xml:space="preserve">op 20 mei 2026 </w:t>
      </w:r>
      <w:r w:rsidRPr="00541CE6" w:rsidR="005904DF">
        <w:t xml:space="preserve">onze </w:t>
      </w:r>
      <w:r w:rsidR="0082174F">
        <w:t>H</w:t>
      </w:r>
      <w:r w:rsidRPr="00541CE6" w:rsidR="005904DF">
        <w:t>oog</w:t>
      </w:r>
      <w:r w:rsidRPr="00541CE6" w:rsidR="00B71643">
        <w:t>r</w:t>
      </w:r>
      <w:r w:rsidRPr="00541CE6" w:rsidR="005904DF">
        <w:t>isico</w:t>
      </w:r>
      <w:r w:rsidRPr="00541CE6" w:rsidR="00B71643">
        <w:t>l</w:t>
      </w:r>
      <w:r w:rsidRPr="00541CE6" w:rsidR="005904DF">
        <w:t xml:space="preserve">ijst </w:t>
      </w:r>
      <w:r w:rsidRPr="00541CE6" w:rsidR="0077784D">
        <w:t>gepubliceerd</w:t>
      </w:r>
      <w:r w:rsidRPr="00541CE6" w:rsidR="00BB3B6A">
        <w:t xml:space="preserve">. </w:t>
      </w:r>
      <w:r w:rsidRPr="00541CE6" w:rsidR="001B307D">
        <w:t xml:space="preserve">De minister heeft in </w:t>
      </w:r>
      <w:r w:rsidRPr="00541CE6" w:rsidR="00621440">
        <w:t xml:space="preserve">het </w:t>
      </w:r>
      <w:r w:rsidRPr="00541CE6" w:rsidR="001B307D">
        <w:t>jaarverslag over 2025 ook een aantal risico</w:t>
      </w:r>
      <w:r w:rsidRPr="00541CE6" w:rsidR="00D018EA">
        <w:t>’</w:t>
      </w:r>
      <w:r w:rsidRPr="00541CE6" w:rsidR="001B307D">
        <w:t>s genoemd</w:t>
      </w:r>
      <w:r w:rsidR="00AE2A94">
        <w:t xml:space="preserve">. </w:t>
      </w:r>
      <w:r w:rsidRPr="00541CE6" w:rsidR="000F3DF1">
        <w:t xml:space="preserve">In de ontwerpbegroting </w:t>
      </w:r>
      <w:r w:rsidRPr="00541CE6" w:rsidR="00DB610D">
        <w:t xml:space="preserve">voor 2027 </w:t>
      </w:r>
      <w:r w:rsidRPr="00541CE6" w:rsidR="000F3DF1">
        <w:t xml:space="preserve">heeft de </w:t>
      </w:r>
      <w:r w:rsidRPr="00541CE6" w:rsidR="00DB610D">
        <w:t xml:space="preserve">minister </w:t>
      </w:r>
      <w:r w:rsidRPr="00541CE6" w:rsidR="000F3DF1">
        <w:t>aandacht voor onder meer de volgende risico’s</w:t>
      </w:r>
      <w:bookmarkStart w:name="_Hlk237952536" w:id="3"/>
      <w:r w:rsidR="00803DE8">
        <w:t>:</w:t>
      </w:r>
    </w:p>
    <w:p w:rsidR="008E6670" w:rsidP="00330C03" w:rsidRDefault="00DC7ADD" w14:paraId="3FFBD3C9" w14:textId="116FC42F">
      <w:pPr>
        <w:pStyle w:val="Lijstalinea"/>
        <w:numPr>
          <w:ilvl w:val="0"/>
          <w:numId w:val="11"/>
        </w:numPr>
      </w:pPr>
      <w:r>
        <w:lastRenderedPageBreak/>
        <w:t>In</w:t>
      </w:r>
      <w:r w:rsidRPr="007E6B7F" w:rsidR="007E6B7F">
        <w:t xml:space="preserve"> toenemende mate </w:t>
      </w:r>
      <w:r>
        <w:t>zien we</w:t>
      </w:r>
      <w:r w:rsidRPr="007E6B7F">
        <w:t xml:space="preserve"> </w:t>
      </w:r>
      <w:r w:rsidRPr="007E6B7F" w:rsidR="007E6B7F">
        <w:t>gevolgen van klimaatverandering</w:t>
      </w:r>
      <w:r w:rsidR="00EE1B9D">
        <w:t xml:space="preserve"> en extreem weer</w:t>
      </w:r>
      <w:r w:rsidRPr="007E6B7F" w:rsidR="007E6B7F">
        <w:t>, zoals</w:t>
      </w:r>
      <w:r w:rsidR="00EE1B9D">
        <w:t xml:space="preserve"> bijvoorbeeld</w:t>
      </w:r>
      <w:r w:rsidRPr="007E6B7F" w:rsidR="007E6B7F">
        <w:t xml:space="preserve"> langere periodes van droogte</w:t>
      </w:r>
      <w:r w:rsidR="00EE1B9D">
        <w:t xml:space="preserve">. </w:t>
      </w:r>
      <w:r w:rsidR="002F6564">
        <w:t>Deze hebben</w:t>
      </w:r>
      <w:r w:rsidR="001E48FD">
        <w:t xml:space="preserve"> gevolgen </w:t>
      </w:r>
      <w:r w:rsidR="000D14CF">
        <w:t>voor de</w:t>
      </w:r>
      <w:r w:rsidRPr="007E6B7F" w:rsidR="007E6B7F">
        <w:t xml:space="preserve"> </w:t>
      </w:r>
      <w:r w:rsidR="002F6564">
        <w:t xml:space="preserve">kwaliteit en beschikbaarheid van </w:t>
      </w:r>
      <w:r w:rsidRPr="007E6B7F" w:rsidR="007E6B7F">
        <w:t>water</w:t>
      </w:r>
      <w:r w:rsidR="00D20416">
        <w:rPr>
          <w:rStyle w:val="Voetnootmarkering"/>
        </w:rPr>
        <w:footnoteReference w:id="4"/>
      </w:r>
      <w:r w:rsidR="00BB4301">
        <w:t xml:space="preserve"> </w:t>
      </w:r>
      <w:r w:rsidR="00BB4301">
        <w:rPr>
          <w:rStyle w:val="Voetnootmarkering"/>
        </w:rPr>
        <w:footnoteReference w:id="5"/>
      </w:r>
      <w:r w:rsidR="00BB4301">
        <w:t xml:space="preserve"> </w:t>
      </w:r>
      <w:r w:rsidR="00BB4301">
        <w:rPr>
          <w:rStyle w:val="Voetnootmarkering"/>
        </w:rPr>
        <w:footnoteReference w:id="6"/>
      </w:r>
      <w:r w:rsidR="00BB4301">
        <w:t xml:space="preserve"> </w:t>
      </w:r>
      <w:r w:rsidR="002F6564">
        <w:t>en steeds meer</w:t>
      </w:r>
      <w:r w:rsidR="00C048B6">
        <w:t xml:space="preserve"> ook voor </w:t>
      </w:r>
      <w:r w:rsidR="00427835">
        <w:t>maatschappij, natuur, mens en</w:t>
      </w:r>
      <w:r w:rsidR="00C048B6">
        <w:t xml:space="preserve"> </w:t>
      </w:r>
      <w:r w:rsidR="00C20645">
        <w:t xml:space="preserve">onze </w:t>
      </w:r>
      <w:r w:rsidR="00C048B6">
        <w:t>economie.</w:t>
      </w:r>
      <w:r w:rsidR="00AA09E5">
        <w:t xml:space="preserve"> </w:t>
      </w:r>
      <w:r w:rsidRPr="006D1B0E" w:rsidR="001C34D0">
        <w:t xml:space="preserve">In ons onderzoek naar zoetwatertekorten geven </w:t>
      </w:r>
      <w:r w:rsidR="00590487">
        <w:t xml:space="preserve">we aan dat </w:t>
      </w:r>
      <w:r w:rsidR="00C85AC0">
        <w:t xml:space="preserve">Ecorys </w:t>
      </w:r>
      <w:r w:rsidR="00590487">
        <w:t xml:space="preserve">de economische schade door droogte in 2018 </w:t>
      </w:r>
      <w:r w:rsidRPr="006D1B0E" w:rsidR="001C34D0">
        <w:t>op € 450 miljoen tot € 2,08 miljard (Ecorys, 2019)</w:t>
      </w:r>
      <w:r w:rsidR="00DD6B42">
        <w:t xml:space="preserve"> inschatte</w:t>
      </w:r>
      <w:r w:rsidRPr="006D1B0E" w:rsidR="001C34D0">
        <w:t>.</w:t>
      </w:r>
      <w:r w:rsidRPr="006D1B0E" w:rsidR="001C34D0">
        <w:rPr>
          <w:rStyle w:val="Voetnootmarkering"/>
        </w:rPr>
        <w:footnoteReference w:id="7"/>
      </w:r>
    </w:p>
    <w:p w:rsidR="00ED67E6" w:rsidP="008E6670" w:rsidRDefault="00CD3724" w14:paraId="7F3A1370" w14:textId="520AA4F8">
      <w:pPr>
        <w:pStyle w:val="Lijstalinea"/>
        <w:numPr>
          <w:ilvl w:val="0"/>
          <w:numId w:val="11"/>
        </w:numPr>
      </w:pPr>
      <w:r w:rsidRPr="00CD3724">
        <w:t>De instandhoudingsopgave is groter dan beschikbare financiële</w:t>
      </w:r>
      <w:r>
        <w:t xml:space="preserve"> </w:t>
      </w:r>
      <w:r w:rsidRPr="00CD3724">
        <w:t>middelen en capaciteit bij Rijkswaterstaat</w:t>
      </w:r>
      <w:r w:rsidR="00756611">
        <w:t xml:space="preserve">, </w:t>
      </w:r>
      <w:r w:rsidR="00EE589F">
        <w:t>ProRail</w:t>
      </w:r>
      <w:r w:rsidRPr="00CD3724">
        <w:t xml:space="preserve"> en </w:t>
      </w:r>
      <w:r w:rsidR="002F6564">
        <w:t xml:space="preserve">in </w:t>
      </w:r>
      <w:r w:rsidRPr="00CD3724">
        <w:t>de markt</w:t>
      </w:r>
      <w:r>
        <w:t>.</w:t>
      </w:r>
      <w:bookmarkEnd w:id="3"/>
      <w:r w:rsidR="00080672">
        <w:t xml:space="preserve"> </w:t>
      </w:r>
      <w:r w:rsidR="00D33024">
        <w:t>In paragraaf 4 gaan we hier verder op in.</w:t>
      </w:r>
    </w:p>
    <w:p w:rsidRPr="00CC5F47" w:rsidR="00F72E32" w:rsidP="00CC5F47" w:rsidRDefault="00F72E32" w14:paraId="44EA42D7" w14:textId="77777777">
      <w:pPr>
        <w:rPr>
          <w:color w:val="000000" w:themeColor="text1"/>
        </w:rPr>
      </w:pPr>
    </w:p>
    <w:p w:rsidR="00597ED1" w:rsidP="006247D9" w:rsidRDefault="00ED67E6" w14:paraId="48BD1833" w14:textId="3632A15C">
      <w:bookmarkStart w:name="_Hlk239063092" w:id="4"/>
      <w:r>
        <w:t xml:space="preserve">Naast de risico’s die de minister benoemt in de ontwerpbegroting zien </w:t>
      </w:r>
      <w:r w:rsidR="00AE62EF">
        <w:t xml:space="preserve">wij </w:t>
      </w:r>
      <w:r w:rsidR="00A465E4">
        <w:t>het</w:t>
      </w:r>
      <w:r>
        <w:t xml:space="preserve"> volgende risico</w:t>
      </w:r>
      <w:r w:rsidR="00A465E4">
        <w:t>:</w:t>
      </w:r>
    </w:p>
    <w:p w:rsidR="00132F29" w:rsidP="00330C03" w:rsidRDefault="00ED67E6" w14:paraId="1D87BB59" w14:textId="0AC2AB6E">
      <w:pPr>
        <w:pStyle w:val="Lijstalinea"/>
        <w:numPr>
          <w:ilvl w:val="0"/>
          <w:numId w:val="8"/>
        </w:numPr>
      </w:pPr>
      <w:r>
        <w:t xml:space="preserve">De </w:t>
      </w:r>
      <w:r w:rsidR="004C1DF4">
        <w:t xml:space="preserve">doelen van de </w:t>
      </w:r>
      <w:r>
        <w:t xml:space="preserve">Kaderrichtlijn Water </w:t>
      </w:r>
      <w:r w:rsidR="00CD3724">
        <w:t xml:space="preserve">(KRW) </w:t>
      </w:r>
      <w:r w:rsidR="004C1DF4">
        <w:t>worden</w:t>
      </w:r>
      <w:r>
        <w:t xml:space="preserve"> </w:t>
      </w:r>
      <w:r w:rsidR="00E33C36">
        <w:t xml:space="preserve">naar alle waarschijnlijkheid </w:t>
      </w:r>
      <w:r>
        <w:t xml:space="preserve">niet </w:t>
      </w:r>
      <w:r w:rsidR="005F3488">
        <w:t>gehaald</w:t>
      </w:r>
      <w:r>
        <w:t xml:space="preserve"> </w:t>
      </w:r>
      <w:r w:rsidR="004C1DF4">
        <w:t>in december 2027</w:t>
      </w:r>
      <w:r w:rsidR="00224645">
        <w:t>.</w:t>
      </w:r>
      <w:r w:rsidR="00E33C36">
        <w:t xml:space="preserve"> </w:t>
      </w:r>
    </w:p>
    <w:bookmarkEnd w:id="4"/>
    <w:p w:rsidR="00BC05B2" w:rsidP="00F72E32" w:rsidRDefault="00BC05B2" w14:paraId="546594CF" w14:textId="77777777"/>
    <w:p w:rsidR="00175FBE" w:rsidP="00FE229F" w:rsidRDefault="00F72E32" w14:paraId="787C071A" w14:textId="7D9B62F7">
      <w:r w:rsidRPr="00541CE6">
        <w:t>Wij vragen uw aandacht voor de bovengenoemde risico’s. Uiteindelijk kunnen deze risico’s in de toekomst gevolgen hebben voor de uitgaven en het bereiken van afgesproken resultaten.</w:t>
      </w:r>
      <w:r>
        <w:t xml:space="preserve"> </w:t>
      </w:r>
    </w:p>
    <w:p w:rsidR="00A1720E" w:rsidP="00FE229F" w:rsidRDefault="00A1720E" w14:paraId="2BC9E359" w14:textId="77777777"/>
    <w:p w:rsidRPr="00CC5F47" w:rsidR="000050F0" w:rsidP="009B7B68" w:rsidRDefault="006856C6" w14:paraId="31B42621" w14:textId="0AE615DF">
      <w:pPr>
        <w:pStyle w:val="Lijstalinea"/>
        <w:numPr>
          <w:ilvl w:val="0"/>
          <w:numId w:val="7"/>
        </w:numPr>
        <w:rPr>
          <w:b/>
          <w:bCs/>
          <w:noProof/>
        </w:rPr>
      </w:pPr>
      <w:r w:rsidRPr="00101327">
        <w:rPr>
          <w:b/>
          <w:bCs/>
          <w:noProof/>
        </w:rPr>
        <w:t>Instandhouding</w:t>
      </w:r>
      <w:r w:rsidRPr="00101327" w:rsidR="008C7D38">
        <w:rPr>
          <w:b/>
          <w:bCs/>
          <w:noProof/>
        </w:rPr>
        <w:t>:</w:t>
      </w:r>
      <w:r w:rsidRPr="00101327" w:rsidR="00C5380A">
        <w:rPr>
          <w:b/>
          <w:bCs/>
          <w:noProof/>
        </w:rPr>
        <w:t xml:space="preserve"> tekort niet gedekt</w:t>
      </w:r>
    </w:p>
    <w:p w:rsidRPr="00CC5F47" w:rsidR="008A1471" w:rsidP="000050F0" w:rsidRDefault="008A1471" w14:paraId="611F182F" w14:textId="77777777">
      <w:pPr>
        <w:pStyle w:val="Lijstalinea"/>
        <w:ind w:left="360"/>
        <w:rPr>
          <w:noProof/>
        </w:rPr>
      </w:pPr>
    </w:p>
    <w:p w:rsidRPr="002F6564" w:rsidR="008A1471" w:rsidP="008C7D38" w:rsidRDefault="008A1471" w14:paraId="4A831529" w14:textId="77777777">
      <w:pPr>
        <w:rPr>
          <w:b/>
          <w:bCs/>
          <w:noProof/>
        </w:rPr>
      </w:pPr>
      <w:r w:rsidRPr="002F6564">
        <w:rPr>
          <w:b/>
          <w:bCs/>
          <w:noProof/>
        </w:rPr>
        <w:t>Decennialang achtergestelde instandhouding</w:t>
      </w:r>
    </w:p>
    <w:p w:rsidR="00C77577" w:rsidP="008C7D38" w:rsidRDefault="007875D7" w14:paraId="338F552F" w14:textId="6759DD4F">
      <w:pPr>
        <w:rPr>
          <w:noProof/>
        </w:rPr>
      </w:pPr>
      <w:r>
        <w:rPr>
          <w:noProof/>
        </w:rPr>
        <w:t xml:space="preserve">De Nederlandse infrastructuur </w:t>
      </w:r>
      <w:r w:rsidR="00626A7A">
        <w:rPr>
          <w:noProof/>
        </w:rPr>
        <w:t>en benodigde financ</w:t>
      </w:r>
      <w:r w:rsidR="006856C6">
        <w:rPr>
          <w:noProof/>
        </w:rPr>
        <w:t>i</w:t>
      </w:r>
      <w:r w:rsidR="00626A7A">
        <w:rPr>
          <w:noProof/>
        </w:rPr>
        <w:t xml:space="preserve">ering hiervoor staan </w:t>
      </w:r>
      <w:r w:rsidR="000D14CF">
        <w:rPr>
          <w:noProof/>
        </w:rPr>
        <w:t xml:space="preserve">onder </w:t>
      </w:r>
      <w:r>
        <w:rPr>
          <w:noProof/>
        </w:rPr>
        <w:t>druk. Toenemend gebruik</w:t>
      </w:r>
      <w:r w:rsidR="0038161C">
        <w:rPr>
          <w:noProof/>
        </w:rPr>
        <w:t xml:space="preserve"> van </w:t>
      </w:r>
      <w:r w:rsidR="00A92C23">
        <w:rPr>
          <w:noProof/>
        </w:rPr>
        <w:t>infrastuctuur</w:t>
      </w:r>
      <w:r>
        <w:rPr>
          <w:noProof/>
        </w:rPr>
        <w:t xml:space="preserve">, geopolitieke ontwikkelingen die meer van de infrastructuur vragen, veranderende wetgeving, en instandhouding </w:t>
      </w:r>
      <w:r w:rsidR="001F6D3F">
        <w:rPr>
          <w:noProof/>
        </w:rPr>
        <w:t>die</w:t>
      </w:r>
      <w:r>
        <w:rPr>
          <w:noProof/>
        </w:rPr>
        <w:t xml:space="preserve"> decennialang oplopende achterstand</w:t>
      </w:r>
      <w:r w:rsidR="004A3CB8">
        <w:rPr>
          <w:noProof/>
        </w:rPr>
        <w:t>en</w:t>
      </w:r>
      <w:r>
        <w:rPr>
          <w:noProof/>
        </w:rPr>
        <w:t xml:space="preserve"> kent drukken de </w:t>
      </w:r>
      <w:r w:rsidR="00E33C36">
        <w:rPr>
          <w:noProof/>
        </w:rPr>
        <w:t>kwaliteit</w:t>
      </w:r>
      <w:r>
        <w:rPr>
          <w:noProof/>
        </w:rPr>
        <w:t xml:space="preserve"> van de infrastructuur.</w:t>
      </w:r>
      <w:r w:rsidR="002720F5">
        <w:rPr>
          <w:noProof/>
        </w:rPr>
        <w:t xml:space="preserve"> </w:t>
      </w:r>
    </w:p>
    <w:p w:rsidR="005E25AC" w:rsidP="0011432F" w:rsidRDefault="00155A07" w14:paraId="57AA6778" w14:textId="05458732">
      <w:pPr>
        <w:rPr>
          <w:noProof/>
        </w:rPr>
      </w:pPr>
      <w:r>
        <w:rPr>
          <w:noProof/>
        </w:rPr>
        <w:t>Nederland kent een lange geschiedenis aan tekorten en achterstanden</w:t>
      </w:r>
      <w:r w:rsidR="00236F56">
        <w:rPr>
          <w:noProof/>
        </w:rPr>
        <w:t xml:space="preserve"> voor </w:t>
      </w:r>
      <w:r w:rsidR="00551801">
        <w:rPr>
          <w:noProof/>
        </w:rPr>
        <w:t xml:space="preserve">instandhouding van </w:t>
      </w:r>
      <w:r w:rsidR="00236F56">
        <w:rPr>
          <w:noProof/>
        </w:rPr>
        <w:t>infrastructuur</w:t>
      </w:r>
      <w:r w:rsidR="00C06E94">
        <w:rPr>
          <w:noProof/>
        </w:rPr>
        <w:t xml:space="preserve">. </w:t>
      </w:r>
      <w:r w:rsidR="00EB7295">
        <w:rPr>
          <w:noProof/>
        </w:rPr>
        <w:t xml:space="preserve">In </w:t>
      </w:r>
      <w:r w:rsidRPr="0007551B" w:rsidR="00EB7295">
        <w:rPr>
          <w:noProof/>
        </w:rPr>
        <w:t>199</w:t>
      </w:r>
      <w:r w:rsidR="002F7315">
        <w:rPr>
          <w:noProof/>
        </w:rPr>
        <w:t>7</w:t>
      </w:r>
      <w:r w:rsidR="00C77577">
        <w:rPr>
          <w:noProof/>
        </w:rPr>
        <w:t xml:space="preserve"> waren er </w:t>
      </w:r>
      <w:r w:rsidR="002F6564">
        <w:rPr>
          <w:noProof/>
        </w:rPr>
        <w:t xml:space="preserve">bij </w:t>
      </w:r>
      <w:r w:rsidR="00C77577">
        <w:rPr>
          <w:noProof/>
        </w:rPr>
        <w:t>het ministerie van Verkeer en Waterstaat</w:t>
      </w:r>
      <w:r w:rsidR="00BF2EC0">
        <w:rPr>
          <w:noProof/>
        </w:rPr>
        <w:t xml:space="preserve"> al</w:t>
      </w:r>
      <w:r w:rsidR="00C77577">
        <w:rPr>
          <w:noProof/>
        </w:rPr>
        <w:t xml:space="preserve"> signalen dat de budgetten voor beheer en onderhoud te laag waren</w:t>
      </w:r>
      <w:r w:rsidRPr="0007551B" w:rsidR="00EB7295">
        <w:rPr>
          <w:noProof/>
        </w:rPr>
        <w:t>.</w:t>
      </w:r>
      <w:r w:rsidR="00EB7295">
        <w:rPr>
          <w:rStyle w:val="Voetnootmarkering"/>
          <w:noProof/>
        </w:rPr>
        <w:footnoteReference w:id="8"/>
      </w:r>
      <w:r w:rsidR="00EB7295">
        <w:rPr>
          <w:noProof/>
        </w:rPr>
        <w:t xml:space="preserve"> </w:t>
      </w:r>
      <w:r w:rsidR="00F11356">
        <w:rPr>
          <w:noProof/>
        </w:rPr>
        <w:t xml:space="preserve">Het ministerie </w:t>
      </w:r>
      <w:r w:rsidR="00AB710E">
        <w:rPr>
          <w:noProof/>
        </w:rPr>
        <w:t xml:space="preserve">van IenW </w:t>
      </w:r>
      <w:r w:rsidR="009C1EC1">
        <w:rPr>
          <w:noProof/>
        </w:rPr>
        <w:t>zegt</w:t>
      </w:r>
      <w:r w:rsidR="00F11356">
        <w:rPr>
          <w:noProof/>
        </w:rPr>
        <w:t xml:space="preserve"> dat aanleg </w:t>
      </w:r>
      <w:r w:rsidR="002A5BA4">
        <w:rPr>
          <w:noProof/>
        </w:rPr>
        <w:t>decennialang</w:t>
      </w:r>
      <w:r w:rsidR="00F11356">
        <w:rPr>
          <w:noProof/>
        </w:rPr>
        <w:t xml:space="preserve"> de</w:t>
      </w:r>
      <w:r w:rsidR="00252103">
        <w:rPr>
          <w:noProof/>
        </w:rPr>
        <w:t xml:space="preserve"> </w:t>
      </w:r>
      <w:r w:rsidR="003E6AF2">
        <w:rPr>
          <w:noProof/>
        </w:rPr>
        <w:t>voorkeur</w:t>
      </w:r>
      <w:r w:rsidR="00F11356">
        <w:rPr>
          <w:noProof/>
        </w:rPr>
        <w:t xml:space="preserve"> </w:t>
      </w:r>
      <w:r w:rsidR="00252103">
        <w:rPr>
          <w:noProof/>
        </w:rPr>
        <w:t>had</w:t>
      </w:r>
      <w:r w:rsidR="00F11356">
        <w:rPr>
          <w:noProof/>
        </w:rPr>
        <w:t xml:space="preserve"> boven </w:t>
      </w:r>
      <w:r w:rsidR="004A31EA">
        <w:rPr>
          <w:noProof/>
        </w:rPr>
        <w:t>instandhouding</w:t>
      </w:r>
      <w:r w:rsidR="00A92C23">
        <w:rPr>
          <w:noProof/>
        </w:rPr>
        <w:t xml:space="preserve">. </w:t>
      </w:r>
      <w:r w:rsidR="009C1EC1">
        <w:rPr>
          <w:noProof/>
        </w:rPr>
        <w:lastRenderedPageBreak/>
        <w:t xml:space="preserve">Voor </w:t>
      </w:r>
      <w:r w:rsidR="00E730E7">
        <w:rPr>
          <w:noProof/>
        </w:rPr>
        <w:t xml:space="preserve">ons </w:t>
      </w:r>
      <w:r w:rsidR="002F6564">
        <w:rPr>
          <w:noProof/>
        </w:rPr>
        <w:t>v</w:t>
      </w:r>
      <w:r w:rsidR="00E730E7">
        <w:rPr>
          <w:noProof/>
        </w:rPr>
        <w:t xml:space="preserve">erantwoordingsonderzoek 2025 (Algemene Rekenkamer, 2026) </w:t>
      </w:r>
      <w:r w:rsidR="00D33024">
        <w:rPr>
          <w:noProof/>
        </w:rPr>
        <w:t>vermeldden wij dat</w:t>
      </w:r>
      <w:r w:rsidR="00E730E7">
        <w:rPr>
          <w:noProof/>
        </w:rPr>
        <w:t xml:space="preserve"> het tekort voor instandhouding van </w:t>
      </w:r>
      <w:r w:rsidR="007B44D9">
        <w:rPr>
          <w:noProof/>
        </w:rPr>
        <w:t>het hoofdwegennet (HWN), hoofdvaarwegennet (</w:t>
      </w:r>
      <w:r w:rsidR="000E6E32">
        <w:rPr>
          <w:noProof/>
        </w:rPr>
        <w:t>HVWN</w:t>
      </w:r>
      <w:r w:rsidR="007B44D9">
        <w:rPr>
          <w:noProof/>
        </w:rPr>
        <w:t>) en hoofdwatersysteem (HWS)</w:t>
      </w:r>
      <w:r w:rsidR="00E730E7">
        <w:rPr>
          <w:noProof/>
        </w:rPr>
        <w:t xml:space="preserve"> </w:t>
      </w:r>
      <w:r w:rsidRPr="00366BF4" w:rsidR="00E730E7">
        <w:rPr>
          <w:noProof/>
        </w:rPr>
        <w:t xml:space="preserve">€ 34,5 miljard </w:t>
      </w:r>
      <w:r w:rsidR="007B44D9">
        <w:rPr>
          <w:noProof/>
        </w:rPr>
        <w:t xml:space="preserve">bedraagt </w:t>
      </w:r>
      <w:r w:rsidR="00195098">
        <w:rPr>
          <w:noProof/>
        </w:rPr>
        <w:t>voor</w:t>
      </w:r>
      <w:r w:rsidR="00E730E7">
        <w:rPr>
          <w:noProof/>
        </w:rPr>
        <w:t xml:space="preserve"> de periode 2025-2039.</w:t>
      </w:r>
      <w:r w:rsidR="005E25AC">
        <w:rPr>
          <w:noProof/>
        </w:rPr>
        <w:t xml:space="preserve"> </w:t>
      </w:r>
      <w:r w:rsidR="00E60868">
        <w:rPr>
          <w:noProof/>
        </w:rPr>
        <w:t xml:space="preserve">Voor ProRail </w:t>
      </w:r>
      <w:r w:rsidR="00311F4D">
        <w:rPr>
          <w:noProof/>
        </w:rPr>
        <w:t>bedroeg</w:t>
      </w:r>
      <w:r w:rsidR="00E60868">
        <w:rPr>
          <w:noProof/>
        </w:rPr>
        <w:t xml:space="preserve"> het tekort volgens </w:t>
      </w:r>
      <w:r w:rsidR="00A05B81">
        <w:rPr>
          <w:noProof/>
        </w:rPr>
        <w:t>de minister</w:t>
      </w:r>
      <w:r w:rsidR="00E60868">
        <w:rPr>
          <w:noProof/>
        </w:rPr>
        <w:t xml:space="preserve"> </w:t>
      </w:r>
      <w:r w:rsidR="001B65B4">
        <w:rPr>
          <w:noProof/>
        </w:rPr>
        <w:t xml:space="preserve">€ </w:t>
      </w:r>
      <w:r w:rsidR="00E60868">
        <w:rPr>
          <w:noProof/>
        </w:rPr>
        <w:t>2,9 miljard.</w:t>
      </w:r>
    </w:p>
    <w:p w:rsidR="009E22E9" w:rsidP="0011432F" w:rsidRDefault="009E22E9" w14:paraId="4717CE11" w14:textId="7D49A472">
      <w:pPr>
        <w:rPr>
          <w:noProof/>
        </w:rPr>
      </w:pPr>
    </w:p>
    <w:p w:rsidRPr="00CC5F47" w:rsidR="009E22E9" w:rsidP="0011432F" w:rsidRDefault="009E22E9" w14:paraId="28CD9A18" w14:textId="19139648">
      <w:pPr>
        <w:rPr>
          <w:i/>
          <w:iCs/>
          <w:noProof/>
        </w:rPr>
      </w:pPr>
      <w:r w:rsidRPr="009E22E9">
        <w:rPr>
          <w:i/>
          <w:iCs/>
          <w:noProof/>
        </w:rPr>
        <w:drawing>
          <wp:anchor distT="0" distB="0" distL="114300" distR="114300" simplePos="0" relativeHeight="251705344" behindDoc="0" locked="0" layoutInCell="1" allowOverlap="1" wp14:editId="4A3BF59A" wp14:anchorId="38771576">
            <wp:simplePos x="0" y="0"/>
            <wp:positionH relativeFrom="margin">
              <wp:align>left</wp:align>
            </wp:positionH>
            <wp:positionV relativeFrom="paragraph">
              <wp:posOffset>514804</wp:posOffset>
            </wp:positionV>
            <wp:extent cx="4780280" cy="3874135"/>
            <wp:effectExtent l="0" t="0" r="1270" b="0"/>
            <wp:wrapTopAndBottom/>
            <wp:docPr id="374251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9489" cy="38813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F47">
        <w:rPr>
          <w:i/>
          <w:iCs/>
          <w:noProof/>
        </w:rPr>
        <w:t>Figuur 1: Verschil tussen budgetbehoefte voor instandhouding van de infrastructuur en de begroting in miljarden</w:t>
      </w:r>
      <w:r w:rsidR="00F94FBE">
        <w:rPr>
          <w:i/>
          <w:iCs/>
          <w:noProof/>
        </w:rPr>
        <w:t>.</w:t>
      </w:r>
    </w:p>
    <w:p w:rsidRPr="009E22E9" w:rsidR="00B12520" w:rsidP="008C5DCD" w:rsidRDefault="005A175B" w14:paraId="54918275" w14:textId="26897266">
      <w:pPr>
        <w:rPr>
          <w:i/>
          <w:iCs/>
          <w:noProof/>
        </w:rPr>
      </w:pPr>
      <w:r w:rsidRPr="009E22E9">
        <w:rPr>
          <w:i/>
          <w:iCs/>
          <w:noProof/>
        </w:rPr>
        <w:t xml:space="preserve">Bron: Algemene Rekenkamer (2026). Resultaten verantwoordingsonderzoek 2025 </w:t>
      </w:r>
    </w:p>
    <w:p w:rsidRPr="00CC5F47" w:rsidR="008F604B" w:rsidP="008C5DCD" w:rsidRDefault="006E1A4A" w14:paraId="25737F92" w14:textId="57603359">
      <w:pPr>
        <w:rPr>
          <w:noProof/>
        </w:rPr>
      </w:pPr>
      <w:r w:rsidRPr="009E22E9">
        <w:rPr>
          <w:i/>
          <w:iCs/>
          <w:noProof/>
        </w:rPr>
        <w:t>ministerie van Infrastructuur en Waterstaat, Mobiliteitsfonds en Deltafonds</w:t>
      </w:r>
      <w:r w:rsidRPr="009E22E9" w:rsidR="00F02DAF">
        <w:rPr>
          <w:i/>
          <w:iCs/>
          <w:noProof/>
        </w:rPr>
        <w:t>.</w:t>
      </w:r>
    </w:p>
    <w:p w:rsidR="00FD5100" w:rsidP="008C5DCD" w:rsidRDefault="00FD5100" w14:paraId="20F40150" w14:textId="77777777">
      <w:pPr>
        <w:rPr>
          <w:noProof/>
        </w:rPr>
      </w:pPr>
    </w:p>
    <w:p w:rsidR="00DC3819" w:rsidP="008C5DCD" w:rsidRDefault="00390FF1" w14:paraId="4772EEAC" w14:textId="74B6C49F">
      <w:pPr>
        <w:rPr>
          <w:noProof/>
        </w:rPr>
      </w:pPr>
      <w:r>
        <w:rPr>
          <w:noProof/>
        </w:rPr>
        <w:t>De</w:t>
      </w:r>
      <w:r w:rsidR="00AE62EF">
        <w:rPr>
          <w:noProof/>
        </w:rPr>
        <w:t xml:space="preserve">ze </w:t>
      </w:r>
      <w:r w:rsidR="006A5C36">
        <w:rPr>
          <w:noProof/>
        </w:rPr>
        <w:t xml:space="preserve">verschillen tussen wat de minister beschikbaar stelt en wat de beheerders stellen nodig te hebben, </w:t>
      </w:r>
      <w:r>
        <w:rPr>
          <w:noProof/>
        </w:rPr>
        <w:t xml:space="preserve">zijn gebaseerd op oudere ramingen (RWS </w:t>
      </w:r>
      <w:r w:rsidRPr="00590444">
        <w:rPr>
          <w:noProof/>
        </w:rPr>
        <w:t xml:space="preserve">2024 en </w:t>
      </w:r>
      <w:r>
        <w:rPr>
          <w:noProof/>
        </w:rPr>
        <w:t xml:space="preserve">ProRail </w:t>
      </w:r>
      <w:r w:rsidRPr="00590444">
        <w:rPr>
          <w:noProof/>
        </w:rPr>
        <w:t>2025).</w:t>
      </w:r>
      <w:r>
        <w:rPr>
          <w:noProof/>
        </w:rPr>
        <w:t xml:space="preserve"> Op dit moment is er </w:t>
      </w:r>
      <w:r w:rsidR="00CD7F37">
        <w:rPr>
          <w:noProof/>
        </w:rPr>
        <w:t xml:space="preserve">daarom </w:t>
      </w:r>
      <w:r>
        <w:rPr>
          <w:noProof/>
        </w:rPr>
        <w:t xml:space="preserve">geen actueel inzicht in </w:t>
      </w:r>
      <w:r w:rsidR="001517FB">
        <w:rPr>
          <w:noProof/>
        </w:rPr>
        <w:t>de tekorten</w:t>
      </w:r>
      <w:r>
        <w:rPr>
          <w:noProof/>
        </w:rPr>
        <w:t xml:space="preserve">. Voor RWS vindt er </w:t>
      </w:r>
      <w:r w:rsidR="00AE62EF">
        <w:rPr>
          <w:noProof/>
        </w:rPr>
        <w:t>in het</w:t>
      </w:r>
      <w:r>
        <w:rPr>
          <w:noProof/>
        </w:rPr>
        <w:t xml:space="preserve"> najaar</w:t>
      </w:r>
      <w:r w:rsidR="00AE62EF">
        <w:rPr>
          <w:noProof/>
        </w:rPr>
        <w:t xml:space="preserve"> 2026</w:t>
      </w:r>
      <w:r>
        <w:rPr>
          <w:noProof/>
        </w:rPr>
        <w:t xml:space="preserve"> een actualisatie en validatie van </w:t>
      </w:r>
      <w:r w:rsidR="009D7EDB">
        <w:rPr>
          <w:noProof/>
        </w:rPr>
        <w:t>de cijfers</w:t>
      </w:r>
      <w:r>
        <w:rPr>
          <w:noProof/>
        </w:rPr>
        <w:t xml:space="preserve"> plaats, voor ProRail gebeurt dit in 2027. </w:t>
      </w:r>
      <w:r w:rsidRPr="00590444" w:rsidR="00C45453">
        <w:rPr>
          <w:noProof/>
        </w:rPr>
        <w:t xml:space="preserve">Pas daarna zijn de werkelijke tekorten </w:t>
      </w:r>
      <w:r w:rsidR="009C1EC1">
        <w:rPr>
          <w:noProof/>
        </w:rPr>
        <w:t>duidelijk</w:t>
      </w:r>
      <w:r w:rsidR="00C45453">
        <w:rPr>
          <w:noProof/>
        </w:rPr>
        <w:t xml:space="preserve">. </w:t>
      </w:r>
      <w:r w:rsidR="005501B9">
        <w:rPr>
          <w:noProof/>
        </w:rPr>
        <w:t>De minister geeft aan</w:t>
      </w:r>
      <w:r w:rsidR="00344979">
        <w:rPr>
          <w:noProof/>
        </w:rPr>
        <w:t xml:space="preserve"> bezig </w:t>
      </w:r>
      <w:r w:rsidR="005501B9">
        <w:rPr>
          <w:noProof/>
        </w:rPr>
        <w:t>te zijn</w:t>
      </w:r>
      <w:r w:rsidR="00DC3819">
        <w:rPr>
          <w:noProof/>
        </w:rPr>
        <w:t xml:space="preserve"> </w:t>
      </w:r>
      <w:r w:rsidR="00344979">
        <w:rPr>
          <w:noProof/>
        </w:rPr>
        <w:t xml:space="preserve">met een herprioritering </w:t>
      </w:r>
      <w:r w:rsidR="009C1EC1">
        <w:rPr>
          <w:noProof/>
        </w:rPr>
        <w:t xml:space="preserve">voor </w:t>
      </w:r>
      <w:r w:rsidR="00344979">
        <w:rPr>
          <w:noProof/>
        </w:rPr>
        <w:t xml:space="preserve">het Mobiliteitsfonds en Deltafonds, maar het is nog onduidelijk hoeveel </w:t>
      </w:r>
      <w:r w:rsidR="009C1EC1">
        <w:rPr>
          <w:noProof/>
        </w:rPr>
        <w:t xml:space="preserve">extra </w:t>
      </w:r>
      <w:r w:rsidR="00344979">
        <w:rPr>
          <w:noProof/>
        </w:rPr>
        <w:t>geld er</w:t>
      </w:r>
      <w:r w:rsidR="00F01BA3">
        <w:rPr>
          <w:noProof/>
        </w:rPr>
        <w:t xml:space="preserve"> precies</w:t>
      </w:r>
      <w:r w:rsidR="00344979">
        <w:rPr>
          <w:noProof/>
        </w:rPr>
        <w:t xml:space="preserve"> voor instandhouding beschikbaar komt. Hier</w:t>
      </w:r>
      <w:r w:rsidR="009C1EC1">
        <w:rPr>
          <w:noProof/>
        </w:rPr>
        <w:t>over</w:t>
      </w:r>
      <w:r w:rsidR="00344979">
        <w:rPr>
          <w:noProof/>
        </w:rPr>
        <w:t xml:space="preserve"> komt</w:t>
      </w:r>
      <w:r w:rsidR="00AE62EF">
        <w:rPr>
          <w:noProof/>
        </w:rPr>
        <w:t xml:space="preserve"> naar verwachting</w:t>
      </w:r>
      <w:r w:rsidR="00344979">
        <w:rPr>
          <w:noProof/>
        </w:rPr>
        <w:t xml:space="preserve"> in oktober 2026 meer duidelijkheid.</w:t>
      </w:r>
      <w:r w:rsidR="00A16CA4">
        <w:rPr>
          <w:noProof/>
        </w:rPr>
        <w:t xml:space="preserve"> </w:t>
      </w:r>
      <w:r w:rsidR="00F9092B">
        <w:rPr>
          <w:noProof/>
        </w:rPr>
        <w:t>De kern</w:t>
      </w:r>
      <w:r w:rsidR="00A16CA4">
        <w:rPr>
          <w:noProof/>
        </w:rPr>
        <w:t xml:space="preserve"> is dat er bij de herprioritering </w:t>
      </w:r>
      <w:r w:rsidR="00A16CA4">
        <w:rPr>
          <w:noProof/>
        </w:rPr>
        <w:lastRenderedPageBreak/>
        <w:t xml:space="preserve">duidelijkheid moet komen over de ambities en </w:t>
      </w:r>
      <w:r w:rsidR="00D80FA1">
        <w:rPr>
          <w:noProof/>
        </w:rPr>
        <w:t xml:space="preserve">prioriteiten </w:t>
      </w:r>
      <w:r w:rsidR="00A16CA4">
        <w:rPr>
          <w:noProof/>
        </w:rPr>
        <w:t>die de minister nastreeft met de middelen die hij beschikbaar stelt voor instandhouding.</w:t>
      </w:r>
    </w:p>
    <w:p w:rsidR="00D64411" w:rsidP="008C5DCD" w:rsidRDefault="00D64411" w14:paraId="54EF8E1B" w14:textId="240BE9AF">
      <w:pPr>
        <w:rPr>
          <w:noProof/>
        </w:rPr>
      </w:pPr>
    </w:p>
    <w:p w:rsidR="0074371C" w:rsidP="0074371C" w:rsidRDefault="0065573A" w14:paraId="3917F636" w14:textId="3615899B">
      <w:pPr>
        <w:rPr>
          <w:noProof/>
        </w:rPr>
      </w:pPr>
      <w:r>
        <w:rPr>
          <w:b/>
          <w:bCs/>
          <w:noProof/>
        </w:rPr>
        <w:t>B</w:t>
      </w:r>
      <w:r w:rsidRPr="000924A3">
        <w:rPr>
          <w:b/>
          <w:bCs/>
          <w:noProof/>
        </w:rPr>
        <w:t>udget instandhouding nagenoeg stabiel</w:t>
      </w:r>
      <w:r w:rsidR="00303126">
        <w:rPr>
          <w:b/>
          <w:bCs/>
          <w:noProof/>
        </w:rPr>
        <w:t>, vooral extra middelen vanaf 2032</w:t>
      </w:r>
    </w:p>
    <w:p w:rsidR="0074371C" w:rsidP="00F70A75" w:rsidRDefault="009B4E5C" w14:paraId="10705DEB" w14:textId="7A1DE0B6">
      <w:pPr>
        <w:rPr>
          <w:noProof/>
        </w:rPr>
      </w:pPr>
      <w:r>
        <w:rPr>
          <w:noProof/>
        </w:rPr>
        <w:t>D</w:t>
      </w:r>
      <w:r w:rsidR="00FB09E2">
        <w:rPr>
          <w:noProof/>
        </w:rPr>
        <w:t xml:space="preserve">e begrote budgetten voor instandhouding </w:t>
      </w:r>
      <w:r w:rsidR="008A1471">
        <w:rPr>
          <w:noProof/>
        </w:rPr>
        <w:t xml:space="preserve">in de ontwerpbegroting 2027 </w:t>
      </w:r>
      <w:r w:rsidR="00FB09E2">
        <w:rPr>
          <w:noProof/>
        </w:rPr>
        <w:t xml:space="preserve">zijn </w:t>
      </w:r>
      <w:r w:rsidR="007D113D">
        <w:rPr>
          <w:noProof/>
        </w:rPr>
        <w:t xml:space="preserve">over de </w:t>
      </w:r>
      <w:r w:rsidR="000440B1">
        <w:rPr>
          <w:noProof/>
        </w:rPr>
        <w:t>looptijd</w:t>
      </w:r>
      <w:r w:rsidR="00C771BD">
        <w:rPr>
          <w:noProof/>
        </w:rPr>
        <w:t xml:space="preserve"> van </w:t>
      </w:r>
      <w:r w:rsidR="00C418EF">
        <w:rPr>
          <w:noProof/>
        </w:rPr>
        <w:t>het</w:t>
      </w:r>
      <w:r w:rsidR="00C771BD">
        <w:rPr>
          <w:noProof/>
        </w:rPr>
        <w:t xml:space="preserve"> </w:t>
      </w:r>
      <w:r w:rsidR="00861A08">
        <w:rPr>
          <w:noProof/>
        </w:rPr>
        <w:t xml:space="preserve">Mobiliteitsfonds </w:t>
      </w:r>
      <w:r w:rsidR="00C771BD">
        <w:rPr>
          <w:noProof/>
        </w:rPr>
        <w:t>en Deltafonds</w:t>
      </w:r>
      <w:r w:rsidR="00B12520">
        <w:rPr>
          <w:noProof/>
        </w:rPr>
        <w:t xml:space="preserve"> </w:t>
      </w:r>
      <w:r w:rsidR="00C45453">
        <w:rPr>
          <w:noProof/>
        </w:rPr>
        <w:t>t</w:t>
      </w:r>
      <w:r w:rsidR="00FB09E2">
        <w:rPr>
          <w:noProof/>
        </w:rPr>
        <w:t xml:space="preserve">ot en </w:t>
      </w:r>
      <w:r w:rsidR="00C45453">
        <w:rPr>
          <w:noProof/>
        </w:rPr>
        <w:t>m</w:t>
      </w:r>
      <w:r w:rsidR="00FB09E2">
        <w:rPr>
          <w:noProof/>
        </w:rPr>
        <w:t>et</w:t>
      </w:r>
      <w:r w:rsidR="00C45453">
        <w:rPr>
          <w:noProof/>
        </w:rPr>
        <w:t xml:space="preserve"> 2040</w:t>
      </w:r>
      <w:r w:rsidR="00D9754C">
        <w:rPr>
          <w:noProof/>
        </w:rPr>
        <w:t xml:space="preserve"> </w:t>
      </w:r>
      <w:r w:rsidR="00E42AFE">
        <w:rPr>
          <w:noProof/>
        </w:rPr>
        <w:t>in</w:t>
      </w:r>
      <w:r w:rsidR="000440B1">
        <w:rPr>
          <w:noProof/>
        </w:rPr>
        <w:t xml:space="preserve"> totaal </w:t>
      </w:r>
      <w:r w:rsidRPr="00590444" w:rsidR="00C45453">
        <w:rPr>
          <w:noProof/>
        </w:rPr>
        <w:t xml:space="preserve">met € 5,8 miljard </w:t>
      </w:r>
      <w:r w:rsidR="00FB09E2">
        <w:rPr>
          <w:noProof/>
        </w:rPr>
        <w:t>hoger dan die in</w:t>
      </w:r>
      <w:r w:rsidR="00C45453">
        <w:rPr>
          <w:noProof/>
        </w:rPr>
        <w:t xml:space="preserve"> de ontwerpbegroting 2026</w:t>
      </w:r>
      <w:r w:rsidR="00B0758A">
        <w:rPr>
          <w:noProof/>
        </w:rPr>
        <w:t>.</w:t>
      </w:r>
      <w:r w:rsidR="000F79C8">
        <w:rPr>
          <w:noProof/>
        </w:rPr>
        <w:t xml:space="preserve"> De € 1,5 miljard uit de augustusbesluitvorming is onderdeel van de € 5,8 miljard. </w:t>
      </w:r>
    </w:p>
    <w:p w:rsidR="00F44EE6" w:rsidP="00F70A75" w:rsidRDefault="00F44EE6" w14:paraId="56F9CED8" w14:textId="77777777">
      <w:pPr>
        <w:rPr>
          <w:noProof/>
        </w:rPr>
      </w:pPr>
    </w:p>
    <w:p w:rsidR="00645452" w:rsidP="00F70A75" w:rsidRDefault="00F44EE6" w14:paraId="74AA7D73" w14:textId="6E44398B">
      <w:pPr>
        <w:rPr>
          <w:noProof/>
        </w:rPr>
      </w:pPr>
      <w:r>
        <w:rPr>
          <w:noProof/>
        </w:rPr>
        <w:t xml:space="preserve">Bij het ministerie van </w:t>
      </w:r>
      <w:r w:rsidRPr="00402DED">
        <w:rPr>
          <w:noProof/>
        </w:rPr>
        <w:t xml:space="preserve">Financiën </w:t>
      </w:r>
      <w:r>
        <w:rPr>
          <w:noProof/>
        </w:rPr>
        <w:t xml:space="preserve">staat er </w:t>
      </w:r>
      <w:r w:rsidR="002D5A45">
        <w:rPr>
          <w:noProof/>
        </w:rPr>
        <w:t>bovendien</w:t>
      </w:r>
      <w:r>
        <w:rPr>
          <w:noProof/>
        </w:rPr>
        <w:t xml:space="preserve"> voor instandhouding</w:t>
      </w:r>
      <w:r w:rsidRPr="00590444">
        <w:rPr>
          <w:noProof/>
        </w:rPr>
        <w:t xml:space="preserve"> € 6,9 miljard gereserveerd op de Aanvullende Post</w:t>
      </w:r>
      <w:r>
        <w:rPr>
          <w:noProof/>
        </w:rPr>
        <w:t xml:space="preserve"> (AP). Wij merken op dat deze bedragen nog niet voldoende zijn om de eerder genoemde </w:t>
      </w:r>
      <w:r w:rsidRPr="0047150E">
        <w:rPr>
          <w:noProof/>
        </w:rPr>
        <w:t>tekorten te dekken</w:t>
      </w:r>
      <w:r>
        <w:rPr>
          <w:noProof/>
        </w:rPr>
        <w:t xml:space="preserve">. </w:t>
      </w:r>
      <w:r w:rsidR="00150631">
        <w:rPr>
          <w:noProof/>
        </w:rPr>
        <w:t xml:space="preserve">Er blijft een verschil bestaan tussen wat de minister beschikbaar stelt en de beheerders (RWS en ProRail) nodig achten. </w:t>
      </w:r>
      <w:r w:rsidR="00763ACD">
        <w:rPr>
          <w:noProof/>
        </w:rPr>
        <w:t>In bijlage 2 lichten we toe hoe deze bedragen (€ 5,8 miljard en € 6,9 miljard) zijn opgebouwd.</w:t>
      </w:r>
    </w:p>
    <w:p w:rsidR="00D95187" w:rsidP="00F70A75" w:rsidRDefault="00D95187" w14:paraId="0ED3F851" w14:textId="77777777">
      <w:pPr>
        <w:rPr>
          <w:noProof/>
        </w:rPr>
      </w:pPr>
    </w:p>
    <w:p w:rsidR="0013562E" w:rsidP="00F70A75" w:rsidRDefault="00FB09E2" w14:paraId="24C8DC25" w14:textId="578CB8E3">
      <w:pPr>
        <w:rPr>
          <w:noProof/>
        </w:rPr>
      </w:pPr>
      <w:r>
        <w:rPr>
          <w:noProof/>
        </w:rPr>
        <w:t xml:space="preserve">De volgende </w:t>
      </w:r>
      <w:r w:rsidR="00A00079">
        <w:rPr>
          <w:noProof/>
        </w:rPr>
        <w:t xml:space="preserve">figuur laat de ontwikkeling van het </w:t>
      </w:r>
      <w:r w:rsidR="002A1D7B">
        <w:rPr>
          <w:noProof/>
        </w:rPr>
        <w:t xml:space="preserve">begrote </w:t>
      </w:r>
      <w:r w:rsidR="00A00079">
        <w:rPr>
          <w:noProof/>
        </w:rPr>
        <w:t>instandhoudingsbudget t</w:t>
      </w:r>
      <w:r>
        <w:rPr>
          <w:noProof/>
        </w:rPr>
        <w:t>ot en met</w:t>
      </w:r>
      <w:r w:rsidR="00A00079">
        <w:rPr>
          <w:noProof/>
        </w:rPr>
        <w:t xml:space="preserve"> 2040 zien. De blauwe balken geven de </w:t>
      </w:r>
      <w:r w:rsidR="00E3042F">
        <w:rPr>
          <w:noProof/>
        </w:rPr>
        <w:t>instandhoudingsbudgetten</w:t>
      </w:r>
      <w:r w:rsidR="0005325A">
        <w:rPr>
          <w:noProof/>
        </w:rPr>
        <w:t xml:space="preserve"> op de fondsen weer</w:t>
      </w:r>
      <w:r w:rsidR="00D85776">
        <w:rPr>
          <w:noProof/>
        </w:rPr>
        <w:t xml:space="preserve">. </w:t>
      </w:r>
      <w:r w:rsidR="00E723A4">
        <w:rPr>
          <w:noProof/>
        </w:rPr>
        <w:t xml:space="preserve">De </w:t>
      </w:r>
      <w:r w:rsidR="00290FF7">
        <w:rPr>
          <w:noProof/>
        </w:rPr>
        <w:t>donkerblauwe</w:t>
      </w:r>
      <w:r w:rsidR="00A00079">
        <w:rPr>
          <w:noProof/>
        </w:rPr>
        <w:t xml:space="preserve"> balken </w:t>
      </w:r>
      <w:r w:rsidR="000C29C7">
        <w:rPr>
          <w:noProof/>
        </w:rPr>
        <w:t xml:space="preserve">laten </w:t>
      </w:r>
      <w:r w:rsidR="00E723A4">
        <w:rPr>
          <w:noProof/>
        </w:rPr>
        <w:t>de</w:t>
      </w:r>
      <w:r w:rsidR="00A00079">
        <w:rPr>
          <w:noProof/>
        </w:rPr>
        <w:t xml:space="preserve"> middelen op de Aanvullende Post</w:t>
      </w:r>
      <w:r w:rsidR="00E723A4">
        <w:rPr>
          <w:noProof/>
        </w:rPr>
        <w:t xml:space="preserve"> </w:t>
      </w:r>
      <w:r w:rsidR="000C29C7">
        <w:rPr>
          <w:noProof/>
        </w:rPr>
        <w:t>zien</w:t>
      </w:r>
      <w:r w:rsidR="00D85776">
        <w:rPr>
          <w:noProof/>
        </w:rPr>
        <w:t>.</w:t>
      </w:r>
      <w:r w:rsidR="00D36A3F">
        <w:rPr>
          <w:noProof/>
        </w:rPr>
        <w:t xml:space="preserve"> </w:t>
      </w:r>
      <w:r w:rsidR="000A064A">
        <w:rPr>
          <w:noProof/>
        </w:rPr>
        <w:t>We zien dat het begrote</w:t>
      </w:r>
      <w:r w:rsidR="008C44D3">
        <w:rPr>
          <w:noProof/>
        </w:rPr>
        <w:t xml:space="preserve"> instandhoudingsbudget </w:t>
      </w:r>
      <w:r w:rsidR="000C29C7">
        <w:rPr>
          <w:noProof/>
        </w:rPr>
        <w:t>tot en met</w:t>
      </w:r>
      <w:r w:rsidR="000A064A">
        <w:rPr>
          <w:noProof/>
        </w:rPr>
        <w:t xml:space="preserve"> 2040 </w:t>
      </w:r>
      <w:r w:rsidR="00532382">
        <w:rPr>
          <w:noProof/>
        </w:rPr>
        <w:t xml:space="preserve">nagenoeg </w:t>
      </w:r>
      <w:r w:rsidR="008C44D3">
        <w:rPr>
          <w:noProof/>
        </w:rPr>
        <w:t>stabiel blijf</w:t>
      </w:r>
      <w:r w:rsidR="002A1D7B">
        <w:rPr>
          <w:noProof/>
        </w:rPr>
        <w:t>t</w:t>
      </w:r>
      <w:r w:rsidR="005C496C">
        <w:rPr>
          <w:noProof/>
        </w:rPr>
        <w:t>.</w:t>
      </w:r>
    </w:p>
    <w:p w:rsidR="0047150E" w:rsidP="00C31185" w:rsidRDefault="0047150E" w14:paraId="56E51EC2" w14:textId="4C9DC969">
      <w:pPr>
        <w:spacing w:line="240" w:lineRule="auto"/>
        <w:rPr>
          <w:noProof/>
        </w:rPr>
      </w:pPr>
    </w:p>
    <w:p w:rsidRPr="00CC5F47" w:rsidR="003303E9" w:rsidP="00F70A75" w:rsidRDefault="003303E9" w14:paraId="3241BF5E" w14:textId="1CBC3FAA">
      <w:pPr>
        <w:rPr>
          <w:i/>
          <w:iCs/>
          <w:noProof/>
        </w:rPr>
      </w:pPr>
      <w:r w:rsidRPr="00CC5F47">
        <w:rPr>
          <w:i/>
          <w:iCs/>
          <w:noProof/>
        </w:rPr>
        <w:t>Figuur</w:t>
      </w:r>
      <w:r w:rsidR="009E22E9">
        <w:rPr>
          <w:i/>
          <w:iCs/>
          <w:noProof/>
        </w:rPr>
        <w:t xml:space="preserve"> 2</w:t>
      </w:r>
      <w:r w:rsidRPr="00CC5F47">
        <w:rPr>
          <w:i/>
          <w:iCs/>
          <w:noProof/>
        </w:rPr>
        <w:t>: begroot instandhoudingsbudget op Mobiliteitsfonds en Deltafonds</w:t>
      </w:r>
      <w:r w:rsidR="00D422B1">
        <w:rPr>
          <w:i/>
          <w:iCs/>
          <w:noProof/>
        </w:rPr>
        <w:t xml:space="preserve"> </w:t>
      </w:r>
      <w:r w:rsidR="002E2B09">
        <w:rPr>
          <w:i/>
          <w:iCs/>
          <w:noProof/>
        </w:rPr>
        <w:t xml:space="preserve">tot en met </w:t>
      </w:r>
      <w:r w:rsidR="00D422B1">
        <w:rPr>
          <w:i/>
          <w:iCs/>
          <w:noProof/>
        </w:rPr>
        <w:t xml:space="preserve"> 2040</w:t>
      </w:r>
      <w:r w:rsidR="00B8265B">
        <w:rPr>
          <w:i/>
          <w:iCs/>
          <w:noProof/>
        </w:rPr>
        <w:t>.</w:t>
      </w:r>
    </w:p>
    <w:p w:rsidR="003303E9" w:rsidP="00F70A75" w:rsidRDefault="003939F2" w14:paraId="3B4BF94A" w14:textId="7CE315C6">
      <w:pPr>
        <w:rPr>
          <w:noProof/>
        </w:rPr>
      </w:pPr>
      <w:r>
        <w:rPr>
          <w:noProof/>
        </w:rPr>
        <w:drawing>
          <wp:anchor distT="0" distB="0" distL="114300" distR="114300" simplePos="0" relativeHeight="251709440" behindDoc="0" locked="0" layoutInCell="1" allowOverlap="1" wp14:editId="3D4C7B69" wp14:anchorId="7FE2C653">
            <wp:simplePos x="0" y="0"/>
            <wp:positionH relativeFrom="margin">
              <wp:align>left</wp:align>
            </wp:positionH>
            <wp:positionV relativeFrom="paragraph">
              <wp:posOffset>92185</wp:posOffset>
            </wp:positionV>
            <wp:extent cx="3727174" cy="2760126"/>
            <wp:effectExtent l="0" t="0" r="6985" b="2540"/>
            <wp:wrapNone/>
            <wp:docPr id="964691300"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33131" cy="27645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2E84" w:rsidP="00F70A75" w:rsidRDefault="001F2E84" w14:paraId="133F2739" w14:textId="041E9381">
      <w:pPr>
        <w:rPr>
          <w:noProof/>
        </w:rPr>
      </w:pPr>
    </w:p>
    <w:p w:rsidR="008F604B" w:rsidP="00F70A75" w:rsidRDefault="008F604B" w14:paraId="3F7E279E" w14:textId="4EFA1173">
      <w:pPr>
        <w:rPr>
          <w:noProof/>
        </w:rPr>
      </w:pPr>
    </w:p>
    <w:p w:rsidR="0018101A" w:rsidP="00F70A75" w:rsidRDefault="0018101A" w14:paraId="542F43F5" w14:textId="77777777">
      <w:pPr>
        <w:rPr>
          <w:noProof/>
        </w:rPr>
      </w:pPr>
    </w:p>
    <w:p w:rsidR="0018101A" w:rsidP="00F70A75" w:rsidRDefault="0018101A" w14:paraId="64CE407D" w14:textId="50A46CA6">
      <w:pPr>
        <w:rPr>
          <w:noProof/>
        </w:rPr>
      </w:pPr>
    </w:p>
    <w:p w:rsidR="0018101A" w:rsidP="00F70A75" w:rsidRDefault="0018101A" w14:paraId="711802F1" w14:textId="41ED69C8">
      <w:pPr>
        <w:rPr>
          <w:noProof/>
        </w:rPr>
      </w:pPr>
    </w:p>
    <w:p w:rsidR="0018101A" w:rsidP="00F70A75" w:rsidRDefault="0018101A" w14:paraId="77FC4745" w14:textId="77777777">
      <w:pPr>
        <w:rPr>
          <w:noProof/>
        </w:rPr>
      </w:pPr>
    </w:p>
    <w:p w:rsidR="009F23A7" w:rsidP="00F70A75" w:rsidRDefault="009F23A7" w14:paraId="52B67BD8" w14:textId="31ED8F6C">
      <w:pPr>
        <w:rPr>
          <w:noProof/>
        </w:rPr>
      </w:pPr>
    </w:p>
    <w:p w:rsidR="009F23A7" w:rsidP="00F70A75" w:rsidRDefault="009F23A7" w14:paraId="03F7CE54" w14:textId="0B506202">
      <w:pPr>
        <w:rPr>
          <w:noProof/>
        </w:rPr>
      </w:pPr>
    </w:p>
    <w:p w:rsidR="009F23A7" w:rsidP="00F70A75" w:rsidRDefault="009F23A7" w14:paraId="0289A194" w14:textId="4BB3B35D">
      <w:pPr>
        <w:rPr>
          <w:noProof/>
        </w:rPr>
      </w:pPr>
    </w:p>
    <w:p w:rsidR="009F23A7" w:rsidP="00F70A75" w:rsidRDefault="009F23A7" w14:paraId="296EB0B1" w14:textId="43CFC331">
      <w:pPr>
        <w:rPr>
          <w:noProof/>
        </w:rPr>
      </w:pPr>
    </w:p>
    <w:p w:rsidR="009F23A7" w:rsidP="00F70A75" w:rsidRDefault="009F23A7" w14:paraId="5EB122D3" w14:textId="32CD4AD7">
      <w:pPr>
        <w:rPr>
          <w:noProof/>
        </w:rPr>
      </w:pPr>
    </w:p>
    <w:p w:rsidR="00645452" w:rsidP="0011432F" w:rsidRDefault="00645452" w14:paraId="232F5471" w14:textId="31EC08A7">
      <w:pPr>
        <w:rPr>
          <w:noProof/>
        </w:rPr>
      </w:pPr>
    </w:p>
    <w:p w:rsidR="003939F2" w:rsidP="0011432F" w:rsidRDefault="003939F2" w14:paraId="1D8DA0E6" w14:textId="77777777">
      <w:pPr>
        <w:rPr>
          <w:i/>
          <w:iCs/>
          <w:noProof/>
        </w:rPr>
      </w:pPr>
    </w:p>
    <w:p w:rsidR="00B55462" w:rsidP="006247D9" w:rsidRDefault="009C3C5F" w14:paraId="04D54D67" w14:textId="153FE574">
      <w:pPr>
        <w:rPr>
          <w:noProof/>
        </w:rPr>
      </w:pPr>
      <w:r w:rsidRPr="00CC5F47">
        <w:rPr>
          <w:i/>
          <w:iCs/>
          <w:noProof/>
        </w:rPr>
        <w:t>Bron: Ministerie van IenW</w:t>
      </w:r>
      <w:r w:rsidRPr="00CC5F47" w:rsidR="00D36A3F">
        <w:rPr>
          <w:i/>
          <w:iCs/>
          <w:noProof/>
        </w:rPr>
        <w:t xml:space="preserve"> (2026)</w:t>
      </w:r>
      <w:r w:rsidR="00D36A3F">
        <w:rPr>
          <w:noProof/>
        </w:rPr>
        <w:t xml:space="preserve"> </w:t>
      </w:r>
    </w:p>
    <w:p w:rsidR="00447539" w:rsidP="006247D9" w:rsidRDefault="00447539" w14:paraId="376B0AEB" w14:textId="77777777">
      <w:pPr>
        <w:rPr>
          <w:noProof/>
        </w:rPr>
      </w:pPr>
    </w:p>
    <w:p w:rsidR="006247D9" w:rsidP="006247D9" w:rsidRDefault="006247D9" w14:paraId="3F97A9EA" w14:textId="24FE3455">
      <w:r>
        <w:t xml:space="preserve">Wij vertrouwen erop dat deze brief </w:t>
      </w:r>
      <w:r w:rsidR="00960FBA">
        <w:t>behulpza</w:t>
      </w:r>
      <w:r w:rsidR="00943235">
        <w:t>a</w:t>
      </w:r>
      <w:r w:rsidR="00960FBA">
        <w:t>m</w:t>
      </w:r>
      <w:r>
        <w:t xml:space="preserve"> is bij de begrotingsbehandeling in uw Kamer. </w:t>
      </w:r>
    </w:p>
    <w:p w:rsidR="006247D9" w:rsidP="006247D9" w:rsidRDefault="006247D9" w14:paraId="385E571E" w14:textId="496F6093"/>
    <w:p w:rsidR="006247D9" w:rsidP="006247D9" w:rsidRDefault="006247D9" w14:paraId="5A2BB681" w14:textId="6B22B90A">
      <w:r>
        <w:t>Algemene Rekenkamer</w:t>
      </w:r>
    </w:p>
    <w:p w:rsidR="00366B36" w:rsidP="006247D9" w:rsidRDefault="00366B36" w14:paraId="59663E10" w14:textId="77777777"/>
    <w:p w:rsidR="00366B36" w:rsidP="006247D9" w:rsidRDefault="00366B36" w14:paraId="24F9281B" w14:textId="77777777"/>
    <w:p w:rsidR="006247D9" w:rsidP="006247D9" w:rsidRDefault="006247D9" w14:paraId="5A0568A6" w14:textId="769B85EE"/>
    <w:p w:rsidR="006247D9" w:rsidP="006247D9" w:rsidRDefault="006247D9" w14:paraId="1C8C96D4" w14:textId="77777777"/>
    <w:p w:rsidR="006247D9" w:rsidP="006247D9" w:rsidRDefault="006247D9" w14:paraId="5882F36B" w14:textId="0EB2D305">
      <w:r>
        <w:t xml:space="preserve">Pieter Duisenberg, </w:t>
      </w:r>
    </w:p>
    <w:p w:rsidR="006247D9" w:rsidP="006247D9" w:rsidRDefault="006247D9" w14:paraId="395E2649" w14:textId="0DFEFD38">
      <w:r>
        <w:t>presiden</w:t>
      </w:r>
      <w:r w:rsidR="00B314C6">
        <w:t>t</w:t>
      </w:r>
    </w:p>
    <w:p w:rsidR="006247D9" w:rsidP="006247D9" w:rsidRDefault="006247D9" w14:paraId="6BEFA3BF" w14:textId="77777777"/>
    <w:p w:rsidR="006247D9" w:rsidP="006247D9" w:rsidRDefault="006247D9" w14:paraId="6369BF6F" w14:textId="77777777"/>
    <w:p w:rsidR="006247D9" w:rsidP="006247D9" w:rsidRDefault="008E48A5" w14:paraId="6AE1F8A3" w14:textId="7486FD44">
      <w:r>
        <w:t>Mark Smolenaars</w:t>
      </w:r>
      <w:r w:rsidR="006247D9">
        <w:t>,</w:t>
      </w:r>
    </w:p>
    <w:p w:rsidR="001E7E29" w:rsidP="006247D9" w:rsidRDefault="001E7E29" w14:paraId="156BF0A4" w14:textId="77777777"/>
    <w:p w:rsidR="001E7E29" w:rsidP="006247D9" w:rsidRDefault="001E7E29" w14:paraId="14496C49" w14:textId="63E8DB2F"/>
    <w:p w:rsidR="00FD5100" w:rsidP="00F77F38" w:rsidRDefault="002715CD" w14:paraId="3F1E9F88" w14:textId="305C9196">
      <w:r>
        <w:t>S</w:t>
      </w:r>
      <w:r w:rsidR="006247D9">
        <w:t>ecretaris</w:t>
      </w:r>
    </w:p>
    <w:p w:rsidR="00670612" w:rsidP="00F77F38" w:rsidRDefault="00670612" w14:paraId="092C4703" w14:textId="77777777"/>
    <w:p w:rsidR="00670612" w:rsidP="00F77F38" w:rsidRDefault="00670612" w14:paraId="3D6ED3DC" w14:textId="77777777"/>
    <w:p w:rsidR="00670612" w:rsidP="00F77F38" w:rsidRDefault="00670612" w14:paraId="42AE18DE" w14:textId="77777777"/>
    <w:p w:rsidR="00670612" w:rsidP="00F77F38" w:rsidRDefault="00670612" w14:paraId="1EF97CDC" w14:textId="77777777"/>
    <w:p w:rsidR="00670612" w:rsidP="00F77F38" w:rsidRDefault="00670612" w14:paraId="49808A58" w14:textId="77777777"/>
    <w:p w:rsidR="00670612" w:rsidP="00F77F38" w:rsidRDefault="00670612" w14:paraId="65D9126F" w14:textId="77777777"/>
    <w:p w:rsidR="00670612" w:rsidP="00F77F38" w:rsidRDefault="00670612" w14:paraId="001AA635" w14:textId="77777777"/>
    <w:p w:rsidR="00670612" w:rsidP="00F77F38" w:rsidRDefault="00670612" w14:paraId="1A7E2403" w14:textId="77777777"/>
    <w:p w:rsidR="00670612" w:rsidP="00F77F38" w:rsidRDefault="00670612" w14:paraId="2BCEEA85" w14:textId="77777777"/>
    <w:p w:rsidR="00670612" w:rsidP="00F77F38" w:rsidRDefault="00670612" w14:paraId="21EBCF90" w14:textId="77777777"/>
    <w:p w:rsidR="00DD1191" w:rsidP="006018B8" w:rsidRDefault="00DD1191" w14:paraId="483B4F4B" w14:textId="77777777">
      <w:pPr>
        <w:spacing w:line="240" w:lineRule="auto"/>
      </w:pPr>
    </w:p>
    <w:p w:rsidR="00AD1558" w:rsidP="00AD1558" w:rsidRDefault="00C913AA" w14:paraId="095E1B25" w14:textId="35C64DA9">
      <w:pPr>
        <w:pStyle w:val="Kop1"/>
        <w:numPr>
          <w:ilvl w:val="0"/>
          <w:numId w:val="7"/>
        </w:numPr>
      </w:pPr>
      <w:r>
        <w:rPr>
          <w:noProof/>
          <w:color w:val="1F497D"/>
          <w:sz w:val="21"/>
          <w:szCs w:val="21"/>
        </w:rPr>
        <w:lastRenderedPageBreak/>
        <w:drawing>
          <wp:anchor distT="0" distB="0" distL="114300" distR="114300" simplePos="0" relativeHeight="251703296" behindDoc="0" locked="0" layoutInCell="1" allowOverlap="1" wp14:editId="142314E3" wp14:anchorId="3BEE8CC0">
            <wp:simplePos x="0" y="0"/>
            <wp:positionH relativeFrom="column">
              <wp:posOffset>-18415</wp:posOffset>
            </wp:positionH>
            <wp:positionV relativeFrom="paragraph">
              <wp:posOffset>384810</wp:posOffset>
            </wp:positionV>
            <wp:extent cx="5040630" cy="2661285"/>
            <wp:effectExtent l="0" t="0" r="7620" b="5715"/>
            <wp:wrapTopAndBottom/>
            <wp:docPr id="13528393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040630" cy="266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558">
        <w:t>Bijlage</w:t>
      </w:r>
      <w:r w:rsidR="00DD1191">
        <w:t xml:space="preserve"> 1:</w:t>
      </w:r>
      <w:r w:rsidR="00AD1558">
        <w:t xml:space="preserve"> overzicht onvolkomenheden </w:t>
      </w:r>
      <w:r w:rsidR="00B928C4">
        <w:t>v</w:t>
      </w:r>
      <w:r w:rsidR="00AD1558">
        <w:t>erantwoordingsonderzoek 2025</w:t>
      </w:r>
    </w:p>
    <w:p w:rsidR="00AD1558" w:rsidP="005A2F1E" w:rsidRDefault="00AD1558" w14:paraId="6B313232" w14:textId="455A9C19"/>
    <w:p w:rsidR="00AD1558" w:rsidP="005A2F1E" w:rsidRDefault="00AD1558" w14:paraId="01EA8D56" w14:textId="628CCDBF"/>
    <w:p w:rsidR="00EB7295" w:rsidP="005A2F1E" w:rsidRDefault="00EB7295" w14:paraId="224AE99B" w14:textId="77777777"/>
    <w:p w:rsidR="00EB7295" w:rsidP="005A2F1E" w:rsidRDefault="00EB7295" w14:paraId="01E256B2" w14:textId="77777777"/>
    <w:p w:rsidR="00797FEE" w:rsidP="005A2F1E" w:rsidRDefault="00797FEE" w14:paraId="384957C4" w14:textId="77777777"/>
    <w:p w:rsidR="0024009F" w:rsidP="005A2F1E" w:rsidRDefault="0024009F" w14:paraId="4C277707" w14:textId="77777777"/>
    <w:p w:rsidR="0024009F" w:rsidP="005A2F1E" w:rsidRDefault="0024009F" w14:paraId="24EC7D51" w14:textId="77777777"/>
    <w:p w:rsidR="0024009F" w:rsidP="005A2F1E" w:rsidRDefault="0024009F" w14:paraId="1F660283" w14:textId="77777777"/>
    <w:p w:rsidR="0024009F" w:rsidP="005A2F1E" w:rsidRDefault="0024009F" w14:paraId="59309491" w14:textId="77777777"/>
    <w:p w:rsidR="00797FEE" w:rsidP="005A2F1E" w:rsidRDefault="00797FEE" w14:paraId="456CF1A0" w14:textId="14B60CCB"/>
    <w:p w:rsidR="00633CE7" w:rsidP="005A2F1E" w:rsidRDefault="00633CE7" w14:paraId="123821DE" w14:textId="77777777"/>
    <w:p w:rsidR="00633CE7" w:rsidP="005A2F1E" w:rsidRDefault="00633CE7" w14:paraId="0C3973A3" w14:textId="77777777"/>
    <w:p w:rsidR="00DD1191" w:rsidP="00CC5F47" w:rsidRDefault="00633CE7" w14:paraId="455BFACC" w14:textId="4B910238">
      <w:pPr>
        <w:spacing w:line="240" w:lineRule="auto"/>
      </w:pPr>
      <w:r>
        <w:br w:type="page"/>
      </w:r>
    </w:p>
    <w:p w:rsidR="00DD1191" w:rsidP="005A2F1E" w:rsidRDefault="00DD1191" w14:paraId="0859DE04" w14:textId="150EE993">
      <w:pPr>
        <w:pStyle w:val="Lijstalinea"/>
        <w:numPr>
          <w:ilvl w:val="0"/>
          <w:numId w:val="7"/>
        </w:numPr>
        <w:rPr>
          <w:b/>
          <w:bCs/>
        </w:rPr>
      </w:pPr>
      <w:r w:rsidRPr="00DD1191">
        <w:rPr>
          <w:b/>
          <w:bCs/>
        </w:rPr>
        <w:lastRenderedPageBreak/>
        <w:t xml:space="preserve">Bijlage 2: opbouw </w:t>
      </w:r>
      <w:r w:rsidR="001B65B4">
        <w:rPr>
          <w:b/>
          <w:bCs/>
        </w:rPr>
        <w:t xml:space="preserve">€ </w:t>
      </w:r>
      <w:r w:rsidRPr="00DD1191">
        <w:rPr>
          <w:b/>
          <w:bCs/>
        </w:rPr>
        <w:t xml:space="preserve">5,8 miljard en </w:t>
      </w:r>
      <w:r w:rsidR="001B65B4">
        <w:rPr>
          <w:b/>
          <w:bCs/>
        </w:rPr>
        <w:t xml:space="preserve">€ </w:t>
      </w:r>
      <w:r w:rsidRPr="00DD1191">
        <w:rPr>
          <w:b/>
          <w:bCs/>
        </w:rPr>
        <w:t xml:space="preserve">6,9 miljard </w:t>
      </w:r>
      <w:r w:rsidR="00941A89">
        <w:rPr>
          <w:b/>
          <w:bCs/>
        </w:rPr>
        <w:t>aan AP</w:t>
      </w:r>
      <w:r w:rsidR="0058636F">
        <w:rPr>
          <w:b/>
          <w:bCs/>
        </w:rPr>
        <w:t>-</w:t>
      </w:r>
      <w:r w:rsidR="00941A89">
        <w:rPr>
          <w:b/>
          <w:bCs/>
        </w:rPr>
        <w:t>middelen</w:t>
      </w:r>
    </w:p>
    <w:p w:rsidR="00DA6133" w:rsidP="00DA6133" w:rsidRDefault="00DA6133" w14:paraId="56E31A23" w14:textId="77777777">
      <w:pPr>
        <w:rPr>
          <w:b/>
          <w:bCs/>
        </w:rPr>
      </w:pPr>
    </w:p>
    <w:p w:rsidRPr="000924A3" w:rsidR="00DA6133" w:rsidP="000924A3" w:rsidRDefault="00DA6133" w14:paraId="44EB16AF" w14:textId="023E741A">
      <w:pPr>
        <w:rPr>
          <w:b/>
          <w:bCs/>
        </w:rPr>
      </w:pPr>
      <w:r>
        <w:rPr>
          <w:noProof/>
        </w:rPr>
        <w:t>De begrote budgetten voor instandhouding zijn over de looptijd van het Mobiliteitsfonds en Deltafonds t</w:t>
      </w:r>
      <w:r w:rsidR="0058636F">
        <w:rPr>
          <w:noProof/>
        </w:rPr>
        <w:t>ot en met</w:t>
      </w:r>
      <w:r>
        <w:rPr>
          <w:noProof/>
        </w:rPr>
        <w:t xml:space="preserve"> 2040 in totaal </w:t>
      </w:r>
      <w:r w:rsidRPr="00590444">
        <w:rPr>
          <w:noProof/>
        </w:rPr>
        <w:t xml:space="preserve">met € 5,8 miljard </w:t>
      </w:r>
      <w:r>
        <w:rPr>
          <w:noProof/>
        </w:rPr>
        <w:t xml:space="preserve">gestegen </w:t>
      </w:r>
      <w:r w:rsidR="0058636F">
        <w:rPr>
          <w:noProof/>
        </w:rPr>
        <w:t>vergeleken met</w:t>
      </w:r>
      <w:r>
        <w:rPr>
          <w:noProof/>
        </w:rPr>
        <w:t xml:space="preserve"> de ontwerpbegroting 2026. Bij het ministerie van </w:t>
      </w:r>
      <w:r w:rsidRPr="00402DED">
        <w:rPr>
          <w:noProof/>
        </w:rPr>
        <w:t xml:space="preserve">Financiën </w:t>
      </w:r>
      <w:r>
        <w:rPr>
          <w:noProof/>
        </w:rPr>
        <w:t>staat er daarnaast voor instandhouding</w:t>
      </w:r>
      <w:r w:rsidRPr="00590444">
        <w:rPr>
          <w:noProof/>
        </w:rPr>
        <w:t xml:space="preserve"> € 6,9 miljard gereserveerd op de Aanvullende Post</w:t>
      </w:r>
      <w:r>
        <w:rPr>
          <w:noProof/>
        </w:rPr>
        <w:t xml:space="preserve"> (AP). We geven in onderstaande tabel aan hoe de bedragen zijn opgebouwd.</w:t>
      </w:r>
    </w:p>
    <w:p w:rsidR="00DD1191" w:rsidP="005A2F1E" w:rsidRDefault="00DD1191" w14:paraId="54C25B18" w14:textId="77777777"/>
    <w:tbl>
      <w:tblPr>
        <w:tblW w:w="7560" w:type="dxa"/>
        <w:tblCellMar>
          <w:left w:w="0" w:type="dxa"/>
          <w:right w:w="0" w:type="dxa"/>
        </w:tblCellMar>
        <w:tblLook w:val="04A0" w:firstRow="1" w:lastRow="0" w:firstColumn="1" w:lastColumn="0" w:noHBand="0" w:noVBand="1"/>
      </w:tblPr>
      <w:tblGrid>
        <w:gridCol w:w="6023"/>
        <w:gridCol w:w="1537"/>
      </w:tblGrid>
      <w:tr w:rsidRPr="00B12520" w:rsidR="00DD1191" w:rsidTr="00C034AA" w14:paraId="5BAC5EAD" w14:textId="77777777">
        <w:trPr>
          <w:trHeight w:val="207"/>
        </w:trPr>
        <w:tc>
          <w:tcPr>
            <w:tcW w:w="7560" w:type="dxa"/>
            <w:gridSpan w:val="2"/>
            <w:tcBorders>
              <w:bottom w:val="single" w:color="auto" w:sz="4" w:space="0"/>
            </w:tcBorders>
            <w:shd w:val="clear" w:color="auto" w:fill="000000"/>
            <w:noWrap/>
            <w:tcMar>
              <w:top w:w="0" w:type="dxa"/>
              <w:left w:w="70" w:type="dxa"/>
              <w:bottom w:w="0" w:type="dxa"/>
              <w:right w:w="70" w:type="dxa"/>
            </w:tcMar>
            <w:vAlign w:val="bottom"/>
            <w:hideMark/>
          </w:tcPr>
          <w:p w:rsidRPr="006B6469" w:rsidR="00DD1191" w:rsidP="00C034AA" w:rsidRDefault="00DA6133" w14:paraId="2BFE73C7" w14:textId="69CCC750">
            <w:pPr>
              <w:rPr>
                <w:b/>
                <w:bCs/>
                <w:noProof/>
                <w:color w:val="FFFFFF" w:themeColor="background1"/>
              </w:rPr>
            </w:pPr>
            <w:r>
              <w:rPr>
                <w:b/>
                <w:bCs/>
                <w:noProof/>
                <w:color w:val="FFFFFF" w:themeColor="background1"/>
              </w:rPr>
              <w:t xml:space="preserve">Opbouw </w:t>
            </w:r>
            <w:r w:rsidR="00A73DE1">
              <w:rPr>
                <w:b/>
                <w:bCs/>
                <w:noProof/>
                <w:color w:val="FFFFFF" w:themeColor="background1"/>
              </w:rPr>
              <w:t xml:space="preserve">€ </w:t>
            </w:r>
            <w:r>
              <w:rPr>
                <w:b/>
                <w:bCs/>
                <w:noProof/>
                <w:color w:val="FFFFFF" w:themeColor="background1"/>
              </w:rPr>
              <w:t xml:space="preserve">5,8 miljard en </w:t>
            </w:r>
            <w:r w:rsidR="00A73DE1">
              <w:rPr>
                <w:b/>
                <w:bCs/>
                <w:noProof/>
                <w:color w:val="FFFFFF" w:themeColor="background1"/>
              </w:rPr>
              <w:t xml:space="preserve">€ </w:t>
            </w:r>
            <w:r>
              <w:rPr>
                <w:b/>
                <w:bCs/>
                <w:noProof/>
                <w:color w:val="FFFFFF" w:themeColor="background1"/>
              </w:rPr>
              <w:t xml:space="preserve">6,9 miljard </w:t>
            </w:r>
            <w:r w:rsidR="005A18B5">
              <w:rPr>
                <w:b/>
                <w:bCs/>
                <w:noProof/>
                <w:color w:val="FFFFFF" w:themeColor="background1"/>
              </w:rPr>
              <w:t xml:space="preserve">                                     </w:t>
            </w:r>
            <w:r w:rsidR="00A73DE1">
              <w:rPr>
                <w:b/>
                <w:bCs/>
                <w:noProof/>
                <w:color w:val="FFFFFF" w:themeColor="background1"/>
              </w:rPr>
              <w:t xml:space="preserve">            </w:t>
            </w:r>
            <w:r w:rsidR="005A18B5">
              <w:rPr>
                <w:b/>
                <w:bCs/>
                <w:noProof/>
                <w:color w:val="FFFFFF" w:themeColor="background1"/>
              </w:rPr>
              <w:t>Bedragen X 1000</w:t>
            </w:r>
          </w:p>
        </w:tc>
      </w:tr>
      <w:tr w:rsidRPr="00B12520" w:rsidR="00DD1191" w:rsidTr="00C034AA" w14:paraId="532283E8" w14:textId="77777777">
        <w:trPr>
          <w:trHeight w:val="81"/>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DD1191" w14:paraId="7EB8F453" w14:textId="7FD09E41">
            <w:pPr>
              <w:rPr>
                <w:noProof/>
              </w:rPr>
            </w:pPr>
            <w:r w:rsidRPr="00B12520">
              <w:rPr>
                <w:noProof/>
              </w:rPr>
              <w:t xml:space="preserve">Toekenning </w:t>
            </w:r>
            <w:r>
              <w:rPr>
                <w:noProof/>
              </w:rPr>
              <w:t>incidentele</w:t>
            </w:r>
            <w:r w:rsidRPr="00B12520">
              <w:rPr>
                <w:noProof/>
              </w:rPr>
              <w:t xml:space="preserve"> </w:t>
            </w:r>
            <w:r>
              <w:rPr>
                <w:noProof/>
              </w:rPr>
              <w:t xml:space="preserve">middelen </w:t>
            </w:r>
            <w:r w:rsidRPr="00B12520">
              <w:rPr>
                <w:noProof/>
              </w:rPr>
              <w:t>2031</w:t>
            </w:r>
            <w:r>
              <w:rPr>
                <w:noProof/>
              </w:rPr>
              <w:t xml:space="preserve"> vanaf de AP</w:t>
            </w:r>
            <w:r>
              <w:rPr>
                <w:rStyle w:val="Voetnootmarkering"/>
                <w:noProof/>
              </w:rPr>
              <w:footnoteReference w:id="9"/>
            </w:r>
            <w:r>
              <w:rPr>
                <w:noProof/>
              </w:rPr>
              <w:t xml:space="preserve">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DD1191" w14:paraId="1882206C" w14:textId="77777777">
            <w:pPr>
              <w:rPr>
                <w:noProof/>
              </w:rPr>
            </w:pPr>
            <w:r>
              <w:rPr>
                <w:noProof/>
              </w:rPr>
              <w:t xml:space="preserve">€ </w:t>
            </w:r>
            <w:r w:rsidRPr="00B12520">
              <w:rPr>
                <w:noProof/>
              </w:rPr>
              <w:t>1.100.000</w:t>
            </w:r>
          </w:p>
        </w:tc>
      </w:tr>
      <w:tr w:rsidRPr="00B12520" w:rsidR="00DD1191" w:rsidTr="00C034AA" w14:paraId="64BEFC79"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DD1191" w14:paraId="6E2B4FB8" w14:textId="0976BD86">
            <w:pPr>
              <w:rPr>
                <w:noProof/>
              </w:rPr>
            </w:pPr>
            <w:r>
              <w:rPr>
                <w:noProof/>
              </w:rPr>
              <w:t>Incidentele middelen</w:t>
            </w:r>
            <w:r w:rsidRPr="00B12520">
              <w:rPr>
                <w:noProof/>
              </w:rPr>
              <w:t xml:space="preserve"> </w:t>
            </w:r>
            <w:r>
              <w:rPr>
                <w:noProof/>
              </w:rPr>
              <w:t xml:space="preserve">voor herprioritering Mobiliteitsfonds en Deltafonds </w:t>
            </w:r>
            <w:r w:rsidRPr="00B12520">
              <w:rPr>
                <w:noProof/>
              </w:rPr>
              <w:t>instandhouding</w:t>
            </w:r>
            <w:r>
              <w:rPr>
                <w:noProof/>
              </w:rPr>
              <w:t xml:space="preserve"> (2029-203</w:t>
            </w:r>
            <w:r w:rsidR="000D3A94">
              <w:rPr>
                <w:noProof/>
              </w:rPr>
              <w:t>5</w:t>
            </w:r>
            <w:r>
              <w:rPr>
                <w:noProof/>
              </w:rPr>
              <w:t>)</w:t>
            </w:r>
            <w:r>
              <w:rPr>
                <w:rStyle w:val="Voetnootmarkering"/>
                <w:noProof/>
              </w:rPr>
              <w:footnoteReference w:id="10"/>
            </w:r>
            <w:r w:rsidR="00A73DE1">
              <w:rPr>
                <w:noProof/>
              </w:rPr>
              <w:t xml:space="preserve">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DD1191" w14:paraId="0E9E2A07" w14:textId="77777777">
            <w:pPr>
              <w:rPr>
                <w:noProof/>
              </w:rPr>
            </w:pPr>
            <w:r>
              <w:rPr>
                <w:noProof/>
              </w:rPr>
              <w:t xml:space="preserve">€ </w:t>
            </w:r>
            <w:r w:rsidRPr="00B12520">
              <w:rPr>
                <w:noProof/>
              </w:rPr>
              <w:t>1.500.000</w:t>
            </w:r>
          </w:p>
        </w:tc>
      </w:tr>
      <w:tr w:rsidRPr="00B12520" w:rsidR="00DD1191" w:rsidTr="00C034AA" w14:paraId="798BFEB1"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F1391D" w14:paraId="0DE89510" w14:textId="3F40EF90">
            <w:pPr>
              <w:rPr>
                <w:noProof/>
              </w:rPr>
            </w:pPr>
            <w:r w:rsidRPr="00F1391D">
              <w:rPr>
                <w:noProof/>
              </w:rPr>
              <w:t>Looptijd fonds wijzigt van 2025-2039 naar 2026-2040, het budget in 2040 is hoger dan in 2025</w:t>
            </w:r>
            <w:r w:rsidRPr="00F1391D">
              <w:rPr>
                <w:noProof/>
                <w:vertAlign w:val="superscript"/>
              </w:rPr>
              <w:t xml:space="preserve"> </w:t>
            </w:r>
            <w:r w:rsidR="00DD1191">
              <w:rPr>
                <w:rStyle w:val="Voetnootmarkering"/>
                <w:noProof/>
              </w:rPr>
              <w:footnoteReference w:id="11"/>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DD1191" w14:paraId="2EAB37E4" w14:textId="51608352">
            <w:pPr>
              <w:rPr>
                <w:noProof/>
              </w:rPr>
            </w:pPr>
            <w:r>
              <w:rPr>
                <w:noProof/>
              </w:rPr>
              <w:t xml:space="preserve">€ </w:t>
            </w:r>
            <w:r w:rsidRPr="00F1391D" w:rsidR="00F1391D">
              <w:rPr>
                <w:noProof/>
              </w:rPr>
              <w:t>740.951</w:t>
            </w:r>
          </w:p>
        </w:tc>
      </w:tr>
      <w:tr w:rsidRPr="00B12520" w:rsidR="00DD1191" w:rsidTr="00C034AA" w14:paraId="28BA9F2D"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F1391D" w:rsidR="00F1391D" w:rsidP="00F1391D" w:rsidRDefault="00F1391D" w14:paraId="30BAE8A9" w14:textId="504988DC">
            <w:pPr>
              <w:rPr>
                <w:noProof/>
              </w:rPr>
            </w:pPr>
            <w:r w:rsidRPr="00F1391D">
              <w:rPr>
                <w:noProof/>
              </w:rPr>
              <w:t>Prijsbijstelling 2026 (€ 1,9 m</w:t>
            </w:r>
            <w:r w:rsidR="0058636F">
              <w:rPr>
                <w:noProof/>
              </w:rPr>
              <w:t>iljard</w:t>
            </w:r>
            <w:r w:rsidRPr="00F1391D">
              <w:rPr>
                <w:noProof/>
              </w:rPr>
              <w:t xml:space="preserve"> t/m 2040, € 149 m</w:t>
            </w:r>
            <w:r w:rsidR="0058636F">
              <w:rPr>
                <w:noProof/>
              </w:rPr>
              <w:t>iljoen</w:t>
            </w:r>
            <w:r w:rsidRPr="00F1391D">
              <w:rPr>
                <w:noProof/>
              </w:rPr>
              <w:t xml:space="preserve"> in 2040)</w:t>
            </w:r>
          </w:p>
          <w:p w:rsidRPr="00B12520" w:rsidR="00DD1191" w:rsidP="00C034AA" w:rsidRDefault="00DD1191" w14:paraId="0AB6B67A" w14:textId="117DB617">
            <w:pPr>
              <w:rPr>
                <w:noProof/>
              </w:rPr>
            </w:pP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B12520" w:rsidR="00DD1191" w:rsidP="00C034AA" w:rsidRDefault="00F1391D" w14:paraId="1E8328A2" w14:textId="4E0716A1">
            <w:pPr>
              <w:rPr>
                <w:noProof/>
              </w:rPr>
            </w:pPr>
            <w:r>
              <w:rPr>
                <w:noProof/>
              </w:rPr>
              <w:t xml:space="preserve">€ </w:t>
            </w:r>
            <w:r w:rsidRPr="00F1391D">
              <w:rPr>
                <w:noProof/>
              </w:rPr>
              <w:t>1.890.416</w:t>
            </w:r>
          </w:p>
        </w:tc>
      </w:tr>
      <w:tr w:rsidRPr="00B12520" w:rsidR="006A4AAE" w:rsidTr="00C034AA" w14:paraId="385DC841"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F1391D" w:rsidR="006A4AAE" w:rsidP="00F1391D" w:rsidRDefault="006A4AAE" w14:paraId="64ADDD1A" w14:textId="11972F6C">
            <w:pPr>
              <w:rPr>
                <w:noProof/>
              </w:rPr>
            </w:pPr>
            <w:r w:rsidRPr="006A4AAE">
              <w:rPr>
                <w:noProof/>
              </w:rPr>
              <w:t>Restant (</w:t>
            </w:r>
            <w:r w:rsidR="0058636F">
              <w:rPr>
                <w:noProof/>
              </w:rPr>
              <w:t>onder meer</w:t>
            </w:r>
            <w:r w:rsidRPr="006A4AAE">
              <w:rPr>
                <w:noProof/>
              </w:rPr>
              <w:t xml:space="preserve"> middelen uit de generieke investeringsruimte voor </w:t>
            </w:r>
            <w:r w:rsidR="0058636F">
              <w:rPr>
                <w:noProof/>
              </w:rPr>
              <w:t>onder meer</w:t>
            </w:r>
            <w:r w:rsidRPr="006A4AAE">
              <w:rPr>
                <w:noProof/>
              </w:rPr>
              <w:t xml:space="preserve"> excessieve </w:t>
            </w:r>
            <w:r w:rsidR="00086861">
              <w:rPr>
                <w:noProof/>
              </w:rPr>
              <w:t>prijsstijgingen</w:t>
            </w:r>
            <w:r w:rsidRPr="006A4AAE">
              <w:rPr>
                <w:noProof/>
              </w:rPr>
              <w:t xml:space="preserve"> en exogene tegenvallers)</w:t>
            </w:r>
            <w:r w:rsidR="00086861">
              <w:rPr>
                <w:rStyle w:val="Voetnootmarkering"/>
                <w:noProof/>
              </w:rPr>
              <w:footnoteReference w:id="12"/>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6A4AAE" w:rsidR="006A4AAE" w:rsidP="006A4AAE" w:rsidRDefault="006A4AAE" w14:paraId="7D45E608" w14:textId="08CE575D">
            <w:pPr>
              <w:rPr>
                <w:noProof/>
              </w:rPr>
            </w:pPr>
            <w:r w:rsidRPr="006A4AAE">
              <w:rPr>
                <w:noProof/>
              </w:rPr>
              <w:t>€ 561.703</w:t>
            </w:r>
          </w:p>
          <w:p w:rsidR="006A4AAE" w:rsidP="00C034AA" w:rsidRDefault="006A4AAE" w14:paraId="7D080968" w14:textId="77777777">
            <w:pPr>
              <w:rPr>
                <w:noProof/>
              </w:rPr>
            </w:pPr>
          </w:p>
        </w:tc>
      </w:tr>
      <w:tr w:rsidRPr="00B12520" w:rsidR="00DD1191" w:rsidTr="00941A89" w14:paraId="28A4054F"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573D29" w:rsidR="00DD1191" w:rsidP="00C034AA" w:rsidRDefault="00DD1191" w14:paraId="1A795066" w14:textId="3DC12B78">
            <w:pPr>
              <w:rPr>
                <w:b/>
                <w:bCs/>
                <w:i/>
                <w:iCs/>
                <w:noProof/>
              </w:rPr>
            </w:pPr>
            <w:r w:rsidRPr="00573D29">
              <w:rPr>
                <w:b/>
                <w:bCs/>
                <w:i/>
                <w:iCs/>
                <w:noProof/>
              </w:rPr>
              <w:t>Tota</w:t>
            </w:r>
            <w:r>
              <w:rPr>
                <w:b/>
                <w:bCs/>
                <w:i/>
                <w:iCs/>
                <w:noProof/>
              </w:rPr>
              <w:t xml:space="preserve">le verhoging ontwerpbegroting 2027 </w:t>
            </w:r>
            <w:r w:rsidR="0058636F">
              <w:rPr>
                <w:b/>
                <w:bCs/>
                <w:i/>
                <w:iCs/>
                <w:noProof/>
              </w:rPr>
              <w:t>vergeleken met</w:t>
            </w:r>
            <w:r>
              <w:rPr>
                <w:b/>
                <w:bCs/>
                <w:i/>
                <w:iCs/>
                <w:noProof/>
              </w:rPr>
              <w:t xml:space="preserve"> ontwerpbegroting 2026 voor instandhouding</w:t>
            </w:r>
            <w:r w:rsidRPr="00573D29">
              <w:rPr>
                <w:b/>
                <w:bCs/>
                <w:i/>
                <w:iCs/>
                <w:noProof/>
              </w:rPr>
              <w:t xml:space="preserve"> t/m 2040</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024808" w:rsidR="00DD1191" w:rsidP="00C034AA" w:rsidRDefault="00DD1191" w14:paraId="3B0E24BC" w14:textId="77777777">
            <w:pPr>
              <w:rPr>
                <w:b/>
                <w:bCs/>
                <w:i/>
                <w:iCs/>
                <w:noProof/>
              </w:rPr>
            </w:pPr>
            <w:r>
              <w:rPr>
                <w:b/>
                <w:bCs/>
                <w:i/>
                <w:iCs/>
                <w:noProof/>
              </w:rPr>
              <w:t xml:space="preserve">€ </w:t>
            </w:r>
            <w:r w:rsidRPr="00024808">
              <w:rPr>
                <w:b/>
                <w:bCs/>
                <w:i/>
                <w:iCs/>
                <w:noProof/>
              </w:rPr>
              <w:t>5.793.070</w:t>
            </w:r>
          </w:p>
        </w:tc>
      </w:tr>
      <w:tr w:rsidRPr="00B12520" w:rsidR="00DD1191" w:rsidTr="00C034AA" w14:paraId="6FC6FDE9"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6B021D" w:rsidR="00DD1191" w:rsidP="00C034AA" w:rsidRDefault="00DD1191" w14:paraId="376C6657" w14:textId="7650FE94">
            <w:pPr>
              <w:rPr>
                <w:noProof/>
              </w:rPr>
            </w:pPr>
            <w:r>
              <w:rPr>
                <w:noProof/>
              </w:rPr>
              <w:t>Incidentele middelen voor instandhouding op de AP</w:t>
            </w:r>
            <w:r w:rsidRPr="006B021D">
              <w:rPr>
                <w:noProof/>
              </w:rPr>
              <w:t xml:space="preserve"> </w:t>
            </w:r>
            <w:r>
              <w:rPr>
                <w:noProof/>
              </w:rPr>
              <w:t>(</w:t>
            </w:r>
            <w:r w:rsidRPr="006B021D">
              <w:rPr>
                <w:noProof/>
              </w:rPr>
              <w:t>2032</w:t>
            </w:r>
            <w:r>
              <w:rPr>
                <w:noProof/>
              </w:rPr>
              <w:t xml:space="preserve"> t/m 2035)</w:t>
            </w:r>
            <w:r w:rsidR="00690963">
              <w:rPr>
                <w:noProof/>
              </w:rPr>
              <w:t xml:space="preserve">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6B021D" w:rsidR="00DD1191" w:rsidP="00C034AA" w:rsidRDefault="00DD1191" w14:paraId="549EEBC0" w14:textId="77777777">
            <w:pPr>
              <w:rPr>
                <w:noProof/>
              </w:rPr>
            </w:pPr>
            <w:r>
              <w:rPr>
                <w:noProof/>
              </w:rPr>
              <w:t xml:space="preserve">€ </w:t>
            </w:r>
            <w:r w:rsidRPr="006B021D">
              <w:rPr>
                <w:noProof/>
              </w:rPr>
              <w:t>4.400.000</w:t>
            </w:r>
          </w:p>
        </w:tc>
      </w:tr>
      <w:tr w:rsidRPr="00B12520" w:rsidR="00DD1191" w:rsidTr="00C034AA" w14:paraId="48BF3A98"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00DD1191" w:rsidP="00C034AA" w:rsidRDefault="00DD1191" w14:paraId="4007D9B1" w14:textId="36AD7196">
            <w:pPr>
              <w:rPr>
                <w:noProof/>
              </w:rPr>
            </w:pPr>
            <w:r>
              <w:rPr>
                <w:noProof/>
              </w:rPr>
              <w:t xml:space="preserve">Structurele middelen voor instandhouding: € 500 </w:t>
            </w:r>
            <w:r w:rsidR="0058636F">
              <w:rPr>
                <w:noProof/>
              </w:rPr>
              <w:t>miljoen</w:t>
            </w:r>
            <w:r>
              <w:rPr>
                <w:noProof/>
              </w:rPr>
              <w:t xml:space="preserve"> per jaar op de AP vanaf 2036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6B021D" w:rsidR="00DD1191" w:rsidP="00C034AA" w:rsidRDefault="00DD1191" w14:paraId="0837337F" w14:textId="77777777">
            <w:pPr>
              <w:rPr>
                <w:noProof/>
              </w:rPr>
            </w:pPr>
            <w:r>
              <w:rPr>
                <w:noProof/>
              </w:rPr>
              <w:t>€ 2.500.000</w:t>
            </w:r>
          </w:p>
        </w:tc>
      </w:tr>
      <w:tr w:rsidRPr="00B12520" w:rsidR="00DD1191" w:rsidTr="00941A89" w14:paraId="1075AB20"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tcPr>
          <w:p w:rsidRPr="00024808" w:rsidR="00DD1191" w:rsidP="00C034AA" w:rsidRDefault="00DD1191" w14:paraId="6B37C08B" w14:textId="36EB5CE9">
            <w:pPr>
              <w:rPr>
                <w:b/>
                <w:bCs/>
                <w:i/>
                <w:iCs/>
                <w:noProof/>
              </w:rPr>
            </w:pPr>
            <w:r>
              <w:rPr>
                <w:b/>
                <w:bCs/>
                <w:i/>
                <w:iCs/>
                <w:noProof/>
              </w:rPr>
              <w:t>Totaalbedrag</w:t>
            </w:r>
            <w:r w:rsidRPr="00024808">
              <w:rPr>
                <w:b/>
                <w:bCs/>
                <w:i/>
                <w:iCs/>
                <w:noProof/>
              </w:rPr>
              <w:t xml:space="preserve"> op de Aanvullende Post voor </w:t>
            </w:r>
            <w:r>
              <w:rPr>
                <w:b/>
                <w:bCs/>
                <w:i/>
                <w:iCs/>
                <w:noProof/>
              </w:rPr>
              <w:t>i</w:t>
            </w:r>
            <w:r w:rsidRPr="00024808">
              <w:rPr>
                <w:b/>
                <w:bCs/>
                <w:i/>
                <w:iCs/>
                <w:noProof/>
              </w:rPr>
              <w:t xml:space="preserve">nstandhouding </w:t>
            </w:r>
            <w:r>
              <w:rPr>
                <w:b/>
                <w:bCs/>
                <w:i/>
                <w:iCs/>
                <w:noProof/>
              </w:rPr>
              <w:t xml:space="preserve">t/m 2040 </w:t>
            </w:r>
            <w:r w:rsidRPr="00024808">
              <w:rPr>
                <w:b/>
                <w:bCs/>
                <w:i/>
                <w:iCs/>
                <w:noProof/>
              </w:rPr>
              <w:t>(staa</w:t>
            </w:r>
            <w:r>
              <w:rPr>
                <w:b/>
                <w:bCs/>
                <w:i/>
                <w:iCs/>
                <w:noProof/>
              </w:rPr>
              <w:t>t</w:t>
            </w:r>
            <w:r w:rsidRPr="00024808">
              <w:rPr>
                <w:b/>
                <w:bCs/>
                <w:i/>
                <w:iCs/>
                <w:noProof/>
              </w:rPr>
              <w:t xml:space="preserve"> </w:t>
            </w:r>
            <w:r>
              <w:rPr>
                <w:b/>
                <w:bCs/>
                <w:i/>
                <w:iCs/>
                <w:noProof/>
              </w:rPr>
              <w:t xml:space="preserve">nog niet </w:t>
            </w:r>
            <w:r w:rsidRPr="00024808">
              <w:rPr>
                <w:b/>
                <w:bCs/>
                <w:i/>
                <w:iCs/>
                <w:noProof/>
              </w:rPr>
              <w:t xml:space="preserve">op </w:t>
            </w:r>
            <w:r>
              <w:rPr>
                <w:b/>
                <w:bCs/>
                <w:i/>
                <w:iCs/>
                <w:noProof/>
              </w:rPr>
              <w:t>begrotingen IenW</w:t>
            </w:r>
            <w:r w:rsidRPr="00024808">
              <w:rPr>
                <w:b/>
                <w:bCs/>
                <w:i/>
                <w:iCs/>
                <w:noProof/>
              </w:rPr>
              <w:t>)</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tcPr>
          <w:p w:rsidRPr="00024808" w:rsidR="00DD1191" w:rsidP="00C034AA" w:rsidRDefault="00DD1191" w14:paraId="54E280D7" w14:textId="77777777">
            <w:pPr>
              <w:rPr>
                <w:b/>
                <w:bCs/>
                <w:i/>
                <w:iCs/>
                <w:noProof/>
              </w:rPr>
            </w:pPr>
            <w:r>
              <w:rPr>
                <w:b/>
                <w:bCs/>
                <w:i/>
                <w:iCs/>
                <w:noProof/>
              </w:rPr>
              <w:t xml:space="preserve">€ </w:t>
            </w:r>
            <w:r w:rsidRPr="00024808">
              <w:rPr>
                <w:b/>
                <w:bCs/>
                <w:i/>
                <w:iCs/>
                <w:noProof/>
              </w:rPr>
              <w:t>6.900.000</w:t>
            </w:r>
          </w:p>
        </w:tc>
      </w:tr>
      <w:tr w:rsidRPr="00B12520" w:rsidR="00DD1191" w:rsidTr="00941A89" w14:paraId="791D6974"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B12520" w:rsidR="00DD1191" w:rsidP="00C034AA" w:rsidRDefault="00DD1191" w14:paraId="0D329723" w14:textId="3F490E73">
            <w:pPr>
              <w:rPr>
                <w:b/>
                <w:bCs/>
                <w:noProof/>
              </w:rPr>
            </w:pPr>
            <w:r w:rsidRPr="00B12520">
              <w:rPr>
                <w:b/>
                <w:bCs/>
                <w:noProof/>
              </w:rPr>
              <w:lastRenderedPageBreak/>
              <w:t>Totaal</w:t>
            </w:r>
            <w:r>
              <w:rPr>
                <w:b/>
                <w:bCs/>
                <w:noProof/>
              </w:rPr>
              <w:t xml:space="preserve"> extra instandhoudingsbudget incl</w:t>
            </w:r>
            <w:r w:rsidR="0058636F">
              <w:rPr>
                <w:b/>
                <w:bCs/>
                <w:noProof/>
              </w:rPr>
              <w:t>usief</w:t>
            </w:r>
            <w:r w:rsidRPr="00B12520">
              <w:rPr>
                <w:b/>
                <w:bCs/>
                <w:noProof/>
              </w:rPr>
              <w:t xml:space="preserve"> </w:t>
            </w:r>
            <w:r>
              <w:rPr>
                <w:b/>
                <w:bCs/>
                <w:noProof/>
              </w:rPr>
              <w:t>Aanvullende Post</w:t>
            </w:r>
            <w:r w:rsidR="0058636F">
              <w:rPr>
                <w:b/>
                <w:bCs/>
                <w:noProof/>
              </w:rPr>
              <w:t>-</w:t>
            </w:r>
            <w:r w:rsidRPr="00B12520">
              <w:rPr>
                <w:b/>
                <w:bCs/>
                <w:noProof/>
              </w:rPr>
              <w:t>middelen</w:t>
            </w:r>
            <w:r>
              <w:rPr>
                <w:b/>
                <w:bCs/>
                <w:noProof/>
              </w:rPr>
              <w:t xml:space="preserve"> t/m 2040</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B12520" w:rsidR="00DD1191" w:rsidP="00C034AA" w:rsidRDefault="00DD1191" w14:paraId="68DCC924" w14:textId="77777777">
            <w:pPr>
              <w:rPr>
                <w:b/>
                <w:bCs/>
                <w:noProof/>
              </w:rPr>
            </w:pPr>
            <w:r>
              <w:rPr>
                <w:b/>
                <w:bCs/>
                <w:noProof/>
              </w:rPr>
              <w:t xml:space="preserve">€ </w:t>
            </w:r>
            <w:r w:rsidRPr="00B12520">
              <w:rPr>
                <w:b/>
                <w:bCs/>
                <w:noProof/>
              </w:rPr>
              <w:t>12.693.070</w:t>
            </w:r>
          </w:p>
        </w:tc>
      </w:tr>
    </w:tbl>
    <w:p w:rsidR="00DD1191" w:rsidP="005A2F1E" w:rsidRDefault="00EF6093" w14:paraId="310C0D6C" w14:textId="5F9FF6AB">
      <w:r>
        <w:t>Bron: ministerie van IenW. Alle cijfers zijn door het ministerie berekend.</w:t>
      </w:r>
    </w:p>
    <w:p w:rsidR="00E26AF6" w:rsidP="00860739" w:rsidRDefault="00E26AF6" w14:paraId="2C55F722" w14:textId="77777777"/>
    <w:sectPr w:rsidR="00E26AF6">
      <w:headerReference w:type="even" r:id="rId13"/>
      <w:headerReference w:type="default" r:id="rId14"/>
      <w:footerReference w:type="even" r:id="rId15"/>
      <w:footerReference w:type="default" r:id="rId16"/>
      <w:headerReference w:type="first" r:id="rId17"/>
      <w:footerReference w:type="first" r:id="rId18"/>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13E1" w14:textId="77777777" w:rsidR="00FB3072" w:rsidRDefault="00FB3072">
      <w:pPr>
        <w:spacing w:line="240" w:lineRule="auto"/>
      </w:pPr>
      <w:r>
        <w:separator/>
      </w:r>
    </w:p>
  </w:endnote>
  <w:endnote w:type="continuationSeparator" w:id="0">
    <w:p w14:paraId="3BF589FD" w14:textId="77777777" w:rsidR="00FB3072" w:rsidRDefault="00FB3072">
      <w:pPr>
        <w:spacing w:line="240" w:lineRule="auto"/>
      </w:pPr>
      <w:r>
        <w:continuationSeparator/>
      </w:r>
    </w:p>
  </w:endnote>
  <w:endnote w:type="continuationNotice" w:id="1">
    <w:p w14:paraId="156BCB95" w14:textId="77777777" w:rsidR="00FB3072" w:rsidRDefault="00FB30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1FC0" w14:textId="77777777" w:rsidR="00C96EBA" w:rsidRDefault="00C96E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8895" w14:textId="77777777" w:rsidR="00C96EBA" w:rsidRDefault="00C96E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5AD0" w14:textId="77777777" w:rsidR="00FB3072" w:rsidRDefault="00FB3072">
      <w:pPr>
        <w:spacing w:line="240" w:lineRule="auto"/>
      </w:pPr>
      <w:r>
        <w:separator/>
      </w:r>
    </w:p>
  </w:footnote>
  <w:footnote w:type="continuationSeparator" w:id="0">
    <w:p w14:paraId="03983BA2" w14:textId="77777777" w:rsidR="00FB3072" w:rsidRDefault="00FB3072">
      <w:pPr>
        <w:spacing w:line="240" w:lineRule="auto"/>
      </w:pPr>
      <w:r>
        <w:continuationSeparator/>
      </w:r>
    </w:p>
  </w:footnote>
  <w:footnote w:type="continuationNotice" w:id="1">
    <w:p w14:paraId="2FDEEB82" w14:textId="77777777" w:rsidR="00FB3072" w:rsidRDefault="00FB3072">
      <w:pPr>
        <w:spacing w:line="240" w:lineRule="auto"/>
      </w:pPr>
    </w:p>
  </w:footnote>
  <w:footnote w:id="2">
    <w:p w14:paraId="2EAC421C" w14:textId="70BC150F" w:rsidR="00963336" w:rsidRPr="00963336" w:rsidRDefault="004B77A4" w:rsidP="00963336">
      <w:pPr>
        <w:pStyle w:val="Voetnoottekst"/>
      </w:pPr>
      <w:r>
        <w:rPr>
          <w:rStyle w:val="Voetnootmarkering"/>
        </w:rPr>
        <w:footnoteRef/>
      </w:r>
      <w:r w:rsidRPr="000F3DA2">
        <w:t xml:space="preserve"> Wijziging van de begrotingsstaten van het </w:t>
      </w:r>
      <w:r w:rsidR="00B116E6">
        <w:t>m</w:t>
      </w:r>
      <w:r w:rsidRPr="000F3DA2">
        <w:t>inisterie van Infrastructuur en Waterstaat (XII) voor het jaar 2026 (wijziging samenhangende met de Voorjaarsnota)</w:t>
      </w:r>
      <w:r>
        <w:t xml:space="preserve">. </w:t>
      </w:r>
    </w:p>
    <w:p w14:paraId="5C7903DD" w14:textId="0670189A" w:rsidR="004B77A4" w:rsidRPr="00781D01" w:rsidRDefault="00E828AF" w:rsidP="00963336">
      <w:pPr>
        <w:pStyle w:val="Voetnoottekst"/>
      </w:pPr>
      <w:hyperlink r:id="rId1" w:history="1">
        <w:r w:rsidRPr="00E828AF">
          <w:rPr>
            <w:rStyle w:val="Hyperlink"/>
          </w:rPr>
          <w:t>kst-36915-XII-2.pdf</w:t>
        </w:r>
      </w:hyperlink>
      <w:r>
        <w:t xml:space="preserve"> </w:t>
      </w:r>
      <w:r w:rsidR="004B77A4" w:rsidRPr="00781D01">
        <w:t>p.</w:t>
      </w:r>
      <w:r>
        <w:t>7, p.8 en p.9</w:t>
      </w:r>
      <w:r w:rsidR="004F2CF4">
        <w:t xml:space="preserve">. </w:t>
      </w:r>
      <w:r w:rsidR="004B77A4">
        <w:t>De taakstellingen zijn via de 1</w:t>
      </w:r>
      <w:r w:rsidR="004B77A4" w:rsidRPr="008C5E93">
        <w:rPr>
          <w:vertAlign w:val="superscript"/>
        </w:rPr>
        <w:t>e</w:t>
      </w:r>
      <w:r w:rsidR="004B77A4">
        <w:t xml:space="preserve"> suppletoire begroting verwerkt op de IenW</w:t>
      </w:r>
      <w:r w:rsidR="00B116E6">
        <w:t>-</w:t>
      </w:r>
      <w:r w:rsidR="004B77A4">
        <w:t>begroting 2027.</w:t>
      </w:r>
    </w:p>
  </w:footnote>
  <w:footnote w:id="3">
    <w:p w14:paraId="0A4B2845" w14:textId="156C8C63" w:rsidR="00195394" w:rsidRPr="00195394" w:rsidRDefault="00195394">
      <w:pPr>
        <w:pStyle w:val="Voetnoottekst"/>
        <w:rPr>
          <w:lang w:val="en-US"/>
        </w:rPr>
      </w:pPr>
      <w:r>
        <w:rPr>
          <w:rStyle w:val="Voetnootmarkering"/>
        </w:rPr>
        <w:footnoteRef/>
      </w:r>
      <w:r w:rsidRPr="008C5E93">
        <w:rPr>
          <w:lang w:val="en-US"/>
        </w:rPr>
        <w:t xml:space="preserve"> European Commission: Directorate-General for Environment, WSP, Ricardo &amp; Trinomics. </w:t>
      </w:r>
      <w:r w:rsidRPr="00310ECE">
        <w:rPr>
          <w:lang w:val="en-US"/>
        </w:rPr>
        <w:t xml:space="preserve">[Directorate-General for Environment, WSP, Ricardo, Trinomics]. (2026). </w:t>
      </w:r>
      <w:r w:rsidRPr="00310ECE">
        <w:rPr>
          <w:i/>
          <w:iCs/>
          <w:lang w:val="en-US"/>
        </w:rPr>
        <w:t>The cost of PFAS pollution for our society : final report</w:t>
      </w:r>
      <w:r w:rsidRPr="00310ECE">
        <w:rPr>
          <w:lang w:val="en-US"/>
        </w:rPr>
        <w:t xml:space="preserve">. Publications Office of the European Union. </w:t>
      </w:r>
      <w:hyperlink r:id="rId2" w:tgtFrame="_blank" w:history="1">
        <w:r w:rsidRPr="00426F88">
          <w:rPr>
            <w:rStyle w:val="Hyperlink"/>
            <w:lang w:val="en-US"/>
          </w:rPr>
          <w:t>https://data.europa.eu/doi/10.2779/9590509</w:t>
        </w:r>
      </w:hyperlink>
    </w:p>
  </w:footnote>
  <w:footnote w:id="4">
    <w:p w14:paraId="6A855892" w14:textId="1404A39F" w:rsidR="00D20416" w:rsidRPr="00CC5F47" w:rsidRDefault="00D20416">
      <w:pPr>
        <w:pStyle w:val="Voetnoottekst"/>
        <w:rPr>
          <w:i/>
          <w:iCs/>
        </w:rPr>
      </w:pPr>
      <w:r>
        <w:rPr>
          <w:rStyle w:val="Voetnootmarkering"/>
        </w:rPr>
        <w:footnoteRef/>
      </w:r>
      <w:r>
        <w:t xml:space="preserve"> </w:t>
      </w:r>
      <w:r w:rsidR="0009468F">
        <w:t xml:space="preserve">Algemene Rekenkamer (2023). </w:t>
      </w:r>
      <w:r w:rsidR="00134207" w:rsidRPr="00CC5F47">
        <w:rPr>
          <w:i/>
          <w:iCs/>
        </w:rPr>
        <w:t xml:space="preserve">Voorbij de dijk; Keuzes in het waterveiligheidsbeleid </w:t>
      </w:r>
    </w:p>
  </w:footnote>
  <w:footnote w:id="5">
    <w:p w14:paraId="0FD5C68C" w14:textId="40BA6E7D" w:rsidR="00BB4301" w:rsidRDefault="00BB4301">
      <w:pPr>
        <w:pStyle w:val="Voetnoottekst"/>
      </w:pPr>
      <w:r>
        <w:rPr>
          <w:rStyle w:val="Voetnootmarkering"/>
        </w:rPr>
        <w:footnoteRef/>
      </w:r>
      <w:r>
        <w:t xml:space="preserve"> </w:t>
      </w:r>
      <w:r w:rsidR="00134207" w:rsidRPr="00134207">
        <w:t xml:space="preserve">Algemene Rekenkamer (2025b). </w:t>
      </w:r>
      <w:r w:rsidR="00134207" w:rsidRPr="00CC5F47">
        <w:rPr>
          <w:i/>
          <w:iCs/>
        </w:rPr>
        <w:t>Drinkwater onder druk. Onderdeel van verantwoordingsonderzoek 2024 ministerie van Infrastructuur en Waterstaat</w:t>
      </w:r>
      <w:r w:rsidR="00134207" w:rsidRPr="00134207">
        <w:t>.</w:t>
      </w:r>
    </w:p>
  </w:footnote>
  <w:footnote w:id="6">
    <w:p w14:paraId="04262B14" w14:textId="75D18CE6" w:rsidR="00BB4301" w:rsidRPr="00CC5F47" w:rsidRDefault="00BB4301">
      <w:pPr>
        <w:pStyle w:val="Voetnoottekst"/>
        <w:rPr>
          <w:i/>
          <w:iCs/>
        </w:rPr>
      </w:pPr>
      <w:r>
        <w:rPr>
          <w:rStyle w:val="Voetnootmarkering"/>
        </w:rPr>
        <w:footnoteRef/>
      </w:r>
      <w:r>
        <w:t xml:space="preserve"> </w:t>
      </w:r>
      <w:r w:rsidR="00134207" w:rsidRPr="00134207">
        <w:t xml:space="preserve">Algemene Rekenkamer (2026). </w:t>
      </w:r>
      <w:r w:rsidR="00134207" w:rsidRPr="00CC5F47">
        <w:rPr>
          <w:i/>
          <w:iCs/>
        </w:rPr>
        <w:t>Focus op industriële lozingen.</w:t>
      </w:r>
    </w:p>
  </w:footnote>
  <w:footnote w:id="7">
    <w:p w14:paraId="5D44CA9E" w14:textId="77777777" w:rsidR="001C34D0" w:rsidRPr="00697CEF" w:rsidRDefault="001C34D0" w:rsidP="001C34D0">
      <w:pPr>
        <w:pStyle w:val="Voetnoottekst"/>
        <w:rPr>
          <w:i/>
          <w:iCs/>
        </w:rPr>
      </w:pPr>
      <w:r>
        <w:rPr>
          <w:rStyle w:val="Voetnootmarkering"/>
        </w:rPr>
        <w:footnoteRef/>
      </w:r>
      <w:r>
        <w:t xml:space="preserve"> Algemene Rekenkamer (2026). </w:t>
      </w:r>
      <w:r w:rsidRPr="00697CEF">
        <w:rPr>
          <w:i/>
          <w:iCs/>
        </w:rPr>
        <w:t>Zorgen over zoetwater – Onderzoek naar de voortgang van het Deltaprogramma Zoetwater</w:t>
      </w:r>
      <w:r>
        <w:rPr>
          <w:i/>
          <w:iCs/>
        </w:rPr>
        <w:t>.</w:t>
      </w:r>
    </w:p>
  </w:footnote>
  <w:footnote w:id="8">
    <w:p w14:paraId="6E909862" w14:textId="0D30137E" w:rsidR="00EB7295" w:rsidRDefault="00EB7295" w:rsidP="00EB7295">
      <w:pPr>
        <w:pStyle w:val="Voetnoottekst"/>
      </w:pPr>
      <w:r>
        <w:rPr>
          <w:rStyle w:val="Voetnootmarkering"/>
        </w:rPr>
        <w:footnoteRef/>
      </w:r>
      <w:r>
        <w:t xml:space="preserve"> Ministerie van Verkeer en Waterstaat (2004). </w:t>
      </w:r>
      <w:r w:rsidRPr="00DA4738">
        <w:t>Stand van zaken beheer en onderhoud rijkswegen, rijkswaterwegen en de spoorwegen</w:t>
      </w:r>
      <w:r>
        <w:t xml:space="preserve">. Kenmerk: </w:t>
      </w:r>
      <w:r w:rsidRPr="00DA4738">
        <w:t>DGP/WV/U/04.2150</w:t>
      </w:r>
      <w:r>
        <w:t xml:space="preserve">. </w:t>
      </w:r>
      <w:hyperlink r:id="rId3" w:history="1">
        <w:r>
          <w:rPr>
            <w:rStyle w:val="Hyperlink"/>
          </w:rPr>
          <w:t>URL link</w:t>
        </w:r>
      </w:hyperlink>
      <w:r>
        <w:t xml:space="preserve">  (bestand opent in PDF) </w:t>
      </w:r>
    </w:p>
  </w:footnote>
  <w:footnote w:id="9">
    <w:p w14:paraId="1C159AAF" w14:textId="7540E3C1" w:rsidR="00DD1191" w:rsidRPr="003219A4" w:rsidRDefault="00DD1191" w:rsidP="00DD1191">
      <w:pPr>
        <w:spacing w:line="240" w:lineRule="auto"/>
        <w:rPr>
          <w:rFonts w:ascii="Verdana" w:eastAsia="Times New Roman" w:hAnsi="Verdana" w:cs="Arial"/>
          <w:sz w:val="16"/>
          <w:szCs w:val="16"/>
        </w:rPr>
      </w:pPr>
      <w:r>
        <w:rPr>
          <w:rStyle w:val="Voetnootmarkering"/>
        </w:rPr>
        <w:footnoteRef/>
      </w:r>
      <w:r>
        <w:t xml:space="preserve"> </w:t>
      </w:r>
      <w:r w:rsidRPr="003219A4">
        <w:rPr>
          <w:noProof/>
        </w:rPr>
        <w:t xml:space="preserve">Vooruitlopend op de herprioritering </w:t>
      </w:r>
      <w:r w:rsidR="0058636F">
        <w:rPr>
          <w:noProof/>
        </w:rPr>
        <w:t>bij</w:t>
      </w:r>
      <w:r w:rsidR="0058636F" w:rsidRPr="003219A4">
        <w:rPr>
          <w:noProof/>
        </w:rPr>
        <w:t xml:space="preserve"> </w:t>
      </w:r>
      <w:r w:rsidRPr="003219A4">
        <w:rPr>
          <w:noProof/>
        </w:rPr>
        <w:t>de fondsen heeft het kabinet</w:t>
      </w:r>
      <w:r w:rsidR="0058636F">
        <w:rPr>
          <w:noProof/>
        </w:rPr>
        <w:t>-</w:t>
      </w:r>
      <w:r>
        <w:rPr>
          <w:noProof/>
        </w:rPr>
        <w:t>Jetten</w:t>
      </w:r>
      <w:r w:rsidRPr="003219A4">
        <w:rPr>
          <w:noProof/>
        </w:rPr>
        <w:t xml:space="preserve"> </w:t>
      </w:r>
      <w:r>
        <w:rPr>
          <w:noProof/>
        </w:rPr>
        <w:t>bij de augustusbesluitvorming besloten</w:t>
      </w:r>
      <w:r w:rsidRPr="003219A4">
        <w:rPr>
          <w:noProof/>
        </w:rPr>
        <w:t xml:space="preserve"> om een totaalbedrag van € 1,1 miljard in 2031 vanuit de Aanvullende Post over te boeken naar het </w:t>
      </w:r>
      <w:r>
        <w:rPr>
          <w:noProof/>
        </w:rPr>
        <w:t>Mobiliteitsfonds en Deltafonds. Dit bedrag is volgens het ministerie nodig om in 2027 al verplichtingen aan te kunnen gaan voor urgente instandhoudingsprojecten</w:t>
      </w:r>
      <w:r w:rsidR="00AB737E">
        <w:rPr>
          <w:noProof/>
        </w:rPr>
        <w:t xml:space="preserve">. </w:t>
      </w:r>
    </w:p>
  </w:footnote>
  <w:footnote w:id="10">
    <w:p w14:paraId="03DBFCBA" w14:textId="556E4BCA" w:rsidR="00DD1191" w:rsidRDefault="00DD1191" w:rsidP="00DD1191">
      <w:pPr>
        <w:pStyle w:val="Voetnoottekst"/>
      </w:pPr>
      <w:r>
        <w:rPr>
          <w:rStyle w:val="Voetnootmarkering"/>
        </w:rPr>
        <w:footnoteRef/>
      </w:r>
      <w:r>
        <w:t xml:space="preserve"> Het kabinet</w:t>
      </w:r>
      <w:r w:rsidR="0058636F">
        <w:t>-</w:t>
      </w:r>
      <w:r>
        <w:t>Jetten heeft bij de augustusbesluitvorming besloten om voor instandhouding voor de periode 2029-203</w:t>
      </w:r>
      <w:r w:rsidR="000D3A94">
        <w:t>5</w:t>
      </w:r>
      <w:r>
        <w:t xml:space="preserve"> incidenteel € 1,5 miljard beschikbaar te stellen. </w:t>
      </w:r>
      <w:r w:rsidR="00670D28">
        <w:t>Dit bedrag is er op de begroting 2027</w:t>
      </w:r>
      <w:r w:rsidR="00CE0E0C">
        <w:t xml:space="preserve"> van het MF</w:t>
      </w:r>
      <w:r w:rsidR="00670D28">
        <w:t xml:space="preserve"> bijgekomen voor 2029-203</w:t>
      </w:r>
      <w:r w:rsidR="0017602B">
        <w:t>5</w:t>
      </w:r>
      <w:r w:rsidR="00670D28">
        <w:t>.</w:t>
      </w:r>
    </w:p>
  </w:footnote>
  <w:footnote w:id="11">
    <w:p w14:paraId="297B142F" w14:textId="770C0B56" w:rsidR="00DD1191" w:rsidRDefault="00DD1191" w:rsidP="00DD1191">
      <w:pPr>
        <w:pStyle w:val="Voetnoottekst"/>
      </w:pPr>
      <w:r>
        <w:rPr>
          <w:rStyle w:val="Voetnootmarkering"/>
        </w:rPr>
        <w:footnoteRef/>
      </w:r>
      <w:r>
        <w:t xml:space="preserve"> </w:t>
      </w:r>
      <w:r w:rsidRPr="00B177E0">
        <w:t xml:space="preserve">De looptijd in de </w:t>
      </w:r>
      <w:r w:rsidR="0003256B">
        <w:t xml:space="preserve">ontwerpbegroting </w:t>
      </w:r>
      <w:r w:rsidR="00D33024">
        <w:t>2027</w:t>
      </w:r>
      <w:r w:rsidR="00D33024" w:rsidRPr="00B177E0">
        <w:t xml:space="preserve"> </w:t>
      </w:r>
      <w:r w:rsidRPr="00B177E0">
        <w:t xml:space="preserve">is 2026-2040 en in de </w:t>
      </w:r>
      <w:r w:rsidR="0003256B">
        <w:t>ontwerpbegroting 2026</w:t>
      </w:r>
      <w:r w:rsidRPr="00B177E0">
        <w:t xml:space="preserve"> is dat 2025-2039. Het budget </w:t>
      </w:r>
      <w:r w:rsidR="0003256B">
        <w:t>t/m</w:t>
      </w:r>
      <w:r w:rsidRPr="00B177E0">
        <w:t xml:space="preserve"> 2040 is veel hoger dan in 2025</w:t>
      </w:r>
      <w:r w:rsidR="0003256B">
        <w:t xml:space="preserve"> is begroot</w:t>
      </w:r>
      <w:r w:rsidRPr="00B177E0">
        <w:t xml:space="preserve">. Dit komt </w:t>
      </w:r>
      <w:r w:rsidR="0058636F">
        <w:t>onder meer</w:t>
      </w:r>
      <w:r w:rsidRPr="00B177E0">
        <w:t xml:space="preserve"> omdat in 2025 RWS de productie </w:t>
      </w:r>
      <w:r w:rsidR="00D33024">
        <w:t>(</w:t>
      </w:r>
      <w:r w:rsidR="00A96012">
        <w:t xml:space="preserve">uitvoering </w:t>
      </w:r>
      <w:r w:rsidR="00D33024">
        <w:t xml:space="preserve">werkzaamheden) </w:t>
      </w:r>
      <w:r w:rsidRPr="00B177E0">
        <w:t xml:space="preserve">op instandhouding nog aan het vergroten was. Daarnaast is in de vorige begroting vanaf 2039 ook € 200 </w:t>
      </w:r>
      <w:r w:rsidR="0058636F">
        <w:t>miljoen</w:t>
      </w:r>
      <w:r w:rsidRPr="00B177E0">
        <w:t xml:space="preserve"> extra vrijgemaakt voor </w:t>
      </w:r>
      <w:r w:rsidR="0058636F">
        <w:t>v</w:t>
      </w:r>
      <w:r w:rsidRPr="00B177E0">
        <w:t xml:space="preserve">ernieuwing. </w:t>
      </w:r>
    </w:p>
  </w:footnote>
  <w:footnote w:id="12">
    <w:p w14:paraId="728E95ED" w14:textId="241BE9CA" w:rsidR="00086861" w:rsidRDefault="00086861">
      <w:pPr>
        <w:pStyle w:val="Voetnoottekst"/>
      </w:pPr>
      <w:r>
        <w:rPr>
          <w:rStyle w:val="Voetnootmarkering"/>
        </w:rPr>
        <w:footnoteRef/>
      </w:r>
      <w:r>
        <w:t xml:space="preserve"> Prijsbijstelling is </w:t>
      </w:r>
      <w:r w:rsidR="0058636F">
        <w:t xml:space="preserve">bedoeld </w:t>
      </w:r>
      <w:r>
        <w:t>voor inflatiecorrectie</w:t>
      </w:r>
      <w:r w:rsidR="005863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3B66" w14:textId="77777777" w:rsidR="00C96EBA" w:rsidRDefault="00C96E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822557096"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822557096"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1191E514"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1191E514"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5C06F27F"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5C06F27F"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495771309"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495771309"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23CD6229" w:rsidR="00641AF9" w:rsidRPr="00EE32A7" w:rsidRDefault="00641AF9" w:rsidP="00E37931">
                                <w:r w:rsidRPr="00EE32A7">
                                  <w:t>Aandachtspunten bij de ontwerpbegroting 202</w:t>
                                </w:r>
                                <w:r w:rsidR="00DA1E80" w:rsidRPr="00EE32A7">
                                  <w:t>7</w:t>
                                </w:r>
                                <w:r w:rsidRPr="00EE32A7">
                                  <w:t xml:space="preserve"> begrotingshoofdstuk </w:t>
                                </w:r>
                                <w:r w:rsidR="00905F91" w:rsidRPr="00EE32A7">
                                  <w:t xml:space="preserve">XII </w:t>
                                </w:r>
                                <w:r w:rsidR="005847E7" w:rsidRPr="00EE32A7">
                                  <w:t xml:space="preserve">van het </w:t>
                                </w:r>
                                <w:r w:rsidR="00B42411">
                                  <w:t>m</w:t>
                                </w:r>
                                <w:r w:rsidR="005847E7" w:rsidRPr="00EE32A7">
                                  <w:t xml:space="preserve">inisterie van </w:t>
                                </w:r>
                                <w:r w:rsidR="00EE32A7" w:rsidRPr="00EE32A7">
                                  <w:t>Infrastructuur</w:t>
                                </w:r>
                                <w:r w:rsidR="005847E7" w:rsidRPr="00EE32A7">
                                  <w:t xml:space="preserve"> en Waterstaat</w:t>
                                </w:r>
                                <w:r w:rsidR="005623A0">
                                  <w:t xml:space="preserve"> </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23CD6229" w:rsidR="00641AF9" w:rsidRPr="00EE32A7" w:rsidRDefault="00641AF9" w:rsidP="00E37931">
                          <w:r w:rsidRPr="00EE32A7">
                            <w:t>Aandachtspunten bij de ontwerpbegroting 202</w:t>
                          </w:r>
                          <w:r w:rsidR="00DA1E80" w:rsidRPr="00EE32A7">
                            <w:t>7</w:t>
                          </w:r>
                          <w:r w:rsidRPr="00EE32A7">
                            <w:t xml:space="preserve"> begrotingshoofdstuk </w:t>
                          </w:r>
                          <w:r w:rsidR="00905F91" w:rsidRPr="00EE32A7">
                            <w:t xml:space="preserve">XII </w:t>
                          </w:r>
                          <w:r w:rsidR="005847E7" w:rsidRPr="00EE32A7">
                            <w:t xml:space="preserve">van het </w:t>
                          </w:r>
                          <w:r w:rsidR="00B42411">
                            <w:t>m</w:t>
                          </w:r>
                          <w:r w:rsidR="005847E7" w:rsidRPr="00EE32A7">
                            <w:t xml:space="preserve">inisterie van </w:t>
                          </w:r>
                          <w:r w:rsidR="00EE32A7" w:rsidRPr="00EE32A7">
                            <w:t>Infrastructuur</w:t>
                          </w:r>
                          <w:r w:rsidR="005847E7" w:rsidRPr="00EE32A7">
                            <w:t xml:space="preserve"> en Waterstaat</w:t>
                          </w:r>
                          <w:r w:rsidR="005623A0">
                            <w:t xml:space="preserve"> </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6100F7E8" w:rsidR="00641AF9" w:rsidRDefault="00C96EBA">
                                <w:r>
                                  <w:t>168353</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48FD789" w:rsidR="00641AF9" w:rsidRDefault="00C96EBA">
                                <w:r>
                                  <w:t>2</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6100F7E8" w:rsidR="00641AF9" w:rsidRDefault="00C96EBA">
                          <w:r>
                            <w:t>168353</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48FD789" w:rsidR="00641AF9" w:rsidRDefault="00C96EBA">
                          <w:r>
                            <w:t>2</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37087F43"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37087F43"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1664EB3"/>
    <w:multiLevelType w:val="hybridMultilevel"/>
    <w:tmpl w:val="D9A29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DB3830"/>
    <w:multiLevelType w:val="hybridMultilevel"/>
    <w:tmpl w:val="FB9055F2"/>
    <w:lvl w:ilvl="0" w:tplc="28D85B60">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35865EB"/>
    <w:multiLevelType w:val="hybridMultilevel"/>
    <w:tmpl w:val="733AD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592240"/>
    <w:multiLevelType w:val="hybridMultilevel"/>
    <w:tmpl w:val="684C8D02"/>
    <w:lvl w:ilvl="0" w:tplc="2FB6D568">
      <w:start w:val="1"/>
      <w:numFmt w:val="decimal"/>
      <w:lvlText w:val="%1."/>
      <w:lvlJc w:val="left"/>
      <w:pPr>
        <w:ind w:left="1020" w:hanging="360"/>
      </w:pPr>
    </w:lvl>
    <w:lvl w:ilvl="1" w:tplc="6DBC4348">
      <w:start w:val="1"/>
      <w:numFmt w:val="decimal"/>
      <w:lvlText w:val="%2."/>
      <w:lvlJc w:val="left"/>
      <w:pPr>
        <w:ind w:left="1020" w:hanging="360"/>
      </w:pPr>
    </w:lvl>
    <w:lvl w:ilvl="2" w:tplc="9174A8A4">
      <w:start w:val="1"/>
      <w:numFmt w:val="decimal"/>
      <w:lvlText w:val="%3."/>
      <w:lvlJc w:val="left"/>
      <w:pPr>
        <w:ind w:left="1020" w:hanging="360"/>
      </w:pPr>
    </w:lvl>
    <w:lvl w:ilvl="3" w:tplc="3FF889A6">
      <w:start w:val="1"/>
      <w:numFmt w:val="decimal"/>
      <w:lvlText w:val="%4."/>
      <w:lvlJc w:val="left"/>
      <w:pPr>
        <w:ind w:left="1020" w:hanging="360"/>
      </w:pPr>
    </w:lvl>
    <w:lvl w:ilvl="4" w:tplc="209C55DE">
      <w:start w:val="1"/>
      <w:numFmt w:val="decimal"/>
      <w:lvlText w:val="%5."/>
      <w:lvlJc w:val="left"/>
      <w:pPr>
        <w:ind w:left="1020" w:hanging="360"/>
      </w:pPr>
    </w:lvl>
    <w:lvl w:ilvl="5" w:tplc="85B29A04">
      <w:start w:val="1"/>
      <w:numFmt w:val="decimal"/>
      <w:lvlText w:val="%6."/>
      <w:lvlJc w:val="left"/>
      <w:pPr>
        <w:ind w:left="1020" w:hanging="360"/>
      </w:pPr>
    </w:lvl>
    <w:lvl w:ilvl="6" w:tplc="F6C6B054">
      <w:start w:val="1"/>
      <w:numFmt w:val="decimal"/>
      <w:lvlText w:val="%7."/>
      <w:lvlJc w:val="left"/>
      <w:pPr>
        <w:ind w:left="1020" w:hanging="360"/>
      </w:pPr>
    </w:lvl>
    <w:lvl w:ilvl="7" w:tplc="37DC7674">
      <w:start w:val="1"/>
      <w:numFmt w:val="decimal"/>
      <w:lvlText w:val="%8."/>
      <w:lvlJc w:val="left"/>
      <w:pPr>
        <w:ind w:left="1020" w:hanging="360"/>
      </w:pPr>
    </w:lvl>
    <w:lvl w:ilvl="8" w:tplc="B338F030">
      <w:start w:val="1"/>
      <w:numFmt w:val="decimal"/>
      <w:lvlText w:val="%9."/>
      <w:lvlJc w:val="left"/>
      <w:pPr>
        <w:ind w:left="1020" w:hanging="360"/>
      </w:pPr>
    </w:lvl>
  </w:abstractNum>
  <w:abstractNum w:abstractNumId="6"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C327F"/>
    <w:multiLevelType w:val="hybridMultilevel"/>
    <w:tmpl w:val="94E6AD1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021C5E"/>
    <w:multiLevelType w:val="hybridMultilevel"/>
    <w:tmpl w:val="656C4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896C7E"/>
    <w:multiLevelType w:val="hybridMultilevel"/>
    <w:tmpl w:val="FBF8FA46"/>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151A9B"/>
    <w:multiLevelType w:val="hybridMultilevel"/>
    <w:tmpl w:val="58E6C3AC"/>
    <w:lvl w:ilvl="0" w:tplc="38301210">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AA15559"/>
    <w:multiLevelType w:val="hybridMultilevel"/>
    <w:tmpl w:val="1F240D7E"/>
    <w:lvl w:ilvl="0" w:tplc="D550E1AA">
      <w:start w:val="1"/>
      <w:numFmt w:val="decimal"/>
      <w:lvlText w:val="%1."/>
      <w:lvlJc w:val="left"/>
      <w:pPr>
        <w:ind w:left="1020" w:hanging="360"/>
      </w:pPr>
    </w:lvl>
    <w:lvl w:ilvl="1" w:tplc="F36AD962">
      <w:start w:val="1"/>
      <w:numFmt w:val="decimal"/>
      <w:lvlText w:val="%2."/>
      <w:lvlJc w:val="left"/>
      <w:pPr>
        <w:ind w:left="1020" w:hanging="360"/>
      </w:pPr>
    </w:lvl>
    <w:lvl w:ilvl="2" w:tplc="0BC00A44">
      <w:start w:val="1"/>
      <w:numFmt w:val="decimal"/>
      <w:lvlText w:val="%3."/>
      <w:lvlJc w:val="left"/>
      <w:pPr>
        <w:ind w:left="1020" w:hanging="360"/>
      </w:pPr>
    </w:lvl>
    <w:lvl w:ilvl="3" w:tplc="457CF7B0">
      <w:start w:val="1"/>
      <w:numFmt w:val="decimal"/>
      <w:lvlText w:val="%4."/>
      <w:lvlJc w:val="left"/>
      <w:pPr>
        <w:ind w:left="1020" w:hanging="360"/>
      </w:pPr>
    </w:lvl>
    <w:lvl w:ilvl="4" w:tplc="B5BC93B8">
      <w:start w:val="1"/>
      <w:numFmt w:val="decimal"/>
      <w:lvlText w:val="%5."/>
      <w:lvlJc w:val="left"/>
      <w:pPr>
        <w:ind w:left="1020" w:hanging="360"/>
      </w:pPr>
    </w:lvl>
    <w:lvl w:ilvl="5" w:tplc="5E8C9E4A">
      <w:start w:val="1"/>
      <w:numFmt w:val="decimal"/>
      <w:lvlText w:val="%6."/>
      <w:lvlJc w:val="left"/>
      <w:pPr>
        <w:ind w:left="1020" w:hanging="360"/>
      </w:pPr>
    </w:lvl>
    <w:lvl w:ilvl="6" w:tplc="052A5FEE">
      <w:start w:val="1"/>
      <w:numFmt w:val="decimal"/>
      <w:lvlText w:val="%7."/>
      <w:lvlJc w:val="left"/>
      <w:pPr>
        <w:ind w:left="1020" w:hanging="360"/>
      </w:pPr>
    </w:lvl>
    <w:lvl w:ilvl="7" w:tplc="AB80F21E">
      <w:start w:val="1"/>
      <w:numFmt w:val="decimal"/>
      <w:lvlText w:val="%8."/>
      <w:lvlJc w:val="left"/>
      <w:pPr>
        <w:ind w:left="1020" w:hanging="360"/>
      </w:pPr>
    </w:lvl>
    <w:lvl w:ilvl="8" w:tplc="089ED978">
      <w:start w:val="1"/>
      <w:numFmt w:val="decimal"/>
      <w:lvlText w:val="%9."/>
      <w:lvlJc w:val="left"/>
      <w:pPr>
        <w:ind w:left="1020" w:hanging="360"/>
      </w:pPr>
    </w:lvl>
  </w:abstractNum>
  <w:abstractNum w:abstractNumId="12" w15:restartNumberingAfterBreak="0">
    <w:nsid w:val="22165213"/>
    <w:multiLevelType w:val="hybridMultilevel"/>
    <w:tmpl w:val="44A4DC6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A603B9"/>
    <w:multiLevelType w:val="hybridMultilevel"/>
    <w:tmpl w:val="F88EE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E2370A"/>
    <w:multiLevelType w:val="hybridMultilevel"/>
    <w:tmpl w:val="7B968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374687"/>
    <w:multiLevelType w:val="hybridMultilevel"/>
    <w:tmpl w:val="2A2C368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2B07444"/>
    <w:multiLevelType w:val="hybridMultilevel"/>
    <w:tmpl w:val="E4203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5957D81"/>
    <w:multiLevelType w:val="hybridMultilevel"/>
    <w:tmpl w:val="38DA7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5B66D3E"/>
    <w:multiLevelType w:val="hybridMultilevel"/>
    <w:tmpl w:val="118EEC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C742322"/>
    <w:multiLevelType w:val="hybridMultilevel"/>
    <w:tmpl w:val="7EA043BE"/>
    <w:lvl w:ilvl="0" w:tplc="FDA8A52E">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D02438D"/>
    <w:multiLevelType w:val="hybridMultilevel"/>
    <w:tmpl w:val="E1F28E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5D5E9B"/>
    <w:multiLevelType w:val="hybridMultilevel"/>
    <w:tmpl w:val="C018F8B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E4C2FAD"/>
    <w:multiLevelType w:val="hybridMultilevel"/>
    <w:tmpl w:val="1F7416F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5" w15:restartNumberingAfterBreak="0">
    <w:nsid w:val="716D36F2"/>
    <w:multiLevelType w:val="hybridMultilevel"/>
    <w:tmpl w:val="3BC41FC6"/>
    <w:lvl w:ilvl="0" w:tplc="743A4CE6">
      <w:start w:val="1"/>
      <w:numFmt w:val="decimal"/>
      <w:lvlText w:val="%1."/>
      <w:lvlJc w:val="left"/>
      <w:pPr>
        <w:ind w:left="1020" w:hanging="360"/>
      </w:pPr>
    </w:lvl>
    <w:lvl w:ilvl="1" w:tplc="6DB098CC">
      <w:start w:val="1"/>
      <w:numFmt w:val="decimal"/>
      <w:lvlText w:val="%2."/>
      <w:lvlJc w:val="left"/>
      <w:pPr>
        <w:ind w:left="1020" w:hanging="360"/>
      </w:pPr>
    </w:lvl>
    <w:lvl w:ilvl="2" w:tplc="6EF045B0">
      <w:start w:val="1"/>
      <w:numFmt w:val="decimal"/>
      <w:lvlText w:val="%3."/>
      <w:lvlJc w:val="left"/>
      <w:pPr>
        <w:ind w:left="1020" w:hanging="360"/>
      </w:pPr>
    </w:lvl>
    <w:lvl w:ilvl="3" w:tplc="D1CCFF82">
      <w:start w:val="1"/>
      <w:numFmt w:val="decimal"/>
      <w:lvlText w:val="%4."/>
      <w:lvlJc w:val="left"/>
      <w:pPr>
        <w:ind w:left="1020" w:hanging="360"/>
      </w:pPr>
    </w:lvl>
    <w:lvl w:ilvl="4" w:tplc="CCB2639E">
      <w:start w:val="1"/>
      <w:numFmt w:val="decimal"/>
      <w:lvlText w:val="%5."/>
      <w:lvlJc w:val="left"/>
      <w:pPr>
        <w:ind w:left="1020" w:hanging="360"/>
      </w:pPr>
    </w:lvl>
    <w:lvl w:ilvl="5" w:tplc="0F048088">
      <w:start w:val="1"/>
      <w:numFmt w:val="decimal"/>
      <w:lvlText w:val="%6."/>
      <w:lvlJc w:val="left"/>
      <w:pPr>
        <w:ind w:left="1020" w:hanging="360"/>
      </w:pPr>
    </w:lvl>
    <w:lvl w:ilvl="6" w:tplc="60A041E0">
      <w:start w:val="1"/>
      <w:numFmt w:val="decimal"/>
      <w:lvlText w:val="%7."/>
      <w:lvlJc w:val="left"/>
      <w:pPr>
        <w:ind w:left="1020" w:hanging="360"/>
      </w:pPr>
    </w:lvl>
    <w:lvl w:ilvl="7" w:tplc="8D32268A">
      <w:start w:val="1"/>
      <w:numFmt w:val="decimal"/>
      <w:lvlText w:val="%8."/>
      <w:lvlJc w:val="left"/>
      <w:pPr>
        <w:ind w:left="1020" w:hanging="360"/>
      </w:pPr>
    </w:lvl>
    <w:lvl w:ilvl="8" w:tplc="F0824FD2">
      <w:start w:val="1"/>
      <w:numFmt w:val="decimal"/>
      <w:lvlText w:val="%9."/>
      <w:lvlJc w:val="left"/>
      <w:pPr>
        <w:ind w:left="1020" w:hanging="360"/>
      </w:pPr>
    </w:lvl>
  </w:abstractNum>
  <w:abstractNum w:abstractNumId="26"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76EC1BBA"/>
    <w:multiLevelType w:val="hybridMultilevel"/>
    <w:tmpl w:val="3D961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662EB5"/>
    <w:multiLevelType w:val="hybridMultilevel"/>
    <w:tmpl w:val="3534598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15"/>
  </w:num>
  <w:num w:numId="4" w16cid:durableId="735930898">
    <w:abstractNumId w:val="26"/>
  </w:num>
  <w:num w:numId="5" w16cid:durableId="354043184">
    <w:abstractNumId w:val="6"/>
  </w:num>
  <w:num w:numId="6" w16cid:durableId="869688219">
    <w:abstractNumId w:val="21"/>
  </w:num>
  <w:num w:numId="7" w16cid:durableId="1137603971">
    <w:abstractNumId w:val="10"/>
  </w:num>
  <w:num w:numId="8" w16cid:durableId="2133281676">
    <w:abstractNumId w:val="22"/>
  </w:num>
  <w:num w:numId="9" w16cid:durableId="607351377">
    <w:abstractNumId w:val="23"/>
  </w:num>
  <w:num w:numId="10" w16cid:durableId="1211765898">
    <w:abstractNumId w:val="13"/>
  </w:num>
  <w:num w:numId="11" w16cid:durableId="1204908308">
    <w:abstractNumId w:val="18"/>
  </w:num>
  <w:num w:numId="12" w16cid:durableId="1874924295">
    <w:abstractNumId w:val="8"/>
  </w:num>
  <w:num w:numId="13" w16cid:durableId="1222598624">
    <w:abstractNumId w:val="19"/>
  </w:num>
  <w:num w:numId="14" w16cid:durableId="1645163156">
    <w:abstractNumId w:val="4"/>
  </w:num>
  <w:num w:numId="15" w16cid:durableId="1922988687">
    <w:abstractNumId w:val="16"/>
  </w:num>
  <w:num w:numId="16" w16cid:durableId="1785689150">
    <w:abstractNumId w:val="12"/>
  </w:num>
  <w:num w:numId="17" w16cid:durableId="1106732983">
    <w:abstractNumId w:val="3"/>
  </w:num>
  <w:num w:numId="18" w16cid:durableId="1640577043">
    <w:abstractNumId w:val="20"/>
  </w:num>
  <w:num w:numId="19" w16cid:durableId="1924146701">
    <w:abstractNumId w:val="9"/>
  </w:num>
  <w:num w:numId="20" w16cid:durableId="1713727569">
    <w:abstractNumId w:val="7"/>
  </w:num>
  <w:num w:numId="21" w16cid:durableId="772747589">
    <w:abstractNumId w:val="17"/>
  </w:num>
  <w:num w:numId="22" w16cid:durableId="162939137">
    <w:abstractNumId w:val="27"/>
  </w:num>
  <w:num w:numId="23" w16cid:durableId="464933754">
    <w:abstractNumId w:val="14"/>
  </w:num>
  <w:num w:numId="24" w16cid:durableId="2099715973">
    <w:abstractNumId w:val="24"/>
  </w:num>
  <w:num w:numId="25" w16cid:durableId="554052727">
    <w:abstractNumId w:val="28"/>
  </w:num>
  <w:num w:numId="26" w16cid:durableId="2069500391">
    <w:abstractNumId w:val="2"/>
  </w:num>
  <w:num w:numId="27" w16cid:durableId="1038117199">
    <w:abstractNumId w:val="25"/>
  </w:num>
  <w:num w:numId="28" w16cid:durableId="1065302295">
    <w:abstractNumId w:val="11"/>
  </w:num>
  <w:num w:numId="29" w16cid:durableId="21647323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105F"/>
    <w:rsid w:val="000010EA"/>
    <w:rsid w:val="0000204D"/>
    <w:rsid w:val="00002749"/>
    <w:rsid w:val="0000308F"/>
    <w:rsid w:val="00003398"/>
    <w:rsid w:val="000037CC"/>
    <w:rsid w:val="00003FBB"/>
    <w:rsid w:val="00004020"/>
    <w:rsid w:val="0000446B"/>
    <w:rsid w:val="00004B7F"/>
    <w:rsid w:val="00004E4B"/>
    <w:rsid w:val="000050F0"/>
    <w:rsid w:val="000063EF"/>
    <w:rsid w:val="00010C84"/>
    <w:rsid w:val="0001239F"/>
    <w:rsid w:val="00012460"/>
    <w:rsid w:val="000124B7"/>
    <w:rsid w:val="00014ADE"/>
    <w:rsid w:val="000153B7"/>
    <w:rsid w:val="0001562C"/>
    <w:rsid w:val="00015D52"/>
    <w:rsid w:val="000171A7"/>
    <w:rsid w:val="00020ABE"/>
    <w:rsid w:val="00021196"/>
    <w:rsid w:val="00021AB1"/>
    <w:rsid w:val="00021C94"/>
    <w:rsid w:val="00021DAD"/>
    <w:rsid w:val="00021EAD"/>
    <w:rsid w:val="00023E22"/>
    <w:rsid w:val="0002444C"/>
    <w:rsid w:val="00024808"/>
    <w:rsid w:val="00024F90"/>
    <w:rsid w:val="00025478"/>
    <w:rsid w:val="00025B39"/>
    <w:rsid w:val="00026097"/>
    <w:rsid w:val="00026288"/>
    <w:rsid w:val="000263C5"/>
    <w:rsid w:val="0002788E"/>
    <w:rsid w:val="00030773"/>
    <w:rsid w:val="00030F05"/>
    <w:rsid w:val="00031196"/>
    <w:rsid w:val="00031C52"/>
    <w:rsid w:val="00031FED"/>
    <w:rsid w:val="0003256B"/>
    <w:rsid w:val="00032B10"/>
    <w:rsid w:val="000333BF"/>
    <w:rsid w:val="0003402A"/>
    <w:rsid w:val="000342D8"/>
    <w:rsid w:val="00035335"/>
    <w:rsid w:val="00035A4B"/>
    <w:rsid w:val="00037509"/>
    <w:rsid w:val="0003753E"/>
    <w:rsid w:val="00037696"/>
    <w:rsid w:val="000400E7"/>
    <w:rsid w:val="00041F2F"/>
    <w:rsid w:val="00042614"/>
    <w:rsid w:val="000429F8"/>
    <w:rsid w:val="00042B52"/>
    <w:rsid w:val="000438F7"/>
    <w:rsid w:val="00043CA3"/>
    <w:rsid w:val="000440B1"/>
    <w:rsid w:val="0004483C"/>
    <w:rsid w:val="00044B4A"/>
    <w:rsid w:val="00044F1F"/>
    <w:rsid w:val="00044F7F"/>
    <w:rsid w:val="0004604A"/>
    <w:rsid w:val="0004623D"/>
    <w:rsid w:val="00046E8E"/>
    <w:rsid w:val="000475F1"/>
    <w:rsid w:val="00050447"/>
    <w:rsid w:val="00050F83"/>
    <w:rsid w:val="00051075"/>
    <w:rsid w:val="000528AD"/>
    <w:rsid w:val="00052BE5"/>
    <w:rsid w:val="0005325A"/>
    <w:rsid w:val="000533A4"/>
    <w:rsid w:val="00053537"/>
    <w:rsid w:val="0005360A"/>
    <w:rsid w:val="00055743"/>
    <w:rsid w:val="00055B70"/>
    <w:rsid w:val="00056250"/>
    <w:rsid w:val="000562A7"/>
    <w:rsid w:val="00057842"/>
    <w:rsid w:val="00057A8E"/>
    <w:rsid w:val="00060118"/>
    <w:rsid w:val="0006143B"/>
    <w:rsid w:val="0006168B"/>
    <w:rsid w:val="00062309"/>
    <w:rsid w:val="0006274B"/>
    <w:rsid w:val="00062ED0"/>
    <w:rsid w:val="0006355D"/>
    <w:rsid w:val="0006466D"/>
    <w:rsid w:val="00065F19"/>
    <w:rsid w:val="000660E4"/>
    <w:rsid w:val="00066186"/>
    <w:rsid w:val="000662FC"/>
    <w:rsid w:val="00066315"/>
    <w:rsid w:val="0006783B"/>
    <w:rsid w:val="00067CAA"/>
    <w:rsid w:val="00070320"/>
    <w:rsid w:val="00072045"/>
    <w:rsid w:val="000723F3"/>
    <w:rsid w:val="000749AD"/>
    <w:rsid w:val="00074F00"/>
    <w:rsid w:val="00075084"/>
    <w:rsid w:val="0007551B"/>
    <w:rsid w:val="00075B5D"/>
    <w:rsid w:val="00075CCF"/>
    <w:rsid w:val="0007611A"/>
    <w:rsid w:val="0007689C"/>
    <w:rsid w:val="000769DE"/>
    <w:rsid w:val="00076A21"/>
    <w:rsid w:val="00076A23"/>
    <w:rsid w:val="00076CF4"/>
    <w:rsid w:val="00077D7D"/>
    <w:rsid w:val="00080672"/>
    <w:rsid w:val="00080D32"/>
    <w:rsid w:val="00080D65"/>
    <w:rsid w:val="00081B5E"/>
    <w:rsid w:val="000823B9"/>
    <w:rsid w:val="000828A1"/>
    <w:rsid w:val="0008292C"/>
    <w:rsid w:val="0008362A"/>
    <w:rsid w:val="000842D9"/>
    <w:rsid w:val="00084C26"/>
    <w:rsid w:val="00085E3B"/>
    <w:rsid w:val="00086319"/>
    <w:rsid w:val="00086739"/>
    <w:rsid w:val="00086861"/>
    <w:rsid w:val="00086D19"/>
    <w:rsid w:val="00086D74"/>
    <w:rsid w:val="0009006A"/>
    <w:rsid w:val="00090318"/>
    <w:rsid w:val="000906BA"/>
    <w:rsid w:val="00091D3C"/>
    <w:rsid w:val="0009233B"/>
    <w:rsid w:val="000924A3"/>
    <w:rsid w:val="000925C4"/>
    <w:rsid w:val="00092D8A"/>
    <w:rsid w:val="000930CC"/>
    <w:rsid w:val="00094060"/>
    <w:rsid w:val="000943F3"/>
    <w:rsid w:val="0009468F"/>
    <w:rsid w:val="00094AEB"/>
    <w:rsid w:val="00094B10"/>
    <w:rsid w:val="000951D1"/>
    <w:rsid w:val="00095B06"/>
    <w:rsid w:val="00095D68"/>
    <w:rsid w:val="000960D6"/>
    <w:rsid w:val="00096215"/>
    <w:rsid w:val="00096F6D"/>
    <w:rsid w:val="00096F9D"/>
    <w:rsid w:val="00097531"/>
    <w:rsid w:val="00097769"/>
    <w:rsid w:val="000977C6"/>
    <w:rsid w:val="000977F7"/>
    <w:rsid w:val="000979E5"/>
    <w:rsid w:val="000A00AA"/>
    <w:rsid w:val="000A02A3"/>
    <w:rsid w:val="000A064A"/>
    <w:rsid w:val="000A085F"/>
    <w:rsid w:val="000A08F4"/>
    <w:rsid w:val="000A094C"/>
    <w:rsid w:val="000A0E57"/>
    <w:rsid w:val="000A16B5"/>
    <w:rsid w:val="000A1FA0"/>
    <w:rsid w:val="000A3C14"/>
    <w:rsid w:val="000A3FC6"/>
    <w:rsid w:val="000A5EA4"/>
    <w:rsid w:val="000B03B6"/>
    <w:rsid w:val="000B1878"/>
    <w:rsid w:val="000B1CB3"/>
    <w:rsid w:val="000B1D2F"/>
    <w:rsid w:val="000B208D"/>
    <w:rsid w:val="000B2C44"/>
    <w:rsid w:val="000B4472"/>
    <w:rsid w:val="000B4774"/>
    <w:rsid w:val="000B4855"/>
    <w:rsid w:val="000B4922"/>
    <w:rsid w:val="000B4A9A"/>
    <w:rsid w:val="000B5222"/>
    <w:rsid w:val="000B5D95"/>
    <w:rsid w:val="000B73A5"/>
    <w:rsid w:val="000B7A59"/>
    <w:rsid w:val="000B7BF7"/>
    <w:rsid w:val="000B7EC9"/>
    <w:rsid w:val="000C0064"/>
    <w:rsid w:val="000C018E"/>
    <w:rsid w:val="000C1AAA"/>
    <w:rsid w:val="000C1C98"/>
    <w:rsid w:val="000C2354"/>
    <w:rsid w:val="000C29C7"/>
    <w:rsid w:val="000C2F58"/>
    <w:rsid w:val="000C3A1E"/>
    <w:rsid w:val="000C4658"/>
    <w:rsid w:val="000C5721"/>
    <w:rsid w:val="000C6060"/>
    <w:rsid w:val="000C6C0A"/>
    <w:rsid w:val="000D03C2"/>
    <w:rsid w:val="000D09BE"/>
    <w:rsid w:val="000D126D"/>
    <w:rsid w:val="000D14CF"/>
    <w:rsid w:val="000D1CCD"/>
    <w:rsid w:val="000D211B"/>
    <w:rsid w:val="000D2518"/>
    <w:rsid w:val="000D28C9"/>
    <w:rsid w:val="000D3416"/>
    <w:rsid w:val="000D355B"/>
    <w:rsid w:val="000D3A94"/>
    <w:rsid w:val="000D443C"/>
    <w:rsid w:val="000D465F"/>
    <w:rsid w:val="000D4CF0"/>
    <w:rsid w:val="000D4D5B"/>
    <w:rsid w:val="000D5A48"/>
    <w:rsid w:val="000D5E9D"/>
    <w:rsid w:val="000D60C3"/>
    <w:rsid w:val="000D644C"/>
    <w:rsid w:val="000D6467"/>
    <w:rsid w:val="000D7B4B"/>
    <w:rsid w:val="000D7FE1"/>
    <w:rsid w:val="000E0547"/>
    <w:rsid w:val="000E07AD"/>
    <w:rsid w:val="000E0DC4"/>
    <w:rsid w:val="000E186B"/>
    <w:rsid w:val="000E19E6"/>
    <w:rsid w:val="000E1BFC"/>
    <w:rsid w:val="000E2E56"/>
    <w:rsid w:val="000E2E73"/>
    <w:rsid w:val="000E2EB7"/>
    <w:rsid w:val="000E47F7"/>
    <w:rsid w:val="000E5172"/>
    <w:rsid w:val="000E5693"/>
    <w:rsid w:val="000E6E32"/>
    <w:rsid w:val="000F019F"/>
    <w:rsid w:val="000F0702"/>
    <w:rsid w:val="000F105A"/>
    <w:rsid w:val="000F1569"/>
    <w:rsid w:val="000F1AA8"/>
    <w:rsid w:val="000F1D07"/>
    <w:rsid w:val="000F2181"/>
    <w:rsid w:val="000F3CBE"/>
    <w:rsid w:val="000F3DA2"/>
    <w:rsid w:val="000F3DF1"/>
    <w:rsid w:val="000F4486"/>
    <w:rsid w:val="000F454B"/>
    <w:rsid w:val="000F4992"/>
    <w:rsid w:val="000F4A6D"/>
    <w:rsid w:val="000F581D"/>
    <w:rsid w:val="000F5DB0"/>
    <w:rsid w:val="000F6953"/>
    <w:rsid w:val="000F6EC5"/>
    <w:rsid w:val="000F732A"/>
    <w:rsid w:val="000F734F"/>
    <w:rsid w:val="000F79C8"/>
    <w:rsid w:val="000F7A1A"/>
    <w:rsid w:val="00100AF0"/>
    <w:rsid w:val="00100E1C"/>
    <w:rsid w:val="00101327"/>
    <w:rsid w:val="0010164B"/>
    <w:rsid w:val="001016C7"/>
    <w:rsid w:val="00101A03"/>
    <w:rsid w:val="00101FF4"/>
    <w:rsid w:val="001020CA"/>
    <w:rsid w:val="001027F4"/>
    <w:rsid w:val="00102813"/>
    <w:rsid w:val="001039AB"/>
    <w:rsid w:val="00103D48"/>
    <w:rsid w:val="00103DAE"/>
    <w:rsid w:val="00104646"/>
    <w:rsid w:val="00104B11"/>
    <w:rsid w:val="00104B74"/>
    <w:rsid w:val="001051B9"/>
    <w:rsid w:val="0010570E"/>
    <w:rsid w:val="001059C9"/>
    <w:rsid w:val="00106AB0"/>
    <w:rsid w:val="00107CEB"/>
    <w:rsid w:val="00107EB0"/>
    <w:rsid w:val="00107FB8"/>
    <w:rsid w:val="00110989"/>
    <w:rsid w:val="00111BF6"/>
    <w:rsid w:val="0011200A"/>
    <w:rsid w:val="0011208E"/>
    <w:rsid w:val="00112453"/>
    <w:rsid w:val="0011399D"/>
    <w:rsid w:val="0011432F"/>
    <w:rsid w:val="0011436E"/>
    <w:rsid w:val="0011440A"/>
    <w:rsid w:val="00115626"/>
    <w:rsid w:val="001158D3"/>
    <w:rsid w:val="001164DB"/>
    <w:rsid w:val="001166D7"/>
    <w:rsid w:val="001166D9"/>
    <w:rsid w:val="00117763"/>
    <w:rsid w:val="00117883"/>
    <w:rsid w:val="00117AF0"/>
    <w:rsid w:val="001209C8"/>
    <w:rsid w:val="00120D61"/>
    <w:rsid w:val="00121580"/>
    <w:rsid w:val="001217DB"/>
    <w:rsid w:val="00121C79"/>
    <w:rsid w:val="00122052"/>
    <w:rsid w:val="001229A0"/>
    <w:rsid w:val="00122FA4"/>
    <w:rsid w:val="001234ED"/>
    <w:rsid w:val="00123B6C"/>
    <w:rsid w:val="00124052"/>
    <w:rsid w:val="00124F75"/>
    <w:rsid w:val="00125924"/>
    <w:rsid w:val="0012668E"/>
    <w:rsid w:val="001268AF"/>
    <w:rsid w:val="00127297"/>
    <w:rsid w:val="00127C46"/>
    <w:rsid w:val="001306F3"/>
    <w:rsid w:val="00130A1B"/>
    <w:rsid w:val="001314AD"/>
    <w:rsid w:val="001315CC"/>
    <w:rsid w:val="001317BD"/>
    <w:rsid w:val="001317C8"/>
    <w:rsid w:val="0013184B"/>
    <w:rsid w:val="001318A5"/>
    <w:rsid w:val="0013241E"/>
    <w:rsid w:val="00132D5C"/>
    <w:rsid w:val="00132F29"/>
    <w:rsid w:val="00133C76"/>
    <w:rsid w:val="00134207"/>
    <w:rsid w:val="001347D3"/>
    <w:rsid w:val="0013562E"/>
    <w:rsid w:val="00136174"/>
    <w:rsid w:val="001368E6"/>
    <w:rsid w:val="00137831"/>
    <w:rsid w:val="00137E0D"/>
    <w:rsid w:val="00137E0F"/>
    <w:rsid w:val="0014057B"/>
    <w:rsid w:val="001406FA"/>
    <w:rsid w:val="00141CBD"/>
    <w:rsid w:val="00142748"/>
    <w:rsid w:val="00143802"/>
    <w:rsid w:val="0014385A"/>
    <w:rsid w:val="00144BA0"/>
    <w:rsid w:val="00145574"/>
    <w:rsid w:val="001455DB"/>
    <w:rsid w:val="00145B56"/>
    <w:rsid w:val="001461F3"/>
    <w:rsid w:val="0014654B"/>
    <w:rsid w:val="0014703B"/>
    <w:rsid w:val="00147D4B"/>
    <w:rsid w:val="00150631"/>
    <w:rsid w:val="001517FB"/>
    <w:rsid w:val="00151D94"/>
    <w:rsid w:val="00152490"/>
    <w:rsid w:val="00152833"/>
    <w:rsid w:val="0015431D"/>
    <w:rsid w:val="001545D5"/>
    <w:rsid w:val="00154A12"/>
    <w:rsid w:val="00154FF1"/>
    <w:rsid w:val="001557F2"/>
    <w:rsid w:val="00155A07"/>
    <w:rsid w:val="00155D13"/>
    <w:rsid w:val="00156005"/>
    <w:rsid w:val="00156C22"/>
    <w:rsid w:val="00157885"/>
    <w:rsid w:val="00160120"/>
    <w:rsid w:val="00160A56"/>
    <w:rsid w:val="00160A65"/>
    <w:rsid w:val="00160C0A"/>
    <w:rsid w:val="001612AA"/>
    <w:rsid w:val="00161876"/>
    <w:rsid w:val="001631F8"/>
    <w:rsid w:val="00163378"/>
    <w:rsid w:val="0016395B"/>
    <w:rsid w:val="00163E2C"/>
    <w:rsid w:val="001640BE"/>
    <w:rsid w:val="001649E9"/>
    <w:rsid w:val="00164F82"/>
    <w:rsid w:val="00165FEA"/>
    <w:rsid w:val="001668AD"/>
    <w:rsid w:val="00166908"/>
    <w:rsid w:val="00166A56"/>
    <w:rsid w:val="00166CBD"/>
    <w:rsid w:val="00166CEB"/>
    <w:rsid w:val="00167EC8"/>
    <w:rsid w:val="00170901"/>
    <w:rsid w:val="00170B9F"/>
    <w:rsid w:val="00170FC9"/>
    <w:rsid w:val="00172963"/>
    <w:rsid w:val="0017482A"/>
    <w:rsid w:val="00175FBE"/>
    <w:rsid w:val="0017602B"/>
    <w:rsid w:val="00176318"/>
    <w:rsid w:val="0017650D"/>
    <w:rsid w:val="00176569"/>
    <w:rsid w:val="001772B2"/>
    <w:rsid w:val="00180B32"/>
    <w:rsid w:val="00180FFC"/>
    <w:rsid w:val="0018101A"/>
    <w:rsid w:val="00181875"/>
    <w:rsid w:val="00181AA8"/>
    <w:rsid w:val="001823F5"/>
    <w:rsid w:val="00182EDC"/>
    <w:rsid w:val="00182FAC"/>
    <w:rsid w:val="001831F3"/>
    <w:rsid w:val="00183AA4"/>
    <w:rsid w:val="00184363"/>
    <w:rsid w:val="0018447C"/>
    <w:rsid w:val="001855D3"/>
    <w:rsid w:val="00186DF8"/>
    <w:rsid w:val="00186EAC"/>
    <w:rsid w:val="00187962"/>
    <w:rsid w:val="001902F1"/>
    <w:rsid w:val="0019136F"/>
    <w:rsid w:val="0019155C"/>
    <w:rsid w:val="001929FE"/>
    <w:rsid w:val="00192AE9"/>
    <w:rsid w:val="00195098"/>
    <w:rsid w:val="00195278"/>
    <w:rsid w:val="00195394"/>
    <w:rsid w:val="00196756"/>
    <w:rsid w:val="00196993"/>
    <w:rsid w:val="001971EA"/>
    <w:rsid w:val="0019723F"/>
    <w:rsid w:val="001976F5"/>
    <w:rsid w:val="001A015C"/>
    <w:rsid w:val="001A026A"/>
    <w:rsid w:val="001A0326"/>
    <w:rsid w:val="001A04E8"/>
    <w:rsid w:val="001A1E35"/>
    <w:rsid w:val="001A2455"/>
    <w:rsid w:val="001A2AD6"/>
    <w:rsid w:val="001A39F3"/>
    <w:rsid w:val="001A49B2"/>
    <w:rsid w:val="001A49B9"/>
    <w:rsid w:val="001A4B77"/>
    <w:rsid w:val="001A6404"/>
    <w:rsid w:val="001A683F"/>
    <w:rsid w:val="001B0320"/>
    <w:rsid w:val="001B0C4A"/>
    <w:rsid w:val="001B12DE"/>
    <w:rsid w:val="001B18CB"/>
    <w:rsid w:val="001B2D7E"/>
    <w:rsid w:val="001B307D"/>
    <w:rsid w:val="001B384F"/>
    <w:rsid w:val="001B4400"/>
    <w:rsid w:val="001B4EE6"/>
    <w:rsid w:val="001B529B"/>
    <w:rsid w:val="001B5F85"/>
    <w:rsid w:val="001B65B4"/>
    <w:rsid w:val="001B74E7"/>
    <w:rsid w:val="001B779F"/>
    <w:rsid w:val="001C0335"/>
    <w:rsid w:val="001C0438"/>
    <w:rsid w:val="001C210E"/>
    <w:rsid w:val="001C2CA9"/>
    <w:rsid w:val="001C34D0"/>
    <w:rsid w:val="001C3F7C"/>
    <w:rsid w:val="001C4D87"/>
    <w:rsid w:val="001C4E3A"/>
    <w:rsid w:val="001C6458"/>
    <w:rsid w:val="001C6F24"/>
    <w:rsid w:val="001C72A2"/>
    <w:rsid w:val="001D049B"/>
    <w:rsid w:val="001D08E2"/>
    <w:rsid w:val="001D0B9C"/>
    <w:rsid w:val="001D0FCA"/>
    <w:rsid w:val="001D101D"/>
    <w:rsid w:val="001D1AFD"/>
    <w:rsid w:val="001D201C"/>
    <w:rsid w:val="001D2434"/>
    <w:rsid w:val="001D26B9"/>
    <w:rsid w:val="001D2891"/>
    <w:rsid w:val="001D30D0"/>
    <w:rsid w:val="001D450C"/>
    <w:rsid w:val="001D4AB5"/>
    <w:rsid w:val="001D4C2D"/>
    <w:rsid w:val="001D4CDB"/>
    <w:rsid w:val="001D5148"/>
    <w:rsid w:val="001D5747"/>
    <w:rsid w:val="001D5AA0"/>
    <w:rsid w:val="001D6A70"/>
    <w:rsid w:val="001D7242"/>
    <w:rsid w:val="001D730B"/>
    <w:rsid w:val="001D7A41"/>
    <w:rsid w:val="001D7B6A"/>
    <w:rsid w:val="001D7F63"/>
    <w:rsid w:val="001E0032"/>
    <w:rsid w:val="001E0150"/>
    <w:rsid w:val="001E065D"/>
    <w:rsid w:val="001E1207"/>
    <w:rsid w:val="001E140F"/>
    <w:rsid w:val="001E2970"/>
    <w:rsid w:val="001E3E58"/>
    <w:rsid w:val="001E4828"/>
    <w:rsid w:val="001E4861"/>
    <w:rsid w:val="001E48FD"/>
    <w:rsid w:val="001E4B00"/>
    <w:rsid w:val="001E4BEE"/>
    <w:rsid w:val="001E4D2B"/>
    <w:rsid w:val="001E51A9"/>
    <w:rsid w:val="001E52B0"/>
    <w:rsid w:val="001E58DD"/>
    <w:rsid w:val="001E5F69"/>
    <w:rsid w:val="001E6538"/>
    <w:rsid w:val="001E7E29"/>
    <w:rsid w:val="001F01A4"/>
    <w:rsid w:val="001F05EF"/>
    <w:rsid w:val="001F0B6A"/>
    <w:rsid w:val="001F0E2F"/>
    <w:rsid w:val="001F13FA"/>
    <w:rsid w:val="001F1439"/>
    <w:rsid w:val="001F1A2C"/>
    <w:rsid w:val="001F1D50"/>
    <w:rsid w:val="001F1DFF"/>
    <w:rsid w:val="001F1E5C"/>
    <w:rsid w:val="001F2E84"/>
    <w:rsid w:val="001F302E"/>
    <w:rsid w:val="001F3399"/>
    <w:rsid w:val="001F3998"/>
    <w:rsid w:val="001F3A1B"/>
    <w:rsid w:val="001F3A2A"/>
    <w:rsid w:val="001F3AE9"/>
    <w:rsid w:val="001F3BE4"/>
    <w:rsid w:val="001F5220"/>
    <w:rsid w:val="001F5472"/>
    <w:rsid w:val="001F571B"/>
    <w:rsid w:val="001F5D12"/>
    <w:rsid w:val="001F69CF"/>
    <w:rsid w:val="001F6D3F"/>
    <w:rsid w:val="001F6E5A"/>
    <w:rsid w:val="001F71D7"/>
    <w:rsid w:val="001F7261"/>
    <w:rsid w:val="001F74A5"/>
    <w:rsid w:val="001F7814"/>
    <w:rsid w:val="001F78BF"/>
    <w:rsid w:val="001F791E"/>
    <w:rsid w:val="001F7CA7"/>
    <w:rsid w:val="00200833"/>
    <w:rsid w:val="0020104C"/>
    <w:rsid w:val="0020108D"/>
    <w:rsid w:val="00201103"/>
    <w:rsid w:val="00203186"/>
    <w:rsid w:val="002034AB"/>
    <w:rsid w:val="002043DF"/>
    <w:rsid w:val="002049F4"/>
    <w:rsid w:val="00204AA0"/>
    <w:rsid w:val="00204B60"/>
    <w:rsid w:val="0020513E"/>
    <w:rsid w:val="00205163"/>
    <w:rsid w:val="00205300"/>
    <w:rsid w:val="00205BDD"/>
    <w:rsid w:val="00206D00"/>
    <w:rsid w:val="00207665"/>
    <w:rsid w:val="002101B5"/>
    <w:rsid w:val="00210333"/>
    <w:rsid w:val="0021152B"/>
    <w:rsid w:val="002121A0"/>
    <w:rsid w:val="002127ED"/>
    <w:rsid w:val="00213B37"/>
    <w:rsid w:val="00213C95"/>
    <w:rsid w:val="00213D9E"/>
    <w:rsid w:val="002141D6"/>
    <w:rsid w:val="00214D90"/>
    <w:rsid w:val="0021551F"/>
    <w:rsid w:val="0021566F"/>
    <w:rsid w:val="0021598E"/>
    <w:rsid w:val="00215AAD"/>
    <w:rsid w:val="00215EB0"/>
    <w:rsid w:val="00215EDA"/>
    <w:rsid w:val="00215FA0"/>
    <w:rsid w:val="00216897"/>
    <w:rsid w:val="00216FFB"/>
    <w:rsid w:val="00221241"/>
    <w:rsid w:val="0022141E"/>
    <w:rsid w:val="002214D8"/>
    <w:rsid w:val="002215C2"/>
    <w:rsid w:val="00221741"/>
    <w:rsid w:val="00221AFA"/>
    <w:rsid w:val="00221D61"/>
    <w:rsid w:val="00222B63"/>
    <w:rsid w:val="00222FC2"/>
    <w:rsid w:val="002234C4"/>
    <w:rsid w:val="0022352F"/>
    <w:rsid w:val="002235C7"/>
    <w:rsid w:val="00223B8A"/>
    <w:rsid w:val="0022433F"/>
    <w:rsid w:val="00224645"/>
    <w:rsid w:val="00225B83"/>
    <w:rsid w:val="00226000"/>
    <w:rsid w:val="002273FD"/>
    <w:rsid w:val="00227515"/>
    <w:rsid w:val="00230153"/>
    <w:rsid w:val="0023037B"/>
    <w:rsid w:val="00230C35"/>
    <w:rsid w:val="00230EB6"/>
    <w:rsid w:val="00231281"/>
    <w:rsid w:val="0023241A"/>
    <w:rsid w:val="0023281D"/>
    <w:rsid w:val="00232B8D"/>
    <w:rsid w:val="00233F07"/>
    <w:rsid w:val="00235214"/>
    <w:rsid w:val="0023552A"/>
    <w:rsid w:val="002359C1"/>
    <w:rsid w:val="002361FC"/>
    <w:rsid w:val="00236930"/>
    <w:rsid w:val="00236CA2"/>
    <w:rsid w:val="00236F56"/>
    <w:rsid w:val="0023701D"/>
    <w:rsid w:val="002377E3"/>
    <w:rsid w:val="00237E50"/>
    <w:rsid w:val="00237F7C"/>
    <w:rsid w:val="0024009F"/>
    <w:rsid w:val="002402BA"/>
    <w:rsid w:val="00240978"/>
    <w:rsid w:val="0024161A"/>
    <w:rsid w:val="0024180E"/>
    <w:rsid w:val="002431A0"/>
    <w:rsid w:val="002441B9"/>
    <w:rsid w:val="00244920"/>
    <w:rsid w:val="00244CCE"/>
    <w:rsid w:val="0024504E"/>
    <w:rsid w:val="0024546A"/>
    <w:rsid w:val="002466A8"/>
    <w:rsid w:val="00247791"/>
    <w:rsid w:val="002509BE"/>
    <w:rsid w:val="00251E3B"/>
    <w:rsid w:val="00252103"/>
    <w:rsid w:val="002522BE"/>
    <w:rsid w:val="0025247F"/>
    <w:rsid w:val="00252579"/>
    <w:rsid w:val="00252950"/>
    <w:rsid w:val="00254EE9"/>
    <w:rsid w:val="002554AD"/>
    <w:rsid w:val="00256822"/>
    <w:rsid w:val="00257318"/>
    <w:rsid w:val="00260434"/>
    <w:rsid w:val="0026083B"/>
    <w:rsid w:val="00260CEA"/>
    <w:rsid w:val="00260DC3"/>
    <w:rsid w:val="00261327"/>
    <w:rsid w:val="00261421"/>
    <w:rsid w:val="00261AC5"/>
    <w:rsid w:val="00263510"/>
    <w:rsid w:val="00264C09"/>
    <w:rsid w:val="00264E0C"/>
    <w:rsid w:val="00266741"/>
    <w:rsid w:val="00266DFD"/>
    <w:rsid w:val="002671D0"/>
    <w:rsid w:val="00270340"/>
    <w:rsid w:val="002704F3"/>
    <w:rsid w:val="00270A5B"/>
    <w:rsid w:val="00271007"/>
    <w:rsid w:val="002715CD"/>
    <w:rsid w:val="00271971"/>
    <w:rsid w:val="00271EE4"/>
    <w:rsid w:val="002720F3"/>
    <w:rsid w:val="002720F5"/>
    <w:rsid w:val="00272E6F"/>
    <w:rsid w:val="002733F0"/>
    <w:rsid w:val="00273499"/>
    <w:rsid w:val="0027410D"/>
    <w:rsid w:val="00274347"/>
    <w:rsid w:val="00274373"/>
    <w:rsid w:val="00275761"/>
    <w:rsid w:val="00275A94"/>
    <w:rsid w:val="00275EEF"/>
    <w:rsid w:val="00276A99"/>
    <w:rsid w:val="00276E96"/>
    <w:rsid w:val="002774DC"/>
    <w:rsid w:val="00280B54"/>
    <w:rsid w:val="00281A8D"/>
    <w:rsid w:val="002825C1"/>
    <w:rsid w:val="002834E4"/>
    <w:rsid w:val="002835AD"/>
    <w:rsid w:val="00284C99"/>
    <w:rsid w:val="0028500F"/>
    <w:rsid w:val="0028542D"/>
    <w:rsid w:val="002863DF"/>
    <w:rsid w:val="002865F4"/>
    <w:rsid w:val="002876FC"/>
    <w:rsid w:val="00287A58"/>
    <w:rsid w:val="0029084E"/>
    <w:rsid w:val="00290FF7"/>
    <w:rsid w:val="00291666"/>
    <w:rsid w:val="002917A3"/>
    <w:rsid w:val="002919EC"/>
    <w:rsid w:val="002921AC"/>
    <w:rsid w:val="00292D14"/>
    <w:rsid w:val="002946DF"/>
    <w:rsid w:val="002957C0"/>
    <w:rsid w:val="002973E0"/>
    <w:rsid w:val="002A1D7B"/>
    <w:rsid w:val="002A2FF3"/>
    <w:rsid w:val="002A3166"/>
    <w:rsid w:val="002A31C9"/>
    <w:rsid w:val="002A3310"/>
    <w:rsid w:val="002A33DF"/>
    <w:rsid w:val="002A3927"/>
    <w:rsid w:val="002A3DEF"/>
    <w:rsid w:val="002A4607"/>
    <w:rsid w:val="002A49C3"/>
    <w:rsid w:val="002A57C1"/>
    <w:rsid w:val="002A586C"/>
    <w:rsid w:val="002A5BA4"/>
    <w:rsid w:val="002A5D4F"/>
    <w:rsid w:val="002A6E20"/>
    <w:rsid w:val="002B2179"/>
    <w:rsid w:val="002B22EE"/>
    <w:rsid w:val="002B2765"/>
    <w:rsid w:val="002B336C"/>
    <w:rsid w:val="002B368D"/>
    <w:rsid w:val="002B3FEE"/>
    <w:rsid w:val="002B48F0"/>
    <w:rsid w:val="002B49AE"/>
    <w:rsid w:val="002B4A1B"/>
    <w:rsid w:val="002B4ABB"/>
    <w:rsid w:val="002B5995"/>
    <w:rsid w:val="002B60D9"/>
    <w:rsid w:val="002B72A3"/>
    <w:rsid w:val="002B754E"/>
    <w:rsid w:val="002C01CF"/>
    <w:rsid w:val="002C04F8"/>
    <w:rsid w:val="002C07C9"/>
    <w:rsid w:val="002C08C8"/>
    <w:rsid w:val="002C099F"/>
    <w:rsid w:val="002C109A"/>
    <w:rsid w:val="002C30DC"/>
    <w:rsid w:val="002C3980"/>
    <w:rsid w:val="002C3C29"/>
    <w:rsid w:val="002C49A5"/>
    <w:rsid w:val="002C5A0F"/>
    <w:rsid w:val="002C636D"/>
    <w:rsid w:val="002C684B"/>
    <w:rsid w:val="002C69BD"/>
    <w:rsid w:val="002C74A1"/>
    <w:rsid w:val="002C7A49"/>
    <w:rsid w:val="002C7AEE"/>
    <w:rsid w:val="002D12F5"/>
    <w:rsid w:val="002D16E3"/>
    <w:rsid w:val="002D1C2E"/>
    <w:rsid w:val="002D29D7"/>
    <w:rsid w:val="002D2E07"/>
    <w:rsid w:val="002D3B70"/>
    <w:rsid w:val="002D4233"/>
    <w:rsid w:val="002D4D37"/>
    <w:rsid w:val="002D4D3F"/>
    <w:rsid w:val="002D56F6"/>
    <w:rsid w:val="002D5A45"/>
    <w:rsid w:val="002D5DE8"/>
    <w:rsid w:val="002D6045"/>
    <w:rsid w:val="002D6888"/>
    <w:rsid w:val="002D69B1"/>
    <w:rsid w:val="002D792A"/>
    <w:rsid w:val="002E0D52"/>
    <w:rsid w:val="002E1D22"/>
    <w:rsid w:val="002E1DA9"/>
    <w:rsid w:val="002E1F99"/>
    <w:rsid w:val="002E2A8B"/>
    <w:rsid w:val="002E2B09"/>
    <w:rsid w:val="002E374B"/>
    <w:rsid w:val="002E3D71"/>
    <w:rsid w:val="002E4370"/>
    <w:rsid w:val="002E4652"/>
    <w:rsid w:val="002E4660"/>
    <w:rsid w:val="002E4823"/>
    <w:rsid w:val="002E5537"/>
    <w:rsid w:val="002E5A2C"/>
    <w:rsid w:val="002E6019"/>
    <w:rsid w:val="002E6283"/>
    <w:rsid w:val="002E65FD"/>
    <w:rsid w:val="002E6E69"/>
    <w:rsid w:val="002E7943"/>
    <w:rsid w:val="002E7B21"/>
    <w:rsid w:val="002E7C6A"/>
    <w:rsid w:val="002E7D9D"/>
    <w:rsid w:val="002F0371"/>
    <w:rsid w:val="002F15C7"/>
    <w:rsid w:val="002F1FFE"/>
    <w:rsid w:val="002F2BAF"/>
    <w:rsid w:val="002F32AF"/>
    <w:rsid w:val="002F34F7"/>
    <w:rsid w:val="002F40EA"/>
    <w:rsid w:val="002F51FD"/>
    <w:rsid w:val="002F6564"/>
    <w:rsid w:val="002F6D9B"/>
    <w:rsid w:val="002F7315"/>
    <w:rsid w:val="002F75FA"/>
    <w:rsid w:val="002F7600"/>
    <w:rsid w:val="002F7CC6"/>
    <w:rsid w:val="002F7E38"/>
    <w:rsid w:val="00300933"/>
    <w:rsid w:val="00300C21"/>
    <w:rsid w:val="00300E06"/>
    <w:rsid w:val="003014ED"/>
    <w:rsid w:val="00301A8D"/>
    <w:rsid w:val="00301EB4"/>
    <w:rsid w:val="00302591"/>
    <w:rsid w:val="00302F01"/>
    <w:rsid w:val="00303126"/>
    <w:rsid w:val="00303156"/>
    <w:rsid w:val="003043C1"/>
    <w:rsid w:val="003051B7"/>
    <w:rsid w:val="003059DA"/>
    <w:rsid w:val="003063D7"/>
    <w:rsid w:val="00307845"/>
    <w:rsid w:val="0030791F"/>
    <w:rsid w:val="00307D0C"/>
    <w:rsid w:val="00310594"/>
    <w:rsid w:val="0031083C"/>
    <w:rsid w:val="00310ED0"/>
    <w:rsid w:val="003110B2"/>
    <w:rsid w:val="003114CB"/>
    <w:rsid w:val="00311F4D"/>
    <w:rsid w:val="00312B5E"/>
    <w:rsid w:val="00313708"/>
    <w:rsid w:val="00313C13"/>
    <w:rsid w:val="00313CB6"/>
    <w:rsid w:val="003148DE"/>
    <w:rsid w:val="00315432"/>
    <w:rsid w:val="00315CFA"/>
    <w:rsid w:val="00315DC4"/>
    <w:rsid w:val="003160DB"/>
    <w:rsid w:val="00316212"/>
    <w:rsid w:val="003170E0"/>
    <w:rsid w:val="00317546"/>
    <w:rsid w:val="0032017C"/>
    <w:rsid w:val="00320245"/>
    <w:rsid w:val="00320441"/>
    <w:rsid w:val="00320DDD"/>
    <w:rsid w:val="003219A4"/>
    <w:rsid w:val="003221E3"/>
    <w:rsid w:val="00322C9D"/>
    <w:rsid w:val="00323DFB"/>
    <w:rsid w:val="00324C3C"/>
    <w:rsid w:val="00325B42"/>
    <w:rsid w:val="00326080"/>
    <w:rsid w:val="0032660E"/>
    <w:rsid w:val="00327BC9"/>
    <w:rsid w:val="003302B7"/>
    <w:rsid w:val="003303E9"/>
    <w:rsid w:val="0033092E"/>
    <w:rsid w:val="00330C03"/>
    <w:rsid w:val="0033160F"/>
    <w:rsid w:val="00331C8F"/>
    <w:rsid w:val="0033211D"/>
    <w:rsid w:val="00332380"/>
    <w:rsid w:val="003325EC"/>
    <w:rsid w:val="00333032"/>
    <w:rsid w:val="003346CD"/>
    <w:rsid w:val="00334E5D"/>
    <w:rsid w:val="00335A36"/>
    <w:rsid w:val="00336C79"/>
    <w:rsid w:val="00336FC4"/>
    <w:rsid w:val="00337125"/>
    <w:rsid w:val="00337448"/>
    <w:rsid w:val="00340405"/>
    <w:rsid w:val="0034071D"/>
    <w:rsid w:val="0034225C"/>
    <w:rsid w:val="00342979"/>
    <w:rsid w:val="00344093"/>
    <w:rsid w:val="00344979"/>
    <w:rsid w:val="003463B6"/>
    <w:rsid w:val="00346B69"/>
    <w:rsid w:val="003471FC"/>
    <w:rsid w:val="00347610"/>
    <w:rsid w:val="00347805"/>
    <w:rsid w:val="00347AC2"/>
    <w:rsid w:val="00347CF8"/>
    <w:rsid w:val="00350098"/>
    <w:rsid w:val="003504CE"/>
    <w:rsid w:val="00350FD1"/>
    <w:rsid w:val="00352BF5"/>
    <w:rsid w:val="00353427"/>
    <w:rsid w:val="00353983"/>
    <w:rsid w:val="00353D03"/>
    <w:rsid w:val="00355421"/>
    <w:rsid w:val="0035559D"/>
    <w:rsid w:val="0035596B"/>
    <w:rsid w:val="003569A1"/>
    <w:rsid w:val="0036073B"/>
    <w:rsid w:val="00360D3C"/>
    <w:rsid w:val="00360DEF"/>
    <w:rsid w:val="003613D3"/>
    <w:rsid w:val="00361E46"/>
    <w:rsid w:val="0036334C"/>
    <w:rsid w:val="0036427E"/>
    <w:rsid w:val="00365484"/>
    <w:rsid w:val="003657EA"/>
    <w:rsid w:val="00365ACF"/>
    <w:rsid w:val="00365BFB"/>
    <w:rsid w:val="00366B36"/>
    <w:rsid w:val="0036776F"/>
    <w:rsid w:val="00367B2C"/>
    <w:rsid w:val="003707BB"/>
    <w:rsid w:val="00370A5E"/>
    <w:rsid w:val="00370B09"/>
    <w:rsid w:val="00371389"/>
    <w:rsid w:val="003719EB"/>
    <w:rsid w:val="00371B3B"/>
    <w:rsid w:val="003720B7"/>
    <w:rsid w:val="0037371D"/>
    <w:rsid w:val="00373B94"/>
    <w:rsid w:val="00375207"/>
    <w:rsid w:val="00375338"/>
    <w:rsid w:val="00375837"/>
    <w:rsid w:val="00376463"/>
    <w:rsid w:val="00376EBD"/>
    <w:rsid w:val="00377225"/>
    <w:rsid w:val="00377E84"/>
    <w:rsid w:val="00377FD4"/>
    <w:rsid w:val="00380D0B"/>
    <w:rsid w:val="00380DB9"/>
    <w:rsid w:val="00380F52"/>
    <w:rsid w:val="0038161C"/>
    <w:rsid w:val="003817F9"/>
    <w:rsid w:val="00381CF2"/>
    <w:rsid w:val="00382A32"/>
    <w:rsid w:val="00382A34"/>
    <w:rsid w:val="003837F6"/>
    <w:rsid w:val="0038454D"/>
    <w:rsid w:val="00384920"/>
    <w:rsid w:val="00384BCD"/>
    <w:rsid w:val="00384F73"/>
    <w:rsid w:val="003856AF"/>
    <w:rsid w:val="00385E71"/>
    <w:rsid w:val="00386673"/>
    <w:rsid w:val="003868B7"/>
    <w:rsid w:val="00386F1B"/>
    <w:rsid w:val="00387621"/>
    <w:rsid w:val="00387CA0"/>
    <w:rsid w:val="00390895"/>
    <w:rsid w:val="003908D4"/>
    <w:rsid w:val="003909C9"/>
    <w:rsid w:val="00390FF1"/>
    <w:rsid w:val="0039225C"/>
    <w:rsid w:val="0039262C"/>
    <w:rsid w:val="003927C3"/>
    <w:rsid w:val="00392B1F"/>
    <w:rsid w:val="00392DF5"/>
    <w:rsid w:val="00392E1A"/>
    <w:rsid w:val="003939F2"/>
    <w:rsid w:val="00393A08"/>
    <w:rsid w:val="00393B37"/>
    <w:rsid w:val="00393C14"/>
    <w:rsid w:val="00394161"/>
    <w:rsid w:val="00395142"/>
    <w:rsid w:val="0039650F"/>
    <w:rsid w:val="003968B4"/>
    <w:rsid w:val="003973E0"/>
    <w:rsid w:val="00397603"/>
    <w:rsid w:val="003A014C"/>
    <w:rsid w:val="003A046F"/>
    <w:rsid w:val="003A3DB4"/>
    <w:rsid w:val="003A421C"/>
    <w:rsid w:val="003A45C6"/>
    <w:rsid w:val="003A6C3E"/>
    <w:rsid w:val="003A764E"/>
    <w:rsid w:val="003B016F"/>
    <w:rsid w:val="003B0E61"/>
    <w:rsid w:val="003B115A"/>
    <w:rsid w:val="003B15AF"/>
    <w:rsid w:val="003B1B00"/>
    <w:rsid w:val="003B1C54"/>
    <w:rsid w:val="003B1D05"/>
    <w:rsid w:val="003B1FCB"/>
    <w:rsid w:val="003B1FCC"/>
    <w:rsid w:val="003B200D"/>
    <w:rsid w:val="003B36E5"/>
    <w:rsid w:val="003B3DD0"/>
    <w:rsid w:val="003B47E4"/>
    <w:rsid w:val="003B49A2"/>
    <w:rsid w:val="003B5BC8"/>
    <w:rsid w:val="003B6D70"/>
    <w:rsid w:val="003B72E0"/>
    <w:rsid w:val="003B7DAF"/>
    <w:rsid w:val="003C02C3"/>
    <w:rsid w:val="003C04DE"/>
    <w:rsid w:val="003C101B"/>
    <w:rsid w:val="003C15E7"/>
    <w:rsid w:val="003C15EE"/>
    <w:rsid w:val="003C1ABC"/>
    <w:rsid w:val="003C284A"/>
    <w:rsid w:val="003C30CE"/>
    <w:rsid w:val="003C331A"/>
    <w:rsid w:val="003C3413"/>
    <w:rsid w:val="003C3583"/>
    <w:rsid w:val="003C3D30"/>
    <w:rsid w:val="003C4901"/>
    <w:rsid w:val="003C4CFA"/>
    <w:rsid w:val="003C54AE"/>
    <w:rsid w:val="003C67CC"/>
    <w:rsid w:val="003C6891"/>
    <w:rsid w:val="003C790D"/>
    <w:rsid w:val="003C7F60"/>
    <w:rsid w:val="003C7FB0"/>
    <w:rsid w:val="003D0959"/>
    <w:rsid w:val="003D1F2C"/>
    <w:rsid w:val="003D2297"/>
    <w:rsid w:val="003D27CA"/>
    <w:rsid w:val="003D3191"/>
    <w:rsid w:val="003D38FB"/>
    <w:rsid w:val="003D6171"/>
    <w:rsid w:val="003D681D"/>
    <w:rsid w:val="003D73F0"/>
    <w:rsid w:val="003D741C"/>
    <w:rsid w:val="003E1AA6"/>
    <w:rsid w:val="003E3E33"/>
    <w:rsid w:val="003E47AC"/>
    <w:rsid w:val="003E4979"/>
    <w:rsid w:val="003E5354"/>
    <w:rsid w:val="003E620D"/>
    <w:rsid w:val="003E6233"/>
    <w:rsid w:val="003E6AF2"/>
    <w:rsid w:val="003E7276"/>
    <w:rsid w:val="003E7E10"/>
    <w:rsid w:val="003E7E68"/>
    <w:rsid w:val="003F05A3"/>
    <w:rsid w:val="003F08DC"/>
    <w:rsid w:val="003F0B9C"/>
    <w:rsid w:val="003F0C7B"/>
    <w:rsid w:val="003F12DF"/>
    <w:rsid w:val="003F17D7"/>
    <w:rsid w:val="003F3969"/>
    <w:rsid w:val="003F3C98"/>
    <w:rsid w:val="003F4F63"/>
    <w:rsid w:val="003F4FB2"/>
    <w:rsid w:val="003F52F4"/>
    <w:rsid w:val="003F5575"/>
    <w:rsid w:val="003F5EA1"/>
    <w:rsid w:val="003F5FA0"/>
    <w:rsid w:val="003F73FB"/>
    <w:rsid w:val="003F748D"/>
    <w:rsid w:val="003F7A8F"/>
    <w:rsid w:val="003F7D05"/>
    <w:rsid w:val="0040066C"/>
    <w:rsid w:val="00402DED"/>
    <w:rsid w:val="00402F3D"/>
    <w:rsid w:val="00403767"/>
    <w:rsid w:val="00403972"/>
    <w:rsid w:val="00403B5D"/>
    <w:rsid w:val="00403BBC"/>
    <w:rsid w:val="00403C50"/>
    <w:rsid w:val="00404022"/>
    <w:rsid w:val="0040435D"/>
    <w:rsid w:val="004067A8"/>
    <w:rsid w:val="004068BC"/>
    <w:rsid w:val="00407F36"/>
    <w:rsid w:val="004105F9"/>
    <w:rsid w:val="00410CA8"/>
    <w:rsid w:val="0041113D"/>
    <w:rsid w:val="00412016"/>
    <w:rsid w:val="004122F6"/>
    <w:rsid w:val="00412690"/>
    <w:rsid w:val="00412ADE"/>
    <w:rsid w:val="00413F60"/>
    <w:rsid w:val="0041449D"/>
    <w:rsid w:val="00414E92"/>
    <w:rsid w:val="004153F0"/>
    <w:rsid w:val="00415782"/>
    <w:rsid w:val="0041622E"/>
    <w:rsid w:val="00416655"/>
    <w:rsid w:val="00416C0A"/>
    <w:rsid w:val="004176F9"/>
    <w:rsid w:val="00417766"/>
    <w:rsid w:val="0042021C"/>
    <w:rsid w:val="00420965"/>
    <w:rsid w:val="004212A1"/>
    <w:rsid w:val="004213E1"/>
    <w:rsid w:val="004214A3"/>
    <w:rsid w:val="00421E5C"/>
    <w:rsid w:val="00422285"/>
    <w:rsid w:val="00422601"/>
    <w:rsid w:val="004227B9"/>
    <w:rsid w:val="004228A8"/>
    <w:rsid w:val="00422AA1"/>
    <w:rsid w:val="00423170"/>
    <w:rsid w:val="0042335B"/>
    <w:rsid w:val="00424348"/>
    <w:rsid w:val="00424ADD"/>
    <w:rsid w:val="00425955"/>
    <w:rsid w:val="0042647F"/>
    <w:rsid w:val="00426AEA"/>
    <w:rsid w:val="0042740C"/>
    <w:rsid w:val="00427835"/>
    <w:rsid w:val="004278F3"/>
    <w:rsid w:val="00427CD9"/>
    <w:rsid w:val="004306EA"/>
    <w:rsid w:val="0043072F"/>
    <w:rsid w:val="00430C42"/>
    <w:rsid w:val="00431B9C"/>
    <w:rsid w:val="00431C00"/>
    <w:rsid w:val="00432F68"/>
    <w:rsid w:val="004334DF"/>
    <w:rsid w:val="00433BF4"/>
    <w:rsid w:val="00434CD6"/>
    <w:rsid w:val="004351A0"/>
    <w:rsid w:val="00435201"/>
    <w:rsid w:val="00436F15"/>
    <w:rsid w:val="00440A3E"/>
    <w:rsid w:val="00440E17"/>
    <w:rsid w:val="00442DE3"/>
    <w:rsid w:val="00443C12"/>
    <w:rsid w:val="00444183"/>
    <w:rsid w:val="0044511D"/>
    <w:rsid w:val="00445205"/>
    <w:rsid w:val="00445D04"/>
    <w:rsid w:val="004462F9"/>
    <w:rsid w:val="00446384"/>
    <w:rsid w:val="00446627"/>
    <w:rsid w:val="00446DC1"/>
    <w:rsid w:val="00447539"/>
    <w:rsid w:val="0044774B"/>
    <w:rsid w:val="00447852"/>
    <w:rsid w:val="00447AB6"/>
    <w:rsid w:val="004506E5"/>
    <w:rsid w:val="00450960"/>
    <w:rsid w:val="0045141B"/>
    <w:rsid w:val="0045168B"/>
    <w:rsid w:val="004516ED"/>
    <w:rsid w:val="00451C81"/>
    <w:rsid w:val="00451E9F"/>
    <w:rsid w:val="004527A5"/>
    <w:rsid w:val="00453599"/>
    <w:rsid w:val="0045393E"/>
    <w:rsid w:val="00453D8B"/>
    <w:rsid w:val="004540C2"/>
    <w:rsid w:val="00454EA4"/>
    <w:rsid w:val="00455A2F"/>
    <w:rsid w:val="00457A0C"/>
    <w:rsid w:val="0046016B"/>
    <w:rsid w:val="004604FE"/>
    <w:rsid w:val="0046082A"/>
    <w:rsid w:val="0046101D"/>
    <w:rsid w:val="004610C7"/>
    <w:rsid w:val="004614C4"/>
    <w:rsid w:val="00461587"/>
    <w:rsid w:val="00461750"/>
    <w:rsid w:val="00462522"/>
    <w:rsid w:val="0046316D"/>
    <w:rsid w:val="00463511"/>
    <w:rsid w:val="00463718"/>
    <w:rsid w:val="00463A49"/>
    <w:rsid w:val="00463D1A"/>
    <w:rsid w:val="00464A40"/>
    <w:rsid w:val="00465B34"/>
    <w:rsid w:val="00465EFE"/>
    <w:rsid w:val="00466BCD"/>
    <w:rsid w:val="004673D6"/>
    <w:rsid w:val="00467D2E"/>
    <w:rsid w:val="004700D2"/>
    <w:rsid w:val="00470C84"/>
    <w:rsid w:val="0047150E"/>
    <w:rsid w:val="00471B47"/>
    <w:rsid w:val="00471BB5"/>
    <w:rsid w:val="00472808"/>
    <w:rsid w:val="0047318A"/>
    <w:rsid w:val="00473271"/>
    <w:rsid w:val="004748C2"/>
    <w:rsid w:val="00474BA6"/>
    <w:rsid w:val="004755A8"/>
    <w:rsid w:val="00475889"/>
    <w:rsid w:val="00476278"/>
    <w:rsid w:val="00476327"/>
    <w:rsid w:val="00476434"/>
    <w:rsid w:val="00476636"/>
    <w:rsid w:val="004766EF"/>
    <w:rsid w:val="00477995"/>
    <w:rsid w:val="00477EDE"/>
    <w:rsid w:val="00480135"/>
    <w:rsid w:val="004802CC"/>
    <w:rsid w:val="004811F1"/>
    <w:rsid w:val="00481522"/>
    <w:rsid w:val="00481911"/>
    <w:rsid w:val="00482055"/>
    <w:rsid w:val="00483E62"/>
    <w:rsid w:val="00484179"/>
    <w:rsid w:val="00484AF9"/>
    <w:rsid w:val="00484E3C"/>
    <w:rsid w:val="0048586E"/>
    <w:rsid w:val="00485DAC"/>
    <w:rsid w:val="00485E59"/>
    <w:rsid w:val="00485F1C"/>
    <w:rsid w:val="00486900"/>
    <w:rsid w:val="00486B08"/>
    <w:rsid w:val="00487490"/>
    <w:rsid w:val="00487F65"/>
    <w:rsid w:val="004900EA"/>
    <w:rsid w:val="00491BCA"/>
    <w:rsid w:val="00491D0B"/>
    <w:rsid w:val="004923D5"/>
    <w:rsid w:val="0049241C"/>
    <w:rsid w:val="00492B6D"/>
    <w:rsid w:val="00492CF5"/>
    <w:rsid w:val="00492F6A"/>
    <w:rsid w:val="00493740"/>
    <w:rsid w:val="00493F24"/>
    <w:rsid w:val="00494898"/>
    <w:rsid w:val="004948B4"/>
    <w:rsid w:val="00495086"/>
    <w:rsid w:val="004955ED"/>
    <w:rsid w:val="00495708"/>
    <w:rsid w:val="004958FD"/>
    <w:rsid w:val="00495A9B"/>
    <w:rsid w:val="00496C8F"/>
    <w:rsid w:val="0049717C"/>
    <w:rsid w:val="00497C3C"/>
    <w:rsid w:val="004A0042"/>
    <w:rsid w:val="004A0946"/>
    <w:rsid w:val="004A0CE7"/>
    <w:rsid w:val="004A150C"/>
    <w:rsid w:val="004A1A8C"/>
    <w:rsid w:val="004A2078"/>
    <w:rsid w:val="004A31EA"/>
    <w:rsid w:val="004A397A"/>
    <w:rsid w:val="004A3A91"/>
    <w:rsid w:val="004A3CB8"/>
    <w:rsid w:val="004A3D16"/>
    <w:rsid w:val="004A3FFC"/>
    <w:rsid w:val="004A41DC"/>
    <w:rsid w:val="004A45E3"/>
    <w:rsid w:val="004A4937"/>
    <w:rsid w:val="004A5081"/>
    <w:rsid w:val="004A5143"/>
    <w:rsid w:val="004A535A"/>
    <w:rsid w:val="004A54B6"/>
    <w:rsid w:val="004A5A0F"/>
    <w:rsid w:val="004A5CC1"/>
    <w:rsid w:val="004A6FD0"/>
    <w:rsid w:val="004A7351"/>
    <w:rsid w:val="004B0028"/>
    <w:rsid w:val="004B1D67"/>
    <w:rsid w:val="004B2DA3"/>
    <w:rsid w:val="004B2F2B"/>
    <w:rsid w:val="004B30F2"/>
    <w:rsid w:val="004B3A5C"/>
    <w:rsid w:val="004B3BA7"/>
    <w:rsid w:val="004B40AF"/>
    <w:rsid w:val="004B4398"/>
    <w:rsid w:val="004B4468"/>
    <w:rsid w:val="004B462D"/>
    <w:rsid w:val="004B4ABB"/>
    <w:rsid w:val="004B4AD3"/>
    <w:rsid w:val="004B4D4C"/>
    <w:rsid w:val="004B4F3A"/>
    <w:rsid w:val="004B4F85"/>
    <w:rsid w:val="004B6D8D"/>
    <w:rsid w:val="004B71B9"/>
    <w:rsid w:val="004B72FD"/>
    <w:rsid w:val="004B744B"/>
    <w:rsid w:val="004B760E"/>
    <w:rsid w:val="004B77A4"/>
    <w:rsid w:val="004B77DB"/>
    <w:rsid w:val="004C0511"/>
    <w:rsid w:val="004C0576"/>
    <w:rsid w:val="004C0DF2"/>
    <w:rsid w:val="004C0E5C"/>
    <w:rsid w:val="004C1DF4"/>
    <w:rsid w:val="004C20D4"/>
    <w:rsid w:val="004C212D"/>
    <w:rsid w:val="004C2294"/>
    <w:rsid w:val="004C2CC0"/>
    <w:rsid w:val="004C2DFA"/>
    <w:rsid w:val="004C41E5"/>
    <w:rsid w:val="004C4461"/>
    <w:rsid w:val="004C4D79"/>
    <w:rsid w:val="004C53EB"/>
    <w:rsid w:val="004C5C2D"/>
    <w:rsid w:val="004C5DA9"/>
    <w:rsid w:val="004C657D"/>
    <w:rsid w:val="004C6B4F"/>
    <w:rsid w:val="004C6B8B"/>
    <w:rsid w:val="004C7799"/>
    <w:rsid w:val="004D08A4"/>
    <w:rsid w:val="004D0BF5"/>
    <w:rsid w:val="004D0F00"/>
    <w:rsid w:val="004D1423"/>
    <w:rsid w:val="004D15D0"/>
    <w:rsid w:val="004D1AF5"/>
    <w:rsid w:val="004D2401"/>
    <w:rsid w:val="004D241C"/>
    <w:rsid w:val="004D2906"/>
    <w:rsid w:val="004D309F"/>
    <w:rsid w:val="004D3180"/>
    <w:rsid w:val="004D44DF"/>
    <w:rsid w:val="004D463D"/>
    <w:rsid w:val="004D4C04"/>
    <w:rsid w:val="004D5A96"/>
    <w:rsid w:val="004D5F95"/>
    <w:rsid w:val="004D60B0"/>
    <w:rsid w:val="004D6106"/>
    <w:rsid w:val="004D6725"/>
    <w:rsid w:val="004D7658"/>
    <w:rsid w:val="004D792F"/>
    <w:rsid w:val="004E0233"/>
    <w:rsid w:val="004E0784"/>
    <w:rsid w:val="004E0FC5"/>
    <w:rsid w:val="004E1397"/>
    <w:rsid w:val="004E142E"/>
    <w:rsid w:val="004E142F"/>
    <w:rsid w:val="004E14C1"/>
    <w:rsid w:val="004E19FB"/>
    <w:rsid w:val="004E1CFB"/>
    <w:rsid w:val="004E2344"/>
    <w:rsid w:val="004E34F4"/>
    <w:rsid w:val="004E3774"/>
    <w:rsid w:val="004E39CA"/>
    <w:rsid w:val="004E3CC3"/>
    <w:rsid w:val="004E482D"/>
    <w:rsid w:val="004E49EB"/>
    <w:rsid w:val="004E4A10"/>
    <w:rsid w:val="004E4A56"/>
    <w:rsid w:val="004E4B76"/>
    <w:rsid w:val="004E5007"/>
    <w:rsid w:val="004E5822"/>
    <w:rsid w:val="004E6665"/>
    <w:rsid w:val="004E76AF"/>
    <w:rsid w:val="004E7EA5"/>
    <w:rsid w:val="004F0F9F"/>
    <w:rsid w:val="004F1D7E"/>
    <w:rsid w:val="004F27E5"/>
    <w:rsid w:val="004F2817"/>
    <w:rsid w:val="004F2A32"/>
    <w:rsid w:val="004F2CF4"/>
    <w:rsid w:val="004F3196"/>
    <w:rsid w:val="004F341C"/>
    <w:rsid w:val="004F346E"/>
    <w:rsid w:val="004F34F7"/>
    <w:rsid w:val="004F355E"/>
    <w:rsid w:val="004F3990"/>
    <w:rsid w:val="004F3D95"/>
    <w:rsid w:val="004F435A"/>
    <w:rsid w:val="004F45B2"/>
    <w:rsid w:val="004F4612"/>
    <w:rsid w:val="004F4F25"/>
    <w:rsid w:val="004F52DB"/>
    <w:rsid w:val="004F53A6"/>
    <w:rsid w:val="004F5850"/>
    <w:rsid w:val="004F58C0"/>
    <w:rsid w:val="004F68CB"/>
    <w:rsid w:val="004F7601"/>
    <w:rsid w:val="004F793F"/>
    <w:rsid w:val="00500145"/>
    <w:rsid w:val="00500BF0"/>
    <w:rsid w:val="00500F47"/>
    <w:rsid w:val="005018FC"/>
    <w:rsid w:val="00502026"/>
    <w:rsid w:val="00502118"/>
    <w:rsid w:val="005022A8"/>
    <w:rsid w:val="005026A4"/>
    <w:rsid w:val="00502F4D"/>
    <w:rsid w:val="005036ED"/>
    <w:rsid w:val="00503FAB"/>
    <w:rsid w:val="00505069"/>
    <w:rsid w:val="00505775"/>
    <w:rsid w:val="005059A3"/>
    <w:rsid w:val="00505C8A"/>
    <w:rsid w:val="005071FF"/>
    <w:rsid w:val="00507799"/>
    <w:rsid w:val="0050791E"/>
    <w:rsid w:val="0050796E"/>
    <w:rsid w:val="0051007A"/>
    <w:rsid w:val="00510A22"/>
    <w:rsid w:val="00510D5F"/>
    <w:rsid w:val="00512149"/>
    <w:rsid w:val="00512EAD"/>
    <w:rsid w:val="00513D2C"/>
    <w:rsid w:val="00513F5D"/>
    <w:rsid w:val="00514C3F"/>
    <w:rsid w:val="00514F8A"/>
    <w:rsid w:val="00515924"/>
    <w:rsid w:val="00515E31"/>
    <w:rsid w:val="00516E47"/>
    <w:rsid w:val="00517433"/>
    <w:rsid w:val="0051789E"/>
    <w:rsid w:val="005206CB"/>
    <w:rsid w:val="00521FC7"/>
    <w:rsid w:val="00522456"/>
    <w:rsid w:val="00522A08"/>
    <w:rsid w:val="00522A69"/>
    <w:rsid w:val="00522A86"/>
    <w:rsid w:val="00523927"/>
    <w:rsid w:val="00523BE1"/>
    <w:rsid w:val="00524DE7"/>
    <w:rsid w:val="00525627"/>
    <w:rsid w:val="00525762"/>
    <w:rsid w:val="00525F40"/>
    <w:rsid w:val="00526452"/>
    <w:rsid w:val="00526660"/>
    <w:rsid w:val="00526CA5"/>
    <w:rsid w:val="00526D28"/>
    <w:rsid w:val="00527666"/>
    <w:rsid w:val="00530084"/>
    <w:rsid w:val="00530234"/>
    <w:rsid w:val="00530892"/>
    <w:rsid w:val="00531FB5"/>
    <w:rsid w:val="00532382"/>
    <w:rsid w:val="00532B98"/>
    <w:rsid w:val="00532E8B"/>
    <w:rsid w:val="00532EBC"/>
    <w:rsid w:val="0053326C"/>
    <w:rsid w:val="005340E4"/>
    <w:rsid w:val="00536AFA"/>
    <w:rsid w:val="005376DA"/>
    <w:rsid w:val="00540FB4"/>
    <w:rsid w:val="00541533"/>
    <w:rsid w:val="005418CC"/>
    <w:rsid w:val="00541CE6"/>
    <w:rsid w:val="00542119"/>
    <w:rsid w:val="00544BC5"/>
    <w:rsid w:val="00545055"/>
    <w:rsid w:val="00545533"/>
    <w:rsid w:val="0054559A"/>
    <w:rsid w:val="0054559F"/>
    <w:rsid w:val="00545C24"/>
    <w:rsid w:val="00546D7E"/>
    <w:rsid w:val="005472E4"/>
    <w:rsid w:val="005474B7"/>
    <w:rsid w:val="0054790E"/>
    <w:rsid w:val="005501B9"/>
    <w:rsid w:val="00550991"/>
    <w:rsid w:val="00551801"/>
    <w:rsid w:val="00551B61"/>
    <w:rsid w:val="00552643"/>
    <w:rsid w:val="005527AA"/>
    <w:rsid w:val="005527F9"/>
    <w:rsid w:val="005529FF"/>
    <w:rsid w:val="00552E12"/>
    <w:rsid w:val="00552FB9"/>
    <w:rsid w:val="00553958"/>
    <w:rsid w:val="0055482D"/>
    <w:rsid w:val="005552A6"/>
    <w:rsid w:val="00555B19"/>
    <w:rsid w:val="00555DF7"/>
    <w:rsid w:val="00556511"/>
    <w:rsid w:val="005569DA"/>
    <w:rsid w:val="00556B47"/>
    <w:rsid w:val="00556E53"/>
    <w:rsid w:val="00557B1C"/>
    <w:rsid w:val="00557EAE"/>
    <w:rsid w:val="00560063"/>
    <w:rsid w:val="00560CB5"/>
    <w:rsid w:val="005610FC"/>
    <w:rsid w:val="00561482"/>
    <w:rsid w:val="0056183B"/>
    <w:rsid w:val="0056213F"/>
    <w:rsid w:val="005623A0"/>
    <w:rsid w:val="00563A0E"/>
    <w:rsid w:val="005643D3"/>
    <w:rsid w:val="00564828"/>
    <w:rsid w:val="00564905"/>
    <w:rsid w:val="00564B79"/>
    <w:rsid w:val="0056561F"/>
    <w:rsid w:val="00565932"/>
    <w:rsid w:val="00566208"/>
    <w:rsid w:val="005662BA"/>
    <w:rsid w:val="005662CD"/>
    <w:rsid w:val="00566E6C"/>
    <w:rsid w:val="0056737D"/>
    <w:rsid w:val="0056769D"/>
    <w:rsid w:val="005679CB"/>
    <w:rsid w:val="00570A39"/>
    <w:rsid w:val="0057118A"/>
    <w:rsid w:val="00572A5E"/>
    <w:rsid w:val="00573D29"/>
    <w:rsid w:val="00574171"/>
    <w:rsid w:val="005742B3"/>
    <w:rsid w:val="005744D4"/>
    <w:rsid w:val="0057454D"/>
    <w:rsid w:val="00574FB9"/>
    <w:rsid w:val="005752D8"/>
    <w:rsid w:val="00575C2B"/>
    <w:rsid w:val="00575CEB"/>
    <w:rsid w:val="00576282"/>
    <w:rsid w:val="0057659D"/>
    <w:rsid w:val="005767AE"/>
    <w:rsid w:val="0057738E"/>
    <w:rsid w:val="00577394"/>
    <w:rsid w:val="00577E49"/>
    <w:rsid w:val="0058024D"/>
    <w:rsid w:val="00580B49"/>
    <w:rsid w:val="005810CD"/>
    <w:rsid w:val="0058110C"/>
    <w:rsid w:val="00581F9F"/>
    <w:rsid w:val="00582D5D"/>
    <w:rsid w:val="005835A3"/>
    <w:rsid w:val="005847E7"/>
    <w:rsid w:val="00585838"/>
    <w:rsid w:val="005859F9"/>
    <w:rsid w:val="00585B32"/>
    <w:rsid w:val="00585CCF"/>
    <w:rsid w:val="00585CE9"/>
    <w:rsid w:val="00586141"/>
    <w:rsid w:val="0058636F"/>
    <w:rsid w:val="00586D73"/>
    <w:rsid w:val="00586DA5"/>
    <w:rsid w:val="00587DA1"/>
    <w:rsid w:val="0059014C"/>
    <w:rsid w:val="00590444"/>
    <w:rsid w:val="00590487"/>
    <w:rsid w:val="005904DF"/>
    <w:rsid w:val="00590941"/>
    <w:rsid w:val="00590C4D"/>
    <w:rsid w:val="00590D28"/>
    <w:rsid w:val="00591149"/>
    <w:rsid w:val="005916A9"/>
    <w:rsid w:val="00591AE9"/>
    <w:rsid w:val="00591C57"/>
    <w:rsid w:val="005924DB"/>
    <w:rsid w:val="00592B80"/>
    <w:rsid w:val="00593459"/>
    <w:rsid w:val="00593BC4"/>
    <w:rsid w:val="00593D5F"/>
    <w:rsid w:val="00593FD8"/>
    <w:rsid w:val="005940E9"/>
    <w:rsid w:val="005946BA"/>
    <w:rsid w:val="0059484E"/>
    <w:rsid w:val="00594879"/>
    <w:rsid w:val="00594E16"/>
    <w:rsid w:val="00594E28"/>
    <w:rsid w:val="00595EDE"/>
    <w:rsid w:val="00596220"/>
    <w:rsid w:val="005966DA"/>
    <w:rsid w:val="00596A32"/>
    <w:rsid w:val="00596E6D"/>
    <w:rsid w:val="00597903"/>
    <w:rsid w:val="00597ED1"/>
    <w:rsid w:val="005A120F"/>
    <w:rsid w:val="005A175B"/>
    <w:rsid w:val="005A18B5"/>
    <w:rsid w:val="005A224A"/>
    <w:rsid w:val="005A2F1E"/>
    <w:rsid w:val="005A3356"/>
    <w:rsid w:val="005A34A7"/>
    <w:rsid w:val="005A36F8"/>
    <w:rsid w:val="005A4740"/>
    <w:rsid w:val="005A5387"/>
    <w:rsid w:val="005A606E"/>
    <w:rsid w:val="005A75A2"/>
    <w:rsid w:val="005B032C"/>
    <w:rsid w:val="005B0A11"/>
    <w:rsid w:val="005B2538"/>
    <w:rsid w:val="005B2CB3"/>
    <w:rsid w:val="005B3734"/>
    <w:rsid w:val="005B3845"/>
    <w:rsid w:val="005B387B"/>
    <w:rsid w:val="005B3C2F"/>
    <w:rsid w:val="005B4E98"/>
    <w:rsid w:val="005B5EC2"/>
    <w:rsid w:val="005B72A3"/>
    <w:rsid w:val="005C0426"/>
    <w:rsid w:val="005C05CC"/>
    <w:rsid w:val="005C06F2"/>
    <w:rsid w:val="005C18F1"/>
    <w:rsid w:val="005C1CB7"/>
    <w:rsid w:val="005C205F"/>
    <w:rsid w:val="005C3CF4"/>
    <w:rsid w:val="005C4256"/>
    <w:rsid w:val="005C463C"/>
    <w:rsid w:val="005C496C"/>
    <w:rsid w:val="005C5154"/>
    <w:rsid w:val="005C61B9"/>
    <w:rsid w:val="005D071C"/>
    <w:rsid w:val="005D24BB"/>
    <w:rsid w:val="005D3450"/>
    <w:rsid w:val="005D3EA2"/>
    <w:rsid w:val="005D3F0F"/>
    <w:rsid w:val="005D4297"/>
    <w:rsid w:val="005D4AF3"/>
    <w:rsid w:val="005D520E"/>
    <w:rsid w:val="005D653C"/>
    <w:rsid w:val="005D752F"/>
    <w:rsid w:val="005D79B7"/>
    <w:rsid w:val="005E1907"/>
    <w:rsid w:val="005E1A1A"/>
    <w:rsid w:val="005E1B31"/>
    <w:rsid w:val="005E25AC"/>
    <w:rsid w:val="005E3E00"/>
    <w:rsid w:val="005E3F7D"/>
    <w:rsid w:val="005E45B3"/>
    <w:rsid w:val="005E468B"/>
    <w:rsid w:val="005E4DB4"/>
    <w:rsid w:val="005E52AC"/>
    <w:rsid w:val="005E57B6"/>
    <w:rsid w:val="005E5CE8"/>
    <w:rsid w:val="005F0493"/>
    <w:rsid w:val="005F05AC"/>
    <w:rsid w:val="005F07E0"/>
    <w:rsid w:val="005F0AB0"/>
    <w:rsid w:val="005F0DC3"/>
    <w:rsid w:val="005F0DE2"/>
    <w:rsid w:val="005F1A99"/>
    <w:rsid w:val="005F1DB3"/>
    <w:rsid w:val="005F269A"/>
    <w:rsid w:val="005F2F45"/>
    <w:rsid w:val="005F3388"/>
    <w:rsid w:val="005F3488"/>
    <w:rsid w:val="005F3992"/>
    <w:rsid w:val="005F4349"/>
    <w:rsid w:val="005F470E"/>
    <w:rsid w:val="005F5B36"/>
    <w:rsid w:val="005F5BB7"/>
    <w:rsid w:val="005F5BC3"/>
    <w:rsid w:val="005F5F6D"/>
    <w:rsid w:val="005F6769"/>
    <w:rsid w:val="005F6E08"/>
    <w:rsid w:val="005F7857"/>
    <w:rsid w:val="006010E3"/>
    <w:rsid w:val="006011DD"/>
    <w:rsid w:val="006018B8"/>
    <w:rsid w:val="00601974"/>
    <w:rsid w:val="00601A2E"/>
    <w:rsid w:val="0060241A"/>
    <w:rsid w:val="006024AB"/>
    <w:rsid w:val="006027BC"/>
    <w:rsid w:val="00603621"/>
    <w:rsid w:val="00603E71"/>
    <w:rsid w:val="00603F3D"/>
    <w:rsid w:val="0060427A"/>
    <w:rsid w:val="00604583"/>
    <w:rsid w:val="006046BF"/>
    <w:rsid w:val="00604B67"/>
    <w:rsid w:val="00604C02"/>
    <w:rsid w:val="006054EF"/>
    <w:rsid w:val="00605CB8"/>
    <w:rsid w:val="00606410"/>
    <w:rsid w:val="00607385"/>
    <w:rsid w:val="00607D1D"/>
    <w:rsid w:val="00610D65"/>
    <w:rsid w:val="00611977"/>
    <w:rsid w:val="006123D4"/>
    <w:rsid w:val="00612A65"/>
    <w:rsid w:val="00613C17"/>
    <w:rsid w:val="006143D3"/>
    <w:rsid w:val="006143F7"/>
    <w:rsid w:val="006145C3"/>
    <w:rsid w:val="00614845"/>
    <w:rsid w:val="0061517C"/>
    <w:rsid w:val="00615978"/>
    <w:rsid w:val="00615C75"/>
    <w:rsid w:val="00615CE6"/>
    <w:rsid w:val="00615F5B"/>
    <w:rsid w:val="00616DEE"/>
    <w:rsid w:val="00617327"/>
    <w:rsid w:val="00617783"/>
    <w:rsid w:val="00617AEA"/>
    <w:rsid w:val="0062051C"/>
    <w:rsid w:val="0062085C"/>
    <w:rsid w:val="00621440"/>
    <w:rsid w:val="00622E77"/>
    <w:rsid w:val="0062314A"/>
    <w:rsid w:val="00624252"/>
    <w:rsid w:val="006247D9"/>
    <w:rsid w:val="00625350"/>
    <w:rsid w:val="0062554B"/>
    <w:rsid w:val="006257AB"/>
    <w:rsid w:val="0062591A"/>
    <w:rsid w:val="00626A7A"/>
    <w:rsid w:val="00627D1C"/>
    <w:rsid w:val="00630370"/>
    <w:rsid w:val="00630A61"/>
    <w:rsid w:val="00630F8A"/>
    <w:rsid w:val="00631472"/>
    <w:rsid w:val="00631601"/>
    <w:rsid w:val="006317F4"/>
    <w:rsid w:val="006330FC"/>
    <w:rsid w:val="00633CE7"/>
    <w:rsid w:val="00633ECA"/>
    <w:rsid w:val="006343EC"/>
    <w:rsid w:val="00634451"/>
    <w:rsid w:val="0063668A"/>
    <w:rsid w:val="0064014E"/>
    <w:rsid w:val="00640ED9"/>
    <w:rsid w:val="00641261"/>
    <w:rsid w:val="00641737"/>
    <w:rsid w:val="00641A68"/>
    <w:rsid w:val="00641AF9"/>
    <w:rsid w:val="00641F4A"/>
    <w:rsid w:val="00642FF1"/>
    <w:rsid w:val="006435CE"/>
    <w:rsid w:val="0064374F"/>
    <w:rsid w:val="006446FA"/>
    <w:rsid w:val="00644CB4"/>
    <w:rsid w:val="006453A9"/>
    <w:rsid w:val="006453DC"/>
    <w:rsid w:val="00645452"/>
    <w:rsid w:val="00645695"/>
    <w:rsid w:val="00646A89"/>
    <w:rsid w:val="00647C14"/>
    <w:rsid w:val="00651C2E"/>
    <w:rsid w:val="00651C91"/>
    <w:rsid w:val="00651EA5"/>
    <w:rsid w:val="00653330"/>
    <w:rsid w:val="00653ABD"/>
    <w:rsid w:val="00654889"/>
    <w:rsid w:val="00654D6A"/>
    <w:rsid w:val="006550CA"/>
    <w:rsid w:val="00655350"/>
    <w:rsid w:val="0065543C"/>
    <w:rsid w:val="0065573A"/>
    <w:rsid w:val="006563B4"/>
    <w:rsid w:val="00656477"/>
    <w:rsid w:val="00657213"/>
    <w:rsid w:val="006605A3"/>
    <w:rsid w:val="00660DC2"/>
    <w:rsid w:val="006624CD"/>
    <w:rsid w:val="0066264E"/>
    <w:rsid w:val="006626BB"/>
    <w:rsid w:val="00662FE6"/>
    <w:rsid w:val="0066323A"/>
    <w:rsid w:val="006632C0"/>
    <w:rsid w:val="00663C16"/>
    <w:rsid w:val="0066467C"/>
    <w:rsid w:val="00664699"/>
    <w:rsid w:val="00665AEA"/>
    <w:rsid w:val="00665C5F"/>
    <w:rsid w:val="00666A9B"/>
    <w:rsid w:val="00666C8D"/>
    <w:rsid w:val="00670612"/>
    <w:rsid w:val="00670D28"/>
    <w:rsid w:val="00670E41"/>
    <w:rsid w:val="006710E5"/>
    <w:rsid w:val="0067156B"/>
    <w:rsid w:val="00671868"/>
    <w:rsid w:val="006726DC"/>
    <w:rsid w:val="00672810"/>
    <w:rsid w:val="00672BC8"/>
    <w:rsid w:val="00672C71"/>
    <w:rsid w:val="006730C5"/>
    <w:rsid w:val="006743B9"/>
    <w:rsid w:val="00675698"/>
    <w:rsid w:val="00675720"/>
    <w:rsid w:val="00676476"/>
    <w:rsid w:val="006764FF"/>
    <w:rsid w:val="00676BA4"/>
    <w:rsid w:val="006777D1"/>
    <w:rsid w:val="00677D1F"/>
    <w:rsid w:val="006807F9"/>
    <w:rsid w:val="00680E1F"/>
    <w:rsid w:val="00681463"/>
    <w:rsid w:val="006826C3"/>
    <w:rsid w:val="00683505"/>
    <w:rsid w:val="00683B51"/>
    <w:rsid w:val="00683C00"/>
    <w:rsid w:val="00683E8B"/>
    <w:rsid w:val="006856C6"/>
    <w:rsid w:val="00685B47"/>
    <w:rsid w:val="006868B4"/>
    <w:rsid w:val="00686A2B"/>
    <w:rsid w:val="00687071"/>
    <w:rsid w:val="0068738D"/>
    <w:rsid w:val="0068743B"/>
    <w:rsid w:val="00690158"/>
    <w:rsid w:val="00690963"/>
    <w:rsid w:val="006909F8"/>
    <w:rsid w:val="00690DB3"/>
    <w:rsid w:val="00691415"/>
    <w:rsid w:val="00691B6E"/>
    <w:rsid w:val="00692643"/>
    <w:rsid w:val="006934CB"/>
    <w:rsid w:val="00693F43"/>
    <w:rsid w:val="006949CC"/>
    <w:rsid w:val="006949FE"/>
    <w:rsid w:val="00695494"/>
    <w:rsid w:val="00695CCF"/>
    <w:rsid w:val="0069627C"/>
    <w:rsid w:val="00696987"/>
    <w:rsid w:val="006978E3"/>
    <w:rsid w:val="006A0E14"/>
    <w:rsid w:val="006A12E9"/>
    <w:rsid w:val="006A21FD"/>
    <w:rsid w:val="006A35C8"/>
    <w:rsid w:val="006A3B44"/>
    <w:rsid w:val="006A408E"/>
    <w:rsid w:val="006A42F4"/>
    <w:rsid w:val="006A4AAE"/>
    <w:rsid w:val="006A5C36"/>
    <w:rsid w:val="006A61F4"/>
    <w:rsid w:val="006B021D"/>
    <w:rsid w:val="006B0DAC"/>
    <w:rsid w:val="006B0F2B"/>
    <w:rsid w:val="006B0FE2"/>
    <w:rsid w:val="006B2092"/>
    <w:rsid w:val="006B215D"/>
    <w:rsid w:val="006B2F5A"/>
    <w:rsid w:val="006B2FE4"/>
    <w:rsid w:val="006B3205"/>
    <w:rsid w:val="006B3A99"/>
    <w:rsid w:val="006B3FEE"/>
    <w:rsid w:val="006B408D"/>
    <w:rsid w:val="006B5C57"/>
    <w:rsid w:val="006B5D0D"/>
    <w:rsid w:val="006B6469"/>
    <w:rsid w:val="006B665D"/>
    <w:rsid w:val="006B6C3B"/>
    <w:rsid w:val="006B7C85"/>
    <w:rsid w:val="006B7E8B"/>
    <w:rsid w:val="006C1460"/>
    <w:rsid w:val="006C1502"/>
    <w:rsid w:val="006C1894"/>
    <w:rsid w:val="006C2AAF"/>
    <w:rsid w:val="006C3C03"/>
    <w:rsid w:val="006C52F2"/>
    <w:rsid w:val="006C5DCB"/>
    <w:rsid w:val="006C5ED7"/>
    <w:rsid w:val="006C6689"/>
    <w:rsid w:val="006C6B25"/>
    <w:rsid w:val="006C6CC7"/>
    <w:rsid w:val="006C70B0"/>
    <w:rsid w:val="006C7176"/>
    <w:rsid w:val="006C7496"/>
    <w:rsid w:val="006D0824"/>
    <w:rsid w:val="006D1185"/>
    <w:rsid w:val="006D1B0E"/>
    <w:rsid w:val="006D1E71"/>
    <w:rsid w:val="006D22F3"/>
    <w:rsid w:val="006D23E6"/>
    <w:rsid w:val="006D2ABF"/>
    <w:rsid w:val="006D34D7"/>
    <w:rsid w:val="006D3772"/>
    <w:rsid w:val="006D398A"/>
    <w:rsid w:val="006D3A07"/>
    <w:rsid w:val="006D4AB8"/>
    <w:rsid w:val="006D4B42"/>
    <w:rsid w:val="006D58E0"/>
    <w:rsid w:val="006D5958"/>
    <w:rsid w:val="006D5D7C"/>
    <w:rsid w:val="006D6380"/>
    <w:rsid w:val="006D67FD"/>
    <w:rsid w:val="006D7026"/>
    <w:rsid w:val="006D7D71"/>
    <w:rsid w:val="006E029E"/>
    <w:rsid w:val="006E0C93"/>
    <w:rsid w:val="006E0D1F"/>
    <w:rsid w:val="006E1859"/>
    <w:rsid w:val="006E1A4A"/>
    <w:rsid w:val="006E2829"/>
    <w:rsid w:val="006E340E"/>
    <w:rsid w:val="006E419B"/>
    <w:rsid w:val="006E465B"/>
    <w:rsid w:val="006E47F6"/>
    <w:rsid w:val="006E4993"/>
    <w:rsid w:val="006E5F52"/>
    <w:rsid w:val="006E672E"/>
    <w:rsid w:val="006E7845"/>
    <w:rsid w:val="006E7B4F"/>
    <w:rsid w:val="006F0073"/>
    <w:rsid w:val="006F03BB"/>
    <w:rsid w:val="006F042E"/>
    <w:rsid w:val="006F0D6A"/>
    <w:rsid w:val="006F12CB"/>
    <w:rsid w:val="006F1CD7"/>
    <w:rsid w:val="006F1EE8"/>
    <w:rsid w:val="006F2520"/>
    <w:rsid w:val="006F3CE4"/>
    <w:rsid w:val="006F4ED2"/>
    <w:rsid w:val="006F51A1"/>
    <w:rsid w:val="006F68C5"/>
    <w:rsid w:val="0070047B"/>
    <w:rsid w:val="00701682"/>
    <w:rsid w:val="00701829"/>
    <w:rsid w:val="007025D6"/>
    <w:rsid w:val="007026B1"/>
    <w:rsid w:val="00702AAA"/>
    <w:rsid w:val="00704219"/>
    <w:rsid w:val="007050BA"/>
    <w:rsid w:val="00705341"/>
    <w:rsid w:val="0070568B"/>
    <w:rsid w:val="007058CB"/>
    <w:rsid w:val="0070639D"/>
    <w:rsid w:val="0070671A"/>
    <w:rsid w:val="00706986"/>
    <w:rsid w:val="00707D0B"/>
    <w:rsid w:val="00707EC8"/>
    <w:rsid w:val="0071098C"/>
    <w:rsid w:val="00710FD8"/>
    <w:rsid w:val="0071144A"/>
    <w:rsid w:val="00711899"/>
    <w:rsid w:val="007118D3"/>
    <w:rsid w:val="00711AD4"/>
    <w:rsid w:val="00711F50"/>
    <w:rsid w:val="0071345F"/>
    <w:rsid w:val="00713D8D"/>
    <w:rsid w:val="00714E40"/>
    <w:rsid w:val="00714F32"/>
    <w:rsid w:val="00715402"/>
    <w:rsid w:val="00715B3F"/>
    <w:rsid w:val="00715C38"/>
    <w:rsid w:val="00717305"/>
    <w:rsid w:val="0071758F"/>
    <w:rsid w:val="007177A5"/>
    <w:rsid w:val="0072027A"/>
    <w:rsid w:val="00720E30"/>
    <w:rsid w:val="007223D2"/>
    <w:rsid w:val="0072278A"/>
    <w:rsid w:val="007228CC"/>
    <w:rsid w:val="00722C2D"/>
    <w:rsid w:val="00722C50"/>
    <w:rsid w:val="00723677"/>
    <w:rsid w:val="00723691"/>
    <w:rsid w:val="007238D9"/>
    <w:rsid w:val="0072479E"/>
    <w:rsid w:val="0072522F"/>
    <w:rsid w:val="007252C1"/>
    <w:rsid w:val="00725908"/>
    <w:rsid w:val="00725EB5"/>
    <w:rsid w:val="00726820"/>
    <w:rsid w:val="0072712A"/>
    <w:rsid w:val="0072732F"/>
    <w:rsid w:val="00727A47"/>
    <w:rsid w:val="00727B5E"/>
    <w:rsid w:val="00727D18"/>
    <w:rsid w:val="00731A25"/>
    <w:rsid w:val="0073215B"/>
    <w:rsid w:val="0073226E"/>
    <w:rsid w:val="007324D6"/>
    <w:rsid w:val="00733749"/>
    <w:rsid w:val="007344FB"/>
    <w:rsid w:val="007348F2"/>
    <w:rsid w:val="00735B9F"/>
    <w:rsid w:val="00735FB9"/>
    <w:rsid w:val="00736785"/>
    <w:rsid w:val="00737406"/>
    <w:rsid w:val="007378E8"/>
    <w:rsid w:val="0074040F"/>
    <w:rsid w:val="00740C6A"/>
    <w:rsid w:val="007416A5"/>
    <w:rsid w:val="00741A00"/>
    <w:rsid w:val="0074296A"/>
    <w:rsid w:val="00743337"/>
    <w:rsid w:val="00743415"/>
    <w:rsid w:val="007435EC"/>
    <w:rsid w:val="0074371C"/>
    <w:rsid w:val="00743888"/>
    <w:rsid w:val="0074389D"/>
    <w:rsid w:val="007439FE"/>
    <w:rsid w:val="00745CCB"/>
    <w:rsid w:val="00747003"/>
    <w:rsid w:val="00747186"/>
    <w:rsid w:val="0074788D"/>
    <w:rsid w:val="00747AAF"/>
    <w:rsid w:val="00750676"/>
    <w:rsid w:val="00750A39"/>
    <w:rsid w:val="0075309B"/>
    <w:rsid w:val="00753113"/>
    <w:rsid w:val="00753733"/>
    <w:rsid w:val="00754B48"/>
    <w:rsid w:val="00754BEA"/>
    <w:rsid w:val="007553B9"/>
    <w:rsid w:val="0075545A"/>
    <w:rsid w:val="00755500"/>
    <w:rsid w:val="00755A5C"/>
    <w:rsid w:val="00755F8D"/>
    <w:rsid w:val="00756611"/>
    <w:rsid w:val="0075705F"/>
    <w:rsid w:val="00757077"/>
    <w:rsid w:val="00757846"/>
    <w:rsid w:val="00757907"/>
    <w:rsid w:val="00757B29"/>
    <w:rsid w:val="00760E9D"/>
    <w:rsid w:val="007611C3"/>
    <w:rsid w:val="00761D8E"/>
    <w:rsid w:val="007626FB"/>
    <w:rsid w:val="0076311E"/>
    <w:rsid w:val="00763ACD"/>
    <w:rsid w:val="0076465C"/>
    <w:rsid w:val="00764773"/>
    <w:rsid w:val="0076631F"/>
    <w:rsid w:val="00766789"/>
    <w:rsid w:val="00767151"/>
    <w:rsid w:val="00767ADA"/>
    <w:rsid w:val="007711F4"/>
    <w:rsid w:val="00771704"/>
    <w:rsid w:val="00773711"/>
    <w:rsid w:val="0077399A"/>
    <w:rsid w:val="00773D23"/>
    <w:rsid w:val="0077448A"/>
    <w:rsid w:val="0077509B"/>
    <w:rsid w:val="007752BD"/>
    <w:rsid w:val="007754E8"/>
    <w:rsid w:val="007760A9"/>
    <w:rsid w:val="00776629"/>
    <w:rsid w:val="007766BC"/>
    <w:rsid w:val="00776BF2"/>
    <w:rsid w:val="0077784D"/>
    <w:rsid w:val="00780711"/>
    <w:rsid w:val="007809D3"/>
    <w:rsid w:val="0078100C"/>
    <w:rsid w:val="007811EA"/>
    <w:rsid w:val="00781432"/>
    <w:rsid w:val="00781BE2"/>
    <w:rsid w:val="00781D01"/>
    <w:rsid w:val="00781E0F"/>
    <w:rsid w:val="00782A63"/>
    <w:rsid w:val="00783F52"/>
    <w:rsid w:val="00784532"/>
    <w:rsid w:val="00784B0F"/>
    <w:rsid w:val="00784FE7"/>
    <w:rsid w:val="00785004"/>
    <w:rsid w:val="00785D1F"/>
    <w:rsid w:val="00786BD5"/>
    <w:rsid w:val="00786C77"/>
    <w:rsid w:val="007870EF"/>
    <w:rsid w:val="00787482"/>
    <w:rsid w:val="007875D2"/>
    <w:rsid w:val="007875D7"/>
    <w:rsid w:val="00787BF3"/>
    <w:rsid w:val="007904F3"/>
    <w:rsid w:val="00790778"/>
    <w:rsid w:val="00791ED6"/>
    <w:rsid w:val="00792697"/>
    <w:rsid w:val="00792789"/>
    <w:rsid w:val="00792987"/>
    <w:rsid w:val="00792ACC"/>
    <w:rsid w:val="007933A0"/>
    <w:rsid w:val="007940D4"/>
    <w:rsid w:val="007954F8"/>
    <w:rsid w:val="0079559C"/>
    <w:rsid w:val="007966A7"/>
    <w:rsid w:val="007967A3"/>
    <w:rsid w:val="00796C12"/>
    <w:rsid w:val="00797065"/>
    <w:rsid w:val="0079755B"/>
    <w:rsid w:val="007975A2"/>
    <w:rsid w:val="00797FD5"/>
    <w:rsid w:val="00797FEE"/>
    <w:rsid w:val="007A0135"/>
    <w:rsid w:val="007A01C4"/>
    <w:rsid w:val="007A0854"/>
    <w:rsid w:val="007A11CA"/>
    <w:rsid w:val="007A26B2"/>
    <w:rsid w:val="007A2881"/>
    <w:rsid w:val="007A2B8A"/>
    <w:rsid w:val="007A349B"/>
    <w:rsid w:val="007A449E"/>
    <w:rsid w:val="007A5425"/>
    <w:rsid w:val="007A5565"/>
    <w:rsid w:val="007A73E4"/>
    <w:rsid w:val="007A77C2"/>
    <w:rsid w:val="007A7C74"/>
    <w:rsid w:val="007B00D5"/>
    <w:rsid w:val="007B019B"/>
    <w:rsid w:val="007B0ECA"/>
    <w:rsid w:val="007B126D"/>
    <w:rsid w:val="007B25E4"/>
    <w:rsid w:val="007B269F"/>
    <w:rsid w:val="007B3708"/>
    <w:rsid w:val="007B4471"/>
    <w:rsid w:val="007B44D9"/>
    <w:rsid w:val="007B4718"/>
    <w:rsid w:val="007B4DC1"/>
    <w:rsid w:val="007B5549"/>
    <w:rsid w:val="007B5E8D"/>
    <w:rsid w:val="007B6804"/>
    <w:rsid w:val="007B7DD9"/>
    <w:rsid w:val="007C0205"/>
    <w:rsid w:val="007C052E"/>
    <w:rsid w:val="007C056C"/>
    <w:rsid w:val="007C0906"/>
    <w:rsid w:val="007C21F2"/>
    <w:rsid w:val="007C222B"/>
    <w:rsid w:val="007C2350"/>
    <w:rsid w:val="007C2EC6"/>
    <w:rsid w:val="007C3411"/>
    <w:rsid w:val="007C66AE"/>
    <w:rsid w:val="007D0CE0"/>
    <w:rsid w:val="007D113D"/>
    <w:rsid w:val="007D1512"/>
    <w:rsid w:val="007D3048"/>
    <w:rsid w:val="007D33A1"/>
    <w:rsid w:val="007D413A"/>
    <w:rsid w:val="007D4406"/>
    <w:rsid w:val="007D4485"/>
    <w:rsid w:val="007D4CFD"/>
    <w:rsid w:val="007D507A"/>
    <w:rsid w:val="007D5581"/>
    <w:rsid w:val="007D62B3"/>
    <w:rsid w:val="007E04CE"/>
    <w:rsid w:val="007E05A8"/>
    <w:rsid w:val="007E108C"/>
    <w:rsid w:val="007E11F6"/>
    <w:rsid w:val="007E1CC0"/>
    <w:rsid w:val="007E1F4A"/>
    <w:rsid w:val="007E4F62"/>
    <w:rsid w:val="007E578F"/>
    <w:rsid w:val="007E5B25"/>
    <w:rsid w:val="007E6772"/>
    <w:rsid w:val="007E6A49"/>
    <w:rsid w:val="007E6B7F"/>
    <w:rsid w:val="007E7265"/>
    <w:rsid w:val="007E782B"/>
    <w:rsid w:val="007E7B1A"/>
    <w:rsid w:val="007F034D"/>
    <w:rsid w:val="007F046E"/>
    <w:rsid w:val="007F0DF2"/>
    <w:rsid w:val="007F0EEE"/>
    <w:rsid w:val="007F1174"/>
    <w:rsid w:val="007F1372"/>
    <w:rsid w:val="007F19F2"/>
    <w:rsid w:val="007F1ADE"/>
    <w:rsid w:val="007F4D77"/>
    <w:rsid w:val="007F5460"/>
    <w:rsid w:val="007F604F"/>
    <w:rsid w:val="007F64DA"/>
    <w:rsid w:val="007F73E5"/>
    <w:rsid w:val="00800040"/>
    <w:rsid w:val="0080042D"/>
    <w:rsid w:val="00801372"/>
    <w:rsid w:val="00802784"/>
    <w:rsid w:val="00802C99"/>
    <w:rsid w:val="00803DBF"/>
    <w:rsid w:val="00803DE8"/>
    <w:rsid w:val="00804134"/>
    <w:rsid w:val="00804515"/>
    <w:rsid w:val="00804E20"/>
    <w:rsid w:val="00804F05"/>
    <w:rsid w:val="008060CF"/>
    <w:rsid w:val="00806480"/>
    <w:rsid w:val="00807A17"/>
    <w:rsid w:val="008107DD"/>
    <w:rsid w:val="0081144A"/>
    <w:rsid w:val="008116FE"/>
    <w:rsid w:val="00811807"/>
    <w:rsid w:val="008119A6"/>
    <w:rsid w:val="008119EB"/>
    <w:rsid w:val="0081255E"/>
    <w:rsid w:val="008129DB"/>
    <w:rsid w:val="008134E1"/>
    <w:rsid w:val="00814972"/>
    <w:rsid w:val="00815548"/>
    <w:rsid w:val="008157DE"/>
    <w:rsid w:val="008175C3"/>
    <w:rsid w:val="0082083A"/>
    <w:rsid w:val="00820B17"/>
    <w:rsid w:val="00820CA3"/>
    <w:rsid w:val="00820CBD"/>
    <w:rsid w:val="008211EC"/>
    <w:rsid w:val="0082174F"/>
    <w:rsid w:val="00822A28"/>
    <w:rsid w:val="00823456"/>
    <w:rsid w:val="00823F4A"/>
    <w:rsid w:val="00824358"/>
    <w:rsid w:val="00824AF7"/>
    <w:rsid w:val="00824B3B"/>
    <w:rsid w:val="0082542E"/>
    <w:rsid w:val="00825C0D"/>
    <w:rsid w:val="00827050"/>
    <w:rsid w:val="008274B8"/>
    <w:rsid w:val="0082762D"/>
    <w:rsid w:val="00827B66"/>
    <w:rsid w:val="00827D4B"/>
    <w:rsid w:val="00830185"/>
    <w:rsid w:val="0083050A"/>
    <w:rsid w:val="00831E88"/>
    <w:rsid w:val="00833E0C"/>
    <w:rsid w:val="00833F06"/>
    <w:rsid w:val="00834507"/>
    <w:rsid w:val="008356A7"/>
    <w:rsid w:val="008368C7"/>
    <w:rsid w:val="00836CE2"/>
    <w:rsid w:val="00837D1D"/>
    <w:rsid w:val="00840078"/>
    <w:rsid w:val="00840B0F"/>
    <w:rsid w:val="008410A3"/>
    <w:rsid w:val="00841154"/>
    <w:rsid w:val="008422E9"/>
    <w:rsid w:val="008424AE"/>
    <w:rsid w:val="00842571"/>
    <w:rsid w:val="00842884"/>
    <w:rsid w:val="00843D19"/>
    <w:rsid w:val="008441C7"/>
    <w:rsid w:val="008445D6"/>
    <w:rsid w:val="00844884"/>
    <w:rsid w:val="0084559E"/>
    <w:rsid w:val="00845DF3"/>
    <w:rsid w:val="00846296"/>
    <w:rsid w:val="00846805"/>
    <w:rsid w:val="0084757A"/>
    <w:rsid w:val="00847E92"/>
    <w:rsid w:val="00850ABC"/>
    <w:rsid w:val="00850C39"/>
    <w:rsid w:val="008514D6"/>
    <w:rsid w:val="008514DC"/>
    <w:rsid w:val="00851CD0"/>
    <w:rsid w:val="00852462"/>
    <w:rsid w:val="008524E7"/>
    <w:rsid w:val="008531B4"/>
    <w:rsid w:val="00853354"/>
    <w:rsid w:val="008544D6"/>
    <w:rsid w:val="00854640"/>
    <w:rsid w:val="00854872"/>
    <w:rsid w:val="00854BB7"/>
    <w:rsid w:val="008558FC"/>
    <w:rsid w:val="008570D1"/>
    <w:rsid w:val="0085737F"/>
    <w:rsid w:val="00860739"/>
    <w:rsid w:val="00861358"/>
    <w:rsid w:val="0086195F"/>
    <w:rsid w:val="00861A08"/>
    <w:rsid w:val="00861FBD"/>
    <w:rsid w:val="00862140"/>
    <w:rsid w:val="0086243E"/>
    <w:rsid w:val="00863C19"/>
    <w:rsid w:val="00863D90"/>
    <w:rsid w:val="00864B7E"/>
    <w:rsid w:val="00864D60"/>
    <w:rsid w:val="00864F01"/>
    <w:rsid w:val="00865BEA"/>
    <w:rsid w:val="00866DFF"/>
    <w:rsid w:val="00867A47"/>
    <w:rsid w:val="00870F74"/>
    <w:rsid w:val="00871554"/>
    <w:rsid w:val="00871FF0"/>
    <w:rsid w:val="00873545"/>
    <w:rsid w:val="008741E5"/>
    <w:rsid w:val="0087451A"/>
    <w:rsid w:val="00875B22"/>
    <w:rsid w:val="00876379"/>
    <w:rsid w:val="00876399"/>
    <w:rsid w:val="0087674B"/>
    <w:rsid w:val="00876AD9"/>
    <w:rsid w:val="008775F9"/>
    <w:rsid w:val="0088008E"/>
    <w:rsid w:val="0088096C"/>
    <w:rsid w:val="008819CE"/>
    <w:rsid w:val="00881C6C"/>
    <w:rsid w:val="00881E13"/>
    <w:rsid w:val="00883E8C"/>
    <w:rsid w:val="00883F7C"/>
    <w:rsid w:val="00884961"/>
    <w:rsid w:val="0088513A"/>
    <w:rsid w:val="008852D2"/>
    <w:rsid w:val="00885E4A"/>
    <w:rsid w:val="00885E7D"/>
    <w:rsid w:val="00886A11"/>
    <w:rsid w:val="00886A7F"/>
    <w:rsid w:val="00886BF1"/>
    <w:rsid w:val="0088769C"/>
    <w:rsid w:val="00887877"/>
    <w:rsid w:val="00890583"/>
    <w:rsid w:val="00890D3D"/>
    <w:rsid w:val="0089144E"/>
    <w:rsid w:val="00891FDA"/>
    <w:rsid w:val="008922B7"/>
    <w:rsid w:val="0089254A"/>
    <w:rsid w:val="008926A0"/>
    <w:rsid w:val="0089272E"/>
    <w:rsid w:val="008931B6"/>
    <w:rsid w:val="008936CB"/>
    <w:rsid w:val="00893959"/>
    <w:rsid w:val="00893E36"/>
    <w:rsid w:val="008943A9"/>
    <w:rsid w:val="0089493C"/>
    <w:rsid w:val="00895B69"/>
    <w:rsid w:val="00896153"/>
    <w:rsid w:val="008A10A3"/>
    <w:rsid w:val="008A1471"/>
    <w:rsid w:val="008A15DD"/>
    <w:rsid w:val="008A207A"/>
    <w:rsid w:val="008A271D"/>
    <w:rsid w:val="008A3103"/>
    <w:rsid w:val="008A4E0B"/>
    <w:rsid w:val="008A54D0"/>
    <w:rsid w:val="008A70DE"/>
    <w:rsid w:val="008A7DB3"/>
    <w:rsid w:val="008B2221"/>
    <w:rsid w:val="008B2961"/>
    <w:rsid w:val="008B2BDF"/>
    <w:rsid w:val="008B30A7"/>
    <w:rsid w:val="008B3C58"/>
    <w:rsid w:val="008B5A26"/>
    <w:rsid w:val="008B5B21"/>
    <w:rsid w:val="008B5DA1"/>
    <w:rsid w:val="008B6469"/>
    <w:rsid w:val="008B64B0"/>
    <w:rsid w:val="008B674C"/>
    <w:rsid w:val="008B6AC8"/>
    <w:rsid w:val="008B6D1C"/>
    <w:rsid w:val="008B71D8"/>
    <w:rsid w:val="008B7398"/>
    <w:rsid w:val="008B7608"/>
    <w:rsid w:val="008B7BA0"/>
    <w:rsid w:val="008C018B"/>
    <w:rsid w:val="008C0BA2"/>
    <w:rsid w:val="008C0FA7"/>
    <w:rsid w:val="008C0FAE"/>
    <w:rsid w:val="008C14E6"/>
    <w:rsid w:val="008C1F8B"/>
    <w:rsid w:val="008C3A1C"/>
    <w:rsid w:val="008C3B23"/>
    <w:rsid w:val="008C4102"/>
    <w:rsid w:val="008C44D3"/>
    <w:rsid w:val="008C4FC6"/>
    <w:rsid w:val="008C5868"/>
    <w:rsid w:val="008C5B6E"/>
    <w:rsid w:val="008C5BFE"/>
    <w:rsid w:val="008C5DCD"/>
    <w:rsid w:val="008C5E93"/>
    <w:rsid w:val="008C5F2D"/>
    <w:rsid w:val="008C6B47"/>
    <w:rsid w:val="008C6FC1"/>
    <w:rsid w:val="008C7D38"/>
    <w:rsid w:val="008D004B"/>
    <w:rsid w:val="008D1829"/>
    <w:rsid w:val="008D321C"/>
    <w:rsid w:val="008D3567"/>
    <w:rsid w:val="008D35B7"/>
    <w:rsid w:val="008D3C73"/>
    <w:rsid w:val="008D44C1"/>
    <w:rsid w:val="008D4A37"/>
    <w:rsid w:val="008D537E"/>
    <w:rsid w:val="008D5DFA"/>
    <w:rsid w:val="008D673F"/>
    <w:rsid w:val="008D6850"/>
    <w:rsid w:val="008D6897"/>
    <w:rsid w:val="008D6B24"/>
    <w:rsid w:val="008E0C23"/>
    <w:rsid w:val="008E0D25"/>
    <w:rsid w:val="008E1051"/>
    <w:rsid w:val="008E1133"/>
    <w:rsid w:val="008E126E"/>
    <w:rsid w:val="008E1D5E"/>
    <w:rsid w:val="008E2C6F"/>
    <w:rsid w:val="008E2C95"/>
    <w:rsid w:val="008E313D"/>
    <w:rsid w:val="008E3373"/>
    <w:rsid w:val="008E364C"/>
    <w:rsid w:val="008E46D2"/>
    <w:rsid w:val="008E4736"/>
    <w:rsid w:val="008E48A5"/>
    <w:rsid w:val="008E56A6"/>
    <w:rsid w:val="008E57ED"/>
    <w:rsid w:val="008E6670"/>
    <w:rsid w:val="008E6855"/>
    <w:rsid w:val="008E760B"/>
    <w:rsid w:val="008F0507"/>
    <w:rsid w:val="008F14F2"/>
    <w:rsid w:val="008F1A4B"/>
    <w:rsid w:val="008F22B3"/>
    <w:rsid w:val="008F242F"/>
    <w:rsid w:val="008F3986"/>
    <w:rsid w:val="008F404C"/>
    <w:rsid w:val="008F4089"/>
    <w:rsid w:val="008F604B"/>
    <w:rsid w:val="008F6250"/>
    <w:rsid w:val="008F6293"/>
    <w:rsid w:val="008F69F0"/>
    <w:rsid w:val="008F6E3B"/>
    <w:rsid w:val="008F710F"/>
    <w:rsid w:val="008F721C"/>
    <w:rsid w:val="008F7962"/>
    <w:rsid w:val="008F7C65"/>
    <w:rsid w:val="008F7FF8"/>
    <w:rsid w:val="0090015D"/>
    <w:rsid w:val="00900AC4"/>
    <w:rsid w:val="00901085"/>
    <w:rsid w:val="00901ADF"/>
    <w:rsid w:val="00901DC3"/>
    <w:rsid w:val="0090206A"/>
    <w:rsid w:val="00902A30"/>
    <w:rsid w:val="00903A3B"/>
    <w:rsid w:val="0090401E"/>
    <w:rsid w:val="00905DDC"/>
    <w:rsid w:val="00905F91"/>
    <w:rsid w:val="0090731A"/>
    <w:rsid w:val="0090766E"/>
    <w:rsid w:val="00911124"/>
    <w:rsid w:val="00912D0E"/>
    <w:rsid w:val="0091353C"/>
    <w:rsid w:val="00914656"/>
    <w:rsid w:val="009146D6"/>
    <w:rsid w:val="00914B54"/>
    <w:rsid w:val="009150FE"/>
    <w:rsid w:val="009158EF"/>
    <w:rsid w:val="009159B6"/>
    <w:rsid w:val="00916197"/>
    <w:rsid w:val="0091664A"/>
    <w:rsid w:val="00917164"/>
    <w:rsid w:val="00917594"/>
    <w:rsid w:val="00920F11"/>
    <w:rsid w:val="00920F33"/>
    <w:rsid w:val="00921430"/>
    <w:rsid w:val="0092163D"/>
    <w:rsid w:val="00921FD2"/>
    <w:rsid w:val="009227D0"/>
    <w:rsid w:val="009227D4"/>
    <w:rsid w:val="0092286E"/>
    <w:rsid w:val="00922F5C"/>
    <w:rsid w:val="00923396"/>
    <w:rsid w:val="00923540"/>
    <w:rsid w:val="00923555"/>
    <w:rsid w:val="00923F43"/>
    <w:rsid w:val="009245DB"/>
    <w:rsid w:val="00924697"/>
    <w:rsid w:val="009246E8"/>
    <w:rsid w:val="00924AE6"/>
    <w:rsid w:val="00924F78"/>
    <w:rsid w:val="0092562C"/>
    <w:rsid w:val="00925AEE"/>
    <w:rsid w:val="00925C25"/>
    <w:rsid w:val="00925FBF"/>
    <w:rsid w:val="0092664F"/>
    <w:rsid w:val="00926F96"/>
    <w:rsid w:val="00927500"/>
    <w:rsid w:val="00927B6E"/>
    <w:rsid w:val="00932FA8"/>
    <w:rsid w:val="00933354"/>
    <w:rsid w:val="00933E8D"/>
    <w:rsid w:val="00934F58"/>
    <w:rsid w:val="00934F76"/>
    <w:rsid w:val="009354B5"/>
    <w:rsid w:val="00935BF6"/>
    <w:rsid w:val="00937A1C"/>
    <w:rsid w:val="009415A8"/>
    <w:rsid w:val="00941A89"/>
    <w:rsid w:val="00941EE0"/>
    <w:rsid w:val="00942333"/>
    <w:rsid w:val="0094244C"/>
    <w:rsid w:val="00943235"/>
    <w:rsid w:val="00943B07"/>
    <w:rsid w:val="00943E12"/>
    <w:rsid w:val="009440C8"/>
    <w:rsid w:val="0094446F"/>
    <w:rsid w:val="009453A8"/>
    <w:rsid w:val="00945402"/>
    <w:rsid w:val="009454DA"/>
    <w:rsid w:val="00945623"/>
    <w:rsid w:val="009458C6"/>
    <w:rsid w:val="00945C2E"/>
    <w:rsid w:val="0094687F"/>
    <w:rsid w:val="009469F7"/>
    <w:rsid w:val="00946DC5"/>
    <w:rsid w:val="0094702E"/>
    <w:rsid w:val="009473EC"/>
    <w:rsid w:val="00947699"/>
    <w:rsid w:val="00947E39"/>
    <w:rsid w:val="00947FCF"/>
    <w:rsid w:val="00950029"/>
    <w:rsid w:val="00950291"/>
    <w:rsid w:val="0095083E"/>
    <w:rsid w:val="0095118D"/>
    <w:rsid w:val="00951CC7"/>
    <w:rsid w:val="00951F39"/>
    <w:rsid w:val="0095308D"/>
    <w:rsid w:val="009530A2"/>
    <w:rsid w:val="0095314A"/>
    <w:rsid w:val="00953914"/>
    <w:rsid w:val="00956EF8"/>
    <w:rsid w:val="00957208"/>
    <w:rsid w:val="00957816"/>
    <w:rsid w:val="00957967"/>
    <w:rsid w:val="00957EA9"/>
    <w:rsid w:val="00960CA8"/>
    <w:rsid w:val="00960FBA"/>
    <w:rsid w:val="0096150F"/>
    <w:rsid w:val="00961DA6"/>
    <w:rsid w:val="0096250F"/>
    <w:rsid w:val="0096258C"/>
    <w:rsid w:val="00962A98"/>
    <w:rsid w:val="00963336"/>
    <w:rsid w:val="00963BCD"/>
    <w:rsid w:val="00963F5B"/>
    <w:rsid w:val="009640D8"/>
    <w:rsid w:val="0096495E"/>
    <w:rsid w:val="00964BC7"/>
    <w:rsid w:val="00964D54"/>
    <w:rsid w:val="00965226"/>
    <w:rsid w:val="00965B6D"/>
    <w:rsid w:val="00965F2F"/>
    <w:rsid w:val="00965FF3"/>
    <w:rsid w:val="0096627D"/>
    <w:rsid w:val="009664DA"/>
    <w:rsid w:val="0096716F"/>
    <w:rsid w:val="00967762"/>
    <w:rsid w:val="00967954"/>
    <w:rsid w:val="00970162"/>
    <w:rsid w:val="0097032D"/>
    <w:rsid w:val="00970B5A"/>
    <w:rsid w:val="00971961"/>
    <w:rsid w:val="00972283"/>
    <w:rsid w:val="009731B5"/>
    <w:rsid w:val="009732D6"/>
    <w:rsid w:val="009735EE"/>
    <w:rsid w:val="00974004"/>
    <w:rsid w:val="00974695"/>
    <w:rsid w:val="00974D5F"/>
    <w:rsid w:val="009753EF"/>
    <w:rsid w:val="0097540F"/>
    <w:rsid w:val="0097569E"/>
    <w:rsid w:val="00975AFF"/>
    <w:rsid w:val="00975E66"/>
    <w:rsid w:val="00976BE7"/>
    <w:rsid w:val="00976D84"/>
    <w:rsid w:val="00977312"/>
    <w:rsid w:val="00977F9A"/>
    <w:rsid w:val="00980ED3"/>
    <w:rsid w:val="00981A53"/>
    <w:rsid w:val="009821DA"/>
    <w:rsid w:val="009829E5"/>
    <w:rsid w:val="009835AA"/>
    <w:rsid w:val="00983E4A"/>
    <w:rsid w:val="0098484B"/>
    <w:rsid w:val="00984EA4"/>
    <w:rsid w:val="0098513A"/>
    <w:rsid w:val="0098518B"/>
    <w:rsid w:val="00985CBC"/>
    <w:rsid w:val="00985F20"/>
    <w:rsid w:val="00986053"/>
    <w:rsid w:val="00986526"/>
    <w:rsid w:val="009869AC"/>
    <w:rsid w:val="00987638"/>
    <w:rsid w:val="009901E0"/>
    <w:rsid w:val="00991173"/>
    <w:rsid w:val="00991D98"/>
    <w:rsid w:val="00992CCA"/>
    <w:rsid w:val="00993033"/>
    <w:rsid w:val="009939C2"/>
    <w:rsid w:val="00994900"/>
    <w:rsid w:val="00994E31"/>
    <w:rsid w:val="00995332"/>
    <w:rsid w:val="00995AC2"/>
    <w:rsid w:val="00995DD8"/>
    <w:rsid w:val="009960B0"/>
    <w:rsid w:val="0099658E"/>
    <w:rsid w:val="009971E5"/>
    <w:rsid w:val="00997646"/>
    <w:rsid w:val="009978A7"/>
    <w:rsid w:val="00997A08"/>
    <w:rsid w:val="00997A19"/>
    <w:rsid w:val="009A08D1"/>
    <w:rsid w:val="009A106D"/>
    <w:rsid w:val="009A1478"/>
    <w:rsid w:val="009A15B8"/>
    <w:rsid w:val="009A1657"/>
    <w:rsid w:val="009A1BF5"/>
    <w:rsid w:val="009A252F"/>
    <w:rsid w:val="009A27F6"/>
    <w:rsid w:val="009A2F28"/>
    <w:rsid w:val="009A324B"/>
    <w:rsid w:val="009A38EE"/>
    <w:rsid w:val="009A3C07"/>
    <w:rsid w:val="009A4449"/>
    <w:rsid w:val="009A458C"/>
    <w:rsid w:val="009A53A2"/>
    <w:rsid w:val="009A563F"/>
    <w:rsid w:val="009A58E8"/>
    <w:rsid w:val="009A6A4C"/>
    <w:rsid w:val="009A6D06"/>
    <w:rsid w:val="009A7352"/>
    <w:rsid w:val="009A762A"/>
    <w:rsid w:val="009B00D8"/>
    <w:rsid w:val="009B0682"/>
    <w:rsid w:val="009B17CF"/>
    <w:rsid w:val="009B1819"/>
    <w:rsid w:val="009B216B"/>
    <w:rsid w:val="009B219B"/>
    <w:rsid w:val="009B228C"/>
    <w:rsid w:val="009B2571"/>
    <w:rsid w:val="009B4B1D"/>
    <w:rsid w:val="009B4B69"/>
    <w:rsid w:val="009B4C3D"/>
    <w:rsid w:val="009B4E5C"/>
    <w:rsid w:val="009B5889"/>
    <w:rsid w:val="009B5C02"/>
    <w:rsid w:val="009B5D73"/>
    <w:rsid w:val="009B5F91"/>
    <w:rsid w:val="009B61E7"/>
    <w:rsid w:val="009B6BDF"/>
    <w:rsid w:val="009B7AF2"/>
    <w:rsid w:val="009B7D53"/>
    <w:rsid w:val="009C0483"/>
    <w:rsid w:val="009C0723"/>
    <w:rsid w:val="009C0798"/>
    <w:rsid w:val="009C1347"/>
    <w:rsid w:val="009C181B"/>
    <w:rsid w:val="009C190D"/>
    <w:rsid w:val="009C1DE2"/>
    <w:rsid w:val="009C1EC1"/>
    <w:rsid w:val="009C2A18"/>
    <w:rsid w:val="009C2D01"/>
    <w:rsid w:val="009C3960"/>
    <w:rsid w:val="009C3C5F"/>
    <w:rsid w:val="009C3FC8"/>
    <w:rsid w:val="009C4532"/>
    <w:rsid w:val="009C4B7B"/>
    <w:rsid w:val="009C7526"/>
    <w:rsid w:val="009C75F6"/>
    <w:rsid w:val="009C78E5"/>
    <w:rsid w:val="009D0D43"/>
    <w:rsid w:val="009D0F1C"/>
    <w:rsid w:val="009D127F"/>
    <w:rsid w:val="009D1630"/>
    <w:rsid w:val="009D18F7"/>
    <w:rsid w:val="009D2DEF"/>
    <w:rsid w:val="009D314A"/>
    <w:rsid w:val="009D3451"/>
    <w:rsid w:val="009D34B5"/>
    <w:rsid w:val="009D3FDB"/>
    <w:rsid w:val="009D4737"/>
    <w:rsid w:val="009D4913"/>
    <w:rsid w:val="009D5032"/>
    <w:rsid w:val="009D5BDF"/>
    <w:rsid w:val="009D678F"/>
    <w:rsid w:val="009D68DE"/>
    <w:rsid w:val="009D6D38"/>
    <w:rsid w:val="009D729E"/>
    <w:rsid w:val="009D7776"/>
    <w:rsid w:val="009D77C8"/>
    <w:rsid w:val="009D7E14"/>
    <w:rsid w:val="009D7EDB"/>
    <w:rsid w:val="009E0732"/>
    <w:rsid w:val="009E0C0F"/>
    <w:rsid w:val="009E210C"/>
    <w:rsid w:val="009E22E9"/>
    <w:rsid w:val="009E24CE"/>
    <w:rsid w:val="009E2DFC"/>
    <w:rsid w:val="009E337A"/>
    <w:rsid w:val="009E3A9D"/>
    <w:rsid w:val="009E44F1"/>
    <w:rsid w:val="009E4683"/>
    <w:rsid w:val="009E62D4"/>
    <w:rsid w:val="009E7369"/>
    <w:rsid w:val="009F061F"/>
    <w:rsid w:val="009F08CA"/>
    <w:rsid w:val="009F093C"/>
    <w:rsid w:val="009F14DF"/>
    <w:rsid w:val="009F23A7"/>
    <w:rsid w:val="009F26BA"/>
    <w:rsid w:val="009F2B36"/>
    <w:rsid w:val="009F2EFD"/>
    <w:rsid w:val="009F392F"/>
    <w:rsid w:val="009F3DF8"/>
    <w:rsid w:val="009F4809"/>
    <w:rsid w:val="009F4F96"/>
    <w:rsid w:val="009F5458"/>
    <w:rsid w:val="009F71AE"/>
    <w:rsid w:val="00A00079"/>
    <w:rsid w:val="00A00E66"/>
    <w:rsid w:val="00A01998"/>
    <w:rsid w:val="00A0318F"/>
    <w:rsid w:val="00A04192"/>
    <w:rsid w:val="00A04309"/>
    <w:rsid w:val="00A04328"/>
    <w:rsid w:val="00A048E6"/>
    <w:rsid w:val="00A04FF8"/>
    <w:rsid w:val="00A05792"/>
    <w:rsid w:val="00A05B81"/>
    <w:rsid w:val="00A06070"/>
    <w:rsid w:val="00A06D77"/>
    <w:rsid w:val="00A06F31"/>
    <w:rsid w:val="00A0761B"/>
    <w:rsid w:val="00A102B8"/>
    <w:rsid w:val="00A105E5"/>
    <w:rsid w:val="00A109A5"/>
    <w:rsid w:val="00A11ABF"/>
    <w:rsid w:val="00A12432"/>
    <w:rsid w:val="00A131A8"/>
    <w:rsid w:val="00A1321D"/>
    <w:rsid w:val="00A1335C"/>
    <w:rsid w:val="00A14D10"/>
    <w:rsid w:val="00A15757"/>
    <w:rsid w:val="00A15BED"/>
    <w:rsid w:val="00A15F0A"/>
    <w:rsid w:val="00A1638C"/>
    <w:rsid w:val="00A16CA4"/>
    <w:rsid w:val="00A1720E"/>
    <w:rsid w:val="00A177EE"/>
    <w:rsid w:val="00A17E81"/>
    <w:rsid w:val="00A20F02"/>
    <w:rsid w:val="00A2115F"/>
    <w:rsid w:val="00A21D80"/>
    <w:rsid w:val="00A23115"/>
    <w:rsid w:val="00A243AA"/>
    <w:rsid w:val="00A25330"/>
    <w:rsid w:val="00A255F2"/>
    <w:rsid w:val="00A2637E"/>
    <w:rsid w:val="00A26A02"/>
    <w:rsid w:val="00A26BCB"/>
    <w:rsid w:val="00A26CE9"/>
    <w:rsid w:val="00A270BD"/>
    <w:rsid w:val="00A27164"/>
    <w:rsid w:val="00A27764"/>
    <w:rsid w:val="00A27D18"/>
    <w:rsid w:val="00A3010D"/>
    <w:rsid w:val="00A30416"/>
    <w:rsid w:val="00A30D33"/>
    <w:rsid w:val="00A31691"/>
    <w:rsid w:val="00A32919"/>
    <w:rsid w:val="00A32A23"/>
    <w:rsid w:val="00A3388A"/>
    <w:rsid w:val="00A3388C"/>
    <w:rsid w:val="00A345D3"/>
    <w:rsid w:val="00A34A41"/>
    <w:rsid w:val="00A36434"/>
    <w:rsid w:val="00A36907"/>
    <w:rsid w:val="00A37097"/>
    <w:rsid w:val="00A37353"/>
    <w:rsid w:val="00A37381"/>
    <w:rsid w:val="00A373AF"/>
    <w:rsid w:val="00A3750C"/>
    <w:rsid w:val="00A375C5"/>
    <w:rsid w:val="00A3769F"/>
    <w:rsid w:val="00A4027E"/>
    <w:rsid w:val="00A40FBF"/>
    <w:rsid w:val="00A41F03"/>
    <w:rsid w:val="00A43312"/>
    <w:rsid w:val="00A43B3B"/>
    <w:rsid w:val="00A43ECA"/>
    <w:rsid w:val="00A444D1"/>
    <w:rsid w:val="00A44768"/>
    <w:rsid w:val="00A44A4F"/>
    <w:rsid w:val="00A44ECD"/>
    <w:rsid w:val="00A45873"/>
    <w:rsid w:val="00A46206"/>
    <w:rsid w:val="00A463CF"/>
    <w:rsid w:val="00A465E4"/>
    <w:rsid w:val="00A46CED"/>
    <w:rsid w:val="00A50048"/>
    <w:rsid w:val="00A512A8"/>
    <w:rsid w:val="00A51B81"/>
    <w:rsid w:val="00A52661"/>
    <w:rsid w:val="00A52CEB"/>
    <w:rsid w:val="00A54680"/>
    <w:rsid w:val="00A54841"/>
    <w:rsid w:val="00A54DDA"/>
    <w:rsid w:val="00A577E4"/>
    <w:rsid w:val="00A60089"/>
    <w:rsid w:val="00A6049E"/>
    <w:rsid w:val="00A60D45"/>
    <w:rsid w:val="00A616B0"/>
    <w:rsid w:val="00A62186"/>
    <w:rsid w:val="00A636DE"/>
    <w:rsid w:val="00A63F58"/>
    <w:rsid w:val="00A641ED"/>
    <w:rsid w:val="00A64334"/>
    <w:rsid w:val="00A64F74"/>
    <w:rsid w:val="00A653D3"/>
    <w:rsid w:val="00A666BE"/>
    <w:rsid w:val="00A6699A"/>
    <w:rsid w:val="00A66C6B"/>
    <w:rsid w:val="00A67C17"/>
    <w:rsid w:val="00A7107F"/>
    <w:rsid w:val="00A7187D"/>
    <w:rsid w:val="00A7193B"/>
    <w:rsid w:val="00A722F5"/>
    <w:rsid w:val="00A723AB"/>
    <w:rsid w:val="00A728E4"/>
    <w:rsid w:val="00A73BE7"/>
    <w:rsid w:val="00A73DE1"/>
    <w:rsid w:val="00A764B2"/>
    <w:rsid w:val="00A7650D"/>
    <w:rsid w:val="00A765FB"/>
    <w:rsid w:val="00A76B49"/>
    <w:rsid w:val="00A76EF4"/>
    <w:rsid w:val="00A77B57"/>
    <w:rsid w:val="00A77E65"/>
    <w:rsid w:val="00A80986"/>
    <w:rsid w:val="00A81AC2"/>
    <w:rsid w:val="00A81B77"/>
    <w:rsid w:val="00A82075"/>
    <w:rsid w:val="00A82BDF"/>
    <w:rsid w:val="00A8343D"/>
    <w:rsid w:val="00A83F4A"/>
    <w:rsid w:val="00A844CC"/>
    <w:rsid w:val="00A849A4"/>
    <w:rsid w:val="00A85278"/>
    <w:rsid w:val="00A85D87"/>
    <w:rsid w:val="00A85DA2"/>
    <w:rsid w:val="00A8622D"/>
    <w:rsid w:val="00A87197"/>
    <w:rsid w:val="00A904C6"/>
    <w:rsid w:val="00A914D6"/>
    <w:rsid w:val="00A92234"/>
    <w:rsid w:val="00A92969"/>
    <w:rsid w:val="00A92C23"/>
    <w:rsid w:val="00A92C2E"/>
    <w:rsid w:val="00A92DF6"/>
    <w:rsid w:val="00A9482A"/>
    <w:rsid w:val="00A95478"/>
    <w:rsid w:val="00A95979"/>
    <w:rsid w:val="00A96012"/>
    <w:rsid w:val="00A96661"/>
    <w:rsid w:val="00A96CC9"/>
    <w:rsid w:val="00A97E58"/>
    <w:rsid w:val="00A97FF2"/>
    <w:rsid w:val="00AA09E5"/>
    <w:rsid w:val="00AA12BD"/>
    <w:rsid w:val="00AA191E"/>
    <w:rsid w:val="00AA1D98"/>
    <w:rsid w:val="00AA1E25"/>
    <w:rsid w:val="00AA1EFE"/>
    <w:rsid w:val="00AA20E6"/>
    <w:rsid w:val="00AA2135"/>
    <w:rsid w:val="00AA39D1"/>
    <w:rsid w:val="00AA49DC"/>
    <w:rsid w:val="00AA59D6"/>
    <w:rsid w:val="00AA5DB6"/>
    <w:rsid w:val="00AA6539"/>
    <w:rsid w:val="00AA7068"/>
    <w:rsid w:val="00AA7327"/>
    <w:rsid w:val="00AB0E37"/>
    <w:rsid w:val="00AB135D"/>
    <w:rsid w:val="00AB1992"/>
    <w:rsid w:val="00AB1E57"/>
    <w:rsid w:val="00AB22CB"/>
    <w:rsid w:val="00AB2E3D"/>
    <w:rsid w:val="00AB40A3"/>
    <w:rsid w:val="00AB4132"/>
    <w:rsid w:val="00AB4DCD"/>
    <w:rsid w:val="00AB56FB"/>
    <w:rsid w:val="00AB602C"/>
    <w:rsid w:val="00AB6D32"/>
    <w:rsid w:val="00AB6F84"/>
    <w:rsid w:val="00AB710E"/>
    <w:rsid w:val="00AB737E"/>
    <w:rsid w:val="00AC0A32"/>
    <w:rsid w:val="00AC0B3B"/>
    <w:rsid w:val="00AC0D1E"/>
    <w:rsid w:val="00AC13E7"/>
    <w:rsid w:val="00AC1F17"/>
    <w:rsid w:val="00AC2503"/>
    <w:rsid w:val="00AC2612"/>
    <w:rsid w:val="00AC2786"/>
    <w:rsid w:val="00AC35E1"/>
    <w:rsid w:val="00AC3CA5"/>
    <w:rsid w:val="00AC3EA0"/>
    <w:rsid w:val="00AC4B34"/>
    <w:rsid w:val="00AC4D69"/>
    <w:rsid w:val="00AC4DBA"/>
    <w:rsid w:val="00AC4F6B"/>
    <w:rsid w:val="00AC59E1"/>
    <w:rsid w:val="00AC5DC4"/>
    <w:rsid w:val="00AC5F79"/>
    <w:rsid w:val="00AC656C"/>
    <w:rsid w:val="00AC6785"/>
    <w:rsid w:val="00AC6C23"/>
    <w:rsid w:val="00AC70CF"/>
    <w:rsid w:val="00AC7527"/>
    <w:rsid w:val="00AC757D"/>
    <w:rsid w:val="00AC7945"/>
    <w:rsid w:val="00AD0254"/>
    <w:rsid w:val="00AD09B5"/>
    <w:rsid w:val="00AD1558"/>
    <w:rsid w:val="00AD29FD"/>
    <w:rsid w:val="00AD2F11"/>
    <w:rsid w:val="00AD34F2"/>
    <w:rsid w:val="00AD39CC"/>
    <w:rsid w:val="00AD3CA3"/>
    <w:rsid w:val="00AD4ADC"/>
    <w:rsid w:val="00AD50E6"/>
    <w:rsid w:val="00AD5284"/>
    <w:rsid w:val="00AD5AA1"/>
    <w:rsid w:val="00AD5C43"/>
    <w:rsid w:val="00AD749D"/>
    <w:rsid w:val="00AD77F2"/>
    <w:rsid w:val="00AD7DDA"/>
    <w:rsid w:val="00AE24BE"/>
    <w:rsid w:val="00AE2A94"/>
    <w:rsid w:val="00AE2E14"/>
    <w:rsid w:val="00AE38F0"/>
    <w:rsid w:val="00AE3B0D"/>
    <w:rsid w:val="00AE3D8C"/>
    <w:rsid w:val="00AE41F5"/>
    <w:rsid w:val="00AE479F"/>
    <w:rsid w:val="00AE51B4"/>
    <w:rsid w:val="00AE53E8"/>
    <w:rsid w:val="00AE55BE"/>
    <w:rsid w:val="00AE58FB"/>
    <w:rsid w:val="00AE62EF"/>
    <w:rsid w:val="00AF1129"/>
    <w:rsid w:val="00AF12BE"/>
    <w:rsid w:val="00AF4524"/>
    <w:rsid w:val="00AF5026"/>
    <w:rsid w:val="00AF5191"/>
    <w:rsid w:val="00AF52C8"/>
    <w:rsid w:val="00AF5E44"/>
    <w:rsid w:val="00AF5EA9"/>
    <w:rsid w:val="00AF600D"/>
    <w:rsid w:val="00AF6784"/>
    <w:rsid w:val="00AF6970"/>
    <w:rsid w:val="00AF7701"/>
    <w:rsid w:val="00AF7886"/>
    <w:rsid w:val="00AF7AF5"/>
    <w:rsid w:val="00AF7B58"/>
    <w:rsid w:val="00AF7C27"/>
    <w:rsid w:val="00B003DF"/>
    <w:rsid w:val="00B006C2"/>
    <w:rsid w:val="00B01218"/>
    <w:rsid w:val="00B021F2"/>
    <w:rsid w:val="00B02E6A"/>
    <w:rsid w:val="00B02EA5"/>
    <w:rsid w:val="00B04B9B"/>
    <w:rsid w:val="00B04FFD"/>
    <w:rsid w:val="00B050D0"/>
    <w:rsid w:val="00B05112"/>
    <w:rsid w:val="00B05318"/>
    <w:rsid w:val="00B0561F"/>
    <w:rsid w:val="00B05E14"/>
    <w:rsid w:val="00B05E91"/>
    <w:rsid w:val="00B0610B"/>
    <w:rsid w:val="00B06523"/>
    <w:rsid w:val="00B06B0A"/>
    <w:rsid w:val="00B06C20"/>
    <w:rsid w:val="00B0738F"/>
    <w:rsid w:val="00B0758A"/>
    <w:rsid w:val="00B1052A"/>
    <w:rsid w:val="00B10A00"/>
    <w:rsid w:val="00B10DC1"/>
    <w:rsid w:val="00B10FEA"/>
    <w:rsid w:val="00B116E6"/>
    <w:rsid w:val="00B11AF7"/>
    <w:rsid w:val="00B11EB0"/>
    <w:rsid w:val="00B11F07"/>
    <w:rsid w:val="00B12520"/>
    <w:rsid w:val="00B1255C"/>
    <w:rsid w:val="00B13C87"/>
    <w:rsid w:val="00B13FDF"/>
    <w:rsid w:val="00B148DF"/>
    <w:rsid w:val="00B1597F"/>
    <w:rsid w:val="00B15C12"/>
    <w:rsid w:val="00B166A9"/>
    <w:rsid w:val="00B16707"/>
    <w:rsid w:val="00B1696E"/>
    <w:rsid w:val="00B171C3"/>
    <w:rsid w:val="00B177E0"/>
    <w:rsid w:val="00B20A14"/>
    <w:rsid w:val="00B21B99"/>
    <w:rsid w:val="00B22628"/>
    <w:rsid w:val="00B23BB2"/>
    <w:rsid w:val="00B23CA6"/>
    <w:rsid w:val="00B2405B"/>
    <w:rsid w:val="00B24158"/>
    <w:rsid w:val="00B24351"/>
    <w:rsid w:val="00B246C6"/>
    <w:rsid w:val="00B2526B"/>
    <w:rsid w:val="00B259A0"/>
    <w:rsid w:val="00B25E3B"/>
    <w:rsid w:val="00B26E1C"/>
    <w:rsid w:val="00B2744D"/>
    <w:rsid w:val="00B3013B"/>
    <w:rsid w:val="00B303A3"/>
    <w:rsid w:val="00B30CA4"/>
    <w:rsid w:val="00B312FE"/>
    <w:rsid w:val="00B314C6"/>
    <w:rsid w:val="00B314CF"/>
    <w:rsid w:val="00B31505"/>
    <w:rsid w:val="00B328CB"/>
    <w:rsid w:val="00B333ED"/>
    <w:rsid w:val="00B34031"/>
    <w:rsid w:val="00B34D13"/>
    <w:rsid w:val="00B35225"/>
    <w:rsid w:val="00B352C1"/>
    <w:rsid w:val="00B35D5D"/>
    <w:rsid w:val="00B36299"/>
    <w:rsid w:val="00B36432"/>
    <w:rsid w:val="00B36E72"/>
    <w:rsid w:val="00B379AD"/>
    <w:rsid w:val="00B37D9B"/>
    <w:rsid w:val="00B4010C"/>
    <w:rsid w:val="00B4134C"/>
    <w:rsid w:val="00B42411"/>
    <w:rsid w:val="00B42E1A"/>
    <w:rsid w:val="00B4442E"/>
    <w:rsid w:val="00B44A96"/>
    <w:rsid w:val="00B451AC"/>
    <w:rsid w:val="00B451E9"/>
    <w:rsid w:val="00B46279"/>
    <w:rsid w:val="00B46C29"/>
    <w:rsid w:val="00B472D1"/>
    <w:rsid w:val="00B476E2"/>
    <w:rsid w:val="00B47D93"/>
    <w:rsid w:val="00B5138C"/>
    <w:rsid w:val="00B5184B"/>
    <w:rsid w:val="00B51A32"/>
    <w:rsid w:val="00B51E2C"/>
    <w:rsid w:val="00B51F7C"/>
    <w:rsid w:val="00B5250C"/>
    <w:rsid w:val="00B52DBA"/>
    <w:rsid w:val="00B532AC"/>
    <w:rsid w:val="00B537BA"/>
    <w:rsid w:val="00B53C50"/>
    <w:rsid w:val="00B53F0D"/>
    <w:rsid w:val="00B55462"/>
    <w:rsid w:val="00B556E5"/>
    <w:rsid w:val="00B55720"/>
    <w:rsid w:val="00B55AED"/>
    <w:rsid w:val="00B55B17"/>
    <w:rsid w:val="00B560B3"/>
    <w:rsid w:val="00B56272"/>
    <w:rsid w:val="00B56DB9"/>
    <w:rsid w:val="00B57FC4"/>
    <w:rsid w:val="00B603DC"/>
    <w:rsid w:val="00B62AB0"/>
    <w:rsid w:val="00B6411B"/>
    <w:rsid w:val="00B65113"/>
    <w:rsid w:val="00B6531A"/>
    <w:rsid w:val="00B6614E"/>
    <w:rsid w:val="00B6622E"/>
    <w:rsid w:val="00B66D14"/>
    <w:rsid w:val="00B678DB"/>
    <w:rsid w:val="00B7065E"/>
    <w:rsid w:val="00B712E2"/>
    <w:rsid w:val="00B71643"/>
    <w:rsid w:val="00B71FC3"/>
    <w:rsid w:val="00B72333"/>
    <w:rsid w:val="00B733B2"/>
    <w:rsid w:val="00B738D0"/>
    <w:rsid w:val="00B73D26"/>
    <w:rsid w:val="00B73F04"/>
    <w:rsid w:val="00B744FF"/>
    <w:rsid w:val="00B74913"/>
    <w:rsid w:val="00B757D5"/>
    <w:rsid w:val="00B757ED"/>
    <w:rsid w:val="00B758C9"/>
    <w:rsid w:val="00B75965"/>
    <w:rsid w:val="00B76474"/>
    <w:rsid w:val="00B76B8F"/>
    <w:rsid w:val="00B77958"/>
    <w:rsid w:val="00B77E1E"/>
    <w:rsid w:val="00B80845"/>
    <w:rsid w:val="00B80CC1"/>
    <w:rsid w:val="00B80D00"/>
    <w:rsid w:val="00B80D07"/>
    <w:rsid w:val="00B80DBD"/>
    <w:rsid w:val="00B82244"/>
    <w:rsid w:val="00B82401"/>
    <w:rsid w:val="00B824A7"/>
    <w:rsid w:val="00B8265B"/>
    <w:rsid w:val="00B830F2"/>
    <w:rsid w:val="00B833B5"/>
    <w:rsid w:val="00B83953"/>
    <w:rsid w:val="00B855D8"/>
    <w:rsid w:val="00B85729"/>
    <w:rsid w:val="00B85A97"/>
    <w:rsid w:val="00B85F1B"/>
    <w:rsid w:val="00B87E13"/>
    <w:rsid w:val="00B9082F"/>
    <w:rsid w:val="00B90BC9"/>
    <w:rsid w:val="00B911D8"/>
    <w:rsid w:val="00B9289F"/>
    <w:rsid w:val="00B928C4"/>
    <w:rsid w:val="00B93135"/>
    <w:rsid w:val="00B93C98"/>
    <w:rsid w:val="00B941B8"/>
    <w:rsid w:val="00B94E6A"/>
    <w:rsid w:val="00B954FF"/>
    <w:rsid w:val="00B956C4"/>
    <w:rsid w:val="00B95F52"/>
    <w:rsid w:val="00B96141"/>
    <w:rsid w:val="00B9659F"/>
    <w:rsid w:val="00B96C61"/>
    <w:rsid w:val="00B97248"/>
    <w:rsid w:val="00B977AA"/>
    <w:rsid w:val="00B97BA8"/>
    <w:rsid w:val="00B97E12"/>
    <w:rsid w:val="00BA0098"/>
    <w:rsid w:val="00BA037F"/>
    <w:rsid w:val="00BA1DD7"/>
    <w:rsid w:val="00BA207C"/>
    <w:rsid w:val="00BA288D"/>
    <w:rsid w:val="00BA3264"/>
    <w:rsid w:val="00BA37A3"/>
    <w:rsid w:val="00BA3F74"/>
    <w:rsid w:val="00BA45CE"/>
    <w:rsid w:val="00BA479B"/>
    <w:rsid w:val="00BA47FB"/>
    <w:rsid w:val="00BA4D35"/>
    <w:rsid w:val="00BA54F8"/>
    <w:rsid w:val="00BA5532"/>
    <w:rsid w:val="00BA58B5"/>
    <w:rsid w:val="00BA5B28"/>
    <w:rsid w:val="00BA6A25"/>
    <w:rsid w:val="00BA7FCB"/>
    <w:rsid w:val="00BB030E"/>
    <w:rsid w:val="00BB1B21"/>
    <w:rsid w:val="00BB1C81"/>
    <w:rsid w:val="00BB2721"/>
    <w:rsid w:val="00BB2A98"/>
    <w:rsid w:val="00BB2E20"/>
    <w:rsid w:val="00BB32C4"/>
    <w:rsid w:val="00BB33DF"/>
    <w:rsid w:val="00BB3B6A"/>
    <w:rsid w:val="00BB3BA8"/>
    <w:rsid w:val="00BB4301"/>
    <w:rsid w:val="00BB4D55"/>
    <w:rsid w:val="00BB4D7A"/>
    <w:rsid w:val="00BB4DBD"/>
    <w:rsid w:val="00BB590B"/>
    <w:rsid w:val="00BB67B8"/>
    <w:rsid w:val="00BB7FBD"/>
    <w:rsid w:val="00BC05B2"/>
    <w:rsid w:val="00BC070C"/>
    <w:rsid w:val="00BC172B"/>
    <w:rsid w:val="00BC1991"/>
    <w:rsid w:val="00BC2298"/>
    <w:rsid w:val="00BC32A2"/>
    <w:rsid w:val="00BC32D3"/>
    <w:rsid w:val="00BC3906"/>
    <w:rsid w:val="00BC4096"/>
    <w:rsid w:val="00BC4D20"/>
    <w:rsid w:val="00BC5433"/>
    <w:rsid w:val="00BC5CA6"/>
    <w:rsid w:val="00BC6719"/>
    <w:rsid w:val="00BC697F"/>
    <w:rsid w:val="00BC6EAC"/>
    <w:rsid w:val="00BC7048"/>
    <w:rsid w:val="00BC7960"/>
    <w:rsid w:val="00BC797F"/>
    <w:rsid w:val="00BC79B1"/>
    <w:rsid w:val="00BD059C"/>
    <w:rsid w:val="00BD1088"/>
    <w:rsid w:val="00BD1744"/>
    <w:rsid w:val="00BD1775"/>
    <w:rsid w:val="00BD18CA"/>
    <w:rsid w:val="00BD19B3"/>
    <w:rsid w:val="00BD2235"/>
    <w:rsid w:val="00BD3054"/>
    <w:rsid w:val="00BD3429"/>
    <w:rsid w:val="00BD3876"/>
    <w:rsid w:val="00BD4C4A"/>
    <w:rsid w:val="00BD537C"/>
    <w:rsid w:val="00BD5469"/>
    <w:rsid w:val="00BD6422"/>
    <w:rsid w:val="00BD68E0"/>
    <w:rsid w:val="00BD77BA"/>
    <w:rsid w:val="00BD77C7"/>
    <w:rsid w:val="00BD7E9A"/>
    <w:rsid w:val="00BE0219"/>
    <w:rsid w:val="00BE0899"/>
    <w:rsid w:val="00BE1121"/>
    <w:rsid w:val="00BE12B0"/>
    <w:rsid w:val="00BE18DB"/>
    <w:rsid w:val="00BE27D4"/>
    <w:rsid w:val="00BE28FE"/>
    <w:rsid w:val="00BE2C93"/>
    <w:rsid w:val="00BE2FE5"/>
    <w:rsid w:val="00BE42DD"/>
    <w:rsid w:val="00BE4A0E"/>
    <w:rsid w:val="00BE4E72"/>
    <w:rsid w:val="00BE5434"/>
    <w:rsid w:val="00BE5596"/>
    <w:rsid w:val="00BE723B"/>
    <w:rsid w:val="00BE7387"/>
    <w:rsid w:val="00BE7460"/>
    <w:rsid w:val="00BE7810"/>
    <w:rsid w:val="00BF032E"/>
    <w:rsid w:val="00BF1A92"/>
    <w:rsid w:val="00BF2DD1"/>
    <w:rsid w:val="00BF2EC0"/>
    <w:rsid w:val="00BF3113"/>
    <w:rsid w:val="00BF321F"/>
    <w:rsid w:val="00BF367F"/>
    <w:rsid w:val="00BF3F88"/>
    <w:rsid w:val="00BF459E"/>
    <w:rsid w:val="00BF4B55"/>
    <w:rsid w:val="00BF5A95"/>
    <w:rsid w:val="00BF5FFB"/>
    <w:rsid w:val="00BF629F"/>
    <w:rsid w:val="00BF6DBA"/>
    <w:rsid w:val="00BF710F"/>
    <w:rsid w:val="00BF72E1"/>
    <w:rsid w:val="00BF7D74"/>
    <w:rsid w:val="00C003A4"/>
    <w:rsid w:val="00C0080D"/>
    <w:rsid w:val="00C009B7"/>
    <w:rsid w:val="00C00AC9"/>
    <w:rsid w:val="00C00BBC"/>
    <w:rsid w:val="00C0176B"/>
    <w:rsid w:val="00C01F1B"/>
    <w:rsid w:val="00C020DA"/>
    <w:rsid w:val="00C02294"/>
    <w:rsid w:val="00C02495"/>
    <w:rsid w:val="00C0250B"/>
    <w:rsid w:val="00C02942"/>
    <w:rsid w:val="00C034AD"/>
    <w:rsid w:val="00C03856"/>
    <w:rsid w:val="00C042F5"/>
    <w:rsid w:val="00C04528"/>
    <w:rsid w:val="00C048B6"/>
    <w:rsid w:val="00C050D2"/>
    <w:rsid w:val="00C0585B"/>
    <w:rsid w:val="00C06026"/>
    <w:rsid w:val="00C068F2"/>
    <w:rsid w:val="00C06E94"/>
    <w:rsid w:val="00C074B8"/>
    <w:rsid w:val="00C0755B"/>
    <w:rsid w:val="00C10681"/>
    <w:rsid w:val="00C10A2D"/>
    <w:rsid w:val="00C10CD4"/>
    <w:rsid w:val="00C11EFD"/>
    <w:rsid w:val="00C12104"/>
    <w:rsid w:val="00C124C3"/>
    <w:rsid w:val="00C136C0"/>
    <w:rsid w:val="00C13CBF"/>
    <w:rsid w:val="00C13F8E"/>
    <w:rsid w:val="00C142D0"/>
    <w:rsid w:val="00C1455F"/>
    <w:rsid w:val="00C14C70"/>
    <w:rsid w:val="00C152A4"/>
    <w:rsid w:val="00C16710"/>
    <w:rsid w:val="00C16FFB"/>
    <w:rsid w:val="00C205D6"/>
    <w:rsid w:val="00C20645"/>
    <w:rsid w:val="00C20EDD"/>
    <w:rsid w:val="00C2186B"/>
    <w:rsid w:val="00C21BD8"/>
    <w:rsid w:val="00C21C13"/>
    <w:rsid w:val="00C22BF4"/>
    <w:rsid w:val="00C2307A"/>
    <w:rsid w:val="00C231CC"/>
    <w:rsid w:val="00C250FB"/>
    <w:rsid w:val="00C2585C"/>
    <w:rsid w:val="00C259A3"/>
    <w:rsid w:val="00C259CE"/>
    <w:rsid w:val="00C266AE"/>
    <w:rsid w:val="00C273EA"/>
    <w:rsid w:val="00C27D26"/>
    <w:rsid w:val="00C27D4B"/>
    <w:rsid w:val="00C27E00"/>
    <w:rsid w:val="00C30064"/>
    <w:rsid w:val="00C30694"/>
    <w:rsid w:val="00C30911"/>
    <w:rsid w:val="00C30C56"/>
    <w:rsid w:val="00C30D60"/>
    <w:rsid w:val="00C31185"/>
    <w:rsid w:val="00C31517"/>
    <w:rsid w:val="00C31871"/>
    <w:rsid w:val="00C320DE"/>
    <w:rsid w:val="00C321E9"/>
    <w:rsid w:val="00C32884"/>
    <w:rsid w:val="00C32A4D"/>
    <w:rsid w:val="00C32E75"/>
    <w:rsid w:val="00C330F9"/>
    <w:rsid w:val="00C3485E"/>
    <w:rsid w:val="00C357B4"/>
    <w:rsid w:val="00C36B05"/>
    <w:rsid w:val="00C37165"/>
    <w:rsid w:val="00C3731F"/>
    <w:rsid w:val="00C37DD8"/>
    <w:rsid w:val="00C37F35"/>
    <w:rsid w:val="00C40AB6"/>
    <w:rsid w:val="00C414C4"/>
    <w:rsid w:val="00C418EF"/>
    <w:rsid w:val="00C41D12"/>
    <w:rsid w:val="00C42721"/>
    <w:rsid w:val="00C42D74"/>
    <w:rsid w:val="00C43080"/>
    <w:rsid w:val="00C4328D"/>
    <w:rsid w:val="00C43436"/>
    <w:rsid w:val="00C435AF"/>
    <w:rsid w:val="00C437C2"/>
    <w:rsid w:val="00C43D51"/>
    <w:rsid w:val="00C44073"/>
    <w:rsid w:val="00C447D2"/>
    <w:rsid w:val="00C44BC9"/>
    <w:rsid w:val="00C45237"/>
    <w:rsid w:val="00C45453"/>
    <w:rsid w:val="00C45B45"/>
    <w:rsid w:val="00C45C2D"/>
    <w:rsid w:val="00C464B7"/>
    <w:rsid w:val="00C46A90"/>
    <w:rsid w:val="00C503B4"/>
    <w:rsid w:val="00C50708"/>
    <w:rsid w:val="00C50C81"/>
    <w:rsid w:val="00C51167"/>
    <w:rsid w:val="00C525CF"/>
    <w:rsid w:val="00C52946"/>
    <w:rsid w:val="00C52A56"/>
    <w:rsid w:val="00C52B53"/>
    <w:rsid w:val="00C5380A"/>
    <w:rsid w:val="00C53F35"/>
    <w:rsid w:val="00C5496A"/>
    <w:rsid w:val="00C56672"/>
    <w:rsid w:val="00C56F7F"/>
    <w:rsid w:val="00C5735B"/>
    <w:rsid w:val="00C57D32"/>
    <w:rsid w:val="00C60522"/>
    <w:rsid w:val="00C60F10"/>
    <w:rsid w:val="00C61876"/>
    <w:rsid w:val="00C61C2C"/>
    <w:rsid w:val="00C61DC5"/>
    <w:rsid w:val="00C62AF3"/>
    <w:rsid w:val="00C62B8B"/>
    <w:rsid w:val="00C62CB8"/>
    <w:rsid w:val="00C62EFB"/>
    <w:rsid w:val="00C6320B"/>
    <w:rsid w:val="00C64768"/>
    <w:rsid w:val="00C6479F"/>
    <w:rsid w:val="00C6498B"/>
    <w:rsid w:val="00C6606A"/>
    <w:rsid w:val="00C66D0A"/>
    <w:rsid w:val="00C66E8F"/>
    <w:rsid w:val="00C670ED"/>
    <w:rsid w:val="00C67ECF"/>
    <w:rsid w:val="00C70053"/>
    <w:rsid w:val="00C700C1"/>
    <w:rsid w:val="00C7086A"/>
    <w:rsid w:val="00C70903"/>
    <w:rsid w:val="00C70A8E"/>
    <w:rsid w:val="00C72340"/>
    <w:rsid w:val="00C72CA4"/>
    <w:rsid w:val="00C72E76"/>
    <w:rsid w:val="00C72F33"/>
    <w:rsid w:val="00C7321B"/>
    <w:rsid w:val="00C73B33"/>
    <w:rsid w:val="00C7607D"/>
    <w:rsid w:val="00C76562"/>
    <w:rsid w:val="00C767DE"/>
    <w:rsid w:val="00C77082"/>
    <w:rsid w:val="00C7713B"/>
    <w:rsid w:val="00C771BD"/>
    <w:rsid w:val="00C77577"/>
    <w:rsid w:val="00C829C7"/>
    <w:rsid w:val="00C835A2"/>
    <w:rsid w:val="00C839B2"/>
    <w:rsid w:val="00C83A91"/>
    <w:rsid w:val="00C846B4"/>
    <w:rsid w:val="00C84A43"/>
    <w:rsid w:val="00C85AB1"/>
    <w:rsid w:val="00C85AC0"/>
    <w:rsid w:val="00C90771"/>
    <w:rsid w:val="00C9095D"/>
    <w:rsid w:val="00C90994"/>
    <w:rsid w:val="00C90C58"/>
    <w:rsid w:val="00C913AA"/>
    <w:rsid w:val="00C920C7"/>
    <w:rsid w:val="00C92548"/>
    <w:rsid w:val="00C92AC4"/>
    <w:rsid w:val="00C93A32"/>
    <w:rsid w:val="00C94ED5"/>
    <w:rsid w:val="00C95759"/>
    <w:rsid w:val="00C95A71"/>
    <w:rsid w:val="00C95D3C"/>
    <w:rsid w:val="00C964F9"/>
    <w:rsid w:val="00C96708"/>
    <w:rsid w:val="00C9691B"/>
    <w:rsid w:val="00C96EBA"/>
    <w:rsid w:val="00C96EC0"/>
    <w:rsid w:val="00C976DC"/>
    <w:rsid w:val="00C97ABD"/>
    <w:rsid w:val="00CA0B26"/>
    <w:rsid w:val="00CA0B4E"/>
    <w:rsid w:val="00CA0DCA"/>
    <w:rsid w:val="00CA1B71"/>
    <w:rsid w:val="00CA2EC4"/>
    <w:rsid w:val="00CA39AC"/>
    <w:rsid w:val="00CA39D4"/>
    <w:rsid w:val="00CA3DF8"/>
    <w:rsid w:val="00CA43A3"/>
    <w:rsid w:val="00CA4BC4"/>
    <w:rsid w:val="00CA502E"/>
    <w:rsid w:val="00CA5831"/>
    <w:rsid w:val="00CA5A82"/>
    <w:rsid w:val="00CA5D88"/>
    <w:rsid w:val="00CA60FC"/>
    <w:rsid w:val="00CA6AD2"/>
    <w:rsid w:val="00CA6C3C"/>
    <w:rsid w:val="00CA6F19"/>
    <w:rsid w:val="00CA7174"/>
    <w:rsid w:val="00CA735C"/>
    <w:rsid w:val="00CB00E5"/>
    <w:rsid w:val="00CB01BB"/>
    <w:rsid w:val="00CB16C6"/>
    <w:rsid w:val="00CB1849"/>
    <w:rsid w:val="00CB1F41"/>
    <w:rsid w:val="00CB3006"/>
    <w:rsid w:val="00CB3833"/>
    <w:rsid w:val="00CB3C3A"/>
    <w:rsid w:val="00CB4902"/>
    <w:rsid w:val="00CB50B8"/>
    <w:rsid w:val="00CB596B"/>
    <w:rsid w:val="00CB5B6E"/>
    <w:rsid w:val="00CB5C28"/>
    <w:rsid w:val="00CB5E12"/>
    <w:rsid w:val="00CB5FC8"/>
    <w:rsid w:val="00CB6406"/>
    <w:rsid w:val="00CB6851"/>
    <w:rsid w:val="00CB6C71"/>
    <w:rsid w:val="00CB6C9C"/>
    <w:rsid w:val="00CB7EC3"/>
    <w:rsid w:val="00CC075D"/>
    <w:rsid w:val="00CC0AA9"/>
    <w:rsid w:val="00CC0FC1"/>
    <w:rsid w:val="00CC10DE"/>
    <w:rsid w:val="00CC1121"/>
    <w:rsid w:val="00CC15BE"/>
    <w:rsid w:val="00CC19E2"/>
    <w:rsid w:val="00CC1B6C"/>
    <w:rsid w:val="00CC2237"/>
    <w:rsid w:val="00CC2593"/>
    <w:rsid w:val="00CC3268"/>
    <w:rsid w:val="00CC3DEF"/>
    <w:rsid w:val="00CC4AB1"/>
    <w:rsid w:val="00CC4CB0"/>
    <w:rsid w:val="00CC5EC1"/>
    <w:rsid w:val="00CC5F47"/>
    <w:rsid w:val="00CC6AE1"/>
    <w:rsid w:val="00CC6EBC"/>
    <w:rsid w:val="00CC7E85"/>
    <w:rsid w:val="00CD02D8"/>
    <w:rsid w:val="00CD0B78"/>
    <w:rsid w:val="00CD0BDD"/>
    <w:rsid w:val="00CD163E"/>
    <w:rsid w:val="00CD269D"/>
    <w:rsid w:val="00CD26B1"/>
    <w:rsid w:val="00CD2F61"/>
    <w:rsid w:val="00CD2FFC"/>
    <w:rsid w:val="00CD3724"/>
    <w:rsid w:val="00CD4CF3"/>
    <w:rsid w:val="00CD5387"/>
    <w:rsid w:val="00CD6AFB"/>
    <w:rsid w:val="00CD6E26"/>
    <w:rsid w:val="00CD6EF5"/>
    <w:rsid w:val="00CD7371"/>
    <w:rsid w:val="00CD7F37"/>
    <w:rsid w:val="00CE067D"/>
    <w:rsid w:val="00CE0CA0"/>
    <w:rsid w:val="00CE0E0C"/>
    <w:rsid w:val="00CE20AD"/>
    <w:rsid w:val="00CE24EF"/>
    <w:rsid w:val="00CE2F55"/>
    <w:rsid w:val="00CE2FA3"/>
    <w:rsid w:val="00CE3052"/>
    <w:rsid w:val="00CE3C8B"/>
    <w:rsid w:val="00CE3CDF"/>
    <w:rsid w:val="00CE42B6"/>
    <w:rsid w:val="00CE48DF"/>
    <w:rsid w:val="00CE5329"/>
    <w:rsid w:val="00CE5ADD"/>
    <w:rsid w:val="00CE7719"/>
    <w:rsid w:val="00CE7D3F"/>
    <w:rsid w:val="00CF1311"/>
    <w:rsid w:val="00CF179F"/>
    <w:rsid w:val="00CF1F50"/>
    <w:rsid w:val="00CF25DB"/>
    <w:rsid w:val="00CF300E"/>
    <w:rsid w:val="00CF312F"/>
    <w:rsid w:val="00CF31AD"/>
    <w:rsid w:val="00CF399B"/>
    <w:rsid w:val="00CF3A7D"/>
    <w:rsid w:val="00CF4018"/>
    <w:rsid w:val="00CF5205"/>
    <w:rsid w:val="00CF5703"/>
    <w:rsid w:val="00CF5EB2"/>
    <w:rsid w:val="00CF6EAB"/>
    <w:rsid w:val="00CF6F84"/>
    <w:rsid w:val="00CF7090"/>
    <w:rsid w:val="00CF7193"/>
    <w:rsid w:val="00CF77DC"/>
    <w:rsid w:val="00D00CED"/>
    <w:rsid w:val="00D01676"/>
    <w:rsid w:val="00D018EA"/>
    <w:rsid w:val="00D02FF3"/>
    <w:rsid w:val="00D0301B"/>
    <w:rsid w:val="00D0354B"/>
    <w:rsid w:val="00D03809"/>
    <w:rsid w:val="00D04917"/>
    <w:rsid w:val="00D05E3E"/>
    <w:rsid w:val="00D060EB"/>
    <w:rsid w:val="00D11FCB"/>
    <w:rsid w:val="00D13079"/>
    <w:rsid w:val="00D133F7"/>
    <w:rsid w:val="00D13B9B"/>
    <w:rsid w:val="00D1400C"/>
    <w:rsid w:val="00D143BE"/>
    <w:rsid w:val="00D15420"/>
    <w:rsid w:val="00D1565A"/>
    <w:rsid w:val="00D15F9F"/>
    <w:rsid w:val="00D16130"/>
    <w:rsid w:val="00D1696C"/>
    <w:rsid w:val="00D16A67"/>
    <w:rsid w:val="00D17555"/>
    <w:rsid w:val="00D17954"/>
    <w:rsid w:val="00D20416"/>
    <w:rsid w:val="00D21785"/>
    <w:rsid w:val="00D21820"/>
    <w:rsid w:val="00D221DD"/>
    <w:rsid w:val="00D24248"/>
    <w:rsid w:val="00D24CE5"/>
    <w:rsid w:val="00D256E8"/>
    <w:rsid w:val="00D25E62"/>
    <w:rsid w:val="00D30266"/>
    <w:rsid w:val="00D30303"/>
    <w:rsid w:val="00D30A97"/>
    <w:rsid w:val="00D31E96"/>
    <w:rsid w:val="00D32096"/>
    <w:rsid w:val="00D32964"/>
    <w:rsid w:val="00D33024"/>
    <w:rsid w:val="00D335EE"/>
    <w:rsid w:val="00D33BC6"/>
    <w:rsid w:val="00D33EED"/>
    <w:rsid w:val="00D3449C"/>
    <w:rsid w:val="00D34530"/>
    <w:rsid w:val="00D345AC"/>
    <w:rsid w:val="00D349E6"/>
    <w:rsid w:val="00D34E15"/>
    <w:rsid w:val="00D357A8"/>
    <w:rsid w:val="00D3625A"/>
    <w:rsid w:val="00D36A3F"/>
    <w:rsid w:val="00D37F9C"/>
    <w:rsid w:val="00D4043D"/>
    <w:rsid w:val="00D40B1A"/>
    <w:rsid w:val="00D41B87"/>
    <w:rsid w:val="00D422B1"/>
    <w:rsid w:val="00D42A91"/>
    <w:rsid w:val="00D4362C"/>
    <w:rsid w:val="00D45771"/>
    <w:rsid w:val="00D45BA3"/>
    <w:rsid w:val="00D45FBC"/>
    <w:rsid w:val="00D46285"/>
    <w:rsid w:val="00D4780A"/>
    <w:rsid w:val="00D47F41"/>
    <w:rsid w:val="00D50333"/>
    <w:rsid w:val="00D51A4D"/>
    <w:rsid w:val="00D52042"/>
    <w:rsid w:val="00D5270D"/>
    <w:rsid w:val="00D530E1"/>
    <w:rsid w:val="00D540CA"/>
    <w:rsid w:val="00D5447B"/>
    <w:rsid w:val="00D54710"/>
    <w:rsid w:val="00D54D55"/>
    <w:rsid w:val="00D5507B"/>
    <w:rsid w:val="00D55D9B"/>
    <w:rsid w:val="00D56737"/>
    <w:rsid w:val="00D56DB3"/>
    <w:rsid w:val="00D56FC9"/>
    <w:rsid w:val="00D57D7C"/>
    <w:rsid w:val="00D623F2"/>
    <w:rsid w:val="00D62893"/>
    <w:rsid w:val="00D62A82"/>
    <w:rsid w:val="00D62D63"/>
    <w:rsid w:val="00D63987"/>
    <w:rsid w:val="00D640C7"/>
    <w:rsid w:val="00D64231"/>
    <w:rsid w:val="00D64411"/>
    <w:rsid w:val="00D6441D"/>
    <w:rsid w:val="00D64CCB"/>
    <w:rsid w:val="00D65127"/>
    <w:rsid w:val="00D6571D"/>
    <w:rsid w:val="00D660B7"/>
    <w:rsid w:val="00D66244"/>
    <w:rsid w:val="00D665F4"/>
    <w:rsid w:val="00D667B3"/>
    <w:rsid w:val="00D679E9"/>
    <w:rsid w:val="00D70575"/>
    <w:rsid w:val="00D714F6"/>
    <w:rsid w:val="00D73C2F"/>
    <w:rsid w:val="00D74357"/>
    <w:rsid w:val="00D74781"/>
    <w:rsid w:val="00D75352"/>
    <w:rsid w:val="00D75961"/>
    <w:rsid w:val="00D75EBA"/>
    <w:rsid w:val="00D75F42"/>
    <w:rsid w:val="00D76183"/>
    <w:rsid w:val="00D76226"/>
    <w:rsid w:val="00D76716"/>
    <w:rsid w:val="00D76AC4"/>
    <w:rsid w:val="00D76D64"/>
    <w:rsid w:val="00D77105"/>
    <w:rsid w:val="00D775CA"/>
    <w:rsid w:val="00D803AF"/>
    <w:rsid w:val="00D80764"/>
    <w:rsid w:val="00D80AE1"/>
    <w:rsid w:val="00D80FA1"/>
    <w:rsid w:val="00D81040"/>
    <w:rsid w:val="00D81233"/>
    <w:rsid w:val="00D81240"/>
    <w:rsid w:val="00D82966"/>
    <w:rsid w:val="00D82B3B"/>
    <w:rsid w:val="00D82D54"/>
    <w:rsid w:val="00D82D97"/>
    <w:rsid w:val="00D835EC"/>
    <w:rsid w:val="00D83B3B"/>
    <w:rsid w:val="00D83BAD"/>
    <w:rsid w:val="00D83EA0"/>
    <w:rsid w:val="00D842AF"/>
    <w:rsid w:val="00D844A1"/>
    <w:rsid w:val="00D84A68"/>
    <w:rsid w:val="00D8500C"/>
    <w:rsid w:val="00D85776"/>
    <w:rsid w:val="00D858D8"/>
    <w:rsid w:val="00D8684C"/>
    <w:rsid w:val="00D869E5"/>
    <w:rsid w:val="00D86C94"/>
    <w:rsid w:val="00D86E4C"/>
    <w:rsid w:val="00D90743"/>
    <w:rsid w:val="00D911C9"/>
    <w:rsid w:val="00D91AC9"/>
    <w:rsid w:val="00D92213"/>
    <w:rsid w:val="00D932C7"/>
    <w:rsid w:val="00D93799"/>
    <w:rsid w:val="00D9384A"/>
    <w:rsid w:val="00D93FBD"/>
    <w:rsid w:val="00D940AD"/>
    <w:rsid w:val="00D95187"/>
    <w:rsid w:val="00D958F8"/>
    <w:rsid w:val="00D95A1F"/>
    <w:rsid w:val="00D95A22"/>
    <w:rsid w:val="00D95BDB"/>
    <w:rsid w:val="00D95F51"/>
    <w:rsid w:val="00D9634D"/>
    <w:rsid w:val="00D9646F"/>
    <w:rsid w:val="00D96838"/>
    <w:rsid w:val="00D96C04"/>
    <w:rsid w:val="00D96FD0"/>
    <w:rsid w:val="00D9754C"/>
    <w:rsid w:val="00D9776E"/>
    <w:rsid w:val="00DA1E80"/>
    <w:rsid w:val="00DA210C"/>
    <w:rsid w:val="00DA254D"/>
    <w:rsid w:val="00DA2C71"/>
    <w:rsid w:val="00DA3BF1"/>
    <w:rsid w:val="00DA456E"/>
    <w:rsid w:val="00DA54EA"/>
    <w:rsid w:val="00DA6133"/>
    <w:rsid w:val="00DA6502"/>
    <w:rsid w:val="00DA7204"/>
    <w:rsid w:val="00DB1A41"/>
    <w:rsid w:val="00DB1C05"/>
    <w:rsid w:val="00DB2561"/>
    <w:rsid w:val="00DB2648"/>
    <w:rsid w:val="00DB2E26"/>
    <w:rsid w:val="00DB2EDA"/>
    <w:rsid w:val="00DB3512"/>
    <w:rsid w:val="00DB3514"/>
    <w:rsid w:val="00DB4345"/>
    <w:rsid w:val="00DB610D"/>
    <w:rsid w:val="00DB625B"/>
    <w:rsid w:val="00DB62F7"/>
    <w:rsid w:val="00DB6694"/>
    <w:rsid w:val="00DB76D7"/>
    <w:rsid w:val="00DB7FD5"/>
    <w:rsid w:val="00DC051E"/>
    <w:rsid w:val="00DC0532"/>
    <w:rsid w:val="00DC0E8E"/>
    <w:rsid w:val="00DC17E7"/>
    <w:rsid w:val="00DC1C75"/>
    <w:rsid w:val="00DC1D11"/>
    <w:rsid w:val="00DC1FF4"/>
    <w:rsid w:val="00DC2079"/>
    <w:rsid w:val="00DC2089"/>
    <w:rsid w:val="00DC295E"/>
    <w:rsid w:val="00DC2A31"/>
    <w:rsid w:val="00DC3280"/>
    <w:rsid w:val="00DC3819"/>
    <w:rsid w:val="00DC3A07"/>
    <w:rsid w:val="00DC3A62"/>
    <w:rsid w:val="00DC3BC5"/>
    <w:rsid w:val="00DC42B2"/>
    <w:rsid w:val="00DC4381"/>
    <w:rsid w:val="00DC4420"/>
    <w:rsid w:val="00DC44AD"/>
    <w:rsid w:val="00DC5124"/>
    <w:rsid w:val="00DC571E"/>
    <w:rsid w:val="00DC5D77"/>
    <w:rsid w:val="00DC62B5"/>
    <w:rsid w:val="00DC68D9"/>
    <w:rsid w:val="00DC6BB0"/>
    <w:rsid w:val="00DC6F2A"/>
    <w:rsid w:val="00DC794D"/>
    <w:rsid w:val="00DC7ADD"/>
    <w:rsid w:val="00DD02AD"/>
    <w:rsid w:val="00DD0D6A"/>
    <w:rsid w:val="00DD1191"/>
    <w:rsid w:val="00DD2A9E"/>
    <w:rsid w:val="00DD42BD"/>
    <w:rsid w:val="00DD492E"/>
    <w:rsid w:val="00DD4DF1"/>
    <w:rsid w:val="00DD5361"/>
    <w:rsid w:val="00DD5613"/>
    <w:rsid w:val="00DD58B8"/>
    <w:rsid w:val="00DD5A90"/>
    <w:rsid w:val="00DD5F47"/>
    <w:rsid w:val="00DD6128"/>
    <w:rsid w:val="00DD6B42"/>
    <w:rsid w:val="00DD74A0"/>
    <w:rsid w:val="00DD761C"/>
    <w:rsid w:val="00DD773D"/>
    <w:rsid w:val="00DE0313"/>
    <w:rsid w:val="00DE0479"/>
    <w:rsid w:val="00DE0660"/>
    <w:rsid w:val="00DE0731"/>
    <w:rsid w:val="00DE0A40"/>
    <w:rsid w:val="00DE55BF"/>
    <w:rsid w:val="00DE66FA"/>
    <w:rsid w:val="00DE6719"/>
    <w:rsid w:val="00DE6BAB"/>
    <w:rsid w:val="00DE704F"/>
    <w:rsid w:val="00DF0BB8"/>
    <w:rsid w:val="00DF0DBC"/>
    <w:rsid w:val="00DF147F"/>
    <w:rsid w:val="00DF2437"/>
    <w:rsid w:val="00DF34F8"/>
    <w:rsid w:val="00DF3B5D"/>
    <w:rsid w:val="00DF4340"/>
    <w:rsid w:val="00DF4402"/>
    <w:rsid w:val="00DF45D5"/>
    <w:rsid w:val="00DF4AF1"/>
    <w:rsid w:val="00DF6023"/>
    <w:rsid w:val="00DF6185"/>
    <w:rsid w:val="00DF691E"/>
    <w:rsid w:val="00DF6B69"/>
    <w:rsid w:val="00E001CB"/>
    <w:rsid w:val="00E0034B"/>
    <w:rsid w:val="00E00BAC"/>
    <w:rsid w:val="00E00F21"/>
    <w:rsid w:val="00E02641"/>
    <w:rsid w:val="00E02A71"/>
    <w:rsid w:val="00E02BEF"/>
    <w:rsid w:val="00E02F29"/>
    <w:rsid w:val="00E037E5"/>
    <w:rsid w:val="00E0492C"/>
    <w:rsid w:val="00E04E9D"/>
    <w:rsid w:val="00E052D4"/>
    <w:rsid w:val="00E05C76"/>
    <w:rsid w:val="00E05CAB"/>
    <w:rsid w:val="00E05D4F"/>
    <w:rsid w:val="00E0738B"/>
    <w:rsid w:val="00E07A0B"/>
    <w:rsid w:val="00E100BD"/>
    <w:rsid w:val="00E104CF"/>
    <w:rsid w:val="00E1129A"/>
    <w:rsid w:val="00E113CC"/>
    <w:rsid w:val="00E11AEF"/>
    <w:rsid w:val="00E12297"/>
    <w:rsid w:val="00E126EA"/>
    <w:rsid w:val="00E12984"/>
    <w:rsid w:val="00E12A83"/>
    <w:rsid w:val="00E134E7"/>
    <w:rsid w:val="00E135B6"/>
    <w:rsid w:val="00E13DFB"/>
    <w:rsid w:val="00E14AA6"/>
    <w:rsid w:val="00E1552A"/>
    <w:rsid w:val="00E16AFB"/>
    <w:rsid w:val="00E16CCB"/>
    <w:rsid w:val="00E16F80"/>
    <w:rsid w:val="00E17D29"/>
    <w:rsid w:val="00E20B30"/>
    <w:rsid w:val="00E2153A"/>
    <w:rsid w:val="00E21B18"/>
    <w:rsid w:val="00E22398"/>
    <w:rsid w:val="00E22C5E"/>
    <w:rsid w:val="00E22EB3"/>
    <w:rsid w:val="00E233E0"/>
    <w:rsid w:val="00E23947"/>
    <w:rsid w:val="00E239AF"/>
    <w:rsid w:val="00E25201"/>
    <w:rsid w:val="00E2544A"/>
    <w:rsid w:val="00E256D8"/>
    <w:rsid w:val="00E25C17"/>
    <w:rsid w:val="00E26263"/>
    <w:rsid w:val="00E264EF"/>
    <w:rsid w:val="00E26AF6"/>
    <w:rsid w:val="00E26F98"/>
    <w:rsid w:val="00E278A4"/>
    <w:rsid w:val="00E27BCF"/>
    <w:rsid w:val="00E302AF"/>
    <w:rsid w:val="00E3042F"/>
    <w:rsid w:val="00E311E1"/>
    <w:rsid w:val="00E32A9C"/>
    <w:rsid w:val="00E32FB7"/>
    <w:rsid w:val="00E334C3"/>
    <w:rsid w:val="00E33C36"/>
    <w:rsid w:val="00E34B0A"/>
    <w:rsid w:val="00E34B57"/>
    <w:rsid w:val="00E35197"/>
    <w:rsid w:val="00E35341"/>
    <w:rsid w:val="00E35913"/>
    <w:rsid w:val="00E35B2F"/>
    <w:rsid w:val="00E36D73"/>
    <w:rsid w:val="00E36FFC"/>
    <w:rsid w:val="00E3748C"/>
    <w:rsid w:val="00E37931"/>
    <w:rsid w:val="00E40214"/>
    <w:rsid w:val="00E413F1"/>
    <w:rsid w:val="00E41EDE"/>
    <w:rsid w:val="00E421B3"/>
    <w:rsid w:val="00E42279"/>
    <w:rsid w:val="00E424E9"/>
    <w:rsid w:val="00E42AFE"/>
    <w:rsid w:val="00E42C7A"/>
    <w:rsid w:val="00E430E7"/>
    <w:rsid w:val="00E43500"/>
    <w:rsid w:val="00E436BE"/>
    <w:rsid w:val="00E45133"/>
    <w:rsid w:val="00E45157"/>
    <w:rsid w:val="00E462C1"/>
    <w:rsid w:val="00E46385"/>
    <w:rsid w:val="00E46966"/>
    <w:rsid w:val="00E50A6F"/>
    <w:rsid w:val="00E51627"/>
    <w:rsid w:val="00E516DD"/>
    <w:rsid w:val="00E5285D"/>
    <w:rsid w:val="00E52F93"/>
    <w:rsid w:val="00E5322D"/>
    <w:rsid w:val="00E5359F"/>
    <w:rsid w:val="00E53C3F"/>
    <w:rsid w:val="00E53C85"/>
    <w:rsid w:val="00E5507F"/>
    <w:rsid w:val="00E5567C"/>
    <w:rsid w:val="00E5595A"/>
    <w:rsid w:val="00E5611E"/>
    <w:rsid w:val="00E56979"/>
    <w:rsid w:val="00E569FC"/>
    <w:rsid w:val="00E56ED8"/>
    <w:rsid w:val="00E57DF0"/>
    <w:rsid w:val="00E604CE"/>
    <w:rsid w:val="00E6077B"/>
    <w:rsid w:val="00E60868"/>
    <w:rsid w:val="00E614DC"/>
    <w:rsid w:val="00E61E55"/>
    <w:rsid w:val="00E6210E"/>
    <w:rsid w:val="00E62303"/>
    <w:rsid w:val="00E62854"/>
    <w:rsid w:val="00E62BFC"/>
    <w:rsid w:val="00E63027"/>
    <w:rsid w:val="00E63283"/>
    <w:rsid w:val="00E6341E"/>
    <w:rsid w:val="00E6355D"/>
    <w:rsid w:val="00E63B53"/>
    <w:rsid w:val="00E6416A"/>
    <w:rsid w:val="00E64DAA"/>
    <w:rsid w:val="00E658C8"/>
    <w:rsid w:val="00E65B27"/>
    <w:rsid w:val="00E65B53"/>
    <w:rsid w:val="00E65D05"/>
    <w:rsid w:val="00E663E7"/>
    <w:rsid w:val="00E66910"/>
    <w:rsid w:val="00E67548"/>
    <w:rsid w:val="00E67C76"/>
    <w:rsid w:val="00E70569"/>
    <w:rsid w:val="00E71807"/>
    <w:rsid w:val="00E723A4"/>
    <w:rsid w:val="00E72484"/>
    <w:rsid w:val="00E7262E"/>
    <w:rsid w:val="00E72BC1"/>
    <w:rsid w:val="00E72CCE"/>
    <w:rsid w:val="00E72D4A"/>
    <w:rsid w:val="00E730E7"/>
    <w:rsid w:val="00E73303"/>
    <w:rsid w:val="00E73BF9"/>
    <w:rsid w:val="00E73F1E"/>
    <w:rsid w:val="00E74427"/>
    <w:rsid w:val="00E768E3"/>
    <w:rsid w:val="00E774CA"/>
    <w:rsid w:val="00E776CF"/>
    <w:rsid w:val="00E7788E"/>
    <w:rsid w:val="00E77B55"/>
    <w:rsid w:val="00E808CA"/>
    <w:rsid w:val="00E813CB"/>
    <w:rsid w:val="00E81924"/>
    <w:rsid w:val="00E8279E"/>
    <w:rsid w:val="00E828AF"/>
    <w:rsid w:val="00E82ECD"/>
    <w:rsid w:val="00E835EC"/>
    <w:rsid w:val="00E85176"/>
    <w:rsid w:val="00E851E1"/>
    <w:rsid w:val="00E85AA5"/>
    <w:rsid w:val="00E86600"/>
    <w:rsid w:val="00E8668B"/>
    <w:rsid w:val="00E8738B"/>
    <w:rsid w:val="00E90B44"/>
    <w:rsid w:val="00E917FD"/>
    <w:rsid w:val="00E9188D"/>
    <w:rsid w:val="00E919FE"/>
    <w:rsid w:val="00E92638"/>
    <w:rsid w:val="00E92C38"/>
    <w:rsid w:val="00E92CE8"/>
    <w:rsid w:val="00E93C8D"/>
    <w:rsid w:val="00E93EAD"/>
    <w:rsid w:val="00E94A74"/>
    <w:rsid w:val="00E95E63"/>
    <w:rsid w:val="00E9774F"/>
    <w:rsid w:val="00EA038A"/>
    <w:rsid w:val="00EA0B47"/>
    <w:rsid w:val="00EA1469"/>
    <w:rsid w:val="00EA200C"/>
    <w:rsid w:val="00EA2556"/>
    <w:rsid w:val="00EA278F"/>
    <w:rsid w:val="00EA2F9A"/>
    <w:rsid w:val="00EA3EED"/>
    <w:rsid w:val="00EA4229"/>
    <w:rsid w:val="00EA6E19"/>
    <w:rsid w:val="00EA7879"/>
    <w:rsid w:val="00EA7BD9"/>
    <w:rsid w:val="00EA7C0E"/>
    <w:rsid w:val="00EA7E15"/>
    <w:rsid w:val="00EB0089"/>
    <w:rsid w:val="00EB04F1"/>
    <w:rsid w:val="00EB1DC5"/>
    <w:rsid w:val="00EB2181"/>
    <w:rsid w:val="00EB27B8"/>
    <w:rsid w:val="00EB2C30"/>
    <w:rsid w:val="00EB3E8F"/>
    <w:rsid w:val="00EB41F4"/>
    <w:rsid w:val="00EB5348"/>
    <w:rsid w:val="00EB577C"/>
    <w:rsid w:val="00EB5A4A"/>
    <w:rsid w:val="00EB5E1A"/>
    <w:rsid w:val="00EB5E95"/>
    <w:rsid w:val="00EB67AD"/>
    <w:rsid w:val="00EB69A6"/>
    <w:rsid w:val="00EB6D36"/>
    <w:rsid w:val="00EB70F9"/>
    <w:rsid w:val="00EB7295"/>
    <w:rsid w:val="00EB75EA"/>
    <w:rsid w:val="00EB776E"/>
    <w:rsid w:val="00EB7EA9"/>
    <w:rsid w:val="00EC02AD"/>
    <w:rsid w:val="00EC0AD9"/>
    <w:rsid w:val="00EC0EC0"/>
    <w:rsid w:val="00EC1FF5"/>
    <w:rsid w:val="00EC2AFB"/>
    <w:rsid w:val="00EC3834"/>
    <w:rsid w:val="00EC3E03"/>
    <w:rsid w:val="00EC4011"/>
    <w:rsid w:val="00EC4142"/>
    <w:rsid w:val="00EC546D"/>
    <w:rsid w:val="00EC56EE"/>
    <w:rsid w:val="00EC61B6"/>
    <w:rsid w:val="00EC6944"/>
    <w:rsid w:val="00EC6D8F"/>
    <w:rsid w:val="00EC6E2E"/>
    <w:rsid w:val="00EC7795"/>
    <w:rsid w:val="00EC780B"/>
    <w:rsid w:val="00EC78D0"/>
    <w:rsid w:val="00ED03D2"/>
    <w:rsid w:val="00ED0475"/>
    <w:rsid w:val="00ED04AF"/>
    <w:rsid w:val="00ED0526"/>
    <w:rsid w:val="00ED0953"/>
    <w:rsid w:val="00ED0A51"/>
    <w:rsid w:val="00ED1053"/>
    <w:rsid w:val="00ED1802"/>
    <w:rsid w:val="00ED1851"/>
    <w:rsid w:val="00ED19AD"/>
    <w:rsid w:val="00ED1A09"/>
    <w:rsid w:val="00ED2F67"/>
    <w:rsid w:val="00ED3B3D"/>
    <w:rsid w:val="00ED49A9"/>
    <w:rsid w:val="00ED534A"/>
    <w:rsid w:val="00ED67E6"/>
    <w:rsid w:val="00ED69F9"/>
    <w:rsid w:val="00ED6CBF"/>
    <w:rsid w:val="00EE03B0"/>
    <w:rsid w:val="00EE07E4"/>
    <w:rsid w:val="00EE18C7"/>
    <w:rsid w:val="00EE18FA"/>
    <w:rsid w:val="00EE19EA"/>
    <w:rsid w:val="00EE1B9D"/>
    <w:rsid w:val="00EE2373"/>
    <w:rsid w:val="00EE32A7"/>
    <w:rsid w:val="00EE374D"/>
    <w:rsid w:val="00EE3EB3"/>
    <w:rsid w:val="00EE3F6F"/>
    <w:rsid w:val="00EE4A8B"/>
    <w:rsid w:val="00EE4D81"/>
    <w:rsid w:val="00EE54F6"/>
    <w:rsid w:val="00EE5746"/>
    <w:rsid w:val="00EE589F"/>
    <w:rsid w:val="00EE61F8"/>
    <w:rsid w:val="00EE6B85"/>
    <w:rsid w:val="00EE75A0"/>
    <w:rsid w:val="00EE7ED3"/>
    <w:rsid w:val="00EF05DE"/>
    <w:rsid w:val="00EF06CF"/>
    <w:rsid w:val="00EF17FA"/>
    <w:rsid w:val="00EF230F"/>
    <w:rsid w:val="00EF2525"/>
    <w:rsid w:val="00EF2C14"/>
    <w:rsid w:val="00EF3CF8"/>
    <w:rsid w:val="00EF3F2A"/>
    <w:rsid w:val="00EF45A0"/>
    <w:rsid w:val="00EF53FD"/>
    <w:rsid w:val="00EF6093"/>
    <w:rsid w:val="00F01BA3"/>
    <w:rsid w:val="00F01BF6"/>
    <w:rsid w:val="00F02C3C"/>
    <w:rsid w:val="00F02DAF"/>
    <w:rsid w:val="00F038C0"/>
    <w:rsid w:val="00F03AD9"/>
    <w:rsid w:val="00F03D47"/>
    <w:rsid w:val="00F04D9E"/>
    <w:rsid w:val="00F0526F"/>
    <w:rsid w:val="00F053BD"/>
    <w:rsid w:val="00F05DB2"/>
    <w:rsid w:val="00F06402"/>
    <w:rsid w:val="00F064E2"/>
    <w:rsid w:val="00F06629"/>
    <w:rsid w:val="00F06A5C"/>
    <w:rsid w:val="00F06D97"/>
    <w:rsid w:val="00F06F91"/>
    <w:rsid w:val="00F071C7"/>
    <w:rsid w:val="00F072FC"/>
    <w:rsid w:val="00F07512"/>
    <w:rsid w:val="00F07EEE"/>
    <w:rsid w:val="00F11356"/>
    <w:rsid w:val="00F114E7"/>
    <w:rsid w:val="00F11CB3"/>
    <w:rsid w:val="00F1374D"/>
    <w:rsid w:val="00F1391D"/>
    <w:rsid w:val="00F14E52"/>
    <w:rsid w:val="00F151CA"/>
    <w:rsid w:val="00F15D3E"/>
    <w:rsid w:val="00F15F34"/>
    <w:rsid w:val="00F16250"/>
    <w:rsid w:val="00F17438"/>
    <w:rsid w:val="00F17A67"/>
    <w:rsid w:val="00F20635"/>
    <w:rsid w:val="00F20BF8"/>
    <w:rsid w:val="00F22495"/>
    <w:rsid w:val="00F228FB"/>
    <w:rsid w:val="00F22ED0"/>
    <w:rsid w:val="00F22EF8"/>
    <w:rsid w:val="00F2310B"/>
    <w:rsid w:val="00F235DE"/>
    <w:rsid w:val="00F23D05"/>
    <w:rsid w:val="00F23F14"/>
    <w:rsid w:val="00F2434B"/>
    <w:rsid w:val="00F252CE"/>
    <w:rsid w:val="00F25F5C"/>
    <w:rsid w:val="00F26254"/>
    <w:rsid w:val="00F26ECC"/>
    <w:rsid w:val="00F27070"/>
    <w:rsid w:val="00F30022"/>
    <w:rsid w:val="00F305B8"/>
    <w:rsid w:val="00F30FC8"/>
    <w:rsid w:val="00F30FDA"/>
    <w:rsid w:val="00F32BBB"/>
    <w:rsid w:val="00F33672"/>
    <w:rsid w:val="00F33805"/>
    <w:rsid w:val="00F33DA2"/>
    <w:rsid w:val="00F34436"/>
    <w:rsid w:val="00F351D3"/>
    <w:rsid w:val="00F35C36"/>
    <w:rsid w:val="00F37890"/>
    <w:rsid w:val="00F40464"/>
    <w:rsid w:val="00F404DE"/>
    <w:rsid w:val="00F41DE6"/>
    <w:rsid w:val="00F41EAC"/>
    <w:rsid w:val="00F42822"/>
    <w:rsid w:val="00F4301F"/>
    <w:rsid w:val="00F4320F"/>
    <w:rsid w:val="00F4399D"/>
    <w:rsid w:val="00F44EE6"/>
    <w:rsid w:val="00F45E90"/>
    <w:rsid w:val="00F46123"/>
    <w:rsid w:val="00F4660D"/>
    <w:rsid w:val="00F4720F"/>
    <w:rsid w:val="00F47693"/>
    <w:rsid w:val="00F47A1F"/>
    <w:rsid w:val="00F5097E"/>
    <w:rsid w:val="00F50D56"/>
    <w:rsid w:val="00F52420"/>
    <w:rsid w:val="00F52D1A"/>
    <w:rsid w:val="00F53267"/>
    <w:rsid w:val="00F53660"/>
    <w:rsid w:val="00F53697"/>
    <w:rsid w:val="00F54005"/>
    <w:rsid w:val="00F55209"/>
    <w:rsid w:val="00F55CEF"/>
    <w:rsid w:val="00F56DA9"/>
    <w:rsid w:val="00F57158"/>
    <w:rsid w:val="00F57E6A"/>
    <w:rsid w:val="00F57F84"/>
    <w:rsid w:val="00F601AF"/>
    <w:rsid w:val="00F60AD6"/>
    <w:rsid w:val="00F6189F"/>
    <w:rsid w:val="00F61CBD"/>
    <w:rsid w:val="00F6214F"/>
    <w:rsid w:val="00F6248E"/>
    <w:rsid w:val="00F62659"/>
    <w:rsid w:val="00F62687"/>
    <w:rsid w:val="00F62DFA"/>
    <w:rsid w:val="00F631D6"/>
    <w:rsid w:val="00F63BA2"/>
    <w:rsid w:val="00F6409F"/>
    <w:rsid w:val="00F6437C"/>
    <w:rsid w:val="00F64600"/>
    <w:rsid w:val="00F64809"/>
    <w:rsid w:val="00F661A7"/>
    <w:rsid w:val="00F67422"/>
    <w:rsid w:val="00F67B8B"/>
    <w:rsid w:val="00F7067B"/>
    <w:rsid w:val="00F70A75"/>
    <w:rsid w:val="00F70DE6"/>
    <w:rsid w:val="00F71135"/>
    <w:rsid w:val="00F72E32"/>
    <w:rsid w:val="00F730CE"/>
    <w:rsid w:val="00F73646"/>
    <w:rsid w:val="00F73AC9"/>
    <w:rsid w:val="00F73FF5"/>
    <w:rsid w:val="00F74477"/>
    <w:rsid w:val="00F74589"/>
    <w:rsid w:val="00F756A2"/>
    <w:rsid w:val="00F75B55"/>
    <w:rsid w:val="00F7625B"/>
    <w:rsid w:val="00F76387"/>
    <w:rsid w:val="00F7704F"/>
    <w:rsid w:val="00F77F38"/>
    <w:rsid w:val="00F80053"/>
    <w:rsid w:val="00F8010B"/>
    <w:rsid w:val="00F80963"/>
    <w:rsid w:val="00F80990"/>
    <w:rsid w:val="00F8258B"/>
    <w:rsid w:val="00F82DC5"/>
    <w:rsid w:val="00F83C02"/>
    <w:rsid w:val="00F83F3E"/>
    <w:rsid w:val="00F84E07"/>
    <w:rsid w:val="00F851FC"/>
    <w:rsid w:val="00F85445"/>
    <w:rsid w:val="00F8549F"/>
    <w:rsid w:val="00F857E7"/>
    <w:rsid w:val="00F85AE5"/>
    <w:rsid w:val="00F8624A"/>
    <w:rsid w:val="00F86308"/>
    <w:rsid w:val="00F86370"/>
    <w:rsid w:val="00F865ED"/>
    <w:rsid w:val="00F86630"/>
    <w:rsid w:val="00F90114"/>
    <w:rsid w:val="00F902EC"/>
    <w:rsid w:val="00F9092B"/>
    <w:rsid w:val="00F90A80"/>
    <w:rsid w:val="00F90E84"/>
    <w:rsid w:val="00F922AA"/>
    <w:rsid w:val="00F937CE"/>
    <w:rsid w:val="00F93A73"/>
    <w:rsid w:val="00F93C23"/>
    <w:rsid w:val="00F9407E"/>
    <w:rsid w:val="00F94FBE"/>
    <w:rsid w:val="00F953A6"/>
    <w:rsid w:val="00F96028"/>
    <w:rsid w:val="00F9663E"/>
    <w:rsid w:val="00F9684C"/>
    <w:rsid w:val="00FA07DA"/>
    <w:rsid w:val="00FA2671"/>
    <w:rsid w:val="00FA2C78"/>
    <w:rsid w:val="00FA326A"/>
    <w:rsid w:val="00FA370D"/>
    <w:rsid w:val="00FA38A1"/>
    <w:rsid w:val="00FA43EF"/>
    <w:rsid w:val="00FA444F"/>
    <w:rsid w:val="00FA4B02"/>
    <w:rsid w:val="00FA4B07"/>
    <w:rsid w:val="00FA4C8E"/>
    <w:rsid w:val="00FA4FE9"/>
    <w:rsid w:val="00FA5707"/>
    <w:rsid w:val="00FA5B8F"/>
    <w:rsid w:val="00FA5E55"/>
    <w:rsid w:val="00FA6B66"/>
    <w:rsid w:val="00FA6C27"/>
    <w:rsid w:val="00FA6D7D"/>
    <w:rsid w:val="00FA7B69"/>
    <w:rsid w:val="00FB0193"/>
    <w:rsid w:val="00FB09E2"/>
    <w:rsid w:val="00FB0A6A"/>
    <w:rsid w:val="00FB1D15"/>
    <w:rsid w:val="00FB1D88"/>
    <w:rsid w:val="00FB1DEE"/>
    <w:rsid w:val="00FB20B9"/>
    <w:rsid w:val="00FB2843"/>
    <w:rsid w:val="00FB2A87"/>
    <w:rsid w:val="00FB3072"/>
    <w:rsid w:val="00FB35A1"/>
    <w:rsid w:val="00FB3DD5"/>
    <w:rsid w:val="00FB4474"/>
    <w:rsid w:val="00FB4D59"/>
    <w:rsid w:val="00FB4D7F"/>
    <w:rsid w:val="00FB4FAF"/>
    <w:rsid w:val="00FB5502"/>
    <w:rsid w:val="00FB5930"/>
    <w:rsid w:val="00FB5EA5"/>
    <w:rsid w:val="00FB6745"/>
    <w:rsid w:val="00FB787C"/>
    <w:rsid w:val="00FB7A1B"/>
    <w:rsid w:val="00FC06E1"/>
    <w:rsid w:val="00FC0DF4"/>
    <w:rsid w:val="00FC10B4"/>
    <w:rsid w:val="00FC11FC"/>
    <w:rsid w:val="00FC13D0"/>
    <w:rsid w:val="00FC1732"/>
    <w:rsid w:val="00FC26CB"/>
    <w:rsid w:val="00FC2D55"/>
    <w:rsid w:val="00FC4A35"/>
    <w:rsid w:val="00FC4E28"/>
    <w:rsid w:val="00FC4F6F"/>
    <w:rsid w:val="00FC55C5"/>
    <w:rsid w:val="00FC5A5C"/>
    <w:rsid w:val="00FC7CE6"/>
    <w:rsid w:val="00FD0161"/>
    <w:rsid w:val="00FD1BC0"/>
    <w:rsid w:val="00FD2A2F"/>
    <w:rsid w:val="00FD4042"/>
    <w:rsid w:val="00FD4069"/>
    <w:rsid w:val="00FD4B74"/>
    <w:rsid w:val="00FD4CE0"/>
    <w:rsid w:val="00FD5100"/>
    <w:rsid w:val="00FD65D5"/>
    <w:rsid w:val="00FE03BC"/>
    <w:rsid w:val="00FE0D78"/>
    <w:rsid w:val="00FE229F"/>
    <w:rsid w:val="00FE239E"/>
    <w:rsid w:val="00FE240F"/>
    <w:rsid w:val="00FE25B2"/>
    <w:rsid w:val="00FE2F11"/>
    <w:rsid w:val="00FE3973"/>
    <w:rsid w:val="00FE3994"/>
    <w:rsid w:val="00FE4702"/>
    <w:rsid w:val="00FE4B14"/>
    <w:rsid w:val="00FE4E90"/>
    <w:rsid w:val="00FE5D8F"/>
    <w:rsid w:val="00FE6134"/>
    <w:rsid w:val="00FE6800"/>
    <w:rsid w:val="00FE6E3D"/>
    <w:rsid w:val="00FE7C1E"/>
    <w:rsid w:val="00FF0384"/>
    <w:rsid w:val="00FF0772"/>
    <w:rsid w:val="00FF1593"/>
    <w:rsid w:val="00FF2588"/>
    <w:rsid w:val="00FF2774"/>
    <w:rsid w:val="00FF2C37"/>
    <w:rsid w:val="00FF37BE"/>
    <w:rsid w:val="00FF547D"/>
    <w:rsid w:val="00FF5AC7"/>
    <w:rsid w:val="00FF63E6"/>
    <w:rsid w:val="00FF67E8"/>
    <w:rsid w:val="00FF6B88"/>
    <w:rsid w:val="00FF7E5B"/>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unhideWhenUsed/>
    <w:rsid w:val="00924F78"/>
    <w:pPr>
      <w:spacing w:line="240" w:lineRule="auto"/>
    </w:pPr>
  </w:style>
  <w:style w:type="character" w:customStyle="1" w:styleId="VoetnoottekstChar">
    <w:name w:val="Voetnoottekst Char"/>
    <w:basedOn w:val="Standaardalinea-lettertype"/>
    <w:link w:val="Voetnoottekst"/>
    <w:uiPriority w:val="99"/>
    <w:rsid w:val="00924F78"/>
    <w:rPr>
      <w:rFonts w:ascii="Roboto" w:hAnsi="Roboto"/>
      <w:color w:val="000000"/>
    </w:rPr>
  </w:style>
  <w:style w:type="character" w:styleId="Voetnootmarkering">
    <w:name w:val="footnote reference"/>
    <w:basedOn w:val="Standaardalinea-lettertype"/>
    <w:uiPriority w:val="99"/>
    <w:semiHidden/>
    <w:unhideWhenUsed/>
    <w:rsid w:val="00924F78"/>
    <w:rPr>
      <w:vertAlign w:val="superscript"/>
    </w:rPr>
  </w:style>
  <w:style w:type="character" w:styleId="GevolgdeHyperlink">
    <w:name w:val="FollowedHyperlink"/>
    <w:basedOn w:val="Standaardalinea-lettertype"/>
    <w:uiPriority w:val="99"/>
    <w:semiHidden/>
    <w:unhideWhenUsed/>
    <w:rsid w:val="00D4043D"/>
    <w:rPr>
      <w:color w:val="954F72" w:themeColor="followedHyperlink"/>
      <w:u w:val="single"/>
    </w:rPr>
  </w:style>
  <w:style w:type="paragraph" w:customStyle="1" w:styleId="pf0">
    <w:name w:val="pf0"/>
    <w:basedOn w:val="Standaard"/>
    <w:rsid w:val="008B6D1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8B6D1C"/>
    <w:rPr>
      <w:rFonts w:ascii="Segoe UI" w:hAnsi="Segoe UI" w:cs="Segoe UI" w:hint="default"/>
      <w:sz w:val="18"/>
      <w:szCs w:val="18"/>
    </w:rPr>
  </w:style>
  <w:style w:type="character" w:styleId="Tekstvantijdelijkeaanduiding">
    <w:name w:val="Placeholder Text"/>
    <w:basedOn w:val="Standaardalinea-lettertype"/>
    <w:uiPriority w:val="99"/>
    <w:semiHidden/>
    <w:rsid w:val="004B3BA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8421">
      <w:bodyDiv w:val="1"/>
      <w:marLeft w:val="0"/>
      <w:marRight w:val="0"/>
      <w:marTop w:val="0"/>
      <w:marBottom w:val="0"/>
      <w:divBdr>
        <w:top w:val="none" w:sz="0" w:space="0" w:color="auto"/>
        <w:left w:val="none" w:sz="0" w:space="0" w:color="auto"/>
        <w:bottom w:val="none" w:sz="0" w:space="0" w:color="auto"/>
        <w:right w:val="none" w:sz="0" w:space="0" w:color="auto"/>
      </w:divBdr>
    </w:div>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474687655">
      <w:bodyDiv w:val="1"/>
      <w:marLeft w:val="0"/>
      <w:marRight w:val="0"/>
      <w:marTop w:val="0"/>
      <w:marBottom w:val="0"/>
      <w:divBdr>
        <w:top w:val="none" w:sz="0" w:space="0" w:color="auto"/>
        <w:left w:val="none" w:sz="0" w:space="0" w:color="auto"/>
        <w:bottom w:val="none" w:sz="0" w:space="0" w:color="auto"/>
        <w:right w:val="none" w:sz="0" w:space="0" w:color="auto"/>
      </w:divBdr>
    </w:div>
    <w:div w:id="485586168">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550576189">
      <w:bodyDiv w:val="1"/>
      <w:marLeft w:val="0"/>
      <w:marRight w:val="0"/>
      <w:marTop w:val="0"/>
      <w:marBottom w:val="0"/>
      <w:divBdr>
        <w:top w:val="none" w:sz="0" w:space="0" w:color="auto"/>
        <w:left w:val="none" w:sz="0" w:space="0" w:color="auto"/>
        <w:bottom w:val="none" w:sz="0" w:space="0" w:color="auto"/>
        <w:right w:val="none" w:sz="0" w:space="0" w:color="auto"/>
      </w:divBdr>
    </w:div>
    <w:div w:id="657029514">
      <w:bodyDiv w:val="1"/>
      <w:marLeft w:val="0"/>
      <w:marRight w:val="0"/>
      <w:marTop w:val="0"/>
      <w:marBottom w:val="0"/>
      <w:divBdr>
        <w:top w:val="none" w:sz="0" w:space="0" w:color="auto"/>
        <w:left w:val="none" w:sz="0" w:space="0" w:color="auto"/>
        <w:bottom w:val="none" w:sz="0" w:space="0" w:color="auto"/>
        <w:right w:val="none" w:sz="0" w:space="0" w:color="auto"/>
      </w:divBdr>
    </w:div>
    <w:div w:id="675112127">
      <w:bodyDiv w:val="1"/>
      <w:marLeft w:val="0"/>
      <w:marRight w:val="0"/>
      <w:marTop w:val="0"/>
      <w:marBottom w:val="0"/>
      <w:divBdr>
        <w:top w:val="none" w:sz="0" w:space="0" w:color="auto"/>
        <w:left w:val="none" w:sz="0" w:space="0" w:color="auto"/>
        <w:bottom w:val="none" w:sz="0" w:space="0" w:color="auto"/>
        <w:right w:val="none" w:sz="0" w:space="0" w:color="auto"/>
      </w:divBdr>
    </w:div>
    <w:div w:id="679353791">
      <w:bodyDiv w:val="1"/>
      <w:marLeft w:val="0"/>
      <w:marRight w:val="0"/>
      <w:marTop w:val="0"/>
      <w:marBottom w:val="0"/>
      <w:divBdr>
        <w:top w:val="none" w:sz="0" w:space="0" w:color="auto"/>
        <w:left w:val="none" w:sz="0" w:space="0" w:color="auto"/>
        <w:bottom w:val="none" w:sz="0" w:space="0" w:color="auto"/>
        <w:right w:val="none" w:sz="0" w:space="0" w:color="auto"/>
      </w:divBdr>
    </w:div>
    <w:div w:id="698629184">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573760">
      <w:bodyDiv w:val="1"/>
      <w:marLeft w:val="0"/>
      <w:marRight w:val="0"/>
      <w:marTop w:val="0"/>
      <w:marBottom w:val="0"/>
      <w:divBdr>
        <w:top w:val="none" w:sz="0" w:space="0" w:color="auto"/>
        <w:left w:val="none" w:sz="0" w:space="0" w:color="auto"/>
        <w:bottom w:val="none" w:sz="0" w:space="0" w:color="auto"/>
        <w:right w:val="none" w:sz="0" w:space="0" w:color="auto"/>
      </w:divBdr>
    </w:div>
    <w:div w:id="923415517">
      <w:bodyDiv w:val="1"/>
      <w:marLeft w:val="0"/>
      <w:marRight w:val="0"/>
      <w:marTop w:val="0"/>
      <w:marBottom w:val="0"/>
      <w:divBdr>
        <w:top w:val="none" w:sz="0" w:space="0" w:color="auto"/>
        <w:left w:val="none" w:sz="0" w:space="0" w:color="auto"/>
        <w:bottom w:val="none" w:sz="0" w:space="0" w:color="auto"/>
        <w:right w:val="none" w:sz="0" w:space="0" w:color="auto"/>
      </w:divBdr>
      <w:divsChild>
        <w:div w:id="1287663230">
          <w:marLeft w:val="0"/>
          <w:marRight w:val="0"/>
          <w:marTop w:val="0"/>
          <w:marBottom w:val="240"/>
          <w:divBdr>
            <w:top w:val="none" w:sz="0" w:space="0" w:color="auto"/>
            <w:left w:val="none" w:sz="0" w:space="0" w:color="auto"/>
            <w:bottom w:val="none" w:sz="0" w:space="0" w:color="auto"/>
            <w:right w:val="none" w:sz="0" w:space="0" w:color="auto"/>
          </w:divBdr>
        </w:div>
      </w:divsChild>
    </w:div>
    <w:div w:id="1019964859">
      <w:bodyDiv w:val="1"/>
      <w:marLeft w:val="0"/>
      <w:marRight w:val="0"/>
      <w:marTop w:val="0"/>
      <w:marBottom w:val="0"/>
      <w:divBdr>
        <w:top w:val="none" w:sz="0" w:space="0" w:color="auto"/>
        <w:left w:val="none" w:sz="0" w:space="0" w:color="auto"/>
        <w:bottom w:val="none" w:sz="0" w:space="0" w:color="auto"/>
        <w:right w:val="none" w:sz="0" w:space="0" w:color="auto"/>
      </w:divBdr>
    </w:div>
    <w:div w:id="1128233459">
      <w:bodyDiv w:val="1"/>
      <w:marLeft w:val="0"/>
      <w:marRight w:val="0"/>
      <w:marTop w:val="0"/>
      <w:marBottom w:val="0"/>
      <w:divBdr>
        <w:top w:val="none" w:sz="0" w:space="0" w:color="auto"/>
        <w:left w:val="none" w:sz="0" w:space="0" w:color="auto"/>
        <w:bottom w:val="none" w:sz="0" w:space="0" w:color="auto"/>
        <w:right w:val="none" w:sz="0" w:space="0" w:color="auto"/>
      </w:divBdr>
    </w:div>
    <w:div w:id="1181554497">
      <w:bodyDiv w:val="1"/>
      <w:marLeft w:val="0"/>
      <w:marRight w:val="0"/>
      <w:marTop w:val="0"/>
      <w:marBottom w:val="0"/>
      <w:divBdr>
        <w:top w:val="none" w:sz="0" w:space="0" w:color="auto"/>
        <w:left w:val="none" w:sz="0" w:space="0" w:color="auto"/>
        <w:bottom w:val="none" w:sz="0" w:space="0" w:color="auto"/>
        <w:right w:val="none" w:sz="0" w:space="0" w:color="auto"/>
      </w:divBdr>
    </w:div>
    <w:div w:id="1323394390">
      <w:bodyDiv w:val="1"/>
      <w:marLeft w:val="0"/>
      <w:marRight w:val="0"/>
      <w:marTop w:val="0"/>
      <w:marBottom w:val="0"/>
      <w:divBdr>
        <w:top w:val="none" w:sz="0" w:space="0" w:color="auto"/>
        <w:left w:val="none" w:sz="0" w:space="0" w:color="auto"/>
        <w:bottom w:val="none" w:sz="0" w:space="0" w:color="auto"/>
        <w:right w:val="none" w:sz="0" w:space="0" w:color="auto"/>
      </w:divBdr>
    </w:div>
    <w:div w:id="1345210165">
      <w:bodyDiv w:val="1"/>
      <w:marLeft w:val="0"/>
      <w:marRight w:val="0"/>
      <w:marTop w:val="0"/>
      <w:marBottom w:val="0"/>
      <w:divBdr>
        <w:top w:val="none" w:sz="0" w:space="0" w:color="auto"/>
        <w:left w:val="none" w:sz="0" w:space="0" w:color="auto"/>
        <w:bottom w:val="none" w:sz="0" w:space="0" w:color="auto"/>
        <w:right w:val="none" w:sz="0" w:space="0" w:color="auto"/>
      </w:divBdr>
    </w:div>
    <w:div w:id="1429275506">
      <w:bodyDiv w:val="1"/>
      <w:marLeft w:val="0"/>
      <w:marRight w:val="0"/>
      <w:marTop w:val="0"/>
      <w:marBottom w:val="0"/>
      <w:divBdr>
        <w:top w:val="none" w:sz="0" w:space="0" w:color="auto"/>
        <w:left w:val="none" w:sz="0" w:space="0" w:color="auto"/>
        <w:bottom w:val="none" w:sz="0" w:space="0" w:color="auto"/>
        <w:right w:val="none" w:sz="0" w:space="0" w:color="auto"/>
      </w:divBdr>
    </w:div>
    <w:div w:id="1429306470">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141906">
      <w:bodyDiv w:val="1"/>
      <w:marLeft w:val="0"/>
      <w:marRight w:val="0"/>
      <w:marTop w:val="0"/>
      <w:marBottom w:val="0"/>
      <w:divBdr>
        <w:top w:val="none" w:sz="0" w:space="0" w:color="auto"/>
        <w:left w:val="none" w:sz="0" w:space="0" w:color="auto"/>
        <w:bottom w:val="none" w:sz="0" w:space="0" w:color="auto"/>
        <w:right w:val="none" w:sz="0" w:space="0" w:color="auto"/>
      </w:divBdr>
      <w:divsChild>
        <w:div w:id="1309820141">
          <w:marLeft w:val="0"/>
          <w:marRight w:val="0"/>
          <w:marTop w:val="0"/>
          <w:marBottom w:val="240"/>
          <w:divBdr>
            <w:top w:val="none" w:sz="0" w:space="0" w:color="auto"/>
            <w:left w:val="none" w:sz="0" w:space="0" w:color="auto"/>
            <w:bottom w:val="none" w:sz="0" w:space="0" w:color="auto"/>
            <w:right w:val="none" w:sz="0" w:space="0" w:color="auto"/>
          </w:divBdr>
        </w:div>
      </w:divsChild>
    </w:div>
    <w:div w:id="1679889543">
      <w:bodyDiv w:val="1"/>
      <w:marLeft w:val="0"/>
      <w:marRight w:val="0"/>
      <w:marTop w:val="0"/>
      <w:marBottom w:val="0"/>
      <w:divBdr>
        <w:top w:val="none" w:sz="0" w:space="0" w:color="auto"/>
        <w:left w:val="none" w:sz="0" w:space="0" w:color="auto"/>
        <w:bottom w:val="none" w:sz="0" w:space="0" w:color="auto"/>
        <w:right w:val="none" w:sz="0" w:space="0" w:color="auto"/>
      </w:divBdr>
    </w:div>
    <w:div w:id="1702854518">
      <w:bodyDiv w:val="1"/>
      <w:marLeft w:val="0"/>
      <w:marRight w:val="0"/>
      <w:marTop w:val="0"/>
      <w:marBottom w:val="0"/>
      <w:divBdr>
        <w:top w:val="none" w:sz="0" w:space="0" w:color="auto"/>
        <w:left w:val="none" w:sz="0" w:space="0" w:color="auto"/>
        <w:bottom w:val="none" w:sz="0" w:space="0" w:color="auto"/>
        <w:right w:val="none" w:sz="0" w:space="0" w:color="auto"/>
      </w:divBdr>
    </w:div>
    <w:div w:id="1777675251">
      <w:bodyDiv w:val="1"/>
      <w:marLeft w:val="0"/>
      <w:marRight w:val="0"/>
      <w:marTop w:val="0"/>
      <w:marBottom w:val="0"/>
      <w:divBdr>
        <w:top w:val="none" w:sz="0" w:space="0" w:color="auto"/>
        <w:left w:val="none" w:sz="0" w:space="0" w:color="auto"/>
        <w:bottom w:val="none" w:sz="0" w:space="0" w:color="auto"/>
        <w:right w:val="none" w:sz="0" w:space="0" w:color="auto"/>
      </w:divBdr>
    </w:div>
    <w:div w:id="1942565875">
      <w:bodyDiv w:val="1"/>
      <w:marLeft w:val="0"/>
      <w:marRight w:val="0"/>
      <w:marTop w:val="0"/>
      <w:marBottom w:val="0"/>
      <w:divBdr>
        <w:top w:val="none" w:sz="0" w:space="0" w:color="auto"/>
        <w:left w:val="none" w:sz="0" w:space="0" w:color="auto"/>
        <w:bottom w:val="none" w:sz="0" w:space="0" w:color="auto"/>
        <w:right w:val="none" w:sz="0" w:space="0" w:color="auto"/>
      </w:divBdr>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00382530">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cid:image001.png@01DD3AF8.840BF720"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image" Target="media/image2.png"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archief28.sitearchief.nl/archives/sitearchief/20171227063945/https:/www.rijksoverheid.nl/binaries/rijksoverheid/documenten/kamerstukken/2004/07/16/stand-van-zaken-beheer-en-onderhoud-rijkswegen-rijkswaterwegen-en-de-spoorwegen/1091620867.pdf" TargetMode="External"/><Relationship Id="rId2" Type="http://schemas.openxmlformats.org/officeDocument/2006/relationships/hyperlink" Target="https://data.europa.eu/doi/10.2779/9590509" TargetMode="External"/><Relationship Id="rId1" Type="http://schemas.openxmlformats.org/officeDocument/2006/relationships/hyperlink" Target="https://zoek.officielebekendmakingen.nl/kst-36915-XII-2.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2111</ap:Words>
  <ap:Characters>11615</ap:Characters>
  <ap:DocSecurity>0</ap:DocSecurity>
  <ap:Lines>96</ap:Lines>
  <ap:Paragraphs>27</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13699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2026-09-17T07:59:00.0000000Z</lastPrinted>
  <dcterms:created xsi:type="dcterms:W3CDTF">2026-09-18T09:59:00.0000000Z</dcterms:created>
  <dcterms:modified xsi:type="dcterms:W3CDTF">2026-09-22T08:52:00.0000000Z</dcterms:modified>
  <dc:description>------------------------</dc:description>
  <dc:subject/>
  <keywords/>
  <version/>
  <category/>
</coreProperties>
</file>