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7C1730B9">
      <w:pPr>
        <w:spacing w:line="240" w:lineRule="auto"/>
      </w:pPr>
      <w:r>
        <w:t xml:space="preserve">Geachte heer </w:t>
      </w:r>
      <w:r w:rsidR="00577394">
        <w:t>Van Campen</w:t>
      </w:r>
      <w:r>
        <w:t>,</w:t>
      </w:r>
    </w:p>
    <w:p w:rsidR="0062085C" w:rsidRDefault="0062085C" w14:paraId="1630B7C0" w14:textId="77777777"/>
    <w:p w:rsidR="006F1EE8" w:rsidRDefault="007966A7" w14:paraId="726E274A" w14:textId="77777777">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Het </w:t>
      </w:r>
      <w:r w:rsidR="00525627">
        <w:rPr>
          <w:color w:val="auto"/>
        </w:rPr>
        <w:t>begint</w:t>
      </w:r>
      <w:r w:rsidR="00BB2E20">
        <w:rPr>
          <w:color w:val="auto"/>
        </w:rPr>
        <w:t xml:space="preserve"> </w:t>
      </w:r>
      <w:r w:rsidR="00525627">
        <w:rPr>
          <w:color w:val="auto"/>
        </w:rPr>
        <w:t xml:space="preserve">met het </w:t>
      </w:r>
      <w:r w:rsidR="00481522">
        <w:rPr>
          <w:color w:val="auto"/>
        </w:rPr>
        <w:t xml:space="preserve">vooraf </w:t>
      </w:r>
      <w:r w:rsidR="00525627">
        <w:rPr>
          <w:color w:val="auto"/>
        </w:rPr>
        <w:t>goedkeuren van</w:t>
      </w:r>
      <w:r w:rsidRPr="00CC25AC">
        <w:rPr>
          <w:color w:val="auto"/>
        </w:rPr>
        <w:t xml:space="preserve"> begrotingswetsvoorstellen door het parlement. </w:t>
      </w:r>
      <w:r w:rsidR="00E92638">
        <w:rPr>
          <w:color w:val="auto"/>
        </w:rPr>
        <w:t xml:space="preserve">Alleen met instemming van het parlement kan </w:t>
      </w:r>
      <w:r w:rsidR="006F1EE8">
        <w:rPr>
          <w:color w:val="auto"/>
        </w:rPr>
        <w:t xml:space="preserve">het kabinet de begroting uitvoeren. </w:t>
      </w:r>
    </w:p>
    <w:p w:rsidR="001C4D87" w:rsidRDefault="00A345D3" w14:paraId="11203C96" w14:textId="09C199BE">
      <w:r>
        <w:t xml:space="preserve">Ieder jaar stuurt de Algemene Rekenkamer </w:t>
      </w:r>
      <w:r w:rsidR="00481522">
        <w:t>de</w:t>
      </w:r>
      <w:r>
        <w:t xml:space="preserve"> </w:t>
      </w:r>
      <w:r w:rsidR="00095D68">
        <w:t xml:space="preserve">Tweede </w:t>
      </w:r>
      <w:r>
        <w:t xml:space="preserve">Kamer </w:t>
      </w:r>
      <w:r w:rsidR="006F1EE8">
        <w:t>a</w:t>
      </w:r>
      <w:r>
        <w:t>andachtspunten bij de ontwerpbegrotingen van de ministeries</w:t>
      </w:r>
      <w:r w:rsidR="003C7FB0">
        <w:t xml:space="preserve"> </w:t>
      </w:r>
      <w:r w:rsidR="00C971C1">
        <w:t>voor</w:t>
      </w:r>
      <w:r w:rsidR="003C7FB0">
        <w:t xml:space="preserve"> de begrotingsbehandeling</w:t>
      </w:r>
      <w:r>
        <w:t xml:space="preserve">. </w:t>
      </w:r>
    </w:p>
    <w:p w:rsidR="005F07E0" w:rsidRDefault="00A345D3" w14:paraId="1CC0F8C6" w14:textId="5A86076F">
      <w:pPr>
        <w:rPr>
          <w:color w:val="auto"/>
        </w:rPr>
      </w:pPr>
      <w:r>
        <w:t>Deze brief gaat in op de ontwerpbegroting 202</w:t>
      </w:r>
      <w:r w:rsidR="00DA1E80">
        <w:t>7</w:t>
      </w:r>
      <w:r>
        <w:t xml:space="preserve"> van het </w:t>
      </w:r>
      <w:r w:rsidR="00095D68">
        <w:t xml:space="preserve">ministerie </w:t>
      </w:r>
      <w:r>
        <w:t xml:space="preserve">van </w:t>
      </w:r>
      <w:r w:rsidR="002C40BB">
        <w:t>Justitie en Veiligheid</w:t>
      </w:r>
      <w:r w:rsidR="00B35F3A">
        <w:t xml:space="preserve"> (</w:t>
      </w:r>
      <w:r w:rsidRPr="00C464B7" w:rsidR="00B35F3A">
        <w:t>begrotingshoofdstuk</w:t>
      </w:r>
      <w:r w:rsidR="00B35F3A">
        <w:t xml:space="preserve"> VI)</w:t>
      </w:r>
      <w:r w:rsidR="0096258C">
        <w:t>.</w:t>
      </w: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B35F3A" w14:paraId="55864A57" w14:textId="0EED3F0E">
      <w:pPr>
        <w:pStyle w:val="Lijstalinea"/>
        <w:numPr>
          <w:ilvl w:val="0"/>
          <w:numId w:val="6"/>
        </w:numPr>
      </w:pPr>
      <w:r>
        <w:t>n</w:t>
      </w:r>
      <w:r w:rsidR="00577394">
        <w:t>avolgbaarheid g</w:t>
      </w:r>
      <w:r w:rsidR="007B25E4">
        <w:t>eld</w:t>
      </w:r>
      <w:r>
        <w:t>;</w:t>
      </w:r>
    </w:p>
    <w:p w:rsidR="007B25E4" w:rsidP="00AD1558" w:rsidRDefault="00B35F3A" w14:paraId="1BDEDA34" w14:textId="1A268A30">
      <w:pPr>
        <w:pStyle w:val="Lijstalinea"/>
        <w:numPr>
          <w:ilvl w:val="0"/>
          <w:numId w:val="6"/>
        </w:numPr>
      </w:pPr>
      <w:r>
        <w:t>s</w:t>
      </w:r>
      <w:r w:rsidR="007B25E4">
        <w:t xml:space="preserve">turen op </w:t>
      </w:r>
      <w:r w:rsidR="00203186">
        <w:t>r</w:t>
      </w:r>
      <w:r w:rsidR="007B25E4">
        <w:t>esultaten</w:t>
      </w:r>
      <w:r>
        <w:t>;</w:t>
      </w:r>
    </w:p>
    <w:p w:rsidR="007B25E4" w:rsidP="00AD1558" w:rsidRDefault="00B35F3A" w14:paraId="4F65B443" w14:textId="1632E7AA">
      <w:pPr>
        <w:pStyle w:val="Lijstalinea"/>
        <w:numPr>
          <w:ilvl w:val="0"/>
          <w:numId w:val="6"/>
        </w:numPr>
      </w:pPr>
      <w:r>
        <w:t>r</w:t>
      </w:r>
      <w:r w:rsidR="007B25E4">
        <w:t>isico’s en beheer</w:t>
      </w:r>
      <w:r>
        <w:t>;</w:t>
      </w:r>
    </w:p>
    <w:p w:rsidR="00603621" w:rsidP="003E1D03" w:rsidRDefault="00B35F3A" w14:paraId="2CC8F14F" w14:textId="2A92B1D3">
      <w:pPr>
        <w:pStyle w:val="Lijstalinea"/>
        <w:numPr>
          <w:ilvl w:val="0"/>
          <w:numId w:val="6"/>
        </w:numPr>
      </w:pPr>
      <w:r>
        <w:t>d</w:t>
      </w:r>
      <w:r w:rsidR="002D1E32">
        <w:t>eltaplan s</w:t>
      </w:r>
      <w:r w:rsidRPr="002C40BB" w:rsidR="002C40BB">
        <w:t>trafrechtketen</w:t>
      </w:r>
      <w:r>
        <w:t>;</w:t>
      </w:r>
    </w:p>
    <w:p w:rsidRPr="00781CFA" w:rsidR="00F9640D" w:rsidP="00781CFA" w:rsidRDefault="00B35F3A" w14:paraId="1D785C2E" w14:textId="6ACA5312">
      <w:pPr>
        <w:pStyle w:val="Lijstalinea"/>
        <w:numPr>
          <w:ilvl w:val="0"/>
          <w:numId w:val="6"/>
        </w:numPr>
      </w:pPr>
      <w:r>
        <w:t>r</w:t>
      </w:r>
      <w:r w:rsidRPr="00781CFA" w:rsidR="00781CFA">
        <w:t xml:space="preserve">eflectie minister op ons onderzoek </w:t>
      </w:r>
      <w:r w:rsidRPr="00781CFA" w:rsidR="00781CFA">
        <w:rPr>
          <w:i/>
          <w:iCs/>
        </w:rPr>
        <w:t>Een ernstige zaak</w:t>
      </w:r>
      <w:r w:rsidR="00391792">
        <w:rPr>
          <w:i/>
          <w:iCs/>
        </w:rPr>
        <w:t xml:space="preserve"> –</w:t>
      </w:r>
      <w:r w:rsidRPr="00781CFA" w:rsidR="00781CFA">
        <w:rPr>
          <w:i/>
          <w:iCs/>
        </w:rPr>
        <w:t xml:space="preserve"> Prioritering in opsporing door politie</w:t>
      </w:r>
      <w:r>
        <w:rPr>
          <w:i/>
          <w:iCs/>
        </w:rPr>
        <w:t>.</w:t>
      </w:r>
    </w:p>
    <w:p w:rsidR="007B25E4" w:rsidRDefault="00CB1849" w14:paraId="3FBADCA1" w14:textId="591DE690">
      <w:r>
        <w:t xml:space="preserve">In de bijlage bij deze brief staan de onvolkomenheden vermeld uit ons </w:t>
      </w:r>
      <w:r w:rsidR="00B35F3A">
        <w:t>v</w:t>
      </w:r>
      <w:r>
        <w:t>erantwoordingsonderzoek 2025.</w:t>
      </w:r>
    </w:p>
    <w:p w:rsidR="006E0C85" w:rsidRDefault="006E0C85" w14:paraId="60D2A6E7" w14:textId="77777777"/>
    <w:p w:rsidR="006F4ED2" w:rsidP="006E0C85" w:rsidRDefault="000E2EB7" w14:paraId="7EAEDB29" w14:textId="277438D9">
      <w:pPr>
        <w:pStyle w:val="Kop1"/>
      </w:pPr>
      <w:r w:rsidRPr="006E0C85">
        <w:t>Navolgbaarheid</w:t>
      </w:r>
      <w:r>
        <w:t xml:space="preserve"> van het g</w:t>
      </w:r>
      <w:r w:rsidR="007B25E4">
        <w:t>eld</w:t>
      </w:r>
    </w:p>
    <w:p w:rsidR="009B4B69" w:rsidP="009C1DE2" w:rsidRDefault="009C1DE2" w14:paraId="151AA976" w14:textId="2BB125D0">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voorgenomen intensiveringen en/of bezuinigingen </w:t>
      </w:r>
      <w:r w:rsidR="00F70DE6">
        <w:t>uit het coalitieakkoord</w:t>
      </w:r>
      <w:r w:rsidR="00AA12BD">
        <w:t xml:space="preserve"> verwerkt. Het is </w:t>
      </w:r>
      <w:r w:rsidR="00AA12BD">
        <w:lastRenderedPageBreak/>
        <w:t xml:space="preserve">belangrijk dat deze maatregelen of eventuele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p>
    <w:p w:rsidR="00844884" w:rsidP="009C1DE2" w:rsidRDefault="00844884" w14:paraId="72CFCF67" w14:textId="77777777"/>
    <w:p w:rsidR="0049621D" w:rsidP="004819B4" w:rsidRDefault="00300E06" w14:paraId="0E7C6838" w14:textId="13C8B13E">
      <w:r>
        <w:t xml:space="preserve">Wij selecteerden 2 intensiveringen uit het coalitieakkoord </w:t>
      </w:r>
      <w:r w:rsidR="00451E9F">
        <w:t xml:space="preserve">die in 2027 ingaan </w:t>
      </w:r>
      <w:r>
        <w:t xml:space="preserve">en </w:t>
      </w:r>
      <w:r w:rsidR="004411CD">
        <w:t>bekeken</w:t>
      </w:r>
      <w:r>
        <w:t xml:space="preserve"> of deze herkenbaar zijn opgenomen in de ontwerpbegroting</w:t>
      </w:r>
      <w:r w:rsidR="0049621D">
        <w:t xml:space="preserve">. </w:t>
      </w:r>
      <w:r w:rsidR="009B2EB0">
        <w:t>Het gaat</w:t>
      </w:r>
      <w:r w:rsidR="00C30DB0">
        <w:t xml:space="preserve"> om</w:t>
      </w:r>
      <w:r w:rsidR="009B2EB0">
        <w:t>:</w:t>
      </w:r>
    </w:p>
    <w:p w:rsidR="009B2EB0" w:rsidP="009B2EB0" w:rsidRDefault="00B35F3A" w14:paraId="335F4053" w14:textId="7C25A0D1">
      <w:pPr>
        <w:pStyle w:val="Lijstalinea"/>
        <w:numPr>
          <w:ilvl w:val="0"/>
          <w:numId w:val="45"/>
        </w:numPr>
      </w:pPr>
      <w:r>
        <w:t>m</w:t>
      </w:r>
      <w:r w:rsidR="009B2EB0">
        <w:t>aatregel 25</w:t>
      </w:r>
      <w:r w:rsidR="004411CD">
        <w:t>.</w:t>
      </w:r>
      <w:r w:rsidR="009B2EB0">
        <w:t xml:space="preserve"> </w:t>
      </w:r>
      <w:r w:rsidR="004411CD">
        <w:t>N</w:t>
      </w:r>
      <w:r w:rsidR="009B2EB0">
        <w:t>ationale veiligheid</w:t>
      </w:r>
      <w:r>
        <w:t>;</w:t>
      </w:r>
    </w:p>
    <w:p w:rsidR="009B2EB0" w:rsidP="009B2EB0" w:rsidRDefault="00B35F3A" w14:paraId="6FDBAF0E" w14:textId="4A977B6B">
      <w:pPr>
        <w:pStyle w:val="Lijstalinea"/>
        <w:numPr>
          <w:ilvl w:val="0"/>
          <w:numId w:val="45"/>
        </w:numPr>
      </w:pPr>
      <w:r>
        <w:t>m</w:t>
      </w:r>
      <w:r w:rsidR="009B2EB0">
        <w:t>aatregel 26</w:t>
      </w:r>
      <w:r w:rsidR="004411CD">
        <w:t>.</w:t>
      </w:r>
      <w:r w:rsidR="009B2EB0">
        <w:t xml:space="preserve"> DJI</w:t>
      </w:r>
      <w:r>
        <w:t>.</w:t>
      </w:r>
    </w:p>
    <w:p w:rsidR="00D60863" w:rsidP="00D60863" w:rsidRDefault="0049621D" w14:paraId="73B584F1" w14:textId="51FAB681">
      <w:r>
        <w:t>In de ontwerpbegroting (</w:t>
      </w:r>
      <w:r w:rsidRPr="00B66FBB" w:rsidR="00494F27">
        <w:t>§</w:t>
      </w:r>
      <w:r>
        <w:t>2.3 Belangrijke beleidsmatige mutaties</w:t>
      </w:r>
      <w:r w:rsidR="001C2E0E">
        <w:t>)</w:t>
      </w:r>
      <w:r>
        <w:t xml:space="preserve"> is een overzicht opgenomen van de verdeling van de extra gelden</w:t>
      </w:r>
      <w:r w:rsidR="009B2EB0">
        <w:t xml:space="preserve"> </w:t>
      </w:r>
      <w:r w:rsidR="004819B4">
        <w:t>(zie tabel 1)</w:t>
      </w:r>
      <w:r w:rsidR="00300E06">
        <w:t>.</w:t>
      </w:r>
      <w:r w:rsidR="009448FB">
        <w:t xml:space="preserve"> </w:t>
      </w:r>
    </w:p>
    <w:p w:rsidR="00FF217B" w:rsidP="004819B4" w:rsidRDefault="00FF217B" w14:paraId="4AB707A4" w14:textId="77777777"/>
    <w:p w:rsidR="00FF217B" w:rsidP="00FF217B" w:rsidRDefault="00FF217B" w14:paraId="2E04F166" w14:textId="77777777">
      <w:r w:rsidRPr="00300566">
        <w:rPr>
          <w:b/>
          <w:bCs/>
        </w:rPr>
        <w:t xml:space="preserve">Tabel </w:t>
      </w:r>
      <w:r>
        <w:rPr>
          <w:b/>
          <w:bCs/>
        </w:rPr>
        <w:t>1</w:t>
      </w:r>
      <w:r>
        <w:t xml:space="preserve"> </w:t>
      </w:r>
      <w:r w:rsidRPr="009B2EB0">
        <w:rPr>
          <w:i/>
          <w:iCs/>
        </w:rPr>
        <w:t>Verdeling extra gelden coalitieakkoord</w:t>
      </w:r>
      <w:r w:rsidRPr="00300566">
        <w:rPr>
          <w:i/>
          <w:iCs/>
        </w:rPr>
        <w:t xml:space="preserve"> (bedragen in € miljoen</w:t>
      </w:r>
      <w:r>
        <w:t>)</w:t>
      </w:r>
    </w:p>
    <w:tbl>
      <w:tblPr>
        <w:tblStyle w:val="Tabelraster"/>
        <w:tblW w:w="7938" w:type="dxa"/>
        <w:tblBorders>
          <w:left w:val="none" w:color="auto" w:sz="0" w:space="0"/>
          <w:right w:val="none" w:color="auto" w:sz="0" w:space="0"/>
          <w:insideV w:val="none" w:color="auto" w:sz="0" w:space="0"/>
        </w:tblBorders>
        <w:tblLook w:val="04A0" w:firstRow="1" w:lastRow="0" w:firstColumn="1" w:lastColumn="0" w:noHBand="0" w:noVBand="1"/>
      </w:tblPr>
      <w:tblGrid>
        <w:gridCol w:w="3402"/>
        <w:gridCol w:w="907"/>
        <w:gridCol w:w="907"/>
        <w:gridCol w:w="907"/>
        <w:gridCol w:w="907"/>
        <w:gridCol w:w="908"/>
      </w:tblGrid>
      <w:tr w:rsidR="00B75ACA" w:rsidTr="00B75ACA" w14:paraId="7B282F5B" w14:textId="77777777">
        <w:tc>
          <w:tcPr>
            <w:tcW w:w="3402" w:type="dxa"/>
            <w:tcBorders>
              <w:top w:val="nil"/>
              <w:bottom w:val="nil"/>
            </w:tcBorders>
            <w:shd w:val="clear" w:color="auto" w:fill="9CC2E5" w:themeFill="accent1" w:themeFillTint="99"/>
          </w:tcPr>
          <w:p w:rsidR="00FF217B" w:rsidP="00FF217B" w:rsidRDefault="00FF217B" w14:paraId="61D96399" w14:textId="77777777"/>
        </w:tc>
        <w:tc>
          <w:tcPr>
            <w:tcW w:w="907" w:type="dxa"/>
            <w:tcBorders>
              <w:top w:val="nil"/>
              <w:bottom w:val="nil"/>
            </w:tcBorders>
            <w:shd w:val="clear" w:color="auto" w:fill="9CC2E5" w:themeFill="accent1" w:themeFillTint="99"/>
          </w:tcPr>
          <w:p w:rsidRPr="00FF217B" w:rsidR="00FF217B" w:rsidP="00FF217B" w:rsidRDefault="00FF217B" w14:paraId="6BCED127" w14:textId="4D91B7A2">
            <w:pPr>
              <w:jc w:val="right"/>
              <w:rPr>
                <w:b/>
                <w:bCs/>
              </w:rPr>
            </w:pPr>
            <w:r w:rsidRPr="00FF217B">
              <w:rPr>
                <w:b/>
                <w:bCs/>
              </w:rPr>
              <w:t>2027</w:t>
            </w:r>
          </w:p>
        </w:tc>
        <w:tc>
          <w:tcPr>
            <w:tcW w:w="907" w:type="dxa"/>
            <w:tcBorders>
              <w:top w:val="nil"/>
              <w:bottom w:val="nil"/>
            </w:tcBorders>
            <w:shd w:val="clear" w:color="auto" w:fill="9CC2E5" w:themeFill="accent1" w:themeFillTint="99"/>
          </w:tcPr>
          <w:p w:rsidRPr="00FF217B" w:rsidR="00FF217B" w:rsidP="00FF217B" w:rsidRDefault="00FF217B" w14:paraId="783AA692" w14:textId="08364EE9">
            <w:pPr>
              <w:jc w:val="right"/>
              <w:rPr>
                <w:b/>
                <w:bCs/>
              </w:rPr>
            </w:pPr>
            <w:r w:rsidRPr="00FF217B">
              <w:rPr>
                <w:b/>
                <w:bCs/>
              </w:rPr>
              <w:t>2028</w:t>
            </w:r>
          </w:p>
        </w:tc>
        <w:tc>
          <w:tcPr>
            <w:tcW w:w="907" w:type="dxa"/>
            <w:tcBorders>
              <w:top w:val="nil"/>
              <w:bottom w:val="nil"/>
            </w:tcBorders>
            <w:shd w:val="clear" w:color="auto" w:fill="9CC2E5" w:themeFill="accent1" w:themeFillTint="99"/>
          </w:tcPr>
          <w:p w:rsidRPr="00FF217B" w:rsidR="00FF217B" w:rsidP="00FF217B" w:rsidRDefault="00FF217B" w14:paraId="7D153455" w14:textId="0D25EE7F">
            <w:pPr>
              <w:jc w:val="right"/>
              <w:rPr>
                <w:b/>
                <w:bCs/>
              </w:rPr>
            </w:pPr>
            <w:r w:rsidRPr="00FF217B">
              <w:rPr>
                <w:b/>
                <w:bCs/>
              </w:rPr>
              <w:t>2029</w:t>
            </w:r>
          </w:p>
        </w:tc>
        <w:tc>
          <w:tcPr>
            <w:tcW w:w="907" w:type="dxa"/>
            <w:tcBorders>
              <w:top w:val="nil"/>
              <w:bottom w:val="nil"/>
            </w:tcBorders>
            <w:shd w:val="clear" w:color="auto" w:fill="9CC2E5" w:themeFill="accent1" w:themeFillTint="99"/>
          </w:tcPr>
          <w:p w:rsidRPr="00FF217B" w:rsidR="00FF217B" w:rsidP="00FF217B" w:rsidRDefault="00FF217B" w14:paraId="3185A67A" w14:textId="7E00CC91">
            <w:pPr>
              <w:jc w:val="right"/>
              <w:rPr>
                <w:b/>
                <w:bCs/>
              </w:rPr>
            </w:pPr>
            <w:r w:rsidRPr="00FF217B">
              <w:rPr>
                <w:b/>
                <w:bCs/>
              </w:rPr>
              <w:t>2030</w:t>
            </w:r>
          </w:p>
        </w:tc>
        <w:tc>
          <w:tcPr>
            <w:tcW w:w="908" w:type="dxa"/>
            <w:tcBorders>
              <w:top w:val="nil"/>
              <w:bottom w:val="nil"/>
            </w:tcBorders>
            <w:shd w:val="clear" w:color="auto" w:fill="9CC2E5" w:themeFill="accent1" w:themeFillTint="99"/>
          </w:tcPr>
          <w:p w:rsidRPr="00FF217B" w:rsidR="00FF217B" w:rsidP="00FF217B" w:rsidRDefault="00FF217B" w14:paraId="6F506B10" w14:textId="4119A1B6">
            <w:pPr>
              <w:jc w:val="right"/>
              <w:rPr>
                <w:b/>
                <w:bCs/>
              </w:rPr>
            </w:pPr>
            <w:r w:rsidRPr="00FF217B">
              <w:rPr>
                <w:b/>
                <w:bCs/>
              </w:rPr>
              <w:t>2031</w:t>
            </w:r>
          </w:p>
        </w:tc>
      </w:tr>
      <w:tr w:rsidRPr="00D60863" w:rsidR="00FF217B" w:rsidTr="00B75ACA" w14:paraId="09679F2D" w14:textId="77777777">
        <w:tc>
          <w:tcPr>
            <w:tcW w:w="3402" w:type="dxa"/>
            <w:tcBorders>
              <w:top w:val="nil"/>
            </w:tcBorders>
          </w:tcPr>
          <w:p w:rsidRPr="00D60863" w:rsidR="00FF217B" w:rsidP="00FF217B" w:rsidRDefault="00FF217B" w14:paraId="4FADC1A6" w14:textId="684994AB">
            <w:pPr>
              <w:rPr>
                <w:b/>
                <w:bCs/>
                <w:i/>
                <w:iCs/>
              </w:rPr>
            </w:pPr>
            <w:r w:rsidRPr="00D60863">
              <w:rPr>
                <w:b/>
                <w:bCs/>
                <w:i/>
                <w:iCs/>
              </w:rPr>
              <w:t>25. Nationale veiligheid</w:t>
            </w:r>
          </w:p>
        </w:tc>
        <w:tc>
          <w:tcPr>
            <w:tcW w:w="907" w:type="dxa"/>
            <w:tcBorders>
              <w:top w:val="nil"/>
            </w:tcBorders>
          </w:tcPr>
          <w:p w:rsidRPr="00D60863" w:rsidR="00FF217B" w:rsidP="00FF217B" w:rsidRDefault="00525CC1" w14:paraId="57EAE66E" w14:textId="3F27D1CA">
            <w:pPr>
              <w:jc w:val="right"/>
              <w:rPr>
                <w:b/>
                <w:bCs/>
                <w:i/>
                <w:iCs/>
              </w:rPr>
            </w:pPr>
            <w:r w:rsidRPr="00D60863">
              <w:rPr>
                <w:b/>
                <w:bCs/>
                <w:i/>
                <w:iCs/>
              </w:rPr>
              <w:t>285</w:t>
            </w:r>
          </w:p>
        </w:tc>
        <w:tc>
          <w:tcPr>
            <w:tcW w:w="907" w:type="dxa"/>
            <w:tcBorders>
              <w:top w:val="nil"/>
            </w:tcBorders>
          </w:tcPr>
          <w:p w:rsidRPr="00D60863" w:rsidR="00FF217B" w:rsidP="00FF217B" w:rsidRDefault="00525CC1" w14:paraId="6996DDBB" w14:textId="1EAE622A">
            <w:pPr>
              <w:jc w:val="right"/>
              <w:rPr>
                <w:b/>
                <w:bCs/>
                <w:i/>
                <w:iCs/>
              </w:rPr>
            </w:pPr>
            <w:r w:rsidRPr="00D60863">
              <w:rPr>
                <w:b/>
                <w:bCs/>
                <w:i/>
                <w:iCs/>
              </w:rPr>
              <w:t>373</w:t>
            </w:r>
          </w:p>
        </w:tc>
        <w:tc>
          <w:tcPr>
            <w:tcW w:w="907" w:type="dxa"/>
            <w:tcBorders>
              <w:top w:val="nil"/>
            </w:tcBorders>
          </w:tcPr>
          <w:p w:rsidRPr="00D60863" w:rsidR="00FF217B" w:rsidP="00FF217B" w:rsidRDefault="00525CC1" w14:paraId="5BC52B9E" w14:textId="3830ED1C">
            <w:pPr>
              <w:jc w:val="right"/>
              <w:rPr>
                <w:b/>
                <w:bCs/>
                <w:i/>
                <w:iCs/>
              </w:rPr>
            </w:pPr>
            <w:r w:rsidRPr="00D60863">
              <w:rPr>
                <w:b/>
                <w:bCs/>
                <w:i/>
                <w:iCs/>
              </w:rPr>
              <w:t>462</w:t>
            </w:r>
          </w:p>
        </w:tc>
        <w:tc>
          <w:tcPr>
            <w:tcW w:w="907" w:type="dxa"/>
            <w:tcBorders>
              <w:top w:val="nil"/>
            </w:tcBorders>
          </w:tcPr>
          <w:p w:rsidRPr="00D60863" w:rsidR="00FF217B" w:rsidP="00FF217B" w:rsidRDefault="00525CC1" w14:paraId="362740B0" w14:textId="3739E13A">
            <w:pPr>
              <w:jc w:val="right"/>
              <w:rPr>
                <w:b/>
                <w:bCs/>
                <w:i/>
                <w:iCs/>
              </w:rPr>
            </w:pPr>
            <w:r w:rsidRPr="00D60863">
              <w:rPr>
                <w:b/>
                <w:bCs/>
                <w:i/>
                <w:iCs/>
              </w:rPr>
              <w:t>550</w:t>
            </w:r>
          </w:p>
        </w:tc>
        <w:tc>
          <w:tcPr>
            <w:tcW w:w="908" w:type="dxa"/>
            <w:tcBorders>
              <w:top w:val="nil"/>
            </w:tcBorders>
          </w:tcPr>
          <w:p w:rsidRPr="00D60863" w:rsidR="00FF217B" w:rsidP="00FF217B" w:rsidRDefault="00525CC1" w14:paraId="1AE9762F" w14:textId="0935F8C3">
            <w:pPr>
              <w:jc w:val="right"/>
              <w:rPr>
                <w:b/>
                <w:bCs/>
                <w:i/>
                <w:iCs/>
              </w:rPr>
            </w:pPr>
            <w:r w:rsidRPr="00D60863">
              <w:rPr>
                <w:b/>
                <w:bCs/>
                <w:i/>
                <w:iCs/>
              </w:rPr>
              <w:t>550</w:t>
            </w:r>
          </w:p>
        </w:tc>
      </w:tr>
      <w:tr w:rsidR="00FF217B" w:rsidTr="00B75ACA" w14:paraId="37670C27" w14:textId="77777777">
        <w:tc>
          <w:tcPr>
            <w:tcW w:w="3402" w:type="dxa"/>
          </w:tcPr>
          <w:p w:rsidR="00FF217B" w:rsidP="00FF217B" w:rsidRDefault="00012852" w14:paraId="67523A5E" w14:textId="6A833F28">
            <w:r>
              <w:t xml:space="preserve">      </w:t>
            </w:r>
            <w:r w:rsidR="00FF217B">
              <w:t xml:space="preserve">waarvan </w:t>
            </w:r>
            <w:r w:rsidR="00B35F3A">
              <w:t>p</w:t>
            </w:r>
            <w:r w:rsidR="00FF217B">
              <w:t>olitie</w:t>
            </w:r>
          </w:p>
        </w:tc>
        <w:tc>
          <w:tcPr>
            <w:tcW w:w="907" w:type="dxa"/>
          </w:tcPr>
          <w:p w:rsidR="00FF217B" w:rsidP="00FF217B" w:rsidRDefault="00525CC1" w14:paraId="58960AC1" w14:textId="1D19AD31">
            <w:pPr>
              <w:jc w:val="right"/>
            </w:pPr>
            <w:r>
              <w:t>231</w:t>
            </w:r>
          </w:p>
        </w:tc>
        <w:tc>
          <w:tcPr>
            <w:tcW w:w="907" w:type="dxa"/>
          </w:tcPr>
          <w:p w:rsidR="00FF217B" w:rsidP="00FF217B" w:rsidRDefault="00525CC1" w14:paraId="0F276974" w14:textId="76F58D3F">
            <w:pPr>
              <w:jc w:val="right"/>
            </w:pPr>
            <w:r>
              <w:t>308</w:t>
            </w:r>
          </w:p>
        </w:tc>
        <w:tc>
          <w:tcPr>
            <w:tcW w:w="907" w:type="dxa"/>
          </w:tcPr>
          <w:p w:rsidR="00FF217B" w:rsidP="00FF217B" w:rsidRDefault="00525CC1" w14:paraId="76054AB9" w14:textId="53859E71">
            <w:pPr>
              <w:jc w:val="right"/>
            </w:pPr>
            <w:r>
              <w:t>385</w:t>
            </w:r>
          </w:p>
        </w:tc>
        <w:tc>
          <w:tcPr>
            <w:tcW w:w="907" w:type="dxa"/>
          </w:tcPr>
          <w:p w:rsidR="00FF217B" w:rsidP="00FF217B" w:rsidRDefault="00525CC1" w14:paraId="44109544" w14:textId="4E0AD96D">
            <w:pPr>
              <w:jc w:val="right"/>
            </w:pPr>
            <w:r>
              <w:t>462</w:t>
            </w:r>
          </w:p>
        </w:tc>
        <w:tc>
          <w:tcPr>
            <w:tcW w:w="908" w:type="dxa"/>
          </w:tcPr>
          <w:p w:rsidR="00FF217B" w:rsidP="00FF217B" w:rsidRDefault="00525CC1" w14:paraId="4B3B277F" w14:textId="40AB034F">
            <w:pPr>
              <w:jc w:val="right"/>
            </w:pPr>
            <w:r>
              <w:t>462</w:t>
            </w:r>
          </w:p>
        </w:tc>
      </w:tr>
      <w:tr w:rsidR="00FF217B" w:rsidTr="00B75ACA" w14:paraId="7FB8F5C2" w14:textId="77777777">
        <w:tc>
          <w:tcPr>
            <w:tcW w:w="3402" w:type="dxa"/>
          </w:tcPr>
          <w:p w:rsidR="00FF217B" w:rsidP="00FF217B" w:rsidRDefault="00012852" w14:paraId="074A05EB" w14:textId="1D5B6A98">
            <w:r>
              <w:t xml:space="preserve">      </w:t>
            </w:r>
            <w:r w:rsidR="00FF217B">
              <w:t>waarvan ICT-OM</w:t>
            </w:r>
          </w:p>
        </w:tc>
        <w:tc>
          <w:tcPr>
            <w:tcW w:w="907" w:type="dxa"/>
          </w:tcPr>
          <w:p w:rsidR="00FF217B" w:rsidP="00FF217B" w:rsidRDefault="00525CC1" w14:paraId="3DD1C25E" w14:textId="60571A95">
            <w:pPr>
              <w:jc w:val="right"/>
            </w:pPr>
            <w:r>
              <w:t>25</w:t>
            </w:r>
          </w:p>
        </w:tc>
        <w:tc>
          <w:tcPr>
            <w:tcW w:w="907" w:type="dxa"/>
          </w:tcPr>
          <w:p w:rsidR="00FF217B" w:rsidP="00FF217B" w:rsidRDefault="00525CC1" w14:paraId="331A5A41" w14:textId="08C6B890">
            <w:pPr>
              <w:jc w:val="right"/>
            </w:pPr>
            <w:r>
              <w:t>33</w:t>
            </w:r>
          </w:p>
        </w:tc>
        <w:tc>
          <w:tcPr>
            <w:tcW w:w="907" w:type="dxa"/>
          </w:tcPr>
          <w:p w:rsidR="00FF217B" w:rsidP="00FF217B" w:rsidRDefault="00525CC1" w14:paraId="15053BBE" w14:textId="6E10252D">
            <w:pPr>
              <w:jc w:val="right"/>
            </w:pPr>
            <w:r>
              <w:t>42</w:t>
            </w:r>
          </w:p>
        </w:tc>
        <w:tc>
          <w:tcPr>
            <w:tcW w:w="907" w:type="dxa"/>
          </w:tcPr>
          <w:p w:rsidR="00FF217B" w:rsidP="00FF217B" w:rsidRDefault="00525CC1" w14:paraId="04D1B07C" w14:textId="4C0DB92F">
            <w:pPr>
              <w:jc w:val="right"/>
            </w:pPr>
            <w:r>
              <w:t>50</w:t>
            </w:r>
          </w:p>
        </w:tc>
        <w:tc>
          <w:tcPr>
            <w:tcW w:w="908" w:type="dxa"/>
          </w:tcPr>
          <w:p w:rsidR="00FF217B" w:rsidP="00FF217B" w:rsidRDefault="00525CC1" w14:paraId="7B6C2AF5" w14:textId="42F38AD2">
            <w:pPr>
              <w:jc w:val="right"/>
            </w:pPr>
            <w:r>
              <w:t>50</w:t>
            </w:r>
          </w:p>
        </w:tc>
      </w:tr>
      <w:tr w:rsidR="00FF217B" w:rsidTr="00B75ACA" w14:paraId="4DCEC1B8" w14:textId="77777777">
        <w:tc>
          <w:tcPr>
            <w:tcW w:w="3402" w:type="dxa"/>
          </w:tcPr>
          <w:p w:rsidR="00FF217B" w:rsidP="00FF217B" w:rsidRDefault="00012852" w14:paraId="75B8FDF2" w14:textId="57150F5A">
            <w:r>
              <w:t xml:space="preserve">      </w:t>
            </w:r>
            <w:r w:rsidR="00FF217B">
              <w:t>waarvan NCTV</w:t>
            </w:r>
          </w:p>
        </w:tc>
        <w:tc>
          <w:tcPr>
            <w:tcW w:w="907" w:type="dxa"/>
          </w:tcPr>
          <w:p w:rsidR="00FF217B" w:rsidP="00FF217B" w:rsidRDefault="00525CC1" w14:paraId="54F33176" w14:textId="14216FC9">
            <w:pPr>
              <w:jc w:val="right"/>
            </w:pPr>
            <w:r>
              <w:t>4</w:t>
            </w:r>
          </w:p>
        </w:tc>
        <w:tc>
          <w:tcPr>
            <w:tcW w:w="907" w:type="dxa"/>
          </w:tcPr>
          <w:p w:rsidR="00FF217B" w:rsidP="00FF217B" w:rsidRDefault="00525CC1" w14:paraId="10BD6226" w14:textId="61CA2F29">
            <w:pPr>
              <w:jc w:val="right"/>
            </w:pPr>
            <w:r>
              <w:t>5</w:t>
            </w:r>
          </w:p>
        </w:tc>
        <w:tc>
          <w:tcPr>
            <w:tcW w:w="907" w:type="dxa"/>
          </w:tcPr>
          <w:p w:rsidR="00FF217B" w:rsidP="00FF217B" w:rsidRDefault="00525CC1" w14:paraId="4C6AFCF5" w14:textId="24801A21">
            <w:pPr>
              <w:jc w:val="right"/>
            </w:pPr>
            <w:r>
              <w:t>7</w:t>
            </w:r>
          </w:p>
        </w:tc>
        <w:tc>
          <w:tcPr>
            <w:tcW w:w="907" w:type="dxa"/>
          </w:tcPr>
          <w:p w:rsidR="00FF217B" w:rsidP="00FF217B" w:rsidRDefault="00525CC1" w14:paraId="3F7722D6" w14:textId="61771C7C">
            <w:pPr>
              <w:jc w:val="right"/>
            </w:pPr>
            <w:r>
              <w:t>8</w:t>
            </w:r>
          </w:p>
        </w:tc>
        <w:tc>
          <w:tcPr>
            <w:tcW w:w="908" w:type="dxa"/>
          </w:tcPr>
          <w:p w:rsidR="00FF217B" w:rsidP="00FF217B" w:rsidRDefault="00525CC1" w14:paraId="588051CB" w14:textId="318C993D">
            <w:pPr>
              <w:jc w:val="right"/>
            </w:pPr>
            <w:r>
              <w:t>8</w:t>
            </w:r>
          </w:p>
        </w:tc>
      </w:tr>
      <w:tr w:rsidR="00FF217B" w:rsidTr="00B75ACA" w14:paraId="105F902E" w14:textId="77777777">
        <w:tc>
          <w:tcPr>
            <w:tcW w:w="3402" w:type="dxa"/>
          </w:tcPr>
          <w:p w:rsidR="00FF217B" w:rsidP="00FF217B" w:rsidRDefault="00012852" w14:paraId="0FEA9C0B" w14:textId="001FA5FC">
            <w:r>
              <w:t xml:space="preserve">      </w:t>
            </w:r>
            <w:r w:rsidR="00FF217B">
              <w:t>waarvan femicide</w:t>
            </w:r>
          </w:p>
        </w:tc>
        <w:tc>
          <w:tcPr>
            <w:tcW w:w="907" w:type="dxa"/>
          </w:tcPr>
          <w:p w:rsidR="00FF217B" w:rsidP="00FF217B" w:rsidRDefault="00525CC1" w14:paraId="36711090" w14:textId="79DF8AFB">
            <w:pPr>
              <w:jc w:val="right"/>
            </w:pPr>
            <w:r>
              <w:t>5</w:t>
            </w:r>
          </w:p>
        </w:tc>
        <w:tc>
          <w:tcPr>
            <w:tcW w:w="907" w:type="dxa"/>
          </w:tcPr>
          <w:p w:rsidR="00FF217B" w:rsidP="00FF217B" w:rsidRDefault="00525CC1" w14:paraId="2A95317E" w14:textId="0FE3A683">
            <w:pPr>
              <w:jc w:val="right"/>
            </w:pPr>
            <w:r>
              <w:t>7</w:t>
            </w:r>
          </w:p>
        </w:tc>
        <w:tc>
          <w:tcPr>
            <w:tcW w:w="907" w:type="dxa"/>
          </w:tcPr>
          <w:p w:rsidR="00FF217B" w:rsidP="00FF217B" w:rsidRDefault="00525CC1" w14:paraId="389865B2" w14:textId="2B77B5A6">
            <w:pPr>
              <w:jc w:val="right"/>
            </w:pPr>
            <w:r>
              <w:t>8</w:t>
            </w:r>
          </w:p>
        </w:tc>
        <w:tc>
          <w:tcPr>
            <w:tcW w:w="907" w:type="dxa"/>
          </w:tcPr>
          <w:p w:rsidR="00FF217B" w:rsidP="00FF217B" w:rsidRDefault="00525CC1" w14:paraId="49823CF9" w14:textId="1D0CB71C">
            <w:pPr>
              <w:jc w:val="right"/>
            </w:pPr>
            <w:r>
              <w:t>10</w:t>
            </w:r>
          </w:p>
        </w:tc>
        <w:tc>
          <w:tcPr>
            <w:tcW w:w="908" w:type="dxa"/>
          </w:tcPr>
          <w:p w:rsidR="00FF217B" w:rsidP="00FF217B" w:rsidRDefault="00525CC1" w14:paraId="2469F819" w14:textId="2E0CEA17">
            <w:pPr>
              <w:jc w:val="right"/>
            </w:pPr>
            <w:r>
              <w:t>10</w:t>
            </w:r>
          </w:p>
        </w:tc>
      </w:tr>
      <w:tr w:rsidR="00FF217B" w:rsidTr="00B75ACA" w14:paraId="0E9130DC" w14:textId="77777777">
        <w:tc>
          <w:tcPr>
            <w:tcW w:w="3402" w:type="dxa"/>
          </w:tcPr>
          <w:p w:rsidR="00FF217B" w:rsidP="00FF217B" w:rsidRDefault="00012852" w14:paraId="05A82748" w14:textId="27D414A7">
            <w:r>
              <w:t xml:space="preserve">      </w:t>
            </w:r>
            <w:r w:rsidR="00FF217B">
              <w:t>waarvan overig veiligheidsbeleid</w:t>
            </w:r>
          </w:p>
        </w:tc>
        <w:tc>
          <w:tcPr>
            <w:tcW w:w="907" w:type="dxa"/>
          </w:tcPr>
          <w:p w:rsidR="00FF217B" w:rsidP="00FF217B" w:rsidRDefault="00525CC1" w14:paraId="1EF7AB42" w14:textId="1EEEEB37">
            <w:pPr>
              <w:jc w:val="right"/>
            </w:pPr>
            <w:r>
              <w:t>20</w:t>
            </w:r>
          </w:p>
        </w:tc>
        <w:tc>
          <w:tcPr>
            <w:tcW w:w="907" w:type="dxa"/>
          </w:tcPr>
          <w:p w:rsidR="00FF217B" w:rsidP="00FF217B" w:rsidRDefault="00525CC1" w14:paraId="1E71BC00" w14:textId="0FC647FB">
            <w:pPr>
              <w:jc w:val="right"/>
            </w:pPr>
            <w:r>
              <w:t>20</w:t>
            </w:r>
          </w:p>
        </w:tc>
        <w:tc>
          <w:tcPr>
            <w:tcW w:w="907" w:type="dxa"/>
          </w:tcPr>
          <w:p w:rsidR="00FF217B" w:rsidP="00FF217B" w:rsidRDefault="00525CC1" w14:paraId="0C46083F" w14:textId="33548955">
            <w:pPr>
              <w:jc w:val="right"/>
            </w:pPr>
            <w:r>
              <w:t>20</w:t>
            </w:r>
          </w:p>
        </w:tc>
        <w:tc>
          <w:tcPr>
            <w:tcW w:w="907" w:type="dxa"/>
          </w:tcPr>
          <w:p w:rsidR="00FF217B" w:rsidP="00FF217B" w:rsidRDefault="00525CC1" w14:paraId="75B70DDC" w14:textId="2DA6CEBB">
            <w:pPr>
              <w:jc w:val="right"/>
            </w:pPr>
            <w:r>
              <w:t>20</w:t>
            </w:r>
          </w:p>
        </w:tc>
        <w:tc>
          <w:tcPr>
            <w:tcW w:w="908" w:type="dxa"/>
          </w:tcPr>
          <w:p w:rsidR="00FF217B" w:rsidP="00FF217B" w:rsidRDefault="00525CC1" w14:paraId="0A9B9AE0" w14:textId="3A3F5DB2">
            <w:pPr>
              <w:jc w:val="right"/>
            </w:pPr>
            <w:r>
              <w:t>20</w:t>
            </w:r>
          </w:p>
        </w:tc>
      </w:tr>
      <w:tr w:rsidR="00FF217B" w:rsidTr="00B75ACA" w14:paraId="347FFF37" w14:textId="77777777">
        <w:tc>
          <w:tcPr>
            <w:tcW w:w="3402" w:type="dxa"/>
          </w:tcPr>
          <w:p w:rsidR="00FF217B" w:rsidP="00FF217B" w:rsidRDefault="00FF217B" w14:paraId="33374EAB" w14:textId="77777777"/>
        </w:tc>
        <w:tc>
          <w:tcPr>
            <w:tcW w:w="907" w:type="dxa"/>
          </w:tcPr>
          <w:p w:rsidR="00FF217B" w:rsidP="00FF217B" w:rsidRDefault="00FF217B" w14:paraId="6BD1B715" w14:textId="77777777">
            <w:pPr>
              <w:jc w:val="right"/>
            </w:pPr>
          </w:p>
        </w:tc>
        <w:tc>
          <w:tcPr>
            <w:tcW w:w="907" w:type="dxa"/>
          </w:tcPr>
          <w:p w:rsidR="00FF217B" w:rsidP="00FF217B" w:rsidRDefault="00FF217B" w14:paraId="67698CF9" w14:textId="77777777">
            <w:pPr>
              <w:jc w:val="right"/>
            </w:pPr>
          </w:p>
        </w:tc>
        <w:tc>
          <w:tcPr>
            <w:tcW w:w="907" w:type="dxa"/>
          </w:tcPr>
          <w:p w:rsidR="00FF217B" w:rsidP="00FF217B" w:rsidRDefault="00FF217B" w14:paraId="57521F79" w14:textId="77777777">
            <w:pPr>
              <w:jc w:val="right"/>
            </w:pPr>
          </w:p>
        </w:tc>
        <w:tc>
          <w:tcPr>
            <w:tcW w:w="907" w:type="dxa"/>
          </w:tcPr>
          <w:p w:rsidR="00FF217B" w:rsidP="00FF217B" w:rsidRDefault="00FF217B" w14:paraId="048E37D5" w14:textId="77777777">
            <w:pPr>
              <w:jc w:val="right"/>
            </w:pPr>
          </w:p>
        </w:tc>
        <w:tc>
          <w:tcPr>
            <w:tcW w:w="908" w:type="dxa"/>
          </w:tcPr>
          <w:p w:rsidR="00FF217B" w:rsidP="00FF217B" w:rsidRDefault="00FF217B" w14:paraId="5F0095CF" w14:textId="77777777">
            <w:pPr>
              <w:jc w:val="right"/>
            </w:pPr>
          </w:p>
        </w:tc>
      </w:tr>
      <w:tr w:rsidRPr="00D60863" w:rsidR="00FF217B" w:rsidTr="00B75ACA" w14:paraId="33E89258" w14:textId="77777777">
        <w:tc>
          <w:tcPr>
            <w:tcW w:w="3402" w:type="dxa"/>
          </w:tcPr>
          <w:p w:rsidRPr="00D60863" w:rsidR="00FF217B" w:rsidP="00FF217B" w:rsidRDefault="00FF217B" w14:paraId="0DC6D63A" w14:textId="051B7C05">
            <w:pPr>
              <w:rPr>
                <w:b/>
                <w:bCs/>
                <w:i/>
                <w:iCs/>
              </w:rPr>
            </w:pPr>
            <w:r w:rsidRPr="00D60863">
              <w:rPr>
                <w:b/>
                <w:bCs/>
                <w:i/>
                <w:iCs/>
              </w:rPr>
              <w:t>26. DJI</w:t>
            </w:r>
          </w:p>
        </w:tc>
        <w:tc>
          <w:tcPr>
            <w:tcW w:w="907" w:type="dxa"/>
          </w:tcPr>
          <w:p w:rsidRPr="00D60863" w:rsidR="00FF217B" w:rsidP="00FF217B" w:rsidRDefault="00525CC1" w14:paraId="20151AC1" w14:textId="3E2789C2">
            <w:pPr>
              <w:jc w:val="right"/>
              <w:rPr>
                <w:b/>
                <w:bCs/>
                <w:i/>
                <w:iCs/>
              </w:rPr>
            </w:pPr>
            <w:r w:rsidRPr="00D60863">
              <w:rPr>
                <w:b/>
                <w:bCs/>
                <w:i/>
                <w:iCs/>
              </w:rPr>
              <w:t>75</w:t>
            </w:r>
          </w:p>
        </w:tc>
        <w:tc>
          <w:tcPr>
            <w:tcW w:w="907" w:type="dxa"/>
          </w:tcPr>
          <w:p w:rsidRPr="00D60863" w:rsidR="00FF217B" w:rsidP="00FF217B" w:rsidRDefault="00525CC1" w14:paraId="64B033FB" w14:textId="19C62EB1">
            <w:pPr>
              <w:jc w:val="right"/>
              <w:rPr>
                <w:b/>
                <w:bCs/>
                <w:i/>
                <w:iCs/>
              </w:rPr>
            </w:pPr>
            <w:r w:rsidRPr="00D60863">
              <w:rPr>
                <w:b/>
                <w:bCs/>
                <w:i/>
                <w:iCs/>
              </w:rPr>
              <w:t>100</w:t>
            </w:r>
          </w:p>
        </w:tc>
        <w:tc>
          <w:tcPr>
            <w:tcW w:w="907" w:type="dxa"/>
          </w:tcPr>
          <w:p w:rsidRPr="00D60863" w:rsidR="00FF217B" w:rsidP="00FF217B" w:rsidRDefault="00525CC1" w14:paraId="56C7042A" w14:textId="219630AB">
            <w:pPr>
              <w:jc w:val="right"/>
              <w:rPr>
                <w:b/>
                <w:bCs/>
                <w:i/>
                <w:iCs/>
              </w:rPr>
            </w:pPr>
            <w:r w:rsidRPr="00D60863">
              <w:rPr>
                <w:b/>
                <w:bCs/>
                <w:i/>
                <w:iCs/>
              </w:rPr>
              <w:t>100</w:t>
            </w:r>
          </w:p>
        </w:tc>
        <w:tc>
          <w:tcPr>
            <w:tcW w:w="907" w:type="dxa"/>
          </w:tcPr>
          <w:p w:rsidRPr="00D60863" w:rsidR="00FF217B" w:rsidP="00FF217B" w:rsidRDefault="00525CC1" w14:paraId="2BF7B340" w14:textId="20B5A60A">
            <w:pPr>
              <w:jc w:val="right"/>
              <w:rPr>
                <w:b/>
                <w:bCs/>
                <w:i/>
                <w:iCs/>
              </w:rPr>
            </w:pPr>
            <w:r w:rsidRPr="00D60863">
              <w:rPr>
                <w:b/>
                <w:bCs/>
                <w:i/>
                <w:iCs/>
              </w:rPr>
              <w:t>100</w:t>
            </w:r>
          </w:p>
        </w:tc>
        <w:tc>
          <w:tcPr>
            <w:tcW w:w="908" w:type="dxa"/>
          </w:tcPr>
          <w:p w:rsidRPr="00D60863" w:rsidR="00FF217B" w:rsidP="00FF217B" w:rsidRDefault="00525CC1" w14:paraId="58A4589E" w14:textId="42118B1C">
            <w:pPr>
              <w:jc w:val="right"/>
              <w:rPr>
                <w:b/>
                <w:bCs/>
                <w:i/>
                <w:iCs/>
              </w:rPr>
            </w:pPr>
            <w:r w:rsidRPr="00D60863">
              <w:rPr>
                <w:b/>
                <w:bCs/>
                <w:i/>
                <w:iCs/>
              </w:rPr>
              <w:t>100</w:t>
            </w:r>
          </w:p>
        </w:tc>
      </w:tr>
    </w:tbl>
    <w:p w:rsidRPr="00B0246D" w:rsidR="00FF217B" w:rsidP="00FF217B" w:rsidRDefault="00D60863" w14:paraId="1D346930" w14:textId="2FC7D8AD">
      <w:pPr>
        <w:rPr>
          <w:sz w:val="18"/>
          <w:szCs w:val="18"/>
        </w:rPr>
      </w:pPr>
      <w:r w:rsidRPr="00B0246D">
        <w:rPr>
          <w:sz w:val="18"/>
          <w:szCs w:val="18"/>
        </w:rPr>
        <w:t xml:space="preserve">Bron: Ontwerpbegroting 2027 ministerie </w:t>
      </w:r>
      <w:r w:rsidR="005E1A29">
        <w:rPr>
          <w:sz w:val="18"/>
          <w:szCs w:val="18"/>
        </w:rPr>
        <w:t xml:space="preserve">van </w:t>
      </w:r>
      <w:r w:rsidRPr="00B0246D">
        <w:rPr>
          <w:sz w:val="18"/>
          <w:szCs w:val="18"/>
        </w:rPr>
        <w:t>Justitie en Veiligheid</w:t>
      </w:r>
    </w:p>
    <w:p w:rsidR="00FF217B" w:rsidP="000A7044" w:rsidRDefault="00FF217B" w14:paraId="38B035D6" w14:textId="77777777">
      <w:pPr>
        <w:rPr>
          <w:sz w:val="16"/>
          <w:szCs w:val="16"/>
        </w:rPr>
      </w:pPr>
    </w:p>
    <w:p w:rsidR="003D7BEA" w:rsidP="003D7BEA" w:rsidRDefault="000938F2" w14:paraId="546A397A" w14:textId="5CE496B8">
      <w:bookmarkStart w:name="_Hlk238636325" w:id="0"/>
      <w:bookmarkStart w:name="_Hlk238629817" w:id="1"/>
      <w:r>
        <w:t xml:space="preserve">De extra gelden </w:t>
      </w:r>
      <w:r w:rsidR="00742E37">
        <w:t xml:space="preserve">uit het coalitieakkoord </w:t>
      </w:r>
      <w:r>
        <w:t xml:space="preserve">voor nationale veiligheid worden ingezet voor diverse </w:t>
      </w:r>
      <w:r w:rsidR="001C2E0E">
        <w:t xml:space="preserve">doelen. </w:t>
      </w:r>
      <w:r>
        <w:t xml:space="preserve">Het overgrote deel van de extra gelden voor nationale veiligheid is bestemd voor </w:t>
      </w:r>
      <w:r w:rsidR="001C2E0E">
        <w:t>versterking van de slagkracht van d</w:t>
      </w:r>
      <w:r>
        <w:t xml:space="preserve">e </w:t>
      </w:r>
      <w:r w:rsidR="001C2E0E">
        <w:t xml:space="preserve">politie. </w:t>
      </w:r>
      <w:r w:rsidR="00E85D1D">
        <w:t xml:space="preserve"> </w:t>
      </w:r>
      <w:r w:rsidR="007929C2">
        <w:t xml:space="preserve">De ontwerpbegroting geeft geen inzicht </w:t>
      </w:r>
      <w:r w:rsidR="003D7BEA">
        <w:t xml:space="preserve">welke bedragen op welke artikelen </w:t>
      </w:r>
      <w:r w:rsidR="00B5313B">
        <w:t xml:space="preserve">en daarbinnen op welke posten </w:t>
      </w:r>
      <w:r w:rsidR="003D7BEA">
        <w:t xml:space="preserve">de extra gelden </w:t>
      </w:r>
      <w:r w:rsidR="00B5313B">
        <w:t xml:space="preserve">voor nationale veiligheid </w:t>
      </w:r>
      <w:r w:rsidR="003D7BEA">
        <w:t xml:space="preserve">zijn </w:t>
      </w:r>
      <w:r w:rsidR="009448FB">
        <w:t>verwerkt</w:t>
      </w:r>
      <w:r w:rsidR="003D7BEA">
        <w:t xml:space="preserve">. </w:t>
      </w:r>
      <w:r w:rsidR="00707D7A">
        <w:t>N</w:t>
      </w:r>
      <w:r w:rsidR="00A203FA">
        <w:t xml:space="preserve">avraag </w:t>
      </w:r>
      <w:r w:rsidR="00707D7A">
        <w:t xml:space="preserve">bij </w:t>
      </w:r>
      <w:r w:rsidR="008226D4">
        <w:t xml:space="preserve">het ministerie van </w:t>
      </w:r>
      <w:r w:rsidR="00A203FA">
        <w:t>J</w:t>
      </w:r>
      <w:r w:rsidR="008226D4">
        <w:t xml:space="preserve">ustitie </w:t>
      </w:r>
      <w:r w:rsidR="00A203FA">
        <w:t>en</w:t>
      </w:r>
      <w:r w:rsidR="008226D4">
        <w:t xml:space="preserve"> </w:t>
      </w:r>
      <w:r w:rsidR="00A203FA">
        <w:t>V</w:t>
      </w:r>
      <w:r w:rsidR="008226D4">
        <w:t>eiligheid</w:t>
      </w:r>
      <w:r w:rsidR="00A203FA">
        <w:t xml:space="preserve"> </w:t>
      </w:r>
      <w:r w:rsidR="00707D7A">
        <w:t xml:space="preserve">leerde </w:t>
      </w:r>
      <w:r w:rsidR="00A203FA">
        <w:t>dat de extra</w:t>
      </w:r>
      <w:r w:rsidR="003B1103">
        <w:t xml:space="preserve"> gelden verdeeld</w:t>
      </w:r>
      <w:r w:rsidR="00A203FA">
        <w:t xml:space="preserve"> zijn over bijna alle begrotings</w:t>
      </w:r>
      <w:r w:rsidR="007929C2">
        <w:t>artikelen.</w:t>
      </w:r>
    </w:p>
    <w:p w:rsidRPr="001C2E0E" w:rsidR="003D7BEA" w:rsidP="00041C6D" w:rsidRDefault="003D7BEA" w14:paraId="383A6DF0" w14:textId="2E818B02"/>
    <w:p w:rsidR="00041C6D" w:rsidP="00041C6D" w:rsidRDefault="00041C6D" w14:paraId="0F1E3D26" w14:textId="11D245B0">
      <w:r>
        <w:t xml:space="preserve">De extra gelden </w:t>
      </w:r>
      <w:r w:rsidR="00742E37">
        <w:t xml:space="preserve">uit het coalitieakkoord </w:t>
      </w:r>
      <w:r w:rsidR="001C2E0E">
        <w:t xml:space="preserve">voor </w:t>
      </w:r>
      <w:r w:rsidR="004411CD">
        <w:t xml:space="preserve">de </w:t>
      </w:r>
      <w:r w:rsidR="00E35A54">
        <w:t>Dienst Justitiële Inrichtingen (</w:t>
      </w:r>
      <w:r>
        <w:t>DJI</w:t>
      </w:r>
      <w:r w:rsidR="00E35A54">
        <w:t>)</w:t>
      </w:r>
      <w:r>
        <w:t xml:space="preserve"> zijn </w:t>
      </w:r>
      <w:r w:rsidR="007929C2">
        <w:t xml:space="preserve">bestemd </w:t>
      </w:r>
      <w:r w:rsidR="001E0D90">
        <w:t xml:space="preserve">om </w:t>
      </w:r>
      <w:r w:rsidRPr="005971A0">
        <w:t>cellencapaciteit</w:t>
      </w:r>
      <w:r w:rsidR="001E0D90">
        <w:t xml:space="preserve"> beschikbaar te houden</w:t>
      </w:r>
      <w:r w:rsidRPr="005971A0">
        <w:t xml:space="preserve">. </w:t>
      </w:r>
      <w:r>
        <w:t>M</w:t>
      </w:r>
      <w:r w:rsidRPr="00800EFA">
        <w:t xml:space="preserve">et de </w:t>
      </w:r>
      <w:r>
        <w:t>1</w:t>
      </w:r>
      <w:r w:rsidRPr="00F50E2E">
        <w:rPr>
          <w:vertAlign w:val="superscript"/>
        </w:rPr>
        <w:t>e</w:t>
      </w:r>
      <w:r>
        <w:t xml:space="preserve"> </w:t>
      </w:r>
      <w:r w:rsidR="003D7BEA">
        <w:t>s</w:t>
      </w:r>
      <w:r w:rsidRPr="00800EFA">
        <w:t xml:space="preserve">uppletoire </w:t>
      </w:r>
      <w:r w:rsidR="003D7BEA">
        <w:t>b</w:t>
      </w:r>
      <w:r w:rsidRPr="00800EFA">
        <w:t xml:space="preserve">egroting 2026 </w:t>
      </w:r>
      <w:r>
        <w:t xml:space="preserve">is </w:t>
      </w:r>
      <w:r w:rsidRPr="00800EFA">
        <w:t>€ 30 m</w:t>
      </w:r>
      <w:r>
        <w:t>iljoe</w:t>
      </w:r>
      <w:r w:rsidRPr="00800EFA">
        <w:t xml:space="preserve">n </w:t>
      </w:r>
      <w:r w:rsidR="00D57BDA">
        <w:t xml:space="preserve">hiervan toegevoegd </w:t>
      </w:r>
      <w:r w:rsidR="000073EF">
        <w:t>aan de begroting van Just</w:t>
      </w:r>
      <w:r w:rsidR="00BB5697">
        <w:t>i</w:t>
      </w:r>
      <w:r w:rsidR="000073EF">
        <w:t xml:space="preserve">tie en Veiligheid voor </w:t>
      </w:r>
      <w:r>
        <w:t xml:space="preserve">r </w:t>
      </w:r>
      <w:r w:rsidRPr="00800EFA">
        <w:t>2027 en vanaf 2028 structureel € 40 m</w:t>
      </w:r>
      <w:r>
        <w:t>iljoen</w:t>
      </w:r>
      <w:r w:rsidR="003D7BEA">
        <w:t>.</w:t>
      </w:r>
      <w:r w:rsidR="00FA364D">
        <w:t xml:space="preserve"> A</w:t>
      </w:r>
      <w:r w:rsidRPr="00297D17" w:rsidR="00FA364D">
        <w:rPr>
          <w:i/>
          <w:iCs/>
        </w:rPr>
        <w:t>rtikel 3</w:t>
      </w:r>
      <w:r w:rsidR="00A54B15">
        <w:rPr>
          <w:i/>
          <w:iCs/>
        </w:rPr>
        <w:t>4</w:t>
      </w:r>
      <w:r w:rsidRPr="00297D17" w:rsidR="00FA364D">
        <w:rPr>
          <w:i/>
          <w:iCs/>
        </w:rPr>
        <w:t xml:space="preserve"> Straffen en beschermen</w:t>
      </w:r>
      <w:r w:rsidR="00FA364D">
        <w:t xml:space="preserve"> en de agentschapsbegroting van DJI geven geen inzicht </w:t>
      </w:r>
      <w:r w:rsidR="00D12473">
        <w:t xml:space="preserve">in </w:t>
      </w:r>
      <w:r w:rsidR="00FA364D">
        <w:t>op welke posten</w:t>
      </w:r>
      <w:r w:rsidR="00FB70A3">
        <w:t xml:space="preserve"> de extra gelden zijn verwerkt</w:t>
      </w:r>
      <w:r w:rsidR="00FA364D">
        <w:t>.</w:t>
      </w:r>
    </w:p>
    <w:bookmarkEnd w:id="0"/>
    <w:bookmarkEnd w:id="1"/>
    <w:p w:rsidR="008F4B79" w:rsidP="0072522F" w:rsidRDefault="008F4B79" w14:paraId="248A1349" w14:textId="77777777">
      <w:pPr>
        <w:rPr>
          <w:b/>
        </w:rPr>
      </w:pPr>
    </w:p>
    <w:p w:rsidR="00900AC4" w:rsidP="0072522F" w:rsidRDefault="009F1150" w14:paraId="31468F34" w14:textId="09078527">
      <w:pPr>
        <w:rPr>
          <w:bCs/>
        </w:rPr>
      </w:pPr>
      <w:r>
        <w:rPr>
          <w:bCs/>
        </w:rPr>
        <w:lastRenderedPageBreak/>
        <w:t xml:space="preserve">Gelet </w:t>
      </w:r>
      <w:r w:rsidRPr="00634B01" w:rsidR="00FE03BC">
        <w:rPr>
          <w:bCs/>
        </w:rPr>
        <w:t xml:space="preserve">op bovenstaande stellen we vast dat de </w:t>
      </w:r>
      <w:r w:rsidRPr="00634B01" w:rsidR="008D3C73">
        <w:rPr>
          <w:bCs/>
        </w:rPr>
        <w:t xml:space="preserve">genoemde </w:t>
      </w:r>
      <w:r w:rsidRPr="00634B01" w:rsidR="00FE03BC">
        <w:rPr>
          <w:bCs/>
        </w:rPr>
        <w:t xml:space="preserve">intensiveringen </w:t>
      </w:r>
      <w:r w:rsidRPr="00634B01" w:rsidR="00107EB0">
        <w:rPr>
          <w:bCs/>
        </w:rPr>
        <w:t xml:space="preserve">uit </w:t>
      </w:r>
      <w:r w:rsidRPr="00634B01" w:rsidR="00FE03BC">
        <w:rPr>
          <w:bCs/>
        </w:rPr>
        <w:t xml:space="preserve">het </w:t>
      </w:r>
      <w:r w:rsidRPr="00634B01" w:rsidR="00107EB0">
        <w:rPr>
          <w:bCs/>
        </w:rPr>
        <w:t>coalitieakkoord</w:t>
      </w:r>
      <w:r w:rsidRPr="00634B01" w:rsidR="00FE03BC">
        <w:rPr>
          <w:bCs/>
        </w:rPr>
        <w:t xml:space="preserve"> </w:t>
      </w:r>
      <w:r w:rsidRPr="00634B01" w:rsidR="0082083A">
        <w:rPr>
          <w:bCs/>
        </w:rPr>
        <w:t>ten dele navolgbaar</w:t>
      </w:r>
      <w:r w:rsidRPr="00634B01" w:rsidR="00B006C2">
        <w:rPr>
          <w:bCs/>
        </w:rPr>
        <w:t xml:space="preserve"> </w:t>
      </w:r>
      <w:r w:rsidRPr="00634B01" w:rsidR="00FE03BC">
        <w:rPr>
          <w:bCs/>
        </w:rPr>
        <w:t>zijn opgenomen en toegelicht in de ontwerpbegroting</w:t>
      </w:r>
      <w:r w:rsidRPr="00634B01" w:rsidR="0082083A">
        <w:rPr>
          <w:bCs/>
        </w:rPr>
        <w:t>.</w:t>
      </w:r>
    </w:p>
    <w:p w:rsidR="007202B7" w:rsidP="00802971" w:rsidRDefault="007202B7" w14:paraId="69B83DAF" w14:textId="77777777">
      <w:pPr>
        <w:rPr>
          <w:bCs/>
        </w:rPr>
      </w:pPr>
    </w:p>
    <w:p w:rsidRPr="00B9326E" w:rsidR="00B9326E" w:rsidP="00802971" w:rsidRDefault="00B9326E" w14:paraId="1C2E83E3" w14:textId="6D965DC5">
      <w:pPr>
        <w:rPr>
          <w:bCs/>
          <w:i/>
          <w:iCs/>
        </w:rPr>
      </w:pPr>
      <w:r w:rsidRPr="00B9326E">
        <w:rPr>
          <w:bCs/>
          <w:i/>
          <w:iCs/>
        </w:rPr>
        <w:t>Onderbouwing extra uitgaven</w:t>
      </w:r>
    </w:p>
    <w:p w:rsidR="001E0D90" w:rsidP="00802971" w:rsidRDefault="001E0D90" w14:paraId="18D26C8F" w14:textId="74995FA2">
      <w:pPr>
        <w:rPr>
          <w:bCs/>
        </w:rPr>
      </w:pPr>
      <w:r>
        <w:rPr>
          <w:bCs/>
        </w:rPr>
        <w:t xml:space="preserve">Wij attenderen u erop dat u van de minister de onderbouwingen ontvangt voor de extra uitgaven waarvoor onderbouwing is vereist volgens </w:t>
      </w:r>
      <w:r w:rsidRPr="007202B7">
        <w:rPr>
          <w:bCs/>
          <w:i/>
          <w:iCs/>
        </w:rPr>
        <w:t>Beleidskeuzes uitgelegd</w:t>
      </w:r>
      <w:r w:rsidRPr="00802971">
        <w:rPr>
          <w:bCs/>
        </w:rPr>
        <w:t xml:space="preserve"> </w:t>
      </w:r>
      <w:r w:rsidRPr="00C30DB0">
        <w:rPr>
          <w:bCs/>
          <w:i/>
          <w:iCs/>
        </w:rPr>
        <w:t>(CW 3.1)</w:t>
      </w:r>
      <w:r>
        <w:rPr>
          <w:bCs/>
          <w:i/>
          <w:iCs/>
        </w:rPr>
        <w:t xml:space="preserve">. </w:t>
      </w:r>
      <w:r>
        <w:rPr>
          <w:bCs/>
        </w:rPr>
        <w:t xml:space="preserve">Het </w:t>
      </w:r>
      <w:r w:rsidR="00453E5B">
        <w:rPr>
          <w:bCs/>
        </w:rPr>
        <w:t xml:space="preserve">betreft volgens de ontwerpbegroting </w:t>
      </w:r>
      <w:r w:rsidR="00112C6A">
        <w:rPr>
          <w:bCs/>
        </w:rPr>
        <w:t xml:space="preserve">een onderbouwing </w:t>
      </w:r>
      <w:r w:rsidR="00BB1EB0">
        <w:rPr>
          <w:bCs/>
        </w:rPr>
        <w:t>voor</w:t>
      </w:r>
      <w:r>
        <w:rPr>
          <w:bCs/>
        </w:rPr>
        <w:t>:</w:t>
      </w:r>
      <w:r w:rsidR="00BB1EB0">
        <w:rPr>
          <w:bCs/>
        </w:rPr>
        <w:t xml:space="preserve"> </w:t>
      </w:r>
    </w:p>
    <w:p w:rsidR="001E0D90" w:rsidP="001E0D90" w:rsidRDefault="00BB1EB0" w14:paraId="6A2B72CE" w14:textId="59F62442">
      <w:pPr>
        <w:pStyle w:val="Lijstalinea"/>
        <w:numPr>
          <w:ilvl w:val="0"/>
          <w:numId w:val="45"/>
        </w:numPr>
        <w:rPr>
          <w:bCs/>
        </w:rPr>
      </w:pPr>
      <w:r w:rsidRPr="001E0D90">
        <w:rPr>
          <w:bCs/>
        </w:rPr>
        <w:t xml:space="preserve">het oplossen van de </w:t>
      </w:r>
      <w:r w:rsidRPr="001E0D90" w:rsidR="00802971">
        <w:rPr>
          <w:bCs/>
        </w:rPr>
        <w:t>financiële</w:t>
      </w:r>
      <w:r w:rsidRPr="001E0D90" w:rsidR="00453E5B">
        <w:rPr>
          <w:bCs/>
        </w:rPr>
        <w:t xml:space="preserve"> </w:t>
      </w:r>
      <w:r w:rsidRPr="001E0D90" w:rsidR="00802971">
        <w:rPr>
          <w:bCs/>
        </w:rPr>
        <w:t>problematiek bij de politie</w:t>
      </w:r>
      <w:r w:rsidR="001E0D90">
        <w:rPr>
          <w:bCs/>
        </w:rPr>
        <w:t>;</w:t>
      </w:r>
      <w:r w:rsidRPr="001E0D90" w:rsidR="00802971">
        <w:rPr>
          <w:bCs/>
        </w:rPr>
        <w:t xml:space="preserve"> </w:t>
      </w:r>
    </w:p>
    <w:p w:rsidR="001E0D90" w:rsidP="001E0D90" w:rsidRDefault="00802971" w14:paraId="00341B4A" w14:textId="77269FBF">
      <w:pPr>
        <w:pStyle w:val="Lijstalinea"/>
        <w:numPr>
          <w:ilvl w:val="0"/>
          <w:numId w:val="45"/>
        </w:numPr>
        <w:rPr>
          <w:bCs/>
        </w:rPr>
      </w:pPr>
      <w:r w:rsidRPr="001E0D90">
        <w:rPr>
          <w:bCs/>
        </w:rPr>
        <w:t>meer agenten in de wijk</w:t>
      </w:r>
      <w:r w:rsidR="001E0D90">
        <w:rPr>
          <w:bCs/>
        </w:rPr>
        <w:t>;</w:t>
      </w:r>
      <w:r w:rsidRPr="001E0D90">
        <w:rPr>
          <w:bCs/>
        </w:rPr>
        <w:t xml:space="preserve"> </w:t>
      </w:r>
    </w:p>
    <w:p w:rsidR="001E0D90" w:rsidP="001E0D90" w:rsidRDefault="00802971" w14:paraId="069A92BE" w14:textId="77777777">
      <w:pPr>
        <w:pStyle w:val="Lijstalinea"/>
        <w:numPr>
          <w:ilvl w:val="0"/>
          <w:numId w:val="45"/>
        </w:numPr>
        <w:rPr>
          <w:bCs/>
        </w:rPr>
      </w:pPr>
      <w:r w:rsidRPr="001E0D90">
        <w:rPr>
          <w:bCs/>
        </w:rPr>
        <w:t>de aanpak van online criminaliteit</w:t>
      </w:r>
      <w:r w:rsidR="001E0D90">
        <w:rPr>
          <w:bCs/>
        </w:rPr>
        <w:t>;</w:t>
      </w:r>
      <w:r w:rsidRPr="001E0D90" w:rsidR="002625B8">
        <w:rPr>
          <w:bCs/>
        </w:rPr>
        <w:t xml:space="preserve"> </w:t>
      </w:r>
    </w:p>
    <w:p w:rsidRPr="001E0D90" w:rsidR="00802971" w:rsidP="00BB5697" w:rsidRDefault="00B459B9" w14:paraId="7E86AC2A" w14:textId="250AC4EF">
      <w:pPr>
        <w:pStyle w:val="Lijstalinea"/>
        <w:numPr>
          <w:ilvl w:val="0"/>
          <w:numId w:val="45"/>
        </w:numPr>
        <w:rPr>
          <w:bCs/>
        </w:rPr>
      </w:pPr>
      <w:r w:rsidRPr="001E0D90">
        <w:rPr>
          <w:bCs/>
        </w:rPr>
        <w:t xml:space="preserve">de DJI-uitgaven </w:t>
      </w:r>
      <w:r w:rsidRPr="001E0D90" w:rsidR="009E324E">
        <w:rPr>
          <w:bCs/>
        </w:rPr>
        <w:t>in het kader van het Actieplan DJI.</w:t>
      </w:r>
    </w:p>
    <w:p w:rsidRPr="000D2518" w:rsidR="00900AC4" w:rsidP="0072522F" w:rsidRDefault="00900AC4" w14:paraId="78256194" w14:textId="77777777">
      <w:pPr>
        <w:rPr>
          <w:b/>
        </w:rPr>
      </w:pPr>
    </w:p>
    <w:p w:rsidRPr="00CB1849" w:rsidR="007B25E4" w:rsidP="006E0C85" w:rsidRDefault="00AC4F6B" w14:paraId="3C6448B8" w14:textId="3F42C728">
      <w:pPr>
        <w:pStyle w:val="Kop1"/>
      </w:pPr>
      <w:r w:rsidRPr="00CB1849">
        <w:t xml:space="preserve">Sturen op </w:t>
      </w:r>
      <w:r w:rsidR="00CA4C4A">
        <w:t>r</w:t>
      </w:r>
      <w:r w:rsidRPr="00CB1849">
        <w:t>esultaten</w:t>
      </w:r>
    </w:p>
    <w:p w:rsidRPr="00455A2F" w:rsidR="00270340" w:rsidP="00E61E55" w:rsidRDefault="00270340" w14:paraId="223EEC38" w14:textId="77777777">
      <w:pPr>
        <w:rPr>
          <w:i/>
        </w:rPr>
      </w:pPr>
      <w:r w:rsidRPr="00455A2F">
        <w:rPr>
          <w:i/>
        </w:rPr>
        <w:t>Doelen</w:t>
      </w:r>
    </w:p>
    <w:p w:rsidR="006123D4" w:rsidP="00D34530" w:rsidRDefault="009469F7" w14:paraId="4F69799F" w14:textId="2FD88AD1">
      <w:pPr>
        <w:tabs>
          <w:tab w:val="left" w:pos="5160"/>
        </w:tabs>
      </w:pPr>
      <w:r>
        <w:t xml:space="preserve">Wij vinden het belangrijk dat begrotingen </w:t>
      </w:r>
      <w:r w:rsidR="000F4A6D">
        <w:t xml:space="preserve">en beleidsvoornemens </w:t>
      </w:r>
      <w:r>
        <w:t>duidelijke doelen beva</w:t>
      </w:r>
      <w:r w:rsidR="00037509">
        <w:t>t</w:t>
      </w:r>
      <w:r>
        <w:t>t</w:t>
      </w:r>
      <w:r w:rsidR="00037509">
        <w:t>en</w:t>
      </w:r>
      <w:r>
        <w:t xml:space="preserve">. </w:t>
      </w:r>
      <w:r w:rsidR="00C77082">
        <w:t xml:space="preserve">Om goed te kunnen besluiten waar publiek geld aan wordt besteed, is het belangrijk dat </w:t>
      </w:r>
      <w:r w:rsidRPr="00C77082" w:rsidR="00C77082">
        <w:t xml:space="preserve">het kabinet vooraf duidelijk </w:t>
      </w:r>
      <w:r w:rsidR="00C77082">
        <w:t xml:space="preserve">aangeeft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t xml:space="preserve"> (</w:t>
      </w:r>
      <w:r w:rsidR="00501580">
        <w:t>m</w:t>
      </w:r>
      <w:r>
        <w:t>otie</w:t>
      </w:r>
      <w:r w:rsidR="00501580">
        <w:t>-Van der</w:t>
      </w:r>
      <w:r>
        <w:t xml:space="preserve"> Lee c</w:t>
      </w:r>
      <w:r w:rsidR="00501580">
        <w:t>.</w:t>
      </w:r>
      <w:r>
        <w:t>s</w:t>
      </w:r>
      <w:r w:rsidR="00501580">
        <w:t>.</w:t>
      </w:r>
      <w:r>
        <w:t>)</w:t>
      </w:r>
      <w:r w:rsidR="00D34530">
        <w:t xml:space="preserve">. </w:t>
      </w:r>
      <w:r>
        <w:t xml:space="preserve">Ook de minister van Financiën heeft aangegeven het belang van </w:t>
      </w:r>
      <w:r w:rsidRPr="009469F7">
        <w:t>duidelijke doelen en resultaten</w:t>
      </w:r>
      <w:r>
        <w:t xml:space="preserve"> te </w:t>
      </w:r>
      <w:r w:rsidRPr="009469F7">
        <w:t>onderschrij</w:t>
      </w:r>
      <w:r>
        <w:t>ven</w:t>
      </w:r>
      <w:r w:rsidR="00501580">
        <w:t xml:space="preserve">. De minister wil </w:t>
      </w:r>
      <w:r w:rsidR="00DF3B5D">
        <w:t xml:space="preserve">deze </w:t>
      </w:r>
      <w:r w:rsidR="00501580">
        <w:t xml:space="preserve">ook </w:t>
      </w:r>
      <w:r w:rsidR="00427CD9">
        <w:t>e</w:t>
      </w:r>
      <w:r w:rsidR="00DF3B5D">
        <w:t>en plaats geven in de begroting</w:t>
      </w:r>
      <w:r>
        <w:t xml:space="preserve">. </w:t>
      </w:r>
    </w:p>
    <w:p w:rsidR="00D34530" w:rsidP="00D34530" w:rsidRDefault="00D34530" w14:paraId="517D46DB" w14:textId="77777777">
      <w:pPr>
        <w:tabs>
          <w:tab w:val="left" w:pos="5160"/>
        </w:tabs>
      </w:pPr>
    </w:p>
    <w:p w:rsidR="00004B7F" w:rsidP="00EB604D" w:rsidRDefault="009469F7" w14:paraId="4D717274" w14:textId="6DFA338E">
      <w:pPr>
        <w:tabs>
          <w:tab w:val="left" w:pos="5160"/>
        </w:tabs>
      </w:pPr>
      <w:r>
        <w:t xml:space="preserve">Wij zijn </w:t>
      </w:r>
      <w:r w:rsidR="00D34530">
        <w:t xml:space="preserve">nagegaan of in de beleidsagenda van de begroting van </w:t>
      </w:r>
      <w:r w:rsidR="00E35A54">
        <w:t xml:space="preserve">het ministerie van </w:t>
      </w:r>
      <w:r w:rsidR="00EB604D">
        <w:t>Justitie en Veiligheid</w:t>
      </w:r>
      <w:r w:rsidR="00854772">
        <w:t xml:space="preserve"> </w:t>
      </w:r>
      <w:r w:rsidR="00D34530">
        <w:t xml:space="preserve">duidelijke en </w:t>
      </w:r>
      <w:r w:rsidR="00037509">
        <w:t xml:space="preserve">bij voorkeur </w:t>
      </w:r>
      <w:r w:rsidR="00B05318">
        <w:t>meetbaar geformuleerde doelen staan opgenomen</w:t>
      </w:r>
      <w:r w:rsidR="00A1321D">
        <w:t xml:space="preserve"> over de hoofddoelen van het kabinetsbeleid.</w:t>
      </w:r>
    </w:p>
    <w:p w:rsidR="00032B10" w:rsidP="00D34530" w:rsidRDefault="00032B10" w14:paraId="3ED3B804" w14:textId="77777777">
      <w:pPr>
        <w:tabs>
          <w:tab w:val="left" w:pos="5160"/>
        </w:tabs>
      </w:pPr>
    </w:p>
    <w:p w:rsidR="00004B7F" w:rsidP="00D34530" w:rsidRDefault="00004B7F" w14:paraId="1373022F" w14:textId="3F52B25B">
      <w:pPr>
        <w:tabs>
          <w:tab w:val="left" w:pos="5160"/>
        </w:tabs>
      </w:pPr>
      <w:r>
        <w:t xml:space="preserve">In de begroting zijn de volgende </w:t>
      </w:r>
      <w:r w:rsidR="001051B9">
        <w:t xml:space="preserve">beleidsprioriteiten van het kabinet </w:t>
      </w:r>
      <w:r>
        <w:t>opgenomen</w:t>
      </w:r>
      <w:r w:rsidR="00854772">
        <w:t xml:space="preserve"> (</w:t>
      </w:r>
      <w:r w:rsidRPr="00B66FBB" w:rsidR="00325CD9">
        <w:t>§</w:t>
      </w:r>
      <w:r w:rsidR="00325CD9">
        <w:t xml:space="preserve"> 2.1)</w:t>
      </w:r>
      <w:r w:rsidR="005904DF">
        <w:t>:</w:t>
      </w:r>
    </w:p>
    <w:p w:rsidR="00854772" w:rsidP="00854772" w:rsidRDefault="00501580" w14:paraId="6D4380AA" w14:textId="7F959725">
      <w:pPr>
        <w:pStyle w:val="Lijstalinea"/>
        <w:numPr>
          <w:ilvl w:val="0"/>
          <w:numId w:val="17"/>
        </w:numPr>
      </w:pPr>
      <w:r>
        <w:t>v</w:t>
      </w:r>
      <w:r w:rsidR="00854772">
        <w:t>eiligheid thuis, op straat en online</w:t>
      </w:r>
      <w:r>
        <w:t>;</w:t>
      </w:r>
    </w:p>
    <w:p w:rsidR="00854772" w:rsidP="00854772" w:rsidRDefault="00501580" w14:paraId="51ABF936" w14:textId="7535BE5B">
      <w:pPr>
        <w:pStyle w:val="Lijstalinea"/>
        <w:numPr>
          <w:ilvl w:val="0"/>
          <w:numId w:val="17"/>
        </w:numPr>
      </w:pPr>
      <w:r>
        <w:t>s</w:t>
      </w:r>
      <w:r w:rsidR="00854772">
        <w:t>terke rechtsstaat;</w:t>
      </w:r>
    </w:p>
    <w:p w:rsidR="00854772" w:rsidP="00854772" w:rsidRDefault="00501580" w14:paraId="4D846568" w14:textId="2A5DB9B6">
      <w:pPr>
        <w:pStyle w:val="Lijstalinea"/>
        <w:numPr>
          <w:ilvl w:val="0"/>
          <w:numId w:val="17"/>
        </w:numPr>
      </w:pPr>
      <w:r>
        <w:t>o</w:t>
      </w:r>
      <w:r w:rsidR="00854772">
        <w:t>ndermijning door georganiseerde criminaliteit;</w:t>
      </w:r>
    </w:p>
    <w:p w:rsidR="00854772" w:rsidP="00854772" w:rsidRDefault="00501580" w14:paraId="6B3329FC" w14:textId="7A75631B">
      <w:pPr>
        <w:pStyle w:val="Lijstalinea"/>
        <w:numPr>
          <w:ilvl w:val="0"/>
          <w:numId w:val="17"/>
        </w:numPr>
      </w:pPr>
      <w:r>
        <w:t>n</w:t>
      </w:r>
      <w:r w:rsidR="00854772">
        <w:t>ationale veiligheid.</w:t>
      </w:r>
    </w:p>
    <w:p w:rsidR="00D57BDA" w:rsidP="00782C18" w:rsidRDefault="00325CD9" w14:paraId="7500E637" w14:textId="77777777">
      <w:r>
        <w:t xml:space="preserve">De intensiveringen uit het coalitieakkoord hangen samen met deze 4 beleidsprioriteiten. </w:t>
      </w:r>
    </w:p>
    <w:p w:rsidR="00D57BDA" w:rsidP="00782C18" w:rsidRDefault="00D57BDA" w14:paraId="00E69BD7" w14:textId="77777777"/>
    <w:p w:rsidR="00782C18" w:rsidP="00782C18" w:rsidRDefault="00325CD9" w14:paraId="648E944B" w14:textId="538A6F8F">
      <w:r>
        <w:lastRenderedPageBreak/>
        <w:t xml:space="preserve">We stellen vast dat voor de in de beleidsagenda aangegeven beleidsprioriteiten geen concrete doelen met indicatoren </w:t>
      </w:r>
      <w:r w:rsidR="00501580">
        <w:t xml:space="preserve">zijn </w:t>
      </w:r>
      <w:r>
        <w:t xml:space="preserve">geformuleerd. </w:t>
      </w:r>
      <w:r w:rsidR="00782C18">
        <w:t>Wel zijn bij elke beleidsprioriteit maatregelen opgenomen.</w:t>
      </w:r>
      <w:r w:rsidR="007F4AD8">
        <w:t xml:space="preserve"> </w:t>
      </w:r>
    </w:p>
    <w:p w:rsidR="007F4AD8" w:rsidP="00782C18" w:rsidRDefault="007F4AD8" w14:paraId="786E060B" w14:textId="7AD02872">
      <w:r>
        <w:t xml:space="preserve">Afgelopen jaren hebben we herhaaldelijk geconstateerd dat concrete doelen </w:t>
      </w:r>
      <w:r w:rsidR="00042077">
        <w:t>met indicatoren o</w:t>
      </w:r>
      <w:r>
        <w:t xml:space="preserve">ntbreken in de begroting van </w:t>
      </w:r>
      <w:r w:rsidR="000E2670">
        <w:t xml:space="preserve">het ministerie van </w:t>
      </w:r>
      <w:r>
        <w:t xml:space="preserve">Justitie en Veiligheid. </w:t>
      </w:r>
      <w:r w:rsidR="00042077">
        <w:t xml:space="preserve">In paragraaf 4 doen we suggesties voor indicatoren </w:t>
      </w:r>
      <w:r w:rsidR="00DA6D06">
        <w:t>voor de strafrechtketen.</w:t>
      </w:r>
    </w:p>
    <w:p w:rsidR="00782C18" w:rsidP="00E61E55" w:rsidRDefault="00782C18" w14:paraId="652D84EE" w14:textId="77777777"/>
    <w:p w:rsidR="00821D06" w:rsidP="00782C18" w:rsidRDefault="00782C18" w14:paraId="4D74E429" w14:textId="30669DB3">
      <w:r>
        <w:t xml:space="preserve">Voor de beleidsprioriteit </w:t>
      </w:r>
      <w:r w:rsidRPr="0011004E">
        <w:rPr>
          <w:i/>
          <w:iCs/>
        </w:rPr>
        <w:t>Ondermijning door georganiseerde criminaliteit</w:t>
      </w:r>
      <w:r>
        <w:t xml:space="preserve"> </w:t>
      </w:r>
      <w:r w:rsidR="00501580">
        <w:t>heeft</w:t>
      </w:r>
      <w:r>
        <w:t xml:space="preserve"> het kabinet de </w:t>
      </w:r>
      <w:r w:rsidR="000E2670">
        <w:rPr>
          <w:i/>
          <w:iCs/>
        </w:rPr>
        <w:t>T</w:t>
      </w:r>
      <w:r w:rsidRPr="0011004E">
        <w:rPr>
          <w:i/>
          <w:iCs/>
        </w:rPr>
        <w:t>askforce Ondermijning</w:t>
      </w:r>
      <w:r>
        <w:t xml:space="preserve"> ingesteld. De tas</w:t>
      </w:r>
      <w:r w:rsidR="00C668C0">
        <w:t>k</w:t>
      </w:r>
      <w:r>
        <w:t xml:space="preserve">force richt zich op </w:t>
      </w:r>
      <w:r w:rsidR="0072375D">
        <w:t>4 thema’s</w:t>
      </w:r>
      <w:r>
        <w:t>:</w:t>
      </w:r>
    </w:p>
    <w:p w:rsidR="00821D06" w:rsidP="00821D06" w:rsidRDefault="00782C18" w14:paraId="1E5006D4" w14:textId="6ACADC6F">
      <w:pPr>
        <w:pStyle w:val="Lijstalinea"/>
        <w:numPr>
          <w:ilvl w:val="0"/>
          <w:numId w:val="27"/>
        </w:numPr>
      </w:pPr>
      <w:r>
        <w:t>een veilige en integere economie</w:t>
      </w:r>
      <w:r w:rsidR="00501580">
        <w:t>;</w:t>
      </w:r>
      <w:r>
        <w:t xml:space="preserve"> </w:t>
      </w:r>
    </w:p>
    <w:p w:rsidR="00821D06" w:rsidP="00821D06" w:rsidRDefault="00782C18" w14:paraId="319770E7" w14:textId="301D50B7">
      <w:pPr>
        <w:pStyle w:val="Lijstalinea"/>
        <w:numPr>
          <w:ilvl w:val="0"/>
          <w:numId w:val="27"/>
        </w:numPr>
      </w:pPr>
      <w:r>
        <w:t>het tegengaan van corruptie</w:t>
      </w:r>
      <w:r w:rsidR="00DE178E">
        <w:t>;</w:t>
      </w:r>
    </w:p>
    <w:p w:rsidR="00821D06" w:rsidP="00821D06" w:rsidRDefault="00775AE6" w14:paraId="11A44B6B" w14:textId="6FAE4CF3">
      <w:pPr>
        <w:pStyle w:val="Lijstalinea"/>
        <w:numPr>
          <w:ilvl w:val="0"/>
          <w:numId w:val="27"/>
        </w:numPr>
      </w:pPr>
      <w:r>
        <w:t xml:space="preserve">een </w:t>
      </w:r>
      <w:r w:rsidR="00782C18">
        <w:t>internationale aanpak</w:t>
      </w:r>
      <w:r>
        <w:t xml:space="preserve"> van ondermijning</w:t>
      </w:r>
      <w:r w:rsidR="00DE178E">
        <w:t>;</w:t>
      </w:r>
    </w:p>
    <w:p w:rsidR="00821D06" w:rsidP="00821D06" w:rsidRDefault="00821D06" w14:paraId="525A7C4E" w14:textId="643D28FF">
      <w:pPr>
        <w:pStyle w:val="Lijstalinea"/>
        <w:numPr>
          <w:ilvl w:val="0"/>
          <w:numId w:val="27"/>
        </w:numPr>
      </w:pPr>
      <w:r>
        <w:t>brede inzet op preventie</w:t>
      </w:r>
      <w:r w:rsidR="00DE178E">
        <w:t>.</w:t>
      </w:r>
    </w:p>
    <w:p w:rsidR="00775AE6" w:rsidP="005339DF" w:rsidRDefault="00294C05" w14:paraId="7315C4DE" w14:textId="0D38A69C">
      <w:r>
        <w:t xml:space="preserve">In de ontwerpbegroting is </w:t>
      </w:r>
      <w:r w:rsidR="00184574">
        <w:t xml:space="preserve">toegelicht welke </w:t>
      </w:r>
      <w:r w:rsidR="00710F2B">
        <w:t xml:space="preserve">acties op deze </w:t>
      </w:r>
      <w:r w:rsidR="00184574">
        <w:t xml:space="preserve">thema’s zijn en worden </w:t>
      </w:r>
      <w:r w:rsidR="00501580">
        <w:t>onder</w:t>
      </w:r>
      <w:r w:rsidR="00184574">
        <w:t>nomen.</w:t>
      </w:r>
      <w:r w:rsidR="00DE178E">
        <w:t xml:space="preserve"> </w:t>
      </w:r>
      <w:r w:rsidR="00710F2B">
        <w:t>Daar</w:t>
      </w:r>
      <w:r w:rsidR="0008418F">
        <w:t>voor</w:t>
      </w:r>
      <w:r w:rsidR="00710F2B">
        <w:t xml:space="preserve"> is aangesloten bij de </w:t>
      </w:r>
      <w:r w:rsidR="001E6249">
        <w:t xml:space="preserve">aanpak van de minister in de </w:t>
      </w:r>
      <w:r w:rsidRPr="00710F2B" w:rsidR="00710F2B">
        <w:rPr>
          <w:i/>
          <w:iCs/>
        </w:rPr>
        <w:t>Koersbrief ondermijning door georganiseerde criminaliteit</w:t>
      </w:r>
      <w:r w:rsidRPr="00710F2B" w:rsidR="00710F2B">
        <w:t xml:space="preserve"> </w:t>
      </w:r>
      <w:r w:rsidR="001E6249">
        <w:t xml:space="preserve">van 26 mei 2026. </w:t>
      </w:r>
      <w:r w:rsidR="00501580">
        <w:t>M</w:t>
      </w:r>
      <w:r w:rsidR="001E6249">
        <w:t>aatregelen met concrete doelen om ondermijning tegen te gaan</w:t>
      </w:r>
      <w:r w:rsidR="00501580">
        <w:t xml:space="preserve"> ontbreken vooralsnog</w:t>
      </w:r>
      <w:r w:rsidR="001E6249">
        <w:t xml:space="preserve">. </w:t>
      </w:r>
    </w:p>
    <w:p w:rsidR="00C30911" w:rsidP="00E61E55" w:rsidRDefault="00C30911" w14:paraId="28D70512" w14:textId="77777777"/>
    <w:p w:rsidRPr="006E0C93" w:rsidR="00E61E55" w:rsidP="006E0C93" w:rsidRDefault="00E61E55" w14:paraId="250C1019" w14:textId="77777777">
      <w:pPr>
        <w:rPr>
          <w:i/>
        </w:rPr>
      </w:pPr>
      <w:r w:rsidRPr="006E0C93">
        <w:rPr>
          <w:i/>
        </w:rPr>
        <w:t>Strategische evaluatieagenda (SEA)</w:t>
      </w:r>
    </w:p>
    <w:p w:rsidR="00C97ABD" w:rsidP="00070320" w:rsidRDefault="00E61E55" w14:paraId="127858A4" w14:textId="5149E259">
      <w:pPr>
        <w:rPr>
          <w:highlight w:val="yellow"/>
        </w:rPr>
      </w:pPr>
      <w:r>
        <w:t xml:space="preserve">De minister is verantwoordelijk voor het periodiek onderzoeken van de doelmatigheid en doeltreffendheid van het beleid dat aan zijn/haar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t>.</w:t>
      </w:r>
      <w:r w:rsidR="000951D1">
        <w:t xml:space="preserve"> </w:t>
      </w:r>
    </w:p>
    <w:p w:rsidR="00E41EDE" w:rsidP="005904DF" w:rsidRDefault="00E41EDE" w14:paraId="67B0DE94" w14:textId="77777777"/>
    <w:p w:rsidR="00412C56" w:rsidP="00412C56" w:rsidRDefault="00501580" w14:paraId="6D7B9CAF" w14:textId="4CC8D35B">
      <w:pPr>
        <w:rPr>
          <w:color w:val="auto"/>
        </w:rPr>
      </w:pPr>
      <w:r>
        <w:t>Wij vinden</w:t>
      </w:r>
      <w:r w:rsidR="0053056C">
        <w:t xml:space="preserve"> </w:t>
      </w:r>
      <w:r w:rsidR="00A8016A">
        <w:t xml:space="preserve">de </w:t>
      </w:r>
      <w:r w:rsidR="0053056C">
        <w:t xml:space="preserve">volgende </w:t>
      </w:r>
      <w:r w:rsidRPr="00C56F7F" w:rsidR="0053056C">
        <w:t xml:space="preserve">evaluatieonderzoeken </w:t>
      </w:r>
      <w:r w:rsidRPr="00631D06" w:rsidR="0053056C">
        <w:t>uit de SEA van bijzonder belang</w:t>
      </w:r>
      <w:r w:rsidR="0053056C">
        <w:t xml:space="preserve"> voor de </w:t>
      </w:r>
      <w:r w:rsidRPr="00D842AF" w:rsidR="0053056C">
        <w:rPr>
          <w:color w:val="auto"/>
        </w:rPr>
        <w:t xml:space="preserve">Tweede Kamercommissie </w:t>
      </w:r>
      <w:r w:rsidR="0053056C">
        <w:rPr>
          <w:color w:val="auto"/>
        </w:rPr>
        <w:t>Justitie en Veiligheid</w:t>
      </w:r>
      <w:r w:rsidR="0008418F">
        <w:rPr>
          <w:color w:val="auto"/>
        </w:rPr>
        <w:t xml:space="preserve">, </w:t>
      </w:r>
      <w:r w:rsidR="0008418F">
        <w:t>gelet op de kabinetsprioriteiten</w:t>
      </w:r>
      <w:r w:rsidR="00412C56">
        <w:rPr>
          <w:color w:val="auto"/>
        </w:rPr>
        <w:t>:</w:t>
      </w:r>
    </w:p>
    <w:p w:rsidRPr="00A8016A" w:rsidR="00A8016A" w:rsidP="00A8016A" w:rsidRDefault="0053056C" w14:paraId="6225E463" w14:textId="42C8320C">
      <w:pPr>
        <w:pStyle w:val="Lijstalinea"/>
        <w:numPr>
          <w:ilvl w:val="0"/>
          <w:numId w:val="21"/>
        </w:numPr>
        <w:rPr>
          <w:color w:val="auto"/>
        </w:rPr>
      </w:pPr>
      <w:r w:rsidRPr="00A8016A">
        <w:rPr>
          <w:i/>
          <w:iCs/>
        </w:rPr>
        <w:t xml:space="preserve">Periodieke rapportage </w:t>
      </w:r>
      <w:r w:rsidRPr="00A8016A" w:rsidR="003E3524">
        <w:rPr>
          <w:i/>
          <w:iCs/>
        </w:rPr>
        <w:t xml:space="preserve">artikel 36.2: </w:t>
      </w:r>
      <w:r w:rsidRPr="00A8016A">
        <w:rPr>
          <w:i/>
          <w:iCs/>
        </w:rPr>
        <w:t>Nationale Veiligheid</w:t>
      </w:r>
      <w:r w:rsidRPr="00A8016A" w:rsidR="003E3524">
        <w:rPr>
          <w:i/>
          <w:iCs/>
        </w:rPr>
        <w:t xml:space="preserve"> </w:t>
      </w:r>
      <w:r w:rsidRPr="00A8016A" w:rsidR="00A8016A">
        <w:rPr>
          <w:i/>
          <w:iCs/>
        </w:rPr>
        <w:br/>
      </w:r>
      <w:r w:rsidRPr="00A8016A">
        <w:t>(</w:t>
      </w:r>
      <w:r w:rsidRPr="00A8016A" w:rsidR="00D061F0">
        <w:t>subthema’s</w:t>
      </w:r>
      <w:r w:rsidR="00501580">
        <w:t xml:space="preserve">: </w:t>
      </w:r>
      <w:r w:rsidRPr="00A8016A">
        <w:t xml:space="preserve">Bewaken en beveiligen; Crisisbeheersing; Cybersecurity; Statelijke </w:t>
      </w:r>
      <w:r w:rsidRPr="00A8016A" w:rsidR="00412C56">
        <w:t>d</w:t>
      </w:r>
      <w:r w:rsidRPr="00A8016A">
        <w:t>reigingen)</w:t>
      </w:r>
      <w:r w:rsidR="00A8016A">
        <w:t>;</w:t>
      </w:r>
    </w:p>
    <w:p w:rsidRPr="00A8016A" w:rsidR="00412C56" w:rsidP="00A8016A" w:rsidRDefault="003102E8" w14:paraId="23A40AB0" w14:textId="6AEE61B9">
      <w:pPr>
        <w:pStyle w:val="Lijstalinea"/>
        <w:numPr>
          <w:ilvl w:val="0"/>
          <w:numId w:val="21"/>
        </w:numPr>
        <w:rPr>
          <w:color w:val="auto"/>
        </w:rPr>
      </w:pPr>
      <w:r w:rsidRPr="00A8016A">
        <w:rPr>
          <w:i/>
          <w:iCs/>
        </w:rPr>
        <w:t>Periodiek</w:t>
      </w:r>
      <w:r w:rsidR="00501580">
        <w:rPr>
          <w:i/>
          <w:iCs/>
        </w:rPr>
        <w:t>e</w:t>
      </w:r>
      <w:r w:rsidRPr="00A8016A">
        <w:rPr>
          <w:i/>
          <w:iCs/>
        </w:rPr>
        <w:t xml:space="preserve"> rapportage </w:t>
      </w:r>
      <w:r w:rsidRPr="00A8016A" w:rsidR="00D061F0">
        <w:rPr>
          <w:i/>
          <w:iCs/>
        </w:rPr>
        <w:t>artikel</w:t>
      </w:r>
      <w:r w:rsidRPr="00A8016A" w:rsidR="00412C56">
        <w:rPr>
          <w:i/>
          <w:iCs/>
        </w:rPr>
        <w:t xml:space="preserve"> 33.3: </w:t>
      </w:r>
      <w:r w:rsidRPr="00A8016A">
        <w:rPr>
          <w:i/>
          <w:iCs/>
        </w:rPr>
        <w:t xml:space="preserve">Georganiseerde ondermijnende criminaliteit </w:t>
      </w:r>
      <w:r w:rsidRPr="00A8016A">
        <w:t>(</w:t>
      </w:r>
      <w:r w:rsidRPr="00A8016A" w:rsidR="00D061F0">
        <w:t>subthema’s</w:t>
      </w:r>
      <w:r w:rsidRPr="00A8016A">
        <w:t>: Aanpak drugssmokkel via mainports, Aanpak Outlaw Mot</w:t>
      </w:r>
      <w:r w:rsidR="00884287">
        <w:t>o</w:t>
      </w:r>
      <w:r w:rsidRPr="00A8016A">
        <w:t>rcycle Gangs en Strafrechtelijke aanpak)</w:t>
      </w:r>
      <w:r w:rsidRPr="00A8016A" w:rsidR="00A8016A">
        <w:t>.</w:t>
      </w:r>
    </w:p>
    <w:p w:rsidRPr="00A8016A" w:rsidR="00A8016A" w:rsidP="00A8016A" w:rsidRDefault="00A8016A" w14:paraId="45575409" w14:textId="4A51E1F8">
      <w:pPr>
        <w:rPr>
          <w:color w:val="auto"/>
        </w:rPr>
      </w:pPr>
      <w:r w:rsidRPr="00A8016A">
        <w:rPr>
          <w:color w:val="auto"/>
        </w:rPr>
        <w:t xml:space="preserve">Wij adviseren u deze evaluatie(s) </w:t>
      </w:r>
      <w:r w:rsidR="00DD3076">
        <w:rPr>
          <w:color w:val="auto"/>
        </w:rPr>
        <w:t>te agenderen</w:t>
      </w:r>
      <w:r>
        <w:rPr>
          <w:color w:val="auto"/>
        </w:rPr>
        <w:t>.</w:t>
      </w:r>
    </w:p>
    <w:p w:rsidR="007679F7" w:rsidP="00A8016A" w:rsidRDefault="007679F7" w14:paraId="41C85F2E" w14:textId="77777777">
      <w:pPr>
        <w:rPr>
          <w:color w:val="auto"/>
          <w:highlight w:val="yellow"/>
        </w:rPr>
      </w:pPr>
    </w:p>
    <w:p w:rsidR="00EE1B46" w:rsidP="00A8016A" w:rsidRDefault="00EE1B46" w14:paraId="093E0964" w14:textId="77777777">
      <w:pPr>
        <w:rPr>
          <w:color w:val="auto"/>
          <w:highlight w:val="yellow"/>
        </w:rPr>
      </w:pPr>
    </w:p>
    <w:p w:rsidRPr="00A8016A" w:rsidR="00EE1B46" w:rsidP="00A8016A" w:rsidRDefault="00EE1B46" w14:paraId="3D189DA0" w14:textId="77777777">
      <w:pPr>
        <w:rPr>
          <w:color w:val="auto"/>
          <w:highlight w:val="yellow"/>
        </w:rPr>
      </w:pPr>
    </w:p>
    <w:p w:rsidR="00E61E55" w:rsidP="006E0C85" w:rsidRDefault="00E61E55" w14:paraId="5004A786" w14:textId="77777777">
      <w:pPr>
        <w:pStyle w:val="Kop1"/>
      </w:pPr>
      <w:r>
        <w:lastRenderedPageBreak/>
        <w:t>Risico’s en beheer</w:t>
      </w:r>
    </w:p>
    <w:p w:rsidR="005E228E" w:rsidP="00725EB5" w:rsidRDefault="00725EB5" w14:paraId="4FDDDD9B" w14:textId="1AC9647C">
      <w:r>
        <w:t xml:space="preserve">Wij verwachten dat </w:t>
      </w:r>
      <w:r w:rsidR="00725908">
        <w:t>een ontwerp</w:t>
      </w:r>
      <w:r>
        <w:t>begroting aandacht besteed</w:t>
      </w:r>
      <w:r w:rsidR="00725908">
        <w:t>t</w:t>
      </w:r>
      <w:r>
        <w:t xml:space="preserve"> aan financiële risico’s</w:t>
      </w:r>
      <w:r w:rsidR="00145574">
        <w:t>, bedrijfsvoeringrisico’s</w:t>
      </w:r>
      <w:r>
        <w:t xml:space="preserve"> en/of beleidsrisico</w:t>
      </w:r>
      <w:r w:rsidR="00487490">
        <w:t>’</w:t>
      </w:r>
      <w:r>
        <w:t>s</w:t>
      </w:r>
      <w:r w:rsidR="00A85DA2">
        <w:t xml:space="preserve">. </w:t>
      </w:r>
      <w:r w:rsidR="0077784D">
        <w:t xml:space="preserve">Wij hebben </w:t>
      </w:r>
      <w:r w:rsidR="00394161">
        <w:t xml:space="preserve">op 20 mei 2026 </w:t>
      </w:r>
      <w:r w:rsidR="005904DF">
        <w:t xml:space="preserve">onze </w:t>
      </w:r>
      <w:r w:rsidR="00501580">
        <w:t>h</w:t>
      </w:r>
      <w:r w:rsidR="005904DF">
        <w:t>oog</w:t>
      </w:r>
      <w:r w:rsidR="00B71643">
        <w:t>r</w:t>
      </w:r>
      <w:r w:rsidR="005904DF">
        <w:t>isico</w:t>
      </w:r>
      <w:r w:rsidR="00B71643">
        <w:t>l</w:t>
      </w:r>
      <w:r w:rsidR="005904DF">
        <w:t xml:space="preserve">ijst </w:t>
      </w:r>
      <w:r w:rsidR="0077784D">
        <w:t>gepubliceerd</w:t>
      </w:r>
      <w:r w:rsidR="00BB3B6A">
        <w:t xml:space="preserve">. </w:t>
      </w:r>
      <w:r w:rsidR="001B307D">
        <w:t xml:space="preserve">De minister </w:t>
      </w:r>
      <w:r w:rsidR="000E2670">
        <w:t xml:space="preserve">van Justitie en Veiligheid </w:t>
      </w:r>
      <w:r w:rsidR="001B307D">
        <w:t xml:space="preserve">heeft in </w:t>
      </w:r>
      <w:r w:rsidR="00621440">
        <w:t xml:space="preserve">het </w:t>
      </w:r>
      <w:r w:rsidR="001B307D">
        <w:t>jaarverslag over 2025 ook een aantal risico</w:t>
      </w:r>
      <w:r w:rsidR="00D018EA">
        <w:t>’</w:t>
      </w:r>
      <w:r w:rsidR="001B307D">
        <w:t>s genoemd</w:t>
      </w:r>
      <w:r w:rsidR="000F3DF1">
        <w:t xml:space="preserve">. </w:t>
      </w:r>
    </w:p>
    <w:p w:rsidR="005E228E" w:rsidP="00725EB5" w:rsidRDefault="005E228E" w14:paraId="35A11691" w14:textId="77777777"/>
    <w:p w:rsidR="00D018EA" w:rsidP="00725EB5" w:rsidRDefault="000F3DF1" w14:paraId="592C433F" w14:textId="0D8B574E">
      <w:r>
        <w:t xml:space="preserve">In de ontwerpbegroting </w:t>
      </w:r>
      <w:r w:rsidR="00DB610D">
        <w:t xml:space="preserve">voor 2027 </w:t>
      </w:r>
      <w:r>
        <w:t xml:space="preserve">heeft de </w:t>
      </w:r>
      <w:r w:rsidR="00DB610D">
        <w:t xml:space="preserve">minister </w:t>
      </w:r>
      <w:r>
        <w:t>aandacht voor onder meer de volgende risico’s:</w:t>
      </w:r>
    </w:p>
    <w:p w:rsidR="00A8016A" w:rsidP="00A8016A" w:rsidRDefault="00A8016A" w14:paraId="67F3EB50" w14:textId="77777777">
      <w:pPr>
        <w:pStyle w:val="Lijstalinea"/>
        <w:numPr>
          <w:ilvl w:val="0"/>
          <w:numId w:val="23"/>
        </w:numPr>
      </w:pPr>
      <w:r>
        <w:t>ICT-kwetsbaarheden;</w:t>
      </w:r>
    </w:p>
    <w:p w:rsidR="00A8016A" w:rsidP="00A8016A" w:rsidRDefault="00391792" w14:paraId="139737A1" w14:textId="2570F277">
      <w:pPr>
        <w:pStyle w:val="Lijstalinea"/>
        <w:numPr>
          <w:ilvl w:val="0"/>
          <w:numId w:val="23"/>
        </w:numPr>
      </w:pPr>
      <w:r>
        <w:t>l</w:t>
      </w:r>
      <w:r w:rsidR="00A8016A">
        <w:t>egacy en arbeidsmarkt;</w:t>
      </w:r>
    </w:p>
    <w:p w:rsidR="00A8016A" w:rsidP="00A8016A" w:rsidRDefault="00391792" w14:paraId="1C8C4585" w14:textId="7EAF44C0">
      <w:pPr>
        <w:pStyle w:val="Lijstalinea"/>
        <w:numPr>
          <w:ilvl w:val="0"/>
          <w:numId w:val="23"/>
        </w:numPr>
      </w:pPr>
      <w:r>
        <w:t>c</w:t>
      </w:r>
      <w:r w:rsidR="00A8016A">
        <w:t>omplexiteit regelgeving.</w:t>
      </w:r>
    </w:p>
    <w:p w:rsidR="00D018EA" w:rsidP="00725EB5" w:rsidRDefault="00A8016A" w14:paraId="19D573E1" w14:textId="49ACCD4C">
      <w:r>
        <w:t xml:space="preserve">In de begroting is bij elk van deze risico’s toegelicht wat de gevolgen zijn en hoe de minister de risico’s wil beheersen. </w:t>
      </w:r>
      <w:r w:rsidR="005E228E">
        <w:t xml:space="preserve">Naast deze 3 risico’s die het kabinet voor alle departementen relevant acht, benoemt de </w:t>
      </w:r>
      <w:r w:rsidR="00D018EA">
        <w:t xml:space="preserve">minister </w:t>
      </w:r>
      <w:r w:rsidR="004E34F4">
        <w:t xml:space="preserve">in de ontwerpbegroting </w:t>
      </w:r>
      <w:r w:rsidR="005E228E">
        <w:t xml:space="preserve">geen </w:t>
      </w:r>
      <w:r w:rsidR="00526539">
        <w:t xml:space="preserve">specifieke </w:t>
      </w:r>
      <w:r w:rsidR="00D018EA">
        <w:t>risico</w:t>
      </w:r>
      <w:r w:rsidR="00526539">
        <w:t>’</w:t>
      </w:r>
      <w:r w:rsidR="00D018EA">
        <w:t>s</w:t>
      </w:r>
      <w:r w:rsidR="00526539">
        <w:t xml:space="preserve"> voor beleidsprioriteiten</w:t>
      </w:r>
      <w:r w:rsidR="001534B2">
        <w:t xml:space="preserve"> en/of beleidsonderwerpen.</w:t>
      </w:r>
    </w:p>
    <w:p w:rsidR="005E228E" w:rsidP="006247D9" w:rsidRDefault="005E228E" w14:paraId="6F359A8D" w14:textId="77777777"/>
    <w:p w:rsidR="00526539" w:rsidP="00526539" w:rsidRDefault="00526539" w14:paraId="2C93D4FA" w14:textId="62069AD5">
      <w:r>
        <w:t>Naast deze risico</w:t>
      </w:r>
      <w:r w:rsidR="00E277CD">
        <w:t>’</w:t>
      </w:r>
      <w:r>
        <w:t xml:space="preserve">s </w:t>
      </w:r>
      <w:r w:rsidR="00E277CD">
        <w:t>attenderen we</w:t>
      </w:r>
      <w:r w:rsidR="001534B2">
        <w:t xml:space="preserve"> u</w:t>
      </w:r>
      <w:r>
        <w:t xml:space="preserve"> op een aantal belangrijke risico’s voor </w:t>
      </w:r>
      <w:r w:rsidR="001534B2">
        <w:t xml:space="preserve">de </w:t>
      </w:r>
      <w:r>
        <w:t xml:space="preserve">binnenlandse veiligheid uit onze </w:t>
      </w:r>
      <w:r w:rsidR="00391792">
        <w:t>h</w:t>
      </w:r>
      <w:r w:rsidR="001534B2">
        <w:t xml:space="preserve">oogrisicolijst </w:t>
      </w:r>
      <w:r>
        <w:t xml:space="preserve">en recente onderzoeken van ons zoals het </w:t>
      </w:r>
      <w:r w:rsidRPr="00B27ED1" w:rsidR="00391792">
        <w:t>v</w:t>
      </w:r>
      <w:r w:rsidRPr="00B27ED1" w:rsidR="001534B2">
        <w:t>erantwoo</w:t>
      </w:r>
      <w:r w:rsidRPr="00B27ED1" w:rsidR="00D061F0">
        <w:t>r</w:t>
      </w:r>
      <w:r w:rsidRPr="00B27ED1" w:rsidR="001534B2">
        <w:t>dingsonderzoek 2025</w:t>
      </w:r>
      <w:r w:rsidR="001534B2">
        <w:t xml:space="preserve"> </w:t>
      </w:r>
      <w:r w:rsidR="00E277CD">
        <w:t>en</w:t>
      </w:r>
      <w:r w:rsidR="001534B2">
        <w:t xml:space="preserve"> het onderzoek </w:t>
      </w:r>
      <w:r w:rsidRPr="00E277CD" w:rsidR="00E277CD">
        <w:rPr>
          <w:i/>
          <w:iCs/>
        </w:rPr>
        <w:t>Een ernstige zaak</w:t>
      </w:r>
      <w:r w:rsidR="00391792">
        <w:rPr>
          <w:i/>
          <w:iCs/>
        </w:rPr>
        <w:t xml:space="preserve"> –</w:t>
      </w:r>
      <w:r w:rsidRPr="00E277CD" w:rsidR="00E277CD">
        <w:rPr>
          <w:i/>
          <w:iCs/>
        </w:rPr>
        <w:t xml:space="preserve"> </w:t>
      </w:r>
      <w:r w:rsidR="00391792">
        <w:rPr>
          <w:i/>
          <w:iCs/>
        </w:rPr>
        <w:t>P</w:t>
      </w:r>
      <w:r w:rsidRPr="00E277CD" w:rsidR="00E277CD">
        <w:rPr>
          <w:i/>
          <w:iCs/>
        </w:rPr>
        <w:t>rioritering in de opsporing door politie</w:t>
      </w:r>
      <w:r w:rsidR="00E277CD">
        <w:t xml:space="preserve"> (juni</w:t>
      </w:r>
      <w:r w:rsidR="0008418F">
        <w:t xml:space="preserve"> </w:t>
      </w:r>
      <w:r w:rsidR="00E277CD">
        <w:t>2026).</w:t>
      </w:r>
    </w:p>
    <w:p w:rsidR="00526539" w:rsidP="00526539" w:rsidRDefault="00391792" w14:paraId="3E5E47C6" w14:textId="6271E9A0">
      <w:pPr>
        <w:pStyle w:val="Lijstalinea"/>
        <w:numPr>
          <w:ilvl w:val="0"/>
          <w:numId w:val="25"/>
        </w:numPr>
      </w:pPr>
      <w:r>
        <w:t>i</w:t>
      </w:r>
      <w:r w:rsidR="00526539">
        <w:t xml:space="preserve">neffectieve strafrechtspleging door enerzijds te lange doorlooptijden en anderzijds onvoldoende detentiecapaciteit om vrijheidsbenemende straffen en maatregelen ten uitvoer te brengen; </w:t>
      </w:r>
    </w:p>
    <w:p w:rsidR="00526539" w:rsidP="00526539" w:rsidRDefault="00391792" w14:paraId="41F43F50" w14:textId="5030D906">
      <w:pPr>
        <w:pStyle w:val="Lijstalinea"/>
        <w:numPr>
          <w:ilvl w:val="0"/>
          <w:numId w:val="25"/>
        </w:numPr>
      </w:pPr>
      <w:r>
        <w:t>te weinig aandacht voor f</w:t>
      </w:r>
      <w:r w:rsidR="00526539">
        <w:t>raude en witwassen met maatschappelijke schade als gevolg;</w:t>
      </w:r>
    </w:p>
    <w:p w:rsidR="00526539" w:rsidP="00526539" w:rsidRDefault="00391792" w14:paraId="522DA55F" w14:textId="014D26D7">
      <w:pPr>
        <w:pStyle w:val="Lijstalinea"/>
        <w:numPr>
          <w:ilvl w:val="0"/>
          <w:numId w:val="25"/>
        </w:numPr>
      </w:pPr>
      <w:r>
        <w:t>g</w:t>
      </w:r>
      <w:r w:rsidR="00526539">
        <w:t>een goede sturing op doelmatige en doeltreffende inzet van politie door onbekendheid van resultaten van opsporingsonderzoeken.</w:t>
      </w:r>
    </w:p>
    <w:p w:rsidR="00526539" w:rsidP="006247D9" w:rsidRDefault="00526539" w14:paraId="2F183046" w14:textId="77777777"/>
    <w:p w:rsidR="00A31691" w:rsidP="006247D9" w:rsidRDefault="00156005" w14:paraId="1701321E" w14:textId="32BBF1BC">
      <w:r>
        <w:t>Wij v</w:t>
      </w:r>
      <w:r w:rsidR="00BC2298">
        <w:t xml:space="preserve">ragen </w:t>
      </w:r>
      <w:r w:rsidR="00657213">
        <w:t xml:space="preserve">uw </w:t>
      </w:r>
      <w:r w:rsidR="00BC2298">
        <w:t xml:space="preserve">aandacht voor </w:t>
      </w:r>
      <w:r w:rsidR="00390895">
        <w:t xml:space="preserve">de bovengenoemde </w:t>
      </w:r>
      <w:r w:rsidR="00BC2298">
        <w:t>risico</w:t>
      </w:r>
      <w:r w:rsidR="00F60AD6">
        <w:t>’s</w:t>
      </w:r>
      <w:r w:rsidR="00BB3B6A">
        <w:t>. U</w:t>
      </w:r>
      <w:r w:rsidR="009B4C3D">
        <w:t xml:space="preserve">iteindelijk </w:t>
      </w:r>
      <w:r w:rsidR="00BB3B6A">
        <w:t>kunnen deze risico</w:t>
      </w:r>
      <w:r w:rsidR="00BC7048">
        <w:t>’</w:t>
      </w:r>
      <w:r w:rsidR="00BB3B6A">
        <w:t xml:space="preserve">s </w:t>
      </w:r>
      <w:r w:rsidR="00BC7048">
        <w:t xml:space="preserve">in de toekomst </w:t>
      </w:r>
      <w:r w:rsidR="00F60AD6">
        <w:t>g</w:t>
      </w:r>
      <w:r w:rsidR="00BC2298">
        <w:t xml:space="preserve">evolgen hebben voor de </w:t>
      </w:r>
      <w:r w:rsidR="00BB3B6A">
        <w:t xml:space="preserve">uitgaven </w:t>
      </w:r>
      <w:r w:rsidR="00BF032E">
        <w:t>en het bereiken van afgesproken resultaten</w:t>
      </w:r>
      <w:r w:rsidR="00BC2298">
        <w:t>.</w:t>
      </w:r>
    </w:p>
    <w:p w:rsidR="00BC2298" w:rsidP="006247D9" w:rsidRDefault="00BC2298" w14:paraId="23EC697D" w14:textId="77777777"/>
    <w:p w:rsidRPr="00CB1849" w:rsidR="00A904C6" w:rsidP="006E0C85" w:rsidRDefault="002D1E32" w14:paraId="2D1929CB" w14:textId="21816097">
      <w:pPr>
        <w:pStyle w:val="Kop1"/>
      </w:pPr>
      <w:r>
        <w:t>Deltaplan</w:t>
      </w:r>
      <w:r w:rsidR="00F011D4">
        <w:t xml:space="preserve"> strafrechtketen</w:t>
      </w:r>
    </w:p>
    <w:p w:rsidR="00C861C3" w:rsidP="00F011D4" w:rsidRDefault="00666E5B" w14:paraId="354BD478" w14:textId="74E85C11">
      <w:r>
        <w:t xml:space="preserve">Aan de minister van Justitie </w:t>
      </w:r>
      <w:r w:rsidR="00D02043">
        <w:t xml:space="preserve">en Veiligheid </w:t>
      </w:r>
      <w:r>
        <w:t xml:space="preserve">heeft u </w:t>
      </w:r>
      <w:r w:rsidR="003E0A62">
        <w:t xml:space="preserve">verzocht </w:t>
      </w:r>
      <w:r>
        <w:t xml:space="preserve">om </w:t>
      </w:r>
      <w:r w:rsidR="00D43252">
        <w:t xml:space="preserve">de Tweede Kamer </w:t>
      </w:r>
      <w:r w:rsidR="003E0A62">
        <w:t xml:space="preserve">vóór de zomer van 2026 </w:t>
      </w:r>
      <w:r>
        <w:t xml:space="preserve">een deltaplan voor de strafrechtketen </w:t>
      </w:r>
      <w:r w:rsidR="003E0A62">
        <w:t>to</w:t>
      </w:r>
      <w:r w:rsidR="00EB5A41">
        <w:t>e</w:t>
      </w:r>
      <w:r w:rsidR="003E0A62">
        <w:t xml:space="preserve"> te sturen</w:t>
      </w:r>
      <w:r>
        <w:t xml:space="preserve">. </w:t>
      </w:r>
      <w:r w:rsidR="00D02043">
        <w:t xml:space="preserve">In zijn </w:t>
      </w:r>
      <w:r w:rsidRPr="00D02043" w:rsidR="00D02043">
        <w:rPr>
          <w:i/>
          <w:iCs/>
        </w:rPr>
        <w:lastRenderedPageBreak/>
        <w:t>Voortgangsbrief strafrechtketen van 22 juni 2026</w:t>
      </w:r>
      <w:r w:rsidR="00D02043">
        <w:t xml:space="preserve"> schrijft de minister dat </w:t>
      </w:r>
      <w:r w:rsidR="00841A1B">
        <w:t xml:space="preserve">hij </w:t>
      </w:r>
      <w:r w:rsidR="00B7741C">
        <w:t xml:space="preserve">het deltaplan in het eerste kwartaal van 2027 aan de Tweede Kamer zal sturen. </w:t>
      </w:r>
      <w:r w:rsidR="004D2342">
        <w:t>In het verantwoordingsonderzoek 2026 over het ministerie van Justitie en Veiligheid doen wij vervolgonderzoek naar de verbetering van prestaties in de strafrechtketen. Daarin betrekken wij h</w:t>
      </w:r>
      <w:r w:rsidR="00F9640D">
        <w:t xml:space="preserve">et </w:t>
      </w:r>
      <w:r w:rsidR="00841A1B">
        <w:t>d</w:t>
      </w:r>
      <w:r w:rsidR="00F9640D">
        <w:t xml:space="preserve">eltaplan </w:t>
      </w:r>
      <w:r w:rsidR="00A34A22">
        <w:t>van de minister</w:t>
      </w:r>
      <w:r w:rsidR="004D2342">
        <w:t xml:space="preserve"> en beoordelen we </w:t>
      </w:r>
      <w:r w:rsidR="00841A1B">
        <w:t>de toereikend</w:t>
      </w:r>
      <w:r w:rsidR="0008418F">
        <w:t>heid</w:t>
      </w:r>
      <w:r w:rsidR="00841A1B">
        <w:t xml:space="preserve"> van </w:t>
      </w:r>
      <w:r w:rsidR="002F3BA6">
        <w:t>de aanpak van de minister</w:t>
      </w:r>
      <w:r w:rsidR="001A4670">
        <w:t>. Tegen de tot nu toe tekortschietende aanpak van</w:t>
      </w:r>
      <w:r w:rsidR="00A34A22">
        <w:t xml:space="preserve"> </w:t>
      </w:r>
      <w:r w:rsidR="001A4670">
        <w:t>de minister hebben we in mei 2026 overwogen bezwaar te maken</w:t>
      </w:r>
      <w:r w:rsidR="004D2342">
        <w:t>. Vooralsnog hebben we</w:t>
      </w:r>
      <w:r w:rsidR="009251FD">
        <w:t xml:space="preserve"> daar</w:t>
      </w:r>
      <w:r w:rsidR="004D2342">
        <w:t>van</w:t>
      </w:r>
      <w:r w:rsidR="009251FD">
        <w:t xml:space="preserve"> afgezien</w:t>
      </w:r>
      <w:r w:rsidR="001A4670">
        <w:t>.</w:t>
      </w:r>
      <w:r w:rsidR="002F3BA6">
        <w:t xml:space="preserve"> </w:t>
      </w:r>
    </w:p>
    <w:p w:rsidR="00C677F6" w:rsidP="00F011D4" w:rsidRDefault="00C677F6" w14:paraId="7D4164B2" w14:textId="77777777"/>
    <w:p w:rsidR="009D03A0" w:rsidP="009F0013" w:rsidRDefault="0032073F" w14:paraId="1CADE8EC" w14:textId="5D69A504">
      <w:r>
        <w:t>Als o</w:t>
      </w:r>
      <w:r w:rsidR="00666E5B">
        <w:t>nderdeel</w:t>
      </w:r>
      <w:r w:rsidR="00B7741C">
        <w:t xml:space="preserve"> </w:t>
      </w:r>
      <w:r w:rsidR="00666E5B">
        <w:t xml:space="preserve">van </w:t>
      </w:r>
      <w:r w:rsidR="00B7741C">
        <w:t xml:space="preserve">het deltaplan </w:t>
      </w:r>
      <w:r w:rsidR="00666E5B">
        <w:t xml:space="preserve">heeft u </w:t>
      </w:r>
      <w:r>
        <w:t xml:space="preserve">de minister opgeroepen </w:t>
      </w:r>
      <w:r w:rsidR="00666E5B">
        <w:t xml:space="preserve">om </w:t>
      </w:r>
      <w:r w:rsidR="008B5F04">
        <w:t>de informatievoorziening over de prestaties in de strafrechtketen te verbeteren</w:t>
      </w:r>
      <w:r w:rsidR="00FC5F28">
        <w:t>. Zo kunt u</w:t>
      </w:r>
      <w:r>
        <w:t xml:space="preserve"> de voortgang </w:t>
      </w:r>
      <w:r w:rsidR="00FC5F28">
        <w:t xml:space="preserve">bij </w:t>
      </w:r>
      <w:r>
        <w:t xml:space="preserve">doelstellingen </w:t>
      </w:r>
      <w:r w:rsidR="00FC5F28">
        <w:t xml:space="preserve">voor de keten </w:t>
      </w:r>
      <w:r>
        <w:t>actueel, meerjarig en goed vergelijken.</w:t>
      </w:r>
      <w:r w:rsidR="00D02043">
        <w:t xml:space="preserve"> </w:t>
      </w:r>
      <w:r w:rsidR="00026D9B">
        <w:t xml:space="preserve">In het bijzonder heeft u gevraagd om ketenbreed inzicht in de doorlooptijden van individuele strafzaken. </w:t>
      </w:r>
      <w:r w:rsidR="00FC5F28">
        <w:t>Ook</w:t>
      </w:r>
      <w:r w:rsidR="00026D9B">
        <w:t xml:space="preserve"> andere indicatoren </w:t>
      </w:r>
      <w:r w:rsidR="00FC5F28">
        <w:t xml:space="preserve">kunnen </w:t>
      </w:r>
      <w:r w:rsidR="00026D9B">
        <w:t>u het gewenste inzicht verschaffen. We onderscheid</w:t>
      </w:r>
      <w:r w:rsidR="009D03A0">
        <w:t>en hierbij:</w:t>
      </w:r>
    </w:p>
    <w:p w:rsidR="009D03A0" w:rsidP="009757BA" w:rsidRDefault="00FC5F28" w14:paraId="6589EFA5" w14:textId="70173B3F">
      <w:pPr>
        <w:pStyle w:val="Lijstalinea"/>
        <w:numPr>
          <w:ilvl w:val="0"/>
          <w:numId w:val="47"/>
        </w:numPr>
      </w:pPr>
      <w:r>
        <w:t>i</w:t>
      </w:r>
      <w:r w:rsidR="00026D9B">
        <w:t xml:space="preserve">ndicatoren </w:t>
      </w:r>
      <w:r w:rsidR="009D03A0">
        <w:t>die inzicht geven in de sturing van de prestaties in de strafrechtketen</w:t>
      </w:r>
      <w:r w:rsidR="00B91A95">
        <w:t xml:space="preserve">. </w:t>
      </w:r>
      <w:r>
        <w:t xml:space="preserve">Behalve aan </w:t>
      </w:r>
      <w:r w:rsidR="009D03A0">
        <w:t xml:space="preserve">doorlooptijden </w:t>
      </w:r>
      <w:r w:rsidR="00B91A95">
        <w:t xml:space="preserve">denken we aan </w:t>
      </w:r>
      <w:r w:rsidR="009D03A0">
        <w:t xml:space="preserve">selectie van </w:t>
      </w:r>
      <w:r w:rsidR="001D3581">
        <w:t>straf</w:t>
      </w:r>
      <w:r w:rsidR="009D03A0">
        <w:t>zaken</w:t>
      </w:r>
      <w:r w:rsidR="003C7DAD">
        <w:t>: wat wordt in de praktijk geprioriteerd en wat niet?</w:t>
      </w:r>
    </w:p>
    <w:p w:rsidR="007F1ADE" w:rsidP="009757BA" w:rsidRDefault="00FC5F28" w14:paraId="32E0BBC3" w14:textId="6E70C352">
      <w:pPr>
        <w:pStyle w:val="Lijstalinea"/>
        <w:numPr>
          <w:ilvl w:val="0"/>
          <w:numId w:val="47"/>
        </w:numPr>
      </w:pPr>
      <w:r>
        <w:t>i</w:t>
      </w:r>
      <w:r w:rsidR="00026D9B">
        <w:t>ndicatoren</w:t>
      </w:r>
      <w:r w:rsidR="009D03A0">
        <w:t xml:space="preserve"> die inzicht geven in het effect van de prestaties van de strafrechtketen.</w:t>
      </w:r>
      <w:r w:rsidR="00B91A95">
        <w:t xml:space="preserve"> Aansluitend bij de Monitor Brede Welvaart van het CBS zijn mogelijke indicatoren </w:t>
      </w:r>
      <w:r w:rsidR="00287F77">
        <w:t>v</w:t>
      </w:r>
      <w:r w:rsidR="00B91A95">
        <w:t>eili</w:t>
      </w:r>
      <w:r w:rsidR="00494F27">
        <w:t xml:space="preserve">gheidsgevoel van burgers en vertrouwen in </w:t>
      </w:r>
      <w:r w:rsidR="00BE1A19">
        <w:t>het recht</w:t>
      </w:r>
      <w:r w:rsidR="00494F27">
        <w:t>.</w:t>
      </w:r>
    </w:p>
    <w:p w:rsidR="00494F27" w:rsidP="00494F27" w:rsidRDefault="00494F27" w14:paraId="0899C2B9" w14:textId="77777777"/>
    <w:p w:rsidR="00CD4DF5" w:rsidP="00CD4DF5" w:rsidRDefault="00CD4DF5" w14:paraId="132E0DEB" w14:textId="572AEB50">
      <w:pPr>
        <w:pStyle w:val="Kop1"/>
      </w:pPr>
      <w:r>
        <w:t>Reflectie op 10.000 niet behandelde aangiften</w:t>
      </w:r>
    </w:p>
    <w:p w:rsidR="00767793" w:rsidP="00767793" w:rsidRDefault="00767793" w14:paraId="6A92EB44" w14:textId="717796C5">
      <w:r>
        <w:t xml:space="preserve">Wij concluderen in ons onderzoek </w:t>
      </w:r>
      <w:r w:rsidRPr="00D931FC">
        <w:rPr>
          <w:i/>
          <w:iCs/>
        </w:rPr>
        <w:t>Een ernstige zaak</w:t>
      </w:r>
      <w:r w:rsidR="00391792">
        <w:rPr>
          <w:i/>
          <w:iCs/>
        </w:rPr>
        <w:t xml:space="preserve"> –</w:t>
      </w:r>
      <w:r w:rsidRPr="00D931FC">
        <w:rPr>
          <w:i/>
          <w:iCs/>
        </w:rPr>
        <w:t xml:space="preserve"> Prioritering in opsporing door politie</w:t>
      </w:r>
      <w:r>
        <w:t xml:space="preserve"> dat </w:t>
      </w:r>
      <w:r w:rsidR="00FC5F28">
        <w:t xml:space="preserve">de politie </w:t>
      </w:r>
      <w:r>
        <w:t xml:space="preserve">10.000 aangiften van ernstige misdrijven in 2024 niet </w:t>
      </w:r>
      <w:r w:rsidR="00FC5F28">
        <w:t xml:space="preserve">heeft </w:t>
      </w:r>
      <w:r>
        <w:t xml:space="preserve">behandeld. Het betreft aangiften en meldingen die bij voorbaat zijn afgewezen of vroegtijdig beëindigd </w:t>
      </w:r>
      <w:r w:rsidR="00FC5F28">
        <w:t xml:space="preserve">wegens </w:t>
      </w:r>
      <w:r>
        <w:t>capaciteitstekort. Het gevolg hiervan is dat slachtoffers van bijvoorbeeld zedenzaken en zware diefstallen</w:t>
      </w:r>
      <w:r w:rsidR="00FC5F28">
        <w:t xml:space="preserve"> (</w:t>
      </w:r>
      <w:r>
        <w:t xml:space="preserve">bijvoorbeeld </w:t>
      </w:r>
      <w:r w:rsidR="00FC5F28">
        <w:t xml:space="preserve">met </w:t>
      </w:r>
      <w:r>
        <w:t>geweld</w:t>
      </w:r>
      <w:r w:rsidR="00FC5F28">
        <w:t>)</w:t>
      </w:r>
      <w:r>
        <w:t xml:space="preserve"> geen recht wordt gedaan: hun ernstige zaak heeft geen noemenswaardige aandacht gekregen.</w:t>
      </w:r>
    </w:p>
    <w:p w:rsidR="0061701F" w:rsidP="0061701F" w:rsidRDefault="0061701F" w14:paraId="37389BDE" w14:textId="77777777"/>
    <w:p w:rsidRPr="006B195C" w:rsidR="009613F7" w:rsidP="009613F7" w:rsidRDefault="00767793" w14:paraId="236CC357" w14:textId="74F7E6D1">
      <w:r>
        <w:t xml:space="preserve">In het wetgevingsoverleg </w:t>
      </w:r>
      <w:r w:rsidR="00FC5F28">
        <w:t>van</w:t>
      </w:r>
      <w:r>
        <w:t xml:space="preserve"> 23 juni </w:t>
      </w:r>
      <w:r w:rsidR="00FC5F28">
        <w:t>2026</w:t>
      </w:r>
      <w:r>
        <w:t xml:space="preserve"> reflecteert de minister van J</w:t>
      </w:r>
      <w:r w:rsidR="008226D4">
        <w:t xml:space="preserve">ustitie </w:t>
      </w:r>
      <w:r>
        <w:t>en</w:t>
      </w:r>
      <w:r w:rsidR="008226D4">
        <w:t xml:space="preserve"> </w:t>
      </w:r>
      <w:r>
        <w:t>V</w:t>
      </w:r>
      <w:r w:rsidR="008226D4">
        <w:t>eiligheid</w:t>
      </w:r>
      <w:r>
        <w:t xml:space="preserve"> op deze conclusie. Het gaat volgens hem in ons hele rapport voor een heel groot deel over meldingen, zonder enig aanknopingspunt voor de opsporing.</w:t>
      </w:r>
      <w:r w:rsidR="0064665A">
        <w:t xml:space="preserve"> </w:t>
      </w:r>
      <w:r w:rsidR="00307FF2">
        <w:t>Dit is een onjuist beeld</w:t>
      </w:r>
      <w:r>
        <w:t>, omdat die 10.000 zaken slechts voor 10% uit meldingen bestaa</w:t>
      </w:r>
      <w:r w:rsidR="00FC5F28">
        <w:t>n</w:t>
      </w:r>
      <w:r>
        <w:t xml:space="preserve">. </w:t>
      </w:r>
      <w:r w:rsidRPr="006B195C" w:rsidR="009613F7">
        <w:t xml:space="preserve">Daarmee zet </w:t>
      </w:r>
      <w:r w:rsidR="009613F7">
        <w:t>de minister</w:t>
      </w:r>
      <w:r w:rsidRPr="006B195C" w:rsidR="009613F7">
        <w:t xml:space="preserve"> de T</w:t>
      </w:r>
      <w:r w:rsidR="009613F7">
        <w:t xml:space="preserve">weede </w:t>
      </w:r>
      <w:r w:rsidRPr="006B195C" w:rsidR="009613F7">
        <w:t>K</w:t>
      </w:r>
      <w:r w:rsidR="009613F7">
        <w:t>amer</w:t>
      </w:r>
      <w:r w:rsidRPr="006B195C" w:rsidR="009613F7">
        <w:t xml:space="preserve"> op het verkeerde been. In het </w:t>
      </w:r>
      <w:r w:rsidRPr="00C41DE9" w:rsidR="009613F7">
        <w:rPr>
          <w:i/>
          <w:iCs/>
        </w:rPr>
        <w:t>Eerste halfjaarbericht politie 2026</w:t>
      </w:r>
      <w:r w:rsidRPr="006B195C" w:rsidR="009613F7">
        <w:t xml:space="preserve"> nuanceert de minister zijn eerste lezing en gebruikt hij de aanpak van </w:t>
      </w:r>
      <w:r w:rsidRPr="006B195C" w:rsidR="009613F7">
        <w:lastRenderedPageBreak/>
        <w:t>zedenzaken, 200 in aantal, als voorbeeld. Wij verbazen ons dat de minister het beeld van deze kleine groep zedenzaken gebruikt om een beeld van alle 10.000 aangiften van ernstige, niet opgevolgde misdrijven te schetsen. Zo bestaat de kleine groep zedenzaken voor 50% uit meldingen, maar de veel grotere groep met 3.450 zware diefstallen voor maar 4% uit meldingen.</w:t>
      </w:r>
    </w:p>
    <w:p w:rsidR="00E62C1D" w:rsidP="0061701F" w:rsidRDefault="00E62C1D" w14:paraId="533C297F" w14:textId="77777777"/>
    <w:p w:rsidR="006247D9" w:rsidP="006247D9" w:rsidRDefault="006247D9" w14:paraId="3F97A9EA" w14:textId="1CB04F59">
      <w:r>
        <w:t xml:space="preserve">Wij vertrouwen erop dat deze brief behulpzaam is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Duisenberg, </w:t>
      </w:r>
    </w:p>
    <w:p w:rsidR="006247D9" w:rsidP="006247D9" w:rsidRDefault="006247D9" w14:paraId="32C136C0" w14:textId="77777777">
      <w:r>
        <w:t>president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Mark Smolenaars</w:t>
      </w:r>
      <w:r w:rsidR="006247D9">
        <w:t>,</w:t>
      </w:r>
    </w:p>
    <w:p w:rsidR="002715CD" w:rsidP="005A2F1E" w:rsidRDefault="002715CD" w14:paraId="1EAA8128" w14:textId="43EAFBFB">
      <w:r>
        <w:t>S</w:t>
      </w:r>
      <w:r w:rsidR="006247D9">
        <w:t>ecretaris</w:t>
      </w:r>
    </w:p>
    <w:p w:rsidR="00AD1558" w:rsidP="005A2F1E" w:rsidRDefault="00AD1558" w14:paraId="39421A71" w14:textId="77777777"/>
    <w:p w:rsidR="00AD1558" w:rsidRDefault="00AD1558" w14:paraId="07843D1E" w14:textId="7729603E">
      <w:pPr>
        <w:spacing w:line="240" w:lineRule="auto"/>
      </w:pPr>
      <w:r>
        <w:br w:type="page"/>
      </w:r>
    </w:p>
    <w:p w:rsidR="00AD1558" w:rsidP="00D94E2E" w:rsidRDefault="00741F47" w14:paraId="095E1B25" w14:textId="17DB7DEC">
      <w:pPr>
        <w:pStyle w:val="Kop1"/>
        <w:numPr>
          <w:ilvl w:val="0"/>
          <w:numId w:val="0"/>
        </w:numPr>
        <w:ind w:left="283" w:hanging="283"/>
      </w:pPr>
      <w:r w:rsidRPr="00741F47">
        <w:rPr>
          <w:noProof/>
        </w:rPr>
        <w:lastRenderedPageBreak/>
        <w:drawing>
          <wp:anchor distT="0" distB="0" distL="114300" distR="114300" simplePos="0" relativeHeight="251658240" behindDoc="0" locked="0" layoutInCell="1" allowOverlap="1" wp14:editId="4C09A5A8" wp14:anchorId="66A36A9A">
            <wp:simplePos x="0" y="0"/>
            <wp:positionH relativeFrom="margin">
              <wp:posOffset>46355</wp:posOffset>
            </wp:positionH>
            <wp:positionV relativeFrom="paragraph">
              <wp:posOffset>417195</wp:posOffset>
            </wp:positionV>
            <wp:extent cx="4476750" cy="5150485"/>
            <wp:effectExtent l="0" t="0" r="0" b="0"/>
            <wp:wrapThrough wrapText="bothSides">
              <wp:wrapPolygon edited="0">
                <wp:start x="0" y="0"/>
                <wp:lineTo x="0" y="21491"/>
                <wp:lineTo x="21508" y="21491"/>
                <wp:lineTo x="21508" y="0"/>
                <wp:lineTo x="0" y="0"/>
              </wp:wrapPolygon>
            </wp:wrapThrough>
            <wp:docPr id="2652732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73269" name=""/>
                    <pic:cNvPicPr/>
                  </pic:nvPicPr>
                  <pic:blipFill>
                    <a:blip r:embed="rId9">
                      <a:extLst>
                        <a:ext uri="{28A0092B-C50C-407E-A947-70E740481C1C}">
                          <a14:useLocalDpi xmlns:a14="http://schemas.microsoft.com/office/drawing/2010/main" val="0"/>
                        </a:ext>
                      </a:extLst>
                    </a:blip>
                    <a:stretch>
                      <a:fillRect/>
                    </a:stretch>
                  </pic:blipFill>
                  <pic:spPr>
                    <a:xfrm>
                      <a:off x="0" y="0"/>
                      <a:ext cx="4476750" cy="5150485"/>
                    </a:xfrm>
                    <a:prstGeom prst="rect">
                      <a:avLst/>
                    </a:prstGeom>
                  </pic:spPr>
                </pic:pic>
              </a:graphicData>
            </a:graphic>
            <wp14:sizeRelH relativeFrom="margin">
              <wp14:pctWidth>0</wp14:pctWidth>
            </wp14:sizeRelH>
            <wp14:sizeRelV relativeFrom="margin">
              <wp14:pctHeight>0</wp14:pctHeight>
            </wp14:sizeRelV>
          </wp:anchor>
        </w:drawing>
      </w:r>
      <w:r w:rsidR="00AD1558">
        <w:t>Bijlage: overzicht onvolkomenheden Verantwoordingsonderzoek 2025</w:t>
      </w:r>
    </w:p>
    <w:p w:rsidRPr="00577E51" w:rsidR="00AD1558" w:rsidP="005A2F1E" w:rsidRDefault="00577E51" w14:paraId="6B313232" w14:textId="15167DBE">
      <w:pPr>
        <w:rPr>
          <w:b/>
          <w:bCs/>
        </w:rPr>
      </w:pPr>
      <w:r w:rsidRPr="00577E51">
        <w:rPr>
          <w:b/>
          <w:bCs/>
        </w:rPr>
        <w:t>Aanbevelingen</w:t>
      </w:r>
    </w:p>
    <w:p w:rsidR="00577E51" w:rsidP="005A2F1E" w:rsidRDefault="00577E51" w14:paraId="061A6B52" w14:textId="77777777"/>
    <w:p w:rsidRPr="00437D04" w:rsidR="00437D04" w:rsidP="00F11B23" w:rsidRDefault="00577E51" w14:paraId="2E9F6C5A" w14:textId="77777777">
      <w:pPr>
        <w:pStyle w:val="Lijstalinea"/>
        <w:numPr>
          <w:ilvl w:val="0"/>
          <w:numId w:val="35"/>
        </w:numPr>
        <w:rPr>
          <w:i/>
          <w:iCs/>
        </w:rPr>
      </w:pPr>
      <w:r w:rsidRPr="00437D04">
        <w:rPr>
          <w:i/>
          <w:iCs/>
        </w:rPr>
        <w:t>Afpakketen</w:t>
      </w:r>
    </w:p>
    <w:p w:rsidR="00577E51" w:rsidP="00437D04" w:rsidRDefault="00437D04" w14:paraId="05CCB04A" w14:textId="26F32E36">
      <w:pPr>
        <w:pStyle w:val="Lijstalinea"/>
        <w:numPr>
          <w:ilvl w:val="0"/>
          <w:numId w:val="36"/>
        </w:numPr>
      </w:pPr>
      <w:r>
        <w:t>G</w:t>
      </w:r>
      <w:r w:rsidR="00577E51">
        <w:t>een aanbeveling</w:t>
      </w:r>
    </w:p>
    <w:p w:rsidR="00577E51" w:rsidP="005A2F1E" w:rsidRDefault="00577E51" w14:paraId="789493BE" w14:textId="77777777"/>
    <w:p w:rsidRPr="00437D04" w:rsidR="00577E51" w:rsidP="00577E51" w:rsidRDefault="00577E51" w14:paraId="62A3B208" w14:textId="167BADD1">
      <w:pPr>
        <w:pStyle w:val="Lijstalinea"/>
        <w:numPr>
          <w:ilvl w:val="0"/>
          <w:numId w:val="35"/>
        </w:numPr>
        <w:rPr>
          <w:i/>
          <w:iCs/>
        </w:rPr>
      </w:pPr>
      <w:r w:rsidRPr="00437D04">
        <w:rPr>
          <w:i/>
          <w:iCs/>
        </w:rPr>
        <w:t>Coördinatie prestaties in de strafrechtketen</w:t>
      </w:r>
    </w:p>
    <w:p w:rsidRPr="00633351" w:rsidR="00633351" w:rsidP="00633351" w:rsidRDefault="005A4012" w14:paraId="36F256D6" w14:textId="7AB7C5C2">
      <w:pPr>
        <w:numPr>
          <w:ilvl w:val="0"/>
          <w:numId w:val="29"/>
        </w:numPr>
      </w:pPr>
      <w:r>
        <w:t>Voer e</w:t>
      </w:r>
      <w:r w:rsidRPr="00633351" w:rsidR="00633351">
        <w:t>en oorzakenanalyse uit naar enerzijds de lange doorlooptijden en anderzijds waarom het niet lukt om de doorlooptijden te verkorten</w:t>
      </w:r>
      <w:r w:rsidR="0089360A">
        <w:t>.</w:t>
      </w:r>
    </w:p>
    <w:p w:rsidR="00633351" w:rsidP="00633351" w:rsidRDefault="005A4012" w14:paraId="09FA2577" w14:textId="1A16F339">
      <w:pPr>
        <w:numPr>
          <w:ilvl w:val="0"/>
          <w:numId w:val="29"/>
        </w:numPr>
      </w:pPr>
      <w:r>
        <w:lastRenderedPageBreak/>
        <w:t>Stel o</w:t>
      </w:r>
      <w:r w:rsidRPr="00633351" w:rsidR="00633351">
        <w:t>p basis van deze oorzakenanalyse een verbeterplan op dat voldoet aan onze normen, zoals maatregelen met SMART-C doelen</w:t>
      </w:r>
      <w:r w:rsidR="0089360A">
        <w:t>.</w:t>
      </w:r>
    </w:p>
    <w:p w:rsidR="005A4012" w:rsidP="005A4012" w:rsidRDefault="005A4012" w14:paraId="0D22E1B8" w14:textId="70BA174B">
      <w:pPr>
        <w:pStyle w:val="Lijstalinea"/>
        <w:numPr>
          <w:ilvl w:val="0"/>
          <w:numId w:val="29"/>
        </w:numPr>
      </w:pPr>
      <w:r>
        <w:t xml:space="preserve">Ga in het </w:t>
      </w:r>
      <w:r w:rsidRPr="00633351" w:rsidR="00633351">
        <w:t xml:space="preserve">deltaplan </w:t>
      </w:r>
      <w:r w:rsidR="00885EC6">
        <w:t xml:space="preserve">strafrechtketen </w:t>
      </w:r>
      <w:r w:rsidRPr="00633351" w:rsidR="00633351">
        <w:t xml:space="preserve">tenminste in op: </w:t>
      </w:r>
    </w:p>
    <w:p w:rsidRPr="00633351" w:rsidR="00633351" w:rsidP="005A4012" w:rsidRDefault="00633351" w14:paraId="5C7BF1EA" w14:textId="2BC7054B">
      <w:pPr>
        <w:pStyle w:val="Lijstalinea"/>
        <w:numPr>
          <w:ilvl w:val="1"/>
          <w:numId w:val="29"/>
        </w:numPr>
      </w:pPr>
      <w:r w:rsidRPr="00633351">
        <w:t xml:space="preserve">hoe de minister de strafrechtketen gaat coördineren en hoe hij zijn (aanwijzings)bevoegdheid kan inzetten; </w:t>
      </w:r>
    </w:p>
    <w:p w:rsidRPr="00633351" w:rsidR="00633351" w:rsidP="00633351" w:rsidRDefault="00F934A5" w14:paraId="19FC73E1" w14:textId="0B242AA7">
      <w:pPr>
        <w:numPr>
          <w:ilvl w:val="1"/>
          <w:numId w:val="30"/>
        </w:numPr>
      </w:pPr>
      <w:r>
        <w:t>de</w:t>
      </w:r>
      <w:r w:rsidRPr="00633351">
        <w:t xml:space="preserve"> </w:t>
      </w:r>
      <w:r w:rsidRPr="00633351" w:rsidR="00633351">
        <w:t xml:space="preserve">maatregelen </w:t>
      </w:r>
      <w:r>
        <w:t>die de minister</w:t>
      </w:r>
      <w:r w:rsidRPr="00633351">
        <w:t xml:space="preserve"> </w:t>
      </w:r>
      <w:r w:rsidRPr="00633351" w:rsidR="00633351">
        <w:t xml:space="preserve">neemt om de informatievoorziening te verbeteren, waaronder ketenbreed inzicht in doorlooptijden van strafzaken; </w:t>
      </w:r>
    </w:p>
    <w:p w:rsidRPr="00633351" w:rsidR="00633351" w:rsidP="00633351" w:rsidRDefault="00F934A5" w14:paraId="04F6385D" w14:textId="73A349CA">
      <w:pPr>
        <w:numPr>
          <w:ilvl w:val="1"/>
          <w:numId w:val="30"/>
        </w:numPr>
      </w:pPr>
      <w:r>
        <w:t xml:space="preserve">hoe </w:t>
      </w:r>
      <w:r w:rsidRPr="00633351" w:rsidR="00633351">
        <w:t xml:space="preserve">de organisaties in de keten </w:t>
      </w:r>
      <w:r>
        <w:t>kunnen worden betrokken</w:t>
      </w:r>
      <w:r w:rsidRPr="00633351" w:rsidR="00633351">
        <w:t xml:space="preserve"> bij het uitvoeren van de oorzakenanalyse en het opstellen van het verbeterplan. </w:t>
      </w:r>
    </w:p>
    <w:p w:rsidRPr="00633351" w:rsidR="00633351" w:rsidP="00633351" w:rsidRDefault="00633351" w14:paraId="74DCEF0B" w14:textId="77777777">
      <w:pPr>
        <w:numPr>
          <w:ilvl w:val="1"/>
          <w:numId w:val="28"/>
        </w:numPr>
      </w:pPr>
    </w:p>
    <w:p w:rsidRPr="00437D04" w:rsidR="00437D04" w:rsidP="00FC2645" w:rsidRDefault="00633351" w14:paraId="7B8C3D58" w14:textId="77777777">
      <w:pPr>
        <w:pStyle w:val="Lijstalinea"/>
        <w:numPr>
          <w:ilvl w:val="0"/>
          <w:numId w:val="35"/>
        </w:numPr>
        <w:rPr>
          <w:i/>
          <w:iCs/>
        </w:rPr>
      </w:pPr>
      <w:r w:rsidRPr="00437D04">
        <w:rPr>
          <w:i/>
          <w:iCs/>
        </w:rPr>
        <w:t>U</w:t>
      </w:r>
      <w:r w:rsidRPr="00437D04" w:rsidR="00D85BE3">
        <w:rPr>
          <w:i/>
          <w:iCs/>
        </w:rPr>
        <w:t>itv</w:t>
      </w:r>
      <w:r w:rsidRPr="00437D04">
        <w:rPr>
          <w:i/>
          <w:iCs/>
        </w:rPr>
        <w:t>oeringstoetsen</w:t>
      </w:r>
    </w:p>
    <w:p w:rsidR="00633351" w:rsidP="00437D04" w:rsidRDefault="00437D04" w14:paraId="1C4A6863" w14:textId="4DAE9C3A">
      <w:pPr>
        <w:pStyle w:val="Lijstalinea"/>
        <w:numPr>
          <w:ilvl w:val="0"/>
          <w:numId w:val="37"/>
        </w:numPr>
      </w:pPr>
      <w:r>
        <w:t>G</w:t>
      </w:r>
      <w:r w:rsidR="00633351">
        <w:t>een aanbeveling</w:t>
      </w:r>
    </w:p>
    <w:p w:rsidR="00633351" w:rsidP="005A2F1E" w:rsidRDefault="00633351" w14:paraId="688CBEC1" w14:textId="77777777"/>
    <w:p w:rsidRPr="00437D04" w:rsidR="00D85BE3" w:rsidP="00885EC6" w:rsidRDefault="00D85BE3" w14:paraId="4AE493DD" w14:textId="382F803E">
      <w:pPr>
        <w:pStyle w:val="Lijstalinea"/>
        <w:numPr>
          <w:ilvl w:val="0"/>
          <w:numId w:val="35"/>
        </w:numPr>
        <w:rPr>
          <w:i/>
          <w:iCs/>
        </w:rPr>
      </w:pPr>
      <w:r w:rsidRPr="00437D04">
        <w:rPr>
          <w:i/>
          <w:iCs/>
        </w:rPr>
        <w:t>Slachtofferrechten</w:t>
      </w:r>
    </w:p>
    <w:p w:rsidR="00FF421C" w:rsidP="00D430C9" w:rsidRDefault="00FF421C" w14:paraId="3D2C710A" w14:textId="4837EAA2">
      <w:pPr>
        <w:pStyle w:val="Lijstalinea"/>
        <w:numPr>
          <w:ilvl w:val="0"/>
          <w:numId w:val="37"/>
        </w:numPr>
      </w:pPr>
      <w:r>
        <w:t xml:space="preserve">OM: maak </w:t>
      </w:r>
      <w:r w:rsidRPr="00D85BE3" w:rsidR="00D85BE3">
        <w:t>het verbeterplan inhoudelijk en qua planning volledige</w:t>
      </w:r>
      <w:r>
        <w:t xml:space="preserve">r. </w:t>
      </w:r>
      <w:r w:rsidRPr="00D85BE3" w:rsidR="00D85BE3">
        <w:t xml:space="preserve">Maak daarbij gebruik van een oorzakenanalyse die is gebaseerd op ervaringen van lokale parketten. </w:t>
      </w:r>
    </w:p>
    <w:p w:rsidR="00D85BE3" w:rsidP="00FF421C" w:rsidRDefault="00FF421C" w14:paraId="6C379355" w14:textId="5DCC9D1A">
      <w:pPr>
        <w:pStyle w:val="Lijstalinea"/>
        <w:numPr>
          <w:ilvl w:val="0"/>
          <w:numId w:val="37"/>
        </w:numPr>
      </w:pPr>
      <w:r>
        <w:t xml:space="preserve">OM: </w:t>
      </w:r>
      <w:r w:rsidRPr="00D85BE3" w:rsidR="00D85BE3">
        <w:t xml:space="preserve">houd </w:t>
      </w:r>
      <w:r>
        <w:t xml:space="preserve">bij </w:t>
      </w:r>
      <w:r w:rsidRPr="00D85BE3" w:rsidR="00D85BE3">
        <w:t>wat de precieze stand van zaken is per tekortkoming, zodat alle tekortkoming</w:t>
      </w:r>
      <w:r w:rsidR="00F934A5">
        <w:t>en</w:t>
      </w:r>
      <w:r w:rsidRPr="00D85BE3" w:rsidR="00D85BE3">
        <w:t xml:space="preserve"> in beeld blijven totdat ze zijn opgelost. </w:t>
      </w:r>
    </w:p>
    <w:p w:rsidR="00D85BE3" w:rsidP="005A2F1E" w:rsidRDefault="00D85BE3" w14:paraId="15C5729B" w14:textId="77777777"/>
    <w:p w:rsidR="00D85BE3" w:rsidP="00610477" w:rsidRDefault="00610477" w14:paraId="4FD5F9C5" w14:textId="04E3AAAF">
      <w:pPr>
        <w:pStyle w:val="Lijstalinea"/>
        <w:numPr>
          <w:ilvl w:val="0"/>
          <w:numId w:val="35"/>
        </w:numPr>
        <w:rPr>
          <w:i/>
          <w:iCs/>
        </w:rPr>
      </w:pPr>
      <w:r w:rsidRPr="00437D04">
        <w:rPr>
          <w:i/>
          <w:iCs/>
        </w:rPr>
        <w:t>Onduidelijkheid over herstel f</w:t>
      </w:r>
      <w:r w:rsidRPr="00437D04" w:rsidR="00D85BE3">
        <w:rPr>
          <w:i/>
          <w:iCs/>
        </w:rPr>
        <w:t>outieve tenaamstelling</w:t>
      </w:r>
      <w:r w:rsidRPr="00437D04">
        <w:rPr>
          <w:i/>
          <w:iCs/>
        </w:rPr>
        <w:t>en van veroordeelden</w:t>
      </w:r>
    </w:p>
    <w:p w:rsidRPr="00437D04" w:rsidR="00610477" w:rsidP="00610477" w:rsidRDefault="00610477" w14:paraId="6E55B573" w14:textId="33F83419">
      <w:pPr>
        <w:pStyle w:val="Lijstalinea"/>
        <w:numPr>
          <w:ilvl w:val="0"/>
          <w:numId w:val="35"/>
        </w:numPr>
        <w:rPr>
          <w:i/>
          <w:iCs/>
        </w:rPr>
      </w:pPr>
      <w:r w:rsidRPr="00437D04">
        <w:rPr>
          <w:i/>
          <w:iCs/>
        </w:rPr>
        <w:t>Mogelijk onrechtmatig handelen bij foutieve tenaamstellingen van veroordeelden</w:t>
      </w:r>
    </w:p>
    <w:p w:rsidRPr="00D85BE3" w:rsidR="00D85BE3" w:rsidP="00744025" w:rsidRDefault="00FF421C" w14:paraId="752889FB" w14:textId="482D94AD">
      <w:pPr>
        <w:pStyle w:val="Lijstalinea"/>
        <w:numPr>
          <w:ilvl w:val="0"/>
          <w:numId w:val="34"/>
        </w:numPr>
      </w:pPr>
      <w:r>
        <w:t xml:space="preserve">Breng </w:t>
      </w:r>
      <w:r w:rsidRPr="00D85BE3" w:rsidR="00D85BE3">
        <w:t>de risico’s van de huidige werkwijze van automatisch wijzigen in kaart</w:t>
      </w:r>
      <w:r>
        <w:t>, h</w:t>
      </w:r>
      <w:r w:rsidRPr="00D85BE3" w:rsidR="00D85BE3">
        <w:t xml:space="preserve">erzie </w:t>
      </w:r>
      <w:r>
        <w:t xml:space="preserve">vervolgens </w:t>
      </w:r>
      <w:r w:rsidRPr="00D85BE3" w:rsidR="00D85BE3">
        <w:t>deze werkwijze en breng deze in lijn met het toetsings-</w:t>
      </w:r>
      <w:r w:rsidR="00F934A5">
        <w:t xml:space="preserve"> </w:t>
      </w:r>
      <w:r w:rsidRPr="00D85BE3" w:rsidR="00D85BE3">
        <w:t>en handelingskader</w:t>
      </w:r>
      <w:r w:rsidR="0089360A">
        <w:t>.</w:t>
      </w:r>
    </w:p>
    <w:p w:rsidRPr="00D85BE3" w:rsidR="00D85BE3" w:rsidP="00744025" w:rsidRDefault="00FF421C" w14:paraId="2F424A56" w14:textId="568E84ED">
      <w:pPr>
        <w:pStyle w:val="Lijstalinea"/>
        <w:numPr>
          <w:ilvl w:val="0"/>
          <w:numId w:val="34"/>
        </w:numPr>
      </w:pPr>
      <w:r>
        <w:t xml:space="preserve">Maak </w:t>
      </w:r>
      <w:r w:rsidRPr="00D85BE3" w:rsidR="00D85BE3">
        <w:t>op korte termijn afspraken met ketenpartners over het corrigeren van foutieve tenaamstellingen</w:t>
      </w:r>
      <w:r w:rsidR="0089360A">
        <w:t>.</w:t>
      </w:r>
      <w:r w:rsidRPr="00D85BE3" w:rsidR="00D85BE3">
        <w:t xml:space="preserve"> </w:t>
      </w:r>
    </w:p>
    <w:p w:rsidRPr="00D85BE3" w:rsidR="00D85BE3" w:rsidP="00744025" w:rsidRDefault="00FF421C" w14:paraId="1D2A8B4D" w14:textId="4A5B4B21">
      <w:pPr>
        <w:pStyle w:val="Lijstalinea"/>
        <w:numPr>
          <w:ilvl w:val="0"/>
          <w:numId w:val="34"/>
        </w:numPr>
      </w:pPr>
      <w:r>
        <w:t xml:space="preserve">Informeer </w:t>
      </w:r>
      <w:r w:rsidRPr="00D85BE3" w:rsidR="00D85BE3">
        <w:t>burgers over het ontstaan en wijzigen van hun strafblad</w:t>
      </w:r>
      <w:r w:rsidR="00610477">
        <w:t>.</w:t>
      </w:r>
      <w:r w:rsidRPr="00D85BE3" w:rsidR="00D85BE3">
        <w:t xml:space="preserve"> </w:t>
      </w:r>
    </w:p>
    <w:p w:rsidR="00D85BE3" w:rsidP="005A2F1E" w:rsidRDefault="00D85BE3" w14:paraId="30EB3AA7" w14:textId="77777777"/>
    <w:p w:rsidRPr="00437D04" w:rsidR="00437D04" w:rsidP="00610477" w:rsidRDefault="00D85BE3" w14:paraId="5E5F3037" w14:textId="77777777">
      <w:pPr>
        <w:pStyle w:val="Lijstalinea"/>
        <w:numPr>
          <w:ilvl w:val="0"/>
          <w:numId w:val="35"/>
        </w:numPr>
        <w:rPr>
          <w:i/>
          <w:iCs/>
        </w:rPr>
      </w:pPr>
      <w:r w:rsidRPr="00437D04">
        <w:rPr>
          <w:i/>
          <w:iCs/>
        </w:rPr>
        <w:t>IT-beheer DJI</w:t>
      </w:r>
    </w:p>
    <w:p w:rsidR="00D85BE3" w:rsidP="00437D04" w:rsidRDefault="00437D04" w14:paraId="71F6C8E5" w14:textId="7F43A766">
      <w:pPr>
        <w:pStyle w:val="Lijstalinea"/>
        <w:numPr>
          <w:ilvl w:val="0"/>
          <w:numId w:val="38"/>
        </w:numPr>
      </w:pPr>
      <w:r>
        <w:t>G</w:t>
      </w:r>
      <w:r w:rsidR="00D85BE3">
        <w:t>een aanbeveling</w:t>
      </w:r>
    </w:p>
    <w:p w:rsidR="00D85BE3" w:rsidP="005A2F1E" w:rsidRDefault="00D85BE3" w14:paraId="5E943389" w14:textId="77777777"/>
    <w:p w:rsidRPr="00437D04" w:rsidR="00437D04" w:rsidP="00610477" w:rsidRDefault="00D85BE3" w14:paraId="4B923C6E" w14:textId="628457FA">
      <w:pPr>
        <w:pStyle w:val="Lijstalinea"/>
        <w:numPr>
          <w:ilvl w:val="0"/>
          <w:numId w:val="35"/>
        </w:numPr>
        <w:rPr>
          <w:i/>
          <w:iCs/>
        </w:rPr>
      </w:pPr>
      <w:r w:rsidRPr="00437D04">
        <w:rPr>
          <w:i/>
          <w:iCs/>
        </w:rPr>
        <w:t>Acccreditatie IT-systemen</w:t>
      </w:r>
    </w:p>
    <w:p w:rsidR="00D85BE3" w:rsidP="00437D04" w:rsidRDefault="00437D04" w14:paraId="25B3D1BB" w14:textId="611295AF">
      <w:pPr>
        <w:pStyle w:val="Lijstalinea"/>
        <w:numPr>
          <w:ilvl w:val="0"/>
          <w:numId w:val="38"/>
        </w:numPr>
      </w:pPr>
      <w:r>
        <w:t>G</w:t>
      </w:r>
      <w:r w:rsidR="000B5835">
        <w:t>een aanbeveling</w:t>
      </w:r>
    </w:p>
    <w:p w:rsidR="00D85BE3" w:rsidP="005A2F1E" w:rsidRDefault="00D85BE3" w14:paraId="586B4FF6" w14:textId="77777777"/>
    <w:sectPr w:rsidR="00D85BE3">
      <w:headerReference w:type="even" r:id="rId10"/>
      <w:headerReference w:type="default" r:id="rId11"/>
      <w:footerReference w:type="even" r:id="rId12"/>
      <w:footerReference w:type="default" r:id="rId13"/>
      <w:headerReference w:type="first" r:id="rId14"/>
      <w:footerReference w:type="first" r:id="rId15"/>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1D0D3" w14:textId="77777777" w:rsidR="001953BE" w:rsidRDefault="001953BE">
      <w:pPr>
        <w:spacing w:line="240" w:lineRule="auto"/>
      </w:pPr>
      <w:r>
        <w:separator/>
      </w:r>
    </w:p>
  </w:endnote>
  <w:endnote w:type="continuationSeparator" w:id="0">
    <w:p w14:paraId="2DE3594F" w14:textId="77777777" w:rsidR="001953BE" w:rsidRDefault="001953BE">
      <w:pPr>
        <w:spacing w:line="240" w:lineRule="auto"/>
      </w:pPr>
      <w:r>
        <w:continuationSeparator/>
      </w:r>
    </w:p>
  </w:endnote>
  <w:endnote w:type="continuationNotice" w:id="1">
    <w:p w14:paraId="5FA9A7C4" w14:textId="77777777" w:rsidR="001953BE" w:rsidRDefault="001953B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charset w:val="00"/>
    <w:family w:val="swiss"/>
    <w:pitch w:val="variable"/>
  </w:font>
  <w:font w:name="Lohit Hindi">
    <w:altName w:val="Cambria"/>
    <w:charset w:val="00"/>
    <w:family w:val="roman"/>
    <w:pitch w:val="default"/>
  </w:font>
  <w:font w:name="Roboto Bold">
    <w:panose1 w:val="00000000000000000000"/>
    <w:charset w:val="00"/>
    <w:family w:val="roman"/>
    <w:notTrueType/>
    <w:pitch w:val="default"/>
  </w:font>
  <w:font w:name="Roboto Italic">
    <w:panose1 w:val="00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554C" w14:textId="77777777" w:rsidR="00D60DC8" w:rsidRDefault="00D60DC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CC57" w14:textId="77777777" w:rsidR="00D60DC8" w:rsidRDefault="00D60D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E5B06" w14:textId="77777777" w:rsidR="001953BE" w:rsidRDefault="001953BE">
      <w:pPr>
        <w:spacing w:line="240" w:lineRule="auto"/>
      </w:pPr>
      <w:r>
        <w:separator/>
      </w:r>
    </w:p>
  </w:footnote>
  <w:footnote w:type="continuationSeparator" w:id="0">
    <w:p w14:paraId="08B28A7F" w14:textId="77777777" w:rsidR="001953BE" w:rsidRDefault="001953BE">
      <w:pPr>
        <w:spacing w:line="240" w:lineRule="auto"/>
      </w:pPr>
      <w:r>
        <w:continuationSeparator/>
      </w:r>
    </w:p>
  </w:footnote>
  <w:footnote w:type="continuationNotice" w:id="1">
    <w:p w14:paraId="47C52774" w14:textId="77777777" w:rsidR="001953BE" w:rsidRDefault="001953B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6B1F" w14:textId="77777777" w:rsidR="00D60DC8" w:rsidRDefault="00D60DC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2007C66D"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2007C66D"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398E3804"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398E3804"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5A449ED7" w:rsidR="00641AF9" w:rsidRDefault="00641AF9" w:rsidP="00E37931">
                                <w:r>
                                  <w:t>Aandachtspunten bij de ontwerpbegroting 202</w:t>
                                </w:r>
                                <w:r w:rsidR="00DA1E80">
                                  <w:t>7</w:t>
                                </w:r>
                                <w:r>
                                  <w:t xml:space="preserve"> </w:t>
                                </w:r>
                                <w:r w:rsidRPr="002C40BB">
                                  <w:t xml:space="preserve">begrotingshoofdstuk </w:t>
                                </w:r>
                                <w:r w:rsidR="002C40BB" w:rsidRPr="002C40BB">
                                  <w:t>VI Justitie en Veiligheid</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5A449ED7" w:rsidR="00641AF9" w:rsidRDefault="00641AF9" w:rsidP="00E37931">
                          <w:r>
                            <w:t>Aandachtspunten bij de ontwerpbegroting 202</w:t>
                          </w:r>
                          <w:r w:rsidR="00DA1E80">
                            <w:t>7</w:t>
                          </w:r>
                          <w:r>
                            <w:t xml:space="preserve"> </w:t>
                          </w:r>
                          <w:r w:rsidRPr="002C40BB">
                            <w:t xml:space="preserve">begrotingshoofdstuk </w:t>
                          </w:r>
                          <w:r w:rsidR="002C40BB" w:rsidRPr="002C40BB">
                            <w:t>VI Justitie en Veiligheid</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37023AA6" w:rsidR="00641AF9" w:rsidRDefault="00D60DC8">
                                <w:r w:rsidRPr="00D60DC8">
                                  <w:t>168346</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4541A1A3" w:rsidR="00641AF9" w:rsidRDefault="00E533B1">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37023AA6" w:rsidR="00641AF9" w:rsidRDefault="00D60DC8">
                          <w:r w:rsidRPr="00D60DC8">
                            <w:t>168346</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4541A1A3" w:rsidR="00641AF9" w:rsidRDefault="00E533B1">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47DE6324"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47DE6324"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F853B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03B14436"/>
    <w:multiLevelType w:val="hybridMultilevel"/>
    <w:tmpl w:val="ADDEB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436286C"/>
    <w:multiLevelType w:val="hybridMultilevel"/>
    <w:tmpl w:val="DB34D5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59B4527"/>
    <w:multiLevelType w:val="hybridMultilevel"/>
    <w:tmpl w:val="753639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9AF1E73"/>
    <w:multiLevelType w:val="hybridMultilevel"/>
    <w:tmpl w:val="696E3F84"/>
    <w:lvl w:ilvl="0" w:tplc="53E6F324">
      <w:start w:val="26"/>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655DE4"/>
    <w:multiLevelType w:val="hybridMultilevel"/>
    <w:tmpl w:val="73E49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C9227C"/>
    <w:multiLevelType w:val="hybridMultilevel"/>
    <w:tmpl w:val="5BF43C8E"/>
    <w:lvl w:ilvl="0" w:tplc="270EA1B0">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D4106F8"/>
    <w:multiLevelType w:val="hybridMultilevel"/>
    <w:tmpl w:val="8D0A58F2"/>
    <w:lvl w:ilvl="0" w:tplc="C472D410">
      <w:start w:val="1"/>
      <w:numFmt w:val="decimal"/>
      <w:lvlText w:val="%1."/>
      <w:lvlJc w:val="left"/>
      <w:pPr>
        <w:ind w:left="720" w:hanging="360"/>
      </w:pPr>
      <w:rPr>
        <w:rFonts w:ascii="Roboto" w:eastAsia="DejaVu Sans" w:hAnsi="Roboto" w:cs="Lohit Hindi"/>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1F071355"/>
    <w:multiLevelType w:val="hybridMultilevel"/>
    <w:tmpl w:val="95F68DE0"/>
    <w:lvl w:ilvl="0" w:tplc="1FFC76F0">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986F29"/>
    <w:multiLevelType w:val="hybridMultilevel"/>
    <w:tmpl w:val="A50AEB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A73E8C"/>
    <w:multiLevelType w:val="hybridMultilevel"/>
    <w:tmpl w:val="C436E09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B665F6"/>
    <w:multiLevelType w:val="hybridMultilevel"/>
    <w:tmpl w:val="62F60B4A"/>
    <w:lvl w:ilvl="0" w:tplc="04130001">
      <w:start w:val="1"/>
      <w:numFmt w:val="bullet"/>
      <w:lvlText w:val=""/>
      <w:lvlJc w:val="left"/>
      <w:pPr>
        <w:ind w:left="720" w:hanging="360"/>
      </w:pPr>
      <w:rPr>
        <w:rFonts w:ascii="Symbol" w:hAnsi="Symbol" w:hint="default"/>
      </w:rPr>
    </w:lvl>
    <w:lvl w:ilvl="1" w:tplc="1FFC76F0">
      <w:numFmt w:val="bullet"/>
      <w:lvlText w:val="-"/>
      <w:lvlJc w:val="left"/>
      <w:pPr>
        <w:ind w:left="1440" w:hanging="360"/>
      </w:pPr>
      <w:rPr>
        <w:rFonts w:ascii="Roboto" w:eastAsia="DejaVu Sans" w:hAnsi="Roboto"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DF37BE3"/>
    <w:multiLevelType w:val="hybridMultilevel"/>
    <w:tmpl w:val="159EAE34"/>
    <w:lvl w:ilvl="0" w:tplc="53E6F324">
      <w:start w:val="26"/>
      <w:numFmt w:val="bullet"/>
      <w:lvlText w:val="-"/>
      <w:lvlJc w:val="left"/>
      <w:pPr>
        <w:ind w:left="360" w:hanging="360"/>
      </w:pPr>
      <w:rPr>
        <w:rFonts w:ascii="Roboto" w:eastAsia="DejaVu Sans" w:hAnsi="Roboto"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1BF2C7D"/>
    <w:multiLevelType w:val="hybridMultilevel"/>
    <w:tmpl w:val="4142D3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C2370A"/>
    <w:multiLevelType w:val="hybridMultilevel"/>
    <w:tmpl w:val="7B38B8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B8218CD"/>
    <w:multiLevelType w:val="hybridMultilevel"/>
    <w:tmpl w:val="27DEBF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F0A2103"/>
    <w:multiLevelType w:val="hybridMultilevel"/>
    <w:tmpl w:val="53BE1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DB05A9"/>
    <w:multiLevelType w:val="hybridMultilevel"/>
    <w:tmpl w:val="E500E07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CE413E"/>
    <w:multiLevelType w:val="hybridMultilevel"/>
    <w:tmpl w:val="4A18115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1F629C8"/>
    <w:multiLevelType w:val="hybridMultilevel"/>
    <w:tmpl w:val="944A8386"/>
    <w:lvl w:ilvl="0" w:tplc="1FFC76F0">
      <w:numFmt w:val="bullet"/>
      <w:lvlText w:val="-"/>
      <w:lvlJc w:val="left"/>
      <w:pPr>
        <w:ind w:left="720" w:hanging="360"/>
      </w:pPr>
      <w:rPr>
        <w:rFonts w:ascii="Roboto" w:eastAsia="DejaVu Sans" w:hAnsi="Roboto" w:cs="Lohit Hin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9C0D2A"/>
    <w:multiLevelType w:val="hybridMultilevel"/>
    <w:tmpl w:val="4A7860F6"/>
    <w:lvl w:ilvl="0" w:tplc="376228CA">
      <w:start w:val="26"/>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7077A02"/>
    <w:multiLevelType w:val="hybridMultilevel"/>
    <w:tmpl w:val="7EDE8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89A5366"/>
    <w:multiLevelType w:val="hybridMultilevel"/>
    <w:tmpl w:val="85548E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9305323"/>
    <w:multiLevelType w:val="hybridMultilevel"/>
    <w:tmpl w:val="8570B982"/>
    <w:lvl w:ilvl="0" w:tplc="E4CE3C60">
      <w:start w:val="25"/>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FC97136"/>
    <w:multiLevelType w:val="hybridMultilevel"/>
    <w:tmpl w:val="C1F08BE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EC377D"/>
    <w:multiLevelType w:val="hybridMultilevel"/>
    <w:tmpl w:val="D1927F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86F35A3"/>
    <w:multiLevelType w:val="hybridMultilevel"/>
    <w:tmpl w:val="110EAAB6"/>
    <w:lvl w:ilvl="0" w:tplc="0413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C35580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E753C4A"/>
    <w:multiLevelType w:val="hybridMultilevel"/>
    <w:tmpl w:val="DB224C30"/>
    <w:lvl w:ilvl="0" w:tplc="718A1548">
      <w:start w:val="3"/>
      <w:numFmt w:val="bullet"/>
      <w:lvlText w:val="-"/>
      <w:lvlJc w:val="left"/>
      <w:pPr>
        <w:ind w:left="1080" w:hanging="360"/>
      </w:pPr>
      <w:rPr>
        <w:rFonts w:ascii="Roboto" w:eastAsia="DejaVu Sans" w:hAnsi="Roboto" w:cs="Lohit Hin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8" w15:restartNumberingAfterBreak="0">
    <w:nsid w:val="6FA904A7"/>
    <w:multiLevelType w:val="hybridMultilevel"/>
    <w:tmpl w:val="6B24C520"/>
    <w:lvl w:ilvl="0" w:tplc="1FFC76F0">
      <w:numFmt w:val="bullet"/>
      <w:lvlText w:val="-"/>
      <w:lvlJc w:val="left"/>
      <w:rPr>
        <w:rFonts w:ascii="Roboto" w:eastAsia="DejaVu Sans" w:hAnsi="Roboto" w:cs="Lohit Hind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1"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A8B6FA0"/>
    <w:multiLevelType w:val="hybridMultilevel"/>
    <w:tmpl w:val="3CF2A442"/>
    <w:lvl w:ilvl="0" w:tplc="244CC814">
      <w:start w:val="26"/>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D5B6E27"/>
    <w:multiLevelType w:val="hybridMultilevel"/>
    <w:tmpl w:val="4AF8A376"/>
    <w:lvl w:ilvl="0" w:tplc="FFFFFFFF">
      <w:start w:val="1"/>
      <w:numFmt w:val="bullet"/>
      <w:lvlText w:val=""/>
      <w:lvlJc w:val="left"/>
      <w:pPr>
        <w:ind w:left="720" w:hanging="360"/>
      </w:pPr>
      <w:rPr>
        <w:rFonts w:ascii="Symbol" w:hAnsi="Symbol" w:hint="default"/>
      </w:rPr>
    </w:lvl>
    <w:lvl w:ilvl="1" w:tplc="1FFC76F0">
      <w:numFmt w:val="bullet"/>
      <w:lvlText w:val="-"/>
      <w:lvlJc w:val="left"/>
      <w:pPr>
        <w:ind w:left="1440" w:hanging="360"/>
      </w:pPr>
      <w:rPr>
        <w:rFonts w:ascii="Roboto" w:eastAsia="DejaVu Sans" w:hAnsi="Roboto" w:cs="Lohit Hin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E7B78F4"/>
    <w:multiLevelType w:val="hybridMultilevel"/>
    <w:tmpl w:val="18D4BE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5914666">
    <w:abstractNumId w:val="2"/>
  </w:num>
  <w:num w:numId="2" w16cid:durableId="947734053">
    <w:abstractNumId w:val="1"/>
  </w:num>
  <w:num w:numId="3" w16cid:durableId="274605148">
    <w:abstractNumId w:val="23"/>
  </w:num>
  <w:num w:numId="4" w16cid:durableId="735930898">
    <w:abstractNumId w:val="40"/>
  </w:num>
  <w:num w:numId="5" w16cid:durableId="354043184">
    <w:abstractNumId w:val="9"/>
  </w:num>
  <w:num w:numId="6" w16cid:durableId="869688219">
    <w:abstractNumId w:val="31"/>
  </w:num>
  <w:num w:numId="7" w16cid:durableId="1137603971">
    <w:abstractNumId w:val="10"/>
  </w:num>
  <w:num w:numId="8" w16cid:durableId="1577477138">
    <w:abstractNumId w:val="32"/>
  </w:num>
  <w:num w:numId="9" w16cid:durableId="1875117986">
    <w:abstractNumId w:val="42"/>
  </w:num>
  <w:num w:numId="10" w16cid:durableId="156507272">
    <w:abstractNumId w:val="16"/>
  </w:num>
  <w:num w:numId="11" w16cid:durableId="1390346545">
    <w:abstractNumId w:val="39"/>
  </w:num>
  <w:num w:numId="12" w16cid:durableId="1562014530">
    <w:abstractNumId w:val="41"/>
  </w:num>
  <w:num w:numId="13" w16cid:durableId="2133281676">
    <w:abstractNumId w:val="36"/>
  </w:num>
  <w:num w:numId="14" w16cid:durableId="1705255357">
    <w:abstractNumId w:val="43"/>
  </w:num>
  <w:num w:numId="15" w16cid:durableId="2028409060">
    <w:abstractNumId w:val="6"/>
  </w:num>
  <w:num w:numId="16" w16cid:durableId="493228658">
    <w:abstractNumId w:val="25"/>
  </w:num>
  <w:num w:numId="17" w16cid:durableId="1195584363">
    <w:abstractNumId w:val="22"/>
  </w:num>
  <w:num w:numId="18" w16cid:durableId="1639873892">
    <w:abstractNumId w:val="17"/>
  </w:num>
  <w:num w:numId="19" w16cid:durableId="1049380421">
    <w:abstractNumId w:val="4"/>
  </w:num>
  <w:num w:numId="20" w16cid:durableId="1286156383">
    <w:abstractNumId w:val="28"/>
  </w:num>
  <w:num w:numId="21" w16cid:durableId="436829219">
    <w:abstractNumId w:val="13"/>
  </w:num>
  <w:num w:numId="22" w16cid:durableId="1509834525">
    <w:abstractNumId w:val="29"/>
  </w:num>
  <w:num w:numId="23" w16cid:durableId="520554044">
    <w:abstractNumId w:val="33"/>
  </w:num>
  <w:num w:numId="24" w16cid:durableId="1485469084">
    <w:abstractNumId w:val="21"/>
  </w:num>
  <w:num w:numId="25" w16cid:durableId="97261408">
    <w:abstractNumId w:val="5"/>
  </w:num>
  <w:num w:numId="26" w16cid:durableId="21095024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1355591">
    <w:abstractNumId w:val="20"/>
  </w:num>
  <w:num w:numId="28" w16cid:durableId="350883503">
    <w:abstractNumId w:val="0"/>
  </w:num>
  <w:num w:numId="29" w16cid:durableId="2125810063">
    <w:abstractNumId w:val="15"/>
  </w:num>
  <w:num w:numId="30" w16cid:durableId="665398448">
    <w:abstractNumId w:val="44"/>
  </w:num>
  <w:num w:numId="31" w16cid:durableId="1330400868">
    <w:abstractNumId w:val="35"/>
  </w:num>
  <w:num w:numId="32" w16cid:durableId="766658665">
    <w:abstractNumId w:val="38"/>
  </w:num>
  <w:num w:numId="33" w16cid:durableId="1755393244">
    <w:abstractNumId w:val="12"/>
  </w:num>
  <w:num w:numId="34" w16cid:durableId="1708065677">
    <w:abstractNumId w:val="30"/>
  </w:num>
  <w:num w:numId="35" w16cid:durableId="1502426319">
    <w:abstractNumId w:val="24"/>
  </w:num>
  <w:num w:numId="36" w16cid:durableId="133377273">
    <w:abstractNumId w:val="7"/>
  </w:num>
  <w:num w:numId="37" w16cid:durableId="972557439">
    <w:abstractNumId w:val="3"/>
  </w:num>
  <w:num w:numId="38" w16cid:durableId="784538109">
    <w:abstractNumId w:val="18"/>
  </w:num>
  <w:num w:numId="39" w16cid:durableId="1317495810">
    <w:abstractNumId w:val="11"/>
  </w:num>
  <w:num w:numId="40" w16cid:durableId="2109308589">
    <w:abstractNumId w:val="34"/>
  </w:num>
  <w:num w:numId="41" w16cid:durableId="2044213055">
    <w:abstractNumId w:val="19"/>
  </w:num>
  <w:num w:numId="42" w16cid:durableId="2023193782">
    <w:abstractNumId w:val="8"/>
  </w:num>
  <w:num w:numId="43" w16cid:durableId="46075163">
    <w:abstractNumId w:val="45"/>
  </w:num>
  <w:num w:numId="44" w16cid:durableId="750929348">
    <w:abstractNumId w:val="37"/>
  </w:num>
  <w:num w:numId="45" w16cid:durableId="749232164">
    <w:abstractNumId w:val="27"/>
  </w:num>
  <w:num w:numId="46" w16cid:durableId="1362587205">
    <w:abstractNumId w:val="26"/>
  </w:num>
  <w:num w:numId="47" w16cid:durableId="1208838737">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4B7F"/>
    <w:rsid w:val="00004E4B"/>
    <w:rsid w:val="000073EF"/>
    <w:rsid w:val="00012852"/>
    <w:rsid w:val="000153B7"/>
    <w:rsid w:val="00020AB5"/>
    <w:rsid w:val="00021EAD"/>
    <w:rsid w:val="00024F90"/>
    <w:rsid w:val="00025B39"/>
    <w:rsid w:val="00026097"/>
    <w:rsid w:val="00026D9B"/>
    <w:rsid w:val="00032B10"/>
    <w:rsid w:val="000333BF"/>
    <w:rsid w:val="00035A4B"/>
    <w:rsid w:val="00037509"/>
    <w:rsid w:val="0003753E"/>
    <w:rsid w:val="00041C6D"/>
    <w:rsid w:val="00042077"/>
    <w:rsid w:val="000429F8"/>
    <w:rsid w:val="00043CA3"/>
    <w:rsid w:val="000528AD"/>
    <w:rsid w:val="000533A4"/>
    <w:rsid w:val="00055743"/>
    <w:rsid w:val="00056250"/>
    <w:rsid w:val="00060118"/>
    <w:rsid w:val="000622A3"/>
    <w:rsid w:val="00062ED0"/>
    <w:rsid w:val="00070320"/>
    <w:rsid w:val="0007689C"/>
    <w:rsid w:val="000769DE"/>
    <w:rsid w:val="00076A23"/>
    <w:rsid w:val="00080241"/>
    <w:rsid w:val="00081A55"/>
    <w:rsid w:val="00082321"/>
    <w:rsid w:val="000828A1"/>
    <w:rsid w:val="00083E2A"/>
    <w:rsid w:val="0008418F"/>
    <w:rsid w:val="000842D9"/>
    <w:rsid w:val="0008730E"/>
    <w:rsid w:val="0009006A"/>
    <w:rsid w:val="000906BA"/>
    <w:rsid w:val="0009233B"/>
    <w:rsid w:val="000938F2"/>
    <w:rsid w:val="00094AEB"/>
    <w:rsid w:val="000951D1"/>
    <w:rsid w:val="00095B06"/>
    <w:rsid w:val="00095D68"/>
    <w:rsid w:val="00096F9D"/>
    <w:rsid w:val="00097769"/>
    <w:rsid w:val="000977F7"/>
    <w:rsid w:val="000A00AA"/>
    <w:rsid w:val="000A0912"/>
    <w:rsid w:val="000A0E57"/>
    <w:rsid w:val="000A3FC6"/>
    <w:rsid w:val="000A7044"/>
    <w:rsid w:val="000B03B6"/>
    <w:rsid w:val="000B4774"/>
    <w:rsid w:val="000B4855"/>
    <w:rsid w:val="000B4922"/>
    <w:rsid w:val="000B5835"/>
    <w:rsid w:val="000B5D95"/>
    <w:rsid w:val="000B7EC9"/>
    <w:rsid w:val="000C6B8F"/>
    <w:rsid w:val="000D1002"/>
    <w:rsid w:val="000D1CCD"/>
    <w:rsid w:val="000D2518"/>
    <w:rsid w:val="000D5E9D"/>
    <w:rsid w:val="000D7FE1"/>
    <w:rsid w:val="000E2670"/>
    <w:rsid w:val="000E2EB7"/>
    <w:rsid w:val="000F3DF1"/>
    <w:rsid w:val="000F4992"/>
    <w:rsid w:val="000F4A6D"/>
    <w:rsid w:val="000F5DB0"/>
    <w:rsid w:val="000F7A1A"/>
    <w:rsid w:val="0010164B"/>
    <w:rsid w:val="001051B9"/>
    <w:rsid w:val="00106AB0"/>
    <w:rsid w:val="00107EB0"/>
    <w:rsid w:val="0011200A"/>
    <w:rsid w:val="0011208E"/>
    <w:rsid w:val="00112C6A"/>
    <w:rsid w:val="0011440A"/>
    <w:rsid w:val="001164DB"/>
    <w:rsid w:val="00117AF0"/>
    <w:rsid w:val="00122052"/>
    <w:rsid w:val="00122F17"/>
    <w:rsid w:val="00124F75"/>
    <w:rsid w:val="00125F62"/>
    <w:rsid w:val="00126704"/>
    <w:rsid w:val="0013184B"/>
    <w:rsid w:val="001368E6"/>
    <w:rsid w:val="0014057B"/>
    <w:rsid w:val="00143802"/>
    <w:rsid w:val="0014385A"/>
    <w:rsid w:val="00145574"/>
    <w:rsid w:val="001461F3"/>
    <w:rsid w:val="00152490"/>
    <w:rsid w:val="001534B2"/>
    <w:rsid w:val="00154FF1"/>
    <w:rsid w:val="00155D13"/>
    <w:rsid w:val="00156005"/>
    <w:rsid w:val="001660B5"/>
    <w:rsid w:val="001668AD"/>
    <w:rsid w:val="00166CBD"/>
    <w:rsid w:val="00167EC8"/>
    <w:rsid w:val="00180B32"/>
    <w:rsid w:val="00180FFC"/>
    <w:rsid w:val="001823F5"/>
    <w:rsid w:val="00184574"/>
    <w:rsid w:val="0019055E"/>
    <w:rsid w:val="001937F9"/>
    <w:rsid w:val="001953BE"/>
    <w:rsid w:val="001A2989"/>
    <w:rsid w:val="001A4670"/>
    <w:rsid w:val="001B032D"/>
    <w:rsid w:val="001B307D"/>
    <w:rsid w:val="001B384F"/>
    <w:rsid w:val="001C210E"/>
    <w:rsid w:val="001C2E0E"/>
    <w:rsid w:val="001C4D87"/>
    <w:rsid w:val="001D08E2"/>
    <w:rsid w:val="001D0B9C"/>
    <w:rsid w:val="001D0FCA"/>
    <w:rsid w:val="001D101D"/>
    <w:rsid w:val="001D1AFD"/>
    <w:rsid w:val="001D2434"/>
    <w:rsid w:val="001D3581"/>
    <w:rsid w:val="001D6A70"/>
    <w:rsid w:val="001E0D90"/>
    <w:rsid w:val="001E2970"/>
    <w:rsid w:val="001E4828"/>
    <w:rsid w:val="001E6249"/>
    <w:rsid w:val="001F0B6A"/>
    <w:rsid w:val="001F4608"/>
    <w:rsid w:val="001F7CA7"/>
    <w:rsid w:val="00200833"/>
    <w:rsid w:val="0020108D"/>
    <w:rsid w:val="00203186"/>
    <w:rsid w:val="002049D7"/>
    <w:rsid w:val="0020513E"/>
    <w:rsid w:val="002101B5"/>
    <w:rsid w:val="0021152B"/>
    <w:rsid w:val="002127ED"/>
    <w:rsid w:val="00212D19"/>
    <w:rsid w:val="00213C95"/>
    <w:rsid w:val="0021598E"/>
    <w:rsid w:val="00215FA0"/>
    <w:rsid w:val="00221241"/>
    <w:rsid w:val="00221741"/>
    <w:rsid w:val="00221D61"/>
    <w:rsid w:val="00227515"/>
    <w:rsid w:val="00230153"/>
    <w:rsid w:val="0023552A"/>
    <w:rsid w:val="00236659"/>
    <w:rsid w:val="00240592"/>
    <w:rsid w:val="0024161A"/>
    <w:rsid w:val="00242EEC"/>
    <w:rsid w:val="0025247F"/>
    <w:rsid w:val="00252579"/>
    <w:rsid w:val="002625B8"/>
    <w:rsid w:val="00264E0C"/>
    <w:rsid w:val="00266741"/>
    <w:rsid w:val="00270340"/>
    <w:rsid w:val="00270A5B"/>
    <w:rsid w:val="002715CD"/>
    <w:rsid w:val="00271CC3"/>
    <w:rsid w:val="002733F0"/>
    <w:rsid w:val="00274373"/>
    <w:rsid w:val="00275EEF"/>
    <w:rsid w:val="0028500F"/>
    <w:rsid w:val="002863DF"/>
    <w:rsid w:val="00287F77"/>
    <w:rsid w:val="00294C05"/>
    <w:rsid w:val="002A3DEF"/>
    <w:rsid w:val="002A4607"/>
    <w:rsid w:val="002A57C1"/>
    <w:rsid w:val="002A586C"/>
    <w:rsid w:val="002B3FEE"/>
    <w:rsid w:val="002C01CF"/>
    <w:rsid w:val="002C2B3A"/>
    <w:rsid w:val="002C30DC"/>
    <w:rsid w:val="002C3C29"/>
    <w:rsid w:val="002C40BB"/>
    <w:rsid w:val="002C636D"/>
    <w:rsid w:val="002C74A1"/>
    <w:rsid w:val="002D1C2E"/>
    <w:rsid w:val="002D1E32"/>
    <w:rsid w:val="002D4233"/>
    <w:rsid w:val="002D5D4E"/>
    <w:rsid w:val="002D6888"/>
    <w:rsid w:val="002E035B"/>
    <w:rsid w:val="002F3BA6"/>
    <w:rsid w:val="00300566"/>
    <w:rsid w:val="00300E06"/>
    <w:rsid w:val="00307FF2"/>
    <w:rsid w:val="003102E8"/>
    <w:rsid w:val="00310ED0"/>
    <w:rsid w:val="00312918"/>
    <w:rsid w:val="00315CFA"/>
    <w:rsid w:val="00317546"/>
    <w:rsid w:val="0032017C"/>
    <w:rsid w:val="0032073F"/>
    <w:rsid w:val="00322C9D"/>
    <w:rsid w:val="00323DFB"/>
    <w:rsid w:val="003251B5"/>
    <w:rsid w:val="00325B42"/>
    <w:rsid w:val="00325CD9"/>
    <w:rsid w:val="00327BC9"/>
    <w:rsid w:val="0033092E"/>
    <w:rsid w:val="0033211D"/>
    <w:rsid w:val="00334E5D"/>
    <w:rsid w:val="00336FC4"/>
    <w:rsid w:val="00337125"/>
    <w:rsid w:val="0034225C"/>
    <w:rsid w:val="00342979"/>
    <w:rsid w:val="00347AC2"/>
    <w:rsid w:val="00360D3C"/>
    <w:rsid w:val="00360DEF"/>
    <w:rsid w:val="0036776F"/>
    <w:rsid w:val="00370A5E"/>
    <w:rsid w:val="00375207"/>
    <w:rsid w:val="00376463"/>
    <w:rsid w:val="00377225"/>
    <w:rsid w:val="00380D0B"/>
    <w:rsid w:val="00381CF2"/>
    <w:rsid w:val="00384111"/>
    <w:rsid w:val="00384F73"/>
    <w:rsid w:val="003868B7"/>
    <w:rsid w:val="00390895"/>
    <w:rsid w:val="003909C9"/>
    <w:rsid w:val="00391792"/>
    <w:rsid w:val="00394161"/>
    <w:rsid w:val="00395142"/>
    <w:rsid w:val="00396557"/>
    <w:rsid w:val="0039694F"/>
    <w:rsid w:val="003A1B81"/>
    <w:rsid w:val="003A421C"/>
    <w:rsid w:val="003A7FF5"/>
    <w:rsid w:val="003B1103"/>
    <w:rsid w:val="003B1FCB"/>
    <w:rsid w:val="003B1FCC"/>
    <w:rsid w:val="003B36E5"/>
    <w:rsid w:val="003B47E4"/>
    <w:rsid w:val="003B7DAF"/>
    <w:rsid w:val="003C15E7"/>
    <w:rsid w:val="003C331A"/>
    <w:rsid w:val="003C3583"/>
    <w:rsid w:val="003C3D30"/>
    <w:rsid w:val="003C4901"/>
    <w:rsid w:val="003C4964"/>
    <w:rsid w:val="003C4CB8"/>
    <w:rsid w:val="003C54AE"/>
    <w:rsid w:val="003C665C"/>
    <w:rsid w:val="003C7DAD"/>
    <w:rsid w:val="003C7FB0"/>
    <w:rsid w:val="003D0959"/>
    <w:rsid w:val="003D27CA"/>
    <w:rsid w:val="003D7BEA"/>
    <w:rsid w:val="003E0A62"/>
    <w:rsid w:val="003E1AA6"/>
    <w:rsid w:val="003E3524"/>
    <w:rsid w:val="003E5CF8"/>
    <w:rsid w:val="003E620D"/>
    <w:rsid w:val="003E7587"/>
    <w:rsid w:val="003F08DC"/>
    <w:rsid w:val="003F0ED3"/>
    <w:rsid w:val="00401483"/>
    <w:rsid w:val="00403767"/>
    <w:rsid w:val="0041113D"/>
    <w:rsid w:val="00412ADE"/>
    <w:rsid w:val="00412C56"/>
    <w:rsid w:val="00415782"/>
    <w:rsid w:val="00416655"/>
    <w:rsid w:val="00417766"/>
    <w:rsid w:val="004213E1"/>
    <w:rsid w:val="004214A3"/>
    <w:rsid w:val="00423170"/>
    <w:rsid w:val="0042647F"/>
    <w:rsid w:val="00427CD9"/>
    <w:rsid w:val="004306EA"/>
    <w:rsid w:val="004334DF"/>
    <w:rsid w:val="00435201"/>
    <w:rsid w:val="00436F15"/>
    <w:rsid w:val="00437D04"/>
    <w:rsid w:val="004411CD"/>
    <w:rsid w:val="00442DE3"/>
    <w:rsid w:val="00444183"/>
    <w:rsid w:val="00447AB6"/>
    <w:rsid w:val="004516ED"/>
    <w:rsid w:val="00451E9F"/>
    <w:rsid w:val="00453E5B"/>
    <w:rsid w:val="00455A2F"/>
    <w:rsid w:val="0046316D"/>
    <w:rsid w:val="00463540"/>
    <w:rsid w:val="00466505"/>
    <w:rsid w:val="00471BB5"/>
    <w:rsid w:val="004731E8"/>
    <w:rsid w:val="004755ED"/>
    <w:rsid w:val="00475889"/>
    <w:rsid w:val="00477995"/>
    <w:rsid w:val="00477EDE"/>
    <w:rsid w:val="00480135"/>
    <w:rsid w:val="00481522"/>
    <w:rsid w:val="004819B4"/>
    <w:rsid w:val="00483481"/>
    <w:rsid w:val="00484179"/>
    <w:rsid w:val="00487490"/>
    <w:rsid w:val="00487F65"/>
    <w:rsid w:val="004900EA"/>
    <w:rsid w:val="0049241C"/>
    <w:rsid w:val="00494F27"/>
    <w:rsid w:val="004955ED"/>
    <w:rsid w:val="0049621D"/>
    <w:rsid w:val="004A0CE7"/>
    <w:rsid w:val="004B4D4C"/>
    <w:rsid w:val="004B681B"/>
    <w:rsid w:val="004B71B9"/>
    <w:rsid w:val="004C0576"/>
    <w:rsid w:val="004C26BE"/>
    <w:rsid w:val="004C41E5"/>
    <w:rsid w:val="004C7799"/>
    <w:rsid w:val="004D0BF5"/>
    <w:rsid w:val="004D2342"/>
    <w:rsid w:val="004D309F"/>
    <w:rsid w:val="004D6106"/>
    <w:rsid w:val="004E0233"/>
    <w:rsid w:val="004E0FC5"/>
    <w:rsid w:val="004E34F4"/>
    <w:rsid w:val="004E3774"/>
    <w:rsid w:val="004E482D"/>
    <w:rsid w:val="004E49EB"/>
    <w:rsid w:val="004E5D92"/>
    <w:rsid w:val="004F1D7E"/>
    <w:rsid w:val="004F2A32"/>
    <w:rsid w:val="004F3990"/>
    <w:rsid w:val="004F5F2F"/>
    <w:rsid w:val="004F7601"/>
    <w:rsid w:val="00501580"/>
    <w:rsid w:val="00502026"/>
    <w:rsid w:val="005036ED"/>
    <w:rsid w:val="005107B6"/>
    <w:rsid w:val="0051789E"/>
    <w:rsid w:val="005206CB"/>
    <w:rsid w:val="00522A86"/>
    <w:rsid w:val="00523BE1"/>
    <w:rsid w:val="00525627"/>
    <w:rsid w:val="00525CC1"/>
    <w:rsid w:val="00526539"/>
    <w:rsid w:val="00530084"/>
    <w:rsid w:val="0053056C"/>
    <w:rsid w:val="005339DF"/>
    <w:rsid w:val="005418CC"/>
    <w:rsid w:val="00541E1E"/>
    <w:rsid w:val="00550991"/>
    <w:rsid w:val="005552A6"/>
    <w:rsid w:val="005569DA"/>
    <w:rsid w:val="00556B47"/>
    <w:rsid w:val="00564828"/>
    <w:rsid w:val="0056561F"/>
    <w:rsid w:val="00566208"/>
    <w:rsid w:val="005662CD"/>
    <w:rsid w:val="0057118A"/>
    <w:rsid w:val="005744D4"/>
    <w:rsid w:val="00576FFF"/>
    <w:rsid w:val="0057738E"/>
    <w:rsid w:val="00577394"/>
    <w:rsid w:val="00577E51"/>
    <w:rsid w:val="0058431B"/>
    <w:rsid w:val="005904DF"/>
    <w:rsid w:val="00596E6D"/>
    <w:rsid w:val="00597903"/>
    <w:rsid w:val="005A120F"/>
    <w:rsid w:val="005A16F8"/>
    <w:rsid w:val="005A2F1E"/>
    <w:rsid w:val="005A4012"/>
    <w:rsid w:val="005A4740"/>
    <w:rsid w:val="005A75A2"/>
    <w:rsid w:val="005B032C"/>
    <w:rsid w:val="005B5EC2"/>
    <w:rsid w:val="005C05CC"/>
    <w:rsid w:val="005C18F1"/>
    <w:rsid w:val="005C463C"/>
    <w:rsid w:val="005D071C"/>
    <w:rsid w:val="005D4AF3"/>
    <w:rsid w:val="005E1A29"/>
    <w:rsid w:val="005E228E"/>
    <w:rsid w:val="005E3F7D"/>
    <w:rsid w:val="005E45B3"/>
    <w:rsid w:val="005E4D5E"/>
    <w:rsid w:val="005F05AC"/>
    <w:rsid w:val="005F07E0"/>
    <w:rsid w:val="005F1192"/>
    <w:rsid w:val="005F2B70"/>
    <w:rsid w:val="00603621"/>
    <w:rsid w:val="00603E71"/>
    <w:rsid w:val="0060427A"/>
    <w:rsid w:val="00607D1D"/>
    <w:rsid w:val="00610477"/>
    <w:rsid w:val="006123D4"/>
    <w:rsid w:val="00612B14"/>
    <w:rsid w:val="006143F7"/>
    <w:rsid w:val="006145C3"/>
    <w:rsid w:val="0061517C"/>
    <w:rsid w:val="00615978"/>
    <w:rsid w:val="0061701F"/>
    <w:rsid w:val="00617AEA"/>
    <w:rsid w:val="0062085C"/>
    <w:rsid w:val="00621440"/>
    <w:rsid w:val="006247D9"/>
    <w:rsid w:val="006257AB"/>
    <w:rsid w:val="00630370"/>
    <w:rsid w:val="006317F4"/>
    <w:rsid w:val="00633351"/>
    <w:rsid w:val="00634B01"/>
    <w:rsid w:val="00637BA1"/>
    <w:rsid w:val="00641AF9"/>
    <w:rsid w:val="006446FA"/>
    <w:rsid w:val="006453A9"/>
    <w:rsid w:val="0064665A"/>
    <w:rsid w:val="00647C14"/>
    <w:rsid w:val="00651EA5"/>
    <w:rsid w:val="00654D6A"/>
    <w:rsid w:val="00657213"/>
    <w:rsid w:val="00660DC2"/>
    <w:rsid w:val="0066264E"/>
    <w:rsid w:val="0066323A"/>
    <w:rsid w:val="00666E5B"/>
    <w:rsid w:val="00671868"/>
    <w:rsid w:val="006807F9"/>
    <w:rsid w:val="006826C3"/>
    <w:rsid w:val="00683505"/>
    <w:rsid w:val="00683C00"/>
    <w:rsid w:val="006909F8"/>
    <w:rsid w:val="006978E3"/>
    <w:rsid w:val="006A12E9"/>
    <w:rsid w:val="006B2092"/>
    <w:rsid w:val="006B3205"/>
    <w:rsid w:val="006B5D0D"/>
    <w:rsid w:val="006B64B7"/>
    <w:rsid w:val="006B6C3B"/>
    <w:rsid w:val="006B7AE9"/>
    <w:rsid w:val="006B7C85"/>
    <w:rsid w:val="006C5788"/>
    <w:rsid w:val="006C5DCB"/>
    <w:rsid w:val="006C6CC7"/>
    <w:rsid w:val="006C7496"/>
    <w:rsid w:val="006D23E6"/>
    <w:rsid w:val="006E0C85"/>
    <w:rsid w:val="006E0C93"/>
    <w:rsid w:val="006E0D1F"/>
    <w:rsid w:val="006E2829"/>
    <w:rsid w:val="006E5F52"/>
    <w:rsid w:val="006F1EE8"/>
    <w:rsid w:val="006F4ED2"/>
    <w:rsid w:val="006F7167"/>
    <w:rsid w:val="00702050"/>
    <w:rsid w:val="00702365"/>
    <w:rsid w:val="007025D6"/>
    <w:rsid w:val="007026B1"/>
    <w:rsid w:val="00704219"/>
    <w:rsid w:val="00705341"/>
    <w:rsid w:val="00707D0B"/>
    <w:rsid w:val="00707D7A"/>
    <w:rsid w:val="0071098C"/>
    <w:rsid w:val="00710F2B"/>
    <w:rsid w:val="0071345F"/>
    <w:rsid w:val="00714E40"/>
    <w:rsid w:val="0071550D"/>
    <w:rsid w:val="007202B7"/>
    <w:rsid w:val="007212A0"/>
    <w:rsid w:val="0072278A"/>
    <w:rsid w:val="0072375D"/>
    <w:rsid w:val="0072522F"/>
    <w:rsid w:val="00725908"/>
    <w:rsid w:val="00725EB5"/>
    <w:rsid w:val="0072712A"/>
    <w:rsid w:val="00727A47"/>
    <w:rsid w:val="007348F2"/>
    <w:rsid w:val="00741F47"/>
    <w:rsid w:val="0074296A"/>
    <w:rsid w:val="00742E37"/>
    <w:rsid w:val="0074389D"/>
    <w:rsid w:val="00744025"/>
    <w:rsid w:val="00745CCB"/>
    <w:rsid w:val="0075098D"/>
    <w:rsid w:val="0075545A"/>
    <w:rsid w:val="00755A5C"/>
    <w:rsid w:val="00757846"/>
    <w:rsid w:val="00760E9D"/>
    <w:rsid w:val="00767793"/>
    <w:rsid w:val="007679F7"/>
    <w:rsid w:val="0077448A"/>
    <w:rsid w:val="00775AE6"/>
    <w:rsid w:val="0077784D"/>
    <w:rsid w:val="00780711"/>
    <w:rsid w:val="00781BE2"/>
    <w:rsid w:val="00781CFA"/>
    <w:rsid w:val="00782C18"/>
    <w:rsid w:val="007870EF"/>
    <w:rsid w:val="007875D2"/>
    <w:rsid w:val="007904F3"/>
    <w:rsid w:val="007929C2"/>
    <w:rsid w:val="007933A0"/>
    <w:rsid w:val="007954F8"/>
    <w:rsid w:val="007966A7"/>
    <w:rsid w:val="00797FD5"/>
    <w:rsid w:val="007A5565"/>
    <w:rsid w:val="007A77C2"/>
    <w:rsid w:val="007B126D"/>
    <w:rsid w:val="007B25E4"/>
    <w:rsid w:val="007B3708"/>
    <w:rsid w:val="007B4718"/>
    <w:rsid w:val="007B6804"/>
    <w:rsid w:val="007B72FF"/>
    <w:rsid w:val="007D0CE0"/>
    <w:rsid w:val="007D49C7"/>
    <w:rsid w:val="007E04CE"/>
    <w:rsid w:val="007E4F62"/>
    <w:rsid w:val="007F1ADE"/>
    <w:rsid w:val="007F4AD8"/>
    <w:rsid w:val="00802784"/>
    <w:rsid w:val="00802971"/>
    <w:rsid w:val="00804134"/>
    <w:rsid w:val="008129DB"/>
    <w:rsid w:val="00815548"/>
    <w:rsid w:val="0082083A"/>
    <w:rsid w:val="00821D06"/>
    <w:rsid w:val="008226D4"/>
    <w:rsid w:val="00825C0D"/>
    <w:rsid w:val="008274B8"/>
    <w:rsid w:val="00827B66"/>
    <w:rsid w:val="00830CE4"/>
    <w:rsid w:val="00834945"/>
    <w:rsid w:val="00837D1D"/>
    <w:rsid w:val="00840B0F"/>
    <w:rsid w:val="00841A1B"/>
    <w:rsid w:val="008424AE"/>
    <w:rsid w:val="00842884"/>
    <w:rsid w:val="00844884"/>
    <w:rsid w:val="00846296"/>
    <w:rsid w:val="00850ABC"/>
    <w:rsid w:val="008514D6"/>
    <w:rsid w:val="00853354"/>
    <w:rsid w:val="00854772"/>
    <w:rsid w:val="0086243E"/>
    <w:rsid w:val="00863C19"/>
    <w:rsid w:val="00866316"/>
    <w:rsid w:val="00866DFF"/>
    <w:rsid w:val="008741E5"/>
    <w:rsid w:val="0087451A"/>
    <w:rsid w:val="00884287"/>
    <w:rsid w:val="00884961"/>
    <w:rsid w:val="00885E7D"/>
    <w:rsid w:val="00885EC6"/>
    <w:rsid w:val="008866DE"/>
    <w:rsid w:val="00887877"/>
    <w:rsid w:val="008931B6"/>
    <w:rsid w:val="0089360A"/>
    <w:rsid w:val="008B5F04"/>
    <w:rsid w:val="008B6A4E"/>
    <w:rsid w:val="008B7398"/>
    <w:rsid w:val="008C0FAE"/>
    <w:rsid w:val="008D004B"/>
    <w:rsid w:val="008D3C73"/>
    <w:rsid w:val="008E0C23"/>
    <w:rsid w:val="008E364C"/>
    <w:rsid w:val="008E46D2"/>
    <w:rsid w:val="008E48A5"/>
    <w:rsid w:val="008E760B"/>
    <w:rsid w:val="008F22B3"/>
    <w:rsid w:val="008F4B79"/>
    <w:rsid w:val="008F6293"/>
    <w:rsid w:val="008F721C"/>
    <w:rsid w:val="008F7490"/>
    <w:rsid w:val="008F799F"/>
    <w:rsid w:val="008F7C65"/>
    <w:rsid w:val="0090015D"/>
    <w:rsid w:val="00900AC4"/>
    <w:rsid w:val="0090401E"/>
    <w:rsid w:val="00905DDC"/>
    <w:rsid w:val="009150FE"/>
    <w:rsid w:val="00916197"/>
    <w:rsid w:val="0091664A"/>
    <w:rsid w:val="00917164"/>
    <w:rsid w:val="009251FD"/>
    <w:rsid w:val="0092562C"/>
    <w:rsid w:val="00934F58"/>
    <w:rsid w:val="009354B5"/>
    <w:rsid w:val="00935D7E"/>
    <w:rsid w:val="00937D19"/>
    <w:rsid w:val="00941DB4"/>
    <w:rsid w:val="009448FB"/>
    <w:rsid w:val="009469F7"/>
    <w:rsid w:val="0094702E"/>
    <w:rsid w:val="00957208"/>
    <w:rsid w:val="009572C8"/>
    <w:rsid w:val="00957967"/>
    <w:rsid w:val="00960CA8"/>
    <w:rsid w:val="009613F7"/>
    <w:rsid w:val="00961DA6"/>
    <w:rsid w:val="0096258C"/>
    <w:rsid w:val="00965226"/>
    <w:rsid w:val="0096691B"/>
    <w:rsid w:val="00974AD5"/>
    <w:rsid w:val="009753EF"/>
    <w:rsid w:val="009757BA"/>
    <w:rsid w:val="00980ED3"/>
    <w:rsid w:val="00981A53"/>
    <w:rsid w:val="00983E4A"/>
    <w:rsid w:val="009869AC"/>
    <w:rsid w:val="00986A60"/>
    <w:rsid w:val="009939C2"/>
    <w:rsid w:val="00994E24"/>
    <w:rsid w:val="00995CDA"/>
    <w:rsid w:val="009978A7"/>
    <w:rsid w:val="009A08D1"/>
    <w:rsid w:val="009A1BF5"/>
    <w:rsid w:val="009A252F"/>
    <w:rsid w:val="009A53A2"/>
    <w:rsid w:val="009A563F"/>
    <w:rsid w:val="009A7352"/>
    <w:rsid w:val="009B00D8"/>
    <w:rsid w:val="009B1819"/>
    <w:rsid w:val="009B219B"/>
    <w:rsid w:val="009B2EB0"/>
    <w:rsid w:val="009B4B69"/>
    <w:rsid w:val="009B4C3D"/>
    <w:rsid w:val="009B61E7"/>
    <w:rsid w:val="009C1DE2"/>
    <w:rsid w:val="009C2EFD"/>
    <w:rsid w:val="009C3960"/>
    <w:rsid w:val="009C3FC8"/>
    <w:rsid w:val="009C61C9"/>
    <w:rsid w:val="009D03A0"/>
    <w:rsid w:val="009D4737"/>
    <w:rsid w:val="009D66D8"/>
    <w:rsid w:val="009D6D38"/>
    <w:rsid w:val="009E0732"/>
    <w:rsid w:val="009E324E"/>
    <w:rsid w:val="009E3D06"/>
    <w:rsid w:val="009F0013"/>
    <w:rsid w:val="009F061F"/>
    <w:rsid w:val="009F093C"/>
    <w:rsid w:val="009F1150"/>
    <w:rsid w:val="00A0414A"/>
    <w:rsid w:val="00A12432"/>
    <w:rsid w:val="00A1321D"/>
    <w:rsid w:val="00A14DA0"/>
    <w:rsid w:val="00A1638C"/>
    <w:rsid w:val="00A17E81"/>
    <w:rsid w:val="00A203FA"/>
    <w:rsid w:val="00A21D80"/>
    <w:rsid w:val="00A243AA"/>
    <w:rsid w:val="00A25330"/>
    <w:rsid w:val="00A255F2"/>
    <w:rsid w:val="00A26BCB"/>
    <w:rsid w:val="00A26CE9"/>
    <w:rsid w:val="00A31691"/>
    <w:rsid w:val="00A345D3"/>
    <w:rsid w:val="00A34A22"/>
    <w:rsid w:val="00A36907"/>
    <w:rsid w:val="00A3769F"/>
    <w:rsid w:val="00A43312"/>
    <w:rsid w:val="00A45107"/>
    <w:rsid w:val="00A50048"/>
    <w:rsid w:val="00A54B15"/>
    <w:rsid w:val="00A62186"/>
    <w:rsid w:val="00A641ED"/>
    <w:rsid w:val="00A64334"/>
    <w:rsid w:val="00A653D3"/>
    <w:rsid w:val="00A7193B"/>
    <w:rsid w:val="00A76B49"/>
    <w:rsid w:val="00A76EF4"/>
    <w:rsid w:val="00A77B57"/>
    <w:rsid w:val="00A77E65"/>
    <w:rsid w:val="00A8016A"/>
    <w:rsid w:val="00A82075"/>
    <w:rsid w:val="00A82BDF"/>
    <w:rsid w:val="00A85DA2"/>
    <w:rsid w:val="00A904C6"/>
    <w:rsid w:val="00A95979"/>
    <w:rsid w:val="00AA12BD"/>
    <w:rsid w:val="00AA39D1"/>
    <w:rsid w:val="00AA7327"/>
    <w:rsid w:val="00AB135D"/>
    <w:rsid w:val="00AB6D32"/>
    <w:rsid w:val="00AC0B3B"/>
    <w:rsid w:val="00AC2612"/>
    <w:rsid w:val="00AC4B34"/>
    <w:rsid w:val="00AC4F6B"/>
    <w:rsid w:val="00AC6C23"/>
    <w:rsid w:val="00AC70CF"/>
    <w:rsid w:val="00AD0254"/>
    <w:rsid w:val="00AD1558"/>
    <w:rsid w:val="00AD45B7"/>
    <w:rsid w:val="00AD470C"/>
    <w:rsid w:val="00AD77F2"/>
    <w:rsid w:val="00AD7DDA"/>
    <w:rsid w:val="00AF7AF5"/>
    <w:rsid w:val="00B006C2"/>
    <w:rsid w:val="00B0246D"/>
    <w:rsid w:val="00B05318"/>
    <w:rsid w:val="00B05E14"/>
    <w:rsid w:val="00B11EB0"/>
    <w:rsid w:val="00B1255C"/>
    <w:rsid w:val="00B15C12"/>
    <w:rsid w:val="00B20A14"/>
    <w:rsid w:val="00B24158"/>
    <w:rsid w:val="00B27ED1"/>
    <w:rsid w:val="00B303A3"/>
    <w:rsid w:val="00B312FE"/>
    <w:rsid w:val="00B314CF"/>
    <w:rsid w:val="00B31505"/>
    <w:rsid w:val="00B333ED"/>
    <w:rsid w:val="00B35F3A"/>
    <w:rsid w:val="00B36299"/>
    <w:rsid w:val="00B459B9"/>
    <w:rsid w:val="00B46C29"/>
    <w:rsid w:val="00B47D93"/>
    <w:rsid w:val="00B5313B"/>
    <w:rsid w:val="00B578F2"/>
    <w:rsid w:val="00B57FC4"/>
    <w:rsid w:val="00B71643"/>
    <w:rsid w:val="00B72FD2"/>
    <w:rsid w:val="00B73254"/>
    <w:rsid w:val="00B738D0"/>
    <w:rsid w:val="00B75965"/>
    <w:rsid w:val="00B75ACA"/>
    <w:rsid w:val="00B7741C"/>
    <w:rsid w:val="00B80CC1"/>
    <w:rsid w:val="00B80D00"/>
    <w:rsid w:val="00B82401"/>
    <w:rsid w:val="00B830F2"/>
    <w:rsid w:val="00B83E96"/>
    <w:rsid w:val="00B87E13"/>
    <w:rsid w:val="00B91A95"/>
    <w:rsid w:val="00B9289F"/>
    <w:rsid w:val="00B9326E"/>
    <w:rsid w:val="00B97BA8"/>
    <w:rsid w:val="00BA479B"/>
    <w:rsid w:val="00BA51A9"/>
    <w:rsid w:val="00BA7FCB"/>
    <w:rsid w:val="00BB030E"/>
    <w:rsid w:val="00BB07CB"/>
    <w:rsid w:val="00BB1EB0"/>
    <w:rsid w:val="00BB2E20"/>
    <w:rsid w:val="00BB33DF"/>
    <w:rsid w:val="00BB3B6A"/>
    <w:rsid w:val="00BB40BB"/>
    <w:rsid w:val="00BB5697"/>
    <w:rsid w:val="00BC2298"/>
    <w:rsid w:val="00BC3906"/>
    <w:rsid w:val="00BC7048"/>
    <w:rsid w:val="00BD19B3"/>
    <w:rsid w:val="00BD45D0"/>
    <w:rsid w:val="00BD526A"/>
    <w:rsid w:val="00BE0899"/>
    <w:rsid w:val="00BE1121"/>
    <w:rsid w:val="00BE1A19"/>
    <w:rsid w:val="00BE27D4"/>
    <w:rsid w:val="00BE4A0E"/>
    <w:rsid w:val="00BE5434"/>
    <w:rsid w:val="00BE5596"/>
    <w:rsid w:val="00BF032E"/>
    <w:rsid w:val="00C00BBC"/>
    <w:rsid w:val="00C04528"/>
    <w:rsid w:val="00C0556A"/>
    <w:rsid w:val="00C068F2"/>
    <w:rsid w:val="00C10A2D"/>
    <w:rsid w:val="00C13CBF"/>
    <w:rsid w:val="00C14C70"/>
    <w:rsid w:val="00C21BD8"/>
    <w:rsid w:val="00C22BF4"/>
    <w:rsid w:val="00C24546"/>
    <w:rsid w:val="00C250FB"/>
    <w:rsid w:val="00C2585C"/>
    <w:rsid w:val="00C273EA"/>
    <w:rsid w:val="00C30911"/>
    <w:rsid w:val="00C30D60"/>
    <w:rsid w:val="00C30DB0"/>
    <w:rsid w:val="00C321E9"/>
    <w:rsid w:val="00C357B4"/>
    <w:rsid w:val="00C42721"/>
    <w:rsid w:val="00C435AF"/>
    <w:rsid w:val="00C464B7"/>
    <w:rsid w:val="00C47AB4"/>
    <w:rsid w:val="00C51A66"/>
    <w:rsid w:val="00C54FFB"/>
    <w:rsid w:val="00C56F7F"/>
    <w:rsid w:val="00C5735B"/>
    <w:rsid w:val="00C61C2C"/>
    <w:rsid w:val="00C62B8B"/>
    <w:rsid w:val="00C6606A"/>
    <w:rsid w:val="00C668C0"/>
    <w:rsid w:val="00C66E8F"/>
    <w:rsid w:val="00C677F6"/>
    <w:rsid w:val="00C70C8C"/>
    <w:rsid w:val="00C77082"/>
    <w:rsid w:val="00C835A2"/>
    <w:rsid w:val="00C861C3"/>
    <w:rsid w:val="00C90C58"/>
    <w:rsid w:val="00C96708"/>
    <w:rsid w:val="00C971C1"/>
    <w:rsid w:val="00C97ABD"/>
    <w:rsid w:val="00CA4C4A"/>
    <w:rsid w:val="00CA502E"/>
    <w:rsid w:val="00CA60FC"/>
    <w:rsid w:val="00CB16C6"/>
    <w:rsid w:val="00CB1849"/>
    <w:rsid w:val="00CB5E12"/>
    <w:rsid w:val="00CB6406"/>
    <w:rsid w:val="00CB6851"/>
    <w:rsid w:val="00CB6C9C"/>
    <w:rsid w:val="00CC15BE"/>
    <w:rsid w:val="00CC19E2"/>
    <w:rsid w:val="00CC3268"/>
    <w:rsid w:val="00CC7E85"/>
    <w:rsid w:val="00CD163E"/>
    <w:rsid w:val="00CD2FFC"/>
    <w:rsid w:val="00CD4DF5"/>
    <w:rsid w:val="00CE0214"/>
    <w:rsid w:val="00CE24EF"/>
    <w:rsid w:val="00CE3C8B"/>
    <w:rsid w:val="00CF1F50"/>
    <w:rsid w:val="00CF312F"/>
    <w:rsid w:val="00CF3A09"/>
    <w:rsid w:val="00CF6F84"/>
    <w:rsid w:val="00CF7090"/>
    <w:rsid w:val="00D01676"/>
    <w:rsid w:val="00D018EA"/>
    <w:rsid w:val="00D02043"/>
    <w:rsid w:val="00D05E3E"/>
    <w:rsid w:val="00D05E48"/>
    <w:rsid w:val="00D060EB"/>
    <w:rsid w:val="00D061F0"/>
    <w:rsid w:val="00D12473"/>
    <w:rsid w:val="00D15F9F"/>
    <w:rsid w:val="00D21627"/>
    <w:rsid w:val="00D21785"/>
    <w:rsid w:val="00D25E62"/>
    <w:rsid w:val="00D34530"/>
    <w:rsid w:val="00D34E15"/>
    <w:rsid w:val="00D42A91"/>
    <w:rsid w:val="00D43058"/>
    <w:rsid w:val="00D43252"/>
    <w:rsid w:val="00D45771"/>
    <w:rsid w:val="00D5270D"/>
    <w:rsid w:val="00D5447B"/>
    <w:rsid w:val="00D56DB3"/>
    <w:rsid w:val="00D57BDA"/>
    <w:rsid w:val="00D60863"/>
    <w:rsid w:val="00D60D33"/>
    <w:rsid w:val="00D60DC8"/>
    <w:rsid w:val="00D62BE7"/>
    <w:rsid w:val="00D640C7"/>
    <w:rsid w:val="00D6754D"/>
    <w:rsid w:val="00D710F6"/>
    <w:rsid w:val="00D7124E"/>
    <w:rsid w:val="00D74781"/>
    <w:rsid w:val="00D75F42"/>
    <w:rsid w:val="00D76183"/>
    <w:rsid w:val="00D77105"/>
    <w:rsid w:val="00D80594"/>
    <w:rsid w:val="00D81240"/>
    <w:rsid w:val="00D82966"/>
    <w:rsid w:val="00D82B3B"/>
    <w:rsid w:val="00D83EA0"/>
    <w:rsid w:val="00D842AF"/>
    <w:rsid w:val="00D84A68"/>
    <w:rsid w:val="00D8500C"/>
    <w:rsid w:val="00D858D8"/>
    <w:rsid w:val="00D85BE3"/>
    <w:rsid w:val="00D8684C"/>
    <w:rsid w:val="00D91AC9"/>
    <w:rsid w:val="00D94E2E"/>
    <w:rsid w:val="00D95BDB"/>
    <w:rsid w:val="00D9634D"/>
    <w:rsid w:val="00DA1E80"/>
    <w:rsid w:val="00DA210C"/>
    <w:rsid w:val="00DA456E"/>
    <w:rsid w:val="00DA54EA"/>
    <w:rsid w:val="00DA6D06"/>
    <w:rsid w:val="00DB1C05"/>
    <w:rsid w:val="00DB610D"/>
    <w:rsid w:val="00DC2079"/>
    <w:rsid w:val="00DC4381"/>
    <w:rsid w:val="00DC44AD"/>
    <w:rsid w:val="00DC794D"/>
    <w:rsid w:val="00DD02AD"/>
    <w:rsid w:val="00DD3076"/>
    <w:rsid w:val="00DD42BD"/>
    <w:rsid w:val="00DD5034"/>
    <w:rsid w:val="00DD5A90"/>
    <w:rsid w:val="00DE0313"/>
    <w:rsid w:val="00DE0479"/>
    <w:rsid w:val="00DE178E"/>
    <w:rsid w:val="00DE66FA"/>
    <w:rsid w:val="00DF0BB8"/>
    <w:rsid w:val="00DF0D3B"/>
    <w:rsid w:val="00DF34F8"/>
    <w:rsid w:val="00DF3B5D"/>
    <w:rsid w:val="00DF6185"/>
    <w:rsid w:val="00DF691E"/>
    <w:rsid w:val="00E001CB"/>
    <w:rsid w:val="00E0034B"/>
    <w:rsid w:val="00E02BEF"/>
    <w:rsid w:val="00E02F29"/>
    <w:rsid w:val="00E052D4"/>
    <w:rsid w:val="00E06ADE"/>
    <w:rsid w:val="00E140D0"/>
    <w:rsid w:val="00E1552A"/>
    <w:rsid w:val="00E16AFB"/>
    <w:rsid w:val="00E16F80"/>
    <w:rsid w:val="00E21B18"/>
    <w:rsid w:val="00E264EF"/>
    <w:rsid w:val="00E277CD"/>
    <w:rsid w:val="00E334C3"/>
    <w:rsid w:val="00E35197"/>
    <w:rsid w:val="00E35A54"/>
    <w:rsid w:val="00E37931"/>
    <w:rsid w:val="00E40214"/>
    <w:rsid w:val="00E41EDE"/>
    <w:rsid w:val="00E4212F"/>
    <w:rsid w:val="00E430E7"/>
    <w:rsid w:val="00E45157"/>
    <w:rsid w:val="00E46805"/>
    <w:rsid w:val="00E46966"/>
    <w:rsid w:val="00E51627"/>
    <w:rsid w:val="00E533B1"/>
    <w:rsid w:val="00E5507F"/>
    <w:rsid w:val="00E5567C"/>
    <w:rsid w:val="00E5595A"/>
    <w:rsid w:val="00E618FC"/>
    <w:rsid w:val="00E61E55"/>
    <w:rsid w:val="00E62854"/>
    <w:rsid w:val="00E62C1D"/>
    <w:rsid w:val="00E6341E"/>
    <w:rsid w:val="00E63B53"/>
    <w:rsid w:val="00E65B53"/>
    <w:rsid w:val="00E6736C"/>
    <w:rsid w:val="00E67548"/>
    <w:rsid w:val="00E72CCE"/>
    <w:rsid w:val="00E73A60"/>
    <w:rsid w:val="00E81924"/>
    <w:rsid w:val="00E835EC"/>
    <w:rsid w:val="00E85AA5"/>
    <w:rsid w:val="00E85D1D"/>
    <w:rsid w:val="00E86EB1"/>
    <w:rsid w:val="00E9188D"/>
    <w:rsid w:val="00E919FE"/>
    <w:rsid w:val="00E92638"/>
    <w:rsid w:val="00E9272A"/>
    <w:rsid w:val="00E92C38"/>
    <w:rsid w:val="00EA4229"/>
    <w:rsid w:val="00EA6620"/>
    <w:rsid w:val="00EB0089"/>
    <w:rsid w:val="00EB27B8"/>
    <w:rsid w:val="00EB3E8F"/>
    <w:rsid w:val="00EB41F4"/>
    <w:rsid w:val="00EB5A41"/>
    <w:rsid w:val="00EB604D"/>
    <w:rsid w:val="00EB6368"/>
    <w:rsid w:val="00EB67AD"/>
    <w:rsid w:val="00EB70F9"/>
    <w:rsid w:val="00EC068D"/>
    <w:rsid w:val="00EC0AD9"/>
    <w:rsid w:val="00EC484D"/>
    <w:rsid w:val="00EC60CB"/>
    <w:rsid w:val="00EC780B"/>
    <w:rsid w:val="00EC78D0"/>
    <w:rsid w:val="00ED1053"/>
    <w:rsid w:val="00EE1B46"/>
    <w:rsid w:val="00EE61F8"/>
    <w:rsid w:val="00EE6ECF"/>
    <w:rsid w:val="00EF2C14"/>
    <w:rsid w:val="00EF3F2A"/>
    <w:rsid w:val="00F011D4"/>
    <w:rsid w:val="00F04D9E"/>
    <w:rsid w:val="00F071C7"/>
    <w:rsid w:val="00F07512"/>
    <w:rsid w:val="00F2112A"/>
    <w:rsid w:val="00F2434B"/>
    <w:rsid w:val="00F26B81"/>
    <w:rsid w:val="00F27070"/>
    <w:rsid w:val="00F305B8"/>
    <w:rsid w:val="00F41EAC"/>
    <w:rsid w:val="00F4720F"/>
    <w:rsid w:val="00F47A1F"/>
    <w:rsid w:val="00F52D1A"/>
    <w:rsid w:val="00F55F12"/>
    <w:rsid w:val="00F571F3"/>
    <w:rsid w:val="00F60AD6"/>
    <w:rsid w:val="00F61CBD"/>
    <w:rsid w:val="00F631D6"/>
    <w:rsid w:val="00F6409F"/>
    <w:rsid w:val="00F67EDB"/>
    <w:rsid w:val="00F7056A"/>
    <w:rsid w:val="00F70DE6"/>
    <w:rsid w:val="00F75B55"/>
    <w:rsid w:val="00F7625B"/>
    <w:rsid w:val="00F77202"/>
    <w:rsid w:val="00F8177D"/>
    <w:rsid w:val="00F81CF1"/>
    <w:rsid w:val="00F82DC5"/>
    <w:rsid w:val="00F82FE5"/>
    <w:rsid w:val="00F86308"/>
    <w:rsid w:val="00F86370"/>
    <w:rsid w:val="00F9024D"/>
    <w:rsid w:val="00F934A5"/>
    <w:rsid w:val="00F937CE"/>
    <w:rsid w:val="00F953A6"/>
    <w:rsid w:val="00F96028"/>
    <w:rsid w:val="00F9640D"/>
    <w:rsid w:val="00FA364D"/>
    <w:rsid w:val="00FA43EF"/>
    <w:rsid w:val="00FB20B9"/>
    <w:rsid w:val="00FB2D83"/>
    <w:rsid w:val="00FB4D59"/>
    <w:rsid w:val="00FB4FAF"/>
    <w:rsid w:val="00FB5502"/>
    <w:rsid w:val="00FB70A3"/>
    <w:rsid w:val="00FC0E8F"/>
    <w:rsid w:val="00FC26CB"/>
    <w:rsid w:val="00FC43C9"/>
    <w:rsid w:val="00FC5F28"/>
    <w:rsid w:val="00FD5393"/>
    <w:rsid w:val="00FE03BC"/>
    <w:rsid w:val="00FE239E"/>
    <w:rsid w:val="00FE25B2"/>
    <w:rsid w:val="00FE2F11"/>
    <w:rsid w:val="00FE4702"/>
    <w:rsid w:val="00FF0384"/>
    <w:rsid w:val="00FF217B"/>
    <w:rsid w:val="00FF2774"/>
    <w:rsid w:val="00FF42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semiHidden/>
    <w:unhideWhenUsed/>
    <w:rsid w:val="00E86EB1"/>
    <w:pPr>
      <w:spacing w:line="240" w:lineRule="auto"/>
    </w:pPr>
  </w:style>
  <w:style w:type="character" w:customStyle="1" w:styleId="VoetnoottekstChar">
    <w:name w:val="Voetnoottekst Char"/>
    <w:basedOn w:val="Standaardalinea-lettertype"/>
    <w:link w:val="Voetnoottekst"/>
    <w:uiPriority w:val="99"/>
    <w:semiHidden/>
    <w:rsid w:val="00E86EB1"/>
    <w:rPr>
      <w:rFonts w:ascii="Roboto" w:hAnsi="Roboto"/>
      <w:color w:val="000000"/>
    </w:rPr>
  </w:style>
  <w:style w:type="character" w:styleId="Voetnootmarkering">
    <w:name w:val="footnote reference"/>
    <w:basedOn w:val="Standaardalinea-lettertype"/>
    <w:uiPriority w:val="99"/>
    <w:semiHidden/>
    <w:unhideWhenUsed/>
    <w:rsid w:val="00E86E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2086</ap:Words>
  <ap:Characters>11479</ap:Characters>
  <ap:DocSecurity>0</ap:DocSecurity>
  <ap:Lines>95</ap:Lines>
  <ap:Paragraphs>27</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13538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2026-09-02T08:29:00.0000000Z</lastPrinted>
  <dcterms:created xsi:type="dcterms:W3CDTF">2026-09-17T07:57:00.0000000Z</dcterms:created>
  <dcterms:modified xsi:type="dcterms:W3CDTF">2026-09-22T08:46:00.0000000Z</dcterms:modified>
  <dc:description>------------------------</dc:description>
  <dc:subject/>
  <keywords/>
  <version/>
  <category/>
</coreProperties>
</file>