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1819" w:rsidP="00760E9D" w:rsidRDefault="0062085C" w14:paraId="51110D1B" w14:textId="6634F0F1">
      <w:pPr>
        <w:spacing w:line="240" w:lineRule="auto"/>
      </w:pPr>
      <w:r>
        <w:t xml:space="preserve">Geachte heer </w:t>
      </w:r>
      <w:r w:rsidR="00577394">
        <w:t>Van Campen</w:t>
      </w:r>
      <w:r>
        <w:t>,</w:t>
      </w:r>
    </w:p>
    <w:p w:rsidR="0062085C" w:rsidRDefault="00494E31" w14:paraId="1630B7C0" w14:textId="363E6ED5">
      <w:r>
        <w:t xml:space="preserve"> </w:t>
      </w:r>
    </w:p>
    <w:p w:rsidR="006F1EE8" w:rsidRDefault="007966A7" w14:paraId="726E274A" w14:textId="77777777">
      <w:pPr>
        <w:rPr>
          <w:color w:val="auto"/>
        </w:rPr>
      </w:pPr>
      <w:r w:rsidRPr="00CC25AC">
        <w:rPr>
          <w:color w:val="auto"/>
        </w:rPr>
        <w:t xml:space="preserve">Het budgetrecht is </w:t>
      </w:r>
      <w:r w:rsidR="00F27070">
        <w:rPr>
          <w:color w:val="auto"/>
        </w:rPr>
        <w:t xml:space="preserve">een essentieel </w:t>
      </w:r>
      <w:r w:rsidRPr="00CC25AC">
        <w:rPr>
          <w:color w:val="auto"/>
        </w:rPr>
        <w:t xml:space="preserve">parlementair recht. Het </w:t>
      </w:r>
      <w:r w:rsidR="00525627">
        <w:rPr>
          <w:color w:val="auto"/>
        </w:rPr>
        <w:t>begint</w:t>
      </w:r>
      <w:r w:rsidR="00BB2E20">
        <w:rPr>
          <w:color w:val="auto"/>
        </w:rPr>
        <w:t xml:space="preserve"> </w:t>
      </w:r>
      <w:r w:rsidR="00525627">
        <w:rPr>
          <w:color w:val="auto"/>
        </w:rPr>
        <w:t xml:space="preserve">met het </w:t>
      </w:r>
      <w:r w:rsidR="00481522">
        <w:rPr>
          <w:color w:val="auto"/>
        </w:rPr>
        <w:t xml:space="preserve">vooraf </w:t>
      </w:r>
      <w:r w:rsidR="00525627">
        <w:rPr>
          <w:color w:val="auto"/>
        </w:rPr>
        <w:t>goedkeuren van</w:t>
      </w:r>
      <w:r w:rsidRPr="00CC25AC">
        <w:rPr>
          <w:color w:val="auto"/>
        </w:rPr>
        <w:t xml:space="preserve"> begrotingswetsvoorstellen door het parlement. </w:t>
      </w:r>
      <w:r w:rsidR="00E92638">
        <w:rPr>
          <w:color w:val="auto"/>
        </w:rPr>
        <w:t xml:space="preserve">Alleen met instemming van het parlement kan </w:t>
      </w:r>
      <w:r w:rsidR="006F1EE8">
        <w:rPr>
          <w:color w:val="auto"/>
        </w:rPr>
        <w:t xml:space="preserve">het kabinet de begroting uitvoeren. </w:t>
      </w:r>
    </w:p>
    <w:p w:rsidR="001C4D87" w:rsidRDefault="00A345D3" w14:paraId="11203C96" w14:textId="0F6B6705">
      <w:r>
        <w:t xml:space="preserve">Ieder jaar stuurt de Algemene Rekenkamer </w:t>
      </w:r>
      <w:r w:rsidR="00481522">
        <w:t>de</w:t>
      </w:r>
      <w:r>
        <w:t xml:space="preserve"> </w:t>
      </w:r>
      <w:r w:rsidR="00095D68">
        <w:t xml:space="preserve">Tweede </w:t>
      </w:r>
      <w:r>
        <w:t xml:space="preserve">Kamer </w:t>
      </w:r>
      <w:r w:rsidR="006F1EE8">
        <w:t>a</w:t>
      </w:r>
      <w:r>
        <w:t>andachtspunten bij de ontwerpbegrotingen van de ministeries</w:t>
      </w:r>
      <w:r w:rsidR="003C7FB0">
        <w:t xml:space="preserve"> </w:t>
      </w:r>
      <w:r w:rsidR="00270295">
        <w:t>voor</w:t>
      </w:r>
      <w:r w:rsidR="003C7FB0">
        <w:t xml:space="preserve"> de begrotingsbehandeling</w:t>
      </w:r>
      <w:r>
        <w:t xml:space="preserve">. </w:t>
      </w:r>
    </w:p>
    <w:p w:rsidR="005F07E0" w:rsidRDefault="00A345D3" w14:paraId="1CC0F8C6" w14:textId="52560D4F">
      <w:pPr>
        <w:rPr>
          <w:color w:val="auto"/>
        </w:rPr>
      </w:pPr>
      <w:r>
        <w:t>Deze brief gaat in op de ontwerpbegroting 202</w:t>
      </w:r>
      <w:r w:rsidR="00DA1E80">
        <w:t>7</w:t>
      </w:r>
      <w:r>
        <w:t xml:space="preserve"> </w:t>
      </w:r>
      <w:r w:rsidRPr="005A1F51" w:rsidR="005A1F51">
        <w:t>(begrotingshoofdstuk IV</w:t>
      </w:r>
      <w:r w:rsidR="00E72A34">
        <w:t>)</w:t>
      </w:r>
      <w:r w:rsidRPr="005A1F51" w:rsidR="005A1F51">
        <w:t xml:space="preserve"> Koninkrijksrelaties</w:t>
      </w:r>
      <w:r w:rsidRPr="00626B35" w:rsidR="00626B35">
        <w:t xml:space="preserve"> </w:t>
      </w:r>
      <w:r w:rsidR="00626B35">
        <w:t>e</w:t>
      </w:r>
      <w:r w:rsidRPr="00626B35" w:rsidR="00626B35">
        <w:t xml:space="preserve">n </w:t>
      </w:r>
      <w:r w:rsidR="00E72A34">
        <w:t>(</w:t>
      </w:r>
      <w:r w:rsidRPr="00626B35" w:rsidR="00626B35">
        <w:t>H</w:t>
      </w:r>
      <w:r w:rsidR="00E72A34">
        <w:t>)</w:t>
      </w:r>
      <w:r w:rsidRPr="00626B35" w:rsidR="00626B35">
        <w:t xml:space="preserve"> BES</w:t>
      </w:r>
      <w:r w:rsidR="00626B35">
        <w:t>-</w:t>
      </w:r>
      <w:r w:rsidRPr="00626B35" w:rsidR="00626B35">
        <w:t>fonds</w:t>
      </w:r>
      <w:r w:rsidRPr="005A1F51" w:rsidR="005A1F51">
        <w:t>.</w:t>
      </w:r>
    </w:p>
    <w:p w:rsidRPr="00444183" w:rsidR="006317F4" w:rsidRDefault="006317F4" w14:paraId="321472D6" w14:textId="77777777">
      <w:pPr>
        <w:rPr>
          <w:color w:val="auto"/>
        </w:rPr>
      </w:pPr>
      <w:r w:rsidRPr="00444183">
        <w:rPr>
          <w:color w:val="auto"/>
        </w:rPr>
        <w:t>De onderwerpen in deze begrotingsbrief zijn:</w:t>
      </w:r>
    </w:p>
    <w:p w:rsidR="0025247F" w:rsidP="00AD1558" w:rsidRDefault="00270295" w14:paraId="55864A57" w14:textId="265BDC59">
      <w:pPr>
        <w:pStyle w:val="Lijstalinea"/>
        <w:numPr>
          <w:ilvl w:val="0"/>
          <w:numId w:val="6"/>
        </w:numPr>
      </w:pPr>
      <w:r>
        <w:t>n</w:t>
      </w:r>
      <w:r w:rsidR="00577394">
        <w:t>avolgbaarheid van het g</w:t>
      </w:r>
      <w:r w:rsidR="007B25E4">
        <w:t>eld</w:t>
      </w:r>
      <w:r>
        <w:t>;</w:t>
      </w:r>
    </w:p>
    <w:p w:rsidR="007B25E4" w:rsidP="00AD1558" w:rsidRDefault="00270295" w14:paraId="1BDEDA34" w14:textId="2D20F848">
      <w:pPr>
        <w:pStyle w:val="Lijstalinea"/>
        <w:numPr>
          <w:ilvl w:val="0"/>
          <w:numId w:val="6"/>
        </w:numPr>
      </w:pPr>
      <w:r>
        <w:t>s</w:t>
      </w:r>
      <w:r w:rsidR="007B25E4">
        <w:t xml:space="preserve">turen op </w:t>
      </w:r>
      <w:r w:rsidR="00203186">
        <w:t>r</w:t>
      </w:r>
      <w:r w:rsidR="007B25E4">
        <w:t>esultaten</w:t>
      </w:r>
      <w:r>
        <w:t>;</w:t>
      </w:r>
    </w:p>
    <w:p w:rsidR="007B25E4" w:rsidP="00AD1558" w:rsidRDefault="00270295" w14:paraId="4F65B443" w14:textId="64E1B39A">
      <w:pPr>
        <w:pStyle w:val="Lijstalinea"/>
        <w:numPr>
          <w:ilvl w:val="0"/>
          <w:numId w:val="6"/>
        </w:numPr>
      </w:pPr>
      <w:r>
        <w:t>r</w:t>
      </w:r>
      <w:r w:rsidR="007B25E4">
        <w:t>isico’s en beheer</w:t>
      </w:r>
      <w:r>
        <w:t>;</w:t>
      </w:r>
    </w:p>
    <w:p w:rsidR="005A1F51" w:rsidP="00AD1558" w:rsidRDefault="00270295" w14:paraId="60BED63A" w14:textId="324F1756">
      <w:pPr>
        <w:pStyle w:val="Lijstalinea"/>
        <w:numPr>
          <w:ilvl w:val="0"/>
          <w:numId w:val="6"/>
        </w:numPr>
      </w:pPr>
      <w:r>
        <w:t>u</w:t>
      </w:r>
      <w:r w:rsidR="005A1F51">
        <w:t xml:space="preserve">itgelicht: </w:t>
      </w:r>
      <w:r>
        <w:t>s</w:t>
      </w:r>
      <w:r w:rsidR="005A1F51">
        <w:t>trategische voorraden</w:t>
      </w:r>
      <w:r w:rsidR="00711DED">
        <w:t xml:space="preserve"> Caribisch Nederland</w:t>
      </w:r>
      <w:r>
        <w:t>.</w:t>
      </w:r>
    </w:p>
    <w:p w:rsidR="00CB1849" w:rsidRDefault="00CB1849" w14:paraId="4AC51B2E" w14:textId="77777777"/>
    <w:p w:rsidR="006F4ED2" w:rsidP="00AD1558" w:rsidRDefault="000E2EB7" w14:paraId="7EAEDB29" w14:textId="277438D9">
      <w:pPr>
        <w:pStyle w:val="Kop1"/>
        <w:numPr>
          <w:ilvl w:val="0"/>
          <w:numId w:val="7"/>
        </w:numPr>
      </w:pPr>
      <w:r>
        <w:t>Navolgbaarheid van het g</w:t>
      </w:r>
      <w:r w:rsidR="007B25E4">
        <w:t>eld</w:t>
      </w:r>
    </w:p>
    <w:p w:rsidR="009B4B69" w:rsidP="009C1DE2" w:rsidRDefault="009C1DE2" w14:paraId="151AA976" w14:textId="2BB125D0">
      <w:r>
        <w:t>De ontwerpbegroting</w:t>
      </w:r>
      <w:r w:rsidR="007875D2">
        <w:t>en</w:t>
      </w:r>
      <w:r>
        <w:t xml:space="preserve"> moet</w:t>
      </w:r>
      <w:r w:rsidR="007875D2">
        <w:t>en</w:t>
      </w:r>
      <w:r>
        <w:t xml:space="preserve"> de </w:t>
      </w:r>
      <w:r w:rsidR="00DA1E80">
        <w:t xml:space="preserve">Tweede </w:t>
      </w:r>
      <w:r>
        <w:t xml:space="preserve">Kamer inzicht bieden in de beleidsvoornemens </w:t>
      </w:r>
      <w:r w:rsidR="00EF2C14">
        <w:t xml:space="preserve">van het kabinet </w:t>
      </w:r>
      <w:r>
        <w:t>en de daarmee gemoeide uitgaven</w:t>
      </w:r>
      <w:r w:rsidR="0036776F">
        <w:t xml:space="preserve"> en ontvangsten</w:t>
      </w:r>
      <w:r w:rsidR="001C4D87">
        <w:t xml:space="preserve">. </w:t>
      </w:r>
      <w:r w:rsidR="00844884">
        <w:t>De ontwerpbegroting 2027 is de eerste van het kabinet</w:t>
      </w:r>
      <w:r w:rsidR="00DA1E80">
        <w:t>-Jetten</w:t>
      </w:r>
      <w:r w:rsidR="00844884">
        <w:t xml:space="preserve">. </w:t>
      </w:r>
      <w:r w:rsidR="00AA12BD">
        <w:t>In de Voorjaarsnota zijn</w:t>
      </w:r>
      <w:r w:rsidR="00D01676">
        <w:t xml:space="preserve"> d</w:t>
      </w:r>
      <w:r w:rsidR="00844884">
        <w:t xml:space="preserve">e voorgenomen intensiveringen en/of bezuinigingen </w:t>
      </w:r>
      <w:r w:rsidR="00F70DE6">
        <w:t>uit het coalitieakkoord</w:t>
      </w:r>
      <w:r w:rsidR="00AA12BD">
        <w:t xml:space="preserve"> verwerkt. Het is belangrijk dat deze maatregelen of eventuele aanpassingen </w:t>
      </w:r>
      <w:r w:rsidR="00844884">
        <w:t>in de</w:t>
      </w:r>
      <w:r w:rsidR="007025D6">
        <w:t xml:space="preserve"> </w:t>
      </w:r>
      <w:r w:rsidR="00AA12BD">
        <w:t>ontwerp</w:t>
      </w:r>
      <w:r w:rsidR="00844884">
        <w:t xml:space="preserve">begroting </w:t>
      </w:r>
      <w:r w:rsidR="007025D6">
        <w:t xml:space="preserve">voor 2027 </w:t>
      </w:r>
      <w:r w:rsidR="00844884">
        <w:t>goed te volgen zijn.</w:t>
      </w:r>
    </w:p>
    <w:p w:rsidR="00844884" w:rsidP="009C1DE2" w:rsidRDefault="00844884" w14:paraId="72CFCF67" w14:textId="77777777"/>
    <w:p w:rsidRPr="0002108F" w:rsidR="00844884" w:rsidP="009C1DE2" w:rsidRDefault="00300E06" w14:paraId="2B324AA7" w14:textId="61F99878">
      <w:r w:rsidRPr="0002108F">
        <w:t>Wij selecteerden</w:t>
      </w:r>
      <w:r w:rsidRPr="0002108F" w:rsidR="00747A6D">
        <w:t xml:space="preserve"> </w:t>
      </w:r>
      <w:r w:rsidRPr="0002108F" w:rsidR="00ED6A67">
        <w:t xml:space="preserve">een </w:t>
      </w:r>
      <w:r w:rsidRPr="0002108F">
        <w:t xml:space="preserve">intensivering uit het </w:t>
      </w:r>
      <w:hyperlink w:history="1" r:id="rId9">
        <w:r w:rsidRPr="0002108F">
          <w:rPr>
            <w:rStyle w:val="Hyperlink"/>
          </w:rPr>
          <w:t>coalitieakkoord</w:t>
        </w:r>
      </w:hyperlink>
      <w:r w:rsidRPr="0002108F">
        <w:t xml:space="preserve"> </w:t>
      </w:r>
      <w:r w:rsidRPr="0002108F" w:rsidR="00451E9F">
        <w:t xml:space="preserve">die in 2027 </w:t>
      </w:r>
      <w:r w:rsidRPr="0002108F" w:rsidR="00ED6A67">
        <w:t xml:space="preserve">ingaat </w:t>
      </w:r>
      <w:r w:rsidRPr="0002108F">
        <w:t xml:space="preserve">en gingen na of deze herkenbaar </w:t>
      </w:r>
      <w:r w:rsidRPr="0002108F" w:rsidR="00ED6A67">
        <w:t xml:space="preserve">is </w:t>
      </w:r>
      <w:r w:rsidRPr="0002108F">
        <w:t xml:space="preserve">opgenomen in de ontwerpbegroting. Het gaat om: </w:t>
      </w:r>
    </w:p>
    <w:p w:rsidRPr="006F59C3" w:rsidR="00270295" w:rsidP="006F59C3" w:rsidRDefault="00270295" w14:paraId="3417CA56" w14:textId="69AD68AB">
      <w:pPr>
        <w:pStyle w:val="Lijstalinea"/>
        <w:numPr>
          <w:ilvl w:val="0"/>
          <w:numId w:val="27"/>
        </w:numPr>
        <w:rPr>
          <w:b/>
        </w:rPr>
      </w:pPr>
      <w:r>
        <w:lastRenderedPageBreak/>
        <w:t>s</w:t>
      </w:r>
      <w:r w:rsidRPr="0002108F" w:rsidR="00EB5268">
        <w:t>tructure</w:t>
      </w:r>
      <w:r w:rsidR="003E5B08">
        <w:t>e</w:t>
      </w:r>
      <w:r w:rsidRPr="0002108F" w:rsidR="00EB5268">
        <w:t>l € 30 miljoen vanaf 2027 voor de</w:t>
      </w:r>
      <w:r w:rsidRPr="0002108F" w:rsidR="00641508">
        <w:t xml:space="preserve"> opvolging van de aanbevelingen van de Commissie Sociaal Minimum op Bonaire, Sint</w:t>
      </w:r>
      <w:r w:rsidR="00750B73">
        <w:t xml:space="preserve"> </w:t>
      </w:r>
      <w:r w:rsidRPr="0002108F" w:rsidR="00641508">
        <w:t xml:space="preserve">Eustatius en Saba. </w:t>
      </w:r>
      <w:r w:rsidRPr="0002108F" w:rsidR="00EB5268">
        <w:t>Het geld</w:t>
      </w:r>
      <w:r w:rsidR="003E5B08">
        <w:t xml:space="preserve"> </w:t>
      </w:r>
      <w:r w:rsidRPr="0002108F" w:rsidR="00EB5268">
        <w:t xml:space="preserve">wordt vrijgemaakt </w:t>
      </w:r>
      <w:r w:rsidRPr="0002108F" w:rsidR="00E94A10">
        <w:t>voor maatregelen die bijdragen aan een leefbaar</w:t>
      </w:r>
      <w:r>
        <w:t xml:space="preserve"> </w:t>
      </w:r>
      <w:r w:rsidRPr="0002108F" w:rsidR="00E94A10">
        <w:t>bestaansminimum en de kosten van levensonderhoud</w:t>
      </w:r>
      <w:r>
        <w:t xml:space="preserve"> verlagen</w:t>
      </w:r>
      <w:r w:rsidRPr="0002108F" w:rsidR="00E94A10">
        <w:t xml:space="preserve">. </w:t>
      </w:r>
    </w:p>
    <w:p w:rsidR="00270295" w:rsidP="003E5B08" w:rsidRDefault="00270295" w14:paraId="7E29FE5C" w14:textId="77777777">
      <w:pPr>
        <w:rPr>
          <w:bCs/>
        </w:rPr>
      </w:pPr>
    </w:p>
    <w:p w:rsidRPr="00270295" w:rsidR="00045269" w:rsidP="006F59C3" w:rsidRDefault="00270295" w14:paraId="53DBD7E3" w14:textId="3C956A6C">
      <w:pPr>
        <w:rPr>
          <w:b/>
        </w:rPr>
      </w:pPr>
      <w:r>
        <w:rPr>
          <w:bCs/>
        </w:rPr>
        <w:t>W</w:t>
      </w:r>
      <w:r w:rsidRPr="00270295" w:rsidR="00FE03BC">
        <w:rPr>
          <w:bCs/>
        </w:rPr>
        <w:t xml:space="preserve">e </w:t>
      </w:r>
      <w:r>
        <w:rPr>
          <w:bCs/>
        </w:rPr>
        <w:t xml:space="preserve">stellen </w:t>
      </w:r>
      <w:r w:rsidRPr="00270295" w:rsidR="00FE03BC">
        <w:rPr>
          <w:bCs/>
        </w:rPr>
        <w:t xml:space="preserve">vast dat de </w:t>
      </w:r>
      <w:r w:rsidRPr="00270295" w:rsidR="008D3C73">
        <w:rPr>
          <w:bCs/>
        </w:rPr>
        <w:t>genoemde</w:t>
      </w:r>
      <w:r w:rsidRPr="00270295" w:rsidR="00E94A10">
        <w:rPr>
          <w:bCs/>
        </w:rPr>
        <w:t xml:space="preserve"> intensivering</w:t>
      </w:r>
      <w:r w:rsidRPr="00270295" w:rsidR="008D3C73">
        <w:rPr>
          <w:bCs/>
        </w:rPr>
        <w:t xml:space="preserve"> </w:t>
      </w:r>
      <w:r w:rsidRPr="00270295" w:rsidR="00107EB0">
        <w:rPr>
          <w:bCs/>
        </w:rPr>
        <w:t xml:space="preserve">uit </w:t>
      </w:r>
      <w:r w:rsidRPr="00270295" w:rsidR="00FE03BC">
        <w:rPr>
          <w:bCs/>
        </w:rPr>
        <w:t xml:space="preserve">het </w:t>
      </w:r>
      <w:r w:rsidRPr="00270295" w:rsidR="00107EB0">
        <w:rPr>
          <w:bCs/>
        </w:rPr>
        <w:t>coalitieakkoord</w:t>
      </w:r>
      <w:r w:rsidRPr="00270295" w:rsidR="00E94A10">
        <w:rPr>
          <w:bCs/>
        </w:rPr>
        <w:t xml:space="preserve"> </w:t>
      </w:r>
      <w:r w:rsidRPr="00270295" w:rsidR="0068307C">
        <w:rPr>
          <w:bCs/>
        </w:rPr>
        <w:t>wordt</w:t>
      </w:r>
      <w:r w:rsidRPr="00270295" w:rsidR="00E94A10">
        <w:rPr>
          <w:bCs/>
        </w:rPr>
        <w:t xml:space="preserve"> </w:t>
      </w:r>
      <w:r w:rsidRPr="00270295" w:rsidR="00FE03BC">
        <w:rPr>
          <w:bCs/>
        </w:rPr>
        <w:t>toegelicht in de ontwerpbegroting</w:t>
      </w:r>
      <w:r w:rsidRPr="00270295" w:rsidR="0068307C">
        <w:rPr>
          <w:bCs/>
        </w:rPr>
        <w:t>en</w:t>
      </w:r>
      <w:r w:rsidRPr="00270295" w:rsidR="005843E0">
        <w:rPr>
          <w:bCs/>
        </w:rPr>
        <w:t xml:space="preserve"> van </w:t>
      </w:r>
      <w:r w:rsidRPr="00270295" w:rsidR="00E4352D">
        <w:rPr>
          <w:bCs/>
        </w:rPr>
        <w:t xml:space="preserve">het </w:t>
      </w:r>
      <w:r w:rsidRPr="00270295" w:rsidR="002E5E89">
        <w:rPr>
          <w:bCs/>
        </w:rPr>
        <w:t>m</w:t>
      </w:r>
      <w:r w:rsidRPr="00270295" w:rsidR="00E4352D">
        <w:rPr>
          <w:bCs/>
        </w:rPr>
        <w:t>inisterie van Sociale Zaken en Werkgelegenheid (XV)</w:t>
      </w:r>
      <w:r w:rsidRPr="00270295" w:rsidR="00156815">
        <w:rPr>
          <w:bCs/>
        </w:rPr>
        <w:t xml:space="preserve">, het ministerie van Infrastructuur en Waterstaat </w:t>
      </w:r>
      <w:r w:rsidRPr="00270295" w:rsidR="00CC444F">
        <w:rPr>
          <w:bCs/>
        </w:rPr>
        <w:t xml:space="preserve">(XII) </w:t>
      </w:r>
      <w:r w:rsidRPr="00270295" w:rsidR="00156815">
        <w:rPr>
          <w:bCs/>
        </w:rPr>
        <w:t>en het minister</w:t>
      </w:r>
      <w:r w:rsidRPr="00270295" w:rsidR="00CC444F">
        <w:rPr>
          <w:bCs/>
        </w:rPr>
        <w:t>ie</w:t>
      </w:r>
      <w:r w:rsidRPr="00270295" w:rsidR="00156815">
        <w:rPr>
          <w:bCs/>
        </w:rPr>
        <w:t xml:space="preserve"> van</w:t>
      </w:r>
      <w:r w:rsidRPr="00270295" w:rsidR="00A94AF5">
        <w:rPr>
          <w:bCs/>
        </w:rPr>
        <w:t xml:space="preserve"> Economische Zaken en Klimaat (XIII).</w:t>
      </w:r>
    </w:p>
    <w:p w:rsidR="00045269" w:rsidP="0072522F" w:rsidRDefault="00045269" w14:paraId="711E5849" w14:textId="77777777">
      <w:pPr>
        <w:rPr>
          <w:bCs/>
        </w:rPr>
      </w:pPr>
    </w:p>
    <w:p w:rsidR="00900AC4" w:rsidP="00626B35" w:rsidRDefault="00045269" w14:paraId="31468F34" w14:textId="68BF6DCA">
      <w:pPr>
        <w:rPr>
          <w:bCs/>
        </w:rPr>
      </w:pPr>
      <w:r w:rsidRPr="00045269">
        <w:rPr>
          <w:bCs/>
        </w:rPr>
        <w:t>De uitgaven op begrotingshoofdstuk Koninkrijksrelaties betreffen slechts een deel van de gelden voor de Caribisch</w:t>
      </w:r>
      <w:r w:rsidR="003E5B08">
        <w:rPr>
          <w:bCs/>
        </w:rPr>
        <w:t>e</w:t>
      </w:r>
      <w:r w:rsidRPr="00045269">
        <w:rPr>
          <w:bCs/>
        </w:rPr>
        <w:t xml:space="preserve"> rijksdelen. </w:t>
      </w:r>
      <w:r w:rsidR="00626B35">
        <w:rPr>
          <w:bCs/>
        </w:rPr>
        <w:t xml:space="preserve">Van </w:t>
      </w:r>
      <w:r w:rsidR="00E07F27">
        <w:rPr>
          <w:bCs/>
        </w:rPr>
        <w:t xml:space="preserve">het </w:t>
      </w:r>
      <w:r w:rsidRPr="00045269" w:rsidR="00626B35">
        <w:rPr>
          <w:bCs/>
        </w:rPr>
        <w:t xml:space="preserve">begrotingshoofdstuk Koninkrijksrelaties </w:t>
      </w:r>
      <w:r w:rsidR="00626B35">
        <w:rPr>
          <w:bCs/>
        </w:rPr>
        <w:t xml:space="preserve">wordt </w:t>
      </w:r>
      <w:r w:rsidRPr="00045269" w:rsidR="00626B35">
        <w:rPr>
          <w:bCs/>
        </w:rPr>
        <w:t xml:space="preserve">geld overgemaakt naar andere begrotingshoofdstukken </w:t>
      </w:r>
      <w:r w:rsidR="003E5B08">
        <w:rPr>
          <w:bCs/>
        </w:rPr>
        <w:t>om</w:t>
      </w:r>
      <w:r w:rsidRPr="00045269" w:rsidR="00626B35">
        <w:rPr>
          <w:bCs/>
        </w:rPr>
        <w:t xml:space="preserve"> beleidsdoelen</w:t>
      </w:r>
      <w:r w:rsidR="003E5B08">
        <w:rPr>
          <w:bCs/>
        </w:rPr>
        <w:t xml:space="preserve"> te halen</w:t>
      </w:r>
      <w:r w:rsidR="009E303C">
        <w:rPr>
          <w:bCs/>
        </w:rPr>
        <w:t>.</w:t>
      </w:r>
      <w:r w:rsidR="00626B35">
        <w:rPr>
          <w:bCs/>
        </w:rPr>
        <w:t xml:space="preserve"> Daarnaast wordt er </w:t>
      </w:r>
      <w:r w:rsidRPr="00045269">
        <w:rPr>
          <w:bCs/>
        </w:rPr>
        <w:t>op andere begrotinge</w:t>
      </w:r>
      <w:r w:rsidR="00626B35">
        <w:rPr>
          <w:bCs/>
        </w:rPr>
        <w:t>n</w:t>
      </w:r>
      <w:r w:rsidRPr="00045269">
        <w:rPr>
          <w:bCs/>
        </w:rPr>
        <w:t xml:space="preserve"> geld vrij gemaakt</w:t>
      </w:r>
      <w:r w:rsidR="009E303C">
        <w:rPr>
          <w:bCs/>
        </w:rPr>
        <w:t xml:space="preserve"> voor het Caribisch deel van het </w:t>
      </w:r>
      <w:r w:rsidR="003E5B08">
        <w:rPr>
          <w:bCs/>
        </w:rPr>
        <w:t>k</w:t>
      </w:r>
      <w:r w:rsidR="009E303C">
        <w:rPr>
          <w:bCs/>
        </w:rPr>
        <w:t>oninkrijk</w:t>
      </w:r>
      <w:r w:rsidRPr="00045269">
        <w:rPr>
          <w:bCs/>
        </w:rPr>
        <w:t xml:space="preserve">. </w:t>
      </w:r>
      <w:r w:rsidR="00D50CF2">
        <w:rPr>
          <w:bCs/>
        </w:rPr>
        <w:t>Het</w:t>
      </w:r>
      <w:r w:rsidR="00B80B93">
        <w:rPr>
          <w:bCs/>
        </w:rPr>
        <w:t xml:space="preserve"> overzicht van alle rijksuitgaven aan Caribisch Nederland per departement is te vinden in bijlage 3 van de ontwerpbegroting. </w:t>
      </w:r>
    </w:p>
    <w:p w:rsidRPr="000D2518" w:rsidR="00900AC4" w:rsidP="0072522F" w:rsidRDefault="00900AC4" w14:paraId="78256194" w14:textId="77777777">
      <w:pPr>
        <w:rPr>
          <w:b/>
        </w:rPr>
      </w:pPr>
    </w:p>
    <w:p w:rsidRPr="00CB1849" w:rsidR="007B25E4" w:rsidP="00AD1558" w:rsidRDefault="00AC4F6B" w14:paraId="3C6448B8" w14:textId="77777777">
      <w:pPr>
        <w:pStyle w:val="Kop1"/>
        <w:numPr>
          <w:ilvl w:val="0"/>
          <w:numId w:val="7"/>
        </w:numPr>
      </w:pPr>
      <w:r w:rsidRPr="00CB1849">
        <w:t>Sturen op Resultaten</w:t>
      </w:r>
    </w:p>
    <w:p w:rsidRPr="00455A2F" w:rsidR="00270340" w:rsidP="00E61E55" w:rsidRDefault="00270340" w14:paraId="223EEC38" w14:textId="77777777">
      <w:pPr>
        <w:rPr>
          <w:i/>
        </w:rPr>
      </w:pPr>
      <w:r w:rsidRPr="00455A2F">
        <w:rPr>
          <w:i/>
        </w:rPr>
        <w:t>Doelen</w:t>
      </w:r>
    </w:p>
    <w:p w:rsidR="006123D4" w:rsidP="00D34530" w:rsidRDefault="009469F7" w14:paraId="4F69799F" w14:textId="1757DB2B">
      <w:pPr>
        <w:tabs>
          <w:tab w:val="left" w:pos="5160"/>
        </w:tabs>
      </w:pPr>
      <w:r>
        <w:t xml:space="preserve">Wij vinden het belangrijk dat begrotingen </w:t>
      </w:r>
      <w:r w:rsidR="000F4A6D">
        <w:t xml:space="preserve">en beleidsvoornemens </w:t>
      </w:r>
      <w:r>
        <w:t>duidelijke doelen beva</w:t>
      </w:r>
      <w:r w:rsidR="00037509">
        <w:t>t</w:t>
      </w:r>
      <w:r>
        <w:t>t</w:t>
      </w:r>
      <w:r w:rsidR="00037509">
        <w:t>en</w:t>
      </w:r>
      <w:r>
        <w:t xml:space="preserve">. </w:t>
      </w:r>
      <w:r w:rsidR="00C77082">
        <w:t xml:space="preserve">Om goed te kunnen besluiten waar publiek geld aan wordt besteed, is het belangrijk dat </w:t>
      </w:r>
      <w:r w:rsidRPr="00C77082" w:rsidR="00C77082">
        <w:t xml:space="preserve">het kabinet vooraf duidelijk </w:t>
      </w:r>
      <w:r w:rsidR="00C77082">
        <w:t xml:space="preserve">aangeeft </w:t>
      </w:r>
      <w:r w:rsidRPr="00C77082" w:rsidR="00C77082">
        <w:t xml:space="preserve">wat het wil bereiken. </w:t>
      </w:r>
      <w:r w:rsidR="006123D4">
        <w:t xml:space="preserve">De Tweede Kamer heeft het kabinet opgeroepen om </w:t>
      </w:r>
      <w:r w:rsidR="00D34530">
        <w:t>concrete en meetbare hoofddoelen en hoofdresultaten op te nemen in het jaarverslag</w:t>
      </w:r>
      <w:r>
        <w:t xml:space="preserve"> (</w:t>
      </w:r>
      <w:r w:rsidR="00EC453F">
        <w:t>m</w:t>
      </w:r>
      <w:r>
        <w:t>otie</w:t>
      </w:r>
      <w:r w:rsidR="00EC453F">
        <w:t>-Van der</w:t>
      </w:r>
      <w:r>
        <w:t xml:space="preserve"> Lee c</w:t>
      </w:r>
      <w:r w:rsidR="00EC453F">
        <w:t>.</w:t>
      </w:r>
      <w:r>
        <w:t>s</w:t>
      </w:r>
      <w:r w:rsidR="00EC453F">
        <w:t>.</w:t>
      </w:r>
      <w:r>
        <w:t>)</w:t>
      </w:r>
      <w:r w:rsidR="00D34530">
        <w:t xml:space="preserve">. </w:t>
      </w:r>
      <w:r>
        <w:t xml:space="preserve">Ook de minister van Financiën heeft aangegeven het belang van </w:t>
      </w:r>
      <w:r w:rsidRPr="009469F7">
        <w:t>duidelijke doelen en resultaten</w:t>
      </w:r>
      <w:r>
        <w:t xml:space="preserve"> te </w:t>
      </w:r>
      <w:r w:rsidRPr="009469F7">
        <w:t>onderschrij</w:t>
      </w:r>
      <w:r>
        <w:t>ven</w:t>
      </w:r>
      <w:r w:rsidR="00EC453F">
        <w:t>.</w:t>
      </w:r>
      <w:r w:rsidR="00DF3B5D">
        <w:t xml:space="preserve"> </w:t>
      </w:r>
      <w:r w:rsidR="00EC453F">
        <w:t xml:space="preserve">De minister wil </w:t>
      </w:r>
      <w:r w:rsidR="00DF3B5D">
        <w:t xml:space="preserve">deze </w:t>
      </w:r>
      <w:r w:rsidR="00EC453F">
        <w:t xml:space="preserve">ook </w:t>
      </w:r>
      <w:r w:rsidR="00427CD9">
        <w:t>e</w:t>
      </w:r>
      <w:r w:rsidR="00DF3B5D">
        <w:t>en plaats geven in de begroting</w:t>
      </w:r>
      <w:r>
        <w:t xml:space="preserve">. </w:t>
      </w:r>
    </w:p>
    <w:p w:rsidR="00D34530" w:rsidP="00D34530" w:rsidRDefault="00D34530" w14:paraId="517D46DB" w14:textId="77777777">
      <w:pPr>
        <w:tabs>
          <w:tab w:val="left" w:pos="5160"/>
        </w:tabs>
      </w:pPr>
    </w:p>
    <w:p w:rsidR="00004B7F" w:rsidP="00D34530" w:rsidRDefault="009469F7" w14:paraId="4D717274" w14:textId="22A00AB1">
      <w:pPr>
        <w:tabs>
          <w:tab w:val="left" w:pos="5160"/>
        </w:tabs>
      </w:pPr>
      <w:r>
        <w:t xml:space="preserve">Wij zijn </w:t>
      </w:r>
      <w:r w:rsidR="00D34530">
        <w:t>nagegaan of in de beleidsagenda van</w:t>
      </w:r>
      <w:r w:rsidRPr="00626B35" w:rsidR="00626B35">
        <w:t xml:space="preserve"> </w:t>
      </w:r>
      <w:r w:rsidRPr="005A1F51" w:rsidR="00626B35">
        <w:t xml:space="preserve">begrotingshoofdstuk </w:t>
      </w:r>
      <w:r w:rsidR="00D74D27">
        <w:t>(</w:t>
      </w:r>
      <w:r w:rsidRPr="005A1F51" w:rsidR="00626B35">
        <w:t>IV</w:t>
      </w:r>
      <w:r w:rsidR="00D74D27">
        <w:t>)</w:t>
      </w:r>
      <w:r w:rsidRPr="005A1F51" w:rsidR="00626B35">
        <w:t xml:space="preserve"> Koninkrijksrelaties</w:t>
      </w:r>
      <w:r w:rsidRPr="00626B35" w:rsidR="00626B35">
        <w:t xml:space="preserve"> </w:t>
      </w:r>
      <w:r w:rsidR="00626B35">
        <w:t>e</w:t>
      </w:r>
      <w:r w:rsidRPr="00626B35" w:rsidR="00626B35">
        <w:t xml:space="preserve">n </w:t>
      </w:r>
      <w:r w:rsidR="00D74D27">
        <w:t>(</w:t>
      </w:r>
      <w:r w:rsidRPr="00626B35" w:rsidR="00626B35">
        <w:t>H</w:t>
      </w:r>
      <w:r w:rsidR="00D74D27">
        <w:t>)</w:t>
      </w:r>
      <w:r w:rsidRPr="00626B35" w:rsidR="00626B35">
        <w:t xml:space="preserve"> BES</w:t>
      </w:r>
      <w:r w:rsidR="00626B35">
        <w:t>-</w:t>
      </w:r>
      <w:r w:rsidRPr="00626B35" w:rsidR="00626B35">
        <w:t>fonds</w:t>
      </w:r>
      <w:r w:rsidR="00626B35">
        <w:t xml:space="preserve"> </w:t>
      </w:r>
      <w:r w:rsidR="00D34530">
        <w:t xml:space="preserve">duidelijke en </w:t>
      </w:r>
      <w:r w:rsidR="00037509">
        <w:t xml:space="preserve">bij voorkeur </w:t>
      </w:r>
      <w:r w:rsidR="00B05318">
        <w:t>meetbaar geformuleerde doelen staan opgenomen</w:t>
      </w:r>
      <w:r w:rsidR="00A1321D">
        <w:t xml:space="preserve"> over de hoofddoelen van het kabinetsbeleid.</w:t>
      </w:r>
    </w:p>
    <w:p w:rsidR="00174C32" w:rsidP="00D34530" w:rsidRDefault="00174C32" w14:paraId="74C6B24C" w14:textId="77777777">
      <w:pPr>
        <w:tabs>
          <w:tab w:val="left" w:pos="5160"/>
        </w:tabs>
      </w:pPr>
    </w:p>
    <w:p w:rsidR="00004B7F" w:rsidP="00D34530" w:rsidRDefault="00004B7F" w14:paraId="1373022F" w14:textId="0F882381">
      <w:pPr>
        <w:tabs>
          <w:tab w:val="left" w:pos="5160"/>
        </w:tabs>
      </w:pPr>
      <w:r>
        <w:t xml:space="preserve">In de begroting zijn de volgende </w:t>
      </w:r>
      <w:r w:rsidR="001051B9">
        <w:t xml:space="preserve">beleidsprioriteiten van het kabinet </w:t>
      </w:r>
      <w:r>
        <w:t>opgenomen</w:t>
      </w:r>
      <w:r w:rsidR="005904DF">
        <w:t>:</w:t>
      </w:r>
    </w:p>
    <w:p w:rsidR="00C109CA" w:rsidP="00165AF9" w:rsidRDefault="00EC453F" w14:paraId="16EE0AD8" w14:textId="603DDCF5">
      <w:pPr>
        <w:pStyle w:val="Lijstalinea"/>
        <w:numPr>
          <w:ilvl w:val="0"/>
          <w:numId w:val="15"/>
        </w:numPr>
        <w:tabs>
          <w:tab w:val="left" w:pos="5160"/>
        </w:tabs>
      </w:pPr>
      <w:r>
        <w:t>b</w:t>
      </w:r>
      <w:r w:rsidRPr="00C109CA" w:rsidR="00C109CA">
        <w:t>ouwen aan een slagvaardig en resultaatgericht bestuur</w:t>
      </w:r>
      <w:r>
        <w:t>;</w:t>
      </w:r>
    </w:p>
    <w:p w:rsidR="00C109CA" w:rsidP="00165AF9" w:rsidRDefault="00EC453F" w14:paraId="0F6D091A" w14:textId="35473201">
      <w:pPr>
        <w:pStyle w:val="Lijstalinea"/>
        <w:numPr>
          <w:ilvl w:val="0"/>
          <w:numId w:val="15"/>
        </w:numPr>
        <w:tabs>
          <w:tab w:val="left" w:pos="5160"/>
        </w:tabs>
      </w:pPr>
      <w:r>
        <w:t>h</w:t>
      </w:r>
      <w:r w:rsidRPr="00C109CA" w:rsidR="00C109CA">
        <w:t xml:space="preserve">et versterken van de </w:t>
      </w:r>
      <w:r w:rsidRPr="00C109CA">
        <w:t>socia</w:t>
      </w:r>
      <w:r>
        <w:t>le</w:t>
      </w:r>
      <w:r w:rsidRPr="00C109CA">
        <w:t xml:space="preserve"> </w:t>
      </w:r>
      <w:r w:rsidRPr="00C109CA" w:rsidR="00C109CA">
        <w:t>en economische veerkracht en duurzame ontwikkeling</w:t>
      </w:r>
      <w:r>
        <w:t>;</w:t>
      </w:r>
    </w:p>
    <w:p w:rsidR="00C109CA" w:rsidP="00165AF9" w:rsidRDefault="00EC453F" w14:paraId="0C7EC578" w14:textId="0E870B1C">
      <w:pPr>
        <w:pStyle w:val="Lijstalinea"/>
        <w:numPr>
          <w:ilvl w:val="0"/>
          <w:numId w:val="15"/>
        </w:numPr>
        <w:tabs>
          <w:tab w:val="left" w:pos="5160"/>
        </w:tabs>
      </w:pPr>
      <w:r>
        <w:lastRenderedPageBreak/>
        <w:t>w</w:t>
      </w:r>
      <w:r w:rsidRPr="00C109CA" w:rsidR="00C109CA">
        <w:t xml:space="preserve">erken aan kaders en kansen voor effectieve samenwerking binnen het </w:t>
      </w:r>
      <w:r>
        <w:t>k</w:t>
      </w:r>
      <w:r w:rsidRPr="00C109CA" w:rsidR="00C109CA">
        <w:t>oninkrijk.</w:t>
      </w:r>
    </w:p>
    <w:p w:rsidR="00C30911" w:rsidP="00D34530" w:rsidRDefault="00C30911" w14:paraId="661B4CA4" w14:textId="77777777">
      <w:pPr>
        <w:tabs>
          <w:tab w:val="left" w:pos="5160"/>
        </w:tabs>
      </w:pPr>
    </w:p>
    <w:p w:rsidR="00A1321D" w:rsidP="00E61E55" w:rsidRDefault="00714E40" w14:paraId="3A049AD6" w14:textId="6DC1F44E">
      <w:r>
        <w:t xml:space="preserve">We stellen vast dat </w:t>
      </w:r>
      <w:r w:rsidR="00C068F2">
        <w:t xml:space="preserve">voor de in de beleidsagenda aangegeven </w:t>
      </w:r>
      <w:r w:rsidR="000D1CCD">
        <w:t>beleids</w:t>
      </w:r>
      <w:r w:rsidR="00C068F2">
        <w:t>prioriteiten</w:t>
      </w:r>
      <w:r w:rsidR="00923E69">
        <w:t xml:space="preserve"> </w:t>
      </w:r>
      <w:r w:rsidR="00196DE5">
        <w:t>geen</w:t>
      </w:r>
      <w:r w:rsidR="00C068F2">
        <w:t xml:space="preserve"> </w:t>
      </w:r>
      <w:r w:rsidR="006807F9">
        <w:t xml:space="preserve">concrete </w:t>
      </w:r>
      <w:r w:rsidR="006978E3">
        <w:t xml:space="preserve">doelen </w:t>
      </w:r>
      <w:r w:rsidR="00C068F2">
        <w:t>zijn geformuleerd.</w:t>
      </w:r>
      <w:r>
        <w:t xml:space="preserve"> </w:t>
      </w:r>
      <w:r w:rsidR="00650CE7">
        <w:t>De uit te voeren acties en en/of plannen die onder de beleidsprioriteiten vallen zijn veelal wel concreter omschreven.</w:t>
      </w:r>
    </w:p>
    <w:p w:rsidRPr="006E0C93" w:rsidR="00E61E55" w:rsidP="006E0C93" w:rsidRDefault="00C30911" w14:paraId="250C1019" w14:textId="6F0D08B4">
      <w:pPr>
        <w:rPr>
          <w:i/>
        </w:rPr>
      </w:pPr>
      <w:r>
        <w:br/>
      </w:r>
      <w:r w:rsidRPr="006E0C93" w:rsidR="00E61E55">
        <w:rPr>
          <w:i/>
        </w:rPr>
        <w:t>Strategische evaluatieagenda (SEA)</w:t>
      </w:r>
    </w:p>
    <w:p w:rsidR="00C97ABD" w:rsidP="00070320" w:rsidRDefault="00E61E55" w14:paraId="127858A4" w14:textId="5149E259">
      <w:r>
        <w:t xml:space="preserve">De minister is verantwoordelijk voor het periodiek onderzoeken van de doelmatigheid en doeltreffendheid van het beleid dat aan zijn/haar begroting ten grondslag ligt. De SEA laat zien welke evaluaties zijn uitgevoerd en gepland </w:t>
      </w:r>
      <w:r w:rsidR="00E46966">
        <w:t>per</w:t>
      </w:r>
      <w:r>
        <w:t xml:space="preserve"> beleidsthema. </w:t>
      </w:r>
      <w:r w:rsidR="008D004B">
        <w:t>D</w:t>
      </w:r>
      <w:r>
        <w:t xml:space="preserve">e </w:t>
      </w:r>
      <w:r w:rsidR="00CD2FFC">
        <w:t xml:space="preserve">Tweede </w:t>
      </w:r>
      <w:r w:rsidR="008D004B">
        <w:t xml:space="preserve">Kamer kan de </w:t>
      </w:r>
      <w:r>
        <w:t>evaluatieagenda in d</w:t>
      </w:r>
      <w:r w:rsidR="008D004B">
        <w:t>e</w:t>
      </w:r>
      <w:r>
        <w:t xml:space="preserve"> begroting beoordelen</w:t>
      </w:r>
      <w:r w:rsidR="00CD2FFC">
        <w:t>,</w:t>
      </w:r>
      <w:r>
        <w:t xml:space="preserve"> </w:t>
      </w:r>
      <w:r w:rsidR="00E5567C">
        <w:t xml:space="preserve">en </w:t>
      </w:r>
      <w:r w:rsidR="00CD2FFC">
        <w:t xml:space="preserve">aandacht vragen voor evaluaties die </w:t>
      </w:r>
      <w:r w:rsidR="00E5567C">
        <w:t>in de agenda</w:t>
      </w:r>
      <w:r w:rsidR="00CD2FFC">
        <w:t xml:space="preserve"> ontbreken</w:t>
      </w:r>
      <w:r>
        <w:t>.</w:t>
      </w:r>
      <w:r w:rsidR="000951D1">
        <w:t xml:space="preserve"> </w:t>
      </w:r>
    </w:p>
    <w:p w:rsidR="00A02604" w:rsidP="00070320" w:rsidRDefault="00A02604" w14:paraId="032888EA" w14:textId="77777777"/>
    <w:p w:rsidRPr="00A02604" w:rsidR="00A02604" w:rsidP="00070320" w:rsidRDefault="00A02604" w14:paraId="7022F5DC" w14:textId="06361470">
      <w:pPr>
        <w:rPr>
          <w:color w:val="auto"/>
        </w:rPr>
      </w:pPr>
      <w:r w:rsidRPr="00B22008">
        <w:t xml:space="preserve">We vinden een aantal evaluatieonderzoeken uit de SEA van bijzonder belang voor de </w:t>
      </w:r>
      <w:r w:rsidRPr="00B22008">
        <w:rPr>
          <w:color w:val="auto"/>
        </w:rPr>
        <w:t>Tweede Kamercommissie</w:t>
      </w:r>
      <w:r>
        <w:rPr>
          <w:color w:val="auto"/>
        </w:rPr>
        <w:t xml:space="preserve"> </w:t>
      </w:r>
      <w:r w:rsidRPr="00A02604">
        <w:rPr>
          <w:color w:val="auto"/>
        </w:rPr>
        <w:t>Koninkrijksrelaties</w:t>
      </w:r>
      <w:r>
        <w:rPr>
          <w:color w:val="auto"/>
        </w:rPr>
        <w:t xml:space="preserve">. </w:t>
      </w:r>
      <w:r w:rsidRPr="00676229">
        <w:rPr>
          <w:color w:val="auto"/>
        </w:rPr>
        <w:t>Wij</w:t>
      </w:r>
      <w:r w:rsidRPr="00D842AF">
        <w:rPr>
          <w:color w:val="auto"/>
        </w:rPr>
        <w:t xml:space="preserve"> adviseren u deze evaluatie(s) </w:t>
      </w:r>
      <w:r w:rsidR="00EC453F">
        <w:rPr>
          <w:color w:val="auto"/>
        </w:rPr>
        <w:t>te agenderen</w:t>
      </w:r>
      <w:r>
        <w:rPr>
          <w:color w:val="auto"/>
        </w:rPr>
        <w:t>:</w:t>
      </w:r>
    </w:p>
    <w:p w:rsidRPr="00226DC9" w:rsidR="00A02604" w:rsidP="005904DF" w:rsidRDefault="00650CE7" w14:paraId="13578750" w14:textId="0258F41C">
      <w:pPr>
        <w:pStyle w:val="Lijstalinea"/>
        <w:numPr>
          <w:ilvl w:val="0"/>
          <w:numId w:val="15"/>
        </w:numPr>
      </w:pPr>
      <w:r w:rsidRPr="00226DC9">
        <w:t xml:space="preserve">In 2026 werd de evaluatie </w:t>
      </w:r>
      <w:r w:rsidR="00EC453F">
        <w:t>van</w:t>
      </w:r>
      <w:r w:rsidRPr="00226DC9" w:rsidR="00EC453F">
        <w:t xml:space="preserve"> </w:t>
      </w:r>
      <w:r w:rsidRPr="00226DC9">
        <w:t>de Onderlinge Regeling Samenwerking bij Hervormingen</w:t>
      </w:r>
      <w:r w:rsidRPr="00226DC9" w:rsidR="0040087C">
        <w:t xml:space="preserve"> afgerond</w:t>
      </w:r>
      <w:r w:rsidRPr="00226DC9">
        <w:t>. Aangezien de</w:t>
      </w:r>
      <w:r w:rsidR="00A3389D">
        <w:t>ze regeling</w:t>
      </w:r>
      <w:r w:rsidRPr="00226DC9">
        <w:t xml:space="preserve"> </w:t>
      </w:r>
      <w:r w:rsidRPr="00226DC9" w:rsidR="0040087C">
        <w:t>in 2027 zou verlopen, maar</w:t>
      </w:r>
      <w:r w:rsidRPr="00226DC9">
        <w:t xml:space="preserve"> het besluit </w:t>
      </w:r>
      <w:r w:rsidRPr="00226DC9" w:rsidR="0040087C">
        <w:t xml:space="preserve">is genomen om </w:t>
      </w:r>
      <w:r w:rsidR="00A3389D">
        <w:t>haar</w:t>
      </w:r>
      <w:r w:rsidRPr="00226DC9" w:rsidR="0040087C">
        <w:t xml:space="preserve"> met </w:t>
      </w:r>
      <w:r w:rsidR="00EC453F">
        <w:t>2</w:t>
      </w:r>
      <w:r w:rsidRPr="00226DC9" w:rsidR="00EC453F">
        <w:t xml:space="preserve"> </w:t>
      </w:r>
      <w:r w:rsidRPr="00226DC9" w:rsidR="0040087C">
        <w:t>jaar te verlengen, wijzen wij de Kamer graag nog eens op deze evaluatie.</w:t>
      </w:r>
    </w:p>
    <w:p w:rsidRPr="00226DC9" w:rsidR="00226DC9" w:rsidP="005D55A3" w:rsidRDefault="00C5735B" w14:paraId="2EC48F21" w14:textId="533FDF0A">
      <w:pPr>
        <w:pStyle w:val="Lijstalinea"/>
        <w:numPr>
          <w:ilvl w:val="0"/>
          <w:numId w:val="15"/>
        </w:numPr>
      </w:pPr>
      <w:r w:rsidRPr="00226DC9">
        <w:t xml:space="preserve">Gelet op </w:t>
      </w:r>
      <w:hyperlink w:history="1" r:id="rId10">
        <w:r w:rsidRPr="00226DC9">
          <w:rPr>
            <w:rStyle w:val="Hyperlink"/>
          </w:rPr>
          <w:t xml:space="preserve">ons </w:t>
        </w:r>
        <w:r w:rsidRPr="00226DC9" w:rsidR="00E854FE">
          <w:rPr>
            <w:rStyle w:val="Hyperlink"/>
          </w:rPr>
          <w:t>onderzoek</w:t>
        </w:r>
      </w:hyperlink>
      <w:r w:rsidRPr="00226DC9" w:rsidR="00E854FE">
        <w:t xml:space="preserve"> </w:t>
      </w:r>
      <w:r w:rsidRPr="00226DC9" w:rsidR="006F4D46">
        <w:t>naar de bestuurlijke ingreep op Sint</w:t>
      </w:r>
      <w:r w:rsidR="001515BF">
        <w:t xml:space="preserve"> </w:t>
      </w:r>
      <w:r w:rsidRPr="00226DC9" w:rsidR="006F4D46">
        <w:t>Eustatius</w:t>
      </w:r>
      <w:r w:rsidRPr="00226DC9" w:rsidR="00A02604">
        <w:t xml:space="preserve">, </w:t>
      </w:r>
      <w:r w:rsidRPr="00226DC9" w:rsidR="006F4D46">
        <w:t xml:space="preserve">vinden we het evaluatieonderzoek naar </w:t>
      </w:r>
      <w:r w:rsidRPr="00226DC9" w:rsidR="005E2963">
        <w:t xml:space="preserve">de </w:t>
      </w:r>
      <w:r w:rsidRPr="00226DC9" w:rsidR="005E2963">
        <w:rPr>
          <w:color w:val="auto"/>
        </w:rPr>
        <w:t xml:space="preserve">Wet taakverwaarlozing Sint Eustatius en de Wet herstel voorzieningen Sint Eustatius </w:t>
      </w:r>
      <w:r w:rsidRPr="00226DC9" w:rsidR="006F4D46">
        <w:t>van bijzonder belang</w:t>
      </w:r>
      <w:r w:rsidR="002813E8">
        <w:t xml:space="preserve"> voor</w:t>
      </w:r>
      <w:r w:rsidRPr="00226DC9" w:rsidR="006F4D46">
        <w:t xml:space="preserve"> </w:t>
      </w:r>
      <w:r w:rsidR="002813E8">
        <w:t>u.</w:t>
      </w:r>
      <w:r w:rsidRPr="00226DC9" w:rsidR="00076A1A">
        <w:rPr>
          <w:color w:val="auto"/>
        </w:rPr>
        <w:t xml:space="preserve"> </w:t>
      </w:r>
    </w:p>
    <w:p w:rsidRPr="00226DC9" w:rsidR="00E4578F" w:rsidP="00226DC9" w:rsidRDefault="00E4578F" w14:paraId="07476E69" w14:textId="545C5773">
      <w:pPr>
        <w:pStyle w:val="Lijstalinea"/>
        <w:numPr>
          <w:ilvl w:val="0"/>
          <w:numId w:val="15"/>
        </w:numPr>
      </w:pPr>
      <w:r w:rsidRPr="00226DC9">
        <w:rPr>
          <w:color w:val="auto"/>
        </w:rPr>
        <w:t xml:space="preserve">Ook worden er de komende jaren verschillende (deel)evaluaties uitgevoerd op </w:t>
      </w:r>
      <w:r w:rsidR="002F1B19">
        <w:rPr>
          <w:color w:val="auto"/>
        </w:rPr>
        <w:t>begrotingsartikel</w:t>
      </w:r>
      <w:r w:rsidRPr="00226DC9">
        <w:rPr>
          <w:color w:val="auto"/>
        </w:rPr>
        <w:t xml:space="preserve"> 1 vergroten democratische rechtsstaat</w:t>
      </w:r>
      <w:r w:rsidRPr="00226DC9" w:rsidR="00B4523D">
        <w:rPr>
          <w:color w:val="auto"/>
        </w:rPr>
        <w:t>. Het gaat dan om</w:t>
      </w:r>
      <w:r w:rsidRPr="00226DC9">
        <w:rPr>
          <w:color w:val="auto"/>
        </w:rPr>
        <w:t xml:space="preserve"> evaluaties </w:t>
      </w:r>
      <w:r w:rsidR="00A3389D">
        <w:rPr>
          <w:color w:val="auto"/>
        </w:rPr>
        <w:t>van</w:t>
      </w:r>
      <w:r w:rsidRPr="00226DC9" w:rsidR="00A3389D">
        <w:rPr>
          <w:color w:val="auto"/>
        </w:rPr>
        <w:t xml:space="preserve"> </w:t>
      </w:r>
      <w:r w:rsidRPr="00226DC9" w:rsidR="00B4523D">
        <w:rPr>
          <w:color w:val="auto"/>
        </w:rPr>
        <w:t>het p</w:t>
      </w:r>
      <w:r w:rsidRPr="00226DC9">
        <w:rPr>
          <w:color w:val="auto"/>
        </w:rPr>
        <w:t xml:space="preserve">rotocol gespecialiseerde recherchesamenwerking, </w:t>
      </w:r>
      <w:r w:rsidRPr="00226DC9" w:rsidR="00B4523D">
        <w:rPr>
          <w:color w:val="auto"/>
        </w:rPr>
        <w:t>p</w:t>
      </w:r>
      <w:r w:rsidRPr="00226DC9">
        <w:rPr>
          <w:color w:val="auto"/>
        </w:rPr>
        <w:t>rotocol flexpool, KMAR</w:t>
      </w:r>
      <w:r w:rsidRPr="00226DC9" w:rsidR="00B4523D">
        <w:rPr>
          <w:color w:val="auto"/>
        </w:rPr>
        <w:t xml:space="preserve"> en protocol versterking grenstoezicht. In het licht van de geopolitieke spanningen </w:t>
      </w:r>
      <w:r w:rsidRPr="00226DC9" w:rsidR="00DD7F42">
        <w:rPr>
          <w:color w:val="auto"/>
        </w:rPr>
        <w:t xml:space="preserve">in het Caribisch gebied </w:t>
      </w:r>
      <w:r w:rsidRPr="00226DC9" w:rsidR="00B4523D">
        <w:rPr>
          <w:color w:val="auto"/>
        </w:rPr>
        <w:t xml:space="preserve">en de daar bijbehorende dreigingen voor de veiligheid, vinden wij deze (deel)evaluaties van bijzonder belang voor uw Kamer. </w:t>
      </w:r>
    </w:p>
    <w:p w:rsidR="005E2963" w:rsidP="005904DF" w:rsidRDefault="005E2963" w14:paraId="5DE7766C" w14:textId="77777777"/>
    <w:p w:rsidR="00E61E55" w:rsidP="00AD1558" w:rsidRDefault="00E61E55" w14:paraId="5004A786" w14:textId="77777777">
      <w:pPr>
        <w:pStyle w:val="Kop1"/>
        <w:numPr>
          <w:ilvl w:val="0"/>
          <w:numId w:val="7"/>
        </w:numPr>
      </w:pPr>
      <w:r>
        <w:t>Risico’s en beheer</w:t>
      </w:r>
    </w:p>
    <w:p w:rsidRPr="0002108F" w:rsidR="00EE1203" w:rsidP="00725EB5" w:rsidRDefault="00725EB5" w14:paraId="0AA5BCCE" w14:textId="7593C84A">
      <w:r>
        <w:t xml:space="preserve">Wij verwachten dat </w:t>
      </w:r>
      <w:r w:rsidR="00725908">
        <w:t>een ontwerp</w:t>
      </w:r>
      <w:r>
        <w:t>begroting aandacht besteed</w:t>
      </w:r>
      <w:r w:rsidR="00725908">
        <w:t>t</w:t>
      </w:r>
      <w:r>
        <w:t xml:space="preserve"> aan financiële risico’s</w:t>
      </w:r>
      <w:r w:rsidR="00145574">
        <w:t>, bedrijfsvoeringrisico’s</w:t>
      </w:r>
      <w:r>
        <w:t xml:space="preserve"> en/of beleidsrisico</w:t>
      </w:r>
      <w:r w:rsidR="00487490">
        <w:t>’</w:t>
      </w:r>
      <w:r>
        <w:t>s</w:t>
      </w:r>
      <w:r w:rsidR="00A85DA2">
        <w:t xml:space="preserve">. </w:t>
      </w:r>
      <w:r w:rsidR="0077784D">
        <w:t xml:space="preserve">Wij hebben </w:t>
      </w:r>
      <w:r w:rsidR="00394161">
        <w:t xml:space="preserve">op 20 mei 2026 </w:t>
      </w:r>
      <w:r w:rsidR="005904DF">
        <w:t xml:space="preserve">onze </w:t>
      </w:r>
      <w:r w:rsidR="00A3389D">
        <w:t>h</w:t>
      </w:r>
      <w:r w:rsidR="005904DF">
        <w:t>oog</w:t>
      </w:r>
      <w:r w:rsidR="00B71643">
        <w:t>r</w:t>
      </w:r>
      <w:r w:rsidR="005904DF">
        <w:t>isico</w:t>
      </w:r>
      <w:r w:rsidR="00B71643">
        <w:t>l</w:t>
      </w:r>
      <w:r w:rsidR="005904DF">
        <w:t xml:space="preserve">ijst </w:t>
      </w:r>
      <w:r w:rsidR="0077784D">
        <w:t>gepubliceerd</w:t>
      </w:r>
      <w:r w:rsidR="00BB3B6A">
        <w:t xml:space="preserve">. </w:t>
      </w:r>
      <w:r w:rsidR="001B307D">
        <w:t xml:space="preserve">De minister heeft in </w:t>
      </w:r>
      <w:r w:rsidR="00621440">
        <w:t xml:space="preserve">het </w:t>
      </w:r>
      <w:r w:rsidR="001B307D">
        <w:t xml:space="preserve">jaarverslag over 2025 ook een aantal </w:t>
      </w:r>
      <w:r w:rsidR="001B307D">
        <w:lastRenderedPageBreak/>
        <w:t>risico</w:t>
      </w:r>
      <w:r w:rsidR="00EE1203">
        <w:t>’</w:t>
      </w:r>
      <w:r w:rsidR="001B307D">
        <w:t>s</w:t>
      </w:r>
      <w:r w:rsidR="00EE1203">
        <w:t xml:space="preserve"> en/of aandachtspunten</w:t>
      </w:r>
      <w:r w:rsidR="001B307D">
        <w:t xml:space="preserve"> genoemd</w:t>
      </w:r>
      <w:r w:rsidR="000F3DF1">
        <w:t xml:space="preserve">. In de ontwerpbegroting </w:t>
      </w:r>
      <w:r w:rsidR="00DB610D">
        <w:t xml:space="preserve">voor 2027 </w:t>
      </w:r>
      <w:r w:rsidR="000F3DF1">
        <w:t xml:space="preserve">heeft </w:t>
      </w:r>
      <w:r w:rsidRPr="0002108F" w:rsidR="000F3DF1">
        <w:t xml:space="preserve">de </w:t>
      </w:r>
      <w:r w:rsidRPr="0002108F" w:rsidR="00DB610D">
        <w:t xml:space="preserve">minister </w:t>
      </w:r>
      <w:r w:rsidRPr="0002108F" w:rsidR="000F3DF1">
        <w:t xml:space="preserve">aandacht voor onder meer </w:t>
      </w:r>
      <w:r w:rsidRPr="0002108F" w:rsidR="00EE1203">
        <w:t>het volgende:</w:t>
      </w:r>
    </w:p>
    <w:p w:rsidRPr="0002108F" w:rsidR="00EE1203" w:rsidP="00165AF9" w:rsidRDefault="00A3389D" w14:paraId="2C051977" w14:textId="2AFB9488">
      <w:pPr>
        <w:pStyle w:val="Lijstalinea"/>
        <w:numPr>
          <w:ilvl w:val="0"/>
          <w:numId w:val="20"/>
        </w:numPr>
      </w:pPr>
      <w:r>
        <w:t>e</w:t>
      </w:r>
      <w:r w:rsidRPr="0002108F" w:rsidR="00EE1203">
        <w:t>xplosieve bevolkingsgroei</w:t>
      </w:r>
      <w:r w:rsidRPr="0002108F" w:rsidR="00923E69">
        <w:t xml:space="preserve"> op</w:t>
      </w:r>
      <w:r w:rsidRPr="0002108F" w:rsidR="00EE1203">
        <w:t xml:space="preserve"> Bonaire</w:t>
      </w:r>
      <w:r>
        <w:t>;</w:t>
      </w:r>
    </w:p>
    <w:p w:rsidRPr="0002108F" w:rsidR="00BC6089" w:rsidP="00BC6089" w:rsidRDefault="00A3389D" w14:paraId="4DA49628" w14:textId="47CDBE13">
      <w:pPr>
        <w:pStyle w:val="Lijstalinea"/>
        <w:numPr>
          <w:ilvl w:val="0"/>
          <w:numId w:val="18"/>
        </w:numPr>
      </w:pPr>
      <w:r>
        <w:t>g</w:t>
      </w:r>
      <w:r w:rsidRPr="0002108F" w:rsidR="00BC6089">
        <w:t>eopolitieke spanningen in het Caribisch gebied</w:t>
      </w:r>
      <w:r>
        <w:t>;</w:t>
      </w:r>
    </w:p>
    <w:p w:rsidRPr="0002108F" w:rsidR="00BC6089" w:rsidP="00BC6089" w:rsidRDefault="00A3389D" w14:paraId="435EBA5A" w14:textId="4BB48739">
      <w:pPr>
        <w:pStyle w:val="Lijstalinea"/>
        <w:numPr>
          <w:ilvl w:val="0"/>
          <w:numId w:val="18"/>
        </w:numPr>
      </w:pPr>
      <w:r>
        <w:t>g</w:t>
      </w:r>
      <w:r w:rsidRPr="0002108F" w:rsidR="00BC6089">
        <w:t>evolgen van klimaatverandering</w:t>
      </w:r>
      <w:r>
        <w:t>;</w:t>
      </w:r>
    </w:p>
    <w:p w:rsidRPr="0002108F" w:rsidR="00BC6089" w:rsidP="00BC6089" w:rsidRDefault="00A3389D" w14:paraId="0EA1F5E5" w14:textId="0EB55038">
      <w:pPr>
        <w:pStyle w:val="Lijstalinea"/>
        <w:numPr>
          <w:ilvl w:val="0"/>
          <w:numId w:val="18"/>
        </w:numPr>
      </w:pPr>
      <w:r>
        <w:t>b</w:t>
      </w:r>
      <w:r w:rsidRPr="0002108F" w:rsidR="00BC6089">
        <w:t>eperkte uitvoeringscapaciteit op de eilanden</w:t>
      </w:r>
      <w:r>
        <w:t>;</w:t>
      </w:r>
    </w:p>
    <w:p w:rsidRPr="0002108F" w:rsidR="00BC6089" w:rsidP="00165AF9" w:rsidRDefault="00A3389D" w14:paraId="7194B39B" w14:textId="5CD321E6">
      <w:pPr>
        <w:pStyle w:val="Lijstalinea"/>
        <w:numPr>
          <w:ilvl w:val="0"/>
          <w:numId w:val="18"/>
        </w:numPr>
      </w:pPr>
      <w:r>
        <w:t>s</w:t>
      </w:r>
      <w:r w:rsidRPr="0002108F" w:rsidR="00BC6089">
        <w:t>cheefgroei tussen middelen en taken openbare lichamen</w:t>
      </w:r>
      <w:r w:rsidRPr="0002108F" w:rsidR="00923E69">
        <w:t>.</w:t>
      </w:r>
    </w:p>
    <w:p w:rsidR="00347AC2" w:rsidP="00725EB5" w:rsidRDefault="00347AC2" w14:paraId="16954D53" w14:textId="77777777"/>
    <w:p w:rsidR="009E7C9B" w:rsidP="009E7C9B" w:rsidRDefault="00D018EA" w14:paraId="58A30B4C" w14:textId="63F82D64">
      <w:r>
        <w:t xml:space="preserve">Naast </w:t>
      </w:r>
      <w:r w:rsidR="00550991">
        <w:t xml:space="preserve">de risico’s die de </w:t>
      </w:r>
      <w:r>
        <w:t xml:space="preserve">minister </w:t>
      </w:r>
      <w:r w:rsidR="00550991">
        <w:t>benoem</w:t>
      </w:r>
      <w:r w:rsidR="004E34F4">
        <w:t xml:space="preserve">t in de ontwerpbegroting </w:t>
      </w:r>
      <w:r w:rsidR="00550991">
        <w:t xml:space="preserve">zien wij </w:t>
      </w:r>
      <w:r>
        <w:t>de volgende risico’s</w:t>
      </w:r>
      <w:r w:rsidR="0041449F">
        <w:t xml:space="preserve">, die ook </w:t>
      </w:r>
      <w:r w:rsidR="00A3389D">
        <w:t xml:space="preserve">in </w:t>
      </w:r>
      <w:r w:rsidR="0041449F">
        <w:t xml:space="preserve">onze </w:t>
      </w:r>
      <w:hyperlink w:history="1" r:id="rId11">
        <w:r w:rsidR="00A3389D">
          <w:rPr>
            <w:rStyle w:val="Hyperlink"/>
          </w:rPr>
          <w:t>h</w:t>
        </w:r>
        <w:r w:rsidRPr="00211F2A" w:rsidR="0041449F">
          <w:rPr>
            <w:rStyle w:val="Hyperlink"/>
          </w:rPr>
          <w:t>oogrisicolijst</w:t>
        </w:r>
      </w:hyperlink>
      <w:r w:rsidR="0041449F">
        <w:t xml:space="preserve"> staan</w:t>
      </w:r>
      <w:r>
        <w:t>:</w:t>
      </w:r>
    </w:p>
    <w:p w:rsidR="009E7C9B" w:rsidP="009E7C9B" w:rsidRDefault="00300B75" w14:paraId="2C154B4D" w14:textId="655AD8FE">
      <w:pPr>
        <w:pStyle w:val="Lijstalinea"/>
        <w:numPr>
          <w:ilvl w:val="0"/>
          <w:numId w:val="26"/>
        </w:numPr>
      </w:pPr>
      <w:r w:rsidRPr="00300B75">
        <w:t>Caribisch Nederland</w:t>
      </w:r>
      <w:r w:rsidR="00A3389D">
        <w:t xml:space="preserve"> is afhankelijk van import</w:t>
      </w:r>
      <w:r>
        <w:t>.</w:t>
      </w:r>
      <w:r w:rsidR="009E7C9B">
        <w:t xml:space="preserve"> De </w:t>
      </w:r>
      <w:r w:rsidRPr="009E7C9B" w:rsidR="009E7C9B">
        <w:t>eilanden importeren bijna alles. Dit heeft een aantal risico’s, zoals verstoringen in de aanvoer door bijvoorbeeld orkanen of geopolitiek. Ook leidt de importafhankelijkheid tot hogere transport- en opslagkosten</w:t>
      </w:r>
      <w:r w:rsidR="00A3389D">
        <w:t>;</w:t>
      </w:r>
      <w:r w:rsidRPr="009E7C9B" w:rsidR="009E7C9B">
        <w:t xml:space="preserve"> </w:t>
      </w:r>
    </w:p>
    <w:p w:rsidR="009E7C9B" w:rsidP="00165AF9" w:rsidRDefault="009E7C9B" w14:paraId="04019CE5" w14:textId="58265C20">
      <w:pPr>
        <w:pStyle w:val="Lijstalinea"/>
        <w:numPr>
          <w:ilvl w:val="0"/>
          <w:numId w:val="26"/>
        </w:numPr>
      </w:pPr>
      <w:r>
        <w:t>Grotere ongelijkheid burgers door achterstanden in sociaal-economische voorzieningen (infrastructuur, zorg, onderwijs, wonen) leiden tot ongelijkheid tussen burgers in Caribisch en Europees Nederland.</w:t>
      </w:r>
    </w:p>
    <w:p w:rsidR="00390895" w:rsidP="009E7C9B" w:rsidRDefault="00390895" w14:paraId="5724CDD4" w14:textId="77777777"/>
    <w:p w:rsidR="00A31691" w:rsidP="006247D9" w:rsidRDefault="00156005" w14:paraId="1701321E" w14:textId="1B8D8A44">
      <w:r>
        <w:t>Wij v</w:t>
      </w:r>
      <w:r w:rsidR="00BC2298">
        <w:t xml:space="preserve">ragen </w:t>
      </w:r>
      <w:r w:rsidR="00657213">
        <w:t xml:space="preserve">uw </w:t>
      </w:r>
      <w:r w:rsidR="00BC2298">
        <w:t xml:space="preserve">aandacht voor </w:t>
      </w:r>
      <w:r w:rsidR="00390895">
        <w:t xml:space="preserve">de bovengenoemde </w:t>
      </w:r>
      <w:r w:rsidR="00BC2298">
        <w:t>risico</w:t>
      </w:r>
      <w:r w:rsidR="00F60AD6">
        <w:t>’s</w:t>
      </w:r>
      <w:r w:rsidR="00BB3B6A">
        <w:t>. U</w:t>
      </w:r>
      <w:r w:rsidR="009B4C3D">
        <w:t xml:space="preserve">iteindelijk </w:t>
      </w:r>
      <w:r w:rsidR="00BB3B6A">
        <w:t>kunnen deze risico</w:t>
      </w:r>
      <w:r w:rsidR="00BC7048">
        <w:t>’</w:t>
      </w:r>
      <w:r w:rsidR="00BB3B6A">
        <w:t xml:space="preserve">s </w:t>
      </w:r>
      <w:r w:rsidR="00BC7048">
        <w:t xml:space="preserve">in de toekomst </w:t>
      </w:r>
      <w:r w:rsidR="00F60AD6">
        <w:t>g</w:t>
      </w:r>
      <w:r w:rsidR="00BC2298">
        <w:t xml:space="preserve">evolgen hebben voor de </w:t>
      </w:r>
      <w:r w:rsidR="00BB3B6A">
        <w:t xml:space="preserve">uitgaven </w:t>
      </w:r>
      <w:r w:rsidR="00BF032E">
        <w:t>en het bereiken van afgesproken resultaten</w:t>
      </w:r>
      <w:r w:rsidR="00BC2298">
        <w:t>.</w:t>
      </w:r>
    </w:p>
    <w:p w:rsidR="00BC2298" w:rsidP="006247D9" w:rsidRDefault="00BC2298" w14:paraId="23EC697D" w14:textId="77777777"/>
    <w:p w:rsidRPr="0002108F" w:rsidR="00A904C6" w:rsidP="00AD1558" w:rsidRDefault="00CB1849" w14:paraId="2D1929CB" w14:textId="731709CE">
      <w:pPr>
        <w:pStyle w:val="Kop1"/>
        <w:numPr>
          <w:ilvl w:val="0"/>
          <w:numId w:val="7"/>
        </w:numPr>
      </w:pPr>
      <w:r w:rsidRPr="0002108F">
        <w:t>Uitgelicht:</w:t>
      </w:r>
      <w:r w:rsidRPr="0002108F" w:rsidR="00923E69">
        <w:t xml:space="preserve"> Strategische voorraden</w:t>
      </w:r>
      <w:r w:rsidRPr="0002108F" w:rsidR="00711DED">
        <w:t xml:space="preserve"> Caribisch Nederland</w:t>
      </w:r>
      <w:r w:rsidRPr="0002108F">
        <w:t xml:space="preserve"> </w:t>
      </w:r>
    </w:p>
    <w:p w:rsidRPr="0002108F" w:rsidR="004C0FB0" w:rsidP="005D55A3" w:rsidRDefault="005D55A3" w14:paraId="6761227F" w14:textId="07E2957E">
      <w:r w:rsidRPr="0002108F">
        <w:t xml:space="preserve">Uw Kamer heeft </w:t>
      </w:r>
      <w:r w:rsidRPr="0002108F" w:rsidR="00897BD9">
        <w:t xml:space="preserve">de </w:t>
      </w:r>
      <w:hyperlink w:history="1" r:id="rId12">
        <w:r w:rsidRPr="0002108F" w:rsidR="00897BD9">
          <w:rPr>
            <w:rStyle w:val="Hyperlink"/>
          </w:rPr>
          <w:t>motie-Tseggai/Ceder</w:t>
        </w:r>
      </w:hyperlink>
      <w:r w:rsidRPr="0002108F" w:rsidR="00897BD9">
        <w:t xml:space="preserve"> (36800-IV, nr. 64)</w:t>
      </w:r>
      <w:r w:rsidRPr="0002108F">
        <w:t xml:space="preserve"> aangenomen</w:t>
      </w:r>
      <w:r w:rsidR="003F0CA3">
        <w:t>. D</w:t>
      </w:r>
      <w:r w:rsidRPr="0002108F">
        <w:t xml:space="preserve">aarin </w:t>
      </w:r>
      <w:r w:rsidR="003F0CA3">
        <w:t xml:space="preserve">verzoekt de Kamer </w:t>
      </w:r>
      <w:r w:rsidRPr="0002108F">
        <w:t xml:space="preserve">de regering </w:t>
      </w:r>
      <w:r w:rsidR="003F0CA3">
        <w:t xml:space="preserve">er </w:t>
      </w:r>
      <w:r w:rsidRPr="0002108F">
        <w:t xml:space="preserve">samen met de overheden van Caribisch Nederland </w:t>
      </w:r>
      <w:r w:rsidR="003F0CA3">
        <w:t xml:space="preserve">voor </w:t>
      </w:r>
      <w:r w:rsidRPr="0002108F">
        <w:t xml:space="preserve">te </w:t>
      </w:r>
      <w:r w:rsidR="0006612F">
        <w:t>zorgen</w:t>
      </w:r>
      <w:r w:rsidRPr="0002108F" w:rsidR="0006612F">
        <w:t xml:space="preserve"> </w:t>
      </w:r>
      <w:r w:rsidR="003F0CA3">
        <w:t>dat</w:t>
      </w:r>
      <w:r w:rsidRPr="0002108F">
        <w:t xml:space="preserve"> de aanbevelingen </w:t>
      </w:r>
      <w:r w:rsidR="003F0CA3">
        <w:t xml:space="preserve">worden opgevolgd </w:t>
      </w:r>
      <w:r w:rsidRPr="0002108F">
        <w:t xml:space="preserve">van </w:t>
      </w:r>
      <w:hyperlink w:history="1" r:id="rId13">
        <w:r w:rsidRPr="0002108F">
          <w:rPr>
            <w:rStyle w:val="Hyperlink"/>
          </w:rPr>
          <w:t>ons onderzoek</w:t>
        </w:r>
      </w:hyperlink>
      <w:r w:rsidRPr="0002108F">
        <w:t xml:space="preserve"> naar strategische voorraden. De Kamer zou hierover voor de begrotingsbehandeling worden geïnformeerd. </w:t>
      </w:r>
    </w:p>
    <w:p w:rsidRPr="0002108F" w:rsidR="004C0FB0" w:rsidP="005D55A3" w:rsidRDefault="004C0FB0" w14:paraId="3DCC84AC" w14:textId="77777777"/>
    <w:p w:rsidRPr="0002108F" w:rsidR="005D55A3" w:rsidP="005D55A3" w:rsidRDefault="005D55A3" w14:paraId="5D707FC7" w14:textId="6F961740">
      <w:r w:rsidRPr="0002108F">
        <w:t xml:space="preserve">In dit onderzoek </w:t>
      </w:r>
      <w:r w:rsidRPr="0002108F" w:rsidR="00897BD9">
        <w:t>constateerden wij dat er geen strategische voorraden op Bonaire, Sint</w:t>
      </w:r>
      <w:r w:rsidR="001515BF">
        <w:t xml:space="preserve"> </w:t>
      </w:r>
      <w:r w:rsidRPr="0002108F" w:rsidR="00897BD9">
        <w:t xml:space="preserve">Eustatius en Saba aanwezig waren. Wij </w:t>
      </w:r>
      <w:r w:rsidRPr="0002108F">
        <w:t>bevalen het kabinet aan om</w:t>
      </w:r>
      <w:r w:rsidRPr="0002108F" w:rsidR="00897BD9">
        <w:t xml:space="preserve"> een gewenst niveau van strategische voorraden te bepalen. Hierbij vroegen wij </w:t>
      </w:r>
      <w:r w:rsidRPr="0002108F" w:rsidR="006E491F">
        <w:t xml:space="preserve">het </w:t>
      </w:r>
      <w:r w:rsidR="0006612F">
        <w:t>k</w:t>
      </w:r>
      <w:r w:rsidRPr="0002108F" w:rsidR="006E491F">
        <w:t>abinet</w:t>
      </w:r>
      <w:r w:rsidRPr="0002108F" w:rsidR="00897BD9">
        <w:t xml:space="preserve"> extra aandacht </w:t>
      </w:r>
      <w:r w:rsidRPr="0002108F" w:rsidR="006E491F">
        <w:t xml:space="preserve">te hebben </w:t>
      </w:r>
      <w:r w:rsidRPr="0002108F" w:rsidR="00897BD9">
        <w:t>voor de strategische voorra</w:t>
      </w:r>
      <w:r w:rsidRPr="0002108F" w:rsidR="00423253">
        <w:t xml:space="preserve">den </w:t>
      </w:r>
      <w:r w:rsidRPr="0002108F" w:rsidR="006E491F">
        <w:t xml:space="preserve">van </w:t>
      </w:r>
      <w:r w:rsidRPr="0002108F" w:rsidR="00897BD9">
        <w:t>voedsel en (drink)water</w:t>
      </w:r>
      <w:r w:rsidR="003F0CA3">
        <w:t>. Deze waren namelijk</w:t>
      </w:r>
      <w:r w:rsidRPr="0002108F" w:rsidR="00897BD9">
        <w:t xml:space="preserve"> ook in de reguliere voorraden beperkt aanwezig</w:t>
      </w:r>
      <w:r w:rsidRPr="0002108F" w:rsidR="00423253">
        <w:t>.</w:t>
      </w:r>
      <w:r w:rsidRPr="0002108F" w:rsidR="00711DED">
        <w:t xml:space="preserve"> </w:t>
      </w:r>
      <w:r w:rsidRPr="0002108F">
        <w:t xml:space="preserve">Wij constateren dat er in de </w:t>
      </w:r>
      <w:r w:rsidRPr="0002108F" w:rsidR="00093952">
        <w:t>ontwerp</w:t>
      </w:r>
      <w:r w:rsidRPr="0002108F">
        <w:t>begroting</w:t>
      </w:r>
      <w:r w:rsidRPr="0002108F" w:rsidR="00093952">
        <w:t xml:space="preserve"> Koninkrijksrelaties </w:t>
      </w:r>
      <w:r w:rsidRPr="0002108F">
        <w:t>geen aandacht is besteed aan de opvolging van de aanbevelingen uit ons onderzoek</w:t>
      </w:r>
      <w:r w:rsidRPr="0002108F" w:rsidR="00B20B10">
        <w:t xml:space="preserve"> naar strategische voorraden</w:t>
      </w:r>
      <w:r w:rsidRPr="0002108F">
        <w:t>.</w:t>
      </w:r>
    </w:p>
    <w:p w:rsidRPr="0002108F" w:rsidR="005D55A3" w:rsidP="005D55A3" w:rsidRDefault="005D55A3" w14:paraId="35DB5151" w14:textId="77777777"/>
    <w:p w:rsidRPr="0002108F" w:rsidR="006247D9" w:rsidP="006247D9" w:rsidRDefault="006247D9" w14:paraId="3F97A9EA" w14:textId="1CB04F59">
      <w:r w:rsidRPr="0002108F">
        <w:lastRenderedPageBreak/>
        <w:t xml:space="preserve">Wij vertrouwen erop dat deze brief behulpzaam is bij de begrotingsbehandeling in uw Kamer. </w:t>
      </w:r>
    </w:p>
    <w:p w:rsidRPr="0002108F" w:rsidR="006247D9" w:rsidP="006247D9" w:rsidRDefault="006247D9" w14:paraId="385E571E" w14:textId="77777777"/>
    <w:p w:rsidR="006247D9" w:rsidP="006247D9" w:rsidRDefault="006247D9" w14:paraId="1640DCF6" w14:textId="77777777">
      <w:r w:rsidRPr="0002108F">
        <w:t>Algemene Rekenkamer</w:t>
      </w:r>
    </w:p>
    <w:p w:rsidR="006247D9" w:rsidP="006247D9" w:rsidRDefault="006247D9" w14:paraId="516992A5" w14:textId="77777777"/>
    <w:p w:rsidR="006247D9" w:rsidP="006247D9" w:rsidRDefault="006247D9" w14:paraId="5A2BB681" w14:textId="77777777"/>
    <w:p w:rsidR="006247D9" w:rsidP="006247D9" w:rsidRDefault="006247D9" w14:paraId="5A0568A6" w14:textId="77777777"/>
    <w:p w:rsidR="006247D9" w:rsidP="006247D9" w:rsidRDefault="006247D9" w14:paraId="1C8C96D4" w14:textId="77777777"/>
    <w:p w:rsidR="006247D9" w:rsidP="006247D9" w:rsidRDefault="006247D9" w14:paraId="5882F36B" w14:textId="77777777">
      <w:r>
        <w:t xml:space="preserve">Pieter Duisenberg, </w:t>
      </w:r>
    </w:p>
    <w:p w:rsidR="006247D9" w:rsidP="006247D9" w:rsidRDefault="006247D9" w14:paraId="32C136C0" w14:textId="77777777">
      <w:r>
        <w:t>president</w:t>
      </w:r>
    </w:p>
    <w:p w:rsidR="006247D9" w:rsidP="006247D9" w:rsidRDefault="006247D9" w14:paraId="395E2649" w14:textId="77777777"/>
    <w:p w:rsidR="006247D9" w:rsidP="006247D9" w:rsidRDefault="006247D9" w14:paraId="6BEFA3BF" w14:textId="77777777"/>
    <w:p w:rsidR="006247D9" w:rsidP="006247D9" w:rsidRDefault="006247D9" w14:paraId="6369BF6F" w14:textId="77777777"/>
    <w:p w:rsidR="006247D9" w:rsidP="006247D9" w:rsidRDefault="008E48A5" w14:paraId="6AE1F8A3" w14:textId="7486FD44">
      <w:r>
        <w:t>Mark Smolenaars</w:t>
      </w:r>
      <w:r w:rsidR="006247D9">
        <w:t>,</w:t>
      </w:r>
    </w:p>
    <w:p w:rsidR="002715CD" w:rsidP="005A2F1E" w:rsidRDefault="002715CD" w14:paraId="1EAA8128" w14:textId="43EAFBFB">
      <w:r>
        <w:t>S</w:t>
      </w:r>
      <w:r w:rsidR="006247D9">
        <w:t>ecretaris</w:t>
      </w:r>
    </w:p>
    <w:p w:rsidR="00AD1558" w:rsidP="005A2F1E" w:rsidRDefault="00AD1558" w14:paraId="39421A71" w14:textId="77777777"/>
    <w:p w:rsidR="00AD1558" w:rsidP="0092671E" w:rsidRDefault="00C662B5" w14:paraId="6B313232" w14:textId="298C3DE0">
      <w:pPr>
        <w:spacing w:line="240" w:lineRule="auto"/>
      </w:pPr>
      <w:r>
        <w:t xml:space="preserve"> </w:t>
      </w:r>
    </w:p>
    <w:sectPr w:rsidR="00AD155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7"/>
      <w:pgMar w:top="2834" w:right="1133" w:bottom="1530" w:left="2834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A54BD" w14:textId="77777777" w:rsidR="00892822" w:rsidRDefault="00892822">
      <w:pPr>
        <w:spacing w:line="240" w:lineRule="auto"/>
      </w:pPr>
      <w:r>
        <w:separator/>
      </w:r>
    </w:p>
  </w:endnote>
  <w:endnote w:type="continuationSeparator" w:id="0">
    <w:p w14:paraId="01718BA6" w14:textId="77777777" w:rsidR="00892822" w:rsidRDefault="00892822">
      <w:pPr>
        <w:spacing w:line="240" w:lineRule="auto"/>
      </w:pPr>
      <w:r>
        <w:continuationSeparator/>
      </w:r>
    </w:p>
  </w:endnote>
  <w:endnote w:type="continuationNotice" w:id="1">
    <w:p w14:paraId="37B8A533" w14:textId="77777777" w:rsidR="00892822" w:rsidRDefault="0089282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Bold">
    <w:panose1 w:val="00000000000000000000"/>
    <w:charset w:val="00"/>
    <w:family w:val="roman"/>
    <w:notTrueType/>
    <w:pitch w:val="default"/>
  </w:font>
  <w:font w:name="Roboto Italic">
    <w:panose1 w:val="00000000000000000000"/>
    <w:charset w:val="00"/>
    <w:family w:val="roman"/>
    <w:notTrueType/>
    <w:pitch w:val="default"/>
  </w:font>
  <w:font w:name="Vesper Libre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Vesper Libre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Thin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5E344" w14:textId="77777777" w:rsidR="00D55763" w:rsidRDefault="00D5576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CCFF6" w14:textId="77777777" w:rsidR="00641AF9" w:rsidRDefault="00641AF9">
    <w:pPr>
      <w:spacing w:after="1850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5CC7" w14:textId="77777777" w:rsidR="00D55763" w:rsidRDefault="00D557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0843" w14:textId="77777777" w:rsidR="00892822" w:rsidRDefault="00892822">
      <w:pPr>
        <w:spacing w:line="240" w:lineRule="auto"/>
      </w:pPr>
      <w:r>
        <w:separator/>
      </w:r>
    </w:p>
  </w:footnote>
  <w:footnote w:type="continuationSeparator" w:id="0">
    <w:p w14:paraId="401DBECD" w14:textId="77777777" w:rsidR="00892822" w:rsidRDefault="00892822">
      <w:pPr>
        <w:spacing w:line="240" w:lineRule="auto"/>
      </w:pPr>
      <w:r>
        <w:continuationSeparator/>
      </w:r>
    </w:p>
  </w:footnote>
  <w:footnote w:type="continuationNotice" w:id="1">
    <w:p w14:paraId="7F503135" w14:textId="77777777" w:rsidR="00892822" w:rsidRDefault="0089282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54267" w14:textId="77777777" w:rsidR="00D55763" w:rsidRDefault="00D5576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4630" w14:textId="77777777" w:rsidR="00641AF9" w:rsidRDefault="00641AF9">
    <w:r>
      <w:rPr>
        <w:noProof/>
      </w:rPr>
      <mc:AlternateContent>
        <mc:Choice Requires="wps">
          <w:drawing>
            <wp:anchor distT="0" distB="0" distL="0" distR="0" simplePos="0" relativeHeight="251651072" behindDoc="0" locked="1" layoutInCell="1" allowOverlap="1" wp14:anchorId="2B303990" wp14:editId="741D1BE1">
              <wp:simplePos x="0" y="0"/>
              <wp:positionH relativeFrom="page">
                <wp:posOffset>4499610</wp:posOffset>
              </wp:positionH>
              <wp:positionV relativeFrom="page">
                <wp:posOffset>251460</wp:posOffset>
              </wp:positionV>
              <wp:extent cx="2647315" cy="1123315"/>
              <wp:effectExtent l="0" t="0" r="0" b="0"/>
              <wp:wrapNone/>
              <wp:docPr id="1" name="00e6e959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315" cy="1123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7E0844" w14:textId="77777777" w:rsidR="00641AF9" w:rsidRDefault="00641AF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8080D76" wp14:editId="47F9448E">
                                <wp:extent cx="2647315" cy="1083493"/>
                                <wp:effectExtent l="0" t="0" r="0" b="0"/>
                                <wp:docPr id="2" name="Logo" descr="Algemene Rekenkamer logo" title="Algemene Rekenkamer 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47315" cy="108349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B303990" id="_x0000_t202" coordsize="21600,21600" o:spt="202" path="m,l,21600r21600,l21600,xe">
              <v:stroke joinstyle="miter"/>
              <v:path gradientshapeok="t" o:connecttype="rect"/>
            </v:shapetype>
            <v:shape id="00e6e959-7768-11eb-8564-0242ac130002" o:spid="_x0000_s1026" type="#_x0000_t202" style="position:absolute;margin-left:354.3pt;margin-top:19.8pt;width:208.45pt;height:88.4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" filled="f" stroked="f">
              <v:textbox inset="0,0,0,0">
                <w:txbxContent>
                  <w:p w14:paraId="137E0844" w14:textId="77777777" w:rsidR="00641AF9" w:rsidRDefault="00641AF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8080D76" wp14:editId="47F9448E">
                          <wp:extent cx="2647315" cy="1083493"/>
                          <wp:effectExtent l="0" t="0" r="0" b="0"/>
                          <wp:docPr id="2" name="Logo" descr="Algemene Rekenkamer logo" title="Algemene Rekenkamer 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7315" cy="10834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BC38D63" wp14:editId="3813D22D">
              <wp:simplePos x="0" y="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3" name="38a081ff-2976-4406-8897-c4ea03209c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B4626C" w14:textId="40469BF2" w:rsidR="00641AF9" w:rsidRDefault="00641AF9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A563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9A563F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C38D63" id="38a081ff-2976-4406-8897-c4ea03209c50" o:spid="_x0000_s1027" type="#_x0000_t202" style="position:absolute;margin-left:517.15pt;margin-top:802pt;width:49.75pt;height:25.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" filled="f" stroked="f">
              <v:textbox inset="0,0,0,0">
                <w:txbxContent>
                  <w:p w14:paraId="28B4626C" w14:textId="40469BF2" w:rsidR="00641AF9" w:rsidRDefault="00641AF9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A563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9A563F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B72DF90" wp14:editId="30F781A3">
              <wp:simplePos x="0" y="0"/>
              <wp:positionH relativeFrom="page">
                <wp:posOffset>1799589</wp:posOffset>
              </wp:positionH>
              <wp:positionV relativeFrom="page">
                <wp:posOffset>10088880</wp:posOffset>
              </wp:positionV>
              <wp:extent cx="4319905" cy="359410"/>
              <wp:effectExtent l="0" t="0" r="0" b="0"/>
              <wp:wrapNone/>
              <wp:docPr id="4" name="46f18859-e56e-4b47-bdf8-70a9e35191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F34F5A" w14:textId="77777777" w:rsidR="00641AF9" w:rsidRDefault="00641AF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72DF90" id="46f18859-e56e-4b47-bdf8-70a9e3519190" o:spid="_x0000_s1028" type="#_x0000_t202" style="position:absolute;margin-left:141.7pt;margin-top:794.4pt;width:340.15pt;height:28.3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" filled="f" stroked="f">
              <v:textbox inset="0,0,0,0">
                <w:txbxContent>
                  <w:p w14:paraId="7FF34F5A" w14:textId="77777777" w:rsidR="00641AF9" w:rsidRDefault="00641AF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2351A77" wp14:editId="6A450F4F">
              <wp:simplePos x="0" y="0"/>
              <wp:positionH relativeFrom="page">
                <wp:posOffset>6839584</wp:posOffset>
              </wp:positionH>
              <wp:positionV relativeFrom="page">
                <wp:posOffset>8603615</wp:posOffset>
              </wp:positionV>
              <wp:extent cx="359410" cy="1115695"/>
              <wp:effectExtent l="0" t="0" r="0" b="0"/>
              <wp:wrapNone/>
              <wp:docPr id="5" name="af30ba2b-14bb-4eb3-b3ff-489e3ae369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A95B44" w14:textId="520259B8" w:rsidR="00641AF9" w:rsidRDefault="00641AF9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2351A77" id="af30ba2b-14bb-4eb3-b3ff-489e3ae36986" o:spid="_x0000_s1029" type="#_x0000_t202" style="position:absolute;margin-left:538.55pt;margin-top:677.45pt;width:28.3pt;height:87.8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" filled="f" stroked="f">
              <v:textbox inset="0,0,0,0">
                <w:txbxContent>
                  <w:p w14:paraId="6AA95B44" w14:textId="520259B8" w:rsidR="00641AF9" w:rsidRDefault="00641AF9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6693FDC" wp14:editId="3EC3C5EB">
              <wp:simplePos x="0" y="0"/>
              <wp:positionH relativeFrom="page">
                <wp:posOffset>6839584</wp:posOffset>
              </wp:positionH>
              <wp:positionV relativeFrom="page">
                <wp:posOffset>7163434</wp:posOffset>
              </wp:positionV>
              <wp:extent cx="359410" cy="1439545"/>
              <wp:effectExtent l="0" t="0" r="0" b="0"/>
              <wp:wrapNone/>
              <wp:docPr id="7" name="74347db1-e75a-46c4-9397-7bd7700173c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ECC69C" w14:textId="55D9E07E" w:rsidR="00641AF9" w:rsidRDefault="00641AF9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693FDC" id="74347db1-e75a-46c4-9397-7bd7700173c7" o:spid="_x0000_s1030" type="#_x0000_t202" style="position:absolute;margin-left:538.55pt;margin-top:564.05pt;width:28.3pt;height:113.3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" filled="f" stroked="f">
              <v:textbox inset="0,0,0,0">
                <w:txbxContent>
                  <w:p w14:paraId="0BECC69C" w14:textId="55D9E07E" w:rsidR="00641AF9" w:rsidRDefault="00641AF9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10A0" w14:textId="77777777" w:rsidR="00641AF9" w:rsidRDefault="00641AF9">
    <w:pPr>
      <w:spacing w:after="6960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78CB0E5" wp14:editId="6B6B29F0">
              <wp:simplePos x="0" y="0"/>
              <wp:positionH relativeFrom="page">
                <wp:posOffset>4600575</wp:posOffset>
              </wp:positionH>
              <wp:positionV relativeFrom="page">
                <wp:posOffset>323850</wp:posOffset>
              </wp:positionV>
              <wp:extent cx="2368550" cy="1066800"/>
              <wp:effectExtent l="0" t="0" r="0" b="0"/>
              <wp:wrapNone/>
              <wp:docPr id="9" name="00e6e71f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8550" cy="1066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B7036D" w14:textId="77777777" w:rsidR="00641AF9" w:rsidRDefault="00641AF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92A403" wp14:editId="5CAB08CA">
                                <wp:extent cx="2368550" cy="969400"/>
                                <wp:effectExtent l="0" t="0" r="0" b="0"/>
                                <wp:docPr id="10" name="Logo" descr="Algemene Rekenkamer logo" title="Algemene Rekenkamer 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68550" cy="969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78CB0E5" id="_x0000_t202" coordsize="21600,21600" o:spt="202" path="m,l,21600r21600,l21600,xe">
              <v:stroke joinstyle="miter"/>
              <v:path gradientshapeok="t" o:connecttype="rect"/>
            </v:shapetype>
            <v:shape id="00e6e71f-7768-11eb-8564-0242ac130002" o:spid="_x0000_s1031" type="#_x0000_t202" style="position:absolute;margin-left:362.25pt;margin-top:25.5pt;width:186.5pt;height:84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" filled="f" stroked="f">
              <v:textbox inset="0,0,0,0">
                <w:txbxContent>
                  <w:p w14:paraId="36B7036D" w14:textId="77777777" w:rsidR="00641AF9" w:rsidRDefault="00641AF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92A403" wp14:editId="5CAB08CA">
                          <wp:extent cx="2368550" cy="969400"/>
                          <wp:effectExtent l="0" t="0" r="0" b="0"/>
                          <wp:docPr id="10" name="Logo" descr="Algemene Rekenkamer logo" title="Algemene Rekenkamer 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68550" cy="969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934D9FF" wp14:editId="4B9BBE37">
              <wp:simplePos x="0" y="0"/>
              <wp:positionH relativeFrom="page">
                <wp:posOffset>5399405</wp:posOffset>
              </wp:positionH>
              <wp:positionV relativeFrom="page">
                <wp:posOffset>1659889</wp:posOffset>
              </wp:positionV>
              <wp:extent cx="1871980" cy="1259840"/>
              <wp:effectExtent l="0" t="0" r="0" b="0"/>
              <wp:wrapNone/>
              <wp:docPr id="11" name="00e6e786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198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28D05" w14:textId="77777777" w:rsidR="00641AF9" w:rsidRDefault="00641AF9">
                          <w:pPr>
                            <w:pStyle w:val="Afzendergegevens"/>
                          </w:pPr>
                          <w:r>
                            <w:t>Postbus 20015</w:t>
                          </w:r>
                        </w:p>
                        <w:p w14:paraId="4358A6BF" w14:textId="77777777" w:rsidR="00641AF9" w:rsidRDefault="00641AF9">
                          <w:pPr>
                            <w:pStyle w:val="Afzendergegevens"/>
                          </w:pPr>
                          <w:r>
                            <w:t>2500 EA  Den Haag</w:t>
                          </w:r>
                        </w:p>
                        <w:p w14:paraId="3B01D47D" w14:textId="77777777" w:rsidR="00641AF9" w:rsidRDefault="00641AF9">
                          <w:pPr>
                            <w:pStyle w:val="Afzendergegevens"/>
                          </w:pPr>
                          <w:r>
                            <w:t>070 342 43 44</w:t>
                          </w:r>
                        </w:p>
                        <w:p w14:paraId="504196DA" w14:textId="77777777" w:rsidR="00641AF9" w:rsidRDefault="00641AF9">
                          <w:pPr>
                            <w:pStyle w:val="Afzendergegevens"/>
                          </w:pPr>
                          <w:r>
                            <w:t>voorlichting@rekenkamer.nl</w:t>
                          </w:r>
                        </w:p>
                        <w:p w14:paraId="7F45020F" w14:textId="77777777" w:rsidR="00641AF9" w:rsidRDefault="00641AF9">
                          <w:pPr>
                            <w:pStyle w:val="Afzendergegevensurl"/>
                          </w:pPr>
                          <w:r>
                            <w:t>www.rekenkamer.nl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34D9FF" id="00e6e786-7768-11eb-8564-0242ac130002" o:spid="_x0000_s1032" type="#_x0000_t202" style="position:absolute;margin-left:425.15pt;margin-top:130.7pt;width:147.4pt;height:99.2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" filled="f" stroked="f">
              <v:textbox inset="0,0,0,0">
                <w:txbxContent>
                  <w:p w14:paraId="19328D05" w14:textId="77777777" w:rsidR="00641AF9" w:rsidRDefault="00641AF9">
                    <w:pPr>
                      <w:pStyle w:val="Afzendergegevens"/>
                    </w:pPr>
                    <w:r>
                      <w:t>Postbus 20015</w:t>
                    </w:r>
                  </w:p>
                  <w:p w14:paraId="4358A6BF" w14:textId="77777777" w:rsidR="00641AF9" w:rsidRDefault="00641AF9">
                    <w:pPr>
                      <w:pStyle w:val="Afzendergegevens"/>
                    </w:pPr>
                    <w:r>
                      <w:t>2500 EA  Den Haag</w:t>
                    </w:r>
                  </w:p>
                  <w:p w14:paraId="3B01D47D" w14:textId="77777777" w:rsidR="00641AF9" w:rsidRDefault="00641AF9">
                    <w:pPr>
                      <w:pStyle w:val="Afzendergegevens"/>
                    </w:pPr>
                    <w:r>
                      <w:t>070 342 43 44</w:t>
                    </w:r>
                  </w:p>
                  <w:p w14:paraId="504196DA" w14:textId="77777777" w:rsidR="00641AF9" w:rsidRDefault="00641AF9">
                    <w:pPr>
                      <w:pStyle w:val="Afzendergegevens"/>
                    </w:pPr>
                    <w:r>
                      <w:t>voorlichting@rekenkamer.nl</w:t>
                    </w:r>
                  </w:p>
                  <w:p w14:paraId="7F45020F" w14:textId="77777777" w:rsidR="00641AF9" w:rsidRDefault="00641AF9">
                    <w:pPr>
                      <w:pStyle w:val="Afzendergegevensurl"/>
                    </w:pPr>
                    <w:r>
                      <w:t>www.rekenkamer.nl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0DD0EC3" wp14:editId="2B8C0CF5">
              <wp:simplePos x="0" y="0"/>
              <wp:positionH relativeFrom="page">
                <wp:posOffset>0</wp:posOffset>
              </wp:positionH>
              <wp:positionV relativeFrom="page">
                <wp:posOffset>3610610</wp:posOffset>
              </wp:positionV>
              <wp:extent cx="6839584" cy="608965"/>
              <wp:effectExtent l="0" t="0" r="0" b="0"/>
              <wp:wrapNone/>
              <wp:docPr id="12" name="ec3d7468-afa6-4245-aa2b-f2db791263cc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9584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10771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370"/>
                            <w:gridCol w:w="431"/>
                            <w:gridCol w:w="7970"/>
                          </w:tblGrid>
                          <w:tr w:rsidR="00641AF9" w14:paraId="0DB34AD6" w14:textId="77777777">
                            <w:tc>
                              <w:tcPr>
                                <w:tcW w:w="2370" w:type="dxa"/>
                              </w:tcPr>
                              <w:p w14:paraId="0D653371" w14:textId="77777777" w:rsidR="00641AF9" w:rsidRDefault="00641AF9">
                                <w:pPr>
                                  <w:pStyle w:val="Subjects"/>
                                </w:pPr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7E732002" w14:textId="77777777" w:rsidR="00641AF9" w:rsidRDefault="00641AF9"/>
                            </w:tc>
                            <w:tc>
                              <w:tcPr>
                                <w:tcW w:w="7971" w:type="dxa"/>
                              </w:tcPr>
                              <w:p w14:paraId="219FE224" w14:textId="7F840006" w:rsidR="00641AF9" w:rsidRDefault="00DE0313" w:rsidP="007B25E4">
                                <w:r>
                                  <w:t>22 september 2026</w:t>
                                </w:r>
                              </w:p>
                            </w:tc>
                          </w:tr>
                          <w:tr w:rsidR="00641AF9" w14:paraId="35484A2F" w14:textId="77777777">
                            <w:tc>
                              <w:tcPr>
                                <w:tcW w:w="2370" w:type="dxa"/>
                              </w:tcPr>
                              <w:p w14:paraId="324A995B" w14:textId="77777777" w:rsidR="00641AF9" w:rsidRDefault="00641AF9">
                                <w:pPr>
                                  <w:pStyle w:val="Subjects"/>
                                </w:pPr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72EA18F0" w14:textId="77777777" w:rsidR="00641AF9" w:rsidRDefault="00641AF9"/>
                            </w:tc>
                            <w:tc>
                              <w:tcPr>
                                <w:tcW w:w="7971" w:type="dxa"/>
                              </w:tcPr>
                              <w:p w14:paraId="19CBAA13" w14:textId="64E15302" w:rsidR="00641AF9" w:rsidRDefault="00641AF9" w:rsidP="00E37931">
                                <w:r>
                                  <w:t>Aandachtspunten bij de ontwerpbegroting 202</w:t>
                                </w:r>
                                <w:r w:rsidR="00DA1E80">
                                  <w:t>7</w:t>
                                </w:r>
                                <w:r>
                                  <w:t xml:space="preserve"> </w:t>
                                </w:r>
                                <w:r w:rsidR="00626B35" w:rsidRPr="005A1F51">
                                  <w:t>begrotingshoofdstuk IV Koninkrijksrelaties</w:t>
                                </w:r>
                                <w:r w:rsidR="00626B35" w:rsidRPr="00626B35">
                                  <w:t xml:space="preserve"> </w:t>
                                </w:r>
                                <w:r w:rsidR="00626B35">
                                  <w:t>e</w:t>
                                </w:r>
                                <w:r w:rsidR="00626B35" w:rsidRPr="00626B35">
                                  <w:t>n H BES</w:t>
                                </w:r>
                                <w:r w:rsidR="00626B35">
                                  <w:t>-</w:t>
                                </w:r>
                                <w:r w:rsidR="00626B35" w:rsidRPr="00626B35">
                                  <w:t>fonds</w:t>
                                </w:r>
                              </w:p>
                            </w:tc>
                          </w:tr>
                        </w:tbl>
                        <w:p w14:paraId="3152B827" w14:textId="77777777" w:rsidR="00641AF9" w:rsidRDefault="00641AF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DD0EC3" id="ec3d7468-afa6-4245-aa2b-f2db791263cc" o:spid="_x0000_s1033" type="#_x0000_t202" style="position:absolute;margin-left:0;margin-top:284.3pt;width:538.55pt;height:47.9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" filled="f" stroked="f">
              <v:textbox inset="0,0,0,0">
                <w:txbxContent>
                  <w:tbl>
                    <w:tblPr>
                      <w:tblStyle w:val="Subjectstabel"/>
                      <w:tblW w:w="10771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370"/>
                      <w:gridCol w:w="431"/>
                      <w:gridCol w:w="7970"/>
                    </w:tblGrid>
                    <w:tr w:rsidR="00641AF9" w14:paraId="0DB34AD6" w14:textId="77777777">
                      <w:tc>
                        <w:tcPr>
                          <w:tcW w:w="2370" w:type="dxa"/>
                        </w:tcPr>
                        <w:p w14:paraId="0D653371" w14:textId="77777777" w:rsidR="00641AF9" w:rsidRDefault="00641AF9">
                          <w:pPr>
                            <w:pStyle w:val="Subjects"/>
                          </w:pPr>
                          <w:r>
                            <w:t>datum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7E732002" w14:textId="77777777" w:rsidR="00641AF9" w:rsidRDefault="00641AF9"/>
                      </w:tc>
                      <w:tc>
                        <w:tcPr>
                          <w:tcW w:w="7971" w:type="dxa"/>
                        </w:tcPr>
                        <w:p w14:paraId="219FE224" w14:textId="7F840006" w:rsidR="00641AF9" w:rsidRDefault="00DE0313" w:rsidP="007B25E4">
                          <w:r>
                            <w:t>22 september 2026</w:t>
                          </w:r>
                        </w:p>
                      </w:tc>
                    </w:tr>
                    <w:tr w:rsidR="00641AF9" w14:paraId="35484A2F" w14:textId="77777777">
                      <w:tc>
                        <w:tcPr>
                          <w:tcW w:w="2370" w:type="dxa"/>
                        </w:tcPr>
                        <w:p w14:paraId="324A995B" w14:textId="77777777" w:rsidR="00641AF9" w:rsidRDefault="00641AF9">
                          <w:pPr>
                            <w:pStyle w:val="Subjects"/>
                          </w:pPr>
                          <w:r>
                            <w:t>betreft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72EA18F0" w14:textId="77777777" w:rsidR="00641AF9" w:rsidRDefault="00641AF9"/>
                      </w:tc>
                      <w:tc>
                        <w:tcPr>
                          <w:tcW w:w="7971" w:type="dxa"/>
                        </w:tcPr>
                        <w:p w14:paraId="19CBAA13" w14:textId="64E15302" w:rsidR="00641AF9" w:rsidRDefault="00641AF9" w:rsidP="00E37931">
                          <w:r>
                            <w:t>Aandachtspunten bij de ontwerpbegroting 202</w:t>
                          </w:r>
                          <w:r w:rsidR="00DA1E80">
                            <w:t>7</w:t>
                          </w:r>
                          <w:r>
                            <w:t xml:space="preserve"> </w:t>
                          </w:r>
                          <w:r w:rsidR="00626B35" w:rsidRPr="005A1F51">
                            <w:t>begrotingshoofdstuk IV Koninkrijksrelaties</w:t>
                          </w:r>
                          <w:r w:rsidR="00626B35" w:rsidRPr="00626B35">
                            <w:t xml:space="preserve"> </w:t>
                          </w:r>
                          <w:r w:rsidR="00626B35">
                            <w:t>e</w:t>
                          </w:r>
                          <w:r w:rsidR="00626B35" w:rsidRPr="00626B35">
                            <w:t>n H BES</w:t>
                          </w:r>
                          <w:r w:rsidR="00626B35">
                            <w:t>-</w:t>
                          </w:r>
                          <w:r w:rsidR="00626B35" w:rsidRPr="00626B35">
                            <w:t>fonds</w:t>
                          </w:r>
                        </w:p>
                      </w:tc>
                    </w:tr>
                  </w:tbl>
                  <w:p w14:paraId="3152B827" w14:textId="77777777" w:rsidR="00641AF9" w:rsidRDefault="00641AF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6D9DCBC" wp14:editId="5EF5E7F2">
              <wp:simplePos x="0" y="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13" name="527b518d-1384-4aba-aa4c-5eb5e355dda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140024" w14:textId="2768378E" w:rsidR="00641AF9" w:rsidRDefault="00641AF9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A563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9A563F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D9DCBC" id="527b518d-1384-4aba-aa4c-5eb5e355dda6" o:spid="_x0000_s1034" type="#_x0000_t202" style="position:absolute;margin-left:517.15pt;margin-top:802pt;width:49.75pt;height:25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" filled="f" stroked="f">
              <v:textbox inset="0,0,0,0">
                <w:txbxContent>
                  <w:p w14:paraId="4B140024" w14:textId="2768378E" w:rsidR="00641AF9" w:rsidRDefault="00641AF9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A563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9A563F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AD00BFA" wp14:editId="3A68403A">
              <wp:simplePos x="0" y="0"/>
              <wp:positionH relativeFrom="page">
                <wp:posOffset>899794</wp:posOffset>
              </wp:positionH>
              <wp:positionV relativeFrom="page">
                <wp:posOffset>562610</wp:posOffset>
              </wp:positionV>
              <wp:extent cx="3779520" cy="201295"/>
              <wp:effectExtent l="0" t="0" r="0" b="0"/>
              <wp:wrapNone/>
              <wp:docPr id="14" name="dc187317-5f08-4cca-833f-1910d8e76b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9520" cy="2012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6B1E0B" w14:textId="77777777" w:rsidR="00641AF9" w:rsidRDefault="00641AF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D00BFA" id="dc187317-5f08-4cca-833f-1910d8e76b82" o:spid="_x0000_s1035" type="#_x0000_t202" style="position:absolute;margin-left:70.85pt;margin-top:44.3pt;width:297.6pt;height:15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" filled="f" stroked="f">
              <v:textbox inset="0,0,0,0">
                <w:txbxContent>
                  <w:p w14:paraId="5B6B1E0B" w14:textId="77777777" w:rsidR="00641AF9" w:rsidRDefault="00641AF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C74B2B5" wp14:editId="33F8A817">
              <wp:simplePos x="0" y="0"/>
              <wp:positionH relativeFrom="page">
                <wp:posOffset>0</wp:posOffset>
              </wp:positionH>
              <wp:positionV relativeFrom="page">
                <wp:posOffset>9719945</wp:posOffset>
              </wp:positionV>
              <wp:extent cx="4495165" cy="611505"/>
              <wp:effectExtent l="0" t="0" r="0" b="0"/>
              <wp:wrapNone/>
              <wp:docPr id="15" name="950e2783-beb6-45a8-8a87-bcc892d729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95165" cy="611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707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407"/>
                            <w:gridCol w:w="425"/>
                            <w:gridCol w:w="4247"/>
                          </w:tblGrid>
                          <w:tr w:rsidR="00641AF9" w14:paraId="270E0B48" w14:textId="77777777">
                            <w:tc>
                              <w:tcPr>
                                <w:tcW w:w="2407" w:type="dxa"/>
                              </w:tcPr>
                              <w:p w14:paraId="5720B6AB" w14:textId="77777777" w:rsidR="00641AF9" w:rsidRDefault="00641AF9">
                                <w:pPr>
                                  <w:pStyle w:val="Subjects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1D0CA2C1" w14:textId="77777777" w:rsidR="00641AF9" w:rsidRDefault="00641AF9"/>
                            </w:tc>
                            <w:tc>
                              <w:tcPr>
                                <w:tcW w:w="4247" w:type="dxa"/>
                              </w:tcPr>
                              <w:p w14:paraId="08CC776B" w14:textId="77777777" w:rsidR="00641AF9" w:rsidRDefault="00641AF9"/>
                            </w:tc>
                          </w:tr>
                          <w:tr w:rsidR="00641AF9" w14:paraId="73FFD582" w14:textId="77777777">
                            <w:tc>
                              <w:tcPr>
                                <w:tcW w:w="2407" w:type="dxa"/>
                              </w:tcPr>
                              <w:p w14:paraId="60D3809A" w14:textId="77777777" w:rsidR="00641AF9" w:rsidRDefault="00641AF9">
                                <w:pPr>
                                  <w:pStyle w:val="Subjects"/>
                                </w:pPr>
                                <w:r>
                                  <w:t>ons kenmerk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2CF97DAC" w14:textId="77777777" w:rsidR="00641AF9" w:rsidRDefault="00641AF9"/>
                            </w:tc>
                            <w:tc>
                              <w:tcPr>
                                <w:tcW w:w="4247" w:type="dxa"/>
                              </w:tcPr>
                              <w:p w14:paraId="7A56EE45" w14:textId="3DA72457" w:rsidR="00641AF9" w:rsidRDefault="00D55763">
                                <w:r w:rsidRPr="00D55763">
                                  <w:t>168344</w:t>
                                </w:r>
                              </w:p>
                            </w:tc>
                          </w:tr>
                          <w:tr w:rsidR="00641AF9" w14:paraId="4D90EBB6" w14:textId="77777777">
                            <w:tc>
                              <w:tcPr>
                                <w:tcW w:w="2407" w:type="dxa"/>
                              </w:tcPr>
                              <w:p w14:paraId="38AED397" w14:textId="77777777" w:rsidR="00641AF9" w:rsidRDefault="00641AF9">
                                <w:pPr>
                                  <w:pStyle w:val="Subjects"/>
                                </w:pPr>
                                <w:r>
                                  <w:t>bijlage(n)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25F808F8" w14:textId="77777777" w:rsidR="00641AF9" w:rsidRDefault="00641AF9"/>
                            </w:tc>
                            <w:tc>
                              <w:tcPr>
                                <w:tcW w:w="4247" w:type="dxa"/>
                              </w:tcPr>
                              <w:p w14:paraId="377CE604" w14:textId="77777777" w:rsidR="00641AF9" w:rsidRDefault="00641AF9"/>
                            </w:tc>
                          </w:tr>
                        </w:tbl>
                        <w:p w14:paraId="4BAF912A" w14:textId="77777777" w:rsidR="00641AF9" w:rsidRDefault="00641AF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C74B2B5" id="950e2783-beb6-45a8-8a87-bcc892d72935" o:spid="_x0000_s1036" type="#_x0000_t202" style="position:absolute;margin-left:0;margin-top:765.35pt;width:353.95pt;height:48.1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Subjectstabel"/>
                      <w:tblW w:w="707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407"/>
                      <w:gridCol w:w="425"/>
                      <w:gridCol w:w="4247"/>
                    </w:tblGrid>
                    <w:tr w:rsidR="00641AF9" w14:paraId="270E0B48" w14:textId="77777777">
                      <w:tc>
                        <w:tcPr>
                          <w:tcW w:w="2407" w:type="dxa"/>
                        </w:tcPr>
                        <w:p w14:paraId="5720B6AB" w14:textId="77777777" w:rsidR="00641AF9" w:rsidRDefault="00641AF9">
                          <w:pPr>
                            <w:pStyle w:val="Subjects"/>
                          </w:pPr>
                        </w:p>
                      </w:tc>
                      <w:tc>
                        <w:tcPr>
                          <w:tcW w:w="425" w:type="dxa"/>
                        </w:tcPr>
                        <w:p w14:paraId="1D0CA2C1" w14:textId="77777777" w:rsidR="00641AF9" w:rsidRDefault="00641AF9"/>
                      </w:tc>
                      <w:tc>
                        <w:tcPr>
                          <w:tcW w:w="4247" w:type="dxa"/>
                        </w:tcPr>
                        <w:p w14:paraId="08CC776B" w14:textId="77777777" w:rsidR="00641AF9" w:rsidRDefault="00641AF9"/>
                      </w:tc>
                    </w:tr>
                    <w:tr w:rsidR="00641AF9" w14:paraId="73FFD582" w14:textId="77777777">
                      <w:tc>
                        <w:tcPr>
                          <w:tcW w:w="2407" w:type="dxa"/>
                        </w:tcPr>
                        <w:p w14:paraId="60D3809A" w14:textId="77777777" w:rsidR="00641AF9" w:rsidRDefault="00641AF9">
                          <w:pPr>
                            <w:pStyle w:val="Subjects"/>
                          </w:pPr>
                          <w:r>
                            <w:t>ons kenmerk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2CF97DAC" w14:textId="77777777" w:rsidR="00641AF9" w:rsidRDefault="00641AF9"/>
                      </w:tc>
                      <w:tc>
                        <w:tcPr>
                          <w:tcW w:w="4247" w:type="dxa"/>
                        </w:tcPr>
                        <w:p w14:paraId="7A56EE45" w14:textId="3DA72457" w:rsidR="00641AF9" w:rsidRDefault="00D55763">
                          <w:r w:rsidRPr="00D55763">
                            <w:t>168344</w:t>
                          </w:r>
                        </w:p>
                      </w:tc>
                    </w:tr>
                    <w:tr w:rsidR="00641AF9" w14:paraId="4D90EBB6" w14:textId="77777777">
                      <w:tc>
                        <w:tcPr>
                          <w:tcW w:w="2407" w:type="dxa"/>
                        </w:tcPr>
                        <w:p w14:paraId="38AED397" w14:textId="77777777" w:rsidR="00641AF9" w:rsidRDefault="00641AF9">
                          <w:pPr>
                            <w:pStyle w:val="Subjects"/>
                          </w:pPr>
                          <w:r>
                            <w:t>bijlage(n)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25F808F8" w14:textId="77777777" w:rsidR="00641AF9" w:rsidRDefault="00641AF9"/>
                      </w:tc>
                      <w:tc>
                        <w:tcPr>
                          <w:tcW w:w="4247" w:type="dxa"/>
                        </w:tcPr>
                        <w:p w14:paraId="377CE604" w14:textId="77777777" w:rsidR="00641AF9" w:rsidRDefault="00641AF9"/>
                      </w:tc>
                    </w:tr>
                  </w:tbl>
                  <w:p w14:paraId="4BAF912A" w14:textId="77777777" w:rsidR="00641AF9" w:rsidRDefault="00641AF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5554821" wp14:editId="13BD08A9">
              <wp:simplePos x="0" y="0"/>
              <wp:positionH relativeFrom="page">
                <wp:posOffset>1767839</wp:posOffset>
              </wp:positionH>
              <wp:positionV relativeFrom="page">
                <wp:posOffset>1396365</wp:posOffset>
              </wp:positionV>
              <wp:extent cx="2800350" cy="1205865"/>
              <wp:effectExtent l="0" t="0" r="0" b="0"/>
              <wp:wrapNone/>
              <wp:docPr id="16" name="db30eb76-8d1e-417e-9bd3-cb6c7ea3fec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0350" cy="1205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FB9FAC" w14:textId="77777777" w:rsidR="00641AF9" w:rsidRPr="0062085C" w:rsidRDefault="00641AF9">
                          <w:pPr>
                            <w:rPr>
                              <w:b/>
                            </w:rPr>
                          </w:pPr>
                          <w:r w:rsidRPr="0062085C">
                            <w:rPr>
                              <w:b/>
                            </w:rPr>
                            <w:t xml:space="preserve">BEZORGEN </w:t>
                          </w:r>
                        </w:p>
                        <w:p w14:paraId="2D293FA9" w14:textId="77777777" w:rsidR="00641AF9" w:rsidRDefault="00641AF9">
                          <w:r>
                            <w:t xml:space="preserve">Voorzitter van de Tweede Kamer </w:t>
                          </w:r>
                        </w:p>
                        <w:p w14:paraId="227BF663" w14:textId="77777777" w:rsidR="00641AF9" w:rsidRDefault="00641AF9">
                          <w:r>
                            <w:t xml:space="preserve">der Staten-Generaal </w:t>
                          </w:r>
                        </w:p>
                        <w:p w14:paraId="08A80318" w14:textId="77777777" w:rsidR="00641AF9" w:rsidRDefault="00641AF9">
                          <w:r>
                            <w:t xml:space="preserve">Prinses Irenestraat 6 </w:t>
                          </w:r>
                        </w:p>
                        <w:p w14:paraId="308B5C01" w14:textId="77777777" w:rsidR="00641AF9" w:rsidRDefault="00641AF9">
                          <w:r>
                            <w:t>2595 BD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554821" id="db30eb76-8d1e-417e-9bd3-cb6c7ea3fecd" o:spid="_x0000_s1037" type="#_x0000_t202" style="position:absolute;margin-left:139.2pt;margin-top:109.95pt;width:220.5pt;height:94.9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" filled="f" stroked="f">
              <v:textbox inset="0,0,0,0">
                <w:txbxContent>
                  <w:p w14:paraId="01FB9FAC" w14:textId="77777777" w:rsidR="00641AF9" w:rsidRPr="0062085C" w:rsidRDefault="00641AF9">
                    <w:pPr>
                      <w:rPr>
                        <w:b/>
                      </w:rPr>
                    </w:pPr>
                    <w:r w:rsidRPr="0062085C">
                      <w:rPr>
                        <w:b/>
                      </w:rPr>
                      <w:t xml:space="preserve">BEZORGEN </w:t>
                    </w:r>
                  </w:p>
                  <w:p w14:paraId="2D293FA9" w14:textId="77777777" w:rsidR="00641AF9" w:rsidRDefault="00641AF9">
                    <w:r>
                      <w:t xml:space="preserve">Voorzitter van de Tweede Kamer </w:t>
                    </w:r>
                  </w:p>
                  <w:p w14:paraId="227BF663" w14:textId="77777777" w:rsidR="00641AF9" w:rsidRDefault="00641AF9">
                    <w:r>
                      <w:t xml:space="preserve">der Staten-Generaal </w:t>
                    </w:r>
                  </w:p>
                  <w:p w14:paraId="08A80318" w14:textId="77777777" w:rsidR="00641AF9" w:rsidRDefault="00641AF9">
                    <w:r>
                      <w:t xml:space="preserve">Prinses Irenestraat 6 </w:t>
                    </w:r>
                  </w:p>
                  <w:p w14:paraId="308B5C01" w14:textId="77777777" w:rsidR="00641AF9" w:rsidRDefault="00641AF9">
                    <w:r>
                      <w:t>2595 BD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601F9BC" wp14:editId="24D67FEF">
              <wp:simplePos x="0" y="0"/>
              <wp:positionH relativeFrom="page">
                <wp:posOffset>6839584</wp:posOffset>
              </wp:positionH>
              <wp:positionV relativeFrom="page">
                <wp:posOffset>8603615</wp:posOffset>
              </wp:positionV>
              <wp:extent cx="359410" cy="1115695"/>
              <wp:effectExtent l="0" t="0" r="0" b="0"/>
              <wp:wrapNone/>
              <wp:docPr id="17" name="4eb51b12-0e3a-475a-9feb-1efc1715f08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67A3A0" w14:textId="77777777" w:rsidR="00641AF9" w:rsidRDefault="00641AF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01F9BC" id="4eb51b12-0e3a-475a-9feb-1efc1715f08f" o:spid="_x0000_s1038" type="#_x0000_t202" style="position:absolute;margin-left:538.55pt;margin-top:677.45pt;width:28.3pt;height:87.8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" filled="f" stroked="f">
              <v:textbox inset="0,0,0,0">
                <w:txbxContent>
                  <w:p w14:paraId="7D67A3A0" w14:textId="77777777" w:rsidR="00641AF9" w:rsidRDefault="00641AF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53F6B71C" wp14:editId="3ADB8B5B">
              <wp:simplePos x="0" y="0"/>
              <wp:positionH relativeFrom="page">
                <wp:posOffset>6839584</wp:posOffset>
              </wp:positionH>
              <wp:positionV relativeFrom="page">
                <wp:posOffset>7163434</wp:posOffset>
              </wp:positionV>
              <wp:extent cx="359410" cy="1439545"/>
              <wp:effectExtent l="0" t="0" r="0" b="0"/>
              <wp:wrapNone/>
              <wp:docPr id="18" name="0833fb5e-181f-4d18-a393-ffe2eb678cd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FB850B" w14:textId="642E0DF2" w:rsidR="00641AF9" w:rsidRDefault="00641AF9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F6B71C" id="0833fb5e-181f-4d18-a393-ffe2eb678cd3" o:spid="_x0000_s1039" type="#_x0000_t202" style="position:absolute;margin-left:538.55pt;margin-top:564.05pt;width:28.3pt;height:113.3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" filled="f" stroked="f">
              <v:textbox inset="0,0,0,0">
                <w:txbxContent>
                  <w:p w14:paraId="09FB850B" w14:textId="642E0DF2" w:rsidR="00641AF9" w:rsidRDefault="00641AF9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23955F"/>
    <w:multiLevelType w:val="multilevel"/>
    <w:tmpl w:val="E88F7570"/>
    <w:name w:val="Kop lijst"/>
    <w:lvl w:ilvl="0">
      <w:start w:val="1"/>
      <w:numFmt w:val="decimal"/>
      <w:pStyle w:val="Kop1"/>
      <w:lvlText w:val="%1"/>
      <w:lvlJc w:val="left"/>
      <w:pPr>
        <w:ind w:left="283" w:hanging="283"/>
      </w:pPr>
    </w:lvl>
    <w:lvl w:ilvl="1">
      <w:start w:val="1"/>
      <w:numFmt w:val="decimal"/>
      <w:pStyle w:val="Kop2"/>
      <w:lvlText w:val="%1.%2"/>
      <w:lvlJc w:val="left"/>
      <w:pPr>
        <w:ind w:left="453" w:hanging="453"/>
      </w:pPr>
    </w:lvl>
    <w:lvl w:ilvl="2">
      <w:start w:val="1"/>
      <w:numFmt w:val="decimal"/>
      <w:pStyle w:val="Kop3"/>
      <w:lvlText w:val="%1.%2.%3"/>
      <w:lvlJc w:val="left"/>
      <w:pPr>
        <w:ind w:left="566" w:hanging="566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B4FF6BA"/>
    <w:multiLevelType w:val="multilevel"/>
    <w:tmpl w:val="07A9D8B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0C793FE4"/>
    <w:multiLevelType w:val="hybridMultilevel"/>
    <w:tmpl w:val="9C54A8CA"/>
    <w:lvl w:ilvl="0" w:tplc="BF3CD2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C981E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2DCE6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A8C4B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52A5D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CDC1F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AC06C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D9CCD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E3839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10CE68FA"/>
    <w:multiLevelType w:val="multilevel"/>
    <w:tmpl w:val="BEAF6AC8"/>
    <w:name w:val="Opsomming lijst"/>
    <w:lvl w:ilvl="0">
      <w:start w:val="1"/>
      <w:numFmt w:val="bullet"/>
      <w:pStyle w:val="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F20F22"/>
    <w:multiLevelType w:val="hybridMultilevel"/>
    <w:tmpl w:val="8BAA87C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FD7BE3"/>
    <w:multiLevelType w:val="hybridMultilevel"/>
    <w:tmpl w:val="2292B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51A9B"/>
    <w:multiLevelType w:val="hybridMultilevel"/>
    <w:tmpl w:val="D7DE11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542932"/>
    <w:multiLevelType w:val="hybridMultilevel"/>
    <w:tmpl w:val="2674A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53374"/>
    <w:multiLevelType w:val="hybridMultilevel"/>
    <w:tmpl w:val="526C54AE"/>
    <w:lvl w:ilvl="0" w:tplc="0802B0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150F3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88830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F9E70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4F09B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006D5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B302A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2923A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E98C9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2B081EAB"/>
    <w:multiLevelType w:val="hybridMultilevel"/>
    <w:tmpl w:val="6928A4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B65E0"/>
    <w:multiLevelType w:val="hybridMultilevel"/>
    <w:tmpl w:val="861A3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E8057"/>
    <w:multiLevelType w:val="multilevel"/>
    <w:tmpl w:val="C4AE04C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DA1FAE"/>
    <w:multiLevelType w:val="hybridMultilevel"/>
    <w:tmpl w:val="2CEE1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E450E"/>
    <w:multiLevelType w:val="hybridMultilevel"/>
    <w:tmpl w:val="B4CA4BB6"/>
    <w:lvl w:ilvl="0" w:tplc="F97C96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FC800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58632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89480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9904A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CE0E8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9DC8E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644F2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14650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4B0D72EF"/>
    <w:multiLevelType w:val="hybridMultilevel"/>
    <w:tmpl w:val="191C9C4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0373EB"/>
    <w:multiLevelType w:val="hybridMultilevel"/>
    <w:tmpl w:val="5A0C0784"/>
    <w:lvl w:ilvl="0" w:tplc="D9BCAD2E">
      <w:start w:val="10"/>
      <w:numFmt w:val="bullet"/>
      <w:lvlText w:val=""/>
      <w:lvlJc w:val="left"/>
      <w:pPr>
        <w:ind w:left="720" w:hanging="360"/>
      </w:pPr>
      <w:rPr>
        <w:rFonts w:ascii="Symbol" w:eastAsia="DejaVu Sans" w:hAnsi="Symbol" w:cs="Lohit Hind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647271"/>
    <w:multiLevelType w:val="hybridMultilevel"/>
    <w:tmpl w:val="6CBCD5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1376E"/>
    <w:multiLevelType w:val="hybridMultilevel"/>
    <w:tmpl w:val="541401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10D68"/>
    <w:multiLevelType w:val="hybridMultilevel"/>
    <w:tmpl w:val="19AE77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2438D"/>
    <w:multiLevelType w:val="hybridMultilevel"/>
    <w:tmpl w:val="6EEEF8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130EA"/>
    <w:multiLevelType w:val="hybridMultilevel"/>
    <w:tmpl w:val="5AAE43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63AE8"/>
    <w:multiLevelType w:val="hybridMultilevel"/>
    <w:tmpl w:val="075E16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B46C72"/>
    <w:multiLevelType w:val="multilevel"/>
    <w:tmpl w:val="7B1B1D2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74675387"/>
    <w:multiLevelType w:val="hybridMultilevel"/>
    <w:tmpl w:val="552289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F54F1"/>
    <w:multiLevelType w:val="hybridMultilevel"/>
    <w:tmpl w:val="CB7496CA"/>
    <w:lvl w:ilvl="0" w:tplc="653C36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EA56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204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328F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254A3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D440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25E98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720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CE2B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93713CD"/>
    <w:multiLevelType w:val="hybridMultilevel"/>
    <w:tmpl w:val="8AA42E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FB63CD"/>
    <w:multiLevelType w:val="hybridMultilevel"/>
    <w:tmpl w:val="853CE262"/>
    <w:lvl w:ilvl="0" w:tplc="230AC06C">
      <w:start w:val="1"/>
      <w:numFmt w:val="bullet"/>
      <w:lvlText w:val="-"/>
      <w:lvlJc w:val="left"/>
      <w:pPr>
        <w:ind w:left="720" w:hanging="360"/>
      </w:pPr>
      <w:rPr>
        <w:rFonts w:ascii="Roboto" w:eastAsia="DejaVu Sans" w:hAnsi="Roboto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4666">
    <w:abstractNumId w:val="1"/>
  </w:num>
  <w:num w:numId="2" w16cid:durableId="947734053">
    <w:abstractNumId w:val="0"/>
  </w:num>
  <w:num w:numId="3" w16cid:durableId="274605148">
    <w:abstractNumId w:val="11"/>
  </w:num>
  <w:num w:numId="4" w16cid:durableId="735930898">
    <w:abstractNumId w:val="22"/>
  </w:num>
  <w:num w:numId="5" w16cid:durableId="354043184">
    <w:abstractNumId w:val="3"/>
  </w:num>
  <w:num w:numId="6" w16cid:durableId="869688219">
    <w:abstractNumId w:val="17"/>
  </w:num>
  <w:num w:numId="7" w16cid:durableId="1137603971">
    <w:abstractNumId w:val="6"/>
  </w:num>
  <w:num w:numId="8" w16cid:durableId="1577477138">
    <w:abstractNumId w:val="18"/>
  </w:num>
  <w:num w:numId="9" w16cid:durableId="1875117986">
    <w:abstractNumId w:val="26"/>
  </w:num>
  <w:num w:numId="10" w16cid:durableId="156507272">
    <w:abstractNumId w:val="10"/>
  </w:num>
  <w:num w:numId="11" w16cid:durableId="1390346545">
    <w:abstractNumId w:val="21"/>
  </w:num>
  <w:num w:numId="12" w16cid:durableId="1562014530">
    <w:abstractNumId w:val="25"/>
  </w:num>
  <w:num w:numId="13" w16cid:durableId="2133281676">
    <w:abstractNumId w:val="19"/>
  </w:num>
  <w:num w:numId="14" w16cid:durableId="1660889842">
    <w:abstractNumId w:val="13"/>
  </w:num>
  <w:num w:numId="15" w16cid:durableId="1720743252">
    <w:abstractNumId w:val="20"/>
  </w:num>
  <w:num w:numId="16" w16cid:durableId="1463887203">
    <w:abstractNumId w:val="23"/>
  </w:num>
  <w:num w:numId="17" w16cid:durableId="1315646015">
    <w:abstractNumId w:val="8"/>
  </w:num>
  <w:num w:numId="18" w16cid:durableId="1579244075">
    <w:abstractNumId w:val="16"/>
  </w:num>
  <w:num w:numId="19" w16cid:durableId="36205730">
    <w:abstractNumId w:val="9"/>
  </w:num>
  <w:num w:numId="20" w16cid:durableId="1449928429">
    <w:abstractNumId w:val="5"/>
  </w:num>
  <w:num w:numId="21" w16cid:durableId="907960515">
    <w:abstractNumId w:val="2"/>
  </w:num>
  <w:num w:numId="22" w16cid:durableId="616524760">
    <w:abstractNumId w:val="24"/>
  </w:num>
  <w:num w:numId="23" w16cid:durableId="247009931">
    <w:abstractNumId w:val="4"/>
  </w:num>
  <w:num w:numId="24" w16cid:durableId="1555460167">
    <w:abstractNumId w:val="7"/>
  </w:num>
  <w:num w:numId="25" w16cid:durableId="1584990002">
    <w:abstractNumId w:val="14"/>
  </w:num>
  <w:num w:numId="26" w16cid:durableId="1483539664">
    <w:abstractNumId w:val="12"/>
  </w:num>
  <w:num w:numId="27" w16cid:durableId="1797068887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85C"/>
    <w:rsid w:val="00000A26"/>
    <w:rsid w:val="00004B7F"/>
    <w:rsid w:val="00004E4B"/>
    <w:rsid w:val="00014D30"/>
    <w:rsid w:val="000153B7"/>
    <w:rsid w:val="0002108F"/>
    <w:rsid w:val="00021EAD"/>
    <w:rsid w:val="00024F90"/>
    <w:rsid w:val="00025B39"/>
    <w:rsid w:val="00026097"/>
    <w:rsid w:val="0003260E"/>
    <w:rsid w:val="00032B10"/>
    <w:rsid w:val="000333BF"/>
    <w:rsid w:val="00035A4B"/>
    <w:rsid w:val="00037509"/>
    <w:rsid w:val="0003753E"/>
    <w:rsid w:val="000429F8"/>
    <w:rsid w:val="00043CA3"/>
    <w:rsid w:val="00045269"/>
    <w:rsid w:val="000528AD"/>
    <w:rsid w:val="000533A4"/>
    <w:rsid w:val="00055743"/>
    <w:rsid w:val="00056250"/>
    <w:rsid w:val="00060118"/>
    <w:rsid w:val="00062ED0"/>
    <w:rsid w:val="0006444C"/>
    <w:rsid w:val="0006612F"/>
    <w:rsid w:val="00070320"/>
    <w:rsid w:val="0007689C"/>
    <w:rsid w:val="000769DE"/>
    <w:rsid w:val="00076A1A"/>
    <w:rsid w:val="00076A23"/>
    <w:rsid w:val="000828A1"/>
    <w:rsid w:val="000842D9"/>
    <w:rsid w:val="0009006A"/>
    <w:rsid w:val="000906BA"/>
    <w:rsid w:val="000919D0"/>
    <w:rsid w:val="0009233B"/>
    <w:rsid w:val="00093952"/>
    <w:rsid w:val="00094AEB"/>
    <w:rsid w:val="000951D1"/>
    <w:rsid w:val="00095B06"/>
    <w:rsid w:val="00095D68"/>
    <w:rsid w:val="00096F9D"/>
    <w:rsid w:val="00097769"/>
    <w:rsid w:val="000977F7"/>
    <w:rsid w:val="000A00AA"/>
    <w:rsid w:val="000A0E57"/>
    <w:rsid w:val="000A3FC6"/>
    <w:rsid w:val="000B03B6"/>
    <w:rsid w:val="000B4774"/>
    <w:rsid w:val="000B4855"/>
    <w:rsid w:val="000B4922"/>
    <w:rsid w:val="000B5D95"/>
    <w:rsid w:val="000B7EC9"/>
    <w:rsid w:val="000D1CCD"/>
    <w:rsid w:val="000D2518"/>
    <w:rsid w:val="000D5819"/>
    <w:rsid w:val="000D5E9D"/>
    <w:rsid w:val="000D7FE1"/>
    <w:rsid w:val="000E2EB7"/>
    <w:rsid w:val="000F3DF1"/>
    <w:rsid w:val="000F4992"/>
    <w:rsid w:val="000F4A6D"/>
    <w:rsid w:val="000F5DB0"/>
    <w:rsid w:val="000F7A1A"/>
    <w:rsid w:val="0010164B"/>
    <w:rsid w:val="001051B9"/>
    <w:rsid w:val="00106AB0"/>
    <w:rsid w:val="00107EB0"/>
    <w:rsid w:val="0011200A"/>
    <w:rsid w:val="0011208E"/>
    <w:rsid w:val="0011440A"/>
    <w:rsid w:val="0011596B"/>
    <w:rsid w:val="001164DB"/>
    <w:rsid w:val="00117AF0"/>
    <w:rsid w:val="00122052"/>
    <w:rsid w:val="00124F75"/>
    <w:rsid w:val="0013184B"/>
    <w:rsid w:val="001368E6"/>
    <w:rsid w:val="0014057B"/>
    <w:rsid w:val="00143802"/>
    <w:rsid w:val="0014385A"/>
    <w:rsid w:val="00145574"/>
    <w:rsid w:val="001461F3"/>
    <w:rsid w:val="00147138"/>
    <w:rsid w:val="001515BF"/>
    <w:rsid w:val="00152490"/>
    <w:rsid w:val="00154FF1"/>
    <w:rsid w:val="00155D13"/>
    <w:rsid w:val="00156005"/>
    <w:rsid w:val="00156815"/>
    <w:rsid w:val="00160229"/>
    <w:rsid w:val="00165AF9"/>
    <w:rsid w:val="001668AD"/>
    <w:rsid w:val="00166CBD"/>
    <w:rsid w:val="00167EC8"/>
    <w:rsid w:val="00174C32"/>
    <w:rsid w:val="00180B32"/>
    <w:rsid w:val="00180FFC"/>
    <w:rsid w:val="001823F5"/>
    <w:rsid w:val="0018778F"/>
    <w:rsid w:val="00196DE5"/>
    <w:rsid w:val="001A06E2"/>
    <w:rsid w:val="001B307D"/>
    <w:rsid w:val="001B384F"/>
    <w:rsid w:val="001C210E"/>
    <w:rsid w:val="001C4D87"/>
    <w:rsid w:val="001D08E2"/>
    <w:rsid w:val="001D0B9C"/>
    <w:rsid w:val="001D0FCA"/>
    <w:rsid w:val="001D101D"/>
    <w:rsid w:val="001D1AFD"/>
    <w:rsid w:val="001D2434"/>
    <w:rsid w:val="001D6A70"/>
    <w:rsid w:val="001E2970"/>
    <w:rsid w:val="001E4828"/>
    <w:rsid w:val="001F0B6A"/>
    <w:rsid w:val="001F7CA7"/>
    <w:rsid w:val="00200833"/>
    <w:rsid w:val="0020108D"/>
    <w:rsid w:val="00203186"/>
    <w:rsid w:val="0020513E"/>
    <w:rsid w:val="002101B5"/>
    <w:rsid w:val="0021152B"/>
    <w:rsid w:val="00211F2A"/>
    <w:rsid w:val="002127ED"/>
    <w:rsid w:val="00213C95"/>
    <w:rsid w:val="0021598E"/>
    <w:rsid w:val="00215FA0"/>
    <w:rsid w:val="00221241"/>
    <w:rsid w:val="00221741"/>
    <w:rsid w:val="00221D61"/>
    <w:rsid w:val="00226DC9"/>
    <w:rsid w:val="00227515"/>
    <w:rsid w:val="00230153"/>
    <w:rsid w:val="00231164"/>
    <w:rsid w:val="0023552A"/>
    <w:rsid w:val="0024161A"/>
    <w:rsid w:val="0025247F"/>
    <w:rsid w:val="00252579"/>
    <w:rsid w:val="00264E0C"/>
    <w:rsid w:val="00266741"/>
    <w:rsid w:val="00270295"/>
    <w:rsid w:val="00270340"/>
    <w:rsid w:val="00270A5B"/>
    <w:rsid w:val="002715CD"/>
    <w:rsid w:val="002733F0"/>
    <w:rsid w:val="00274373"/>
    <w:rsid w:val="00275EEF"/>
    <w:rsid w:val="002813E8"/>
    <w:rsid w:val="0028500F"/>
    <w:rsid w:val="002863DF"/>
    <w:rsid w:val="002A3DEF"/>
    <w:rsid w:val="002A4607"/>
    <w:rsid w:val="002A57C1"/>
    <w:rsid w:val="002A586C"/>
    <w:rsid w:val="002B3FEE"/>
    <w:rsid w:val="002C01CF"/>
    <w:rsid w:val="002C30DC"/>
    <w:rsid w:val="002C3C29"/>
    <w:rsid w:val="002C636D"/>
    <w:rsid w:val="002C709A"/>
    <w:rsid w:val="002C74A1"/>
    <w:rsid w:val="002D1C2E"/>
    <w:rsid w:val="002D4233"/>
    <w:rsid w:val="002D67DF"/>
    <w:rsid w:val="002D6888"/>
    <w:rsid w:val="002E5E89"/>
    <w:rsid w:val="002F1B19"/>
    <w:rsid w:val="00300B75"/>
    <w:rsid w:val="00300E06"/>
    <w:rsid w:val="00310ED0"/>
    <w:rsid w:val="00315CFA"/>
    <w:rsid w:val="00317546"/>
    <w:rsid w:val="0032017C"/>
    <w:rsid w:val="00322C9D"/>
    <w:rsid w:val="00323DFB"/>
    <w:rsid w:val="00325B42"/>
    <w:rsid w:val="00327BC9"/>
    <w:rsid w:val="0033092E"/>
    <w:rsid w:val="0033211D"/>
    <w:rsid w:val="00334E5D"/>
    <w:rsid w:val="00336FC4"/>
    <w:rsid w:val="00337125"/>
    <w:rsid w:val="0034225C"/>
    <w:rsid w:val="00342979"/>
    <w:rsid w:val="00343F72"/>
    <w:rsid w:val="00347AC2"/>
    <w:rsid w:val="00360147"/>
    <w:rsid w:val="00360D3C"/>
    <w:rsid w:val="00360DEF"/>
    <w:rsid w:val="0036776F"/>
    <w:rsid w:val="00370A5E"/>
    <w:rsid w:val="00375207"/>
    <w:rsid w:val="00376463"/>
    <w:rsid w:val="00377225"/>
    <w:rsid w:val="00380D0B"/>
    <w:rsid w:val="00381CF2"/>
    <w:rsid w:val="00384F73"/>
    <w:rsid w:val="003868B7"/>
    <w:rsid w:val="00390895"/>
    <w:rsid w:val="003909C9"/>
    <w:rsid w:val="00394161"/>
    <w:rsid w:val="00395142"/>
    <w:rsid w:val="003977F2"/>
    <w:rsid w:val="003A421C"/>
    <w:rsid w:val="003B1FCB"/>
    <w:rsid w:val="003B1FCC"/>
    <w:rsid w:val="003B36E5"/>
    <w:rsid w:val="003B47E4"/>
    <w:rsid w:val="003B7DAF"/>
    <w:rsid w:val="003C15E7"/>
    <w:rsid w:val="003C331A"/>
    <w:rsid w:val="003C3583"/>
    <w:rsid w:val="003C3D30"/>
    <w:rsid w:val="003C4901"/>
    <w:rsid w:val="003C54AE"/>
    <w:rsid w:val="003C7FB0"/>
    <w:rsid w:val="003D0959"/>
    <w:rsid w:val="003D27CA"/>
    <w:rsid w:val="003D72C4"/>
    <w:rsid w:val="003E1AA6"/>
    <w:rsid w:val="003E5B08"/>
    <w:rsid w:val="003E620D"/>
    <w:rsid w:val="003F08DC"/>
    <w:rsid w:val="003F0CA3"/>
    <w:rsid w:val="0040087C"/>
    <w:rsid w:val="00401A05"/>
    <w:rsid w:val="00403767"/>
    <w:rsid w:val="0041113D"/>
    <w:rsid w:val="00412ADE"/>
    <w:rsid w:val="0041449F"/>
    <w:rsid w:val="00415782"/>
    <w:rsid w:val="00415E88"/>
    <w:rsid w:val="00416655"/>
    <w:rsid w:val="00417766"/>
    <w:rsid w:val="004212A0"/>
    <w:rsid w:val="004213E1"/>
    <w:rsid w:val="004214A3"/>
    <w:rsid w:val="00423170"/>
    <w:rsid w:val="00423253"/>
    <w:rsid w:val="0042647F"/>
    <w:rsid w:val="00427CD9"/>
    <w:rsid w:val="004306EA"/>
    <w:rsid w:val="004334DF"/>
    <w:rsid w:val="00435201"/>
    <w:rsid w:val="00436F15"/>
    <w:rsid w:val="00442DE3"/>
    <w:rsid w:val="00444183"/>
    <w:rsid w:val="00447AB6"/>
    <w:rsid w:val="004516ED"/>
    <w:rsid w:val="00451E9F"/>
    <w:rsid w:val="0045285E"/>
    <w:rsid w:val="00455A2F"/>
    <w:rsid w:val="0046316D"/>
    <w:rsid w:val="00471BB5"/>
    <w:rsid w:val="004726DF"/>
    <w:rsid w:val="00475889"/>
    <w:rsid w:val="00477995"/>
    <w:rsid w:val="00477EDE"/>
    <w:rsid w:val="00480135"/>
    <w:rsid w:val="00481522"/>
    <w:rsid w:val="00484179"/>
    <w:rsid w:val="00487490"/>
    <w:rsid w:val="00487F65"/>
    <w:rsid w:val="004900EA"/>
    <w:rsid w:val="0049241C"/>
    <w:rsid w:val="00494E31"/>
    <w:rsid w:val="004955ED"/>
    <w:rsid w:val="004A0CE7"/>
    <w:rsid w:val="004B4D4C"/>
    <w:rsid w:val="004B71B9"/>
    <w:rsid w:val="004C0576"/>
    <w:rsid w:val="004C0FB0"/>
    <w:rsid w:val="004C41E5"/>
    <w:rsid w:val="004C7799"/>
    <w:rsid w:val="004D04AF"/>
    <w:rsid w:val="004D0BF5"/>
    <w:rsid w:val="004D309F"/>
    <w:rsid w:val="004D6106"/>
    <w:rsid w:val="004D6D93"/>
    <w:rsid w:val="004E0233"/>
    <w:rsid w:val="004E0FC5"/>
    <w:rsid w:val="004E34F4"/>
    <w:rsid w:val="004E3774"/>
    <w:rsid w:val="004E482D"/>
    <w:rsid w:val="004E49EB"/>
    <w:rsid w:val="004F1D7E"/>
    <w:rsid w:val="004F2A32"/>
    <w:rsid w:val="004F3990"/>
    <w:rsid w:val="004F7601"/>
    <w:rsid w:val="00502026"/>
    <w:rsid w:val="005036ED"/>
    <w:rsid w:val="0051789E"/>
    <w:rsid w:val="005206CB"/>
    <w:rsid w:val="00522A86"/>
    <w:rsid w:val="00523BE1"/>
    <w:rsid w:val="00525627"/>
    <w:rsid w:val="00530084"/>
    <w:rsid w:val="005418CC"/>
    <w:rsid w:val="00550991"/>
    <w:rsid w:val="005552A6"/>
    <w:rsid w:val="005569DA"/>
    <w:rsid w:val="00556B47"/>
    <w:rsid w:val="00564828"/>
    <w:rsid w:val="0056561F"/>
    <w:rsid w:val="00566208"/>
    <w:rsid w:val="005662CD"/>
    <w:rsid w:val="0057118A"/>
    <w:rsid w:val="005744D4"/>
    <w:rsid w:val="0057738E"/>
    <w:rsid w:val="00577394"/>
    <w:rsid w:val="005843E0"/>
    <w:rsid w:val="005904DF"/>
    <w:rsid w:val="00596E6D"/>
    <w:rsid w:val="00597903"/>
    <w:rsid w:val="005A120F"/>
    <w:rsid w:val="005A1F51"/>
    <w:rsid w:val="005A2F1E"/>
    <w:rsid w:val="005A4740"/>
    <w:rsid w:val="005A4DD6"/>
    <w:rsid w:val="005A4EB4"/>
    <w:rsid w:val="005A75A2"/>
    <w:rsid w:val="005B032C"/>
    <w:rsid w:val="005B18D2"/>
    <w:rsid w:val="005B3522"/>
    <w:rsid w:val="005B5EC2"/>
    <w:rsid w:val="005C05CC"/>
    <w:rsid w:val="005C18F1"/>
    <w:rsid w:val="005C463C"/>
    <w:rsid w:val="005D071C"/>
    <w:rsid w:val="005D369A"/>
    <w:rsid w:val="005D4AF3"/>
    <w:rsid w:val="005D55A3"/>
    <w:rsid w:val="005D7976"/>
    <w:rsid w:val="005E2963"/>
    <w:rsid w:val="005E3F7D"/>
    <w:rsid w:val="005E45B3"/>
    <w:rsid w:val="005F05AC"/>
    <w:rsid w:val="005F07E0"/>
    <w:rsid w:val="00603621"/>
    <w:rsid w:val="00603E71"/>
    <w:rsid w:val="0060427A"/>
    <w:rsid w:val="00607D1D"/>
    <w:rsid w:val="006123D4"/>
    <w:rsid w:val="006143F7"/>
    <w:rsid w:val="006145C3"/>
    <w:rsid w:val="0061517C"/>
    <w:rsid w:val="00615978"/>
    <w:rsid w:val="00617AEA"/>
    <w:rsid w:val="0062085C"/>
    <w:rsid w:val="00621440"/>
    <w:rsid w:val="006247D9"/>
    <w:rsid w:val="006257AB"/>
    <w:rsid w:val="00626B35"/>
    <w:rsid w:val="00630370"/>
    <w:rsid w:val="006317F4"/>
    <w:rsid w:val="006338D5"/>
    <w:rsid w:val="00641508"/>
    <w:rsid w:val="00641AF9"/>
    <w:rsid w:val="00642B6A"/>
    <w:rsid w:val="006446FA"/>
    <w:rsid w:val="006453A9"/>
    <w:rsid w:val="00647C14"/>
    <w:rsid w:val="00650CE7"/>
    <w:rsid w:val="00651EA5"/>
    <w:rsid w:val="00652F54"/>
    <w:rsid w:val="00654D6A"/>
    <w:rsid w:val="00657213"/>
    <w:rsid w:val="00660DC2"/>
    <w:rsid w:val="0066264E"/>
    <w:rsid w:val="0066323A"/>
    <w:rsid w:val="00664D39"/>
    <w:rsid w:val="00671868"/>
    <w:rsid w:val="00675454"/>
    <w:rsid w:val="006807F9"/>
    <w:rsid w:val="006826C3"/>
    <w:rsid w:val="0068307C"/>
    <w:rsid w:val="00683505"/>
    <w:rsid w:val="00683C00"/>
    <w:rsid w:val="006866FD"/>
    <w:rsid w:val="00690270"/>
    <w:rsid w:val="006909F8"/>
    <w:rsid w:val="00693BB3"/>
    <w:rsid w:val="006978E3"/>
    <w:rsid w:val="006A12E9"/>
    <w:rsid w:val="006B2092"/>
    <w:rsid w:val="006B3205"/>
    <w:rsid w:val="006B5D0D"/>
    <w:rsid w:val="006B6C3B"/>
    <w:rsid w:val="006B7C85"/>
    <w:rsid w:val="006C5DCB"/>
    <w:rsid w:val="006C6CC7"/>
    <w:rsid w:val="006C7496"/>
    <w:rsid w:val="006D23E6"/>
    <w:rsid w:val="006E0C93"/>
    <w:rsid w:val="006E0D1F"/>
    <w:rsid w:val="006E2829"/>
    <w:rsid w:val="006E491F"/>
    <w:rsid w:val="006E5F52"/>
    <w:rsid w:val="006F1EE8"/>
    <w:rsid w:val="006F4D46"/>
    <w:rsid w:val="006F4ED2"/>
    <w:rsid w:val="006F59C3"/>
    <w:rsid w:val="0070004C"/>
    <w:rsid w:val="00701A1D"/>
    <w:rsid w:val="007025D6"/>
    <w:rsid w:val="007026B1"/>
    <w:rsid w:val="00704219"/>
    <w:rsid w:val="00705341"/>
    <w:rsid w:val="00707D0B"/>
    <w:rsid w:val="0071098C"/>
    <w:rsid w:val="00711DED"/>
    <w:rsid w:val="0071345F"/>
    <w:rsid w:val="00714E40"/>
    <w:rsid w:val="0072278A"/>
    <w:rsid w:val="0072522F"/>
    <w:rsid w:val="00725908"/>
    <w:rsid w:val="00725EB5"/>
    <w:rsid w:val="0072712A"/>
    <w:rsid w:val="00727A47"/>
    <w:rsid w:val="007348F2"/>
    <w:rsid w:val="0074296A"/>
    <w:rsid w:val="0074389D"/>
    <w:rsid w:val="00745CCB"/>
    <w:rsid w:val="00747A6D"/>
    <w:rsid w:val="00750B73"/>
    <w:rsid w:val="0075545A"/>
    <w:rsid w:val="00755A5C"/>
    <w:rsid w:val="00755AB8"/>
    <w:rsid w:val="00757701"/>
    <w:rsid w:val="00757846"/>
    <w:rsid w:val="00760E9D"/>
    <w:rsid w:val="0077448A"/>
    <w:rsid w:val="0077784D"/>
    <w:rsid w:val="00780711"/>
    <w:rsid w:val="00781BE2"/>
    <w:rsid w:val="0078296D"/>
    <w:rsid w:val="007870EF"/>
    <w:rsid w:val="007875D2"/>
    <w:rsid w:val="007904F3"/>
    <w:rsid w:val="007933A0"/>
    <w:rsid w:val="007954F8"/>
    <w:rsid w:val="007966A7"/>
    <w:rsid w:val="00797FD5"/>
    <w:rsid w:val="007A5565"/>
    <w:rsid w:val="007A77C2"/>
    <w:rsid w:val="007B0E1C"/>
    <w:rsid w:val="007B126D"/>
    <w:rsid w:val="007B25E4"/>
    <w:rsid w:val="007B3708"/>
    <w:rsid w:val="007B4718"/>
    <w:rsid w:val="007B6804"/>
    <w:rsid w:val="007D0CE0"/>
    <w:rsid w:val="007E04CE"/>
    <w:rsid w:val="007E4F62"/>
    <w:rsid w:val="007F1ADE"/>
    <w:rsid w:val="00802784"/>
    <w:rsid w:val="00804134"/>
    <w:rsid w:val="0080445A"/>
    <w:rsid w:val="00810DB2"/>
    <w:rsid w:val="008129DB"/>
    <w:rsid w:val="00814DDF"/>
    <w:rsid w:val="008152EA"/>
    <w:rsid w:val="00815548"/>
    <w:rsid w:val="0082083A"/>
    <w:rsid w:val="00825C0D"/>
    <w:rsid w:val="008274B8"/>
    <w:rsid w:val="00827B66"/>
    <w:rsid w:val="00837D1D"/>
    <w:rsid w:val="00840B0F"/>
    <w:rsid w:val="008424AE"/>
    <w:rsid w:val="00842884"/>
    <w:rsid w:val="00844884"/>
    <w:rsid w:val="00846296"/>
    <w:rsid w:val="00850ABC"/>
    <w:rsid w:val="008514D6"/>
    <w:rsid w:val="00851F1F"/>
    <w:rsid w:val="00853354"/>
    <w:rsid w:val="0086243E"/>
    <w:rsid w:val="00863C19"/>
    <w:rsid w:val="00866DFF"/>
    <w:rsid w:val="008741E5"/>
    <w:rsid w:val="0087451A"/>
    <w:rsid w:val="00884961"/>
    <w:rsid w:val="00885E7D"/>
    <w:rsid w:val="00887877"/>
    <w:rsid w:val="00892822"/>
    <w:rsid w:val="008931B6"/>
    <w:rsid w:val="00897BD9"/>
    <w:rsid w:val="008B7398"/>
    <w:rsid w:val="008B7E1A"/>
    <w:rsid w:val="008C0FAE"/>
    <w:rsid w:val="008C41B1"/>
    <w:rsid w:val="008D004B"/>
    <w:rsid w:val="008D3C73"/>
    <w:rsid w:val="008E0C23"/>
    <w:rsid w:val="008E364C"/>
    <w:rsid w:val="008E46D2"/>
    <w:rsid w:val="008E48A5"/>
    <w:rsid w:val="008E760B"/>
    <w:rsid w:val="008F22B3"/>
    <w:rsid w:val="008F6293"/>
    <w:rsid w:val="008F721C"/>
    <w:rsid w:val="008F7C65"/>
    <w:rsid w:val="0090015D"/>
    <w:rsid w:val="00900AC4"/>
    <w:rsid w:val="0090401E"/>
    <w:rsid w:val="00905DDC"/>
    <w:rsid w:val="009150FE"/>
    <w:rsid w:val="00916197"/>
    <w:rsid w:val="0091664A"/>
    <w:rsid w:val="00917164"/>
    <w:rsid w:val="00923E69"/>
    <w:rsid w:val="0092562C"/>
    <w:rsid w:val="0092671E"/>
    <w:rsid w:val="00934F58"/>
    <w:rsid w:val="009354B5"/>
    <w:rsid w:val="00945120"/>
    <w:rsid w:val="009469F7"/>
    <w:rsid w:val="0094702E"/>
    <w:rsid w:val="00957208"/>
    <w:rsid w:val="00957967"/>
    <w:rsid w:val="00960CA8"/>
    <w:rsid w:val="00961DA6"/>
    <w:rsid w:val="0096258C"/>
    <w:rsid w:val="00965226"/>
    <w:rsid w:val="00971CD5"/>
    <w:rsid w:val="00972EF7"/>
    <w:rsid w:val="009753EF"/>
    <w:rsid w:val="00980ED3"/>
    <w:rsid w:val="00981A53"/>
    <w:rsid w:val="00983E4A"/>
    <w:rsid w:val="009869AC"/>
    <w:rsid w:val="009939C2"/>
    <w:rsid w:val="009978A7"/>
    <w:rsid w:val="009A08D1"/>
    <w:rsid w:val="009A1BF5"/>
    <w:rsid w:val="009A252F"/>
    <w:rsid w:val="009A53A2"/>
    <w:rsid w:val="009A563F"/>
    <w:rsid w:val="009A7352"/>
    <w:rsid w:val="009B00D8"/>
    <w:rsid w:val="009B1819"/>
    <w:rsid w:val="009B219B"/>
    <w:rsid w:val="009B3725"/>
    <w:rsid w:val="009B4B69"/>
    <w:rsid w:val="009B4C3D"/>
    <w:rsid w:val="009B601C"/>
    <w:rsid w:val="009B61E7"/>
    <w:rsid w:val="009C1DE2"/>
    <w:rsid w:val="009C3960"/>
    <w:rsid w:val="009C3FC8"/>
    <w:rsid w:val="009D4737"/>
    <w:rsid w:val="009D6D38"/>
    <w:rsid w:val="009E0732"/>
    <w:rsid w:val="009E303C"/>
    <w:rsid w:val="009E7C9B"/>
    <w:rsid w:val="009F061F"/>
    <w:rsid w:val="009F093C"/>
    <w:rsid w:val="00A02604"/>
    <w:rsid w:val="00A12432"/>
    <w:rsid w:val="00A1321D"/>
    <w:rsid w:val="00A1638C"/>
    <w:rsid w:val="00A17E81"/>
    <w:rsid w:val="00A21D80"/>
    <w:rsid w:val="00A243AA"/>
    <w:rsid w:val="00A25330"/>
    <w:rsid w:val="00A255F2"/>
    <w:rsid w:val="00A26BCB"/>
    <w:rsid w:val="00A26CE9"/>
    <w:rsid w:val="00A31691"/>
    <w:rsid w:val="00A3389D"/>
    <w:rsid w:val="00A345D3"/>
    <w:rsid w:val="00A36907"/>
    <w:rsid w:val="00A3769F"/>
    <w:rsid w:val="00A43312"/>
    <w:rsid w:val="00A50048"/>
    <w:rsid w:val="00A62186"/>
    <w:rsid w:val="00A641ED"/>
    <w:rsid w:val="00A64334"/>
    <w:rsid w:val="00A653D3"/>
    <w:rsid w:val="00A666B0"/>
    <w:rsid w:val="00A7193B"/>
    <w:rsid w:val="00A76B49"/>
    <w:rsid w:val="00A76EF4"/>
    <w:rsid w:val="00A7739A"/>
    <w:rsid w:val="00A77B57"/>
    <w:rsid w:val="00A77E65"/>
    <w:rsid w:val="00A82075"/>
    <w:rsid w:val="00A82BDF"/>
    <w:rsid w:val="00A85DA2"/>
    <w:rsid w:val="00A904C6"/>
    <w:rsid w:val="00A94AF5"/>
    <w:rsid w:val="00A95979"/>
    <w:rsid w:val="00AA12BD"/>
    <w:rsid w:val="00AA39D1"/>
    <w:rsid w:val="00AA7327"/>
    <w:rsid w:val="00AB0F95"/>
    <w:rsid w:val="00AB135D"/>
    <w:rsid w:val="00AB2241"/>
    <w:rsid w:val="00AB6D32"/>
    <w:rsid w:val="00AC0B3B"/>
    <w:rsid w:val="00AC0B99"/>
    <w:rsid w:val="00AC2612"/>
    <w:rsid w:val="00AC4B34"/>
    <w:rsid w:val="00AC4F6B"/>
    <w:rsid w:val="00AC6C23"/>
    <w:rsid w:val="00AC70CF"/>
    <w:rsid w:val="00AD0254"/>
    <w:rsid w:val="00AD1558"/>
    <w:rsid w:val="00AD1B58"/>
    <w:rsid w:val="00AD77F2"/>
    <w:rsid w:val="00AD7DDA"/>
    <w:rsid w:val="00AE33A8"/>
    <w:rsid w:val="00AF7AF5"/>
    <w:rsid w:val="00B006C2"/>
    <w:rsid w:val="00B05318"/>
    <w:rsid w:val="00B05E14"/>
    <w:rsid w:val="00B11EB0"/>
    <w:rsid w:val="00B1255C"/>
    <w:rsid w:val="00B15C12"/>
    <w:rsid w:val="00B20A14"/>
    <w:rsid w:val="00B20B10"/>
    <w:rsid w:val="00B24158"/>
    <w:rsid w:val="00B303A3"/>
    <w:rsid w:val="00B312FE"/>
    <w:rsid w:val="00B314CF"/>
    <w:rsid w:val="00B31505"/>
    <w:rsid w:val="00B333ED"/>
    <w:rsid w:val="00B36299"/>
    <w:rsid w:val="00B4523D"/>
    <w:rsid w:val="00B46C29"/>
    <w:rsid w:val="00B47D93"/>
    <w:rsid w:val="00B57FC4"/>
    <w:rsid w:val="00B70055"/>
    <w:rsid w:val="00B71643"/>
    <w:rsid w:val="00B738D0"/>
    <w:rsid w:val="00B75965"/>
    <w:rsid w:val="00B80B93"/>
    <w:rsid w:val="00B80CC1"/>
    <w:rsid w:val="00B80D00"/>
    <w:rsid w:val="00B82401"/>
    <w:rsid w:val="00B830F2"/>
    <w:rsid w:val="00B831C3"/>
    <w:rsid w:val="00B87E13"/>
    <w:rsid w:val="00B925B5"/>
    <w:rsid w:val="00B9289F"/>
    <w:rsid w:val="00B97BA8"/>
    <w:rsid w:val="00BA479B"/>
    <w:rsid w:val="00BA7FCB"/>
    <w:rsid w:val="00BB030E"/>
    <w:rsid w:val="00BB2E20"/>
    <w:rsid w:val="00BB33DF"/>
    <w:rsid w:val="00BB3B6A"/>
    <w:rsid w:val="00BB4143"/>
    <w:rsid w:val="00BC2298"/>
    <w:rsid w:val="00BC3906"/>
    <w:rsid w:val="00BC6089"/>
    <w:rsid w:val="00BC7048"/>
    <w:rsid w:val="00BD067D"/>
    <w:rsid w:val="00BD19B3"/>
    <w:rsid w:val="00BE0899"/>
    <w:rsid w:val="00BE1121"/>
    <w:rsid w:val="00BE27D4"/>
    <w:rsid w:val="00BE4A0E"/>
    <w:rsid w:val="00BE5434"/>
    <w:rsid w:val="00BE5596"/>
    <w:rsid w:val="00BF032E"/>
    <w:rsid w:val="00C00BBC"/>
    <w:rsid w:val="00C04528"/>
    <w:rsid w:val="00C068F2"/>
    <w:rsid w:val="00C109CA"/>
    <w:rsid w:val="00C10A2D"/>
    <w:rsid w:val="00C11C4D"/>
    <w:rsid w:val="00C13CBF"/>
    <w:rsid w:val="00C14C70"/>
    <w:rsid w:val="00C21BD8"/>
    <w:rsid w:val="00C22BF4"/>
    <w:rsid w:val="00C24195"/>
    <w:rsid w:val="00C250FB"/>
    <w:rsid w:val="00C2585C"/>
    <w:rsid w:val="00C26351"/>
    <w:rsid w:val="00C273EA"/>
    <w:rsid w:val="00C30911"/>
    <w:rsid w:val="00C30D60"/>
    <w:rsid w:val="00C321E9"/>
    <w:rsid w:val="00C357B4"/>
    <w:rsid w:val="00C4061A"/>
    <w:rsid w:val="00C42721"/>
    <w:rsid w:val="00C435AF"/>
    <w:rsid w:val="00C45F7B"/>
    <w:rsid w:val="00C464B7"/>
    <w:rsid w:val="00C46FDD"/>
    <w:rsid w:val="00C56F7F"/>
    <w:rsid w:val="00C5735B"/>
    <w:rsid w:val="00C61C2C"/>
    <w:rsid w:val="00C62B8B"/>
    <w:rsid w:val="00C6606A"/>
    <w:rsid w:val="00C662B5"/>
    <w:rsid w:val="00C66E8F"/>
    <w:rsid w:val="00C77082"/>
    <w:rsid w:val="00C835A2"/>
    <w:rsid w:val="00C85B79"/>
    <w:rsid w:val="00C86A41"/>
    <w:rsid w:val="00C90C58"/>
    <w:rsid w:val="00C93021"/>
    <w:rsid w:val="00C96708"/>
    <w:rsid w:val="00C97ABD"/>
    <w:rsid w:val="00CA502E"/>
    <w:rsid w:val="00CA60FC"/>
    <w:rsid w:val="00CB16C6"/>
    <w:rsid w:val="00CB1849"/>
    <w:rsid w:val="00CB410C"/>
    <w:rsid w:val="00CB4B01"/>
    <w:rsid w:val="00CB5E12"/>
    <w:rsid w:val="00CB6406"/>
    <w:rsid w:val="00CB6851"/>
    <w:rsid w:val="00CB6C9C"/>
    <w:rsid w:val="00CB777E"/>
    <w:rsid w:val="00CC0A06"/>
    <w:rsid w:val="00CC15BE"/>
    <w:rsid w:val="00CC19E2"/>
    <w:rsid w:val="00CC1D3B"/>
    <w:rsid w:val="00CC3268"/>
    <w:rsid w:val="00CC444F"/>
    <w:rsid w:val="00CC6813"/>
    <w:rsid w:val="00CC7E85"/>
    <w:rsid w:val="00CD163E"/>
    <w:rsid w:val="00CD2FFC"/>
    <w:rsid w:val="00CE24EF"/>
    <w:rsid w:val="00CE3C8B"/>
    <w:rsid w:val="00CF1E93"/>
    <w:rsid w:val="00CF1F50"/>
    <w:rsid w:val="00CF312F"/>
    <w:rsid w:val="00CF6F84"/>
    <w:rsid w:val="00CF7090"/>
    <w:rsid w:val="00D01676"/>
    <w:rsid w:val="00D018EA"/>
    <w:rsid w:val="00D05E3E"/>
    <w:rsid w:val="00D060EB"/>
    <w:rsid w:val="00D15F9F"/>
    <w:rsid w:val="00D21785"/>
    <w:rsid w:val="00D25E62"/>
    <w:rsid w:val="00D34530"/>
    <w:rsid w:val="00D34E15"/>
    <w:rsid w:val="00D42A91"/>
    <w:rsid w:val="00D45771"/>
    <w:rsid w:val="00D46299"/>
    <w:rsid w:val="00D50CF2"/>
    <w:rsid w:val="00D5270D"/>
    <w:rsid w:val="00D5447B"/>
    <w:rsid w:val="00D55763"/>
    <w:rsid w:val="00D56DB3"/>
    <w:rsid w:val="00D640C7"/>
    <w:rsid w:val="00D74781"/>
    <w:rsid w:val="00D74D27"/>
    <w:rsid w:val="00D75F42"/>
    <w:rsid w:val="00D76183"/>
    <w:rsid w:val="00D77105"/>
    <w:rsid w:val="00D81240"/>
    <w:rsid w:val="00D82966"/>
    <w:rsid w:val="00D82B3B"/>
    <w:rsid w:val="00D83EA0"/>
    <w:rsid w:val="00D842AF"/>
    <w:rsid w:val="00D84A68"/>
    <w:rsid w:val="00D8500C"/>
    <w:rsid w:val="00D858D8"/>
    <w:rsid w:val="00D8684C"/>
    <w:rsid w:val="00D91AC9"/>
    <w:rsid w:val="00D95BDB"/>
    <w:rsid w:val="00D9634D"/>
    <w:rsid w:val="00DA1E80"/>
    <w:rsid w:val="00DA210C"/>
    <w:rsid w:val="00DA456E"/>
    <w:rsid w:val="00DA54EA"/>
    <w:rsid w:val="00DB1C05"/>
    <w:rsid w:val="00DB610D"/>
    <w:rsid w:val="00DC2079"/>
    <w:rsid w:val="00DC4381"/>
    <w:rsid w:val="00DC44AD"/>
    <w:rsid w:val="00DC794D"/>
    <w:rsid w:val="00DD02AD"/>
    <w:rsid w:val="00DD42BD"/>
    <w:rsid w:val="00DD5A90"/>
    <w:rsid w:val="00DD7F42"/>
    <w:rsid w:val="00DE0313"/>
    <w:rsid w:val="00DE0479"/>
    <w:rsid w:val="00DE66FA"/>
    <w:rsid w:val="00DF0BB8"/>
    <w:rsid w:val="00DF34F8"/>
    <w:rsid w:val="00DF3B5D"/>
    <w:rsid w:val="00DF6185"/>
    <w:rsid w:val="00DF691E"/>
    <w:rsid w:val="00E001CB"/>
    <w:rsid w:val="00E0034B"/>
    <w:rsid w:val="00E02BEF"/>
    <w:rsid w:val="00E02F29"/>
    <w:rsid w:val="00E052D4"/>
    <w:rsid w:val="00E06DBE"/>
    <w:rsid w:val="00E07F27"/>
    <w:rsid w:val="00E1552A"/>
    <w:rsid w:val="00E16AFB"/>
    <w:rsid w:val="00E16F80"/>
    <w:rsid w:val="00E21B18"/>
    <w:rsid w:val="00E264EF"/>
    <w:rsid w:val="00E3230B"/>
    <w:rsid w:val="00E334C3"/>
    <w:rsid w:val="00E35197"/>
    <w:rsid w:val="00E37931"/>
    <w:rsid w:val="00E40214"/>
    <w:rsid w:val="00E41EDE"/>
    <w:rsid w:val="00E430E7"/>
    <w:rsid w:val="00E4352D"/>
    <w:rsid w:val="00E45157"/>
    <w:rsid w:val="00E4578F"/>
    <w:rsid w:val="00E46966"/>
    <w:rsid w:val="00E51627"/>
    <w:rsid w:val="00E5507F"/>
    <w:rsid w:val="00E5567C"/>
    <w:rsid w:val="00E5595A"/>
    <w:rsid w:val="00E61E55"/>
    <w:rsid w:val="00E62854"/>
    <w:rsid w:val="00E6341E"/>
    <w:rsid w:val="00E63B53"/>
    <w:rsid w:val="00E65B53"/>
    <w:rsid w:val="00E67548"/>
    <w:rsid w:val="00E72A34"/>
    <w:rsid w:val="00E72CCE"/>
    <w:rsid w:val="00E76C25"/>
    <w:rsid w:val="00E81924"/>
    <w:rsid w:val="00E835EC"/>
    <w:rsid w:val="00E854FE"/>
    <w:rsid w:val="00E85AA5"/>
    <w:rsid w:val="00E9188D"/>
    <w:rsid w:val="00E919FE"/>
    <w:rsid w:val="00E92638"/>
    <w:rsid w:val="00E92C38"/>
    <w:rsid w:val="00E94A10"/>
    <w:rsid w:val="00E94E3C"/>
    <w:rsid w:val="00EA3899"/>
    <w:rsid w:val="00EA4229"/>
    <w:rsid w:val="00EA723D"/>
    <w:rsid w:val="00EB0089"/>
    <w:rsid w:val="00EB27B8"/>
    <w:rsid w:val="00EB3E8F"/>
    <w:rsid w:val="00EB41F4"/>
    <w:rsid w:val="00EB5268"/>
    <w:rsid w:val="00EB67AD"/>
    <w:rsid w:val="00EB70F9"/>
    <w:rsid w:val="00EC0AD9"/>
    <w:rsid w:val="00EC453F"/>
    <w:rsid w:val="00EC780B"/>
    <w:rsid w:val="00EC78D0"/>
    <w:rsid w:val="00ED1053"/>
    <w:rsid w:val="00ED6A67"/>
    <w:rsid w:val="00EE1203"/>
    <w:rsid w:val="00EE61F8"/>
    <w:rsid w:val="00EF2C14"/>
    <w:rsid w:val="00EF3F2A"/>
    <w:rsid w:val="00F03601"/>
    <w:rsid w:val="00F04D9E"/>
    <w:rsid w:val="00F071C7"/>
    <w:rsid w:val="00F07512"/>
    <w:rsid w:val="00F2434B"/>
    <w:rsid w:val="00F27070"/>
    <w:rsid w:val="00F305B8"/>
    <w:rsid w:val="00F315AD"/>
    <w:rsid w:val="00F3280A"/>
    <w:rsid w:val="00F37EAF"/>
    <w:rsid w:val="00F41EAC"/>
    <w:rsid w:val="00F4720F"/>
    <w:rsid w:val="00F47A1F"/>
    <w:rsid w:val="00F52D1A"/>
    <w:rsid w:val="00F60AD6"/>
    <w:rsid w:val="00F61CBD"/>
    <w:rsid w:val="00F631D6"/>
    <w:rsid w:val="00F6409F"/>
    <w:rsid w:val="00F67C50"/>
    <w:rsid w:val="00F70DE6"/>
    <w:rsid w:val="00F75B55"/>
    <w:rsid w:val="00F7625B"/>
    <w:rsid w:val="00F82DC5"/>
    <w:rsid w:val="00F86308"/>
    <w:rsid w:val="00F86370"/>
    <w:rsid w:val="00F870E0"/>
    <w:rsid w:val="00F937CE"/>
    <w:rsid w:val="00F953A6"/>
    <w:rsid w:val="00F96028"/>
    <w:rsid w:val="00FA003E"/>
    <w:rsid w:val="00FA43EF"/>
    <w:rsid w:val="00FB20B9"/>
    <w:rsid w:val="00FB4D59"/>
    <w:rsid w:val="00FB4FAF"/>
    <w:rsid w:val="00FB5502"/>
    <w:rsid w:val="00FC26CB"/>
    <w:rsid w:val="00FC2F50"/>
    <w:rsid w:val="00FE03BC"/>
    <w:rsid w:val="00FE239E"/>
    <w:rsid w:val="00FE25B2"/>
    <w:rsid w:val="00FE2F11"/>
    <w:rsid w:val="00FE38B1"/>
    <w:rsid w:val="00FE4702"/>
    <w:rsid w:val="00FF0384"/>
    <w:rsid w:val="00FF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A65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0"/>
    <w:lsdException w:name="heading 5" w:semiHidden="1" w:uiPriority="0"/>
    <w:lsdException w:name="heading 6" w:semiHidden="1" w:uiPriority="0"/>
    <w:lsdException w:name="heading 7" w:semiHidden="1" w:uiPriority="0"/>
    <w:lsdException w:name="heading 8" w:semiHidden="1" w:uiPriority="0"/>
    <w:lsdException w:name="heading 9" w:semiHidden="1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320" w:lineRule="exact"/>
    </w:pPr>
    <w:rPr>
      <w:rFonts w:ascii="Roboto" w:hAnsi="Roboto"/>
      <w:color w:val="000000"/>
    </w:rPr>
  </w:style>
  <w:style w:type="paragraph" w:styleId="Kop1">
    <w:name w:val="heading 1"/>
    <w:basedOn w:val="Standaard"/>
    <w:next w:val="Standaard"/>
    <w:uiPriority w:val="1"/>
    <w:qFormat/>
    <w:pPr>
      <w:numPr>
        <w:numId w:val="2"/>
      </w:numPr>
      <w:spacing w:after="320"/>
      <w:outlineLvl w:val="0"/>
    </w:pPr>
    <w:rPr>
      <w:rFonts w:ascii="Roboto Bold" w:hAnsi="Roboto Bold"/>
    </w:rPr>
  </w:style>
  <w:style w:type="paragraph" w:styleId="Kop2">
    <w:name w:val="heading 2"/>
    <w:basedOn w:val="Standaard"/>
    <w:next w:val="Standaard"/>
    <w:uiPriority w:val="1"/>
    <w:qFormat/>
    <w:pPr>
      <w:numPr>
        <w:ilvl w:val="1"/>
        <w:numId w:val="2"/>
      </w:numPr>
      <w:outlineLvl w:val="1"/>
    </w:pPr>
    <w:rPr>
      <w:rFonts w:ascii="Roboto Bold" w:hAnsi="Roboto Bold"/>
    </w:rPr>
  </w:style>
  <w:style w:type="paragraph" w:styleId="Kop3">
    <w:name w:val="heading 3"/>
    <w:basedOn w:val="Standaard"/>
    <w:next w:val="Standaard"/>
    <w:uiPriority w:val="1"/>
    <w:qFormat/>
    <w:pPr>
      <w:numPr>
        <w:ilvl w:val="2"/>
        <w:numId w:val="2"/>
      </w:numPr>
      <w:outlineLvl w:val="2"/>
    </w:pPr>
    <w:rPr>
      <w:rFonts w:ascii="Roboto Italic" w:hAnsi="Roboto Italic"/>
    </w:rPr>
  </w:style>
  <w:style w:type="paragraph" w:styleId="Kop4">
    <w:name w:val="heading 4"/>
    <w:basedOn w:val="Standaard"/>
    <w:next w:val="Standaard"/>
    <w:pPr>
      <w:outlineLvl w:val="3"/>
    </w:pPr>
    <w:rPr>
      <w:vanish/>
    </w:rPr>
  </w:style>
  <w:style w:type="paragraph" w:styleId="Kop5">
    <w:name w:val="heading 5"/>
    <w:basedOn w:val="Standaard"/>
    <w:next w:val="Standaard"/>
    <w:pPr>
      <w:outlineLvl w:val="4"/>
    </w:pPr>
    <w:rPr>
      <w:vanish/>
    </w:rPr>
  </w:style>
  <w:style w:type="paragraph" w:styleId="Kop6">
    <w:name w:val="heading 6"/>
    <w:basedOn w:val="Standaard"/>
    <w:next w:val="Standaard"/>
    <w:pPr>
      <w:outlineLvl w:val="5"/>
    </w:pPr>
    <w:rPr>
      <w:vanish/>
    </w:rPr>
  </w:style>
  <w:style w:type="paragraph" w:styleId="Kop7">
    <w:name w:val="heading 7"/>
    <w:basedOn w:val="Standaard"/>
    <w:next w:val="Standaard"/>
    <w:pPr>
      <w:outlineLvl w:val="6"/>
    </w:pPr>
    <w:rPr>
      <w:vanish/>
    </w:rPr>
  </w:style>
  <w:style w:type="paragraph" w:styleId="Kop8">
    <w:name w:val="heading 8"/>
    <w:basedOn w:val="Standaard"/>
    <w:next w:val="Standaard"/>
    <w:pPr>
      <w:outlineLvl w:val="7"/>
    </w:pPr>
    <w:rPr>
      <w:vanish/>
    </w:rPr>
  </w:style>
  <w:style w:type="paragraph" w:styleId="Kop9">
    <w:name w:val="heading 9"/>
    <w:basedOn w:val="Standaard"/>
    <w:next w:val="Standaard"/>
    <w:pPr>
      <w:outlineLvl w:val="8"/>
    </w:pPr>
    <w:rPr>
      <w:vanish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dressering">
    <w:name w:val="Adressering"/>
    <w:basedOn w:val="Standaard"/>
    <w:next w:val="Standaard"/>
    <w:uiPriority w:val="7"/>
    <w:qFormat/>
    <w:pPr>
      <w:spacing w:line="280" w:lineRule="exact"/>
    </w:pPr>
  </w:style>
  <w:style w:type="paragraph" w:customStyle="1" w:styleId="Afzendergegevens">
    <w:name w:val="Afzendergegevens"/>
    <w:basedOn w:val="Standaard"/>
    <w:next w:val="Standaard"/>
    <w:uiPriority w:val="8"/>
    <w:qFormat/>
    <w:pPr>
      <w:spacing w:line="280" w:lineRule="exact"/>
    </w:pPr>
    <w:rPr>
      <w:rFonts w:ascii="Vesper Libre" w:hAnsi="Vesper Libre"/>
      <w:sz w:val="19"/>
      <w:szCs w:val="19"/>
    </w:rPr>
  </w:style>
  <w:style w:type="paragraph" w:customStyle="1" w:styleId="Afzendergegevensurl">
    <w:name w:val="Afzendergegevens url"/>
    <w:basedOn w:val="Standaard"/>
    <w:next w:val="Standaard"/>
    <w:uiPriority w:val="7"/>
    <w:qFormat/>
    <w:pPr>
      <w:spacing w:line="280" w:lineRule="exact"/>
    </w:pPr>
    <w:rPr>
      <w:rFonts w:ascii="Vesper Libre Medium" w:hAnsi="Vesper Libre Medium"/>
      <w:sz w:val="19"/>
      <w:szCs w:val="19"/>
    </w:rPr>
  </w:style>
  <w:style w:type="paragraph" w:customStyle="1" w:styleId="Agendapunt">
    <w:name w:val="Agendapunt"/>
    <w:basedOn w:val="Standaard"/>
    <w:next w:val="Standaard"/>
    <w:rPr>
      <w:sz w:val="24"/>
      <w:szCs w:val="24"/>
    </w:rPr>
  </w:style>
  <w:style w:type="paragraph" w:customStyle="1" w:styleId="Bijlage">
    <w:name w:val="Bijlage"/>
    <w:basedOn w:val="Standaard"/>
    <w:next w:val="Standaard"/>
    <w:uiPriority w:val="3"/>
    <w:qFormat/>
    <w:pPr>
      <w:pageBreakBefore/>
      <w:outlineLvl w:val="0"/>
    </w:pPr>
    <w:rPr>
      <w:rFonts w:ascii="Roboto Bold" w:hAnsi="Roboto Bold"/>
    </w:rPr>
  </w:style>
  <w:style w:type="paragraph" w:customStyle="1" w:styleId="Concept">
    <w:name w:val="Concept"/>
    <w:basedOn w:val="Standaard"/>
    <w:next w:val="Standaard"/>
    <w:uiPriority w:val="8"/>
    <w:qFormat/>
    <w:pPr>
      <w:spacing w:line="480" w:lineRule="exact"/>
    </w:pPr>
    <w:rPr>
      <w:rFonts w:ascii="Roboto Light" w:hAnsi="Roboto Light"/>
      <w:caps/>
      <w:color w:val="3366FF"/>
      <w:spacing w:val="40"/>
      <w:sz w:val="48"/>
      <w:szCs w:val="48"/>
    </w:rPr>
  </w:style>
  <w:style w:type="table" w:customStyle="1" w:styleId="Concepttabel">
    <w:name w:val="Concept tabel"/>
    <w:rPr>
      <w:rFonts w:ascii="Roboto Thin" w:hAnsi="Roboto Thin"/>
      <w:sz w:val="48"/>
      <w:szCs w:val="4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guurTabelTitel">
    <w:name w:val="Figuur/Tabel Titel"/>
    <w:basedOn w:val="Standaard"/>
    <w:next w:val="Standaard"/>
    <w:uiPriority w:val="4"/>
    <w:qFormat/>
    <w:rPr>
      <w:rFonts w:ascii="Roboto Bold" w:hAnsi="Roboto Bold"/>
    </w:rPr>
  </w:style>
  <w:style w:type="paragraph" w:styleId="Geenafstand">
    <w:name w:val="No Spacing"/>
    <w:basedOn w:val="Standaard"/>
    <w:next w:val="Standaard"/>
    <w:rPr>
      <w:vanish/>
    </w:r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ro">
    <w:name w:val="Intro"/>
    <w:basedOn w:val="Standaard"/>
    <w:next w:val="Standaard"/>
    <w:uiPriority w:val="8"/>
    <w:qFormat/>
    <w:rPr>
      <w:sz w:val="26"/>
      <w:szCs w:val="26"/>
    </w:rPr>
  </w:style>
  <w:style w:type="paragraph" w:customStyle="1" w:styleId="KaderKop">
    <w:name w:val="KaderKop"/>
    <w:basedOn w:val="Standaard"/>
    <w:next w:val="Standaard"/>
    <w:uiPriority w:val="8"/>
    <w:qFormat/>
    <w:rPr>
      <w:rFonts w:ascii="Roboto Bold" w:hAnsi="Roboto Bold"/>
    </w:rPr>
  </w:style>
  <w:style w:type="paragraph" w:customStyle="1" w:styleId="KaderTekst">
    <w:name w:val="KaderTekst"/>
    <w:basedOn w:val="Standaard"/>
    <w:next w:val="Standaard"/>
    <w:uiPriority w:val="9"/>
    <w:qFormat/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3"/>
      </w:numPr>
    </w:pPr>
  </w:style>
  <w:style w:type="paragraph" w:customStyle="1" w:styleId="Lijstniveau2">
    <w:name w:val="Lijst niveau 2"/>
    <w:basedOn w:val="Standaard"/>
    <w:pPr>
      <w:numPr>
        <w:ilvl w:val="1"/>
        <w:numId w:val="3"/>
      </w:numPr>
    </w:pPr>
  </w:style>
  <w:style w:type="paragraph" w:customStyle="1" w:styleId="Lijstniveau3">
    <w:name w:val="Lijst niveau 3"/>
    <w:basedOn w:val="Standaard"/>
    <w:pPr>
      <w:numPr>
        <w:ilvl w:val="2"/>
        <w:numId w:val="3"/>
      </w:numPr>
    </w:pPr>
  </w:style>
  <w:style w:type="paragraph" w:customStyle="1" w:styleId="Onderembargo">
    <w:name w:val="Onder embargo"/>
    <w:basedOn w:val="Standaard"/>
    <w:next w:val="Standaard"/>
    <w:uiPriority w:val="9"/>
    <w:qFormat/>
    <w:rPr>
      <w:caps/>
    </w:rPr>
  </w:style>
  <w:style w:type="paragraph" w:customStyle="1" w:styleId="Onderembargokop">
    <w:name w:val="Onder embargo kop"/>
    <w:basedOn w:val="Standaard"/>
    <w:next w:val="Standaard"/>
    <w:uiPriority w:val="9"/>
    <w:qFormat/>
    <w:rPr>
      <w:rFonts w:ascii="Roboto Bold" w:hAnsi="Roboto Bold"/>
      <w:caps/>
    </w:rPr>
  </w:style>
  <w:style w:type="paragraph" w:styleId="Ondertitel">
    <w:name w:val="Subtitle"/>
    <w:basedOn w:val="Standaard"/>
    <w:next w:val="Standaard"/>
    <w:uiPriority w:val="3"/>
    <w:qFormat/>
    <w:rPr>
      <w:rFonts w:ascii="Vesper Libre" w:hAnsi="Vesper Libre"/>
      <w:sz w:val="24"/>
      <w:szCs w:val="24"/>
    </w:rPr>
  </w:style>
  <w:style w:type="paragraph" w:customStyle="1" w:styleId="Opsomming">
    <w:name w:val="Opsomming"/>
    <w:basedOn w:val="Standaard"/>
    <w:next w:val="Standaard"/>
    <w:uiPriority w:val="2"/>
    <w:qFormat/>
    <w:pPr>
      <w:numPr>
        <w:numId w:val="5"/>
      </w:numPr>
    </w:pPr>
  </w:style>
  <w:style w:type="paragraph" w:customStyle="1" w:styleId="Paginanummering">
    <w:name w:val="Paginanummering"/>
    <w:basedOn w:val="Standaard"/>
    <w:next w:val="Standaard"/>
    <w:uiPriority w:val="9"/>
    <w:qFormat/>
    <w:pPr>
      <w:jc w:val="right"/>
    </w:pPr>
    <w:rPr>
      <w:sz w:val="16"/>
      <w:szCs w:val="16"/>
    </w:rPr>
  </w:style>
  <w:style w:type="paragraph" w:customStyle="1" w:styleId="Sjabloonsoort">
    <w:name w:val="Sjabloonsoort"/>
    <w:basedOn w:val="Standaard"/>
    <w:next w:val="Standaard"/>
    <w:uiPriority w:val="9"/>
    <w:qFormat/>
    <w:pPr>
      <w:spacing w:line="480" w:lineRule="exact"/>
    </w:pPr>
    <w:rPr>
      <w:rFonts w:ascii="Roboto Thin" w:hAnsi="Roboto Thin"/>
      <w:caps/>
      <w:spacing w:val="40"/>
      <w:sz w:val="48"/>
      <w:szCs w:val="48"/>
    </w:rPr>
  </w:style>
  <w:style w:type="paragraph" w:customStyle="1" w:styleId="Specialeafzender">
    <w:name w:val="Speciale afzender"/>
    <w:basedOn w:val="Standaard"/>
    <w:next w:val="Standaard"/>
    <w:uiPriority w:val="9"/>
    <w:qFormat/>
    <w:rPr>
      <w:rFonts w:ascii="Vesper Libre Medium" w:hAnsi="Vesper Libre Medium"/>
      <w:sz w:val="26"/>
      <w:szCs w:val="26"/>
    </w:rPr>
  </w:style>
  <w:style w:type="paragraph" w:customStyle="1" w:styleId="StandaardEngels">
    <w:name w:val="Standaard Engels"/>
    <w:basedOn w:val="Standaard"/>
    <w:next w:val="Standaard"/>
    <w:rPr>
      <w:lang w:val="en-GB"/>
    </w:rPr>
  </w:style>
  <w:style w:type="paragraph" w:customStyle="1" w:styleId="Standaardklein">
    <w:name w:val="Standaard klein"/>
    <w:basedOn w:val="Standaard"/>
    <w:next w:val="Standaard"/>
    <w:uiPriority w:val="5"/>
    <w:qFormat/>
    <w:pPr>
      <w:spacing w:line="280" w:lineRule="exact"/>
    </w:pPr>
    <w:rPr>
      <w:sz w:val="18"/>
      <w:szCs w:val="18"/>
    </w:rPr>
  </w:style>
  <w:style w:type="paragraph" w:customStyle="1" w:styleId="Subjects">
    <w:name w:val="Subjects"/>
    <w:basedOn w:val="Standaard"/>
    <w:next w:val="Standaard"/>
    <w:uiPriority w:val="9"/>
    <w:qFormat/>
    <w:pPr>
      <w:jc w:val="right"/>
    </w:pPr>
    <w:rPr>
      <w:rFonts w:ascii="Roboto Bold" w:hAnsi="Roboto Bold"/>
      <w:sz w:val="16"/>
      <w:szCs w:val="16"/>
    </w:rPr>
  </w:style>
  <w:style w:type="table" w:customStyle="1" w:styleId="Subjectstabel">
    <w:name w:val="Subjects tabel"/>
    <w:rPr>
      <w:rFonts w:ascii="Roboto" w:hAnsi="Robo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Broodtekst">
    <w:name w:val="Tabel Broodtekst"/>
    <w:basedOn w:val="Standaard"/>
    <w:next w:val="Standaard"/>
    <w:uiPriority w:val="6"/>
    <w:qFormat/>
    <w:pPr>
      <w:spacing w:line="260" w:lineRule="exact"/>
    </w:pPr>
    <w:rPr>
      <w:sz w:val="18"/>
      <w:szCs w:val="18"/>
    </w:rPr>
  </w:style>
  <w:style w:type="paragraph" w:customStyle="1" w:styleId="TabelHeader">
    <w:name w:val="Tabel Header"/>
    <w:basedOn w:val="Standaard"/>
    <w:next w:val="Standaard"/>
    <w:uiPriority w:val="5"/>
    <w:qFormat/>
    <w:pPr>
      <w:spacing w:line="260" w:lineRule="exact"/>
    </w:pPr>
    <w:rPr>
      <w:rFonts w:ascii="Roboto Bold" w:hAnsi="Roboto Bold"/>
      <w:sz w:val="19"/>
      <w:szCs w:val="19"/>
    </w:rPr>
  </w:style>
  <w:style w:type="paragraph" w:customStyle="1" w:styleId="TabelOnderschrift">
    <w:name w:val="Tabel Onderschrift"/>
    <w:basedOn w:val="Standaard"/>
    <w:next w:val="Standaard"/>
    <w:uiPriority w:val="7"/>
    <w:qFormat/>
    <w:pPr>
      <w:spacing w:line="280" w:lineRule="exact"/>
    </w:pPr>
    <w:rPr>
      <w:sz w:val="17"/>
      <w:szCs w:val="17"/>
    </w:rPr>
  </w:style>
  <w:style w:type="paragraph" w:styleId="Titel">
    <w:name w:val="Title"/>
    <w:basedOn w:val="Standaard"/>
    <w:next w:val="Standaard"/>
    <w:uiPriority w:val="2"/>
    <w:qFormat/>
    <w:pPr>
      <w:spacing w:after="480"/>
    </w:pPr>
    <w:rPr>
      <w:rFonts w:ascii="Vesper Libre Medium" w:hAnsi="Vesper Libre Medium"/>
      <w:sz w:val="36"/>
      <w:szCs w:val="36"/>
    </w:rPr>
  </w:style>
  <w:style w:type="paragraph" w:customStyle="1" w:styleId="Vertrouwelijk">
    <w:name w:val="Vertrouwelijk"/>
    <w:basedOn w:val="Standaard"/>
    <w:next w:val="Standaard"/>
    <w:uiPriority w:val="9"/>
    <w:qFormat/>
    <w:pPr>
      <w:spacing w:line="280" w:lineRule="exact"/>
    </w:pPr>
    <w:rPr>
      <w:rFonts w:ascii="Roboto Bold" w:hAnsi="Roboto Bold"/>
      <w:caps/>
      <w:sz w:val="16"/>
      <w:szCs w:val="16"/>
    </w:rPr>
  </w:style>
  <w:style w:type="paragraph" w:customStyle="1" w:styleId="Voetregel">
    <w:name w:val="Voetregel"/>
    <w:basedOn w:val="Standaard"/>
    <w:next w:val="Standaard"/>
    <w:pPr>
      <w:spacing w:line="240" w:lineRule="exact"/>
    </w:pPr>
    <w:rPr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62085C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085C"/>
    <w:rPr>
      <w:rFonts w:ascii="Roboto" w:hAnsi="Roboto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62085C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085C"/>
    <w:rPr>
      <w:rFonts w:ascii="Roboto" w:hAnsi="Roboto"/>
      <w:color w:val="000000"/>
    </w:rPr>
  </w:style>
  <w:style w:type="paragraph" w:styleId="Lijstalinea">
    <w:name w:val="List Paragraph"/>
    <w:basedOn w:val="Standaard"/>
    <w:uiPriority w:val="34"/>
    <w:qFormat/>
    <w:rsid w:val="00981A5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41E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41EA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41EAC"/>
    <w:rPr>
      <w:rFonts w:ascii="Roboto" w:hAnsi="Roboto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41E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41EAC"/>
    <w:rPr>
      <w:rFonts w:ascii="Roboto" w:hAnsi="Roboto"/>
      <w:b/>
      <w:bCs/>
      <w:color w:val="00000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1E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1EAC"/>
    <w:rPr>
      <w:rFonts w:ascii="Segoe UI" w:hAnsi="Segoe UI" w:cs="Segoe UI"/>
      <w:color w:val="000000"/>
      <w:sz w:val="18"/>
      <w:szCs w:val="18"/>
    </w:rPr>
  </w:style>
  <w:style w:type="table" w:styleId="Tabelraster">
    <w:name w:val="Table Grid"/>
    <w:basedOn w:val="Standaardtabel"/>
    <w:uiPriority w:val="39"/>
    <w:rsid w:val="00A62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A64334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8F721C"/>
    <w:pPr>
      <w:autoSpaceDE w:val="0"/>
      <w:adjustRightInd w:val="0"/>
      <w:textAlignment w:val="auto"/>
    </w:pPr>
    <w:rPr>
      <w:rFonts w:ascii="Roboto" w:hAnsi="Roboto" w:cs="Roboto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7070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DA1E80"/>
    <w:pPr>
      <w:autoSpaceDN/>
      <w:textAlignment w:val="auto"/>
    </w:pPr>
    <w:rPr>
      <w:rFonts w:ascii="Roboto" w:hAnsi="Robot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1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9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https://www.rekenkamer.nl/documenten/2026/05/12/geen-vangnet-voor-caribisch-nederland---gebrek-aan-strategische-voorraden-op-bonaire-sint-eustatius-en-saba" TargetMode="External" Id="rId13" /><Relationship Type="http://schemas.openxmlformats.org/officeDocument/2006/relationships/header" Target="header3.xml" Id="rId18" /><Relationship Type="http://schemas.openxmlformats.org/officeDocument/2006/relationships/numbering" Target="numbering.xml" Id="rId3" /><Relationship Type="http://schemas.openxmlformats.org/officeDocument/2006/relationships/theme" Target="theme/theme1.xml" Id="rId21" /><Relationship Type="http://schemas.openxmlformats.org/officeDocument/2006/relationships/footnotes" Target="footnotes.xml" Id="rId7" /><Relationship Type="http://schemas.openxmlformats.org/officeDocument/2006/relationships/hyperlink" Target="https://www.tweedekamer.nl/kamerstukken/moties/detail?id=2026Z13527&amp;did=2026D30525" TargetMode="External" Id="rId12" /><Relationship Type="http://schemas.openxmlformats.org/officeDocument/2006/relationships/footer" Target="footer2.xml" Id="rId17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webSettings" Target="webSettings.xml" Id="rId6" /><Relationship Type="http://schemas.openxmlformats.org/officeDocument/2006/relationships/hyperlink" Target="https://www.rekenkamer.nl/documenten/2026/05/20/hoogrisicolijst" TargetMode="External" Id="rId11" /><Relationship Type="http://schemas.openxmlformats.org/officeDocument/2006/relationships/settings" Target="settings.xml" Id="rId5" /><Relationship Type="http://schemas.openxmlformats.org/officeDocument/2006/relationships/header" Target="header2.xml" Id="rId15" /><Relationship Type="http://schemas.openxmlformats.org/officeDocument/2006/relationships/hyperlink" Target="https://www.rekenkamer.nl/documenten/2023/05/17/resultaten-verantwoordingsonderzoek-2022-koninkrijksrelaties-en-bes-fonds" TargetMode="External" Id="rId10" /><Relationship Type="http://schemas.openxmlformats.org/officeDocument/2006/relationships/footer" Target="footer3.xml" Id="rId19" /><Relationship Type="http://schemas.openxmlformats.org/officeDocument/2006/relationships/styles" Target="styles.xml" Id="rId4" /><Relationship Type="http://schemas.openxmlformats.org/officeDocument/2006/relationships/hyperlink" Target="https://www.tweedekamer.nl/downloads/document?id=2026D04555" TargetMode="External" Id="rId9" /><Relationship Type="http://schemas.openxmlformats.org/officeDocument/2006/relationships/header" Target="head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5</ap:Pages>
  <ap:Words>1289</ap:Words>
  <ap:Characters>7093</ap:Characters>
  <ap:DocSecurity>0</ap:DocSecurity>
  <ap:Lines>59</ap:Lines>
  <ap:Paragraphs>16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8366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2026-09-09T15:52:00.0000000Z</dcterms:created>
  <dcterms:modified xsi:type="dcterms:W3CDTF">2026-09-22T08:38:00.0000000Z</dcterms:modified>
  <dc:description>------------------------</dc:description>
  <dc:subject/>
  <keywords/>
  <version/>
  <category/>
</coreProperties>
</file>