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5754" w:rsidR="00015754" w:rsidP="00015754" w:rsidRDefault="00015754" w14:paraId="189F0EFA" w14:textId="213C0E5B">
      <w:pPr>
        <w:pStyle w:val="Geenafstand"/>
      </w:pPr>
      <w:r w:rsidRPr="00015754">
        <w:t>AH 76</w:t>
      </w:r>
    </w:p>
    <w:p w:rsidRPr="00015754" w:rsidR="00C070F5" w:rsidP="00015754" w:rsidRDefault="00C070F5" w14:paraId="49EAEF7F" w14:textId="0DC34E49">
      <w:pPr>
        <w:pStyle w:val="Geenafstand"/>
      </w:pPr>
      <w:r w:rsidRPr="00015754">
        <w:t>2026Z17353</w:t>
      </w:r>
    </w:p>
    <w:p w:rsidRPr="00015754" w:rsidR="00015754" w:rsidP="00015754" w:rsidRDefault="00015754" w14:paraId="424BD7E2" w14:textId="77777777">
      <w:pPr>
        <w:pStyle w:val="Geenafstand"/>
      </w:pPr>
    </w:p>
    <w:p w:rsidRPr="00015754" w:rsidR="00015754" w:rsidP="00015754" w:rsidRDefault="00015754" w14:paraId="5DC582CB" w14:textId="69D164EF">
      <w:pPr>
        <w:pStyle w:val="Geenafstand"/>
      </w:pPr>
      <w:r w:rsidRPr="00015754">
        <w:t>Antwoord van minister Vijlbrief (Sociale Zaken en Werkgelegenheid) (ontvangen  22 september 2026)</w:t>
      </w:r>
    </w:p>
    <w:p w:rsidRPr="00015754" w:rsidR="00015754" w:rsidP="00015754" w:rsidRDefault="00015754" w14:paraId="0092EBAC" w14:textId="77777777">
      <w:pPr>
        <w:pStyle w:val="Geenafstand"/>
      </w:pPr>
    </w:p>
    <w:p w:rsidRPr="00564301" w:rsidR="00C070F5" w:rsidP="00015754" w:rsidRDefault="00C070F5" w14:paraId="2D9499BD" w14:textId="5A726099">
      <w:pPr>
        <w:pStyle w:val="Geenafstand"/>
      </w:pPr>
      <w:r w:rsidRPr="00015754">
        <w:br/>
      </w:r>
    </w:p>
    <w:p w:rsidRPr="00564301" w:rsidR="0002659A" w:rsidP="00606A22" w:rsidRDefault="00C070F5" w14:paraId="583DBCF1" w14:textId="589BB8E0">
      <w:pPr>
        <w:pStyle w:val="Geenafstand"/>
        <w:numPr>
          <w:ilvl w:val="0"/>
          <w:numId w:val="1"/>
        </w:numPr>
        <w:rPr>
          <w:rFonts w:ascii="Verdana" w:hAnsi="Verdana"/>
          <w:sz w:val="18"/>
          <w:szCs w:val="18"/>
        </w:rPr>
      </w:pPr>
      <w:r w:rsidRPr="00564301">
        <w:rPr>
          <w:rFonts w:ascii="Verdana" w:hAnsi="Verdana"/>
          <w:sz w:val="18"/>
          <w:szCs w:val="18"/>
        </w:rPr>
        <w:t>Wat is de stand van zaken in het besluitvormingsproces in de Europese Unie (EU) over de herziening van de Verordening 883/2004 inzake de export van Werkloosheidswet (WW-uitkeringen? 1)</w:t>
      </w:r>
      <w:r w:rsidRPr="00564301" w:rsidR="0002659A">
        <w:rPr>
          <w:rFonts w:ascii="Verdana" w:hAnsi="Verdana"/>
          <w:sz w:val="18"/>
          <w:szCs w:val="18"/>
        </w:rPr>
        <w:br/>
      </w:r>
    </w:p>
    <w:p w:rsidRPr="00564301" w:rsidR="0002659A" w:rsidP="00606A22" w:rsidRDefault="0002659A" w14:paraId="6AC41A92" w14:textId="1972700A">
      <w:pPr>
        <w:pStyle w:val="Geenafstand"/>
        <w:rPr>
          <w:rFonts w:ascii="Verdana" w:hAnsi="Verdana"/>
          <w:sz w:val="18"/>
          <w:szCs w:val="18"/>
          <w:u w:val="single"/>
        </w:rPr>
      </w:pPr>
      <w:r w:rsidRPr="00564301">
        <w:rPr>
          <w:rFonts w:ascii="Verdana" w:hAnsi="Verdana"/>
          <w:sz w:val="18"/>
          <w:szCs w:val="18"/>
          <w:u w:val="single"/>
        </w:rPr>
        <w:t>Antwoord</w:t>
      </w:r>
    </w:p>
    <w:p w:rsidRPr="00564301" w:rsidR="0002659A" w:rsidP="00606A22" w:rsidRDefault="0002659A" w14:paraId="1349CFDB" w14:textId="77777777">
      <w:pPr>
        <w:pStyle w:val="Geenafstand"/>
        <w:rPr>
          <w:rFonts w:ascii="Verdana" w:hAnsi="Verdana"/>
          <w:sz w:val="18"/>
          <w:szCs w:val="18"/>
        </w:rPr>
      </w:pPr>
    </w:p>
    <w:p w:rsidRPr="00564301" w:rsidR="009519DC" w:rsidP="009519DC" w:rsidRDefault="009B1FFB" w14:paraId="4319D449" w14:textId="59FC15B0">
      <w:pPr>
        <w:pStyle w:val="Geenafstand"/>
        <w:rPr>
          <w:rFonts w:ascii="Verdana" w:hAnsi="Verdana"/>
          <w:sz w:val="18"/>
          <w:szCs w:val="18"/>
        </w:rPr>
      </w:pPr>
      <w:r w:rsidRPr="00564301">
        <w:rPr>
          <w:rFonts w:ascii="Verdana" w:hAnsi="Verdana"/>
          <w:sz w:val="18"/>
          <w:szCs w:val="18"/>
        </w:rPr>
        <w:t>Zoals ik heb beschreven in mijn brief van 10 juni jl.</w:t>
      </w:r>
      <w:r w:rsidRPr="00564301">
        <w:rPr>
          <w:rStyle w:val="Voetnootmarkering"/>
          <w:rFonts w:ascii="Verdana" w:hAnsi="Verdana"/>
          <w:sz w:val="18"/>
          <w:szCs w:val="18"/>
        </w:rPr>
        <w:footnoteReference w:id="1"/>
      </w:r>
      <w:r w:rsidRPr="00564301">
        <w:rPr>
          <w:rFonts w:ascii="Verdana" w:hAnsi="Verdana"/>
          <w:sz w:val="18"/>
          <w:szCs w:val="18"/>
        </w:rPr>
        <w:t xml:space="preserve"> heeft </w:t>
      </w:r>
      <w:r w:rsidRPr="00564301" w:rsidR="009519DC">
        <w:rPr>
          <w:rFonts w:ascii="Verdana" w:hAnsi="Verdana"/>
          <w:sz w:val="18"/>
          <w:szCs w:val="18"/>
        </w:rPr>
        <w:t>e</w:t>
      </w:r>
      <w:r w:rsidRPr="00564301" w:rsidR="00916B87">
        <w:rPr>
          <w:rFonts w:ascii="Verdana" w:hAnsi="Verdana"/>
          <w:sz w:val="18"/>
          <w:szCs w:val="18"/>
        </w:rPr>
        <w:t xml:space="preserve">en grote meerderheid van lidstaten </w:t>
      </w:r>
      <w:r w:rsidRPr="00564301" w:rsidR="009519DC">
        <w:rPr>
          <w:rFonts w:ascii="Verdana" w:hAnsi="Verdana"/>
          <w:sz w:val="18"/>
          <w:szCs w:val="18"/>
        </w:rPr>
        <w:t xml:space="preserve">in de </w:t>
      </w:r>
      <w:proofErr w:type="spellStart"/>
      <w:r w:rsidRPr="00564301" w:rsidR="009519DC">
        <w:rPr>
          <w:rFonts w:ascii="Verdana" w:hAnsi="Verdana"/>
          <w:sz w:val="18"/>
          <w:szCs w:val="18"/>
        </w:rPr>
        <w:t>Coreper</w:t>
      </w:r>
      <w:proofErr w:type="spellEnd"/>
      <w:r w:rsidRPr="00564301" w:rsidR="009519DC">
        <w:rPr>
          <w:rFonts w:ascii="Verdana" w:hAnsi="Verdana"/>
          <w:sz w:val="18"/>
          <w:szCs w:val="18"/>
        </w:rPr>
        <w:t xml:space="preserve">-vergadering van 29 april jl. </w:t>
      </w:r>
      <w:r w:rsidRPr="00564301" w:rsidR="00916B87">
        <w:rPr>
          <w:rFonts w:ascii="Verdana" w:hAnsi="Verdana"/>
          <w:sz w:val="18"/>
          <w:szCs w:val="18"/>
        </w:rPr>
        <w:t>aangegeven het</w:t>
      </w:r>
      <w:r w:rsidRPr="00564301" w:rsidR="00424763">
        <w:rPr>
          <w:rFonts w:ascii="Verdana" w:hAnsi="Verdana"/>
          <w:sz w:val="18"/>
          <w:szCs w:val="18"/>
        </w:rPr>
        <w:t xml:space="preserve"> voorlopig</w:t>
      </w:r>
      <w:r w:rsidRPr="00564301" w:rsidR="00916B87">
        <w:rPr>
          <w:rFonts w:ascii="Verdana" w:hAnsi="Verdana"/>
          <w:sz w:val="18"/>
          <w:szCs w:val="18"/>
        </w:rPr>
        <w:t xml:space="preserve"> akkoord </w:t>
      </w:r>
      <w:r w:rsidRPr="00564301" w:rsidR="00424763">
        <w:rPr>
          <w:rFonts w:ascii="Verdana" w:hAnsi="Verdana"/>
          <w:sz w:val="18"/>
          <w:szCs w:val="18"/>
        </w:rPr>
        <w:t xml:space="preserve">over de herziening van Verordening 883/2004 </w:t>
      </w:r>
      <w:r w:rsidRPr="00564301" w:rsidR="00916B87">
        <w:rPr>
          <w:rFonts w:ascii="Verdana" w:hAnsi="Verdana"/>
          <w:sz w:val="18"/>
          <w:szCs w:val="18"/>
        </w:rPr>
        <w:t xml:space="preserve">te kunnen steunen. </w:t>
      </w:r>
      <w:r w:rsidRPr="00564301" w:rsidR="009519DC">
        <w:rPr>
          <w:rFonts w:ascii="Verdana" w:hAnsi="Verdana"/>
          <w:sz w:val="18"/>
          <w:szCs w:val="18"/>
        </w:rPr>
        <w:t xml:space="preserve">Nederland heeft vanwege de uitbreiding van de export van werkloosheidsuitkeringen in die </w:t>
      </w:r>
      <w:proofErr w:type="spellStart"/>
      <w:r w:rsidRPr="00564301" w:rsidR="009519DC">
        <w:rPr>
          <w:rFonts w:ascii="Verdana" w:hAnsi="Verdana"/>
          <w:sz w:val="18"/>
          <w:szCs w:val="18"/>
        </w:rPr>
        <w:t>Coreper</w:t>
      </w:r>
      <w:proofErr w:type="spellEnd"/>
      <w:r w:rsidRPr="00564301" w:rsidR="009519DC">
        <w:rPr>
          <w:rFonts w:ascii="Verdana" w:hAnsi="Verdana"/>
          <w:sz w:val="18"/>
          <w:szCs w:val="18"/>
        </w:rPr>
        <w:t>-vergadering tegen het voorlopig akkoord gestemd.</w:t>
      </w:r>
    </w:p>
    <w:p w:rsidRPr="00564301" w:rsidR="009B1FFB" w:rsidP="00606A22" w:rsidRDefault="009B1FFB" w14:paraId="6FAD5A99" w14:textId="50F1BB07">
      <w:pPr>
        <w:pStyle w:val="Geenafstand"/>
        <w:rPr>
          <w:rFonts w:ascii="Verdana" w:hAnsi="Verdana"/>
          <w:sz w:val="18"/>
          <w:szCs w:val="18"/>
        </w:rPr>
      </w:pPr>
    </w:p>
    <w:p w:rsidRPr="00564301" w:rsidR="009519DC" w:rsidP="009519DC" w:rsidRDefault="009519DC" w14:paraId="13D8A772" w14:textId="390D1E01">
      <w:pPr>
        <w:pStyle w:val="Geenafstand"/>
        <w:rPr>
          <w:rFonts w:ascii="Verdana" w:hAnsi="Verdana"/>
          <w:sz w:val="18"/>
          <w:szCs w:val="18"/>
        </w:rPr>
      </w:pPr>
      <w:r w:rsidRPr="00564301">
        <w:rPr>
          <w:rFonts w:ascii="Verdana" w:hAnsi="Verdana"/>
          <w:sz w:val="18"/>
          <w:szCs w:val="18"/>
        </w:rPr>
        <w:t xml:space="preserve">Op 7 juli jl. heeft het Europees Parlement met ruime meerderheid ingestemd met </w:t>
      </w:r>
      <w:r w:rsidRPr="00564301" w:rsidR="00C60DE7">
        <w:rPr>
          <w:rFonts w:ascii="Verdana" w:hAnsi="Verdana"/>
          <w:sz w:val="18"/>
          <w:szCs w:val="18"/>
        </w:rPr>
        <w:t xml:space="preserve">het voorlopig akkoord. </w:t>
      </w:r>
      <w:r w:rsidRPr="00564301" w:rsidR="0002659A">
        <w:rPr>
          <w:rFonts w:ascii="Verdana" w:hAnsi="Verdana"/>
          <w:sz w:val="18"/>
          <w:szCs w:val="18"/>
        </w:rPr>
        <w:t xml:space="preserve">De verwachting is dat </w:t>
      </w:r>
      <w:r w:rsidRPr="00564301" w:rsidR="00B05BCB">
        <w:rPr>
          <w:rFonts w:ascii="Verdana" w:hAnsi="Verdana"/>
          <w:sz w:val="18"/>
          <w:szCs w:val="18"/>
        </w:rPr>
        <w:t xml:space="preserve">het voorlopig akkoord op de Raad Landbouw en Visserij van 28 tot 29 september formeel wordt aangenomen. </w:t>
      </w:r>
      <w:r w:rsidRPr="00564301">
        <w:rPr>
          <w:rFonts w:ascii="Verdana" w:hAnsi="Verdana"/>
          <w:sz w:val="18"/>
          <w:szCs w:val="18"/>
        </w:rPr>
        <w:t xml:space="preserve">Nederland zal ook tegenstemmen in de Raad. </w:t>
      </w:r>
    </w:p>
    <w:p w:rsidRPr="00564301" w:rsidR="0002659A" w:rsidP="00606A22" w:rsidRDefault="009519DC" w14:paraId="62CFF7D0" w14:textId="53BF3B87">
      <w:pPr>
        <w:pStyle w:val="Geenafstand"/>
        <w:rPr>
          <w:rFonts w:ascii="Verdana" w:hAnsi="Verdana"/>
          <w:sz w:val="18"/>
          <w:szCs w:val="18"/>
        </w:rPr>
      </w:pPr>
      <w:r w:rsidRPr="00564301">
        <w:rPr>
          <w:rFonts w:ascii="Verdana" w:hAnsi="Verdana"/>
          <w:sz w:val="18"/>
          <w:szCs w:val="18"/>
        </w:rPr>
        <w:br/>
      </w:r>
      <w:r w:rsidRPr="00564301" w:rsidR="008754A1">
        <w:rPr>
          <w:rFonts w:ascii="Verdana" w:hAnsi="Verdana"/>
          <w:sz w:val="18"/>
          <w:szCs w:val="18"/>
        </w:rPr>
        <w:t>Zoals beschreven in mijn brief van 10 juni jl. wordt ver</w:t>
      </w:r>
      <w:r w:rsidRPr="00564301" w:rsidR="00414632">
        <w:rPr>
          <w:rFonts w:ascii="Verdana" w:hAnsi="Verdana"/>
          <w:sz w:val="18"/>
          <w:szCs w:val="18"/>
        </w:rPr>
        <w:t>volgens</w:t>
      </w:r>
      <w:r w:rsidRPr="00564301" w:rsidR="0002659A">
        <w:rPr>
          <w:rFonts w:ascii="Verdana" w:hAnsi="Verdana"/>
          <w:sz w:val="18"/>
          <w:szCs w:val="18"/>
        </w:rPr>
        <w:t xml:space="preserve"> wordt de wijzigingsverordening </w:t>
      </w:r>
      <w:r w:rsidRPr="00564301" w:rsidR="00FF7B0C">
        <w:rPr>
          <w:rFonts w:ascii="Verdana" w:hAnsi="Verdana"/>
          <w:sz w:val="18"/>
          <w:szCs w:val="18"/>
        </w:rPr>
        <w:t xml:space="preserve">waarmee de bestaande Verordening 883/2004 wordt gewijzigd (hierna: wijzigingsverordening) </w:t>
      </w:r>
      <w:r w:rsidRPr="00564301" w:rsidR="0002659A">
        <w:rPr>
          <w:rFonts w:ascii="Verdana" w:hAnsi="Verdana"/>
          <w:sz w:val="18"/>
          <w:szCs w:val="18"/>
        </w:rPr>
        <w:t xml:space="preserve">gepubliceerd in het Publicatieblad van de EU. De wijzigingsverordening treedt in werking op de eerste dag van de maand na de datum van publicatie. Naar verwachting </w:t>
      </w:r>
      <w:r w:rsidRPr="00564301" w:rsidR="0081102D">
        <w:rPr>
          <w:rFonts w:ascii="Verdana" w:hAnsi="Verdana"/>
          <w:sz w:val="18"/>
          <w:szCs w:val="18"/>
        </w:rPr>
        <w:t xml:space="preserve">zal </w:t>
      </w:r>
      <w:r w:rsidRPr="00564301" w:rsidR="00CC2503">
        <w:rPr>
          <w:rFonts w:ascii="Verdana" w:hAnsi="Verdana"/>
          <w:sz w:val="18"/>
          <w:szCs w:val="18"/>
        </w:rPr>
        <w:t>de wijzigingsverordening</w:t>
      </w:r>
      <w:r w:rsidRPr="00564301" w:rsidR="0002659A">
        <w:rPr>
          <w:rFonts w:ascii="Verdana" w:hAnsi="Verdana"/>
          <w:sz w:val="18"/>
          <w:szCs w:val="18"/>
        </w:rPr>
        <w:t xml:space="preserve"> in het najaar van 2026 </w:t>
      </w:r>
      <w:r w:rsidRPr="00564301" w:rsidR="00CC2503">
        <w:rPr>
          <w:rFonts w:ascii="Verdana" w:hAnsi="Verdana"/>
          <w:sz w:val="18"/>
          <w:szCs w:val="18"/>
        </w:rPr>
        <w:t>in werking treden</w:t>
      </w:r>
      <w:r w:rsidRPr="00564301" w:rsidR="0002659A">
        <w:rPr>
          <w:rFonts w:ascii="Verdana" w:hAnsi="Verdana"/>
          <w:sz w:val="18"/>
          <w:szCs w:val="18"/>
        </w:rPr>
        <w:t xml:space="preserve">. </w:t>
      </w:r>
      <w:r w:rsidRPr="00564301" w:rsidR="00A94482">
        <w:rPr>
          <w:rFonts w:ascii="Verdana" w:hAnsi="Verdana"/>
          <w:sz w:val="18"/>
          <w:szCs w:val="18"/>
        </w:rPr>
        <w:t xml:space="preserve">De datum van toepassing van de meeste bepalingen uit de wijzigingsverordening </w:t>
      </w:r>
      <w:r w:rsidRPr="00564301" w:rsidR="00654751">
        <w:rPr>
          <w:rFonts w:ascii="Verdana" w:hAnsi="Verdana"/>
          <w:sz w:val="18"/>
          <w:szCs w:val="18"/>
        </w:rPr>
        <w:t>is</w:t>
      </w:r>
      <w:r w:rsidRPr="00564301" w:rsidR="00A94482">
        <w:rPr>
          <w:rFonts w:ascii="Verdana" w:hAnsi="Verdana"/>
          <w:sz w:val="18"/>
          <w:szCs w:val="18"/>
        </w:rPr>
        <w:t xml:space="preserve"> twee jaar na inwerkingtreding.</w:t>
      </w:r>
      <w:r w:rsidRPr="00564301" w:rsidR="0002659A">
        <w:rPr>
          <w:rFonts w:ascii="Verdana" w:hAnsi="Verdana"/>
          <w:sz w:val="18"/>
          <w:szCs w:val="18"/>
        </w:rPr>
        <w:t xml:space="preserve"> Verreweg de meeste wijzigingen zullen daarom naar verwachting in het najaar van 2028 van toepassing zijn. </w:t>
      </w:r>
    </w:p>
    <w:p w:rsidRPr="00564301" w:rsidR="00C070F5" w:rsidP="00606A22" w:rsidRDefault="00C070F5" w14:paraId="3821E0FF" w14:textId="4106AA2B">
      <w:pPr>
        <w:pStyle w:val="Geenafstand"/>
        <w:rPr>
          <w:rFonts w:ascii="Verdana" w:hAnsi="Verdana"/>
          <w:sz w:val="18"/>
          <w:szCs w:val="18"/>
        </w:rPr>
      </w:pPr>
    </w:p>
    <w:p w:rsidRPr="00564301" w:rsidR="00ED57BD" w:rsidP="00606A22" w:rsidRDefault="00ED57BD" w14:paraId="1DC99C00" w14:textId="77777777">
      <w:pPr>
        <w:pStyle w:val="Geenafstand"/>
        <w:rPr>
          <w:rFonts w:ascii="Verdana" w:hAnsi="Verdana"/>
          <w:sz w:val="18"/>
          <w:szCs w:val="18"/>
        </w:rPr>
      </w:pPr>
    </w:p>
    <w:p w:rsidRPr="00564301" w:rsidR="00C070F5" w:rsidP="00606A22" w:rsidRDefault="00C070F5" w14:paraId="06C166AA" w14:textId="77777777">
      <w:pPr>
        <w:pStyle w:val="Geenafstand"/>
        <w:rPr>
          <w:rFonts w:ascii="Verdana" w:hAnsi="Verdana"/>
          <w:sz w:val="18"/>
          <w:szCs w:val="18"/>
        </w:rPr>
      </w:pPr>
      <w:r w:rsidRPr="00564301">
        <w:rPr>
          <w:rFonts w:ascii="Verdana" w:hAnsi="Verdana"/>
          <w:sz w:val="18"/>
          <w:szCs w:val="18"/>
        </w:rPr>
        <w:t>2. Welke beleidsruimte heeft Nederland binnen de voorgestelde EU-verordening om zelf invulling te</w:t>
      </w:r>
    </w:p>
    <w:p w:rsidRPr="00564301" w:rsidR="00C070F5" w:rsidP="00606A22" w:rsidRDefault="00C070F5" w14:paraId="448C3AEF" w14:textId="77777777">
      <w:pPr>
        <w:pStyle w:val="Geenafstand"/>
        <w:rPr>
          <w:rFonts w:ascii="Verdana" w:hAnsi="Verdana"/>
          <w:sz w:val="18"/>
          <w:szCs w:val="18"/>
        </w:rPr>
      </w:pPr>
      <w:r w:rsidRPr="00564301">
        <w:rPr>
          <w:rFonts w:ascii="Verdana" w:hAnsi="Verdana"/>
          <w:sz w:val="18"/>
          <w:szCs w:val="18"/>
        </w:rPr>
        <w:t>geven aan de uitvoering van de nieuwe regels voor de export van WW-uitkeringen?</w:t>
      </w:r>
    </w:p>
    <w:p w:rsidRPr="00564301" w:rsidR="0002659A" w:rsidP="00606A22" w:rsidRDefault="0002659A" w14:paraId="5E758556" w14:textId="77777777">
      <w:pPr>
        <w:pStyle w:val="Geenafstand"/>
        <w:rPr>
          <w:rFonts w:ascii="Verdana" w:hAnsi="Verdana"/>
          <w:sz w:val="18"/>
          <w:szCs w:val="18"/>
        </w:rPr>
      </w:pPr>
    </w:p>
    <w:p w:rsidRPr="00564301" w:rsidR="0002659A" w:rsidP="00606A22" w:rsidRDefault="0002659A" w14:paraId="6F977A28" w14:textId="4834A372">
      <w:pPr>
        <w:pStyle w:val="Geenafstand"/>
        <w:rPr>
          <w:rFonts w:ascii="Verdana" w:hAnsi="Verdana"/>
          <w:sz w:val="18"/>
          <w:szCs w:val="18"/>
          <w:u w:val="single"/>
        </w:rPr>
      </w:pPr>
      <w:r w:rsidRPr="00564301">
        <w:rPr>
          <w:rFonts w:ascii="Verdana" w:hAnsi="Verdana"/>
          <w:sz w:val="18"/>
          <w:szCs w:val="18"/>
          <w:u w:val="single"/>
        </w:rPr>
        <w:t>Antwoord</w:t>
      </w:r>
    </w:p>
    <w:p w:rsidRPr="00564301" w:rsidR="0002659A" w:rsidP="00606A22" w:rsidRDefault="0002659A" w14:paraId="10830425" w14:textId="77777777">
      <w:pPr>
        <w:pStyle w:val="Geenafstand"/>
        <w:rPr>
          <w:rFonts w:ascii="Verdana" w:hAnsi="Verdana"/>
          <w:sz w:val="18"/>
          <w:szCs w:val="18"/>
        </w:rPr>
      </w:pPr>
    </w:p>
    <w:p w:rsidRPr="00564301" w:rsidR="0002659A" w:rsidP="00606A22" w:rsidRDefault="0002659A" w14:paraId="5102281F" w14:textId="0C6F73A9">
      <w:pPr>
        <w:pStyle w:val="Geenafstand"/>
        <w:rPr>
          <w:rFonts w:ascii="Verdana" w:hAnsi="Verdana"/>
          <w:sz w:val="18"/>
          <w:szCs w:val="18"/>
        </w:rPr>
      </w:pPr>
      <w:r w:rsidRPr="00564301">
        <w:rPr>
          <w:rFonts w:ascii="Verdana" w:hAnsi="Verdana"/>
          <w:sz w:val="18"/>
          <w:szCs w:val="18"/>
        </w:rPr>
        <w:t xml:space="preserve">Verordening 883/2004 werkt rechtstreeks </w:t>
      </w:r>
      <w:r w:rsidRPr="00564301" w:rsidR="00414632">
        <w:rPr>
          <w:rFonts w:ascii="Verdana" w:hAnsi="Verdana"/>
          <w:sz w:val="18"/>
          <w:szCs w:val="18"/>
        </w:rPr>
        <w:t xml:space="preserve">en </w:t>
      </w:r>
      <w:r w:rsidRPr="00564301">
        <w:rPr>
          <w:rFonts w:ascii="Verdana" w:hAnsi="Verdana"/>
          <w:sz w:val="18"/>
          <w:szCs w:val="18"/>
        </w:rPr>
        <w:t>laat</w:t>
      </w:r>
      <w:r w:rsidRPr="00564301" w:rsidR="00414632">
        <w:rPr>
          <w:rFonts w:ascii="Verdana" w:hAnsi="Verdana"/>
          <w:sz w:val="18"/>
          <w:szCs w:val="18"/>
        </w:rPr>
        <w:t xml:space="preserve"> in principe</w:t>
      </w:r>
      <w:r w:rsidRPr="00564301">
        <w:rPr>
          <w:rFonts w:ascii="Verdana" w:hAnsi="Verdana"/>
          <w:sz w:val="18"/>
          <w:szCs w:val="18"/>
        </w:rPr>
        <w:t xml:space="preserve"> geen ruimte aan de uitvoeringsinstanties van de lidstaten om zelf invulling te geven aan de uitvoering van de </w:t>
      </w:r>
      <w:r w:rsidRPr="00564301" w:rsidR="00414632">
        <w:rPr>
          <w:rFonts w:ascii="Verdana" w:hAnsi="Verdana"/>
          <w:sz w:val="18"/>
          <w:szCs w:val="18"/>
        </w:rPr>
        <w:t>(</w:t>
      </w:r>
      <w:r w:rsidRPr="00564301">
        <w:rPr>
          <w:rFonts w:ascii="Verdana" w:hAnsi="Verdana"/>
          <w:sz w:val="18"/>
          <w:szCs w:val="18"/>
        </w:rPr>
        <w:t>nieuwe</w:t>
      </w:r>
      <w:r w:rsidRPr="00564301" w:rsidR="00414632">
        <w:rPr>
          <w:rFonts w:ascii="Verdana" w:hAnsi="Verdana"/>
          <w:sz w:val="18"/>
          <w:szCs w:val="18"/>
        </w:rPr>
        <w:t>)</w:t>
      </w:r>
      <w:r w:rsidRPr="00564301">
        <w:rPr>
          <w:rFonts w:ascii="Verdana" w:hAnsi="Verdana"/>
          <w:sz w:val="18"/>
          <w:szCs w:val="18"/>
        </w:rPr>
        <w:t xml:space="preserve"> regels voor de export van </w:t>
      </w:r>
      <w:r w:rsidRPr="00564301" w:rsidR="00D973FA">
        <w:rPr>
          <w:rFonts w:ascii="Verdana" w:hAnsi="Verdana"/>
          <w:sz w:val="18"/>
          <w:szCs w:val="18"/>
        </w:rPr>
        <w:t>werkloosheidsuitkeringen</w:t>
      </w:r>
      <w:r w:rsidRPr="00564301">
        <w:rPr>
          <w:rFonts w:ascii="Verdana" w:hAnsi="Verdana"/>
          <w:sz w:val="18"/>
          <w:szCs w:val="18"/>
        </w:rPr>
        <w:t>.</w:t>
      </w:r>
      <w:r w:rsidRPr="00564301" w:rsidR="00C06F22">
        <w:rPr>
          <w:rFonts w:ascii="Verdana" w:hAnsi="Verdana"/>
          <w:sz w:val="18"/>
          <w:szCs w:val="18"/>
        </w:rPr>
        <w:t xml:space="preserve"> </w:t>
      </w:r>
      <w:r w:rsidRPr="00564301">
        <w:rPr>
          <w:rFonts w:ascii="Verdana" w:hAnsi="Verdana"/>
          <w:sz w:val="18"/>
          <w:szCs w:val="18"/>
        </w:rPr>
        <w:t>Een uitzondering hierop geldt voor</w:t>
      </w:r>
      <w:r w:rsidRPr="00564301" w:rsidR="00414632">
        <w:rPr>
          <w:rFonts w:ascii="Verdana" w:hAnsi="Verdana"/>
          <w:sz w:val="18"/>
          <w:szCs w:val="18"/>
        </w:rPr>
        <w:t xml:space="preserve"> een verlenging van de exporttermijn van zes maanden tot aan de maximale uitkeringsduur wanneer een </w:t>
      </w:r>
      <w:r w:rsidRPr="00564301" w:rsidR="004F027F">
        <w:rPr>
          <w:rFonts w:ascii="Verdana" w:hAnsi="Verdana"/>
          <w:sz w:val="18"/>
          <w:szCs w:val="18"/>
        </w:rPr>
        <w:t>werkloze</w:t>
      </w:r>
      <w:r w:rsidRPr="00564301" w:rsidR="00414632">
        <w:rPr>
          <w:rFonts w:ascii="Verdana" w:hAnsi="Verdana"/>
          <w:sz w:val="18"/>
          <w:szCs w:val="18"/>
        </w:rPr>
        <w:t xml:space="preserve"> in een andere lidstaat naar werk zoekt. In het antwoord op vraag</w:t>
      </w:r>
      <w:r w:rsidRPr="00564301" w:rsidR="00815817">
        <w:rPr>
          <w:rFonts w:ascii="Verdana" w:hAnsi="Verdana"/>
          <w:sz w:val="18"/>
          <w:szCs w:val="18"/>
        </w:rPr>
        <w:t xml:space="preserve"> 4</w:t>
      </w:r>
      <w:r w:rsidRPr="00564301" w:rsidR="00414632">
        <w:rPr>
          <w:rFonts w:ascii="Verdana" w:hAnsi="Verdana"/>
          <w:sz w:val="18"/>
          <w:szCs w:val="18"/>
        </w:rPr>
        <w:t xml:space="preserve"> wordt de beleidsruimte van de uitvoeringsinstantie op dit punt verder toegelicht. </w:t>
      </w:r>
      <w:r w:rsidRPr="00564301">
        <w:rPr>
          <w:rFonts w:ascii="Verdana" w:hAnsi="Verdana"/>
          <w:sz w:val="18"/>
          <w:szCs w:val="18"/>
        </w:rPr>
        <w:br/>
      </w:r>
    </w:p>
    <w:p w:rsidRPr="00564301" w:rsidR="00552196" w:rsidP="00606A22" w:rsidRDefault="00C070F5" w14:paraId="7B89F2B0" w14:textId="0C4A87D2">
      <w:pPr>
        <w:pStyle w:val="Geenafstand"/>
        <w:rPr>
          <w:rFonts w:ascii="Verdana" w:hAnsi="Verdana"/>
          <w:sz w:val="18"/>
          <w:szCs w:val="18"/>
        </w:rPr>
      </w:pPr>
      <w:r w:rsidRPr="00564301">
        <w:rPr>
          <w:rFonts w:ascii="Verdana" w:hAnsi="Verdana"/>
          <w:sz w:val="18"/>
          <w:szCs w:val="18"/>
        </w:rPr>
        <w:br/>
        <w:t>3. Kunt u aangeven op welke termijn de beoogde verlenging van de maximale exportduur van de WW</w:t>
      </w:r>
      <w:r w:rsidRPr="00564301" w:rsidR="00552196">
        <w:rPr>
          <w:rFonts w:ascii="Verdana" w:hAnsi="Verdana"/>
          <w:sz w:val="18"/>
          <w:szCs w:val="18"/>
        </w:rPr>
        <w:t>-</w:t>
      </w:r>
      <w:r w:rsidRPr="00564301">
        <w:rPr>
          <w:rFonts w:ascii="Verdana" w:hAnsi="Verdana"/>
          <w:sz w:val="18"/>
          <w:szCs w:val="18"/>
        </w:rPr>
        <w:t>uitkering van drie naar zes maanden zal ingaan?</w:t>
      </w:r>
    </w:p>
    <w:p w:rsidRPr="00564301" w:rsidR="00552196" w:rsidP="00606A22" w:rsidRDefault="00552196" w14:paraId="362032D3" w14:textId="77777777">
      <w:pPr>
        <w:pStyle w:val="Geenafstand"/>
        <w:rPr>
          <w:rFonts w:ascii="Verdana" w:hAnsi="Verdana"/>
          <w:sz w:val="18"/>
          <w:szCs w:val="18"/>
        </w:rPr>
      </w:pPr>
    </w:p>
    <w:p w:rsidRPr="00564301" w:rsidR="00552196" w:rsidP="00606A22" w:rsidRDefault="00552196" w14:paraId="6E7BE6BA" w14:textId="48E8A434">
      <w:pPr>
        <w:pStyle w:val="Geenafstand"/>
        <w:rPr>
          <w:rFonts w:ascii="Verdana" w:hAnsi="Verdana"/>
          <w:sz w:val="18"/>
          <w:szCs w:val="18"/>
          <w:u w:val="single"/>
        </w:rPr>
      </w:pPr>
      <w:r w:rsidRPr="00564301">
        <w:rPr>
          <w:rFonts w:ascii="Verdana" w:hAnsi="Verdana"/>
          <w:sz w:val="18"/>
          <w:szCs w:val="18"/>
          <w:u w:val="single"/>
        </w:rPr>
        <w:t>Antwoord</w:t>
      </w:r>
    </w:p>
    <w:p w:rsidRPr="00564301" w:rsidR="00C070F5" w:rsidP="00606A22" w:rsidRDefault="00C070F5" w14:paraId="5454B36B" w14:textId="407E1EA0">
      <w:pPr>
        <w:pStyle w:val="Geenafstand"/>
        <w:rPr>
          <w:rFonts w:ascii="Verdana" w:hAnsi="Verdana"/>
          <w:sz w:val="18"/>
          <w:szCs w:val="18"/>
          <w:lang w:val="en-US"/>
        </w:rPr>
      </w:pPr>
      <w:r w:rsidRPr="00564301">
        <w:rPr>
          <w:rFonts w:ascii="Verdana" w:hAnsi="Verdana"/>
          <w:sz w:val="18"/>
          <w:szCs w:val="18"/>
        </w:rPr>
        <w:br/>
      </w:r>
      <w:r w:rsidRPr="00564301" w:rsidR="00552196">
        <w:rPr>
          <w:rFonts w:ascii="Verdana" w:hAnsi="Verdana"/>
          <w:sz w:val="18"/>
          <w:szCs w:val="18"/>
        </w:rPr>
        <w:t xml:space="preserve">De verlenging van de exportduur van </w:t>
      </w:r>
      <w:r w:rsidRPr="00564301" w:rsidR="00837673">
        <w:rPr>
          <w:rFonts w:ascii="Verdana" w:hAnsi="Verdana"/>
          <w:sz w:val="18"/>
          <w:szCs w:val="18"/>
        </w:rPr>
        <w:t xml:space="preserve">werkloosheidsuitkeringen </w:t>
      </w:r>
      <w:r w:rsidRPr="00564301" w:rsidR="00552196">
        <w:rPr>
          <w:rFonts w:ascii="Verdana" w:hAnsi="Verdana"/>
          <w:sz w:val="18"/>
          <w:szCs w:val="18"/>
        </w:rPr>
        <w:t xml:space="preserve">gaat in twee jaar na inwerkingtreding van de wijzigingsverordening. </w:t>
      </w:r>
      <w:r w:rsidRPr="00564301" w:rsidR="00552196">
        <w:rPr>
          <w:rFonts w:ascii="Verdana" w:hAnsi="Verdana"/>
          <w:sz w:val="18"/>
          <w:szCs w:val="18"/>
          <w:lang w:val="en-US"/>
        </w:rPr>
        <w:t xml:space="preserve">Dit </w:t>
      </w:r>
      <w:proofErr w:type="spellStart"/>
      <w:r w:rsidRPr="00564301" w:rsidR="00552196">
        <w:rPr>
          <w:rFonts w:ascii="Verdana" w:hAnsi="Verdana"/>
          <w:sz w:val="18"/>
          <w:szCs w:val="18"/>
          <w:lang w:val="en-US"/>
        </w:rPr>
        <w:t>zal</w:t>
      </w:r>
      <w:proofErr w:type="spellEnd"/>
      <w:r w:rsidRPr="00564301" w:rsidR="00552196">
        <w:rPr>
          <w:rFonts w:ascii="Verdana" w:hAnsi="Verdana"/>
          <w:sz w:val="18"/>
          <w:szCs w:val="18"/>
          <w:lang w:val="en-US"/>
        </w:rPr>
        <w:t xml:space="preserve"> </w:t>
      </w:r>
      <w:proofErr w:type="spellStart"/>
      <w:r w:rsidRPr="00564301" w:rsidR="00552196">
        <w:rPr>
          <w:rFonts w:ascii="Verdana" w:hAnsi="Verdana"/>
          <w:sz w:val="18"/>
          <w:szCs w:val="18"/>
          <w:lang w:val="en-US"/>
        </w:rPr>
        <w:t>naar</w:t>
      </w:r>
      <w:proofErr w:type="spellEnd"/>
      <w:r w:rsidRPr="00564301" w:rsidR="00552196">
        <w:rPr>
          <w:rFonts w:ascii="Verdana" w:hAnsi="Verdana"/>
          <w:sz w:val="18"/>
          <w:szCs w:val="18"/>
          <w:lang w:val="en-US"/>
        </w:rPr>
        <w:t xml:space="preserve"> </w:t>
      </w:r>
      <w:proofErr w:type="spellStart"/>
      <w:r w:rsidRPr="00564301" w:rsidR="00552196">
        <w:rPr>
          <w:rFonts w:ascii="Verdana" w:hAnsi="Verdana"/>
          <w:sz w:val="18"/>
          <w:szCs w:val="18"/>
          <w:lang w:val="en-US"/>
        </w:rPr>
        <w:t>verwachting</w:t>
      </w:r>
      <w:proofErr w:type="spellEnd"/>
      <w:r w:rsidRPr="00564301" w:rsidR="00552196">
        <w:rPr>
          <w:rFonts w:ascii="Verdana" w:hAnsi="Verdana"/>
          <w:sz w:val="18"/>
          <w:szCs w:val="18"/>
          <w:lang w:val="en-US"/>
        </w:rPr>
        <w:t xml:space="preserve"> in het </w:t>
      </w:r>
      <w:proofErr w:type="spellStart"/>
      <w:r w:rsidRPr="00564301" w:rsidR="00552196">
        <w:rPr>
          <w:rFonts w:ascii="Verdana" w:hAnsi="Verdana"/>
          <w:sz w:val="18"/>
          <w:szCs w:val="18"/>
          <w:lang w:val="en-US"/>
        </w:rPr>
        <w:t>najaar</w:t>
      </w:r>
      <w:proofErr w:type="spellEnd"/>
      <w:r w:rsidRPr="00564301" w:rsidR="00552196">
        <w:rPr>
          <w:rFonts w:ascii="Verdana" w:hAnsi="Verdana"/>
          <w:sz w:val="18"/>
          <w:szCs w:val="18"/>
          <w:lang w:val="en-US"/>
        </w:rPr>
        <w:t xml:space="preserve"> van 2028 </w:t>
      </w:r>
      <w:proofErr w:type="spellStart"/>
      <w:r w:rsidRPr="00564301" w:rsidR="00552196">
        <w:rPr>
          <w:rFonts w:ascii="Verdana" w:hAnsi="Verdana"/>
          <w:sz w:val="18"/>
          <w:szCs w:val="18"/>
          <w:lang w:val="en-US"/>
        </w:rPr>
        <w:t>zijn</w:t>
      </w:r>
      <w:proofErr w:type="spellEnd"/>
      <w:r w:rsidRPr="00564301" w:rsidR="00552196">
        <w:rPr>
          <w:rFonts w:ascii="Verdana" w:hAnsi="Verdana"/>
          <w:sz w:val="18"/>
          <w:szCs w:val="18"/>
          <w:lang w:val="en-US"/>
        </w:rPr>
        <w:t xml:space="preserve">. </w:t>
      </w:r>
      <w:r w:rsidRPr="00564301" w:rsidR="00552196">
        <w:rPr>
          <w:rFonts w:ascii="Verdana" w:hAnsi="Verdana"/>
          <w:sz w:val="18"/>
          <w:szCs w:val="18"/>
          <w:lang w:val="en-US"/>
        </w:rPr>
        <w:br/>
      </w:r>
    </w:p>
    <w:p w:rsidRPr="00564301" w:rsidR="00552196" w:rsidP="00606A22" w:rsidRDefault="00552196" w14:paraId="5B88590E" w14:textId="77777777">
      <w:pPr>
        <w:pStyle w:val="Geenafstand"/>
        <w:rPr>
          <w:rFonts w:ascii="Verdana" w:hAnsi="Verdana"/>
          <w:sz w:val="18"/>
          <w:szCs w:val="18"/>
          <w:lang w:val="en-US"/>
        </w:rPr>
      </w:pPr>
    </w:p>
    <w:p w:rsidRPr="00564301" w:rsidR="009C7868" w:rsidP="00606A22" w:rsidRDefault="00C070F5" w14:paraId="5CB6EEF8" w14:textId="77777777">
      <w:pPr>
        <w:pStyle w:val="Geenafstand"/>
        <w:rPr>
          <w:rFonts w:ascii="Verdana" w:hAnsi="Verdana"/>
          <w:sz w:val="18"/>
          <w:szCs w:val="18"/>
        </w:rPr>
      </w:pPr>
      <w:r w:rsidRPr="00564301">
        <w:rPr>
          <w:rFonts w:ascii="Verdana" w:hAnsi="Verdana"/>
          <w:sz w:val="18"/>
          <w:szCs w:val="18"/>
          <w:lang w:val="en-US"/>
        </w:rPr>
        <w:t>4. In de EU-</w:t>
      </w:r>
      <w:proofErr w:type="spellStart"/>
      <w:r w:rsidRPr="00564301">
        <w:rPr>
          <w:rFonts w:ascii="Verdana" w:hAnsi="Verdana"/>
          <w:sz w:val="18"/>
          <w:szCs w:val="18"/>
          <w:lang w:val="en-US"/>
        </w:rPr>
        <w:t>verordening</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staat</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dat</w:t>
      </w:r>
      <w:proofErr w:type="spellEnd"/>
      <w:r w:rsidRPr="00564301">
        <w:rPr>
          <w:rFonts w:ascii="Verdana" w:hAnsi="Verdana"/>
          <w:sz w:val="18"/>
          <w:szCs w:val="18"/>
          <w:lang w:val="en-US"/>
        </w:rPr>
        <w:t xml:space="preserve">: “Under the amended text, an unemployed person will retain their entitlement to benefits for a period of six months from the date on which they ceased to be available to the employment services of the Member State they left, provided that the total period for which benefits are paid does not exceed the total period of benefits to which they are entitled under the legislation of that Member State. This period may be extended by the competent services </w:t>
      </w:r>
      <w:r w:rsidRPr="00564301">
        <w:rPr>
          <w:rFonts w:ascii="Verdana" w:hAnsi="Verdana"/>
          <w:sz w:val="18"/>
          <w:szCs w:val="18"/>
          <w:lang w:val="en-US"/>
        </w:rPr>
        <w:lastRenderedPageBreak/>
        <w:t xml:space="preserve">or institutions until the expiry of the unemployed person's entitlement to benefits”; </w:t>
      </w:r>
      <w:proofErr w:type="spellStart"/>
      <w:r w:rsidRPr="00564301">
        <w:rPr>
          <w:rFonts w:ascii="Verdana" w:hAnsi="Verdana"/>
          <w:sz w:val="18"/>
          <w:szCs w:val="18"/>
          <w:lang w:val="en-US"/>
        </w:rPr>
        <w:t>kunt</w:t>
      </w:r>
      <w:proofErr w:type="spellEnd"/>
      <w:r w:rsidRPr="00564301">
        <w:rPr>
          <w:rFonts w:ascii="Verdana" w:hAnsi="Verdana"/>
          <w:sz w:val="18"/>
          <w:szCs w:val="18"/>
          <w:lang w:val="en-US"/>
        </w:rPr>
        <w:t xml:space="preserve"> u </w:t>
      </w:r>
      <w:proofErr w:type="spellStart"/>
      <w:r w:rsidRPr="00564301">
        <w:rPr>
          <w:rFonts w:ascii="Verdana" w:hAnsi="Verdana"/>
          <w:sz w:val="18"/>
          <w:szCs w:val="18"/>
          <w:lang w:val="en-US"/>
        </w:rPr>
        <w:t>bevestigen</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dat</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lidstaten</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zelf</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mogen</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bepalen</w:t>
      </w:r>
      <w:proofErr w:type="spellEnd"/>
      <w:r w:rsidRPr="00564301">
        <w:rPr>
          <w:rFonts w:ascii="Verdana" w:hAnsi="Verdana"/>
          <w:sz w:val="18"/>
          <w:szCs w:val="18"/>
          <w:lang w:val="en-US"/>
        </w:rPr>
        <w:t xml:space="preserve"> of de </w:t>
      </w:r>
      <w:proofErr w:type="spellStart"/>
      <w:r w:rsidRPr="00564301">
        <w:rPr>
          <w:rFonts w:ascii="Verdana" w:hAnsi="Verdana"/>
          <w:sz w:val="18"/>
          <w:szCs w:val="18"/>
          <w:lang w:val="en-US"/>
        </w:rPr>
        <w:t>geëxporteerde</w:t>
      </w:r>
      <w:proofErr w:type="spellEnd"/>
      <w:r w:rsidRPr="00564301">
        <w:rPr>
          <w:rFonts w:ascii="Verdana" w:hAnsi="Verdana"/>
          <w:sz w:val="18"/>
          <w:szCs w:val="18"/>
          <w:lang w:val="en-US"/>
        </w:rPr>
        <w:t xml:space="preserve"> WW-</w:t>
      </w:r>
      <w:proofErr w:type="spellStart"/>
      <w:r w:rsidRPr="00564301">
        <w:rPr>
          <w:rFonts w:ascii="Verdana" w:hAnsi="Verdana"/>
          <w:sz w:val="18"/>
          <w:szCs w:val="18"/>
          <w:lang w:val="en-US"/>
        </w:rPr>
        <w:t>uitkering</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langer</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uitbetaald</w:t>
      </w:r>
      <w:proofErr w:type="spellEnd"/>
      <w:r w:rsidRPr="00564301">
        <w:rPr>
          <w:rFonts w:ascii="Verdana" w:hAnsi="Verdana"/>
          <w:sz w:val="18"/>
          <w:szCs w:val="18"/>
          <w:lang w:val="en-US"/>
        </w:rPr>
        <w:t xml:space="preserve"> mag </w:t>
      </w:r>
      <w:proofErr w:type="spellStart"/>
      <w:r w:rsidRPr="00564301">
        <w:rPr>
          <w:rFonts w:ascii="Verdana" w:hAnsi="Verdana"/>
          <w:sz w:val="18"/>
          <w:szCs w:val="18"/>
          <w:lang w:val="en-US"/>
        </w:rPr>
        <w:t>worden</w:t>
      </w:r>
      <w:proofErr w:type="spellEnd"/>
      <w:r w:rsidRPr="00564301">
        <w:rPr>
          <w:rFonts w:ascii="Verdana" w:hAnsi="Verdana"/>
          <w:sz w:val="18"/>
          <w:szCs w:val="18"/>
          <w:lang w:val="en-US"/>
        </w:rPr>
        <w:t xml:space="preserve"> dan </w:t>
      </w:r>
      <w:proofErr w:type="spellStart"/>
      <w:r w:rsidRPr="00564301">
        <w:rPr>
          <w:rFonts w:ascii="Verdana" w:hAnsi="Verdana"/>
          <w:sz w:val="18"/>
          <w:szCs w:val="18"/>
          <w:lang w:val="en-US"/>
        </w:rPr>
        <w:t>zes</w:t>
      </w:r>
      <w:proofErr w:type="spellEnd"/>
      <w:r w:rsidRPr="00564301">
        <w:rPr>
          <w:rFonts w:ascii="Verdana" w:hAnsi="Verdana"/>
          <w:sz w:val="18"/>
          <w:szCs w:val="18"/>
          <w:lang w:val="en-US"/>
        </w:rPr>
        <w:t xml:space="preserve"> </w:t>
      </w:r>
      <w:proofErr w:type="spellStart"/>
      <w:r w:rsidRPr="00564301">
        <w:rPr>
          <w:rFonts w:ascii="Verdana" w:hAnsi="Verdana"/>
          <w:sz w:val="18"/>
          <w:szCs w:val="18"/>
          <w:lang w:val="en-US"/>
        </w:rPr>
        <w:t>maanden</w:t>
      </w:r>
      <w:proofErr w:type="spellEnd"/>
      <w:r w:rsidRPr="00564301">
        <w:rPr>
          <w:rFonts w:ascii="Verdana" w:hAnsi="Verdana"/>
          <w:sz w:val="18"/>
          <w:szCs w:val="18"/>
          <w:lang w:val="en-US"/>
        </w:rPr>
        <w:t xml:space="preserve">? </w:t>
      </w:r>
      <w:r w:rsidRPr="00564301">
        <w:rPr>
          <w:rFonts w:ascii="Verdana" w:hAnsi="Verdana"/>
          <w:sz w:val="18"/>
          <w:szCs w:val="18"/>
        </w:rPr>
        <w:t>Indien dit het geval is, heeft u de intentie om dit te doen en zijn hier voorwaarden aan verbonden?</w:t>
      </w:r>
    </w:p>
    <w:p w:rsidRPr="00564301" w:rsidR="009C7868" w:rsidP="00606A22" w:rsidRDefault="009C7868" w14:paraId="56779CB9" w14:textId="77777777">
      <w:pPr>
        <w:pStyle w:val="Geenafstand"/>
        <w:rPr>
          <w:rFonts w:ascii="Verdana" w:hAnsi="Verdana"/>
          <w:sz w:val="18"/>
          <w:szCs w:val="18"/>
        </w:rPr>
      </w:pPr>
    </w:p>
    <w:p w:rsidRPr="00564301" w:rsidR="009C7868" w:rsidP="00606A22" w:rsidRDefault="009C7868" w14:paraId="45C45BF8" w14:textId="77777777">
      <w:pPr>
        <w:pStyle w:val="Geenafstand"/>
        <w:rPr>
          <w:rFonts w:ascii="Verdana" w:hAnsi="Verdana"/>
          <w:sz w:val="18"/>
          <w:szCs w:val="18"/>
          <w:u w:val="single"/>
        </w:rPr>
      </w:pPr>
      <w:r w:rsidRPr="00564301">
        <w:rPr>
          <w:rFonts w:ascii="Verdana" w:hAnsi="Verdana"/>
          <w:sz w:val="18"/>
          <w:szCs w:val="18"/>
          <w:u w:val="single"/>
        </w:rPr>
        <w:t>Antwoord</w:t>
      </w:r>
    </w:p>
    <w:p w:rsidRPr="00564301" w:rsidR="006A1AF8" w:rsidP="00606A22" w:rsidRDefault="006A1AF8" w14:paraId="6EADDFF1" w14:textId="77777777">
      <w:pPr>
        <w:pStyle w:val="Geenafstand"/>
        <w:rPr>
          <w:rFonts w:ascii="Verdana" w:hAnsi="Verdana"/>
          <w:sz w:val="18"/>
          <w:szCs w:val="18"/>
          <w:u w:val="single"/>
        </w:rPr>
      </w:pPr>
    </w:p>
    <w:p w:rsidRPr="00564301" w:rsidR="006A1AF8" w:rsidP="00606A22" w:rsidRDefault="006A1AF8" w14:paraId="085C058A" w14:textId="77777777">
      <w:pPr>
        <w:pStyle w:val="Geenafstand"/>
        <w:rPr>
          <w:rFonts w:ascii="Verdana" w:hAnsi="Verdana"/>
          <w:sz w:val="18"/>
          <w:szCs w:val="18"/>
        </w:rPr>
      </w:pPr>
      <w:r w:rsidRPr="00564301">
        <w:rPr>
          <w:rFonts w:ascii="Verdana" w:hAnsi="Verdana"/>
          <w:sz w:val="18"/>
          <w:szCs w:val="18"/>
        </w:rPr>
        <w:t xml:space="preserve">Het is juist dat lidstaten mogen bepalen of de geëxporteerde WW-uitkering langer wordt uitbetaald dan zes maanden wanneer iemand in een andere lidstaat naar werk zoekt. Het gaat om een bevoegdheid, niet om een verplichting. Bij het uitoefenen van die bevoegdheid dient UWV wel het vrij verkeer van werknemers te respecteren. </w:t>
      </w:r>
      <w:r w:rsidRPr="00564301">
        <w:rPr>
          <w:rFonts w:ascii="Verdana" w:hAnsi="Verdana"/>
          <w:sz w:val="18"/>
          <w:szCs w:val="18"/>
        </w:rPr>
        <w:br/>
      </w:r>
    </w:p>
    <w:p w:rsidRPr="00564301" w:rsidR="009C7868" w:rsidP="00606A22" w:rsidRDefault="006A1AF8" w14:paraId="1FFDD989" w14:textId="753188DA">
      <w:pPr>
        <w:pStyle w:val="Geenafstand"/>
        <w:rPr>
          <w:rFonts w:ascii="Verdana" w:hAnsi="Verdana"/>
          <w:sz w:val="18"/>
          <w:szCs w:val="18"/>
        </w:rPr>
      </w:pPr>
      <w:r w:rsidRPr="00564301">
        <w:rPr>
          <w:rFonts w:ascii="Verdana" w:hAnsi="Verdana"/>
          <w:sz w:val="18"/>
          <w:szCs w:val="18"/>
        </w:rPr>
        <w:t>Ik acht een verlenging van de exporttermijn niet wenselijk. UWV zal daarom, net als onder de huidige regels, alleen bij wijze van uitzondering gebruik maken van de bevoegdheid om te verlengen. Ik licht dit hieronder verder toe.</w:t>
      </w:r>
    </w:p>
    <w:p w:rsidRPr="00564301" w:rsidR="009C7868" w:rsidP="00606A22" w:rsidRDefault="009C7868" w14:paraId="14B319AB" w14:textId="77777777">
      <w:pPr>
        <w:pStyle w:val="Geenafstand"/>
        <w:rPr>
          <w:rFonts w:ascii="Verdana" w:hAnsi="Verdana"/>
          <w:sz w:val="18"/>
          <w:szCs w:val="18"/>
        </w:rPr>
      </w:pPr>
    </w:p>
    <w:p w:rsidRPr="00564301" w:rsidR="001D6D75" w:rsidP="00606A22" w:rsidRDefault="001D6D75" w14:paraId="0D8898C0" w14:textId="6C4721BB">
      <w:pPr>
        <w:pStyle w:val="Geenafstand"/>
        <w:rPr>
          <w:rFonts w:ascii="Verdana" w:hAnsi="Verdana"/>
          <w:i/>
          <w:iCs/>
          <w:sz w:val="18"/>
          <w:szCs w:val="18"/>
        </w:rPr>
      </w:pPr>
      <w:r w:rsidRPr="00564301">
        <w:rPr>
          <w:rFonts w:ascii="Verdana" w:hAnsi="Verdana"/>
          <w:i/>
          <w:iCs/>
          <w:sz w:val="18"/>
          <w:szCs w:val="18"/>
        </w:rPr>
        <w:t>Huidige regels</w:t>
      </w:r>
    </w:p>
    <w:p w:rsidRPr="00564301" w:rsidR="00B96087" w:rsidP="00606A22" w:rsidRDefault="00BD491C" w14:paraId="2CFF84BF" w14:textId="55EDF934">
      <w:pPr>
        <w:pStyle w:val="Geenafstand"/>
        <w:rPr>
          <w:rFonts w:ascii="Verdana" w:hAnsi="Verdana"/>
          <w:sz w:val="18"/>
          <w:szCs w:val="18"/>
        </w:rPr>
      </w:pPr>
      <w:r w:rsidRPr="00564301">
        <w:rPr>
          <w:rFonts w:ascii="Verdana" w:hAnsi="Verdana"/>
          <w:sz w:val="18"/>
          <w:szCs w:val="18"/>
        </w:rPr>
        <w:t xml:space="preserve">Het is </w:t>
      </w:r>
      <w:r w:rsidRPr="00564301" w:rsidR="001D6D75">
        <w:rPr>
          <w:rFonts w:ascii="Verdana" w:hAnsi="Verdana"/>
          <w:sz w:val="18"/>
          <w:szCs w:val="18"/>
        </w:rPr>
        <w:t>nu</w:t>
      </w:r>
      <w:r w:rsidRPr="00564301">
        <w:rPr>
          <w:rFonts w:ascii="Verdana" w:hAnsi="Verdana"/>
          <w:sz w:val="18"/>
          <w:szCs w:val="18"/>
        </w:rPr>
        <w:t xml:space="preserve"> beperkt mogelijk om met behoud van WW in het buitenland te verblijven om </w:t>
      </w:r>
      <w:r w:rsidRPr="00564301" w:rsidR="00ED57BD">
        <w:rPr>
          <w:rFonts w:ascii="Verdana" w:hAnsi="Verdana"/>
          <w:sz w:val="18"/>
          <w:szCs w:val="18"/>
        </w:rPr>
        <w:t xml:space="preserve">daar </w:t>
      </w:r>
      <w:r w:rsidRPr="00564301">
        <w:rPr>
          <w:rFonts w:ascii="Verdana" w:hAnsi="Verdana"/>
          <w:sz w:val="18"/>
          <w:szCs w:val="18"/>
        </w:rPr>
        <w:t>naar werk te zoeken, namelijk drie maanden.</w:t>
      </w:r>
      <w:r w:rsidRPr="00564301" w:rsidR="001D6D75">
        <w:rPr>
          <w:rFonts w:ascii="Verdana" w:hAnsi="Verdana"/>
          <w:sz w:val="18"/>
          <w:szCs w:val="18"/>
        </w:rPr>
        <w:t xml:space="preserve"> De uitvoeringsinstanties mogen deze ‘exporttermijn’ van drie maanden verlengen naar zes maanden. Dit is een bevoegdheid, geen verplichting.</w:t>
      </w:r>
      <w:r w:rsidRPr="00564301">
        <w:rPr>
          <w:rFonts w:ascii="Verdana" w:hAnsi="Verdana"/>
          <w:sz w:val="18"/>
          <w:szCs w:val="18"/>
        </w:rPr>
        <w:t xml:space="preserve"> </w:t>
      </w:r>
      <w:r w:rsidRPr="00564301" w:rsidR="005A48A0">
        <w:rPr>
          <w:rFonts w:ascii="Verdana" w:hAnsi="Verdana"/>
          <w:sz w:val="18"/>
          <w:szCs w:val="18"/>
        </w:rPr>
        <w:t>UWV maakt in principe geen gebruik van de bevoegdheid om te verlengen en verlengt de exportuitkering alleen bij uitzondering. Het moet dan gaan om situaties waarin het weigeren van een verzoek tot verlenging van de exportuitkering onredelijk is, bijvoorbeeld wanneer er sprake is van een concreet en aantoonbaar uitzicht op werkhervatting</w:t>
      </w:r>
      <w:r w:rsidRPr="00564301" w:rsidR="00D24CC1">
        <w:rPr>
          <w:rFonts w:ascii="Verdana" w:hAnsi="Verdana"/>
          <w:sz w:val="18"/>
          <w:szCs w:val="18"/>
        </w:rPr>
        <w:t>.</w:t>
      </w:r>
      <w:r w:rsidRPr="00564301" w:rsidR="00A51F30">
        <w:rPr>
          <w:rFonts w:ascii="Verdana" w:hAnsi="Verdana"/>
          <w:sz w:val="18"/>
          <w:szCs w:val="18"/>
        </w:rPr>
        <w:t xml:space="preserve"> In 2024 heeft UWV in minder dan vijf gevallen goedkeuring verleend voor verlenging.</w:t>
      </w:r>
      <w:r w:rsidRPr="00564301" w:rsidR="00010AA8">
        <w:rPr>
          <w:rStyle w:val="Voetnootmarkering"/>
          <w:rFonts w:ascii="Verdana" w:hAnsi="Verdana"/>
          <w:sz w:val="18"/>
          <w:szCs w:val="18"/>
        </w:rPr>
        <w:footnoteReference w:id="2"/>
      </w:r>
      <w:r w:rsidRPr="00564301" w:rsidR="00A51F30">
        <w:rPr>
          <w:rFonts w:ascii="Verdana" w:hAnsi="Verdana"/>
          <w:sz w:val="18"/>
          <w:szCs w:val="18"/>
        </w:rPr>
        <w:t xml:space="preserve"> </w:t>
      </w:r>
      <w:r w:rsidRPr="00564301" w:rsidR="00FA02F3">
        <w:rPr>
          <w:rFonts w:ascii="Verdana" w:hAnsi="Verdana"/>
          <w:sz w:val="18"/>
          <w:szCs w:val="18"/>
        </w:rPr>
        <w:t>Het</w:t>
      </w:r>
      <w:r w:rsidRPr="00564301" w:rsidR="00A1549E">
        <w:rPr>
          <w:rFonts w:ascii="Verdana" w:hAnsi="Verdana"/>
          <w:sz w:val="18"/>
          <w:szCs w:val="18"/>
        </w:rPr>
        <w:t xml:space="preserve"> beleid</w:t>
      </w:r>
      <w:r w:rsidRPr="00564301" w:rsidR="00FA02F3">
        <w:rPr>
          <w:rFonts w:ascii="Verdana" w:hAnsi="Verdana"/>
          <w:sz w:val="18"/>
          <w:szCs w:val="18"/>
        </w:rPr>
        <w:t xml:space="preserve"> van UWV</w:t>
      </w:r>
      <w:r w:rsidRPr="00564301" w:rsidR="00A1549E">
        <w:rPr>
          <w:rFonts w:ascii="Verdana" w:hAnsi="Verdana"/>
          <w:sz w:val="18"/>
          <w:szCs w:val="18"/>
        </w:rPr>
        <w:t xml:space="preserve"> </w:t>
      </w:r>
      <w:r w:rsidRPr="00564301" w:rsidR="001D6D75">
        <w:rPr>
          <w:rFonts w:ascii="Verdana" w:hAnsi="Verdana"/>
          <w:sz w:val="18"/>
          <w:szCs w:val="18"/>
        </w:rPr>
        <w:t xml:space="preserve">is </w:t>
      </w:r>
      <w:r w:rsidRPr="00564301" w:rsidR="002401D3">
        <w:rPr>
          <w:rFonts w:ascii="Verdana" w:hAnsi="Verdana"/>
          <w:sz w:val="18"/>
          <w:szCs w:val="18"/>
        </w:rPr>
        <w:t>goedgekeurd door</w:t>
      </w:r>
      <w:r w:rsidRPr="00564301" w:rsidR="001D6D75">
        <w:rPr>
          <w:rFonts w:ascii="Verdana" w:hAnsi="Verdana"/>
          <w:sz w:val="18"/>
          <w:szCs w:val="18"/>
        </w:rPr>
        <w:t xml:space="preserve"> het Hof van Justitie (EU) in de zaak Klein</w:t>
      </w:r>
      <w:r w:rsidRPr="00564301" w:rsidR="00E051B1">
        <w:rPr>
          <w:rFonts w:ascii="Verdana" w:hAnsi="Verdana"/>
          <w:sz w:val="18"/>
          <w:szCs w:val="18"/>
        </w:rPr>
        <w:t>-</w:t>
      </w:r>
      <w:r w:rsidRPr="00564301" w:rsidR="001D6D75">
        <w:rPr>
          <w:rFonts w:ascii="Verdana" w:hAnsi="Verdana"/>
          <w:sz w:val="18"/>
          <w:szCs w:val="18"/>
        </w:rPr>
        <w:t>Schiphorst</w:t>
      </w:r>
      <w:r w:rsidRPr="00564301" w:rsidR="008E7EFA">
        <w:rPr>
          <w:rFonts w:ascii="Verdana" w:hAnsi="Verdana"/>
          <w:sz w:val="18"/>
          <w:szCs w:val="18"/>
        </w:rPr>
        <w:t xml:space="preserve"> (C-551/16)</w:t>
      </w:r>
      <w:r w:rsidRPr="00564301" w:rsidR="00A1549E">
        <w:rPr>
          <w:rFonts w:ascii="Verdana" w:hAnsi="Verdana"/>
          <w:sz w:val="18"/>
          <w:szCs w:val="18"/>
        </w:rPr>
        <w:t xml:space="preserve">. </w:t>
      </w:r>
    </w:p>
    <w:p w:rsidRPr="00564301" w:rsidR="001D4ABD" w:rsidP="00606A22" w:rsidRDefault="001D4ABD" w14:paraId="28D16A23" w14:textId="77777777">
      <w:pPr>
        <w:pStyle w:val="Geenafstand"/>
        <w:rPr>
          <w:rFonts w:ascii="Verdana" w:hAnsi="Verdana"/>
          <w:sz w:val="18"/>
          <w:szCs w:val="18"/>
        </w:rPr>
      </w:pPr>
    </w:p>
    <w:p w:rsidRPr="00564301" w:rsidR="004B248E" w:rsidP="000D0A0D" w:rsidRDefault="00C06F22" w14:paraId="65C0A095" w14:textId="38B9DA83">
      <w:pPr>
        <w:pStyle w:val="Geenafstand"/>
        <w:rPr>
          <w:rFonts w:ascii="Verdana" w:hAnsi="Verdana"/>
          <w:sz w:val="18"/>
          <w:szCs w:val="18"/>
        </w:rPr>
      </w:pPr>
      <w:r w:rsidRPr="00564301">
        <w:rPr>
          <w:rFonts w:ascii="Verdana" w:hAnsi="Verdana"/>
          <w:sz w:val="18"/>
          <w:szCs w:val="18"/>
        </w:rPr>
        <w:t>Voor</w:t>
      </w:r>
      <w:r w:rsidRPr="00564301" w:rsidR="000D0A0D">
        <w:rPr>
          <w:rFonts w:ascii="Verdana" w:hAnsi="Verdana"/>
          <w:sz w:val="18"/>
          <w:szCs w:val="18"/>
        </w:rPr>
        <w:t xml:space="preserve"> volledig werkloze</w:t>
      </w:r>
      <w:r w:rsidRPr="00564301">
        <w:rPr>
          <w:rFonts w:ascii="Verdana" w:hAnsi="Verdana"/>
          <w:sz w:val="18"/>
          <w:szCs w:val="18"/>
        </w:rPr>
        <w:t xml:space="preserve"> </w:t>
      </w:r>
      <w:r w:rsidRPr="00564301" w:rsidR="000D0A0D">
        <w:rPr>
          <w:rFonts w:ascii="Verdana" w:hAnsi="Verdana"/>
          <w:sz w:val="18"/>
          <w:szCs w:val="18"/>
        </w:rPr>
        <w:t>grenswerkers</w:t>
      </w:r>
      <w:r w:rsidRPr="00564301">
        <w:rPr>
          <w:rFonts w:ascii="Verdana" w:hAnsi="Verdana"/>
          <w:sz w:val="18"/>
          <w:szCs w:val="18"/>
        </w:rPr>
        <w:t xml:space="preserve"> gelden bijzondere regels.</w:t>
      </w:r>
      <w:r w:rsidRPr="00564301" w:rsidR="004561B1">
        <w:rPr>
          <w:rFonts w:ascii="Verdana" w:hAnsi="Verdana"/>
          <w:sz w:val="18"/>
          <w:szCs w:val="18"/>
        </w:rPr>
        <w:t xml:space="preserve"> </w:t>
      </w:r>
      <w:r w:rsidRPr="00564301" w:rsidR="000D0A0D">
        <w:rPr>
          <w:rFonts w:ascii="Verdana" w:hAnsi="Verdana"/>
          <w:sz w:val="18"/>
          <w:szCs w:val="18"/>
        </w:rPr>
        <w:t>Zij</w:t>
      </w:r>
      <w:r w:rsidRPr="00564301">
        <w:rPr>
          <w:rFonts w:ascii="Verdana" w:hAnsi="Verdana"/>
          <w:sz w:val="18"/>
          <w:szCs w:val="18"/>
        </w:rPr>
        <w:t xml:space="preserve"> kunnen de </w:t>
      </w:r>
      <w:r w:rsidRPr="00564301" w:rsidR="000D0A0D">
        <w:rPr>
          <w:rFonts w:ascii="Verdana" w:hAnsi="Verdana"/>
          <w:sz w:val="18"/>
          <w:szCs w:val="18"/>
        </w:rPr>
        <w:t>werkloosheids</w:t>
      </w:r>
      <w:r w:rsidRPr="00564301">
        <w:rPr>
          <w:rFonts w:ascii="Verdana" w:hAnsi="Verdana"/>
          <w:sz w:val="18"/>
          <w:szCs w:val="18"/>
        </w:rPr>
        <w:t>uitkering onder de huidige regels niet exporteren vanuit</w:t>
      </w:r>
      <w:r w:rsidRPr="00564301" w:rsidR="00B96087">
        <w:rPr>
          <w:rFonts w:ascii="Verdana" w:hAnsi="Verdana"/>
          <w:sz w:val="18"/>
          <w:szCs w:val="18"/>
        </w:rPr>
        <w:t xml:space="preserve"> </w:t>
      </w:r>
      <w:r w:rsidRPr="00564301">
        <w:rPr>
          <w:rFonts w:ascii="Verdana" w:hAnsi="Verdana"/>
          <w:sz w:val="18"/>
          <w:szCs w:val="18"/>
        </w:rPr>
        <w:t>het werkland, omdat zij aanspraak maken op een werkloosheidsuitkering uit het woonland.</w:t>
      </w:r>
    </w:p>
    <w:p w:rsidRPr="00564301" w:rsidR="001D6D75" w:rsidP="00606A22" w:rsidRDefault="001D6D75" w14:paraId="0558E869" w14:textId="77777777">
      <w:pPr>
        <w:pStyle w:val="Geenafstand"/>
        <w:rPr>
          <w:rFonts w:ascii="Verdana" w:hAnsi="Verdana"/>
          <w:i/>
          <w:sz w:val="18"/>
          <w:szCs w:val="18"/>
        </w:rPr>
      </w:pPr>
    </w:p>
    <w:p w:rsidRPr="00564301" w:rsidR="001D6D75" w:rsidP="00606A22" w:rsidRDefault="001D6D75" w14:paraId="3521B253" w14:textId="41FCB269">
      <w:pPr>
        <w:pStyle w:val="Geenafstand"/>
        <w:rPr>
          <w:rFonts w:ascii="Verdana" w:hAnsi="Verdana"/>
          <w:i/>
          <w:iCs/>
          <w:sz w:val="18"/>
          <w:szCs w:val="18"/>
        </w:rPr>
      </w:pPr>
      <w:r w:rsidRPr="00564301">
        <w:rPr>
          <w:rFonts w:ascii="Verdana" w:hAnsi="Verdana"/>
          <w:i/>
          <w:iCs/>
          <w:sz w:val="18"/>
          <w:szCs w:val="18"/>
        </w:rPr>
        <w:t>Toekomstige regels</w:t>
      </w:r>
    </w:p>
    <w:p w:rsidRPr="00564301" w:rsidR="004002E3" w:rsidP="004002E3" w:rsidRDefault="00BD491C" w14:paraId="22D4980A" w14:textId="59A9617E">
      <w:pPr>
        <w:pStyle w:val="Geenafstand"/>
        <w:rPr>
          <w:rFonts w:ascii="Verdana" w:hAnsi="Verdana"/>
          <w:sz w:val="18"/>
          <w:szCs w:val="18"/>
        </w:rPr>
      </w:pPr>
      <w:r w:rsidRPr="00564301">
        <w:rPr>
          <w:rFonts w:ascii="Verdana" w:hAnsi="Verdana"/>
          <w:sz w:val="18"/>
          <w:szCs w:val="18"/>
        </w:rPr>
        <w:t xml:space="preserve">De </w:t>
      </w:r>
      <w:r w:rsidRPr="00564301" w:rsidR="00414632">
        <w:rPr>
          <w:rFonts w:ascii="Verdana" w:hAnsi="Verdana"/>
          <w:sz w:val="18"/>
          <w:szCs w:val="18"/>
        </w:rPr>
        <w:t xml:space="preserve">in de wijzigingsverordening </w:t>
      </w:r>
      <w:r w:rsidRPr="00564301">
        <w:rPr>
          <w:rFonts w:ascii="Verdana" w:hAnsi="Verdana"/>
          <w:sz w:val="18"/>
          <w:szCs w:val="18"/>
        </w:rPr>
        <w:t>voorziene uitbreiding</w:t>
      </w:r>
      <w:r w:rsidRPr="00564301" w:rsidR="00D24CC1">
        <w:rPr>
          <w:rFonts w:ascii="Verdana" w:hAnsi="Verdana"/>
          <w:sz w:val="18"/>
          <w:szCs w:val="18"/>
        </w:rPr>
        <w:t xml:space="preserve"> van de mogelijkheid om met behoud van WW in het buitenland te verblijven</w:t>
      </w:r>
      <w:r w:rsidRPr="00564301">
        <w:rPr>
          <w:rFonts w:ascii="Verdana" w:hAnsi="Verdana"/>
          <w:sz w:val="18"/>
          <w:szCs w:val="18"/>
        </w:rPr>
        <w:t xml:space="preserve"> manifesteert zich op twee manieren: </w:t>
      </w:r>
      <w:r w:rsidRPr="00564301" w:rsidR="004002E3">
        <w:rPr>
          <w:rFonts w:ascii="Verdana" w:hAnsi="Verdana"/>
          <w:sz w:val="18"/>
          <w:szCs w:val="18"/>
        </w:rPr>
        <w:br/>
      </w:r>
      <w:r w:rsidRPr="00564301">
        <w:rPr>
          <w:rFonts w:ascii="Verdana" w:hAnsi="Verdana"/>
          <w:sz w:val="18"/>
          <w:szCs w:val="18"/>
        </w:rPr>
        <w:br/>
        <w:t>1) De termijn om met behoud van werkloosheidsuitkering in een andere lidstaat naar werk te</w:t>
      </w:r>
      <w:r w:rsidRPr="00564301">
        <w:rPr>
          <w:rFonts w:ascii="Verdana" w:hAnsi="Verdana"/>
          <w:i/>
          <w:iCs/>
          <w:sz w:val="18"/>
          <w:szCs w:val="18"/>
        </w:rPr>
        <w:t xml:space="preserve"> </w:t>
      </w:r>
      <w:r w:rsidRPr="00564301">
        <w:rPr>
          <w:rFonts w:ascii="Verdana" w:hAnsi="Verdana"/>
          <w:sz w:val="18"/>
          <w:szCs w:val="18"/>
        </w:rPr>
        <w:t xml:space="preserve">zoeken </w:t>
      </w:r>
      <w:r w:rsidRPr="00564301" w:rsidR="00414632">
        <w:rPr>
          <w:rFonts w:ascii="Verdana" w:hAnsi="Verdana"/>
          <w:sz w:val="18"/>
          <w:szCs w:val="18"/>
        </w:rPr>
        <w:t xml:space="preserve">gaat </w:t>
      </w:r>
      <w:r w:rsidRPr="00564301">
        <w:rPr>
          <w:rFonts w:ascii="Verdana" w:hAnsi="Verdana"/>
          <w:sz w:val="18"/>
          <w:szCs w:val="18"/>
        </w:rPr>
        <w:t xml:space="preserve">van drie naar zes maanden. </w:t>
      </w:r>
      <w:r w:rsidRPr="00564301" w:rsidR="001D6D75">
        <w:rPr>
          <w:rFonts w:ascii="Verdana" w:hAnsi="Verdana"/>
          <w:sz w:val="18"/>
          <w:szCs w:val="18"/>
        </w:rPr>
        <w:t xml:space="preserve">Lidstaten mogen deze exporttermijn verder verlengen tot de maximale uitkeringsduur. </w:t>
      </w:r>
      <w:r w:rsidRPr="00564301" w:rsidR="005E3452">
        <w:rPr>
          <w:rFonts w:ascii="Verdana" w:hAnsi="Verdana"/>
          <w:sz w:val="18"/>
          <w:szCs w:val="18"/>
        </w:rPr>
        <w:t xml:space="preserve">Het gaat </w:t>
      </w:r>
      <w:r w:rsidRPr="00564301" w:rsidR="004002E3">
        <w:rPr>
          <w:rFonts w:ascii="Verdana" w:hAnsi="Verdana"/>
          <w:sz w:val="18"/>
          <w:szCs w:val="18"/>
        </w:rPr>
        <w:t xml:space="preserve">hier - net als onder de huidige regels - om een bevoegdheid. </w:t>
      </w:r>
      <w:r w:rsidRPr="00564301" w:rsidR="005E3452">
        <w:rPr>
          <w:rFonts w:ascii="Verdana" w:hAnsi="Verdana"/>
          <w:sz w:val="18"/>
          <w:szCs w:val="18"/>
        </w:rPr>
        <w:t xml:space="preserve">Er is </w:t>
      </w:r>
      <w:r w:rsidRPr="00564301" w:rsidR="004002E3">
        <w:rPr>
          <w:rFonts w:ascii="Verdana" w:hAnsi="Verdana"/>
          <w:sz w:val="18"/>
          <w:szCs w:val="18"/>
        </w:rPr>
        <w:t>geen aanleiding om de restrictieve wijze waarop UWV momenteel invulling geeft aan de bevoegdheid te veranderen.</w:t>
      </w:r>
      <w:r w:rsidRPr="00564301" w:rsidR="00FA02F3">
        <w:rPr>
          <w:rFonts w:ascii="Verdana" w:hAnsi="Verdana"/>
          <w:sz w:val="18"/>
          <w:szCs w:val="18"/>
        </w:rPr>
        <w:t xml:space="preserve"> Overigens is de duur van de ‘exporttermijn’ korter als de duur van de uitkering korter is. Dus als iemand bijvoorbeeld maximaal vier maanden WW-rechten heeft opgebouwd, kan de export nooit langer zijn dan deze vier maanden.</w:t>
      </w:r>
      <w:r w:rsidRPr="00564301" w:rsidR="004002E3">
        <w:rPr>
          <w:rFonts w:ascii="Verdana" w:hAnsi="Verdana"/>
          <w:sz w:val="18"/>
          <w:szCs w:val="18"/>
        </w:rPr>
        <w:br/>
      </w:r>
    </w:p>
    <w:p w:rsidRPr="00564301" w:rsidR="00BD491C" w:rsidP="00606A22" w:rsidRDefault="00BD491C" w14:paraId="44B7FCB3" w14:textId="0E078CB0">
      <w:pPr>
        <w:pStyle w:val="Geenafstand"/>
        <w:rPr>
          <w:rFonts w:ascii="Verdana" w:hAnsi="Verdana"/>
          <w:i/>
          <w:iCs/>
          <w:sz w:val="18"/>
          <w:szCs w:val="18"/>
        </w:rPr>
      </w:pPr>
      <w:r w:rsidRPr="00564301">
        <w:rPr>
          <w:rFonts w:ascii="Verdana" w:hAnsi="Verdana"/>
          <w:sz w:val="18"/>
          <w:szCs w:val="18"/>
        </w:rPr>
        <w:t xml:space="preserve">2) </w:t>
      </w:r>
      <w:r w:rsidRPr="00564301" w:rsidR="00786B1A">
        <w:rPr>
          <w:rFonts w:ascii="Verdana" w:hAnsi="Verdana"/>
          <w:sz w:val="18"/>
          <w:szCs w:val="18"/>
        </w:rPr>
        <w:t xml:space="preserve">Voor de volledigheid vermeld ik dat er daarnaast </w:t>
      </w:r>
      <w:r w:rsidRPr="00564301">
        <w:rPr>
          <w:rFonts w:ascii="Verdana" w:hAnsi="Verdana"/>
          <w:sz w:val="18"/>
          <w:szCs w:val="18"/>
        </w:rPr>
        <w:t xml:space="preserve">nieuwe regels </w:t>
      </w:r>
      <w:r w:rsidRPr="00564301" w:rsidR="00786B1A">
        <w:rPr>
          <w:rFonts w:ascii="Verdana" w:hAnsi="Verdana"/>
          <w:sz w:val="18"/>
          <w:szCs w:val="18"/>
        </w:rPr>
        <w:t xml:space="preserve">komen </w:t>
      </w:r>
      <w:r w:rsidRPr="00564301" w:rsidR="00FD2ADB">
        <w:rPr>
          <w:rFonts w:ascii="Verdana" w:hAnsi="Verdana"/>
          <w:sz w:val="18"/>
          <w:szCs w:val="18"/>
        </w:rPr>
        <w:t xml:space="preserve">over welke lidstaat de uitkering betaalt </w:t>
      </w:r>
      <w:r w:rsidRPr="00564301" w:rsidR="00DB3A75">
        <w:rPr>
          <w:rFonts w:ascii="Verdana" w:hAnsi="Verdana"/>
          <w:sz w:val="18"/>
          <w:szCs w:val="18"/>
        </w:rPr>
        <w:t>aan</w:t>
      </w:r>
      <w:r w:rsidRPr="00564301">
        <w:rPr>
          <w:rFonts w:ascii="Verdana" w:hAnsi="Verdana"/>
          <w:sz w:val="18"/>
          <w:szCs w:val="18"/>
        </w:rPr>
        <w:t xml:space="preserve"> werklozen die tijdens hun werk in een andere lidstaat woonden. </w:t>
      </w:r>
      <w:r w:rsidRPr="00564301" w:rsidR="00B818F0">
        <w:rPr>
          <w:rFonts w:ascii="Verdana" w:hAnsi="Verdana"/>
          <w:sz w:val="18"/>
          <w:szCs w:val="18"/>
        </w:rPr>
        <w:t>Dit zijn grenswerkers en andere migrerende werknemers, zoals seizoenarbeiders</w:t>
      </w:r>
      <w:r w:rsidRPr="00564301" w:rsidR="0089644B">
        <w:rPr>
          <w:rFonts w:ascii="Verdana" w:hAnsi="Verdana"/>
          <w:sz w:val="18"/>
          <w:szCs w:val="18"/>
        </w:rPr>
        <w:t>:</w:t>
      </w:r>
      <w:r w:rsidRPr="00564301" w:rsidR="00D97407">
        <w:rPr>
          <w:rFonts w:ascii="Verdana" w:hAnsi="Verdana"/>
          <w:sz w:val="18"/>
          <w:szCs w:val="18"/>
        </w:rPr>
        <w:t xml:space="preserve"> </w:t>
      </w:r>
      <w:r w:rsidRPr="00564301" w:rsidR="004002E3">
        <w:rPr>
          <w:rFonts w:ascii="Verdana" w:hAnsi="Verdana"/>
          <w:sz w:val="18"/>
          <w:szCs w:val="18"/>
        </w:rPr>
        <w:t>a</w:t>
      </w:r>
      <w:r w:rsidRPr="00564301" w:rsidR="0089644B">
        <w:rPr>
          <w:rFonts w:ascii="Verdana" w:hAnsi="Verdana"/>
          <w:sz w:val="18"/>
          <w:szCs w:val="18"/>
        </w:rPr>
        <w:t>ls 22 ononderbroken weken in het werkland is gewerkt</w:t>
      </w:r>
      <w:r w:rsidRPr="00564301" w:rsidR="00447630">
        <w:rPr>
          <w:rFonts w:ascii="Verdana" w:hAnsi="Verdana"/>
          <w:sz w:val="18"/>
          <w:szCs w:val="18"/>
        </w:rPr>
        <w:t xml:space="preserve"> (affiliatieperiode)</w:t>
      </w:r>
      <w:r w:rsidRPr="00564301" w:rsidR="0089644B">
        <w:rPr>
          <w:rFonts w:ascii="Verdana" w:hAnsi="Verdana"/>
          <w:sz w:val="18"/>
          <w:szCs w:val="18"/>
        </w:rPr>
        <w:t xml:space="preserve">, </w:t>
      </w:r>
      <w:r w:rsidRPr="00564301" w:rsidR="004002E3">
        <w:rPr>
          <w:rFonts w:ascii="Verdana" w:hAnsi="Verdana"/>
          <w:sz w:val="18"/>
          <w:szCs w:val="18"/>
        </w:rPr>
        <w:t>wordt</w:t>
      </w:r>
      <w:r w:rsidRPr="00564301" w:rsidR="0089644B">
        <w:rPr>
          <w:rFonts w:ascii="Verdana" w:hAnsi="Verdana"/>
          <w:sz w:val="18"/>
          <w:szCs w:val="18"/>
        </w:rPr>
        <w:t xml:space="preserve"> het werkland bevoegd om de WW-uitkering te betalen. </w:t>
      </w:r>
      <w:r w:rsidRPr="00564301" w:rsidR="004002E3">
        <w:rPr>
          <w:rFonts w:ascii="Verdana" w:hAnsi="Verdana"/>
          <w:sz w:val="18"/>
          <w:szCs w:val="18"/>
        </w:rPr>
        <w:t>Hierdoor ontvangt de werkloze ook wanneer hij</w:t>
      </w:r>
      <w:r w:rsidRPr="00564301" w:rsidR="00FA02F3">
        <w:rPr>
          <w:rFonts w:ascii="Verdana" w:hAnsi="Verdana"/>
          <w:sz w:val="18"/>
          <w:szCs w:val="18"/>
        </w:rPr>
        <w:t xml:space="preserve"> of zij</w:t>
      </w:r>
      <w:r w:rsidRPr="00564301" w:rsidR="004002E3">
        <w:rPr>
          <w:rFonts w:ascii="Verdana" w:hAnsi="Verdana"/>
          <w:sz w:val="18"/>
          <w:szCs w:val="18"/>
        </w:rPr>
        <w:t xml:space="preserve"> terugkeert naar </w:t>
      </w:r>
      <w:r w:rsidRPr="00564301" w:rsidR="00FA02F3">
        <w:rPr>
          <w:rFonts w:ascii="Verdana" w:hAnsi="Verdana"/>
          <w:sz w:val="18"/>
          <w:szCs w:val="18"/>
        </w:rPr>
        <w:t>het</w:t>
      </w:r>
      <w:r w:rsidRPr="00564301" w:rsidR="004002E3">
        <w:rPr>
          <w:rFonts w:ascii="Verdana" w:hAnsi="Verdana"/>
          <w:sz w:val="18"/>
          <w:szCs w:val="18"/>
        </w:rPr>
        <w:t xml:space="preserve"> woonland een uitkering uit het (voormalig) werkland. Voorwaarde is dat de werkloze beschikbaar blijft voor de arbeidsmarkt van het voormalig werkland en daar naar werk blijft zoeken. Als wordt voldaan aan de voorwaarden kan de werkloze tot het einde van de duur van de uitkering </w:t>
      </w:r>
      <w:r w:rsidRPr="00564301" w:rsidR="00FA02F3">
        <w:rPr>
          <w:rFonts w:ascii="Verdana" w:hAnsi="Verdana"/>
          <w:sz w:val="18"/>
          <w:szCs w:val="18"/>
        </w:rPr>
        <w:t xml:space="preserve">de werkloosheidsuitkering uit het werkland ontvangen </w:t>
      </w:r>
      <w:r w:rsidRPr="00564301" w:rsidR="004002E3">
        <w:rPr>
          <w:rFonts w:ascii="Verdana" w:hAnsi="Verdana"/>
          <w:sz w:val="18"/>
          <w:szCs w:val="18"/>
        </w:rPr>
        <w:t xml:space="preserve">in het woonland. Indien de werkloze alleen naar werk wil zoeken in </w:t>
      </w:r>
      <w:r w:rsidRPr="00564301" w:rsidR="00FA02F3">
        <w:rPr>
          <w:rFonts w:ascii="Verdana" w:hAnsi="Verdana"/>
          <w:sz w:val="18"/>
          <w:szCs w:val="18"/>
        </w:rPr>
        <w:t>het</w:t>
      </w:r>
      <w:r w:rsidRPr="00564301" w:rsidR="004002E3">
        <w:rPr>
          <w:rFonts w:ascii="Verdana" w:hAnsi="Verdana"/>
          <w:sz w:val="18"/>
          <w:szCs w:val="18"/>
        </w:rPr>
        <w:t xml:space="preserve"> woonland geldt de exporttermijn van zes maanden (en verlenging alleen in uitzonderlijke gevallen).</w:t>
      </w:r>
      <w:r w:rsidRPr="00564301" w:rsidR="00FA02F3">
        <w:rPr>
          <w:rFonts w:ascii="Verdana" w:hAnsi="Verdana"/>
          <w:sz w:val="18"/>
          <w:szCs w:val="18"/>
        </w:rPr>
        <w:t xml:space="preserve"> </w:t>
      </w:r>
    </w:p>
    <w:p w:rsidRPr="00564301" w:rsidR="00A1549E" w:rsidP="00606A22" w:rsidRDefault="00A1549E" w14:paraId="30B2D1C1" w14:textId="098451A5">
      <w:pPr>
        <w:pStyle w:val="Geenafstand"/>
        <w:rPr>
          <w:rFonts w:ascii="Verdana" w:hAnsi="Verdana"/>
          <w:sz w:val="18"/>
          <w:szCs w:val="18"/>
        </w:rPr>
      </w:pPr>
    </w:p>
    <w:p w:rsidRPr="00564301" w:rsidR="009046A1" w:rsidP="00606A22" w:rsidRDefault="00C070F5" w14:paraId="653BC1BE" w14:textId="77777777">
      <w:pPr>
        <w:pStyle w:val="Geenafstand"/>
        <w:rPr>
          <w:rFonts w:ascii="Verdana" w:hAnsi="Verdana"/>
          <w:sz w:val="18"/>
          <w:szCs w:val="18"/>
        </w:rPr>
      </w:pPr>
      <w:r w:rsidRPr="00564301">
        <w:rPr>
          <w:rFonts w:ascii="Verdana" w:hAnsi="Verdana"/>
          <w:sz w:val="18"/>
          <w:szCs w:val="18"/>
        </w:rPr>
        <w:t>5. Hoe gaat u ervoor zorgen dat het misbruik van WW-export beperkt blijft?</w:t>
      </w:r>
    </w:p>
    <w:p w:rsidRPr="00564301" w:rsidR="009046A1" w:rsidP="00606A22" w:rsidRDefault="009046A1" w14:paraId="389B2B38" w14:textId="77777777">
      <w:pPr>
        <w:pStyle w:val="Geenafstand"/>
        <w:rPr>
          <w:rFonts w:ascii="Verdana" w:hAnsi="Verdana"/>
          <w:sz w:val="18"/>
          <w:szCs w:val="18"/>
        </w:rPr>
      </w:pPr>
    </w:p>
    <w:p w:rsidRPr="00564301" w:rsidR="00EA7CD9" w:rsidP="00606A22" w:rsidRDefault="00EA7CD9" w14:paraId="668DD52D" w14:textId="4E130033">
      <w:pPr>
        <w:pStyle w:val="Geenafstand"/>
      </w:pPr>
    </w:p>
    <w:p w:rsidRPr="00564301" w:rsidR="00EA7CD9" w:rsidP="00606A22" w:rsidRDefault="00EA7CD9" w14:paraId="74BAC1BA" w14:textId="63F29CB2">
      <w:pPr>
        <w:pStyle w:val="Geenafstand"/>
        <w:rPr>
          <w:rFonts w:ascii="Verdana" w:hAnsi="Verdana"/>
          <w:sz w:val="18"/>
          <w:szCs w:val="18"/>
          <w:u w:val="single"/>
        </w:rPr>
      </w:pPr>
      <w:r w:rsidRPr="00564301">
        <w:rPr>
          <w:rFonts w:ascii="Verdana" w:hAnsi="Verdana"/>
          <w:sz w:val="18"/>
          <w:szCs w:val="18"/>
          <w:u w:val="single"/>
        </w:rPr>
        <w:lastRenderedPageBreak/>
        <w:t>Antwoord</w:t>
      </w:r>
      <w:r w:rsidRPr="00564301" w:rsidR="0095181C">
        <w:rPr>
          <w:rFonts w:ascii="Verdana" w:hAnsi="Verdana"/>
          <w:sz w:val="18"/>
          <w:szCs w:val="18"/>
          <w:u w:val="single"/>
        </w:rPr>
        <w:t>:</w:t>
      </w:r>
    </w:p>
    <w:p w:rsidRPr="00564301" w:rsidR="00A066AB" w:rsidP="00606A22" w:rsidRDefault="00A066AB" w14:paraId="1D3B8782" w14:textId="77777777">
      <w:pPr>
        <w:pStyle w:val="Geenafstand"/>
      </w:pPr>
    </w:p>
    <w:p w:rsidRPr="00564301" w:rsidR="00A066AB" w:rsidP="00606A22" w:rsidRDefault="000F25B4" w14:paraId="5D311342" w14:textId="2DD5845B">
      <w:pPr>
        <w:pStyle w:val="Geenafstand"/>
        <w:rPr>
          <w:rFonts w:ascii="Verdana" w:hAnsi="Verdana"/>
          <w:sz w:val="18"/>
          <w:szCs w:val="18"/>
        </w:rPr>
      </w:pPr>
      <w:r w:rsidRPr="00564301">
        <w:rPr>
          <w:rFonts w:ascii="Verdana" w:hAnsi="Verdana"/>
          <w:sz w:val="18"/>
          <w:szCs w:val="18"/>
        </w:rPr>
        <w:t>C</w:t>
      </w:r>
      <w:r w:rsidRPr="00564301" w:rsidR="00A066AB">
        <w:rPr>
          <w:rFonts w:ascii="Verdana" w:hAnsi="Verdana"/>
          <w:sz w:val="18"/>
          <w:szCs w:val="18"/>
        </w:rPr>
        <w:t xml:space="preserve">ontrole en handhaving </w:t>
      </w:r>
      <w:r w:rsidRPr="00564301" w:rsidR="00A86F03">
        <w:rPr>
          <w:rFonts w:ascii="Verdana" w:hAnsi="Verdana"/>
          <w:sz w:val="18"/>
          <w:szCs w:val="18"/>
        </w:rPr>
        <w:t>zijn</w:t>
      </w:r>
      <w:r w:rsidRPr="00564301">
        <w:rPr>
          <w:rFonts w:ascii="Verdana" w:hAnsi="Verdana"/>
          <w:sz w:val="18"/>
          <w:szCs w:val="18"/>
        </w:rPr>
        <w:t xml:space="preserve"> </w:t>
      </w:r>
      <w:r w:rsidRPr="00564301" w:rsidR="00A066AB">
        <w:rPr>
          <w:rFonts w:ascii="Verdana" w:hAnsi="Verdana"/>
          <w:sz w:val="18"/>
          <w:szCs w:val="18"/>
        </w:rPr>
        <w:t xml:space="preserve">ingewikkelder als de uitkeringsgerechtigde niet in Nederland </w:t>
      </w:r>
      <w:r w:rsidRPr="00564301">
        <w:rPr>
          <w:rFonts w:ascii="Verdana" w:hAnsi="Verdana"/>
          <w:sz w:val="18"/>
          <w:szCs w:val="18"/>
        </w:rPr>
        <w:t xml:space="preserve">maar </w:t>
      </w:r>
      <w:r w:rsidRPr="00564301" w:rsidR="00703879">
        <w:rPr>
          <w:rFonts w:ascii="Verdana" w:hAnsi="Verdana"/>
          <w:sz w:val="18"/>
          <w:szCs w:val="18"/>
        </w:rPr>
        <w:t>met behoud van WW in een andere</w:t>
      </w:r>
      <w:r w:rsidRPr="00564301">
        <w:rPr>
          <w:rFonts w:ascii="Verdana" w:hAnsi="Verdana"/>
          <w:sz w:val="18"/>
          <w:szCs w:val="18"/>
        </w:rPr>
        <w:t xml:space="preserve"> </w:t>
      </w:r>
      <w:r w:rsidRPr="00564301" w:rsidR="00887040">
        <w:rPr>
          <w:rFonts w:ascii="Verdana" w:hAnsi="Verdana"/>
          <w:sz w:val="18"/>
          <w:szCs w:val="18"/>
        </w:rPr>
        <w:t>EU-</w:t>
      </w:r>
      <w:r w:rsidRPr="00564301">
        <w:rPr>
          <w:rFonts w:ascii="Verdana" w:hAnsi="Verdana"/>
          <w:sz w:val="18"/>
          <w:szCs w:val="18"/>
        </w:rPr>
        <w:t>lidstaat</w:t>
      </w:r>
      <w:r w:rsidRPr="00564301" w:rsidR="00703879">
        <w:rPr>
          <w:rFonts w:ascii="Verdana" w:hAnsi="Verdana"/>
          <w:sz w:val="18"/>
          <w:szCs w:val="18"/>
        </w:rPr>
        <w:t xml:space="preserve"> </w:t>
      </w:r>
      <w:r w:rsidRPr="00564301" w:rsidR="00A066AB">
        <w:rPr>
          <w:rFonts w:ascii="Verdana" w:hAnsi="Verdana"/>
          <w:sz w:val="18"/>
          <w:szCs w:val="18"/>
        </w:rPr>
        <w:t xml:space="preserve">verblijft. In Nederland is er </w:t>
      </w:r>
      <w:r w:rsidRPr="00564301" w:rsidR="005272A0">
        <w:rPr>
          <w:rFonts w:ascii="Verdana" w:hAnsi="Verdana"/>
          <w:sz w:val="18"/>
          <w:szCs w:val="18"/>
        </w:rPr>
        <w:t>- vooral</w:t>
      </w:r>
      <w:r w:rsidRPr="00564301" w:rsidR="00A066AB">
        <w:rPr>
          <w:rFonts w:ascii="Verdana" w:hAnsi="Verdana"/>
          <w:sz w:val="18"/>
          <w:szCs w:val="18"/>
        </w:rPr>
        <w:t xml:space="preserve"> door een koppeling van systemen </w:t>
      </w:r>
      <w:r w:rsidRPr="00564301" w:rsidR="005272A0">
        <w:rPr>
          <w:rFonts w:ascii="Verdana" w:hAnsi="Verdana"/>
          <w:sz w:val="18"/>
          <w:szCs w:val="18"/>
        </w:rPr>
        <w:t>-</w:t>
      </w:r>
      <w:r w:rsidRPr="00564301" w:rsidR="00A066AB">
        <w:rPr>
          <w:rFonts w:ascii="Verdana" w:hAnsi="Verdana"/>
          <w:sz w:val="18"/>
          <w:szCs w:val="18"/>
        </w:rPr>
        <w:t xml:space="preserve"> meer inzicht in de situatie van de WW-gerechtigde. Een dergelijke</w:t>
      </w:r>
      <w:r w:rsidRPr="00564301" w:rsidR="00321E4E">
        <w:rPr>
          <w:rFonts w:ascii="Verdana" w:hAnsi="Verdana"/>
          <w:sz w:val="18"/>
          <w:szCs w:val="18"/>
        </w:rPr>
        <w:t xml:space="preserve"> automatische</w:t>
      </w:r>
      <w:r w:rsidRPr="00564301" w:rsidR="00A066AB">
        <w:rPr>
          <w:rFonts w:ascii="Verdana" w:hAnsi="Verdana"/>
          <w:sz w:val="18"/>
          <w:szCs w:val="18"/>
        </w:rPr>
        <w:t xml:space="preserve"> koppeling bestaat niet met andere lidstaten</w:t>
      </w:r>
      <w:r w:rsidRPr="00564301" w:rsidR="00321E4E">
        <w:rPr>
          <w:rFonts w:ascii="Verdana" w:hAnsi="Verdana"/>
          <w:sz w:val="18"/>
          <w:szCs w:val="18"/>
        </w:rPr>
        <w:t>. Ook heeft UWV niet dezelfde controlebevoegdheden in het buitenland</w:t>
      </w:r>
      <w:r w:rsidRPr="00564301" w:rsidR="00FC655B">
        <w:rPr>
          <w:rFonts w:ascii="Verdana" w:hAnsi="Verdana"/>
          <w:sz w:val="18"/>
          <w:szCs w:val="18"/>
        </w:rPr>
        <w:t xml:space="preserve">. UWV is </w:t>
      </w:r>
      <w:r w:rsidRPr="00564301" w:rsidR="005C2695">
        <w:rPr>
          <w:rFonts w:ascii="Verdana" w:hAnsi="Verdana"/>
          <w:sz w:val="18"/>
          <w:szCs w:val="18"/>
        </w:rPr>
        <w:t xml:space="preserve">meer </w:t>
      </w:r>
      <w:r w:rsidRPr="00564301" w:rsidR="00321E4E">
        <w:rPr>
          <w:rFonts w:ascii="Verdana" w:hAnsi="Verdana"/>
          <w:sz w:val="18"/>
          <w:szCs w:val="18"/>
        </w:rPr>
        <w:t>afhankelijk van andere lidstaten</w:t>
      </w:r>
      <w:r w:rsidRPr="00564301" w:rsidR="00FC655B">
        <w:rPr>
          <w:rFonts w:ascii="Verdana" w:hAnsi="Verdana"/>
          <w:sz w:val="18"/>
          <w:szCs w:val="18"/>
        </w:rPr>
        <w:t xml:space="preserve"> als een uitkeringsgerechtigde in het buitenland verblijft</w:t>
      </w:r>
      <w:r w:rsidRPr="00564301" w:rsidR="00321E4E">
        <w:rPr>
          <w:rFonts w:ascii="Verdana" w:hAnsi="Verdana"/>
          <w:sz w:val="18"/>
          <w:szCs w:val="18"/>
        </w:rPr>
        <w:t xml:space="preserve">. </w:t>
      </w:r>
    </w:p>
    <w:p w:rsidRPr="00564301" w:rsidR="00A066AB" w:rsidP="00606A22" w:rsidRDefault="00A066AB" w14:paraId="68140030" w14:textId="77777777">
      <w:pPr>
        <w:pStyle w:val="Geenafstand"/>
        <w:rPr>
          <w:rFonts w:ascii="Verdana" w:hAnsi="Verdana"/>
          <w:sz w:val="18"/>
          <w:szCs w:val="18"/>
        </w:rPr>
      </w:pPr>
    </w:p>
    <w:p w:rsidRPr="00564301" w:rsidR="00453925" w:rsidP="00606A22" w:rsidRDefault="00FC655B" w14:paraId="0A62817B" w14:textId="206FB32D">
      <w:pPr>
        <w:pStyle w:val="Geenafstand"/>
        <w:rPr>
          <w:rFonts w:ascii="Verdana" w:hAnsi="Verdana"/>
          <w:sz w:val="18"/>
          <w:szCs w:val="18"/>
        </w:rPr>
      </w:pPr>
      <w:r w:rsidRPr="00564301">
        <w:rPr>
          <w:rFonts w:ascii="Verdana" w:hAnsi="Verdana"/>
          <w:sz w:val="18"/>
          <w:szCs w:val="18"/>
        </w:rPr>
        <w:t>Meer specifiek geldt het volgende:</w:t>
      </w:r>
      <w:r w:rsidRPr="00564301" w:rsidR="00322CCB">
        <w:rPr>
          <w:rFonts w:ascii="Verdana" w:hAnsi="Verdana"/>
          <w:sz w:val="18"/>
          <w:szCs w:val="18"/>
        </w:rPr>
        <w:t xml:space="preserve"> </w:t>
      </w:r>
    </w:p>
    <w:p w:rsidRPr="00564301" w:rsidR="00EA7CD9" w:rsidP="00606A22" w:rsidRDefault="009B019E" w14:paraId="685C71DE" w14:textId="5EFF2C0F">
      <w:pPr>
        <w:pStyle w:val="Geenafstand"/>
        <w:numPr>
          <w:ilvl w:val="0"/>
          <w:numId w:val="2"/>
        </w:numPr>
      </w:pPr>
      <w:r w:rsidRPr="00564301">
        <w:rPr>
          <w:rFonts w:ascii="Verdana" w:hAnsi="Verdana"/>
          <w:sz w:val="18"/>
          <w:szCs w:val="18"/>
        </w:rPr>
        <w:t>De</w:t>
      </w:r>
      <w:r w:rsidRPr="00564301" w:rsidR="00EA7CD9">
        <w:rPr>
          <w:rFonts w:ascii="Verdana" w:hAnsi="Verdana"/>
          <w:sz w:val="18"/>
          <w:szCs w:val="18"/>
        </w:rPr>
        <w:t xml:space="preserve"> lidstaat waar de WW-gerechtigde verblijft</w:t>
      </w:r>
      <w:r w:rsidRPr="00564301" w:rsidR="005C2695">
        <w:rPr>
          <w:rFonts w:ascii="Verdana" w:hAnsi="Verdana"/>
          <w:sz w:val="18"/>
          <w:szCs w:val="18"/>
        </w:rPr>
        <w:t>,</w:t>
      </w:r>
      <w:r w:rsidRPr="00564301" w:rsidR="00EA7CD9">
        <w:rPr>
          <w:rFonts w:ascii="Verdana" w:hAnsi="Verdana"/>
          <w:sz w:val="18"/>
          <w:szCs w:val="18"/>
        </w:rPr>
        <w:t xml:space="preserve"> </w:t>
      </w:r>
      <w:r w:rsidRPr="00564301">
        <w:rPr>
          <w:rFonts w:ascii="Verdana" w:hAnsi="Verdana"/>
          <w:sz w:val="18"/>
          <w:szCs w:val="18"/>
        </w:rPr>
        <w:t>i</w:t>
      </w:r>
      <w:r w:rsidRPr="00564301" w:rsidR="006A5F7E">
        <w:rPr>
          <w:rFonts w:ascii="Verdana" w:hAnsi="Verdana"/>
          <w:sz w:val="18"/>
          <w:szCs w:val="18"/>
        </w:rPr>
        <w:t xml:space="preserve">s </w:t>
      </w:r>
      <w:r w:rsidRPr="00564301" w:rsidR="00EA7CD9">
        <w:rPr>
          <w:rFonts w:ascii="Verdana" w:hAnsi="Verdana"/>
          <w:sz w:val="18"/>
          <w:szCs w:val="18"/>
        </w:rPr>
        <w:t xml:space="preserve">verantwoordelijk voor </w:t>
      </w:r>
      <w:r w:rsidRPr="00564301" w:rsidR="006A5F7E">
        <w:rPr>
          <w:rFonts w:ascii="Verdana" w:hAnsi="Verdana"/>
          <w:sz w:val="18"/>
          <w:szCs w:val="18"/>
        </w:rPr>
        <w:t>het doorgeven van gegevens die van invloed kunnen zijn op het recht op uitkering</w:t>
      </w:r>
      <w:r w:rsidRPr="00564301" w:rsidR="006A5F7E">
        <w:t xml:space="preserve">. </w:t>
      </w:r>
    </w:p>
    <w:p w:rsidRPr="00564301" w:rsidR="00453925" w:rsidP="00606A22" w:rsidRDefault="00322CCB" w14:paraId="40BD224A" w14:textId="5DBC1CD7">
      <w:pPr>
        <w:pStyle w:val="Geenafstand"/>
        <w:numPr>
          <w:ilvl w:val="0"/>
          <w:numId w:val="2"/>
        </w:numPr>
        <w:rPr>
          <w:rFonts w:ascii="Verdana" w:hAnsi="Verdana"/>
          <w:sz w:val="18"/>
          <w:szCs w:val="18"/>
        </w:rPr>
      </w:pPr>
      <w:r w:rsidRPr="00564301">
        <w:rPr>
          <w:rFonts w:ascii="Verdana" w:hAnsi="Verdana"/>
          <w:sz w:val="18"/>
          <w:szCs w:val="18"/>
        </w:rPr>
        <w:t>Als een WW-gerechtigde</w:t>
      </w:r>
      <w:r w:rsidRPr="00564301" w:rsidR="00EA7CD9">
        <w:rPr>
          <w:rFonts w:ascii="Verdana" w:hAnsi="Verdana"/>
          <w:sz w:val="18"/>
          <w:szCs w:val="18"/>
        </w:rPr>
        <w:t xml:space="preserve"> gedurende zes maanden</w:t>
      </w:r>
      <w:r w:rsidRPr="00564301">
        <w:rPr>
          <w:rFonts w:ascii="Verdana" w:hAnsi="Verdana"/>
          <w:sz w:val="18"/>
          <w:szCs w:val="18"/>
        </w:rPr>
        <w:t xml:space="preserve"> in een andere EU-lidstaat naar werk zoekt met behoud van u</w:t>
      </w:r>
      <w:r w:rsidRPr="00564301" w:rsidR="00EA7CD9">
        <w:rPr>
          <w:rFonts w:ascii="Verdana" w:hAnsi="Verdana"/>
          <w:sz w:val="18"/>
          <w:szCs w:val="18"/>
        </w:rPr>
        <w:t>itkering</w:t>
      </w:r>
      <w:r w:rsidRPr="00564301">
        <w:rPr>
          <w:rFonts w:ascii="Verdana" w:hAnsi="Verdana"/>
          <w:sz w:val="18"/>
          <w:szCs w:val="18"/>
        </w:rPr>
        <w:t xml:space="preserve">, dan is die lidstaat </w:t>
      </w:r>
      <w:r w:rsidRPr="00564301" w:rsidR="006A5F7E">
        <w:rPr>
          <w:rFonts w:ascii="Verdana" w:hAnsi="Verdana"/>
          <w:sz w:val="18"/>
          <w:szCs w:val="18"/>
        </w:rPr>
        <w:t xml:space="preserve">daarnaast </w:t>
      </w:r>
      <w:r w:rsidRPr="00564301">
        <w:rPr>
          <w:rFonts w:ascii="Verdana" w:hAnsi="Verdana"/>
          <w:sz w:val="18"/>
          <w:szCs w:val="18"/>
        </w:rPr>
        <w:t>verantwoordelijk voor ondersteuning bij het vinden van werk.</w:t>
      </w:r>
      <w:r w:rsidRPr="00564301" w:rsidR="00E02B46">
        <w:rPr>
          <w:rFonts w:ascii="Verdana" w:hAnsi="Verdana"/>
          <w:sz w:val="18"/>
          <w:szCs w:val="18"/>
        </w:rPr>
        <w:t xml:space="preserve"> Die lidstaat moet UWV</w:t>
      </w:r>
      <w:r w:rsidRPr="00564301" w:rsidR="006A5F7E">
        <w:rPr>
          <w:rFonts w:ascii="Verdana" w:hAnsi="Verdana"/>
          <w:sz w:val="18"/>
          <w:szCs w:val="18"/>
        </w:rPr>
        <w:t xml:space="preserve"> vervolgens</w:t>
      </w:r>
      <w:r w:rsidRPr="00564301" w:rsidR="00E02B46">
        <w:rPr>
          <w:rFonts w:ascii="Verdana" w:hAnsi="Verdana"/>
          <w:sz w:val="18"/>
          <w:szCs w:val="18"/>
        </w:rPr>
        <w:t xml:space="preserve"> informeren of de WW-gerechtigde zich aan </w:t>
      </w:r>
      <w:r w:rsidRPr="00564301" w:rsidR="00887040">
        <w:rPr>
          <w:rFonts w:ascii="Verdana" w:hAnsi="Verdana"/>
          <w:sz w:val="18"/>
          <w:szCs w:val="18"/>
        </w:rPr>
        <w:t>de</w:t>
      </w:r>
      <w:r w:rsidRPr="00564301" w:rsidR="00E02B46">
        <w:rPr>
          <w:rFonts w:ascii="Verdana" w:hAnsi="Verdana"/>
          <w:sz w:val="18"/>
          <w:szCs w:val="18"/>
        </w:rPr>
        <w:t xml:space="preserve"> verplichtingen houdt</w:t>
      </w:r>
      <w:r w:rsidRPr="00564301" w:rsidR="009E11A3">
        <w:rPr>
          <w:rFonts w:ascii="Verdana" w:hAnsi="Verdana"/>
          <w:sz w:val="18"/>
          <w:szCs w:val="18"/>
        </w:rPr>
        <w:t xml:space="preserve"> met betrekking tot het zoeken naar werk</w:t>
      </w:r>
      <w:r w:rsidRPr="00564301" w:rsidR="00E02B46">
        <w:rPr>
          <w:rFonts w:ascii="Verdana" w:hAnsi="Verdana"/>
          <w:sz w:val="18"/>
          <w:szCs w:val="18"/>
        </w:rPr>
        <w:t>.</w:t>
      </w:r>
      <w:r w:rsidRPr="00564301">
        <w:rPr>
          <w:rFonts w:ascii="Verdana" w:hAnsi="Verdana"/>
          <w:sz w:val="18"/>
          <w:szCs w:val="18"/>
        </w:rPr>
        <w:t xml:space="preserve"> </w:t>
      </w:r>
    </w:p>
    <w:p w:rsidRPr="00564301" w:rsidR="006A5F7E" w:rsidP="00606A22" w:rsidRDefault="006A5F7E" w14:paraId="7DBFB676" w14:textId="77777777">
      <w:pPr>
        <w:pStyle w:val="Geenafstand"/>
        <w:ind w:left="720"/>
      </w:pPr>
    </w:p>
    <w:p w:rsidRPr="00564301" w:rsidR="006A5F7E" w:rsidP="00606A22" w:rsidRDefault="009E11A3" w14:paraId="6E7873C9" w14:textId="0B945B1A">
      <w:pPr>
        <w:pStyle w:val="Geenafstand"/>
        <w:rPr>
          <w:rFonts w:ascii="Verdana" w:hAnsi="Verdana"/>
          <w:sz w:val="18"/>
          <w:szCs w:val="18"/>
        </w:rPr>
      </w:pPr>
      <w:r w:rsidRPr="00564301">
        <w:rPr>
          <w:rFonts w:ascii="Verdana" w:hAnsi="Verdana"/>
          <w:sz w:val="18"/>
          <w:szCs w:val="18"/>
        </w:rPr>
        <w:t>Er bestaan al structuren voor gegevensuitwisseling</w:t>
      </w:r>
      <w:r w:rsidRPr="00564301" w:rsidR="00453925">
        <w:rPr>
          <w:rFonts w:ascii="Verdana" w:hAnsi="Verdana"/>
          <w:sz w:val="18"/>
          <w:szCs w:val="18"/>
        </w:rPr>
        <w:t xml:space="preserve"> tussen de lidstaten</w:t>
      </w:r>
      <w:r w:rsidRPr="00564301" w:rsidR="00D83902">
        <w:rPr>
          <w:rFonts w:ascii="Verdana" w:hAnsi="Verdana"/>
          <w:sz w:val="18"/>
          <w:szCs w:val="18"/>
        </w:rPr>
        <w:t xml:space="preserve"> (zie ook het antwoord op vraag 10)</w:t>
      </w:r>
      <w:r w:rsidRPr="00564301" w:rsidR="00FC655B">
        <w:rPr>
          <w:rFonts w:ascii="Verdana" w:hAnsi="Verdana"/>
          <w:sz w:val="18"/>
          <w:szCs w:val="18"/>
        </w:rPr>
        <w:t xml:space="preserve">. </w:t>
      </w:r>
      <w:r w:rsidRPr="00564301" w:rsidR="0087562D">
        <w:rPr>
          <w:rFonts w:ascii="Verdana" w:hAnsi="Verdana"/>
          <w:sz w:val="18"/>
          <w:szCs w:val="18"/>
        </w:rPr>
        <w:t xml:space="preserve">Zoals ik heb beschreven in mijn brief van </w:t>
      </w:r>
      <w:r w:rsidRPr="00564301" w:rsidR="006C560D">
        <w:rPr>
          <w:rFonts w:ascii="Verdana" w:hAnsi="Verdana"/>
          <w:sz w:val="18"/>
          <w:szCs w:val="18"/>
        </w:rPr>
        <w:t>10</w:t>
      </w:r>
      <w:r w:rsidRPr="00564301" w:rsidR="00A86F03">
        <w:rPr>
          <w:rFonts w:ascii="Verdana" w:hAnsi="Verdana"/>
          <w:sz w:val="18"/>
          <w:szCs w:val="18"/>
        </w:rPr>
        <w:t xml:space="preserve"> juni jl.</w:t>
      </w:r>
      <w:r w:rsidRPr="00564301" w:rsidR="0087562D">
        <w:rPr>
          <w:rFonts w:ascii="Verdana" w:hAnsi="Verdana"/>
          <w:sz w:val="18"/>
          <w:szCs w:val="18"/>
        </w:rPr>
        <w:t xml:space="preserve"> zijn de inspanningen van </w:t>
      </w:r>
      <w:r w:rsidRPr="00564301" w:rsidR="00FC655B">
        <w:rPr>
          <w:rFonts w:ascii="Verdana" w:hAnsi="Verdana"/>
          <w:sz w:val="18"/>
          <w:szCs w:val="18"/>
        </w:rPr>
        <w:t xml:space="preserve">Nederland in de onderhandelingen </w:t>
      </w:r>
      <w:r w:rsidRPr="00564301" w:rsidR="00A86F03">
        <w:rPr>
          <w:rFonts w:ascii="Verdana" w:hAnsi="Verdana"/>
          <w:sz w:val="18"/>
          <w:szCs w:val="18"/>
        </w:rPr>
        <w:t>over de wijzigingsverordening</w:t>
      </w:r>
      <w:r w:rsidRPr="00564301" w:rsidR="00FC655B">
        <w:rPr>
          <w:rFonts w:ascii="Verdana" w:hAnsi="Verdana"/>
          <w:sz w:val="18"/>
          <w:szCs w:val="18"/>
        </w:rPr>
        <w:t xml:space="preserve"> voor het verkrijgen van </w:t>
      </w:r>
      <w:r w:rsidRPr="00564301" w:rsidR="00273DA8">
        <w:rPr>
          <w:rFonts w:ascii="Verdana" w:hAnsi="Verdana"/>
          <w:sz w:val="18"/>
          <w:szCs w:val="18"/>
        </w:rPr>
        <w:t>een betere informatiepositie van UWV</w:t>
      </w:r>
      <w:r w:rsidRPr="00564301" w:rsidR="0087562D">
        <w:rPr>
          <w:rFonts w:ascii="Verdana" w:hAnsi="Verdana"/>
          <w:sz w:val="18"/>
          <w:szCs w:val="18"/>
        </w:rPr>
        <w:t xml:space="preserve"> bij de export van werkloosheidsuitkeringen</w:t>
      </w:r>
      <w:r w:rsidRPr="00564301" w:rsidR="00273DA8">
        <w:rPr>
          <w:rFonts w:ascii="Verdana" w:hAnsi="Verdana"/>
          <w:sz w:val="18"/>
          <w:szCs w:val="18"/>
        </w:rPr>
        <w:t xml:space="preserve"> beloond. </w:t>
      </w:r>
      <w:r w:rsidRPr="00564301" w:rsidR="0087562D">
        <w:rPr>
          <w:rFonts w:ascii="Verdana" w:hAnsi="Verdana"/>
          <w:sz w:val="18"/>
          <w:szCs w:val="18"/>
        </w:rPr>
        <w:t xml:space="preserve">Zo moet </w:t>
      </w:r>
      <w:r w:rsidRPr="00564301" w:rsidR="00273DA8">
        <w:rPr>
          <w:rFonts w:ascii="Verdana" w:hAnsi="Verdana"/>
          <w:sz w:val="18"/>
          <w:szCs w:val="18"/>
        </w:rPr>
        <w:t>de lidstaat waar naar werk wordt gezocht de lidstaat die de uitkering betaalt</w:t>
      </w:r>
      <w:r w:rsidRPr="00564301" w:rsidR="00222617">
        <w:rPr>
          <w:rFonts w:ascii="Verdana" w:hAnsi="Verdana"/>
          <w:sz w:val="18"/>
          <w:szCs w:val="18"/>
        </w:rPr>
        <w:t>,</w:t>
      </w:r>
      <w:r w:rsidRPr="00564301" w:rsidR="00273DA8">
        <w:rPr>
          <w:rFonts w:ascii="Verdana" w:hAnsi="Verdana"/>
          <w:sz w:val="18"/>
          <w:szCs w:val="18"/>
        </w:rPr>
        <w:t xml:space="preserve"> </w:t>
      </w:r>
      <w:r w:rsidRPr="00564301" w:rsidR="00A86F03">
        <w:rPr>
          <w:rFonts w:ascii="Verdana" w:hAnsi="Verdana"/>
          <w:sz w:val="18"/>
          <w:szCs w:val="18"/>
        </w:rPr>
        <w:t xml:space="preserve">voortaan </w:t>
      </w:r>
      <w:r w:rsidRPr="00564301" w:rsidR="00273DA8">
        <w:rPr>
          <w:rFonts w:ascii="Verdana" w:hAnsi="Verdana"/>
          <w:sz w:val="18"/>
          <w:szCs w:val="18"/>
        </w:rPr>
        <w:t>maandelijks informeren of de WW-gerechtigde zich houdt aan de controle- en arbeidsbemiddelings</w:t>
      </w:r>
      <w:r w:rsidRPr="00564301" w:rsidR="0087562D">
        <w:rPr>
          <w:rFonts w:ascii="Verdana" w:hAnsi="Verdana"/>
          <w:sz w:val="18"/>
          <w:szCs w:val="18"/>
        </w:rPr>
        <w:t>procedures</w:t>
      </w:r>
      <w:r w:rsidRPr="00564301" w:rsidR="00273DA8">
        <w:rPr>
          <w:rFonts w:ascii="Verdana" w:hAnsi="Verdana"/>
          <w:sz w:val="18"/>
          <w:szCs w:val="18"/>
        </w:rPr>
        <w:t xml:space="preserve"> in die lidstaat. </w:t>
      </w:r>
      <w:r w:rsidRPr="00564301" w:rsidR="0087562D">
        <w:rPr>
          <w:rFonts w:ascii="Verdana" w:hAnsi="Verdana"/>
          <w:sz w:val="18"/>
          <w:szCs w:val="18"/>
        </w:rPr>
        <w:t xml:space="preserve">Daarnaast </w:t>
      </w:r>
      <w:r w:rsidRPr="00564301" w:rsidR="00D856EB">
        <w:rPr>
          <w:rFonts w:ascii="Verdana" w:hAnsi="Verdana"/>
          <w:sz w:val="18"/>
          <w:szCs w:val="18"/>
        </w:rPr>
        <w:t>moet</w:t>
      </w:r>
      <w:r w:rsidRPr="00564301" w:rsidR="00273DA8">
        <w:rPr>
          <w:rFonts w:ascii="Verdana" w:hAnsi="Verdana"/>
          <w:sz w:val="18"/>
          <w:szCs w:val="18"/>
        </w:rPr>
        <w:t xml:space="preserve"> de lidstaat waar de WW-gerechtigde woont</w:t>
      </w:r>
      <w:r w:rsidRPr="00564301" w:rsidR="00222617">
        <w:rPr>
          <w:rFonts w:ascii="Verdana" w:hAnsi="Verdana"/>
          <w:sz w:val="18"/>
          <w:szCs w:val="18"/>
        </w:rPr>
        <w:t>,</w:t>
      </w:r>
      <w:r w:rsidRPr="00564301" w:rsidR="00273DA8">
        <w:rPr>
          <w:rFonts w:ascii="Verdana" w:hAnsi="Verdana"/>
          <w:sz w:val="18"/>
          <w:szCs w:val="18"/>
        </w:rPr>
        <w:t xml:space="preserve"> de lidstaat die de uitkering betaalt informeren </w:t>
      </w:r>
      <w:r w:rsidRPr="00564301" w:rsidR="00A3752C">
        <w:rPr>
          <w:rFonts w:ascii="Verdana" w:hAnsi="Verdana"/>
          <w:sz w:val="18"/>
          <w:szCs w:val="18"/>
        </w:rPr>
        <w:t>over omstandigheden</w:t>
      </w:r>
      <w:r w:rsidRPr="00564301" w:rsidR="00273DA8">
        <w:rPr>
          <w:rFonts w:ascii="Verdana" w:hAnsi="Verdana"/>
          <w:sz w:val="18"/>
          <w:szCs w:val="18"/>
        </w:rPr>
        <w:t xml:space="preserve"> die van invloed k</w:t>
      </w:r>
      <w:r w:rsidRPr="00564301" w:rsidR="00A3752C">
        <w:rPr>
          <w:rFonts w:ascii="Verdana" w:hAnsi="Verdana"/>
          <w:sz w:val="18"/>
          <w:szCs w:val="18"/>
        </w:rPr>
        <w:t>unnen</w:t>
      </w:r>
      <w:r w:rsidRPr="00564301" w:rsidR="00273DA8">
        <w:rPr>
          <w:rFonts w:ascii="Verdana" w:hAnsi="Verdana"/>
          <w:sz w:val="18"/>
          <w:szCs w:val="18"/>
        </w:rPr>
        <w:t xml:space="preserve"> zijn op het recht op uitkering. Deze verplichting bestond al maar is aangescherpt</w:t>
      </w:r>
      <w:r w:rsidRPr="00564301" w:rsidR="0087562D">
        <w:rPr>
          <w:rFonts w:ascii="Verdana" w:hAnsi="Verdana"/>
          <w:sz w:val="18"/>
          <w:szCs w:val="18"/>
        </w:rPr>
        <w:t xml:space="preserve">. </w:t>
      </w:r>
      <w:r w:rsidRPr="00564301" w:rsidR="00273DA8">
        <w:rPr>
          <w:rFonts w:ascii="Verdana" w:hAnsi="Verdana"/>
          <w:sz w:val="18"/>
          <w:szCs w:val="18"/>
        </w:rPr>
        <w:t xml:space="preserve">Op aandringen van Nederland en gelijkgestemde lidstaten heeft </w:t>
      </w:r>
      <w:r w:rsidRPr="00564301" w:rsidR="00322CCB">
        <w:rPr>
          <w:rFonts w:ascii="Verdana" w:hAnsi="Verdana"/>
          <w:sz w:val="18"/>
          <w:szCs w:val="18"/>
        </w:rPr>
        <w:t xml:space="preserve">de </w:t>
      </w:r>
      <w:r w:rsidRPr="00564301" w:rsidR="00453925">
        <w:rPr>
          <w:rFonts w:ascii="Verdana" w:hAnsi="Verdana"/>
          <w:sz w:val="18"/>
          <w:szCs w:val="18"/>
        </w:rPr>
        <w:t>Europese Commissie (EC)</w:t>
      </w:r>
      <w:r w:rsidRPr="00564301" w:rsidR="00322CCB">
        <w:rPr>
          <w:rFonts w:ascii="Verdana" w:hAnsi="Verdana"/>
          <w:sz w:val="18"/>
          <w:szCs w:val="18"/>
        </w:rPr>
        <w:t xml:space="preserve"> </w:t>
      </w:r>
      <w:r w:rsidRPr="00564301" w:rsidR="005C2695">
        <w:rPr>
          <w:rFonts w:ascii="Verdana" w:hAnsi="Verdana"/>
          <w:sz w:val="18"/>
          <w:szCs w:val="18"/>
        </w:rPr>
        <w:t xml:space="preserve">daarnaast </w:t>
      </w:r>
      <w:r w:rsidRPr="00564301" w:rsidR="00322CCB">
        <w:rPr>
          <w:rFonts w:ascii="Verdana" w:hAnsi="Verdana"/>
          <w:sz w:val="18"/>
          <w:szCs w:val="18"/>
        </w:rPr>
        <w:t xml:space="preserve">een verklaring afgelegd waarin ze aangeeft te zullen onderzoeken hoe de samenwerking tussen lidstaten op het terrein van controle en arbeidsbemiddeling </w:t>
      </w:r>
      <w:r w:rsidRPr="00564301" w:rsidR="00A86F03">
        <w:rPr>
          <w:rFonts w:ascii="Verdana" w:hAnsi="Verdana"/>
          <w:sz w:val="18"/>
          <w:szCs w:val="18"/>
        </w:rPr>
        <w:t>verder</w:t>
      </w:r>
      <w:r w:rsidRPr="00564301" w:rsidR="00322CCB">
        <w:rPr>
          <w:rFonts w:ascii="Verdana" w:hAnsi="Verdana"/>
          <w:sz w:val="18"/>
          <w:szCs w:val="18"/>
        </w:rPr>
        <w:t xml:space="preserve"> kan worden versterkt. De EC heeft ook aangekondigd om nog voor de datum van toepassing van de bepalingen uit het werkloosheidshoofdstuk voorstellen te zullen doen voor verbeteringen van gegevensuitwisseling binnen het </w:t>
      </w:r>
      <w:r w:rsidRPr="00564301" w:rsidR="00322CCB">
        <w:rPr>
          <w:rFonts w:ascii="Verdana" w:hAnsi="Verdana"/>
          <w:i/>
          <w:iCs/>
          <w:sz w:val="18"/>
          <w:szCs w:val="18"/>
        </w:rPr>
        <w:t xml:space="preserve">Electronic Exchange of </w:t>
      </w:r>
      <w:proofErr w:type="spellStart"/>
      <w:r w:rsidRPr="00564301" w:rsidR="00322CCB">
        <w:rPr>
          <w:rFonts w:ascii="Verdana" w:hAnsi="Verdana"/>
          <w:i/>
          <w:iCs/>
          <w:sz w:val="18"/>
          <w:szCs w:val="18"/>
        </w:rPr>
        <w:t>Social</w:t>
      </w:r>
      <w:proofErr w:type="spellEnd"/>
      <w:r w:rsidRPr="00564301" w:rsidR="00322CCB">
        <w:rPr>
          <w:rFonts w:ascii="Verdana" w:hAnsi="Verdana"/>
          <w:i/>
          <w:iCs/>
          <w:sz w:val="18"/>
          <w:szCs w:val="18"/>
        </w:rPr>
        <w:t xml:space="preserve"> Security Information System</w:t>
      </w:r>
      <w:r w:rsidRPr="00564301" w:rsidR="00322CCB">
        <w:rPr>
          <w:rFonts w:ascii="Verdana" w:hAnsi="Verdana"/>
          <w:sz w:val="18"/>
          <w:szCs w:val="18"/>
        </w:rPr>
        <w:t xml:space="preserve"> (EESSI</w:t>
      </w:r>
      <w:bookmarkStart w:name="_Hlk240278621" w:id="0"/>
      <w:r w:rsidRPr="00564301" w:rsidR="00322CCB">
        <w:rPr>
          <w:rFonts w:ascii="Verdana" w:hAnsi="Verdana"/>
          <w:sz w:val="18"/>
          <w:szCs w:val="18"/>
        </w:rPr>
        <w:t>)</w:t>
      </w:r>
      <w:r w:rsidRPr="00564301" w:rsidR="00FC655B">
        <w:rPr>
          <w:rFonts w:ascii="Verdana" w:hAnsi="Verdana"/>
          <w:sz w:val="18"/>
          <w:szCs w:val="18"/>
        </w:rPr>
        <w:t xml:space="preserve">. </w:t>
      </w:r>
      <w:r w:rsidRPr="00564301" w:rsidR="00343430">
        <w:rPr>
          <w:rFonts w:ascii="Verdana" w:hAnsi="Verdana"/>
          <w:sz w:val="18"/>
          <w:szCs w:val="18"/>
        </w:rPr>
        <w:t xml:space="preserve">Zoals ik ook heb aangegeven in mijn brief van 10 juni jl. zal ik mij </w:t>
      </w:r>
      <w:r w:rsidRPr="00564301" w:rsidR="006A5F7E">
        <w:rPr>
          <w:rFonts w:ascii="Verdana" w:hAnsi="Verdana"/>
          <w:sz w:val="18"/>
          <w:szCs w:val="18"/>
        </w:rPr>
        <w:t>blijven inzetten voor een</w:t>
      </w:r>
      <w:r w:rsidRPr="00564301" w:rsidR="00273DA8">
        <w:rPr>
          <w:rFonts w:ascii="Verdana" w:hAnsi="Verdana"/>
          <w:sz w:val="18"/>
          <w:szCs w:val="18"/>
        </w:rPr>
        <w:t xml:space="preserve"> verdere</w:t>
      </w:r>
      <w:r w:rsidRPr="00564301" w:rsidR="006A5F7E">
        <w:rPr>
          <w:rFonts w:ascii="Verdana" w:hAnsi="Verdana"/>
          <w:sz w:val="18"/>
          <w:szCs w:val="18"/>
        </w:rPr>
        <w:t xml:space="preserve"> </w:t>
      </w:r>
      <w:r w:rsidRPr="00564301" w:rsidR="008C7731">
        <w:rPr>
          <w:rFonts w:ascii="Verdana" w:hAnsi="Verdana"/>
          <w:sz w:val="18"/>
          <w:szCs w:val="18"/>
        </w:rPr>
        <w:t>verbetering</w:t>
      </w:r>
      <w:r w:rsidRPr="00564301" w:rsidR="006A5F7E">
        <w:rPr>
          <w:rFonts w:ascii="Verdana" w:hAnsi="Verdana"/>
          <w:sz w:val="18"/>
          <w:szCs w:val="18"/>
        </w:rPr>
        <w:t xml:space="preserve"> van de gegevensuitwisseling tussen de lidstaten. </w:t>
      </w:r>
    </w:p>
    <w:bookmarkEnd w:id="0"/>
    <w:p w:rsidRPr="00564301" w:rsidR="00021F48" w:rsidP="00606A22" w:rsidRDefault="00021F48" w14:paraId="67023240" w14:textId="77777777">
      <w:pPr>
        <w:pStyle w:val="Geenafstand"/>
        <w:rPr>
          <w:rFonts w:ascii="Verdana" w:hAnsi="Verdana"/>
          <w:sz w:val="18"/>
          <w:szCs w:val="18"/>
        </w:rPr>
      </w:pPr>
    </w:p>
    <w:p w:rsidRPr="00564301" w:rsidR="006A5F7E" w:rsidP="00606A22" w:rsidRDefault="006A5F7E" w14:paraId="3AC80D85" w14:textId="77777777">
      <w:pPr>
        <w:pStyle w:val="Geenafstand"/>
        <w:rPr>
          <w:rFonts w:ascii="Verdana" w:hAnsi="Verdana"/>
          <w:sz w:val="18"/>
          <w:szCs w:val="18"/>
        </w:rPr>
      </w:pPr>
    </w:p>
    <w:p w:rsidRPr="00564301" w:rsidR="00BD491C" w:rsidP="00606A22" w:rsidRDefault="00C070F5" w14:paraId="73D77BC1" w14:textId="0EA35DEE">
      <w:pPr>
        <w:pStyle w:val="Geenafstand"/>
        <w:rPr>
          <w:rFonts w:ascii="Verdana" w:hAnsi="Verdana"/>
          <w:sz w:val="18"/>
          <w:szCs w:val="18"/>
        </w:rPr>
      </w:pPr>
      <w:r w:rsidRPr="00564301">
        <w:rPr>
          <w:rFonts w:ascii="Verdana" w:hAnsi="Verdana"/>
          <w:sz w:val="18"/>
          <w:szCs w:val="18"/>
        </w:rPr>
        <w:t xml:space="preserve">6. Vindt u het wenselijk dat werknemers na een relatief korte arbeidsperiode in Nederland een </w:t>
      </w:r>
      <w:r w:rsidRPr="00564301" w:rsidR="00E120D5">
        <w:rPr>
          <w:rFonts w:ascii="Verdana" w:hAnsi="Verdana"/>
          <w:sz w:val="18"/>
          <w:szCs w:val="18"/>
        </w:rPr>
        <w:t>WW-uitkering</w:t>
      </w:r>
      <w:r w:rsidRPr="00564301">
        <w:rPr>
          <w:rFonts w:ascii="Verdana" w:hAnsi="Verdana"/>
          <w:sz w:val="18"/>
          <w:szCs w:val="18"/>
        </w:rPr>
        <w:t xml:space="preserve"> kunnen exporteren naar het buitenland? Bent u bereid om de reeds bestaande </w:t>
      </w:r>
      <w:r w:rsidRPr="00564301" w:rsidR="006C560D">
        <w:rPr>
          <w:rFonts w:ascii="Verdana" w:hAnsi="Verdana"/>
          <w:sz w:val="18"/>
          <w:szCs w:val="18"/>
        </w:rPr>
        <w:t xml:space="preserve"> </w:t>
      </w:r>
      <w:r w:rsidRPr="00564301">
        <w:rPr>
          <w:rFonts w:ascii="Verdana" w:hAnsi="Verdana"/>
          <w:sz w:val="18"/>
          <w:szCs w:val="18"/>
        </w:rPr>
        <w:t>wekeneis voor de WW voor export van de WW-uitkering te verlengen om onrechtmatig gebruik te beperken?</w:t>
      </w:r>
    </w:p>
    <w:p w:rsidRPr="00564301" w:rsidR="00BD491C" w:rsidP="00606A22" w:rsidRDefault="00BD491C" w14:paraId="00AAFA60" w14:textId="77777777">
      <w:pPr>
        <w:pStyle w:val="Geenafstand"/>
        <w:rPr>
          <w:rFonts w:ascii="Verdana" w:hAnsi="Verdana"/>
          <w:sz w:val="18"/>
          <w:szCs w:val="18"/>
        </w:rPr>
      </w:pPr>
    </w:p>
    <w:p w:rsidRPr="00564301" w:rsidR="00BD491C" w:rsidP="00606A22" w:rsidRDefault="00BD491C" w14:paraId="6F6129CC" w14:textId="77777777">
      <w:pPr>
        <w:pStyle w:val="Geenafstand"/>
        <w:rPr>
          <w:rFonts w:ascii="Verdana" w:hAnsi="Verdana"/>
          <w:sz w:val="18"/>
          <w:szCs w:val="18"/>
          <w:u w:val="single"/>
        </w:rPr>
      </w:pPr>
      <w:r w:rsidRPr="00564301">
        <w:rPr>
          <w:rFonts w:ascii="Verdana" w:hAnsi="Verdana"/>
          <w:sz w:val="18"/>
          <w:szCs w:val="18"/>
          <w:u w:val="single"/>
        </w:rPr>
        <w:t>Antwoord</w:t>
      </w:r>
    </w:p>
    <w:p w:rsidRPr="00564301" w:rsidR="00311DE4" w:rsidP="00606A22" w:rsidRDefault="00311DE4" w14:paraId="777E85EA" w14:textId="77777777">
      <w:pPr>
        <w:pStyle w:val="Geenafstand"/>
        <w:rPr>
          <w:rFonts w:ascii="Verdana" w:hAnsi="Verdana"/>
          <w:sz w:val="18"/>
          <w:szCs w:val="18"/>
          <w:u w:val="single"/>
        </w:rPr>
      </w:pPr>
    </w:p>
    <w:p w:rsidRPr="00564301" w:rsidR="00DE24B0" w:rsidP="00606A22" w:rsidRDefault="00311DE4" w14:paraId="296FC473" w14:textId="08F2E74C">
      <w:pPr>
        <w:pStyle w:val="Geenafstand"/>
        <w:rPr>
          <w:rFonts w:ascii="Verdana" w:hAnsi="Verdana"/>
          <w:sz w:val="18"/>
          <w:szCs w:val="18"/>
        </w:rPr>
      </w:pPr>
      <w:bookmarkStart w:name="_Hlk240882456" w:id="1"/>
      <w:r w:rsidRPr="00564301">
        <w:rPr>
          <w:rFonts w:ascii="Verdana" w:hAnsi="Verdana"/>
          <w:sz w:val="18"/>
          <w:szCs w:val="18"/>
        </w:rPr>
        <w:t xml:space="preserve">Zoals </w:t>
      </w:r>
      <w:r w:rsidRPr="00564301" w:rsidR="00DE24B0">
        <w:rPr>
          <w:rFonts w:ascii="Verdana" w:hAnsi="Verdana"/>
          <w:sz w:val="18"/>
          <w:szCs w:val="18"/>
        </w:rPr>
        <w:t>uiteengezet</w:t>
      </w:r>
      <w:r w:rsidRPr="00564301">
        <w:rPr>
          <w:rFonts w:ascii="Verdana" w:hAnsi="Verdana"/>
          <w:sz w:val="18"/>
          <w:szCs w:val="18"/>
        </w:rPr>
        <w:t xml:space="preserve"> in mijn brief van </w:t>
      </w:r>
      <w:r w:rsidRPr="00564301" w:rsidR="00CC28CE">
        <w:rPr>
          <w:rFonts w:ascii="Verdana" w:hAnsi="Verdana"/>
          <w:sz w:val="18"/>
          <w:szCs w:val="18"/>
        </w:rPr>
        <w:t>10</w:t>
      </w:r>
      <w:r w:rsidRPr="00564301">
        <w:rPr>
          <w:rFonts w:ascii="Verdana" w:hAnsi="Verdana"/>
          <w:sz w:val="18"/>
          <w:szCs w:val="18"/>
        </w:rPr>
        <w:t xml:space="preserve"> juni jl</w:t>
      </w:r>
      <w:r w:rsidRPr="00564301" w:rsidR="006774A0">
        <w:rPr>
          <w:rFonts w:ascii="Verdana" w:hAnsi="Verdana"/>
          <w:sz w:val="18"/>
          <w:szCs w:val="18"/>
        </w:rPr>
        <w:t>.</w:t>
      </w:r>
      <w:r w:rsidRPr="00564301">
        <w:rPr>
          <w:rFonts w:ascii="Verdana" w:hAnsi="Verdana"/>
          <w:sz w:val="18"/>
          <w:szCs w:val="18"/>
        </w:rPr>
        <w:t xml:space="preserve"> </w:t>
      </w:r>
      <w:r w:rsidRPr="00564301" w:rsidR="00021F48">
        <w:rPr>
          <w:rFonts w:ascii="Verdana" w:hAnsi="Verdana"/>
          <w:sz w:val="18"/>
          <w:szCs w:val="18"/>
        </w:rPr>
        <w:t xml:space="preserve">heeft Nederland zich tegen </w:t>
      </w:r>
      <w:r w:rsidRPr="00564301" w:rsidR="00DE24B0">
        <w:rPr>
          <w:rFonts w:ascii="Verdana" w:hAnsi="Verdana"/>
          <w:sz w:val="18"/>
          <w:szCs w:val="18"/>
        </w:rPr>
        <w:t xml:space="preserve">de uitbreiding van de export van werkloosheidsuitkeringen </w:t>
      </w:r>
      <w:r w:rsidRPr="00564301" w:rsidR="006774A0">
        <w:rPr>
          <w:rFonts w:ascii="Verdana" w:hAnsi="Verdana"/>
          <w:sz w:val="18"/>
          <w:szCs w:val="18"/>
        </w:rPr>
        <w:t xml:space="preserve">verzet </w:t>
      </w:r>
      <w:r w:rsidRPr="00564301" w:rsidR="00DE24B0">
        <w:rPr>
          <w:rFonts w:ascii="Verdana" w:hAnsi="Verdana"/>
          <w:sz w:val="18"/>
          <w:szCs w:val="18"/>
        </w:rPr>
        <w:t xml:space="preserve">en tegen het voorlopig akkoord gestemd </w:t>
      </w:r>
      <w:r w:rsidRPr="00564301" w:rsidR="006774A0">
        <w:rPr>
          <w:rFonts w:ascii="Verdana" w:hAnsi="Verdana"/>
          <w:sz w:val="18"/>
          <w:szCs w:val="18"/>
        </w:rPr>
        <w:t xml:space="preserve">in de </w:t>
      </w:r>
      <w:proofErr w:type="spellStart"/>
      <w:r w:rsidRPr="00564301" w:rsidR="006774A0">
        <w:rPr>
          <w:rFonts w:ascii="Verdana" w:hAnsi="Verdana"/>
          <w:sz w:val="18"/>
          <w:szCs w:val="18"/>
        </w:rPr>
        <w:t>Coreper</w:t>
      </w:r>
      <w:proofErr w:type="spellEnd"/>
      <w:r w:rsidRPr="00564301" w:rsidR="006774A0">
        <w:rPr>
          <w:rFonts w:ascii="Verdana" w:hAnsi="Verdana"/>
          <w:sz w:val="18"/>
          <w:szCs w:val="18"/>
        </w:rPr>
        <w:t xml:space="preserve">-vergadering van 29 april jl. </w:t>
      </w:r>
      <w:r w:rsidRPr="00564301" w:rsidR="00DE24B0">
        <w:rPr>
          <w:rFonts w:ascii="Verdana" w:hAnsi="Verdana"/>
          <w:sz w:val="18"/>
          <w:szCs w:val="18"/>
        </w:rPr>
        <w:t xml:space="preserve">Nederland zal ook tegenstemmen in de Raad van Ministers. </w:t>
      </w:r>
    </w:p>
    <w:bookmarkEnd w:id="1"/>
    <w:p w:rsidRPr="00564301" w:rsidR="00DE24B0" w:rsidP="00606A22" w:rsidRDefault="00DE24B0" w14:paraId="34FE2010" w14:textId="77777777">
      <w:pPr>
        <w:pStyle w:val="Geenafstand"/>
        <w:rPr>
          <w:rFonts w:ascii="Verdana" w:hAnsi="Verdana"/>
          <w:sz w:val="18"/>
          <w:szCs w:val="18"/>
        </w:rPr>
      </w:pPr>
    </w:p>
    <w:p w:rsidRPr="00564301" w:rsidR="00A86F03" w:rsidP="00606A22" w:rsidRDefault="00A86F03" w14:paraId="1A2EE6BF" w14:textId="0A2E9A9A">
      <w:pPr>
        <w:pStyle w:val="Geenafstand"/>
        <w:rPr>
          <w:rFonts w:ascii="Verdana" w:hAnsi="Verdana"/>
          <w:sz w:val="18"/>
          <w:szCs w:val="18"/>
        </w:rPr>
      </w:pPr>
      <w:r w:rsidRPr="00564301">
        <w:rPr>
          <w:rFonts w:ascii="Verdana" w:hAnsi="Verdana"/>
          <w:sz w:val="18"/>
          <w:szCs w:val="18"/>
        </w:rPr>
        <w:t>Verlenging van de bestaande wekeneis voor de export van de WW-uitkering is niet mogelijk. Een aanscherping van de wekeneis alleen voor WW-gerechtigden die de uitkering willen exporteren</w:t>
      </w:r>
      <w:r w:rsidRPr="00564301" w:rsidR="00222617">
        <w:rPr>
          <w:rFonts w:ascii="Verdana" w:hAnsi="Verdana"/>
          <w:sz w:val="18"/>
          <w:szCs w:val="18"/>
        </w:rPr>
        <w:t>,</w:t>
      </w:r>
      <w:r w:rsidRPr="00564301">
        <w:rPr>
          <w:rFonts w:ascii="Verdana" w:hAnsi="Verdana"/>
          <w:sz w:val="18"/>
          <w:szCs w:val="18"/>
        </w:rPr>
        <w:t xml:space="preserve"> levert inbreuk op het vrij verkeer van werknemers op en is in strijd met het beginsel van gelijke behandeling. </w:t>
      </w:r>
    </w:p>
    <w:p w:rsidRPr="00564301" w:rsidR="00A86F03" w:rsidP="00606A22" w:rsidRDefault="00A86F03" w14:paraId="678C86F5" w14:textId="77777777">
      <w:pPr>
        <w:pStyle w:val="Geenafstand"/>
        <w:rPr>
          <w:rFonts w:ascii="Verdana" w:hAnsi="Verdana"/>
          <w:sz w:val="18"/>
          <w:szCs w:val="18"/>
        </w:rPr>
      </w:pPr>
    </w:p>
    <w:p w:rsidRPr="00564301" w:rsidR="006774A0" w:rsidP="00606A22" w:rsidRDefault="00447630" w14:paraId="0009A31D" w14:textId="16E0C879">
      <w:pPr>
        <w:pStyle w:val="Geenafstand"/>
        <w:rPr>
          <w:rFonts w:ascii="Verdana" w:hAnsi="Verdana"/>
          <w:sz w:val="18"/>
          <w:szCs w:val="18"/>
        </w:rPr>
      </w:pPr>
      <w:r w:rsidRPr="00564301">
        <w:rPr>
          <w:rFonts w:ascii="Verdana" w:hAnsi="Verdana"/>
          <w:sz w:val="18"/>
          <w:szCs w:val="18"/>
        </w:rPr>
        <w:t>In de wijzigingsverordening wordt echter wel geborgd dat de werkloze gedurende een bepaalde periode premie heeft betaald in het werkland</w:t>
      </w:r>
      <w:r w:rsidRPr="00564301" w:rsidR="00B85216">
        <w:rPr>
          <w:rFonts w:ascii="Verdana" w:hAnsi="Verdana"/>
          <w:sz w:val="18"/>
          <w:szCs w:val="18"/>
        </w:rPr>
        <w:t>,</w:t>
      </w:r>
      <w:r w:rsidRPr="00564301">
        <w:rPr>
          <w:rFonts w:ascii="Verdana" w:hAnsi="Verdana"/>
          <w:sz w:val="18"/>
          <w:szCs w:val="18"/>
        </w:rPr>
        <w:t xml:space="preserve"> voordat daar een uitkering wordt aangevraagd. </w:t>
      </w:r>
      <w:r w:rsidRPr="00564301" w:rsidR="0098143E">
        <w:rPr>
          <w:rFonts w:ascii="Verdana" w:hAnsi="Verdana"/>
          <w:sz w:val="18"/>
          <w:szCs w:val="18"/>
        </w:rPr>
        <w:t xml:space="preserve">Zo heeft door de introductie van de ‘affiliatieperiode’ de werkloze </w:t>
      </w:r>
      <w:r w:rsidRPr="00564301" w:rsidR="00311DE4">
        <w:rPr>
          <w:rFonts w:ascii="Verdana" w:hAnsi="Verdana"/>
          <w:sz w:val="18"/>
          <w:szCs w:val="18"/>
        </w:rPr>
        <w:t xml:space="preserve">die tijdens zijn of haar werk in </w:t>
      </w:r>
      <w:r w:rsidRPr="00564301" w:rsidR="00DE24B0">
        <w:rPr>
          <w:rFonts w:ascii="Verdana" w:hAnsi="Verdana"/>
          <w:sz w:val="18"/>
          <w:szCs w:val="18"/>
        </w:rPr>
        <w:t xml:space="preserve">Nederland in </w:t>
      </w:r>
      <w:r w:rsidRPr="00564301" w:rsidR="00311DE4">
        <w:rPr>
          <w:rFonts w:ascii="Verdana" w:hAnsi="Verdana"/>
          <w:sz w:val="18"/>
          <w:szCs w:val="18"/>
        </w:rPr>
        <w:t>een andere lidstaat woonde</w:t>
      </w:r>
      <w:r w:rsidRPr="00564301" w:rsidR="00DE24B0">
        <w:rPr>
          <w:rFonts w:ascii="Verdana" w:hAnsi="Verdana"/>
          <w:sz w:val="18"/>
          <w:szCs w:val="18"/>
        </w:rPr>
        <w:t xml:space="preserve"> </w:t>
      </w:r>
      <w:r w:rsidRPr="00564301" w:rsidR="00311DE4">
        <w:rPr>
          <w:rFonts w:ascii="Verdana" w:hAnsi="Verdana"/>
          <w:sz w:val="18"/>
          <w:szCs w:val="18"/>
        </w:rPr>
        <w:t>pas recht op een WW</w:t>
      </w:r>
      <w:r w:rsidRPr="00564301" w:rsidR="00DE24B0">
        <w:rPr>
          <w:rFonts w:ascii="Verdana" w:hAnsi="Verdana"/>
          <w:sz w:val="18"/>
          <w:szCs w:val="18"/>
        </w:rPr>
        <w:t>-uitkering</w:t>
      </w:r>
      <w:r w:rsidRPr="00564301" w:rsidR="00B85216">
        <w:rPr>
          <w:rFonts w:ascii="Verdana" w:hAnsi="Verdana"/>
          <w:sz w:val="18"/>
          <w:szCs w:val="18"/>
        </w:rPr>
        <w:t>,</w:t>
      </w:r>
      <w:r w:rsidRPr="00564301" w:rsidR="00DE24B0">
        <w:rPr>
          <w:rFonts w:ascii="Verdana" w:hAnsi="Verdana"/>
          <w:sz w:val="18"/>
          <w:szCs w:val="18"/>
        </w:rPr>
        <w:t xml:space="preserve"> </w:t>
      </w:r>
      <w:r w:rsidRPr="00564301" w:rsidR="00311DE4">
        <w:rPr>
          <w:rFonts w:ascii="Verdana" w:hAnsi="Verdana"/>
          <w:sz w:val="18"/>
          <w:szCs w:val="18"/>
        </w:rPr>
        <w:t xml:space="preserve">als diegene een ononderbroken periode van 22 weken in Nederland </w:t>
      </w:r>
      <w:r w:rsidRPr="00564301" w:rsidR="00DE24B0">
        <w:rPr>
          <w:rFonts w:ascii="Verdana" w:hAnsi="Verdana"/>
          <w:sz w:val="18"/>
          <w:szCs w:val="18"/>
        </w:rPr>
        <w:t>heeft</w:t>
      </w:r>
      <w:r w:rsidRPr="00564301" w:rsidR="00311DE4">
        <w:rPr>
          <w:rFonts w:ascii="Verdana" w:hAnsi="Verdana"/>
          <w:sz w:val="18"/>
          <w:szCs w:val="18"/>
        </w:rPr>
        <w:t xml:space="preserve"> gewerkt. Een dergelijke affiliatieperiode bestaat </w:t>
      </w:r>
      <w:r w:rsidRPr="00564301" w:rsidR="00DE24B0">
        <w:rPr>
          <w:rFonts w:ascii="Verdana" w:hAnsi="Verdana"/>
          <w:sz w:val="18"/>
          <w:szCs w:val="18"/>
        </w:rPr>
        <w:t>op dit moment</w:t>
      </w:r>
      <w:r w:rsidRPr="00564301" w:rsidR="00311DE4">
        <w:rPr>
          <w:rFonts w:ascii="Verdana" w:hAnsi="Verdana"/>
          <w:sz w:val="18"/>
          <w:szCs w:val="18"/>
        </w:rPr>
        <w:t xml:space="preserve"> niet. </w:t>
      </w:r>
      <w:r w:rsidRPr="00564301">
        <w:rPr>
          <w:rFonts w:ascii="Verdana" w:hAnsi="Verdana"/>
          <w:sz w:val="18"/>
          <w:szCs w:val="18"/>
        </w:rPr>
        <w:t xml:space="preserve">De introductie van de </w:t>
      </w:r>
      <w:r w:rsidRPr="00564301" w:rsidR="0058516E">
        <w:rPr>
          <w:rFonts w:ascii="Verdana" w:hAnsi="Verdana"/>
          <w:sz w:val="18"/>
          <w:szCs w:val="18"/>
        </w:rPr>
        <w:t>affiliatieperiode</w:t>
      </w:r>
      <w:r w:rsidRPr="00564301" w:rsidR="00311DE4">
        <w:rPr>
          <w:rFonts w:ascii="Verdana" w:hAnsi="Verdana"/>
          <w:sz w:val="18"/>
          <w:szCs w:val="18"/>
        </w:rPr>
        <w:t xml:space="preserve"> </w:t>
      </w:r>
      <w:r w:rsidRPr="00564301">
        <w:rPr>
          <w:rFonts w:ascii="Verdana" w:hAnsi="Verdana"/>
          <w:sz w:val="18"/>
          <w:szCs w:val="18"/>
        </w:rPr>
        <w:t>is een positief element uit de wijzigingsverordening</w:t>
      </w:r>
      <w:r w:rsidRPr="00564301" w:rsidR="00311DE4">
        <w:rPr>
          <w:rFonts w:ascii="Verdana" w:hAnsi="Verdana"/>
          <w:sz w:val="18"/>
          <w:szCs w:val="18"/>
        </w:rPr>
        <w:t xml:space="preserve">. Nederland heeft zich ingezet voor een substantiële affiliatietermijn van minimaal zes maanden. De termijn van 22 weken (circa vijf maanden) komt daarbij in de buurt. </w:t>
      </w:r>
    </w:p>
    <w:p w:rsidRPr="00564301" w:rsidR="006774A0" w:rsidP="00606A22" w:rsidRDefault="006774A0" w14:paraId="39170577" w14:textId="77777777">
      <w:pPr>
        <w:pStyle w:val="Geenafstand"/>
        <w:rPr>
          <w:rFonts w:ascii="Verdana" w:hAnsi="Verdana"/>
          <w:sz w:val="18"/>
          <w:szCs w:val="18"/>
        </w:rPr>
      </w:pPr>
    </w:p>
    <w:p w:rsidRPr="00564301" w:rsidR="00311DE4" w:rsidP="00606A22" w:rsidRDefault="00311DE4" w14:paraId="4014904B" w14:textId="77777777">
      <w:pPr>
        <w:pStyle w:val="Geenafstand"/>
        <w:rPr>
          <w:rFonts w:ascii="Verdana" w:hAnsi="Verdana"/>
          <w:sz w:val="18"/>
          <w:szCs w:val="18"/>
          <w:u w:val="single"/>
        </w:rPr>
      </w:pPr>
    </w:p>
    <w:p w:rsidRPr="00564301" w:rsidR="00A066AB" w:rsidP="00606A22" w:rsidRDefault="00C070F5" w14:paraId="4452F839" w14:textId="77777777">
      <w:pPr>
        <w:pStyle w:val="Geenafstand"/>
        <w:rPr>
          <w:rFonts w:ascii="Verdana" w:hAnsi="Verdana"/>
          <w:sz w:val="18"/>
          <w:szCs w:val="18"/>
        </w:rPr>
      </w:pPr>
      <w:r w:rsidRPr="00564301">
        <w:rPr>
          <w:rFonts w:ascii="Verdana" w:hAnsi="Verdana"/>
          <w:sz w:val="18"/>
          <w:szCs w:val="18"/>
        </w:rPr>
        <w:lastRenderedPageBreak/>
        <w:t>7. Is er een mogelijkheid om bij export van de WW-uitkering een landencorrectiefactor toe te passen, zodat de hoogte van de uitkering beter aansluit bij de kosten van levensonderhoud van het land van verblijf? Indien dit het geval is, bent u bereid deze optie nader uit te werken?</w:t>
      </w:r>
    </w:p>
    <w:p w:rsidRPr="00564301" w:rsidR="00A066AB" w:rsidP="00606A22" w:rsidRDefault="00A066AB" w14:paraId="0BF3646F" w14:textId="77777777">
      <w:pPr>
        <w:pStyle w:val="Geenafstand"/>
        <w:rPr>
          <w:rFonts w:ascii="Verdana" w:hAnsi="Verdana"/>
          <w:sz w:val="18"/>
          <w:szCs w:val="18"/>
        </w:rPr>
      </w:pPr>
    </w:p>
    <w:p w:rsidRPr="00564301" w:rsidR="00C604CD" w:rsidP="00606A22" w:rsidRDefault="00C604CD" w14:paraId="71668CFD" w14:textId="77777777">
      <w:pPr>
        <w:pStyle w:val="Geenafstand"/>
      </w:pPr>
    </w:p>
    <w:p w:rsidRPr="00564301" w:rsidR="00C604CD" w:rsidP="00606A22" w:rsidRDefault="00C604CD" w14:paraId="3CFE45F0" w14:textId="4D34B5B3">
      <w:pPr>
        <w:pStyle w:val="Geenafstand"/>
        <w:rPr>
          <w:rFonts w:ascii="Verdana" w:hAnsi="Verdana"/>
          <w:sz w:val="18"/>
          <w:szCs w:val="18"/>
          <w:u w:val="single"/>
        </w:rPr>
      </w:pPr>
      <w:r w:rsidRPr="00564301">
        <w:rPr>
          <w:rFonts w:ascii="Verdana" w:hAnsi="Verdana"/>
          <w:sz w:val="18"/>
          <w:szCs w:val="18"/>
          <w:u w:val="single"/>
        </w:rPr>
        <w:t>Antwoord</w:t>
      </w:r>
    </w:p>
    <w:p w:rsidRPr="00564301" w:rsidR="00C604CD" w:rsidP="00606A22" w:rsidRDefault="00F165AC" w14:paraId="71DD2FE4" w14:textId="42CC3F22">
      <w:pPr>
        <w:pStyle w:val="Geenafstand"/>
        <w:rPr>
          <w:rFonts w:ascii="Verdana" w:hAnsi="Verdana"/>
          <w:sz w:val="18"/>
          <w:szCs w:val="18"/>
        </w:rPr>
      </w:pPr>
      <w:r w:rsidRPr="00564301">
        <w:rPr>
          <w:rFonts w:ascii="Verdana" w:hAnsi="Verdana"/>
          <w:sz w:val="18"/>
          <w:szCs w:val="18"/>
        </w:rPr>
        <w:t>Nee, h</w:t>
      </w:r>
      <w:r w:rsidRPr="00564301" w:rsidR="00C604CD">
        <w:rPr>
          <w:rFonts w:ascii="Verdana" w:hAnsi="Verdana"/>
          <w:sz w:val="18"/>
          <w:szCs w:val="18"/>
        </w:rPr>
        <w:t xml:space="preserve">et is juridisch niet mogelijk om bij de export van de WW-uitkering een landencorrectiefactor toe te passen. Dit volgt uit een uitspraak van het Hof van </w:t>
      </w:r>
      <w:r w:rsidRPr="00564301" w:rsidR="00C6108D">
        <w:rPr>
          <w:rFonts w:ascii="Verdana" w:hAnsi="Verdana"/>
          <w:sz w:val="18"/>
          <w:szCs w:val="18"/>
        </w:rPr>
        <w:t>Justitie</w:t>
      </w:r>
      <w:r w:rsidRPr="00564301" w:rsidR="00C604CD">
        <w:rPr>
          <w:rFonts w:ascii="Verdana" w:hAnsi="Verdana"/>
          <w:sz w:val="18"/>
          <w:szCs w:val="18"/>
        </w:rPr>
        <w:t xml:space="preserve"> (EU</w:t>
      </w:r>
      <w:r w:rsidRPr="00564301" w:rsidR="00C6108D">
        <w:rPr>
          <w:rFonts w:ascii="Verdana" w:hAnsi="Verdana"/>
          <w:sz w:val="18"/>
          <w:szCs w:val="18"/>
        </w:rPr>
        <w:t xml:space="preserve">) in de zaak </w:t>
      </w:r>
      <w:r w:rsidRPr="00564301" w:rsidR="00C604CD">
        <w:rPr>
          <w:rFonts w:ascii="Verdana" w:hAnsi="Verdana"/>
          <w:sz w:val="18"/>
          <w:szCs w:val="18"/>
        </w:rPr>
        <w:t>Europese Commissie tegen Republiek Oostenrijk</w:t>
      </w:r>
      <w:r w:rsidRPr="00564301" w:rsidR="00C6108D">
        <w:rPr>
          <w:rFonts w:ascii="Verdana" w:hAnsi="Verdana"/>
          <w:sz w:val="18"/>
          <w:szCs w:val="18"/>
          <w:vertAlign w:val="superscript"/>
        </w:rPr>
        <w:footnoteReference w:id="3"/>
      </w:r>
      <w:r w:rsidRPr="00564301" w:rsidR="00C604CD">
        <w:rPr>
          <w:rFonts w:ascii="Verdana" w:hAnsi="Verdana"/>
          <w:sz w:val="18"/>
          <w:szCs w:val="18"/>
        </w:rPr>
        <w:t xml:space="preserve">. Het EU-Hof bepaalde </w:t>
      </w:r>
      <w:r w:rsidRPr="00564301" w:rsidR="00350A2A">
        <w:rPr>
          <w:rFonts w:ascii="Verdana" w:hAnsi="Verdana"/>
          <w:sz w:val="18"/>
          <w:szCs w:val="18"/>
        </w:rPr>
        <w:t xml:space="preserve">dat het aanpassen van de hoogte van </w:t>
      </w:r>
      <w:r w:rsidRPr="00564301" w:rsidR="00C604CD">
        <w:rPr>
          <w:rFonts w:ascii="Verdana" w:hAnsi="Verdana"/>
          <w:sz w:val="18"/>
          <w:szCs w:val="18"/>
        </w:rPr>
        <w:t>gezinsbijslagen naar het prijspeil in de woonstaat van het kind niet is toegestaan</w:t>
      </w:r>
      <w:r w:rsidRPr="00564301" w:rsidR="00C6108D">
        <w:rPr>
          <w:rFonts w:ascii="Verdana" w:hAnsi="Verdana"/>
          <w:sz w:val="18"/>
          <w:szCs w:val="18"/>
        </w:rPr>
        <w:t xml:space="preserve">, omdat het </w:t>
      </w:r>
      <w:r w:rsidRPr="00564301" w:rsidR="00C604CD">
        <w:rPr>
          <w:rFonts w:ascii="Verdana" w:hAnsi="Verdana"/>
          <w:sz w:val="18"/>
          <w:szCs w:val="18"/>
        </w:rPr>
        <w:t>indirecte discriminatie op grond van nationaliteit</w:t>
      </w:r>
      <w:r w:rsidRPr="00564301" w:rsidR="00C6108D">
        <w:rPr>
          <w:rFonts w:ascii="Verdana" w:hAnsi="Verdana"/>
          <w:sz w:val="18"/>
          <w:szCs w:val="18"/>
        </w:rPr>
        <w:t xml:space="preserve"> oplevert</w:t>
      </w:r>
      <w:r w:rsidRPr="00564301" w:rsidR="00350A2A">
        <w:rPr>
          <w:rFonts w:ascii="Verdana" w:hAnsi="Verdana"/>
          <w:sz w:val="18"/>
          <w:szCs w:val="18"/>
        </w:rPr>
        <w:t>.</w:t>
      </w:r>
    </w:p>
    <w:p w:rsidRPr="00564301" w:rsidR="00C604CD" w:rsidP="00606A22" w:rsidRDefault="00C604CD" w14:paraId="62AEAFB2" w14:textId="77777777">
      <w:pPr>
        <w:pStyle w:val="Geenafstand"/>
        <w:rPr>
          <w:rFonts w:ascii="Verdana" w:hAnsi="Verdana"/>
          <w:sz w:val="18"/>
          <w:szCs w:val="18"/>
        </w:rPr>
      </w:pPr>
    </w:p>
    <w:p w:rsidRPr="00564301" w:rsidR="005C22B8" w:rsidP="00606A22" w:rsidRDefault="005C22B8" w14:paraId="60B1892A" w14:textId="77777777">
      <w:pPr>
        <w:pStyle w:val="Geenafstand"/>
        <w:rPr>
          <w:rStyle w:val="Verwijzingopmerking"/>
        </w:rPr>
      </w:pPr>
    </w:p>
    <w:p w:rsidRPr="00564301" w:rsidR="00C070F5" w:rsidP="00606A22" w:rsidRDefault="00C070F5" w14:paraId="7A42CB11" w14:textId="6D1E50EB">
      <w:pPr>
        <w:pStyle w:val="Geenafstand"/>
        <w:rPr>
          <w:rFonts w:ascii="Verdana" w:hAnsi="Verdana"/>
          <w:sz w:val="18"/>
          <w:szCs w:val="18"/>
        </w:rPr>
      </w:pPr>
      <w:r w:rsidRPr="00564301">
        <w:rPr>
          <w:rFonts w:ascii="Verdana" w:hAnsi="Verdana"/>
          <w:sz w:val="18"/>
          <w:szCs w:val="18"/>
        </w:rPr>
        <w:t>8. In 2025 keerde het UWV 13,8 miljoen euro aan WW-uitkeringen in het buitenland; hoe kan het dan dat u verwacht 14 miljoen euro per jaar kwijt te zijn als de regels in werking treden, terwijl de</w:t>
      </w:r>
    </w:p>
    <w:p w:rsidRPr="00564301" w:rsidR="00C070F5" w:rsidP="00606A22" w:rsidRDefault="00C070F5" w14:paraId="6F754515" w14:textId="77777777">
      <w:pPr>
        <w:pStyle w:val="Geenafstand"/>
        <w:rPr>
          <w:rFonts w:ascii="Verdana" w:hAnsi="Verdana"/>
          <w:sz w:val="18"/>
          <w:szCs w:val="18"/>
        </w:rPr>
      </w:pPr>
      <w:r w:rsidRPr="00564301">
        <w:rPr>
          <w:rFonts w:ascii="Verdana" w:hAnsi="Verdana"/>
          <w:sz w:val="18"/>
          <w:szCs w:val="18"/>
        </w:rPr>
        <w:t>looptijd van de geëxporteerde WW-uitkering dubbel zo lang wordt? Kunt u aangeven waarop het</w:t>
      </w:r>
    </w:p>
    <w:p w:rsidRPr="00564301" w:rsidR="00C070F5" w:rsidP="00606A22" w:rsidRDefault="00C070F5" w14:paraId="00E824DA" w14:textId="77B49B6B">
      <w:pPr>
        <w:pStyle w:val="Geenafstand"/>
        <w:rPr>
          <w:rFonts w:ascii="Verdana" w:hAnsi="Verdana"/>
          <w:sz w:val="18"/>
          <w:szCs w:val="18"/>
        </w:rPr>
      </w:pPr>
      <w:r w:rsidRPr="00564301">
        <w:rPr>
          <w:rFonts w:ascii="Verdana" w:hAnsi="Verdana"/>
          <w:sz w:val="18"/>
          <w:szCs w:val="18"/>
        </w:rPr>
        <w:t>bedrag van 14 miljoen gebaseerd is?</w:t>
      </w:r>
      <w:r w:rsidRPr="00564301">
        <w:rPr>
          <w:rFonts w:ascii="Verdana" w:hAnsi="Verdana"/>
          <w:sz w:val="18"/>
          <w:szCs w:val="18"/>
        </w:rPr>
        <w:br/>
      </w:r>
    </w:p>
    <w:p w:rsidRPr="00564301" w:rsidR="00C070F5" w:rsidP="00606A22" w:rsidRDefault="00C070F5" w14:paraId="64DA7A29" w14:textId="77777777">
      <w:pPr>
        <w:pStyle w:val="Geenafstand"/>
        <w:rPr>
          <w:rFonts w:ascii="Verdana" w:hAnsi="Verdana"/>
          <w:sz w:val="18"/>
          <w:szCs w:val="18"/>
        </w:rPr>
      </w:pPr>
      <w:r w:rsidRPr="00564301">
        <w:rPr>
          <w:rFonts w:ascii="Verdana" w:hAnsi="Verdana"/>
          <w:sz w:val="18"/>
          <w:szCs w:val="18"/>
        </w:rPr>
        <w:t>9. Kunt u aangeven welk deel van de 14 miljoen euro naar uitkeringen gaat en welk deel naar de</w:t>
      </w:r>
    </w:p>
    <w:p w:rsidRPr="00564301" w:rsidR="00A066AB" w:rsidP="00606A22" w:rsidRDefault="00C070F5" w14:paraId="7306C769" w14:textId="77777777">
      <w:pPr>
        <w:pStyle w:val="Geenafstand"/>
        <w:rPr>
          <w:rFonts w:ascii="Verdana" w:hAnsi="Verdana"/>
          <w:sz w:val="18"/>
          <w:szCs w:val="18"/>
        </w:rPr>
      </w:pPr>
      <w:r w:rsidRPr="00564301">
        <w:rPr>
          <w:rFonts w:ascii="Verdana" w:hAnsi="Verdana"/>
          <w:sz w:val="18"/>
          <w:szCs w:val="18"/>
        </w:rPr>
        <w:t>uitvoering van de nieuwe regeling?</w:t>
      </w:r>
    </w:p>
    <w:p w:rsidRPr="00564301" w:rsidR="00A066AB" w:rsidP="00606A22" w:rsidRDefault="00A066AB" w14:paraId="7F121CB8" w14:textId="77777777">
      <w:pPr>
        <w:pStyle w:val="Geenafstand"/>
        <w:rPr>
          <w:rFonts w:ascii="Verdana" w:hAnsi="Verdana"/>
          <w:sz w:val="18"/>
          <w:szCs w:val="18"/>
        </w:rPr>
      </w:pPr>
    </w:p>
    <w:p w:rsidRPr="00564301" w:rsidR="00C6108D" w:rsidP="00606A22" w:rsidRDefault="00C6108D" w14:paraId="1B0CE705" w14:textId="10F4DB65">
      <w:pPr>
        <w:pStyle w:val="Geenafstand"/>
        <w:rPr>
          <w:rFonts w:ascii="Verdana" w:hAnsi="Verdana"/>
          <w:sz w:val="18"/>
          <w:szCs w:val="18"/>
          <w:u w:val="single"/>
        </w:rPr>
      </w:pPr>
      <w:r w:rsidRPr="00564301">
        <w:rPr>
          <w:rFonts w:ascii="Verdana" w:hAnsi="Verdana"/>
          <w:sz w:val="18"/>
          <w:szCs w:val="18"/>
          <w:u w:val="single"/>
        </w:rPr>
        <w:t>Antwoord vragen 8 en 9</w:t>
      </w:r>
    </w:p>
    <w:p w:rsidRPr="00564301" w:rsidR="00C6108D" w:rsidP="00606A22" w:rsidRDefault="00C6108D" w14:paraId="0E1D4DDD" w14:textId="77777777">
      <w:pPr>
        <w:pStyle w:val="Geenafstand"/>
        <w:rPr>
          <w:rFonts w:ascii="Verdana" w:hAnsi="Verdana"/>
          <w:sz w:val="18"/>
          <w:szCs w:val="18"/>
        </w:rPr>
      </w:pPr>
    </w:p>
    <w:p w:rsidRPr="00564301" w:rsidR="00807A57" w:rsidP="00606A22" w:rsidRDefault="00755F2A" w14:paraId="0E7C6CDB" w14:textId="5BF3A606">
      <w:pPr>
        <w:pStyle w:val="Geenafstand"/>
        <w:rPr>
          <w:rFonts w:ascii="Verdana" w:hAnsi="Verdana"/>
          <w:sz w:val="18"/>
          <w:szCs w:val="18"/>
        </w:rPr>
      </w:pPr>
      <w:r w:rsidRPr="00564301">
        <w:rPr>
          <w:rFonts w:ascii="Verdana" w:hAnsi="Verdana"/>
          <w:sz w:val="18"/>
          <w:szCs w:val="18"/>
        </w:rPr>
        <w:t xml:space="preserve">De ingeschatte € 14 miljoen per jaar gaat specifiek over extra kosten ten opzichte van de huidige situatie, de € 13,8 miljoen in 2025 waar u naar verwijst. </w:t>
      </w:r>
      <w:r w:rsidRPr="00564301" w:rsidR="00807A57">
        <w:rPr>
          <w:rFonts w:ascii="Verdana" w:hAnsi="Verdana"/>
          <w:sz w:val="18"/>
          <w:szCs w:val="18"/>
        </w:rPr>
        <w:t xml:space="preserve">De geraamde € 14 miljoen aan extra kosten hebben </w:t>
      </w:r>
      <w:r w:rsidRPr="00564301" w:rsidR="0057494B">
        <w:rPr>
          <w:rFonts w:ascii="Verdana" w:hAnsi="Verdana"/>
          <w:sz w:val="18"/>
          <w:szCs w:val="18"/>
        </w:rPr>
        <w:t xml:space="preserve">alleen </w:t>
      </w:r>
      <w:r w:rsidRPr="00564301" w:rsidR="00807A57">
        <w:rPr>
          <w:rFonts w:ascii="Verdana" w:hAnsi="Verdana"/>
          <w:sz w:val="18"/>
          <w:szCs w:val="18"/>
        </w:rPr>
        <w:t>betrekk</w:t>
      </w:r>
      <w:r w:rsidRPr="00564301" w:rsidR="0057494B">
        <w:rPr>
          <w:rFonts w:ascii="Verdana" w:hAnsi="Verdana"/>
          <w:sz w:val="18"/>
          <w:szCs w:val="18"/>
        </w:rPr>
        <w:t>ing</w:t>
      </w:r>
      <w:r w:rsidRPr="00564301" w:rsidR="00807A57">
        <w:rPr>
          <w:rFonts w:ascii="Verdana" w:hAnsi="Verdana"/>
          <w:sz w:val="18"/>
          <w:szCs w:val="18"/>
        </w:rPr>
        <w:t xml:space="preserve"> op de extra WW-uitgaven. Het </w:t>
      </w:r>
      <w:r w:rsidRPr="00564301" w:rsidR="00817333">
        <w:rPr>
          <w:rFonts w:ascii="Verdana" w:hAnsi="Verdana"/>
          <w:sz w:val="18"/>
          <w:szCs w:val="18"/>
        </w:rPr>
        <w:t xml:space="preserve">bedrag </w:t>
      </w:r>
      <w:r w:rsidRPr="00564301" w:rsidR="00807A57">
        <w:rPr>
          <w:rFonts w:ascii="Verdana" w:hAnsi="Verdana"/>
          <w:sz w:val="18"/>
          <w:szCs w:val="18"/>
        </w:rPr>
        <w:t>is exclusief eventuele kosten of besparingen voor de uitvoering door UWV en de SVB. Tijdens de verdere implementatie zullen UWV en SVB een uitvoeringstoets doen om inzicht te krijgen in het effect van de wijzigingsverordening op de uitvoering.</w:t>
      </w:r>
    </w:p>
    <w:p w:rsidRPr="00564301" w:rsidR="00807A57" w:rsidP="00606A22" w:rsidRDefault="00807A57" w14:paraId="0C289707" w14:textId="77777777">
      <w:pPr>
        <w:pStyle w:val="Geenafstand"/>
        <w:rPr>
          <w:rFonts w:ascii="Verdana" w:hAnsi="Verdana"/>
          <w:sz w:val="18"/>
          <w:szCs w:val="18"/>
        </w:rPr>
      </w:pPr>
    </w:p>
    <w:p w:rsidRPr="00564301" w:rsidR="00755F2A" w:rsidP="00606A22" w:rsidRDefault="00807A57" w14:paraId="31F7FEF3" w14:textId="5DC583D6">
      <w:pPr>
        <w:pStyle w:val="Geenafstand"/>
        <w:rPr>
          <w:rFonts w:ascii="Verdana" w:hAnsi="Verdana"/>
          <w:sz w:val="18"/>
          <w:szCs w:val="18"/>
        </w:rPr>
      </w:pPr>
      <w:r w:rsidRPr="00564301">
        <w:rPr>
          <w:rFonts w:ascii="Verdana" w:hAnsi="Verdana"/>
          <w:sz w:val="18"/>
          <w:szCs w:val="18"/>
        </w:rPr>
        <w:t>Voor de raming is gebruik gemaakt van een rapport van de Europese Commissie over het huidige aantal aanvragen met arbeidsverleden in het buitenland</w:t>
      </w:r>
      <w:r w:rsidRPr="00564301" w:rsidR="001C63A9">
        <w:rPr>
          <w:rFonts w:ascii="Verdana" w:hAnsi="Verdana"/>
          <w:sz w:val="18"/>
          <w:szCs w:val="18"/>
          <w:vertAlign w:val="superscript"/>
        </w:rPr>
        <w:footnoteReference w:id="4"/>
      </w:r>
      <w:r w:rsidRPr="00564301">
        <w:rPr>
          <w:rFonts w:ascii="Verdana" w:hAnsi="Verdana"/>
          <w:sz w:val="18"/>
          <w:szCs w:val="18"/>
        </w:rPr>
        <w:t>, een rapport van de Algemene Rekenkamer</w:t>
      </w:r>
      <w:r w:rsidRPr="00564301" w:rsidR="001C63A9">
        <w:rPr>
          <w:rFonts w:ascii="Verdana" w:hAnsi="Verdana"/>
          <w:sz w:val="18"/>
          <w:szCs w:val="18"/>
          <w:vertAlign w:val="superscript"/>
        </w:rPr>
        <w:footnoteReference w:id="5"/>
      </w:r>
      <w:r w:rsidRPr="00564301">
        <w:rPr>
          <w:rFonts w:ascii="Verdana" w:hAnsi="Verdana"/>
          <w:sz w:val="18"/>
          <w:szCs w:val="18"/>
        </w:rPr>
        <w:t xml:space="preserve"> en realisaties van UWV over de huidige kosten van export</w:t>
      </w:r>
      <w:r w:rsidRPr="00564301" w:rsidR="00817333">
        <w:rPr>
          <w:rFonts w:ascii="Verdana" w:hAnsi="Verdana"/>
          <w:sz w:val="18"/>
          <w:szCs w:val="18"/>
        </w:rPr>
        <w:t xml:space="preserve"> </w:t>
      </w:r>
      <w:r w:rsidRPr="00564301">
        <w:rPr>
          <w:rFonts w:ascii="Verdana" w:hAnsi="Verdana"/>
          <w:sz w:val="18"/>
          <w:szCs w:val="18"/>
        </w:rPr>
        <w:t>van WW-uitkeringe</w:t>
      </w:r>
      <w:r w:rsidRPr="00564301" w:rsidR="001C63A9">
        <w:rPr>
          <w:rFonts w:ascii="Verdana" w:hAnsi="Verdana"/>
          <w:sz w:val="18"/>
          <w:szCs w:val="18"/>
        </w:rPr>
        <w:t>n.</w:t>
      </w:r>
      <w:r w:rsidRPr="00564301">
        <w:rPr>
          <w:rFonts w:ascii="Verdana" w:hAnsi="Verdana"/>
          <w:sz w:val="18"/>
          <w:szCs w:val="18"/>
        </w:rPr>
        <w:t xml:space="preserve"> </w:t>
      </w:r>
    </w:p>
    <w:p w:rsidRPr="00564301" w:rsidR="00807A57" w:rsidP="00606A22" w:rsidRDefault="00807A57" w14:paraId="06D97E87" w14:textId="77777777">
      <w:pPr>
        <w:pStyle w:val="Geenafstand"/>
        <w:rPr>
          <w:rFonts w:ascii="Verdana" w:hAnsi="Verdana"/>
          <w:sz w:val="18"/>
          <w:szCs w:val="18"/>
        </w:rPr>
      </w:pPr>
    </w:p>
    <w:p w:rsidRPr="00564301" w:rsidR="00755F2A" w:rsidP="00606A22" w:rsidRDefault="009F2484" w14:paraId="5729AB98" w14:textId="3472B356">
      <w:pPr>
        <w:pStyle w:val="Geenafstand"/>
        <w:rPr>
          <w:rFonts w:ascii="Verdana" w:hAnsi="Verdana"/>
          <w:sz w:val="18"/>
          <w:szCs w:val="18"/>
        </w:rPr>
      </w:pPr>
      <w:r w:rsidRPr="00564301">
        <w:rPr>
          <w:rFonts w:ascii="Verdana" w:hAnsi="Verdana"/>
          <w:sz w:val="18"/>
          <w:szCs w:val="18"/>
        </w:rPr>
        <w:t>Het grootste deel van d</w:t>
      </w:r>
      <w:r w:rsidRPr="00564301" w:rsidR="00817333">
        <w:rPr>
          <w:rFonts w:ascii="Verdana" w:hAnsi="Verdana"/>
          <w:sz w:val="18"/>
          <w:szCs w:val="18"/>
        </w:rPr>
        <w:t xml:space="preserve">e </w:t>
      </w:r>
      <w:r w:rsidRPr="00564301" w:rsidR="004001B3">
        <w:rPr>
          <w:rFonts w:ascii="Verdana" w:hAnsi="Verdana"/>
          <w:sz w:val="18"/>
          <w:szCs w:val="18"/>
        </w:rPr>
        <w:t>extra WW-uitgaven word</w:t>
      </w:r>
      <w:r w:rsidRPr="00564301">
        <w:rPr>
          <w:rFonts w:ascii="Verdana" w:hAnsi="Verdana"/>
          <w:sz w:val="18"/>
          <w:szCs w:val="18"/>
        </w:rPr>
        <w:t>t</w:t>
      </w:r>
      <w:r w:rsidRPr="00564301" w:rsidR="00245D14">
        <w:rPr>
          <w:rFonts w:ascii="Verdana" w:hAnsi="Verdana"/>
          <w:sz w:val="18"/>
          <w:szCs w:val="18"/>
        </w:rPr>
        <w:t xml:space="preserve"> </w:t>
      </w:r>
      <w:r w:rsidRPr="00564301">
        <w:rPr>
          <w:rFonts w:ascii="Verdana" w:hAnsi="Verdana"/>
          <w:sz w:val="18"/>
          <w:szCs w:val="18"/>
        </w:rPr>
        <w:t>veroorzaakt door</w:t>
      </w:r>
      <w:r w:rsidRPr="00564301" w:rsidR="004001B3">
        <w:rPr>
          <w:rFonts w:ascii="Verdana" w:hAnsi="Verdana"/>
          <w:sz w:val="18"/>
          <w:szCs w:val="18"/>
        </w:rPr>
        <w:t xml:space="preserve"> </w:t>
      </w:r>
      <w:r w:rsidRPr="00564301" w:rsidR="00245D14">
        <w:rPr>
          <w:rFonts w:ascii="Verdana" w:hAnsi="Verdana"/>
          <w:sz w:val="18"/>
          <w:szCs w:val="18"/>
        </w:rPr>
        <w:t>de wijziging van de regels voor grenswerkers en andere migrerende werkers (zie</w:t>
      </w:r>
      <w:r w:rsidRPr="00564301" w:rsidR="00F77728">
        <w:rPr>
          <w:rFonts w:ascii="Verdana" w:hAnsi="Verdana"/>
          <w:sz w:val="18"/>
          <w:szCs w:val="18"/>
        </w:rPr>
        <w:t xml:space="preserve"> voor een uitleg</w:t>
      </w:r>
      <w:r w:rsidRPr="00564301" w:rsidR="00245D14">
        <w:rPr>
          <w:rFonts w:ascii="Verdana" w:hAnsi="Verdana"/>
          <w:sz w:val="18"/>
          <w:szCs w:val="18"/>
        </w:rPr>
        <w:t xml:space="preserve"> het antwoord op vraag 4)</w:t>
      </w:r>
      <w:r w:rsidRPr="00564301" w:rsidR="00817333">
        <w:rPr>
          <w:rFonts w:ascii="Verdana" w:hAnsi="Verdana"/>
          <w:sz w:val="18"/>
          <w:szCs w:val="18"/>
        </w:rPr>
        <w:t xml:space="preserve">. </w:t>
      </w:r>
      <w:r w:rsidRPr="00564301">
        <w:rPr>
          <w:rFonts w:ascii="Verdana" w:hAnsi="Verdana"/>
          <w:sz w:val="18"/>
          <w:szCs w:val="18"/>
        </w:rPr>
        <w:t xml:space="preserve">Nederland zal onder de nieuwe regels vaker verantwoordelijk worden voor de uitbetaling van een WW-uitkering (met name aan grenswerkers) dan onder de huidige regels. </w:t>
      </w:r>
      <w:r w:rsidRPr="00564301" w:rsidR="00817333">
        <w:rPr>
          <w:rFonts w:ascii="Verdana" w:hAnsi="Verdana"/>
          <w:sz w:val="18"/>
          <w:szCs w:val="18"/>
        </w:rPr>
        <w:t>De</w:t>
      </w:r>
      <w:r w:rsidRPr="00564301">
        <w:rPr>
          <w:rFonts w:ascii="Verdana" w:hAnsi="Verdana"/>
          <w:sz w:val="18"/>
          <w:szCs w:val="18"/>
        </w:rPr>
        <w:t xml:space="preserve"> verlenging van de exporttermijn van drie naar zes maanden leidt niet tot een verdubbeling van de WW-uitgaven. Dit komt doordat de</w:t>
      </w:r>
      <w:r w:rsidRPr="00564301" w:rsidR="00817333">
        <w:rPr>
          <w:rFonts w:ascii="Verdana" w:hAnsi="Verdana"/>
          <w:sz w:val="18"/>
          <w:szCs w:val="18"/>
        </w:rPr>
        <w:t xml:space="preserve"> exporttermijn gemaximeerd</w:t>
      </w:r>
      <w:r w:rsidRPr="00564301">
        <w:rPr>
          <w:rFonts w:ascii="Verdana" w:hAnsi="Verdana"/>
          <w:sz w:val="18"/>
          <w:szCs w:val="18"/>
        </w:rPr>
        <w:t xml:space="preserve"> is</w:t>
      </w:r>
      <w:r w:rsidRPr="00564301" w:rsidR="00817333">
        <w:rPr>
          <w:rFonts w:ascii="Verdana" w:hAnsi="Verdana"/>
          <w:sz w:val="18"/>
          <w:szCs w:val="18"/>
        </w:rPr>
        <w:t xml:space="preserve"> op het opgebouwde WW-recht</w:t>
      </w:r>
      <w:r w:rsidRPr="00564301">
        <w:rPr>
          <w:rFonts w:ascii="Verdana" w:hAnsi="Verdana"/>
          <w:sz w:val="18"/>
          <w:szCs w:val="18"/>
        </w:rPr>
        <w:t xml:space="preserve">. Doordat het opgebouwde WW-recht vaak korter is dan de exporttermijn van zes maanden </w:t>
      </w:r>
      <w:r w:rsidRPr="00564301" w:rsidR="00817333">
        <w:rPr>
          <w:rFonts w:ascii="Verdana" w:hAnsi="Verdana"/>
          <w:sz w:val="18"/>
          <w:szCs w:val="18"/>
        </w:rPr>
        <w:t xml:space="preserve">wordt de duur van de WW-uitkering niet automatisch voor iedereen verdubbeld. </w:t>
      </w:r>
    </w:p>
    <w:p w:rsidRPr="00564301" w:rsidR="00755F2A" w:rsidP="00606A22" w:rsidRDefault="00755F2A" w14:paraId="38324799" w14:textId="77777777">
      <w:pPr>
        <w:pStyle w:val="Geenafstand"/>
        <w:rPr>
          <w:rFonts w:ascii="Verdana" w:hAnsi="Verdana"/>
          <w:sz w:val="18"/>
          <w:szCs w:val="18"/>
        </w:rPr>
      </w:pPr>
    </w:p>
    <w:p w:rsidRPr="00564301" w:rsidR="0057494B" w:rsidP="00606A22" w:rsidRDefault="0057494B" w14:paraId="22CCC2B6" w14:textId="77777777">
      <w:pPr>
        <w:pStyle w:val="Geenafstand"/>
      </w:pPr>
    </w:p>
    <w:p w:rsidRPr="00564301" w:rsidR="00B22DCB" w:rsidP="00606A22" w:rsidRDefault="00B22DCB" w14:paraId="654FD19F" w14:textId="6180BC82">
      <w:pPr>
        <w:pStyle w:val="Geenafstand"/>
        <w:rPr>
          <w:rFonts w:ascii="Verdana" w:hAnsi="Verdana"/>
          <w:sz w:val="18"/>
          <w:szCs w:val="18"/>
        </w:rPr>
      </w:pPr>
      <w:r w:rsidRPr="00564301">
        <w:rPr>
          <w:rFonts w:ascii="Verdana" w:hAnsi="Verdana"/>
          <w:sz w:val="18"/>
          <w:szCs w:val="18"/>
        </w:rPr>
        <w:t>10. Kunt u uitleggen hoe het UWV effectief toezicht kan houden op de rechtmatigheid van een</w:t>
      </w:r>
    </w:p>
    <w:p w:rsidRPr="00564301" w:rsidR="00B22DCB" w:rsidP="00606A22" w:rsidRDefault="00B22DCB" w14:paraId="4229A817" w14:textId="77777777">
      <w:pPr>
        <w:pStyle w:val="Geenafstand"/>
        <w:rPr>
          <w:rFonts w:ascii="Verdana" w:hAnsi="Verdana"/>
          <w:sz w:val="18"/>
          <w:szCs w:val="18"/>
        </w:rPr>
      </w:pPr>
      <w:r w:rsidRPr="00564301">
        <w:rPr>
          <w:rFonts w:ascii="Verdana" w:hAnsi="Verdana"/>
          <w:sz w:val="18"/>
          <w:szCs w:val="18"/>
        </w:rPr>
        <w:t>geëxporteerde WW-uitkering wanneer het in de andere lidstaten niet over dezelfde</w:t>
      </w:r>
    </w:p>
    <w:p w:rsidRPr="00564301" w:rsidR="00A3752C" w:rsidP="00606A22" w:rsidRDefault="00B22DCB" w14:paraId="6B2B3BD0" w14:textId="257174D0">
      <w:pPr>
        <w:pStyle w:val="Geenafstand"/>
        <w:rPr>
          <w:rFonts w:ascii="Verdana" w:hAnsi="Verdana"/>
          <w:sz w:val="18"/>
          <w:szCs w:val="18"/>
        </w:rPr>
      </w:pPr>
      <w:r w:rsidRPr="00564301">
        <w:rPr>
          <w:rFonts w:ascii="Verdana" w:hAnsi="Verdana"/>
          <w:sz w:val="18"/>
          <w:szCs w:val="18"/>
        </w:rPr>
        <w:t>controlebevoegdheden en controlemogelijkheden beschikt als in Nederland? Welk budget is gemoeid met toezicht?</w:t>
      </w:r>
    </w:p>
    <w:p w:rsidRPr="00564301" w:rsidR="0095181C" w:rsidP="00606A22" w:rsidRDefault="0095181C" w14:paraId="6BD80450" w14:textId="1C294854">
      <w:pPr>
        <w:spacing w:line="240" w:lineRule="auto"/>
      </w:pPr>
    </w:p>
    <w:p w:rsidRPr="00564301" w:rsidR="00F77728" w:rsidP="00606A22" w:rsidRDefault="00F77728" w14:paraId="3293DF83" w14:textId="08ED10E4">
      <w:pPr>
        <w:spacing w:line="240" w:lineRule="auto"/>
        <w:rPr>
          <w:rFonts w:ascii="Verdana" w:hAnsi="Verdana"/>
          <w:sz w:val="18"/>
          <w:szCs w:val="18"/>
          <w:u w:val="single"/>
        </w:rPr>
      </w:pPr>
      <w:r w:rsidRPr="00564301">
        <w:rPr>
          <w:rFonts w:ascii="Verdana" w:hAnsi="Verdana"/>
          <w:sz w:val="18"/>
          <w:szCs w:val="18"/>
          <w:u w:val="single"/>
        </w:rPr>
        <w:t>Antwoord</w:t>
      </w:r>
    </w:p>
    <w:p w:rsidRPr="00564301" w:rsidR="001E5696" w:rsidP="00606A22" w:rsidRDefault="0095181C" w14:paraId="2A59795E" w14:textId="789E8EFA">
      <w:pPr>
        <w:spacing w:line="240" w:lineRule="auto"/>
        <w:rPr>
          <w:rFonts w:ascii="Verdana" w:hAnsi="Verdana"/>
          <w:sz w:val="18"/>
          <w:szCs w:val="18"/>
        </w:rPr>
      </w:pPr>
      <w:r w:rsidRPr="00564301">
        <w:rPr>
          <w:rFonts w:ascii="Verdana" w:hAnsi="Verdana"/>
          <w:i/>
          <w:iCs/>
          <w:sz w:val="18"/>
          <w:szCs w:val="18"/>
        </w:rPr>
        <w:br/>
      </w:r>
      <w:r w:rsidRPr="00564301">
        <w:rPr>
          <w:rFonts w:ascii="Verdana" w:hAnsi="Verdana"/>
          <w:sz w:val="18"/>
          <w:szCs w:val="18"/>
        </w:rPr>
        <w:t xml:space="preserve">Zoals aangegeven in het antwoord op vraag 5 wordt de controle </w:t>
      </w:r>
      <w:r w:rsidRPr="00564301" w:rsidR="00F77728">
        <w:rPr>
          <w:rFonts w:ascii="Verdana" w:hAnsi="Verdana"/>
          <w:sz w:val="18"/>
          <w:szCs w:val="18"/>
        </w:rPr>
        <w:t xml:space="preserve">en de ondersteuning bij het vinden naar werk </w:t>
      </w:r>
      <w:r w:rsidRPr="00564301">
        <w:rPr>
          <w:rFonts w:ascii="Verdana" w:hAnsi="Verdana"/>
          <w:sz w:val="18"/>
          <w:szCs w:val="18"/>
        </w:rPr>
        <w:t xml:space="preserve">uitgevoerd door de lidstaat waar naar werk wordt gezocht, zodra de werkzoekende staat ingeschreven in die lidstaat. </w:t>
      </w:r>
      <w:r w:rsidRPr="00564301" w:rsidR="000C403B">
        <w:rPr>
          <w:rFonts w:ascii="Verdana" w:hAnsi="Verdana"/>
          <w:sz w:val="18"/>
          <w:szCs w:val="18"/>
        </w:rPr>
        <w:t>UWV betaalt de</w:t>
      </w:r>
      <w:r w:rsidRPr="00564301">
        <w:rPr>
          <w:rFonts w:ascii="Verdana" w:hAnsi="Verdana"/>
          <w:sz w:val="18"/>
          <w:szCs w:val="18"/>
        </w:rPr>
        <w:t xml:space="preserve"> werkloosheidsuitkering pas uit nadat de buitenlandse </w:t>
      </w:r>
      <w:r w:rsidRPr="00564301" w:rsidR="000C403B">
        <w:rPr>
          <w:rFonts w:ascii="Verdana" w:hAnsi="Verdana"/>
          <w:sz w:val="18"/>
          <w:szCs w:val="18"/>
        </w:rPr>
        <w:t>uitkeringsinstantie</w:t>
      </w:r>
      <w:r w:rsidRPr="00564301">
        <w:rPr>
          <w:rFonts w:ascii="Verdana" w:hAnsi="Verdana"/>
          <w:sz w:val="18"/>
          <w:szCs w:val="18"/>
        </w:rPr>
        <w:t xml:space="preserve"> heeft aangegeven dat de werkloze zich heeft ingeschreven als werkzoekende en </w:t>
      </w:r>
      <w:r w:rsidRPr="00564301">
        <w:rPr>
          <w:rFonts w:ascii="Verdana" w:hAnsi="Verdana"/>
          <w:sz w:val="18"/>
          <w:szCs w:val="18"/>
        </w:rPr>
        <w:lastRenderedPageBreak/>
        <w:t>UWV een inkomstenopgave van de uitkeringsgerechtigde heeft ontvangen. UWV verzo</w:t>
      </w:r>
      <w:r w:rsidRPr="00564301" w:rsidR="00F77728">
        <w:rPr>
          <w:rFonts w:ascii="Verdana" w:hAnsi="Verdana"/>
          <w:sz w:val="18"/>
          <w:szCs w:val="18"/>
        </w:rPr>
        <w:t>e</w:t>
      </w:r>
      <w:r w:rsidRPr="00564301">
        <w:rPr>
          <w:rFonts w:ascii="Verdana" w:hAnsi="Verdana"/>
          <w:sz w:val="18"/>
          <w:szCs w:val="18"/>
        </w:rPr>
        <w:t xml:space="preserve">kt maandelijks om een bewijs van blijvende inschrijving als werkzoekende en </w:t>
      </w:r>
      <w:r w:rsidRPr="00564301" w:rsidR="00F77728">
        <w:rPr>
          <w:rFonts w:ascii="Verdana" w:hAnsi="Verdana"/>
          <w:sz w:val="18"/>
          <w:szCs w:val="18"/>
        </w:rPr>
        <w:t xml:space="preserve">van </w:t>
      </w:r>
      <w:r w:rsidRPr="00564301" w:rsidR="001E5696">
        <w:rPr>
          <w:rFonts w:ascii="Verdana" w:hAnsi="Verdana"/>
          <w:sz w:val="18"/>
          <w:szCs w:val="18"/>
        </w:rPr>
        <w:t>medewerking</w:t>
      </w:r>
      <w:r w:rsidRPr="00564301" w:rsidR="00F77728">
        <w:rPr>
          <w:rFonts w:ascii="Verdana" w:hAnsi="Verdana"/>
          <w:sz w:val="18"/>
          <w:szCs w:val="18"/>
        </w:rPr>
        <w:t xml:space="preserve"> </w:t>
      </w:r>
      <w:r w:rsidRPr="00564301">
        <w:rPr>
          <w:rFonts w:ascii="Verdana" w:hAnsi="Verdana"/>
          <w:sz w:val="18"/>
          <w:szCs w:val="18"/>
        </w:rPr>
        <w:t>aan de georganiseerde controleprocedures. </w:t>
      </w:r>
      <w:r w:rsidRPr="00564301" w:rsidR="000C403B">
        <w:rPr>
          <w:rFonts w:ascii="Verdana" w:hAnsi="Verdana"/>
          <w:sz w:val="18"/>
          <w:szCs w:val="18"/>
        </w:rPr>
        <w:t xml:space="preserve">Verordening 883/2004 verplicht de lidstaat waar naar werk wordt gezocht om UWV te informeren wanneer de WW-gerechtigde zich </w:t>
      </w:r>
      <w:r w:rsidRPr="00564301">
        <w:rPr>
          <w:rFonts w:ascii="Verdana" w:hAnsi="Verdana"/>
          <w:sz w:val="18"/>
          <w:szCs w:val="18"/>
        </w:rPr>
        <w:t>niet houdt aan de controlevoorschriften van d</w:t>
      </w:r>
      <w:r w:rsidRPr="00564301" w:rsidR="000C403B">
        <w:rPr>
          <w:rFonts w:ascii="Verdana" w:hAnsi="Verdana"/>
          <w:sz w:val="18"/>
          <w:szCs w:val="18"/>
        </w:rPr>
        <w:t>i</w:t>
      </w:r>
      <w:r w:rsidRPr="00564301">
        <w:rPr>
          <w:rFonts w:ascii="Verdana" w:hAnsi="Verdana"/>
          <w:sz w:val="18"/>
          <w:szCs w:val="18"/>
        </w:rPr>
        <w:t>e lidstaat</w:t>
      </w:r>
      <w:r w:rsidRPr="00564301" w:rsidR="000C403B">
        <w:rPr>
          <w:rFonts w:ascii="Verdana" w:hAnsi="Verdana"/>
          <w:sz w:val="18"/>
          <w:szCs w:val="18"/>
        </w:rPr>
        <w:t>.</w:t>
      </w:r>
      <w:r w:rsidRPr="00564301">
        <w:rPr>
          <w:rFonts w:ascii="Verdana" w:hAnsi="Verdana"/>
          <w:sz w:val="18"/>
          <w:szCs w:val="18"/>
        </w:rPr>
        <w:t xml:space="preserve"> UWV </w:t>
      </w:r>
      <w:r w:rsidRPr="00564301" w:rsidR="000C403B">
        <w:rPr>
          <w:rFonts w:ascii="Verdana" w:hAnsi="Verdana"/>
          <w:sz w:val="18"/>
          <w:szCs w:val="18"/>
        </w:rPr>
        <w:t xml:space="preserve">beoordeelt vervolgens </w:t>
      </w:r>
      <w:r w:rsidRPr="00564301">
        <w:rPr>
          <w:rFonts w:ascii="Verdana" w:hAnsi="Verdana"/>
          <w:sz w:val="18"/>
          <w:szCs w:val="18"/>
        </w:rPr>
        <w:t>of dit gevolgen heeft voor de werkloosheidsuitkering. </w:t>
      </w:r>
      <w:r w:rsidRPr="00564301" w:rsidR="001E5696">
        <w:rPr>
          <w:rFonts w:ascii="Verdana" w:hAnsi="Verdana"/>
          <w:sz w:val="18"/>
          <w:szCs w:val="18"/>
        </w:rPr>
        <w:t xml:space="preserve">Ik blijf mij inzetten voor een verdere verbetering van de gegevensuitwisseling tussen de lidstaten. </w:t>
      </w:r>
    </w:p>
    <w:p w:rsidRPr="00564301" w:rsidR="0095181C" w:rsidP="00606A22" w:rsidRDefault="001E5696" w14:paraId="35541AAC" w14:textId="75E0096C">
      <w:pPr>
        <w:spacing w:line="240" w:lineRule="auto"/>
        <w:rPr>
          <w:rFonts w:ascii="Verdana" w:hAnsi="Verdana"/>
          <w:i/>
          <w:iCs/>
          <w:sz w:val="18"/>
          <w:szCs w:val="18"/>
        </w:rPr>
      </w:pPr>
      <w:r w:rsidRPr="00564301">
        <w:rPr>
          <w:rFonts w:ascii="Verdana" w:hAnsi="Verdana"/>
          <w:i/>
          <w:iCs/>
          <w:sz w:val="18"/>
          <w:szCs w:val="18"/>
        </w:rPr>
        <w:br/>
      </w:r>
      <w:r w:rsidRPr="00564301" w:rsidR="000A2D1B">
        <w:rPr>
          <w:rFonts w:ascii="Verdana" w:hAnsi="Verdana"/>
          <w:sz w:val="18"/>
          <w:szCs w:val="18"/>
        </w:rPr>
        <w:t>In de uitvoering van de WW door UWV is geen specifiek bedrag gereserveerd voor toezicht op de export van WW-uitkeringen. Het budget maakt onderdeel uit van het budget voor de reguliere dienstverlening</w:t>
      </w:r>
      <w:r w:rsidRPr="00564301" w:rsidR="00FC0FF5">
        <w:rPr>
          <w:rFonts w:ascii="Verdana" w:hAnsi="Verdana"/>
          <w:sz w:val="18"/>
          <w:szCs w:val="18"/>
        </w:rPr>
        <w:t>.</w:t>
      </w:r>
    </w:p>
    <w:p w:rsidRPr="00564301" w:rsidR="0095181C" w:rsidP="00606A22" w:rsidRDefault="0095181C" w14:paraId="24FFCD06" w14:textId="77777777">
      <w:pPr>
        <w:spacing w:line="240" w:lineRule="auto"/>
      </w:pPr>
      <w:r w:rsidRPr="00564301">
        <w:t> </w:t>
      </w:r>
    </w:p>
    <w:p w:rsidRPr="00564301" w:rsidR="00A3752C" w:rsidP="00606A22" w:rsidRDefault="00A3752C" w14:paraId="62AFF124" w14:textId="04692FCE">
      <w:pPr>
        <w:pStyle w:val="Geenafstand"/>
        <w:rPr>
          <w:rFonts w:ascii="Verdana" w:hAnsi="Verdana"/>
          <w:sz w:val="18"/>
          <w:szCs w:val="18"/>
        </w:rPr>
      </w:pPr>
    </w:p>
    <w:p w:rsidRPr="00564301" w:rsidR="00A3752C" w:rsidP="00606A22" w:rsidRDefault="00A3752C" w14:paraId="1E133822" w14:textId="77777777">
      <w:pPr>
        <w:pStyle w:val="Geenafstand"/>
        <w:rPr>
          <w:rFonts w:ascii="Verdana" w:hAnsi="Verdana"/>
          <w:sz w:val="18"/>
          <w:szCs w:val="18"/>
        </w:rPr>
      </w:pPr>
    </w:p>
    <w:p w:rsidRPr="00564301" w:rsidR="00D9211F" w:rsidP="00606A22" w:rsidRDefault="00D9211F" w14:paraId="54C5C6FB" w14:textId="77777777">
      <w:pPr>
        <w:pStyle w:val="Geenafstand"/>
        <w:rPr>
          <w:i/>
          <w:iCs/>
        </w:rPr>
      </w:pPr>
    </w:p>
    <w:p w:rsidRPr="00564301" w:rsidR="009046A1" w:rsidP="00606A22" w:rsidRDefault="009046A1" w14:paraId="3E58D337" w14:textId="77777777">
      <w:pPr>
        <w:pStyle w:val="Geenafstand"/>
        <w:rPr>
          <w:rFonts w:ascii="Verdana" w:hAnsi="Verdana"/>
          <w:sz w:val="18"/>
          <w:szCs w:val="18"/>
        </w:rPr>
      </w:pPr>
    </w:p>
    <w:p w:rsidRPr="00564301" w:rsidR="009046A1" w:rsidP="00606A22" w:rsidRDefault="009046A1" w14:paraId="0787F2AE" w14:textId="77777777">
      <w:pPr>
        <w:pStyle w:val="Geenafstand"/>
        <w:rPr>
          <w:rFonts w:ascii="Verdana" w:hAnsi="Verdana"/>
          <w:sz w:val="18"/>
          <w:szCs w:val="18"/>
        </w:rPr>
      </w:pPr>
    </w:p>
    <w:p w:rsidRPr="00564301" w:rsidR="003451A0" w:rsidP="00606A22" w:rsidRDefault="00C070F5" w14:paraId="02598600" w14:textId="7A52CD2D">
      <w:pPr>
        <w:pStyle w:val="Geenafstand"/>
        <w:numPr>
          <w:ilvl w:val="0"/>
          <w:numId w:val="3"/>
        </w:numPr>
        <w:rPr>
          <w:rFonts w:ascii="Verdana" w:hAnsi="Verdana"/>
          <w:sz w:val="18"/>
          <w:szCs w:val="18"/>
        </w:rPr>
      </w:pPr>
      <w:r w:rsidRPr="00564301">
        <w:rPr>
          <w:rFonts w:ascii="Verdana" w:hAnsi="Verdana"/>
          <w:sz w:val="18"/>
          <w:szCs w:val="18"/>
        </w:rPr>
        <w:t>Telegraaf, 5 augustus 2026, ''Werklozen mogen straks twee keer zo lang uitkering meenemen naar het buitenland: ’Voor sommigen wordt het een lange vakantie in thuisland’' (</w:t>
      </w:r>
      <w:hyperlink w:history="1" r:id="rId11">
        <w:r w:rsidRPr="00564301">
          <w:rPr>
            <w:rStyle w:val="Hyperlink"/>
            <w:rFonts w:ascii="Verdana" w:hAnsi="Verdana"/>
            <w:sz w:val="18"/>
            <w:szCs w:val="18"/>
          </w:rPr>
          <w:t>https://www.telegraaf.nl/financieel/geld/werklozen-mogen-straks-twee-keer-zo-lang-uitkering-meenemen-naar-het-buitenland-voor-sommigen-wordt-het-een-lange-vakantie-in-thuisland/159587314.html</w:t>
        </w:r>
      </w:hyperlink>
      <w:r w:rsidRPr="00564301">
        <w:rPr>
          <w:rFonts w:ascii="Verdana" w:hAnsi="Verdana"/>
          <w:sz w:val="18"/>
          <w:szCs w:val="18"/>
        </w:rPr>
        <w:t>).</w:t>
      </w:r>
    </w:p>
    <w:p w:rsidR="00A066AB" w:rsidP="00606A22" w:rsidRDefault="00A066AB" w14:paraId="03DAC20B" w14:textId="77777777">
      <w:pPr>
        <w:pStyle w:val="Geenafstand"/>
        <w:rPr>
          <w:rFonts w:ascii="Verdana" w:hAnsi="Verdana"/>
          <w:sz w:val="18"/>
          <w:szCs w:val="18"/>
        </w:rPr>
      </w:pPr>
    </w:p>
    <w:p w:rsidR="00A066AB" w:rsidP="00606A22" w:rsidRDefault="00A066AB" w14:paraId="3A183469" w14:textId="77777777">
      <w:pPr>
        <w:pStyle w:val="Geenafstand"/>
      </w:pPr>
    </w:p>
    <w:p w:rsidRPr="00C070F5" w:rsidR="00A066AB" w:rsidP="00606A22" w:rsidRDefault="00A066AB" w14:paraId="21782062" w14:textId="00D724C5">
      <w:pPr>
        <w:pStyle w:val="Geenafstand"/>
        <w:rPr>
          <w:rFonts w:ascii="Verdana" w:hAnsi="Verdana"/>
          <w:sz w:val="18"/>
          <w:szCs w:val="18"/>
        </w:rPr>
      </w:pPr>
    </w:p>
    <w:sectPr w:rsidRPr="00C070F5" w:rsidR="00A066A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02E1D" w14:textId="77777777" w:rsidR="00D34487" w:rsidRDefault="00D34487" w:rsidP="00414632">
      <w:pPr>
        <w:spacing w:after="0" w:line="240" w:lineRule="auto"/>
      </w:pPr>
      <w:r>
        <w:separator/>
      </w:r>
    </w:p>
  </w:endnote>
  <w:endnote w:type="continuationSeparator" w:id="0">
    <w:p w14:paraId="6993582A" w14:textId="77777777" w:rsidR="00D34487" w:rsidRDefault="00D34487" w:rsidP="00414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1BC5" w14:textId="77777777" w:rsidR="004003B1" w:rsidRDefault="004003B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B09BD" w14:textId="77777777" w:rsidR="004003B1" w:rsidRDefault="004003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3772C" w14:textId="77777777" w:rsidR="004003B1" w:rsidRDefault="004003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A62A3" w14:textId="77777777" w:rsidR="00D34487" w:rsidRDefault="00D34487" w:rsidP="00414632">
      <w:pPr>
        <w:spacing w:after="0" w:line="240" w:lineRule="auto"/>
      </w:pPr>
      <w:r>
        <w:separator/>
      </w:r>
    </w:p>
  </w:footnote>
  <w:footnote w:type="continuationSeparator" w:id="0">
    <w:p w14:paraId="6F2C6991" w14:textId="77777777" w:rsidR="00D34487" w:rsidRDefault="00D34487" w:rsidP="00414632">
      <w:pPr>
        <w:spacing w:after="0" w:line="240" w:lineRule="auto"/>
      </w:pPr>
      <w:r>
        <w:continuationSeparator/>
      </w:r>
    </w:p>
  </w:footnote>
  <w:footnote w:id="1">
    <w:p w14:paraId="62DA3F43" w14:textId="77777777" w:rsidR="009B1FFB" w:rsidRPr="00010AA8" w:rsidRDefault="009B1FFB" w:rsidP="009B1FFB">
      <w:pPr>
        <w:pStyle w:val="Voetnoottekst"/>
        <w:rPr>
          <w:rFonts w:ascii="Verdana" w:hAnsi="Verdana"/>
          <w:sz w:val="16"/>
          <w:szCs w:val="16"/>
          <w:lang w:val="en-US"/>
        </w:rPr>
      </w:pPr>
      <w:r w:rsidRPr="00CC28CE">
        <w:rPr>
          <w:rStyle w:val="Voetnootmarkering"/>
          <w:rFonts w:ascii="Verdana" w:hAnsi="Verdana"/>
          <w:sz w:val="16"/>
          <w:szCs w:val="16"/>
        </w:rPr>
        <w:footnoteRef/>
      </w:r>
      <w:r w:rsidRPr="00010AA8">
        <w:rPr>
          <w:rFonts w:ascii="Verdana" w:hAnsi="Verdana"/>
          <w:sz w:val="16"/>
          <w:szCs w:val="16"/>
          <w:lang w:val="en-US"/>
        </w:rPr>
        <w:t xml:space="preserve"> Kamerstukken II 2025/2016, 29861, nr 189</w:t>
      </w:r>
    </w:p>
  </w:footnote>
  <w:footnote w:id="2">
    <w:p w14:paraId="635DAD28" w14:textId="133E393A" w:rsidR="00010AA8" w:rsidRPr="00010AA8" w:rsidRDefault="00010AA8">
      <w:pPr>
        <w:pStyle w:val="Voetnoottekst"/>
        <w:rPr>
          <w:rFonts w:ascii="Verdana" w:hAnsi="Verdana"/>
          <w:sz w:val="16"/>
          <w:szCs w:val="16"/>
          <w:lang w:val="en-US"/>
        </w:rPr>
      </w:pPr>
      <w:r>
        <w:rPr>
          <w:rStyle w:val="Voetnootmarkering"/>
        </w:rPr>
        <w:footnoteRef/>
      </w:r>
      <w:r w:rsidRPr="00010AA8">
        <w:rPr>
          <w:lang w:val="en-US"/>
        </w:rPr>
        <w:t xml:space="preserve"> </w:t>
      </w:r>
      <w:r w:rsidRPr="00010AA8">
        <w:rPr>
          <w:rFonts w:ascii="Verdana" w:hAnsi="Verdana"/>
          <w:sz w:val="16"/>
          <w:szCs w:val="16"/>
          <w:lang w:val="en-US"/>
        </w:rPr>
        <w:t xml:space="preserve">European Commission: Directorate-General for Employment, Social Affairs and Inclusion, De </w:t>
      </w:r>
      <w:proofErr w:type="spellStart"/>
      <w:r w:rsidRPr="00010AA8">
        <w:rPr>
          <w:rFonts w:ascii="Verdana" w:hAnsi="Verdana"/>
          <w:sz w:val="16"/>
          <w:szCs w:val="16"/>
          <w:lang w:val="en-US"/>
        </w:rPr>
        <w:t>Wispelaere</w:t>
      </w:r>
      <w:proofErr w:type="spellEnd"/>
      <w:r w:rsidRPr="00010AA8">
        <w:rPr>
          <w:rFonts w:ascii="Verdana" w:hAnsi="Verdana"/>
          <w:sz w:val="16"/>
          <w:szCs w:val="16"/>
          <w:lang w:val="en-US"/>
        </w:rPr>
        <w:t xml:space="preserve">, F., De Smedt. And Pacolet, J., Export of unemployment benefits – Report on U2 portable documents – Reference Year 2024, Publications Office of the European Union, 2026, </w:t>
      </w:r>
      <w:hyperlink r:id="rId1" w:history="1">
        <w:r w:rsidRPr="00010AA8">
          <w:rPr>
            <w:rStyle w:val="Hyperlink"/>
            <w:rFonts w:ascii="Verdana" w:hAnsi="Verdana"/>
            <w:sz w:val="16"/>
            <w:szCs w:val="16"/>
            <w:lang w:val="en-US"/>
          </w:rPr>
          <w:t>https://data.europa.eu/doi/10.2727/2064316</w:t>
        </w:r>
      </w:hyperlink>
    </w:p>
    <w:p w14:paraId="775CD389" w14:textId="77777777" w:rsidR="00010AA8" w:rsidRPr="00010AA8" w:rsidRDefault="00010AA8">
      <w:pPr>
        <w:pStyle w:val="Voetnoottekst"/>
        <w:rPr>
          <w:rFonts w:ascii="Verdana" w:hAnsi="Verdana"/>
          <w:sz w:val="16"/>
          <w:szCs w:val="16"/>
          <w:lang w:val="en-US"/>
        </w:rPr>
      </w:pPr>
    </w:p>
  </w:footnote>
  <w:footnote w:id="3">
    <w:p w14:paraId="4D25A3B2" w14:textId="33991657" w:rsidR="00C6108D" w:rsidRPr="00606A22" w:rsidRDefault="00C6108D">
      <w:pPr>
        <w:pStyle w:val="Voetnoottekst"/>
        <w:rPr>
          <w:rFonts w:ascii="Verdana" w:hAnsi="Verdana"/>
          <w:sz w:val="16"/>
          <w:szCs w:val="16"/>
          <w:lang w:val="en-US"/>
        </w:rPr>
      </w:pPr>
      <w:r w:rsidRPr="00E87E18">
        <w:rPr>
          <w:rStyle w:val="Voetnootmarkering"/>
          <w:rFonts w:ascii="Verdana" w:hAnsi="Verdana"/>
          <w:sz w:val="16"/>
          <w:szCs w:val="16"/>
        </w:rPr>
        <w:footnoteRef/>
      </w:r>
      <w:r w:rsidRPr="00606A22">
        <w:rPr>
          <w:rFonts w:ascii="Verdana" w:hAnsi="Verdana"/>
          <w:sz w:val="16"/>
          <w:szCs w:val="16"/>
          <w:lang w:val="en-US"/>
        </w:rPr>
        <w:t xml:space="preserve"> C-328/20</w:t>
      </w:r>
    </w:p>
  </w:footnote>
  <w:footnote w:id="4">
    <w:p w14:paraId="2F7E5C4D" w14:textId="1DA7BBCF" w:rsidR="00D0790B" w:rsidRPr="00081CD8" w:rsidRDefault="001C63A9" w:rsidP="001C63A9">
      <w:pPr>
        <w:pStyle w:val="Voetnoottekst"/>
        <w:rPr>
          <w:rFonts w:ascii="Verdana" w:hAnsi="Verdana"/>
          <w:sz w:val="16"/>
          <w:szCs w:val="16"/>
          <w:lang w:val="en-US"/>
        </w:rPr>
      </w:pPr>
      <w:r w:rsidRPr="00E87E18">
        <w:rPr>
          <w:rStyle w:val="Voetnootmarkering"/>
          <w:rFonts w:ascii="Verdana" w:hAnsi="Verdana"/>
          <w:sz w:val="16"/>
          <w:szCs w:val="16"/>
        </w:rPr>
        <w:footnoteRef/>
      </w:r>
      <w:r w:rsidRPr="003502F9">
        <w:rPr>
          <w:rFonts w:ascii="Verdana" w:hAnsi="Verdana"/>
          <w:sz w:val="16"/>
          <w:szCs w:val="16"/>
          <w:lang w:val="en-US"/>
        </w:rPr>
        <w:t xml:space="preserve"> </w:t>
      </w:r>
      <w:r w:rsidRPr="00081CD8">
        <w:rPr>
          <w:rFonts w:ascii="Verdana" w:hAnsi="Verdana"/>
          <w:sz w:val="16"/>
          <w:szCs w:val="16"/>
          <w:lang w:val="en-US"/>
        </w:rPr>
        <w:t xml:space="preserve">European Commission: Directorate-General for Employment, Social Affairs and Inclusion, De </w:t>
      </w:r>
      <w:proofErr w:type="spellStart"/>
      <w:r w:rsidRPr="00081CD8">
        <w:rPr>
          <w:rFonts w:ascii="Verdana" w:hAnsi="Verdana"/>
          <w:sz w:val="16"/>
          <w:szCs w:val="16"/>
          <w:lang w:val="en-US"/>
        </w:rPr>
        <w:t>Wispelaere</w:t>
      </w:r>
      <w:proofErr w:type="spellEnd"/>
      <w:r w:rsidRPr="00081CD8">
        <w:rPr>
          <w:rFonts w:ascii="Verdana" w:hAnsi="Verdana"/>
          <w:sz w:val="16"/>
          <w:szCs w:val="16"/>
          <w:lang w:val="en-US"/>
        </w:rPr>
        <w:t xml:space="preserve">, F., De Smedt, L. and Pacolet, J., </w:t>
      </w:r>
      <w:r w:rsidRPr="00081CD8">
        <w:rPr>
          <w:rFonts w:ascii="Verdana" w:hAnsi="Verdana"/>
          <w:i/>
          <w:iCs/>
          <w:sz w:val="16"/>
          <w:szCs w:val="16"/>
          <w:lang w:val="en-US"/>
        </w:rPr>
        <w:t>Aggregation of periods for unemployment benefits – Report on U1 portable documents for mobile workers – Reference year 2023,</w:t>
      </w:r>
      <w:r w:rsidRPr="00081CD8">
        <w:rPr>
          <w:rFonts w:ascii="Verdana" w:hAnsi="Verdana"/>
          <w:sz w:val="16"/>
          <w:szCs w:val="16"/>
          <w:lang w:val="en-US"/>
        </w:rPr>
        <w:t xml:space="preserve"> Publications Office of the European Union, 2025, </w:t>
      </w:r>
      <w:hyperlink r:id="rId2" w:tgtFrame="_blank" w:history="1">
        <w:r w:rsidRPr="00081CD8">
          <w:rPr>
            <w:rFonts w:ascii="Verdana" w:hAnsi="Verdana"/>
            <w:sz w:val="16"/>
            <w:szCs w:val="16"/>
            <w:lang w:val="en-US"/>
          </w:rPr>
          <w:t>https://data.europa.eu/doi/10.2767/927159</w:t>
        </w:r>
      </w:hyperlink>
    </w:p>
  </w:footnote>
  <w:footnote w:id="5">
    <w:p w14:paraId="06FE1DAF" w14:textId="77777777" w:rsidR="001C63A9" w:rsidRPr="00E87E18" w:rsidRDefault="001C63A9" w:rsidP="001C63A9">
      <w:pPr>
        <w:pStyle w:val="Voetnoottekst"/>
        <w:rPr>
          <w:rFonts w:ascii="Verdana" w:hAnsi="Verdana"/>
          <w:sz w:val="16"/>
          <w:szCs w:val="16"/>
        </w:rPr>
      </w:pPr>
      <w:r w:rsidRPr="00E87E18">
        <w:rPr>
          <w:rStyle w:val="Voetnootmarkering"/>
          <w:rFonts w:ascii="Verdana" w:hAnsi="Verdana"/>
          <w:sz w:val="16"/>
          <w:szCs w:val="16"/>
        </w:rPr>
        <w:footnoteRef/>
      </w:r>
      <w:r w:rsidRPr="00E87E18">
        <w:rPr>
          <w:rFonts w:ascii="Verdana" w:hAnsi="Verdana"/>
          <w:sz w:val="16"/>
          <w:szCs w:val="16"/>
        </w:rPr>
        <w:t xml:space="preserve"> Algemene Rekenkamer (2022). </w:t>
      </w:r>
      <w:r w:rsidRPr="00E87E18">
        <w:rPr>
          <w:rFonts w:ascii="Verdana" w:hAnsi="Verdana"/>
          <w:i/>
          <w:iCs/>
          <w:sz w:val="16"/>
          <w:szCs w:val="16"/>
        </w:rPr>
        <w:t>Een Nederlandse uitkering in het buitenland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87B8" w14:textId="77777777" w:rsidR="004003B1" w:rsidRDefault="004003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CDF3" w14:textId="77777777" w:rsidR="004003B1" w:rsidRDefault="004003B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A05E" w14:textId="77777777" w:rsidR="004003B1" w:rsidRDefault="004003B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365F"/>
    <w:multiLevelType w:val="hybridMultilevel"/>
    <w:tmpl w:val="2D7EA9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17440D3"/>
    <w:multiLevelType w:val="hybridMultilevel"/>
    <w:tmpl w:val="E2602C7E"/>
    <w:lvl w:ilvl="0" w:tplc="A926AB44">
      <w:numFmt w:val="bullet"/>
      <w:lvlText w:val="-"/>
      <w:lvlJc w:val="left"/>
      <w:pPr>
        <w:ind w:left="720" w:hanging="360"/>
      </w:pPr>
      <w:rPr>
        <w:rFonts w:ascii="Calibri" w:eastAsia="Aptos"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BCD2E9D"/>
    <w:multiLevelType w:val="hybridMultilevel"/>
    <w:tmpl w:val="D808457E"/>
    <w:lvl w:ilvl="0" w:tplc="8DFC6872">
      <w:start w:val="5"/>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9A43A97"/>
    <w:multiLevelType w:val="hybridMultilevel"/>
    <w:tmpl w:val="9670BBF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F20756"/>
    <w:multiLevelType w:val="hybridMultilevel"/>
    <w:tmpl w:val="CFCE92E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2FB7A6A"/>
    <w:multiLevelType w:val="hybridMultilevel"/>
    <w:tmpl w:val="49001B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743345A"/>
    <w:multiLevelType w:val="hybridMultilevel"/>
    <w:tmpl w:val="CD90BC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7361828"/>
    <w:multiLevelType w:val="hybridMultilevel"/>
    <w:tmpl w:val="F1D639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21553460">
    <w:abstractNumId w:val="5"/>
  </w:num>
  <w:num w:numId="2" w16cid:durableId="533929310">
    <w:abstractNumId w:val="6"/>
  </w:num>
  <w:num w:numId="3" w16cid:durableId="450822201">
    <w:abstractNumId w:val="3"/>
  </w:num>
  <w:num w:numId="4" w16cid:durableId="1639146968">
    <w:abstractNumId w:val="4"/>
  </w:num>
  <w:num w:numId="5" w16cid:durableId="1792556713">
    <w:abstractNumId w:val="1"/>
  </w:num>
  <w:num w:numId="6" w16cid:durableId="1021275758">
    <w:abstractNumId w:val="2"/>
  </w:num>
  <w:num w:numId="7" w16cid:durableId="1800611778">
    <w:abstractNumId w:val="0"/>
  </w:num>
  <w:num w:numId="8" w16cid:durableId="11035781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F5"/>
    <w:rsid w:val="00010AA8"/>
    <w:rsid w:val="00012252"/>
    <w:rsid w:val="00015754"/>
    <w:rsid w:val="00021F48"/>
    <w:rsid w:val="0002659A"/>
    <w:rsid w:val="00046FD1"/>
    <w:rsid w:val="00081CD8"/>
    <w:rsid w:val="000A2D1B"/>
    <w:rsid w:val="000C403B"/>
    <w:rsid w:val="000D0A0D"/>
    <w:rsid w:val="000D6E9D"/>
    <w:rsid w:val="000F237F"/>
    <w:rsid w:val="000F25B4"/>
    <w:rsid w:val="000F3A38"/>
    <w:rsid w:val="00133FAD"/>
    <w:rsid w:val="00145E69"/>
    <w:rsid w:val="001B0521"/>
    <w:rsid w:val="001C63A9"/>
    <w:rsid w:val="001D1303"/>
    <w:rsid w:val="001D4ABD"/>
    <w:rsid w:val="001D6D75"/>
    <w:rsid w:val="001E5696"/>
    <w:rsid w:val="00211015"/>
    <w:rsid w:val="00222617"/>
    <w:rsid w:val="002401D3"/>
    <w:rsid w:val="002457AC"/>
    <w:rsid w:val="00245D14"/>
    <w:rsid w:val="00257020"/>
    <w:rsid w:val="00272CCA"/>
    <w:rsid w:val="00273DA8"/>
    <w:rsid w:val="002979FD"/>
    <w:rsid w:val="002A7427"/>
    <w:rsid w:val="00311DE4"/>
    <w:rsid w:val="00313D9F"/>
    <w:rsid w:val="00321E4E"/>
    <w:rsid w:val="00322CCB"/>
    <w:rsid w:val="00343430"/>
    <w:rsid w:val="003438AD"/>
    <w:rsid w:val="003451A0"/>
    <w:rsid w:val="003502F9"/>
    <w:rsid w:val="00350A2A"/>
    <w:rsid w:val="00371843"/>
    <w:rsid w:val="0038785F"/>
    <w:rsid w:val="003B2B2F"/>
    <w:rsid w:val="003B7465"/>
    <w:rsid w:val="003E0788"/>
    <w:rsid w:val="004001B3"/>
    <w:rsid w:val="004002E3"/>
    <w:rsid w:val="004003B1"/>
    <w:rsid w:val="00414632"/>
    <w:rsid w:val="00417213"/>
    <w:rsid w:val="00424763"/>
    <w:rsid w:val="00430C2A"/>
    <w:rsid w:val="00444C24"/>
    <w:rsid w:val="00447630"/>
    <w:rsid w:val="00453925"/>
    <w:rsid w:val="00454DA2"/>
    <w:rsid w:val="004561B1"/>
    <w:rsid w:val="0046310A"/>
    <w:rsid w:val="00481166"/>
    <w:rsid w:val="004B248E"/>
    <w:rsid w:val="004B27F9"/>
    <w:rsid w:val="004B2DDC"/>
    <w:rsid w:val="004D4C2E"/>
    <w:rsid w:val="004F027F"/>
    <w:rsid w:val="00503CF1"/>
    <w:rsid w:val="005272A0"/>
    <w:rsid w:val="00552196"/>
    <w:rsid w:val="00564301"/>
    <w:rsid w:val="0057494B"/>
    <w:rsid w:val="00584A05"/>
    <w:rsid w:val="00584EDA"/>
    <w:rsid w:val="0058516E"/>
    <w:rsid w:val="00590C1B"/>
    <w:rsid w:val="00591314"/>
    <w:rsid w:val="005A48A0"/>
    <w:rsid w:val="005C22B8"/>
    <w:rsid w:val="005C2695"/>
    <w:rsid w:val="005D16C0"/>
    <w:rsid w:val="005D33C0"/>
    <w:rsid w:val="005D512E"/>
    <w:rsid w:val="005E3452"/>
    <w:rsid w:val="005F2AEC"/>
    <w:rsid w:val="00606A22"/>
    <w:rsid w:val="00634503"/>
    <w:rsid w:val="0063714F"/>
    <w:rsid w:val="00641F94"/>
    <w:rsid w:val="0065461D"/>
    <w:rsid w:val="00654751"/>
    <w:rsid w:val="00666096"/>
    <w:rsid w:val="006774A0"/>
    <w:rsid w:val="006862A4"/>
    <w:rsid w:val="00696D58"/>
    <w:rsid w:val="006A1AF8"/>
    <w:rsid w:val="006A5F7E"/>
    <w:rsid w:val="006C560D"/>
    <w:rsid w:val="006C735D"/>
    <w:rsid w:val="00701469"/>
    <w:rsid w:val="00703879"/>
    <w:rsid w:val="00707DF0"/>
    <w:rsid w:val="00710131"/>
    <w:rsid w:val="00720B9D"/>
    <w:rsid w:val="00730801"/>
    <w:rsid w:val="00755F2A"/>
    <w:rsid w:val="007663B9"/>
    <w:rsid w:val="00786B1A"/>
    <w:rsid w:val="007E2737"/>
    <w:rsid w:val="007F6436"/>
    <w:rsid w:val="00807A57"/>
    <w:rsid w:val="0081102D"/>
    <w:rsid w:val="00815579"/>
    <w:rsid w:val="00815817"/>
    <w:rsid w:val="00817333"/>
    <w:rsid w:val="00837673"/>
    <w:rsid w:val="00853250"/>
    <w:rsid w:val="00857E13"/>
    <w:rsid w:val="008754A1"/>
    <w:rsid w:val="0087562D"/>
    <w:rsid w:val="008853F3"/>
    <w:rsid w:val="00887040"/>
    <w:rsid w:val="0089644B"/>
    <w:rsid w:val="008A3C54"/>
    <w:rsid w:val="008B0435"/>
    <w:rsid w:val="008B18B4"/>
    <w:rsid w:val="008B42E0"/>
    <w:rsid w:val="008C7731"/>
    <w:rsid w:val="008E7EFA"/>
    <w:rsid w:val="009046A1"/>
    <w:rsid w:val="00916B87"/>
    <w:rsid w:val="0092498B"/>
    <w:rsid w:val="0095181C"/>
    <w:rsid w:val="009519DC"/>
    <w:rsid w:val="00953B92"/>
    <w:rsid w:val="009625CF"/>
    <w:rsid w:val="0098143E"/>
    <w:rsid w:val="009B019E"/>
    <w:rsid w:val="009B1279"/>
    <w:rsid w:val="009B1FFB"/>
    <w:rsid w:val="009B6B88"/>
    <w:rsid w:val="009C21D8"/>
    <w:rsid w:val="009C7868"/>
    <w:rsid w:val="009E11A3"/>
    <w:rsid w:val="009F2484"/>
    <w:rsid w:val="00A01290"/>
    <w:rsid w:val="00A066AB"/>
    <w:rsid w:val="00A06C93"/>
    <w:rsid w:val="00A13DDD"/>
    <w:rsid w:val="00A1549E"/>
    <w:rsid w:val="00A34231"/>
    <w:rsid w:val="00A3752C"/>
    <w:rsid w:val="00A40099"/>
    <w:rsid w:val="00A40A5A"/>
    <w:rsid w:val="00A51F30"/>
    <w:rsid w:val="00A67C00"/>
    <w:rsid w:val="00A857E4"/>
    <w:rsid w:val="00A86F03"/>
    <w:rsid w:val="00A94482"/>
    <w:rsid w:val="00A94A88"/>
    <w:rsid w:val="00AC0A8D"/>
    <w:rsid w:val="00AE5E15"/>
    <w:rsid w:val="00AF3F41"/>
    <w:rsid w:val="00B05BCB"/>
    <w:rsid w:val="00B0617C"/>
    <w:rsid w:val="00B07ABA"/>
    <w:rsid w:val="00B22DCB"/>
    <w:rsid w:val="00B22E00"/>
    <w:rsid w:val="00B413D3"/>
    <w:rsid w:val="00B44B9F"/>
    <w:rsid w:val="00B522FD"/>
    <w:rsid w:val="00B818F0"/>
    <w:rsid w:val="00B85216"/>
    <w:rsid w:val="00B96087"/>
    <w:rsid w:val="00BA4500"/>
    <w:rsid w:val="00BB4140"/>
    <w:rsid w:val="00BD491C"/>
    <w:rsid w:val="00BE709C"/>
    <w:rsid w:val="00BF59E8"/>
    <w:rsid w:val="00BF6285"/>
    <w:rsid w:val="00BF7933"/>
    <w:rsid w:val="00C06F22"/>
    <w:rsid w:val="00C070F5"/>
    <w:rsid w:val="00C1141F"/>
    <w:rsid w:val="00C21CC1"/>
    <w:rsid w:val="00C54D5D"/>
    <w:rsid w:val="00C604CD"/>
    <w:rsid w:val="00C60DE7"/>
    <w:rsid w:val="00C6108D"/>
    <w:rsid w:val="00C8356E"/>
    <w:rsid w:val="00C919C6"/>
    <w:rsid w:val="00CA7CD7"/>
    <w:rsid w:val="00CC2503"/>
    <w:rsid w:val="00CC28CE"/>
    <w:rsid w:val="00D0790B"/>
    <w:rsid w:val="00D24CC1"/>
    <w:rsid w:val="00D34487"/>
    <w:rsid w:val="00D609F5"/>
    <w:rsid w:val="00D62036"/>
    <w:rsid w:val="00D83902"/>
    <w:rsid w:val="00D856EB"/>
    <w:rsid w:val="00D9211F"/>
    <w:rsid w:val="00D973FA"/>
    <w:rsid w:val="00D97407"/>
    <w:rsid w:val="00DB18D6"/>
    <w:rsid w:val="00DB3A75"/>
    <w:rsid w:val="00DD106F"/>
    <w:rsid w:val="00DE24B0"/>
    <w:rsid w:val="00DE3B2D"/>
    <w:rsid w:val="00E02B46"/>
    <w:rsid w:val="00E03E11"/>
    <w:rsid w:val="00E051B1"/>
    <w:rsid w:val="00E06F3D"/>
    <w:rsid w:val="00E120D5"/>
    <w:rsid w:val="00E15805"/>
    <w:rsid w:val="00E2127A"/>
    <w:rsid w:val="00E67367"/>
    <w:rsid w:val="00E87E18"/>
    <w:rsid w:val="00E96D13"/>
    <w:rsid w:val="00EA36EB"/>
    <w:rsid w:val="00EA7CD9"/>
    <w:rsid w:val="00EC2010"/>
    <w:rsid w:val="00ED3984"/>
    <w:rsid w:val="00ED57BD"/>
    <w:rsid w:val="00EE4260"/>
    <w:rsid w:val="00EF2FF6"/>
    <w:rsid w:val="00EF4B0F"/>
    <w:rsid w:val="00F06B9F"/>
    <w:rsid w:val="00F165AC"/>
    <w:rsid w:val="00F51148"/>
    <w:rsid w:val="00F53276"/>
    <w:rsid w:val="00F534C5"/>
    <w:rsid w:val="00F63075"/>
    <w:rsid w:val="00F7549C"/>
    <w:rsid w:val="00F77728"/>
    <w:rsid w:val="00FA02F3"/>
    <w:rsid w:val="00FA438E"/>
    <w:rsid w:val="00FB2B40"/>
    <w:rsid w:val="00FC0FF5"/>
    <w:rsid w:val="00FC1151"/>
    <w:rsid w:val="00FC655B"/>
    <w:rsid w:val="00FD2ADB"/>
    <w:rsid w:val="00FE5219"/>
    <w:rsid w:val="00FE5EB1"/>
    <w:rsid w:val="00FF015E"/>
    <w:rsid w:val="00FF40E5"/>
    <w:rsid w:val="00FF7B0C"/>
    <w:rsid w:val="12733C10"/>
    <w:rsid w:val="2D3D911C"/>
    <w:rsid w:val="3815AF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63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70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70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70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70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70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70F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70F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70F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70F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70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70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70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70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70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70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70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70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70F5"/>
    <w:rPr>
      <w:rFonts w:eastAsiaTheme="majorEastAsia" w:cstheme="majorBidi"/>
      <w:color w:val="272727" w:themeColor="text1" w:themeTint="D8"/>
    </w:rPr>
  </w:style>
  <w:style w:type="paragraph" w:styleId="Titel">
    <w:name w:val="Title"/>
    <w:basedOn w:val="Standaard"/>
    <w:next w:val="Standaard"/>
    <w:link w:val="TitelChar"/>
    <w:uiPriority w:val="10"/>
    <w:qFormat/>
    <w:rsid w:val="00C070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70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70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70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70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70F5"/>
    <w:rPr>
      <w:i/>
      <w:iCs/>
      <w:color w:val="404040" w:themeColor="text1" w:themeTint="BF"/>
    </w:rPr>
  </w:style>
  <w:style w:type="paragraph" w:styleId="Lijstalinea">
    <w:name w:val="List Paragraph"/>
    <w:basedOn w:val="Standaard"/>
    <w:uiPriority w:val="34"/>
    <w:qFormat/>
    <w:rsid w:val="00C070F5"/>
    <w:pPr>
      <w:ind w:left="720"/>
      <w:contextualSpacing/>
    </w:pPr>
  </w:style>
  <w:style w:type="character" w:styleId="Intensievebenadrukking">
    <w:name w:val="Intense Emphasis"/>
    <w:basedOn w:val="Standaardalinea-lettertype"/>
    <w:uiPriority w:val="21"/>
    <w:qFormat/>
    <w:rsid w:val="00C070F5"/>
    <w:rPr>
      <w:i/>
      <w:iCs/>
      <w:color w:val="0F4761" w:themeColor="accent1" w:themeShade="BF"/>
    </w:rPr>
  </w:style>
  <w:style w:type="paragraph" w:styleId="Duidelijkcitaat">
    <w:name w:val="Intense Quote"/>
    <w:basedOn w:val="Standaard"/>
    <w:next w:val="Standaard"/>
    <w:link w:val="DuidelijkcitaatChar"/>
    <w:uiPriority w:val="30"/>
    <w:qFormat/>
    <w:rsid w:val="00C07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70F5"/>
    <w:rPr>
      <w:i/>
      <w:iCs/>
      <w:color w:val="0F4761" w:themeColor="accent1" w:themeShade="BF"/>
    </w:rPr>
  </w:style>
  <w:style w:type="character" w:styleId="Intensieveverwijzing">
    <w:name w:val="Intense Reference"/>
    <w:basedOn w:val="Standaardalinea-lettertype"/>
    <w:uiPriority w:val="32"/>
    <w:qFormat/>
    <w:rsid w:val="00C070F5"/>
    <w:rPr>
      <w:b/>
      <w:bCs/>
      <w:smallCaps/>
      <w:color w:val="0F4761" w:themeColor="accent1" w:themeShade="BF"/>
      <w:spacing w:val="5"/>
    </w:rPr>
  </w:style>
  <w:style w:type="paragraph" w:styleId="Geenafstand">
    <w:name w:val="No Spacing"/>
    <w:uiPriority w:val="1"/>
    <w:qFormat/>
    <w:rsid w:val="00C070F5"/>
    <w:pPr>
      <w:spacing w:after="0" w:line="240" w:lineRule="auto"/>
    </w:pPr>
  </w:style>
  <w:style w:type="character" w:styleId="Hyperlink">
    <w:name w:val="Hyperlink"/>
    <w:basedOn w:val="Standaardalinea-lettertype"/>
    <w:uiPriority w:val="99"/>
    <w:unhideWhenUsed/>
    <w:rsid w:val="00C070F5"/>
    <w:rPr>
      <w:color w:val="467886" w:themeColor="hyperlink"/>
      <w:u w:val="single"/>
    </w:rPr>
  </w:style>
  <w:style w:type="character" w:styleId="Onopgelostemelding">
    <w:name w:val="Unresolved Mention"/>
    <w:basedOn w:val="Standaardalinea-lettertype"/>
    <w:uiPriority w:val="99"/>
    <w:semiHidden/>
    <w:unhideWhenUsed/>
    <w:rsid w:val="00C070F5"/>
    <w:rPr>
      <w:color w:val="605E5C"/>
      <w:shd w:val="clear" w:color="auto" w:fill="E1DFDD"/>
    </w:rPr>
  </w:style>
  <w:style w:type="character" w:styleId="GevolgdeHyperlink">
    <w:name w:val="FollowedHyperlink"/>
    <w:basedOn w:val="Standaardalinea-lettertype"/>
    <w:uiPriority w:val="99"/>
    <w:semiHidden/>
    <w:unhideWhenUsed/>
    <w:rsid w:val="00C070F5"/>
    <w:rPr>
      <w:color w:val="96607D" w:themeColor="followedHyperlink"/>
      <w:u w:val="single"/>
    </w:rPr>
  </w:style>
  <w:style w:type="character" w:styleId="Verwijzingopmerking">
    <w:name w:val="annotation reference"/>
    <w:basedOn w:val="Standaardalinea-lettertype"/>
    <w:uiPriority w:val="99"/>
    <w:semiHidden/>
    <w:unhideWhenUsed/>
    <w:rsid w:val="00453925"/>
    <w:rPr>
      <w:sz w:val="16"/>
      <w:szCs w:val="16"/>
    </w:rPr>
  </w:style>
  <w:style w:type="paragraph" w:styleId="Tekstopmerking">
    <w:name w:val="annotation text"/>
    <w:basedOn w:val="Standaard"/>
    <w:link w:val="TekstopmerkingChar"/>
    <w:uiPriority w:val="99"/>
    <w:unhideWhenUsed/>
    <w:rsid w:val="00453925"/>
    <w:pPr>
      <w:spacing w:line="240" w:lineRule="auto"/>
    </w:pPr>
    <w:rPr>
      <w:sz w:val="20"/>
      <w:szCs w:val="20"/>
    </w:rPr>
  </w:style>
  <w:style w:type="character" w:customStyle="1" w:styleId="TekstopmerkingChar">
    <w:name w:val="Tekst opmerking Char"/>
    <w:basedOn w:val="Standaardalinea-lettertype"/>
    <w:link w:val="Tekstopmerking"/>
    <w:uiPriority w:val="99"/>
    <w:rsid w:val="00453925"/>
    <w:rPr>
      <w:sz w:val="20"/>
      <w:szCs w:val="20"/>
    </w:rPr>
  </w:style>
  <w:style w:type="paragraph" w:styleId="Onderwerpvanopmerking">
    <w:name w:val="annotation subject"/>
    <w:basedOn w:val="Tekstopmerking"/>
    <w:next w:val="Tekstopmerking"/>
    <w:link w:val="OnderwerpvanopmerkingChar"/>
    <w:uiPriority w:val="99"/>
    <w:semiHidden/>
    <w:unhideWhenUsed/>
    <w:rsid w:val="00453925"/>
    <w:rPr>
      <w:b/>
      <w:bCs/>
    </w:rPr>
  </w:style>
  <w:style w:type="character" w:customStyle="1" w:styleId="OnderwerpvanopmerkingChar">
    <w:name w:val="Onderwerp van opmerking Char"/>
    <w:basedOn w:val="TekstopmerkingChar"/>
    <w:link w:val="Onderwerpvanopmerking"/>
    <w:uiPriority w:val="99"/>
    <w:semiHidden/>
    <w:rsid w:val="00453925"/>
    <w:rPr>
      <w:b/>
      <w:bCs/>
      <w:sz w:val="20"/>
      <w:szCs w:val="20"/>
    </w:rPr>
  </w:style>
  <w:style w:type="paragraph" w:styleId="Voetnoottekst">
    <w:name w:val="footnote text"/>
    <w:basedOn w:val="Standaard"/>
    <w:link w:val="VoetnoottekstChar"/>
    <w:uiPriority w:val="99"/>
    <w:semiHidden/>
    <w:unhideWhenUsed/>
    <w:rsid w:val="0041463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14632"/>
    <w:rPr>
      <w:sz w:val="20"/>
      <w:szCs w:val="20"/>
    </w:rPr>
  </w:style>
  <w:style w:type="character" w:styleId="Voetnootmarkering">
    <w:name w:val="footnote reference"/>
    <w:basedOn w:val="Standaardalinea-lettertype"/>
    <w:uiPriority w:val="99"/>
    <w:semiHidden/>
    <w:unhideWhenUsed/>
    <w:rsid w:val="00414632"/>
    <w:rPr>
      <w:vertAlign w:val="superscript"/>
    </w:rPr>
  </w:style>
  <w:style w:type="paragraph" w:styleId="Koptekst">
    <w:name w:val="header"/>
    <w:basedOn w:val="Standaard"/>
    <w:link w:val="KoptekstChar"/>
    <w:uiPriority w:val="99"/>
    <w:unhideWhenUsed/>
    <w:rsid w:val="005913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91314"/>
  </w:style>
  <w:style w:type="paragraph" w:styleId="Voettekst">
    <w:name w:val="footer"/>
    <w:basedOn w:val="Standaard"/>
    <w:link w:val="VoettekstChar"/>
    <w:uiPriority w:val="99"/>
    <w:unhideWhenUsed/>
    <w:rsid w:val="005913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91314"/>
  </w:style>
  <w:style w:type="paragraph" w:styleId="Revisie">
    <w:name w:val="Revision"/>
    <w:hidden/>
    <w:uiPriority w:val="99"/>
    <w:semiHidden/>
    <w:rsid w:val="00F534C5"/>
    <w:pPr>
      <w:spacing w:after="0" w:line="240" w:lineRule="auto"/>
    </w:pPr>
  </w:style>
  <w:style w:type="paragraph" w:customStyle="1" w:styleId="pf0">
    <w:name w:val="pf0"/>
    <w:basedOn w:val="Standaard"/>
    <w:rsid w:val="00C1141F"/>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C1141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6785">
      <w:bodyDiv w:val="1"/>
      <w:marLeft w:val="0"/>
      <w:marRight w:val="0"/>
      <w:marTop w:val="0"/>
      <w:marBottom w:val="0"/>
      <w:divBdr>
        <w:top w:val="none" w:sz="0" w:space="0" w:color="auto"/>
        <w:left w:val="none" w:sz="0" w:space="0" w:color="auto"/>
        <w:bottom w:val="none" w:sz="0" w:space="0" w:color="auto"/>
        <w:right w:val="none" w:sz="0" w:space="0" w:color="auto"/>
      </w:divBdr>
    </w:div>
    <w:div w:id="534734431">
      <w:bodyDiv w:val="1"/>
      <w:marLeft w:val="0"/>
      <w:marRight w:val="0"/>
      <w:marTop w:val="0"/>
      <w:marBottom w:val="0"/>
      <w:divBdr>
        <w:top w:val="none" w:sz="0" w:space="0" w:color="auto"/>
        <w:left w:val="none" w:sz="0" w:space="0" w:color="auto"/>
        <w:bottom w:val="none" w:sz="0" w:space="0" w:color="auto"/>
        <w:right w:val="none" w:sz="0" w:space="0" w:color="auto"/>
      </w:divBdr>
    </w:div>
    <w:div w:id="91875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tyles" Target="styles.xml" Id="rId6" /><Relationship Type="http://schemas.openxmlformats.org/officeDocument/2006/relationships/hyperlink" Target="https://www.telegraaf.nl/financieel/geld/werklozen-mogen-straks-twee-keer-zo-lang-uitkering-meenemen-naar-het-buitenland-voor-sommigen-wordt-het-een-lange-vakantie-in-thuisland/159587314.html"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67/9271594" TargetMode="External"/><Relationship Id="rId1" Type="http://schemas.openxmlformats.org/officeDocument/2006/relationships/hyperlink" Target="https://data.europa.eu/doi/10.2727/206431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2446</ap:Words>
  <ap:Characters>13453</ap:Characters>
  <ap:DocSecurity>0</ap:DocSecurity>
  <ap:Lines>112</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15868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2026-09-22T09:33:00.0000000Z</dcterms:created>
  <dcterms:modified xsi:type="dcterms:W3CDTF">2026-09-22T09:33:00.0000000Z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0x0101004AAAACB34952FC4889F09B24CB763DDE</vt:lpwstr>
  </property>
</Properties>
</file>