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1D59" w:rsidRDefault="001856D0" w14:paraId="5633BD97" w14:textId="77777777">
      <w:pPr>
        <w:autoSpaceDE w:val="0"/>
        <w:autoSpaceDN w:val="0"/>
        <w:adjustRightInd w:val="0"/>
        <w:spacing w:before="0" w:after="0"/>
        <w:ind w:left="1416" w:hanging="1371"/>
        <w:rPr>
          <w:b/>
          <w:bCs/>
          <w:sz w:val="23"/>
          <w:szCs w:val="23"/>
        </w:rPr>
      </w:pPr>
      <w:r>
        <w:rPr>
          <w:b/>
          <w:bCs/>
          <w:sz w:val="23"/>
          <w:szCs w:val="23"/>
        </w:rPr>
        <w:t>37020</w:t>
      </w:r>
      <w:r>
        <w:rPr>
          <w:b/>
          <w:bCs/>
          <w:sz w:val="23"/>
          <w:szCs w:val="23"/>
        </w:rPr>
        <w:tab/>
        <w:t>Nota over de toestand van ’s Rijks Financiën</w:t>
      </w:r>
    </w:p>
    <w:p w:rsidR="00D41D59" w:rsidRDefault="00D41D59" w14:paraId="19FD3455" w14:textId="77777777">
      <w:pPr>
        <w:autoSpaceDE w:val="0"/>
        <w:autoSpaceDN w:val="0"/>
        <w:adjustRightInd w:val="0"/>
        <w:spacing w:before="0" w:after="0"/>
        <w:ind w:left="1416" w:hanging="1371"/>
        <w:rPr>
          <w:b/>
        </w:rPr>
      </w:pPr>
    </w:p>
    <w:p w:rsidR="00D41D59" w:rsidRDefault="001856D0" w14:paraId="21CD58A1" w14:textId="77777777">
      <w:pPr>
        <w:rPr>
          <w:b/>
        </w:rPr>
      </w:pPr>
      <w:r>
        <w:rPr>
          <w:b/>
        </w:rPr>
        <w:t xml:space="preserve">nr. </w:t>
      </w:r>
      <w:r>
        <w:rPr>
          <w:b/>
        </w:rPr>
        <w:tab/>
      </w:r>
      <w:r>
        <w:rPr>
          <w:b/>
        </w:rPr>
        <w:tab/>
        <w:t>Lijst van vragen en antwoorden</w:t>
      </w:r>
    </w:p>
    <w:p w:rsidR="00D41D59" w:rsidRDefault="001856D0" w14:paraId="5DCDD15B" w14:textId="77777777">
      <w:r>
        <w:tab/>
      </w:r>
      <w:r>
        <w:tab/>
      </w:r>
    </w:p>
    <w:p w:rsidR="00D41D59" w:rsidRDefault="001856D0" w14:paraId="3BE58B17" w14:textId="77777777">
      <w:pPr>
        <w:ind w:left="702" w:firstLine="708"/>
        <w:rPr>
          <w:i/>
        </w:rPr>
      </w:pPr>
      <w:r>
        <w:t xml:space="preserve">Vastgesteld </w:t>
      </w:r>
      <w:r>
        <w:rPr>
          <w:i/>
        </w:rPr>
        <w:t>(wordt door griffie ingevuld als antwoorden er zijn)</w:t>
      </w:r>
    </w:p>
    <w:p w:rsidR="00D41D59" w:rsidRDefault="001856D0" w14:paraId="7015D4EF" w14:textId="3F1518BB">
      <w:pPr>
        <w:ind w:left="1410"/>
      </w:pPr>
      <w:r>
        <w:t xml:space="preserve">De vaste commissie voor </w:t>
      </w:r>
      <w:r w:rsidR="001711CF">
        <w:t>Financiën</w:t>
      </w:r>
      <w:r>
        <w:t xml:space="preserve"> heeft een aantal vragen voorgelegd aan de </w:t>
      </w:r>
      <w:r w:rsidR="001711CF">
        <w:t>minister van Financiën</w:t>
      </w:r>
      <w:r>
        <w:t xml:space="preserve"> over </w:t>
      </w:r>
      <w:r w:rsidR="001711CF">
        <w:t>het</w:t>
      </w:r>
      <w:r>
        <w:t xml:space="preserve"> </w:t>
      </w:r>
      <w:r>
        <w:rPr>
          <w:b/>
        </w:rPr>
        <w:t>Bijlagenboek bij de Nota over de toestand van ’s Rijks Financiën</w:t>
      </w:r>
      <w:r>
        <w:t xml:space="preserve"> (</w:t>
      </w:r>
      <w:r>
        <w:rPr>
          <w:b/>
        </w:rPr>
        <w:t>3</w:t>
      </w:r>
      <w:r w:rsidRPr="001711CF">
        <w:rPr>
          <w:b/>
        </w:rPr>
        <w:t>7020, nr. 2</w:t>
      </w:r>
      <w:r>
        <w:t>).</w:t>
      </w:r>
    </w:p>
    <w:p w:rsidR="00D41D59" w:rsidRDefault="001856D0" w14:paraId="1096BE07" w14:textId="0EE09141">
      <w:pPr>
        <w:ind w:left="1410"/>
      </w:pPr>
      <w:r>
        <w:t xml:space="preserve">De daarop door de </w:t>
      </w:r>
      <w:r w:rsidR="001711CF">
        <w:t>minister van Financiën</w:t>
      </w:r>
      <w:r>
        <w:t xml:space="preserve"> gegeven antwoorden zijn hierbij afgedrukt.</w:t>
      </w:r>
    </w:p>
    <w:p w:rsidR="00D41D59" w:rsidRDefault="00D41D59" w14:paraId="0204C6EC" w14:textId="77777777">
      <w:pPr>
        <w:spacing w:before="0" w:after="0"/>
      </w:pPr>
    </w:p>
    <w:p w:rsidR="00D41D59" w:rsidRDefault="001856D0" w14:paraId="0C4FFDF1" w14:textId="77777777">
      <w:pPr>
        <w:spacing w:before="0" w:after="0"/>
        <w:ind w:left="703" w:firstLine="709"/>
      </w:pPr>
      <w:r>
        <w:t xml:space="preserve">Voorzitter van de commissie, </w:t>
      </w:r>
    </w:p>
    <w:p w:rsidR="00D41D59" w:rsidRDefault="001856D0" w14:paraId="73CDAE7D" w14:textId="1FF0E4ED">
      <w:pPr>
        <w:spacing w:before="0" w:after="0"/>
      </w:pPr>
      <w:r>
        <w:tab/>
      </w:r>
      <w:r>
        <w:tab/>
      </w:r>
      <w:r w:rsidR="001711CF">
        <w:t>Jansen</w:t>
      </w:r>
    </w:p>
    <w:p w:rsidR="00D41D59" w:rsidRDefault="001856D0" w14:paraId="34ABDB20" w14:textId="77777777">
      <w:pPr>
        <w:spacing w:before="0" w:after="0"/>
      </w:pPr>
      <w:r>
        <w:tab/>
      </w:r>
      <w:r>
        <w:tab/>
      </w:r>
    </w:p>
    <w:p w:rsidR="00D41D59" w:rsidRDefault="001856D0" w14:paraId="40023091" w14:textId="1A5E03C1">
      <w:pPr>
        <w:spacing w:before="0" w:after="0"/>
      </w:pPr>
      <w:r>
        <w:tab/>
      </w:r>
      <w:r>
        <w:tab/>
      </w:r>
      <w:r w:rsidR="001711CF">
        <w:t>Adjunct-g</w:t>
      </w:r>
      <w:r>
        <w:t>riffier van de commissie,</w:t>
      </w:r>
    </w:p>
    <w:p w:rsidR="00D41D59" w:rsidRDefault="001856D0" w14:paraId="2F0E11A1" w14:textId="5E8458DD">
      <w:pPr>
        <w:spacing w:before="0" w:after="0"/>
      </w:pPr>
      <w:r>
        <w:tab/>
      </w:r>
      <w:r>
        <w:tab/>
      </w:r>
      <w:r w:rsidR="001711CF">
        <w:t>Van der Steur</w:t>
      </w:r>
    </w:p>
    <w:p w:rsidR="00D41D59" w:rsidRDefault="00D41D59" w14:paraId="49C716FE" w14:textId="77777777"/>
    <w:tbl>
      <w:tblPr>
        <w:tblW w:w="9400" w:type="dxa"/>
        <w:tblInd w:w="70" w:type="dxa"/>
        <w:tblCellMar>
          <w:left w:w="70" w:type="dxa"/>
          <w:right w:w="70" w:type="dxa"/>
        </w:tblCellMar>
        <w:tblLook w:val="04A0" w:firstRow="1" w:lastRow="0" w:firstColumn="1" w:lastColumn="0" w:noHBand="0" w:noVBand="1"/>
      </w:tblPr>
      <w:tblGrid>
        <w:gridCol w:w="440"/>
        <w:gridCol w:w="6848"/>
        <w:gridCol w:w="718"/>
        <w:gridCol w:w="954"/>
        <w:gridCol w:w="440"/>
      </w:tblGrid>
      <w:tr w:rsidRPr="008C5E90" w:rsidR="008C5E90" w:rsidTr="008C5E90" w14:paraId="07749AA9" w14:textId="77777777">
        <w:trPr>
          <w:trHeight w:val="300"/>
        </w:trPr>
        <w:tc>
          <w:tcPr>
            <w:tcW w:w="440" w:type="dxa"/>
            <w:tcBorders>
              <w:top w:val="nil"/>
              <w:left w:val="nil"/>
              <w:bottom w:val="nil"/>
              <w:right w:val="nil"/>
            </w:tcBorders>
            <w:vAlign w:val="center"/>
            <w:hideMark/>
          </w:tcPr>
          <w:p w:rsidRPr="008C5E90" w:rsidR="008C5E90" w:rsidP="008C5E90" w:rsidRDefault="008C5E90" w14:paraId="2C16D578" w14:textId="77777777">
            <w:pPr>
              <w:spacing w:before="0" w:after="0"/>
              <w:rPr>
                <w:color w:val="000000"/>
              </w:rPr>
            </w:pPr>
            <w:bookmarkStart w:name="bmkStartTabel" w:id="0"/>
            <w:bookmarkEnd w:id="0"/>
            <w:proofErr w:type="spellStart"/>
            <w:r w:rsidRPr="008C5E90">
              <w:rPr>
                <w:color w:val="000000"/>
              </w:rPr>
              <w:t>Nr</w:t>
            </w:r>
            <w:proofErr w:type="spellEnd"/>
          </w:p>
        </w:tc>
        <w:tc>
          <w:tcPr>
            <w:tcW w:w="6950" w:type="dxa"/>
            <w:tcBorders>
              <w:top w:val="nil"/>
              <w:left w:val="nil"/>
              <w:bottom w:val="nil"/>
              <w:right w:val="nil"/>
            </w:tcBorders>
            <w:vAlign w:val="center"/>
            <w:hideMark/>
          </w:tcPr>
          <w:p w:rsidRPr="008C5E90" w:rsidR="008C5E90" w:rsidP="008C5E90" w:rsidRDefault="008C5E90" w14:paraId="03082428" w14:textId="77777777">
            <w:pPr>
              <w:spacing w:before="0" w:after="0"/>
              <w:rPr>
                <w:color w:val="000000"/>
              </w:rPr>
            </w:pPr>
            <w:r w:rsidRPr="008C5E90">
              <w:rPr>
                <w:color w:val="000000"/>
              </w:rPr>
              <w:t>Vraag</w:t>
            </w:r>
          </w:p>
        </w:tc>
        <w:tc>
          <w:tcPr>
            <w:tcW w:w="718" w:type="dxa"/>
            <w:tcBorders>
              <w:top w:val="nil"/>
              <w:left w:val="nil"/>
              <w:bottom w:val="nil"/>
              <w:right w:val="nil"/>
            </w:tcBorders>
            <w:vAlign w:val="center"/>
            <w:hideMark/>
          </w:tcPr>
          <w:p w:rsidRPr="008C5E90" w:rsidR="008C5E90" w:rsidP="008C5E90" w:rsidRDefault="008C5E90" w14:paraId="6A5FB18D" w14:textId="77777777">
            <w:pPr>
              <w:spacing w:before="0" w:after="0"/>
              <w:jc w:val="right"/>
              <w:rPr>
                <w:color w:val="000000"/>
              </w:rPr>
            </w:pPr>
            <w:r w:rsidRPr="008C5E90">
              <w:rPr>
                <w:color w:val="000000"/>
              </w:rPr>
              <w:t>Bijlage</w:t>
            </w:r>
          </w:p>
        </w:tc>
        <w:tc>
          <w:tcPr>
            <w:tcW w:w="964" w:type="dxa"/>
            <w:tcBorders>
              <w:top w:val="nil"/>
              <w:left w:val="nil"/>
              <w:bottom w:val="nil"/>
              <w:right w:val="nil"/>
            </w:tcBorders>
            <w:vAlign w:val="center"/>
            <w:hideMark/>
          </w:tcPr>
          <w:p w:rsidRPr="008C5E90" w:rsidR="008C5E90" w:rsidP="008C5E90" w:rsidRDefault="008C5E90" w14:paraId="742B4FB4" w14:textId="77777777">
            <w:pPr>
              <w:spacing w:before="0" w:after="0"/>
              <w:jc w:val="right"/>
              <w:rPr>
                <w:color w:val="000000"/>
              </w:rPr>
            </w:pPr>
            <w:r w:rsidRPr="008C5E90">
              <w:rPr>
                <w:color w:val="000000"/>
              </w:rPr>
              <w:t>Blz. (van)</w:t>
            </w:r>
          </w:p>
        </w:tc>
        <w:tc>
          <w:tcPr>
            <w:tcW w:w="328" w:type="dxa"/>
            <w:tcBorders>
              <w:top w:val="nil"/>
              <w:left w:val="nil"/>
              <w:bottom w:val="nil"/>
              <w:right w:val="nil"/>
            </w:tcBorders>
            <w:vAlign w:val="center"/>
            <w:hideMark/>
          </w:tcPr>
          <w:p w:rsidRPr="008C5E90" w:rsidR="008C5E90" w:rsidP="008C5E90" w:rsidRDefault="008C5E90" w14:paraId="3C9DA94C" w14:textId="77777777">
            <w:pPr>
              <w:spacing w:before="0" w:after="0"/>
              <w:jc w:val="center"/>
              <w:rPr>
                <w:color w:val="000000"/>
              </w:rPr>
            </w:pPr>
            <w:r w:rsidRPr="008C5E90">
              <w:rPr>
                <w:color w:val="000000"/>
              </w:rPr>
              <w:t>t/m</w:t>
            </w:r>
          </w:p>
        </w:tc>
      </w:tr>
      <w:tr w:rsidRPr="008C5E90" w:rsidR="008C5E90" w:rsidTr="008C5E90" w14:paraId="3385456A" w14:textId="77777777">
        <w:trPr>
          <w:trHeight w:val="510"/>
        </w:trPr>
        <w:tc>
          <w:tcPr>
            <w:tcW w:w="440" w:type="dxa"/>
            <w:tcBorders>
              <w:top w:val="nil"/>
              <w:left w:val="nil"/>
              <w:bottom w:val="nil"/>
              <w:right w:val="nil"/>
            </w:tcBorders>
            <w:vAlign w:val="center"/>
            <w:hideMark/>
          </w:tcPr>
          <w:p w:rsidRPr="008C5E90" w:rsidR="008C5E90" w:rsidP="008C5E90" w:rsidRDefault="008C5E90" w14:paraId="1F5DF4E7" w14:textId="77777777">
            <w:pPr>
              <w:spacing w:before="0" w:after="0"/>
              <w:jc w:val="right"/>
              <w:rPr>
                <w:color w:val="000000"/>
              </w:rPr>
            </w:pPr>
            <w:r w:rsidRPr="008C5E90">
              <w:rPr>
                <w:color w:val="000000"/>
              </w:rPr>
              <w:t>1</w:t>
            </w:r>
          </w:p>
        </w:tc>
        <w:tc>
          <w:tcPr>
            <w:tcW w:w="6950" w:type="dxa"/>
            <w:tcBorders>
              <w:top w:val="nil"/>
              <w:left w:val="nil"/>
              <w:bottom w:val="nil"/>
              <w:right w:val="nil"/>
            </w:tcBorders>
            <w:vAlign w:val="center"/>
            <w:hideMark/>
          </w:tcPr>
          <w:p w:rsidRPr="008C5E90" w:rsidR="008C5E90" w:rsidP="008C5E90" w:rsidRDefault="008C5E90" w14:paraId="7288FB89" w14:textId="77777777">
            <w:pPr>
              <w:spacing w:before="0" w:after="0"/>
              <w:rPr>
                <w:color w:val="000000"/>
              </w:rPr>
            </w:pPr>
            <w:r w:rsidRPr="008C5E90">
              <w:rPr>
                <w:color w:val="000000"/>
              </w:rPr>
              <w:t>Wat zou het structureel opleveren als het aanvangspunt toptarief (ATT) voor twee, drie of vier jaar wordt bevroren?</w:t>
            </w:r>
          </w:p>
        </w:tc>
        <w:tc>
          <w:tcPr>
            <w:tcW w:w="718" w:type="dxa"/>
            <w:tcBorders>
              <w:top w:val="nil"/>
              <w:left w:val="nil"/>
              <w:bottom w:val="nil"/>
              <w:right w:val="nil"/>
            </w:tcBorders>
            <w:vAlign w:val="center"/>
            <w:hideMark/>
          </w:tcPr>
          <w:p w:rsidRPr="008C5E90" w:rsidR="008C5E90" w:rsidP="008C5E90" w:rsidRDefault="008C5E90" w14:paraId="0C26AAC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271B53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F419F34" w14:textId="77777777">
            <w:pPr>
              <w:spacing w:before="0" w:after="0"/>
              <w:jc w:val="right"/>
              <w:rPr>
                <w:color w:val="000000"/>
              </w:rPr>
            </w:pPr>
            <w:r w:rsidRPr="008C5E90">
              <w:rPr>
                <w:color w:val="000000"/>
              </w:rPr>
              <w:t xml:space="preserve"> </w:t>
            </w:r>
          </w:p>
        </w:tc>
      </w:tr>
      <w:tr w:rsidRPr="008C5E90" w:rsidR="008C5E90" w:rsidTr="008C5E90" w14:paraId="4D2C32A3" w14:textId="77777777">
        <w:trPr>
          <w:trHeight w:val="510"/>
        </w:trPr>
        <w:tc>
          <w:tcPr>
            <w:tcW w:w="440" w:type="dxa"/>
            <w:tcBorders>
              <w:top w:val="nil"/>
              <w:left w:val="nil"/>
              <w:bottom w:val="nil"/>
              <w:right w:val="nil"/>
            </w:tcBorders>
            <w:vAlign w:val="center"/>
            <w:hideMark/>
          </w:tcPr>
          <w:p w:rsidRPr="008C5E90" w:rsidR="008C5E90" w:rsidP="008C5E90" w:rsidRDefault="008C5E90" w14:paraId="1AC4BDD7" w14:textId="77777777">
            <w:pPr>
              <w:spacing w:before="0" w:after="0"/>
              <w:jc w:val="right"/>
              <w:rPr>
                <w:color w:val="000000"/>
              </w:rPr>
            </w:pPr>
            <w:r w:rsidRPr="008C5E90">
              <w:rPr>
                <w:color w:val="000000"/>
              </w:rPr>
              <w:t>2</w:t>
            </w:r>
          </w:p>
        </w:tc>
        <w:tc>
          <w:tcPr>
            <w:tcW w:w="6950" w:type="dxa"/>
            <w:tcBorders>
              <w:top w:val="nil"/>
              <w:left w:val="nil"/>
              <w:bottom w:val="nil"/>
              <w:right w:val="nil"/>
            </w:tcBorders>
            <w:vAlign w:val="center"/>
            <w:hideMark/>
          </w:tcPr>
          <w:p w:rsidRPr="008C5E90" w:rsidR="008C5E90" w:rsidP="008C5E90" w:rsidRDefault="008C5E90" w14:paraId="08B39BC7" w14:textId="77777777">
            <w:pPr>
              <w:spacing w:before="0" w:after="0"/>
              <w:rPr>
                <w:color w:val="000000"/>
              </w:rPr>
            </w:pPr>
            <w:r w:rsidRPr="008C5E90">
              <w:rPr>
                <w:color w:val="000000"/>
              </w:rPr>
              <w:t>Hoeveel mensen kunnen hun hypotheekrenteaftrek niet (volledig) verzilveren vanwege een te lage belastingaanslag?</w:t>
            </w:r>
          </w:p>
        </w:tc>
        <w:tc>
          <w:tcPr>
            <w:tcW w:w="718" w:type="dxa"/>
            <w:tcBorders>
              <w:top w:val="nil"/>
              <w:left w:val="nil"/>
              <w:bottom w:val="nil"/>
              <w:right w:val="nil"/>
            </w:tcBorders>
            <w:vAlign w:val="center"/>
            <w:hideMark/>
          </w:tcPr>
          <w:p w:rsidRPr="008C5E90" w:rsidR="008C5E90" w:rsidP="008C5E90" w:rsidRDefault="008C5E90" w14:paraId="6D6BDD6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E18EC5D"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D309E0C" w14:textId="77777777">
            <w:pPr>
              <w:spacing w:before="0" w:after="0"/>
              <w:jc w:val="right"/>
              <w:rPr>
                <w:color w:val="000000"/>
              </w:rPr>
            </w:pPr>
            <w:r w:rsidRPr="008C5E90">
              <w:rPr>
                <w:color w:val="000000"/>
              </w:rPr>
              <w:t xml:space="preserve"> </w:t>
            </w:r>
          </w:p>
        </w:tc>
      </w:tr>
      <w:tr w:rsidRPr="008C5E90" w:rsidR="008C5E90" w:rsidTr="008C5E90" w14:paraId="1E1DB877" w14:textId="77777777">
        <w:trPr>
          <w:trHeight w:val="510"/>
        </w:trPr>
        <w:tc>
          <w:tcPr>
            <w:tcW w:w="440" w:type="dxa"/>
            <w:tcBorders>
              <w:top w:val="nil"/>
              <w:left w:val="nil"/>
              <w:bottom w:val="nil"/>
              <w:right w:val="nil"/>
            </w:tcBorders>
            <w:vAlign w:val="center"/>
            <w:hideMark/>
          </w:tcPr>
          <w:p w:rsidRPr="008C5E90" w:rsidR="008C5E90" w:rsidP="008C5E90" w:rsidRDefault="008C5E90" w14:paraId="339F6FDB" w14:textId="77777777">
            <w:pPr>
              <w:spacing w:before="0" w:after="0"/>
              <w:jc w:val="right"/>
              <w:rPr>
                <w:color w:val="000000"/>
              </w:rPr>
            </w:pPr>
            <w:r w:rsidRPr="008C5E90">
              <w:rPr>
                <w:color w:val="000000"/>
              </w:rPr>
              <w:t>3</w:t>
            </w:r>
          </w:p>
        </w:tc>
        <w:tc>
          <w:tcPr>
            <w:tcW w:w="6950" w:type="dxa"/>
            <w:tcBorders>
              <w:top w:val="nil"/>
              <w:left w:val="nil"/>
              <w:bottom w:val="nil"/>
              <w:right w:val="nil"/>
            </w:tcBorders>
            <w:vAlign w:val="center"/>
            <w:hideMark/>
          </w:tcPr>
          <w:p w:rsidRPr="008C5E90" w:rsidR="008C5E90" w:rsidP="008C5E90" w:rsidRDefault="008C5E90" w14:paraId="0692F9D5" w14:textId="77777777">
            <w:pPr>
              <w:spacing w:before="0" w:after="0"/>
              <w:rPr>
                <w:color w:val="000000"/>
              </w:rPr>
            </w:pPr>
            <w:r w:rsidRPr="008C5E90">
              <w:rPr>
                <w:color w:val="000000"/>
              </w:rPr>
              <w:t>Wat zijn de budgettaire gevolgen van de uitspraak van de Hoge Raad over Duitse pensioenen?</w:t>
            </w:r>
          </w:p>
        </w:tc>
        <w:tc>
          <w:tcPr>
            <w:tcW w:w="718" w:type="dxa"/>
            <w:tcBorders>
              <w:top w:val="nil"/>
              <w:left w:val="nil"/>
              <w:bottom w:val="nil"/>
              <w:right w:val="nil"/>
            </w:tcBorders>
            <w:vAlign w:val="center"/>
            <w:hideMark/>
          </w:tcPr>
          <w:p w:rsidRPr="008C5E90" w:rsidR="008C5E90" w:rsidP="008C5E90" w:rsidRDefault="008C5E90" w14:paraId="4F87089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A625DA2"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AAEC738" w14:textId="77777777">
            <w:pPr>
              <w:spacing w:before="0" w:after="0"/>
              <w:jc w:val="right"/>
              <w:rPr>
                <w:color w:val="000000"/>
              </w:rPr>
            </w:pPr>
            <w:r w:rsidRPr="008C5E90">
              <w:rPr>
                <w:color w:val="000000"/>
              </w:rPr>
              <w:t xml:space="preserve"> </w:t>
            </w:r>
          </w:p>
        </w:tc>
      </w:tr>
      <w:tr w:rsidRPr="008C5E90" w:rsidR="008C5E90" w:rsidTr="008C5E90" w14:paraId="4D216584" w14:textId="77777777">
        <w:trPr>
          <w:trHeight w:val="765"/>
        </w:trPr>
        <w:tc>
          <w:tcPr>
            <w:tcW w:w="440" w:type="dxa"/>
            <w:tcBorders>
              <w:top w:val="nil"/>
              <w:left w:val="nil"/>
              <w:bottom w:val="nil"/>
              <w:right w:val="nil"/>
            </w:tcBorders>
            <w:vAlign w:val="center"/>
            <w:hideMark/>
          </w:tcPr>
          <w:p w:rsidRPr="008C5E90" w:rsidR="008C5E90" w:rsidP="008C5E90" w:rsidRDefault="008C5E90" w14:paraId="753A704A" w14:textId="77777777">
            <w:pPr>
              <w:spacing w:before="0" w:after="0"/>
              <w:jc w:val="right"/>
              <w:rPr>
                <w:color w:val="000000"/>
              </w:rPr>
            </w:pPr>
            <w:r w:rsidRPr="008C5E90">
              <w:rPr>
                <w:color w:val="000000"/>
              </w:rPr>
              <w:t>4</w:t>
            </w:r>
          </w:p>
        </w:tc>
        <w:tc>
          <w:tcPr>
            <w:tcW w:w="6950" w:type="dxa"/>
            <w:tcBorders>
              <w:top w:val="nil"/>
              <w:left w:val="nil"/>
              <w:bottom w:val="nil"/>
              <w:right w:val="nil"/>
            </w:tcBorders>
            <w:vAlign w:val="center"/>
            <w:hideMark/>
          </w:tcPr>
          <w:p w:rsidRPr="008C5E90" w:rsidR="008C5E90" w:rsidP="008C5E90" w:rsidRDefault="008C5E90" w14:paraId="5DF2B686" w14:textId="77777777">
            <w:pPr>
              <w:spacing w:before="0" w:after="0"/>
              <w:rPr>
                <w:color w:val="000000"/>
              </w:rPr>
            </w:pPr>
            <w:r w:rsidRPr="008C5E90">
              <w:rPr>
                <w:color w:val="000000"/>
              </w:rPr>
              <w:t>Wat is de opbrengst van de vennootschapsbelasting per jaar sinds 1980 in euro's, percentage bbp en percentage van de totale gemaakte winst? Kunnen stijgingen en dalingen uitgesplitst worden naar verschillende oorzaken?</w:t>
            </w:r>
          </w:p>
        </w:tc>
        <w:tc>
          <w:tcPr>
            <w:tcW w:w="718" w:type="dxa"/>
            <w:tcBorders>
              <w:top w:val="nil"/>
              <w:left w:val="nil"/>
              <w:bottom w:val="nil"/>
              <w:right w:val="nil"/>
            </w:tcBorders>
            <w:vAlign w:val="center"/>
            <w:hideMark/>
          </w:tcPr>
          <w:p w:rsidRPr="008C5E90" w:rsidR="008C5E90" w:rsidP="008C5E90" w:rsidRDefault="008C5E90" w14:paraId="4351256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B14710E"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A41E5FF" w14:textId="77777777">
            <w:pPr>
              <w:spacing w:before="0" w:after="0"/>
              <w:jc w:val="right"/>
              <w:rPr>
                <w:color w:val="000000"/>
              </w:rPr>
            </w:pPr>
            <w:r w:rsidRPr="008C5E90">
              <w:rPr>
                <w:color w:val="000000"/>
              </w:rPr>
              <w:t xml:space="preserve"> </w:t>
            </w:r>
          </w:p>
        </w:tc>
      </w:tr>
      <w:tr w:rsidRPr="008C5E90" w:rsidR="008C5E90" w:rsidTr="008C5E90" w14:paraId="37A49774" w14:textId="77777777">
        <w:trPr>
          <w:trHeight w:val="510"/>
        </w:trPr>
        <w:tc>
          <w:tcPr>
            <w:tcW w:w="440" w:type="dxa"/>
            <w:tcBorders>
              <w:top w:val="nil"/>
              <w:left w:val="nil"/>
              <w:bottom w:val="nil"/>
              <w:right w:val="nil"/>
            </w:tcBorders>
            <w:vAlign w:val="center"/>
            <w:hideMark/>
          </w:tcPr>
          <w:p w:rsidRPr="008C5E90" w:rsidR="008C5E90" w:rsidP="008C5E90" w:rsidRDefault="008C5E90" w14:paraId="154058CA" w14:textId="77777777">
            <w:pPr>
              <w:spacing w:before="0" w:after="0"/>
              <w:jc w:val="right"/>
              <w:rPr>
                <w:color w:val="000000"/>
              </w:rPr>
            </w:pPr>
            <w:r w:rsidRPr="008C5E90">
              <w:rPr>
                <w:color w:val="000000"/>
              </w:rPr>
              <w:t>5</w:t>
            </w:r>
          </w:p>
        </w:tc>
        <w:tc>
          <w:tcPr>
            <w:tcW w:w="6950" w:type="dxa"/>
            <w:tcBorders>
              <w:top w:val="nil"/>
              <w:left w:val="nil"/>
              <w:bottom w:val="nil"/>
              <w:right w:val="nil"/>
            </w:tcBorders>
            <w:vAlign w:val="center"/>
            <w:hideMark/>
          </w:tcPr>
          <w:p w:rsidRPr="008C5E90" w:rsidR="008C5E90" w:rsidP="008C5E90" w:rsidRDefault="008C5E90" w14:paraId="609AFD12" w14:textId="77777777">
            <w:pPr>
              <w:spacing w:before="0" w:after="0"/>
              <w:rPr>
                <w:color w:val="000000"/>
              </w:rPr>
            </w:pPr>
            <w:r w:rsidRPr="008C5E90">
              <w:rPr>
                <w:color w:val="000000"/>
              </w:rPr>
              <w:t>Zou het mogelijk zijn om de hypotheekrenteaftrek te schrappen voor buitenlandse woningen? Wat zou dat opleveren?</w:t>
            </w:r>
          </w:p>
        </w:tc>
        <w:tc>
          <w:tcPr>
            <w:tcW w:w="718" w:type="dxa"/>
            <w:tcBorders>
              <w:top w:val="nil"/>
              <w:left w:val="nil"/>
              <w:bottom w:val="nil"/>
              <w:right w:val="nil"/>
            </w:tcBorders>
            <w:vAlign w:val="center"/>
            <w:hideMark/>
          </w:tcPr>
          <w:p w:rsidRPr="008C5E90" w:rsidR="008C5E90" w:rsidP="008C5E90" w:rsidRDefault="008C5E90" w14:paraId="34EB848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A4781C9"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44AE0F3" w14:textId="77777777">
            <w:pPr>
              <w:spacing w:before="0" w:after="0"/>
              <w:jc w:val="right"/>
              <w:rPr>
                <w:color w:val="000000"/>
              </w:rPr>
            </w:pPr>
            <w:r w:rsidRPr="008C5E90">
              <w:rPr>
                <w:color w:val="000000"/>
              </w:rPr>
              <w:t xml:space="preserve"> </w:t>
            </w:r>
          </w:p>
        </w:tc>
      </w:tr>
      <w:tr w:rsidRPr="008C5E90" w:rsidR="008C5E90" w:rsidTr="008C5E90" w14:paraId="4B229512" w14:textId="77777777">
        <w:trPr>
          <w:trHeight w:val="765"/>
        </w:trPr>
        <w:tc>
          <w:tcPr>
            <w:tcW w:w="440" w:type="dxa"/>
            <w:tcBorders>
              <w:top w:val="nil"/>
              <w:left w:val="nil"/>
              <w:bottom w:val="nil"/>
              <w:right w:val="nil"/>
            </w:tcBorders>
            <w:vAlign w:val="center"/>
            <w:hideMark/>
          </w:tcPr>
          <w:p w:rsidRPr="008C5E90" w:rsidR="008C5E90" w:rsidP="008C5E90" w:rsidRDefault="008C5E90" w14:paraId="40531A6D" w14:textId="77777777">
            <w:pPr>
              <w:spacing w:before="0" w:after="0"/>
              <w:jc w:val="right"/>
              <w:rPr>
                <w:color w:val="000000"/>
              </w:rPr>
            </w:pPr>
            <w:r w:rsidRPr="008C5E90">
              <w:rPr>
                <w:color w:val="000000"/>
              </w:rPr>
              <w:t>6</w:t>
            </w:r>
          </w:p>
        </w:tc>
        <w:tc>
          <w:tcPr>
            <w:tcW w:w="6950" w:type="dxa"/>
            <w:tcBorders>
              <w:top w:val="nil"/>
              <w:left w:val="nil"/>
              <w:bottom w:val="nil"/>
              <w:right w:val="nil"/>
            </w:tcBorders>
            <w:vAlign w:val="center"/>
            <w:hideMark/>
          </w:tcPr>
          <w:p w:rsidRPr="008C5E90" w:rsidR="008C5E90" w:rsidP="008C5E90" w:rsidRDefault="008C5E90" w14:paraId="4F29A6E8" w14:textId="77777777">
            <w:pPr>
              <w:spacing w:before="0" w:after="0"/>
              <w:rPr>
                <w:color w:val="000000"/>
              </w:rPr>
            </w:pPr>
            <w:r w:rsidRPr="008C5E90">
              <w:rPr>
                <w:color w:val="000000"/>
              </w:rPr>
              <w:t>Klopt het dat buitenlands vastgoed vaak niet belast is in box 3, ook als opbrengsten niet of bijna niet in het buitenland belast worden (bijv. in Dubai)? Wat valt daartegen te doen?</w:t>
            </w:r>
          </w:p>
        </w:tc>
        <w:tc>
          <w:tcPr>
            <w:tcW w:w="718" w:type="dxa"/>
            <w:tcBorders>
              <w:top w:val="nil"/>
              <w:left w:val="nil"/>
              <w:bottom w:val="nil"/>
              <w:right w:val="nil"/>
            </w:tcBorders>
            <w:vAlign w:val="center"/>
            <w:hideMark/>
          </w:tcPr>
          <w:p w:rsidRPr="008C5E90" w:rsidR="008C5E90" w:rsidP="008C5E90" w:rsidRDefault="008C5E90" w14:paraId="0BF4EDE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E582FD4"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82FC197" w14:textId="77777777">
            <w:pPr>
              <w:spacing w:before="0" w:after="0"/>
              <w:jc w:val="right"/>
              <w:rPr>
                <w:color w:val="000000"/>
              </w:rPr>
            </w:pPr>
            <w:r w:rsidRPr="008C5E90">
              <w:rPr>
                <w:color w:val="000000"/>
              </w:rPr>
              <w:t xml:space="preserve"> </w:t>
            </w:r>
          </w:p>
        </w:tc>
      </w:tr>
      <w:tr w:rsidRPr="008C5E90" w:rsidR="008C5E90" w:rsidTr="008C5E90" w14:paraId="5F5E9D1D" w14:textId="77777777">
        <w:trPr>
          <w:trHeight w:val="510"/>
        </w:trPr>
        <w:tc>
          <w:tcPr>
            <w:tcW w:w="440" w:type="dxa"/>
            <w:tcBorders>
              <w:top w:val="nil"/>
              <w:left w:val="nil"/>
              <w:bottom w:val="nil"/>
              <w:right w:val="nil"/>
            </w:tcBorders>
            <w:vAlign w:val="center"/>
            <w:hideMark/>
          </w:tcPr>
          <w:p w:rsidRPr="008C5E90" w:rsidR="008C5E90" w:rsidP="008C5E90" w:rsidRDefault="008C5E90" w14:paraId="08BDBDDE" w14:textId="77777777">
            <w:pPr>
              <w:spacing w:before="0" w:after="0"/>
              <w:jc w:val="right"/>
              <w:rPr>
                <w:color w:val="000000"/>
              </w:rPr>
            </w:pPr>
            <w:r w:rsidRPr="008C5E90">
              <w:rPr>
                <w:color w:val="000000"/>
              </w:rPr>
              <w:t>7</w:t>
            </w:r>
          </w:p>
        </w:tc>
        <w:tc>
          <w:tcPr>
            <w:tcW w:w="6950" w:type="dxa"/>
            <w:tcBorders>
              <w:top w:val="nil"/>
              <w:left w:val="nil"/>
              <w:bottom w:val="nil"/>
              <w:right w:val="nil"/>
            </w:tcBorders>
            <w:vAlign w:val="center"/>
            <w:hideMark/>
          </w:tcPr>
          <w:p w:rsidRPr="008C5E90" w:rsidR="008C5E90" w:rsidP="008C5E90" w:rsidRDefault="008C5E90" w14:paraId="72299775" w14:textId="77777777">
            <w:pPr>
              <w:spacing w:before="0" w:after="0"/>
              <w:rPr>
                <w:color w:val="000000"/>
              </w:rPr>
            </w:pPr>
            <w:r w:rsidRPr="008C5E90">
              <w:rPr>
                <w:color w:val="000000"/>
              </w:rPr>
              <w:t>Hoe komt het dat de financiële doorwerking van het schrappen van de bezuiniging op de AOW (maatregel 60, coalitieakkoord (CA)) niet in de stukken staat?</w:t>
            </w:r>
          </w:p>
        </w:tc>
        <w:tc>
          <w:tcPr>
            <w:tcW w:w="718" w:type="dxa"/>
            <w:tcBorders>
              <w:top w:val="nil"/>
              <w:left w:val="nil"/>
              <w:bottom w:val="nil"/>
              <w:right w:val="nil"/>
            </w:tcBorders>
            <w:vAlign w:val="center"/>
            <w:hideMark/>
          </w:tcPr>
          <w:p w:rsidRPr="008C5E90" w:rsidR="008C5E90" w:rsidP="008C5E90" w:rsidRDefault="008C5E90" w14:paraId="40A44AF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9DD532D"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ACCD6F1" w14:textId="77777777">
            <w:pPr>
              <w:spacing w:before="0" w:after="0"/>
              <w:jc w:val="right"/>
              <w:rPr>
                <w:color w:val="000000"/>
              </w:rPr>
            </w:pPr>
            <w:r w:rsidRPr="008C5E90">
              <w:rPr>
                <w:color w:val="000000"/>
              </w:rPr>
              <w:t xml:space="preserve"> </w:t>
            </w:r>
          </w:p>
        </w:tc>
      </w:tr>
      <w:tr w:rsidRPr="008C5E90" w:rsidR="008C5E90" w:rsidTr="008C5E90" w14:paraId="1624CD1F" w14:textId="77777777">
        <w:trPr>
          <w:trHeight w:val="510"/>
        </w:trPr>
        <w:tc>
          <w:tcPr>
            <w:tcW w:w="440" w:type="dxa"/>
            <w:tcBorders>
              <w:top w:val="nil"/>
              <w:left w:val="nil"/>
              <w:bottom w:val="nil"/>
              <w:right w:val="nil"/>
            </w:tcBorders>
            <w:vAlign w:val="center"/>
            <w:hideMark/>
          </w:tcPr>
          <w:p w:rsidRPr="008C5E90" w:rsidR="008C5E90" w:rsidP="008C5E90" w:rsidRDefault="008C5E90" w14:paraId="4BBE38E7" w14:textId="77777777">
            <w:pPr>
              <w:spacing w:before="0" w:after="0"/>
              <w:jc w:val="right"/>
              <w:rPr>
                <w:color w:val="000000"/>
              </w:rPr>
            </w:pPr>
            <w:r w:rsidRPr="008C5E90">
              <w:rPr>
                <w:color w:val="000000"/>
              </w:rPr>
              <w:t>8</w:t>
            </w:r>
          </w:p>
        </w:tc>
        <w:tc>
          <w:tcPr>
            <w:tcW w:w="6950" w:type="dxa"/>
            <w:tcBorders>
              <w:top w:val="nil"/>
              <w:left w:val="nil"/>
              <w:bottom w:val="nil"/>
              <w:right w:val="nil"/>
            </w:tcBorders>
            <w:vAlign w:val="center"/>
            <w:hideMark/>
          </w:tcPr>
          <w:p w:rsidRPr="008C5E90" w:rsidR="008C5E90" w:rsidP="008C5E90" w:rsidRDefault="008C5E90" w14:paraId="5B99C7D0" w14:textId="77777777">
            <w:pPr>
              <w:spacing w:before="0" w:after="0"/>
              <w:rPr>
                <w:color w:val="000000"/>
              </w:rPr>
            </w:pPr>
            <w:r w:rsidRPr="008C5E90">
              <w:rPr>
                <w:color w:val="000000"/>
              </w:rPr>
              <w:t>Klopt het dat de bezuiniging op de AOW (CA maatregel 60) volledig en definitief niet door gaat?</w:t>
            </w:r>
          </w:p>
        </w:tc>
        <w:tc>
          <w:tcPr>
            <w:tcW w:w="718" w:type="dxa"/>
            <w:tcBorders>
              <w:top w:val="nil"/>
              <w:left w:val="nil"/>
              <w:bottom w:val="nil"/>
              <w:right w:val="nil"/>
            </w:tcBorders>
            <w:vAlign w:val="center"/>
            <w:hideMark/>
          </w:tcPr>
          <w:p w:rsidRPr="008C5E90" w:rsidR="008C5E90" w:rsidP="008C5E90" w:rsidRDefault="008C5E90" w14:paraId="359364D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2910DC8"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1CAA4E5" w14:textId="77777777">
            <w:pPr>
              <w:spacing w:before="0" w:after="0"/>
              <w:jc w:val="right"/>
              <w:rPr>
                <w:color w:val="000000"/>
              </w:rPr>
            </w:pPr>
            <w:r w:rsidRPr="008C5E90">
              <w:rPr>
                <w:color w:val="000000"/>
              </w:rPr>
              <w:t xml:space="preserve"> </w:t>
            </w:r>
          </w:p>
        </w:tc>
      </w:tr>
      <w:tr w:rsidRPr="008C5E90" w:rsidR="008C5E90" w:rsidTr="008C5E90" w14:paraId="33054D11" w14:textId="77777777">
        <w:trPr>
          <w:trHeight w:val="300"/>
        </w:trPr>
        <w:tc>
          <w:tcPr>
            <w:tcW w:w="440" w:type="dxa"/>
            <w:tcBorders>
              <w:top w:val="nil"/>
              <w:left w:val="nil"/>
              <w:bottom w:val="nil"/>
              <w:right w:val="nil"/>
            </w:tcBorders>
            <w:vAlign w:val="center"/>
            <w:hideMark/>
          </w:tcPr>
          <w:p w:rsidRPr="008C5E90" w:rsidR="008C5E90" w:rsidP="008C5E90" w:rsidRDefault="008C5E90" w14:paraId="1CDDCF44" w14:textId="77777777">
            <w:pPr>
              <w:spacing w:before="0" w:after="0"/>
              <w:jc w:val="right"/>
              <w:rPr>
                <w:color w:val="000000"/>
              </w:rPr>
            </w:pPr>
            <w:r w:rsidRPr="008C5E90">
              <w:rPr>
                <w:color w:val="000000"/>
              </w:rPr>
              <w:t>9</w:t>
            </w:r>
          </w:p>
        </w:tc>
        <w:tc>
          <w:tcPr>
            <w:tcW w:w="6950" w:type="dxa"/>
            <w:tcBorders>
              <w:top w:val="nil"/>
              <w:left w:val="nil"/>
              <w:bottom w:val="nil"/>
              <w:right w:val="nil"/>
            </w:tcBorders>
            <w:vAlign w:val="center"/>
            <w:hideMark/>
          </w:tcPr>
          <w:p w:rsidRPr="008C5E90" w:rsidR="008C5E90" w:rsidP="008C5E90" w:rsidRDefault="008C5E90" w14:paraId="0465359B" w14:textId="77777777">
            <w:pPr>
              <w:spacing w:before="0" w:after="0"/>
              <w:rPr>
                <w:color w:val="000000"/>
              </w:rPr>
            </w:pPr>
            <w:r w:rsidRPr="008C5E90">
              <w:rPr>
                <w:color w:val="000000"/>
              </w:rPr>
              <w:t>Kunt u bevestigen dat de bezuiniging op de AOW niet meer in de boeken staat?</w:t>
            </w:r>
          </w:p>
        </w:tc>
        <w:tc>
          <w:tcPr>
            <w:tcW w:w="718" w:type="dxa"/>
            <w:tcBorders>
              <w:top w:val="nil"/>
              <w:left w:val="nil"/>
              <w:bottom w:val="nil"/>
              <w:right w:val="nil"/>
            </w:tcBorders>
            <w:vAlign w:val="center"/>
            <w:hideMark/>
          </w:tcPr>
          <w:p w:rsidRPr="008C5E90" w:rsidR="008C5E90" w:rsidP="008C5E90" w:rsidRDefault="008C5E90" w14:paraId="39C61CE1"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04EA59B"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6433D1D2" w14:textId="77777777">
            <w:pPr>
              <w:spacing w:before="0" w:after="0"/>
              <w:jc w:val="right"/>
              <w:rPr>
                <w:color w:val="000000"/>
              </w:rPr>
            </w:pPr>
            <w:r w:rsidRPr="008C5E90">
              <w:rPr>
                <w:color w:val="000000"/>
              </w:rPr>
              <w:t xml:space="preserve"> </w:t>
            </w:r>
          </w:p>
        </w:tc>
      </w:tr>
      <w:tr w:rsidRPr="008C5E90" w:rsidR="008C5E90" w:rsidTr="008C5E90" w14:paraId="3FD81D70" w14:textId="77777777">
        <w:trPr>
          <w:trHeight w:val="300"/>
        </w:trPr>
        <w:tc>
          <w:tcPr>
            <w:tcW w:w="440" w:type="dxa"/>
            <w:tcBorders>
              <w:top w:val="nil"/>
              <w:left w:val="nil"/>
              <w:bottom w:val="nil"/>
              <w:right w:val="nil"/>
            </w:tcBorders>
            <w:vAlign w:val="center"/>
            <w:hideMark/>
          </w:tcPr>
          <w:p w:rsidRPr="008C5E90" w:rsidR="008C5E90" w:rsidP="008C5E90" w:rsidRDefault="008C5E90" w14:paraId="6D6A5CFD" w14:textId="77777777">
            <w:pPr>
              <w:spacing w:before="0" w:after="0"/>
              <w:jc w:val="right"/>
              <w:rPr>
                <w:color w:val="000000"/>
              </w:rPr>
            </w:pPr>
            <w:r w:rsidRPr="008C5E90">
              <w:rPr>
                <w:color w:val="000000"/>
              </w:rPr>
              <w:t>10</w:t>
            </w:r>
          </w:p>
        </w:tc>
        <w:tc>
          <w:tcPr>
            <w:tcW w:w="6950" w:type="dxa"/>
            <w:tcBorders>
              <w:top w:val="nil"/>
              <w:left w:val="nil"/>
              <w:bottom w:val="nil"/>
              <w:right w:val="nil"/>
            </w:tcBorders>
            <w:vAlign w:val="center"/>
            <w:hideMark/>
          </w:tcPr>
          <w:p w:rsidRPr="008C5E90" w:rsidR="008C5E90" w:rsidP="008C5E90" w:rsidRDefault="008C5E90" w14:paraId="247E519E" w14:textId="77777777">
            <w:pPr>
              <w:spacing w:before="0" w:after="0"/>
              <w:rPr>
                <w:color w:val="000000"/>
              </w:rPr>
            </w:pPr>
            <w:r w:rsidRPr="008C5E90">
              <w:rPr>
                <w:color w:val="000000"/>
              </w:rPr>
              <w:t>Kunt u bevestigen dat er in geen vorm een bezuiniging resteert op de AOW?</w:t>
            </w:r>
          </w:p>
        </w:tc>
        <w:tc>
          <w:tcPr>
            <w:tcW w:w="718" w:type="dxa"/>
            <w:tcBorders>
              <w:top w:val="nil"/>
              <w:left w:val="nil"/>
              <w:bottom w:val="nil"/>
              <w:right w:val="nil"/>
            </w:tcBorders>
            <w:vAlign w:val="center"/>
            <w:hideMark/>
          </w:tcPr>
          <w:p w:rsidRPr="008C5E90" w:rsidR="008C5E90" w:rsidP="008C5E90" w:rsidRDefault="008C5E90" w14:paraId="1D0DF00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ABEA11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E362FE4" w14:textId="77777777">
            <w:pPr>
              <w:spacing w:before="0" w:after="0"/>
              <w:jc w:val="right"/>
              <w:rPr>
                <w:color w:val="000000"/>
              </w:rPr>
            </w:pPr>
            <w:r w:rsidRPr="008C5E90">
              <w:rPr>
                <w:color w:val="000000"/>
              </w:rPr>
              <w:t xml:space="preserve"> </w:t>
            </w:r>
          </w:p>
        </w:tc>
      </w:tr>
      <w:tr w:rsidRPr="008C5E90" w:rsidR="008C5E90" w:rsidTr="008C5E90" w14:paraId="103D13D8" w14:textId="77777777">
        <w:trPr>
          <w:trHeight w:val="765"/>
        </w:trPr>
        <w:tc>
          <w:tcPr>
            <w:tcW w:w="440" w:type="dxa"/>
            <w:tcBorders>
              <w:top w:val="nil"/>
              <w:left w:val="nil"/>
              <w:bottom w:val="nil"/>
              <w:right w:val="nil"/>
            </w:tcBorders>
            <w:vAlign w:val="center"/>
            <w:hideMark/>
          </w:tcPr>
          <w:p w:rsidRPr="008C5E90" w:rsidR="008C5E90" w:rsidP="008C5E90" w:rsidRDefault="008C5E90" w14:paraId="60EE22D5" w14:textId="77777777">
            <w:pPr>
              <w:spacing w:before="0" w:after="0"/>
              <w:jc w:val="right"/>
              <w:rPr>
                <w:color w:val="000000"/>
              </w:rPr>
            </w:pPr>
            <w:r w:rsidRPr="008C5E90">
              <w:rPr>
                <w:color w:val="000000"/>
              </w:rPr>
              <w:t>11</w:t>
            </w:r>
          </w:p>
        </w:tc>
        <w:tc>
          <w:tcPr>
            <w:tcW w:w="6950" w:type="dxa"/>
            <w:tcBorders>
              <w:top w:val="nil"/>
              <w:left w:val="nil"/>
              <w:bottom w:val="nil"/>
              <w:right w:val="nil"/>
            </w:tcBorders>
            <w:vAlign w:val="center"/>
            <w:hideMark/>
          </w:tcPr>
          <w:p w:rsidRPr="008C5E90" w:rsidR="008C5E90" w:rsidP="008C5E90" w:rsidRDefault="008C5E90" w14:paraId="2ABB3AB8" w14:textId="77777777">
            <w:pPr>
              <w:spacing w:before="0" w:after="0"/>
              <w:rPr>
                <w:color w:val="000000"/>
              </w:rPr>
            </w:pPr>
            <w:r w:rsidRPr="008C5E90">
              <w:rPr>
                <w:color w:val="000000"/>
              </w:rPr>
              <w:t>Welke financiële vormgeving is er gekozen voor het schrappen van de bezuiniging op de AOW (CA maatregel 60)? Op welke manier wordt dit ingevuld en hangen hier nog voorwaarden aan? Wat gebeurt er als deze voorwaarden niet worden gehaald?</w:t>
            </w:r>
          </w:p>
        </w:tc>
        <w:tc>
          <w:tcPr>
            <w:tcW w:w="718" w:type="dxa"/>
            <w:tcBorders>
              <w:top w:val="nil"/>
              <w:left w:val="nil"/>
              <w:bottom w:val="nil"/>
              <w:right w:val="nil"/>
            </w:tcBorders>
            <w:vAlign w:val="center"/>
            <w:hideMark/>
          </w:tcPr>
          <w:p w:rsidRPr="008C5E90" w:rsidR="008C5E90" w:rsidP="008C5E90" w:rsidRDefault="008C5E90" w14:paraId="6BC8698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28635B8"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1C7921B" w14:textId="77777777">
            <w:pPr>
              <w:spacing w:before="0" w:after="0"/>
              <w:jc w:val="right"/>
              <w:rPr>
                <w:color w:val="000000"/>
              </w:rPr>
            </w:pPr>
            <w:r w:rsidRPr="008C5E90">
              <w:rPr>
                <w:color w:val="000000"/>
              </w:rPr>
              <w:t xml:space="preserve"> </w:t>
            </w:r>
          </w:p>
        </w:tc>
      </w:tr>
      <w:tr w:rsidRPr="008C5E90" w:rsidR="008C5E90" w:rsidTr="008C5E90" w14:paraId="60F018FC" w14:textId="77777777">
        <w:trPr>
          <w:trHeight w:val="510"/>
        </w:trPr>
        <w:tc>
          <w:tcPr>
            <w:tcW w:w="440" w:type="dxa"/>
            <w:tcBorders>
              <w:top w:val="nil"/>
              <w:left w:val="nil"/>
              <w:bottom w:val="nil"/>
              <w:right w:val="nil"/>
            </w:tcBorders>
            <w:vAlign w:val="center"/>
            <w:hideMark/>
          </w:tcPr>
          <w:p w:rsidRPr="008C5E90" w:rsidR="008C5E90" w:rsidP="008C5E90" w:rsidRDefault="008C5E90" w14:paraId="122EFD98" w14:textId="77777777">
            <w:pPr>
              <w:spacing w:before="0" w:after="0"/>
              <w:jc w:val="right"/>
              <w:rPr>
                <w:color w:val="000000"/>
              </w:rPr>
            </w:pPr>
            <w:r w:rsidRPr="008C5E90">
              <w:rPr>
                <w:color w:val="000000"/>
              </w:rPr>
              <w:t>12</w:t>
            </w:r>
          </w:p>
        </w:tc>
        <w:tc>
          <w:tcPr>
            <w:tcW w:w="6950" w:type="dxa"/>
            <w:tcBorders>
              <w:top w:val="nil"/>
              <w:left w:val="nil"/>
              <w:bottom w:val="nil"/>
              <w:right w:val="nil"/>
            </w:tcBorders>
            <w:vAlign w:val="center"/>
            <w:hideMark/>
          </w:tcPr>
          <w:p w:rsidRPr="008C5E90" w:rsidR="008C5E90" w:rsidP="008C5E90" w:rsidRDefault="008C5E90" w14:paraId="2FC36592" w14:textId="77777777">
            <w:pPr>
              <w:spacing w:before="0" w:after="0"/>
              <w:rPr>
                <w:color w:val="000000"/>
              </w:rPr>
            </w:pPr>
            <w:r w:rsidRPr="008C5E90">
              <w:rPr>
                <w:color w:val="000000"/>
              </w:rPr>
              <w:t>Welk bedrag van de oorspronkelijke bezuiniging op de AOW (CA maatregel 60) resteert?</w:t>
            </w:r>
          </w:p>
        </w:tc>
        <w:tc>
          <w:tcPr>
            <w:tcW w:w="718" w:type="dxa"/>
            <w:tcBorders>
              <w:top w:val="nil"/>
              <w:left w:val="nil"/>
              <w:bottom w:val="nil"/>
              <w:right w:val="nil"/>
            </w:tcBorders>
            <w:vAlign w:val="center"/>
            <w:hideMark/>
          </w:tcPr>
          <w:p w:rsidRPr="008C5E90" w:rsidR="008C5E90" w:rsidP="008C5E90" w:rsidRDefault="008C5E90" w14:paraId="761C521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78694E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10B134C" w14:textId="77777777">
            <w:pPr>
              <w:spacing w:before="0" w:after="0"/>
              <w:jc w:val="right"/>
              <w:rPr>
                <w:color w:val="000000"/>
              </w:rPr>
            </w:pPr>
            <w:r w:rsidRPr="008C5E90">
              <w:rPr>
                <w:color w:val="000000"/>
              </w:rPr>
              <w:t xml:space="preserve"> </w:t>
            </w:r>
          </w:p>
        </w:tc>
      </w:tr>
      <w:tr w:rsidRPr="008C5E90" w:rsidR="008C5E90" w:rsidTr="008C5E90" w14:paraId="453C2FEB" w14:textId="77777777">
        <w:trPr>
          <w:trHeight w:val="510"/>
        </w:trPr>
        <w:tc>
          <w:tcPr>
            <w:tcW w:w="440" w:type="dxa"/>
            <w:tcBorders>
              <w:top w:val="nil"/>
              <w:left w:val="nil"/>
              <w:bottom w:val="nil"/>
              <w:right w:val="nil"/>
            </w:tcBorders>
            <w:vAlign w:val="center"/>
            <w:hideMark/>
          </w:tcPr>
          <w:p w:rsidRPr="008C5E90" w:rsidR="008C5E90" w:rsidP="008C5E90" w:rsidRDefault="008C5E90" w14:paraId="75FB553C" w14:textId="77777777">
            <w:pPr>
              <w:spacing w:before="0" w:after="0"/>
              <w:jc w:val="right"/>
              <w:rPr>
                <w:color w:val="000000"/>
              </w:rPr>
            </w:pPr>
            <w:r w:rsidRPr="008C5E90">
              <w:rPr>
                <w:color w:val="000000"/>
              </w:rPr>
              <w:t>13</w:t>
            </w:r>
          </w:p>
        </w:tc>
        <w:tc>
          <w:tcPr>
            <w:tcW w:w="6950" w:type="dxa"/>
            <w:tcBorders>
              <w:top w:val="nil"/>
              <w:left w:val="nil"/>
              <w:bottom w:val="nil"/>
              <w:right w:val="nil"/>
            </w:tcBorders>
            <w:vAlign w:val="center"/>
            <w:hideMark/>
          </w:tcPr>
          <w:p w:rsidRPr="008C5E90" w:rsidR="008C5E90" w:rsidP="008C5E90" w:rsidRDefault="008C5E90" w14:paraId="4601C8E5" w14:textId="5169F1B0">
            <w:pPr>
              <w:spacing w:before="0" w:after="0"/>
              <w:rPr>
                <w:color w:val="000000"/>
              </w:rPr>
            </w:pPr>
            <w:r w:rsidRPr="008C5E90">
              <w:rPr>
                <w:color w:val="000000"/>
              </w:rPr>
              <w:t>Wat klopt er van het lek van RTL dat het schrappen van de bezuiniging op de AOW voor 1 miljard euro is gedekt? Wat gebeurt er met de andere 1,8 miljard euro?</w:t>
            </w:r>
          </w:p>
        </w:tc>
        <w:tc>
          <w:tcPr>
            <w:tcW w:w="718" w:type="dxa"/>
            <w:tcBorders>
              <w:top w:val="nil"/>
              <w:left w:val="nil"/>
              <w:bottom w:val="nil"/>
              <w:right w:val="nil"/>
            </w:tcBorders>
            <w:vAlign w:val="center"/>
            <w:hideMark/>
          </w:tcPr>
          <w:p w:rsidRPr="008C5E90" w:rsidR="008C5E90" w:rsidP="008C5E90" w:rsidRDefault="008C5E90" w14:paraId="4D84DAD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CCB9E20"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A7E2AC9" w14:textId="77777777">
            <w:pPr>
              <w:spacing w:before="0" w:after="0"/>
              <w:jc w:val="right"/>
              <w:rPr>
                <w:color w:val="000000"/>
              </w:rPr>
            </w:pPr>
            <w:r w:rsidRPr="008C5E90">
              <w:rPr>
                <w:color w:val="000000"/>
              </w:rPr>
              <w:t xml:space="preserve"> </w:t>
            </w:r>
          </w:p>
        </w:tc>
      </w:tr>
      <w:tr w:rsidRPr="008C5E90" w:rsidR="008C5E90" w:rsidTr="008C5E90" w14:paraId="6D8AC4F5" w14:textId="77777777">
        <w:trPr>
          <w:trHeight w:val="765"/>
        </w:trPr>
        <w:tc>
          <w:tcPr>
            <w:tcW w:w="440" w:type="dxa"/>
            <w:tcBorders>
              <w:top w:val="nil"/>
              <w:left w:val="nil"/>
              <w:bottom w:val="nil"/>
              <w:right w:val="nil"/>
            </w:tcBorders>
            <w:vAlign w:val="center"/>
            <w:hideMark/>
          </w:tcPr>
          <w:p w:rsidRPr="008C5E90" w:rsidR="008C5E90" w:rsidP="008C5E90" w:rsidRDefault="008C5E90" w14:paraId="31072E7A" w14:textId="77777777">
            <w:pPr>
              <w:spacing w:before="0" w:after="0"/>
              <w:jc w:val="right"/>
              <w:rPr>
                <w:color w:val="000000"/>
              </w:rPr>
            </w:pPr>
            <w:r w:rsidRPr="008C5E90">
              <w:rPr>
                <w:color w:val="000000"/>
              </w:rPr>
              <w:t>14</w:t>
            </w:r>
          </w:p>
        </w:tc>
        <w:tc>
          <w:tcPr>
            <w:tcW w:w="6950" w:type="dxa"/>
            <w:tcBorders>
              <w:top w:val="nil"/>
              <w:left w:val="nil"/>
              <w:bottom w:val="nil"/>
              <w:right w:val="nil"/>
            </w:tcBorders>
            <w:vAlign w:val="center"/>
            <w:hideMark/>
          </w:tcPr>
          <w:p w:rsidRPr="008C5E90" w:rsidR="008C5E90" w:rsidP="008C5E90" w:rsidRDefault="008C5E90" w14:paraId="7B8ECB91" w14:textId="77777777">
            <w:pPr>
              <w:spacing w:before="0" w:after="0"/>
              <w:rPr>
                <w:color w:val="000000"/>
              </w:rPr>
            </w:pPr>
            <w:r w:rsidRPr="008C5E90">
              <w:rPr>
                <w:color w:val="000000"/>
              </w:rPr>
              <w:t>Kunt u het oorspronkelijke en actuele budgettair belang van maatregel 60 CA over de AOW weergeven per jaar tot en met het jaar dat het structurele bedrag is behaald? Kunt u hierbij alle tussenliggende jaren duidelijk weergeven?</w:t>
            </w:r>
          </w:p>
        </w:tc>
        <w:tc>
          <w:tcPr>
            <w:tcW w:w="718" w:type="dxa"/>
            <w:tcBorders>
              <w:top w:val="nil"/>
              <w:left w:val="nil"/>
              <w:bottom w:val="nil"/>
              <w:right w:val="nil"/>
            </w:tcBorders>
            <w:vAlign w:val="center"/>
            <w:hideMark/>
          </w:tcPr>
          <w:p w:rsidRPr="008C5E90" w:rsidR="008C5E90" w:rsidP="008C5E90" w:rsidRDefault="008C5E90" w14:paraId="3024844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3F40C9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4939A14" w14:textId="77777777">
            <w:pPr>
              <w:spacing w:before="0" w:after="0"/>
              <w:jc w:val="right"/>
              <w:rPr>
                <w:color w:val="000000"/>
              </w:rPr>
            </w:pPr>
            <w:r w:rsidRPr="008C5E90">
              <w:rPr>
                <w:color w:val="000000"/>
              </w:rPr>
              <w:t xml:space="preserve"> </w:t>
            </w:r>
          </w:p>
        </w:tc>
      </w:tr>
      <w:tr w:rsidRPr="008C5E90" w:rsidR="008C5E90" w:rsidTr="008C5E90" w14:paraId="4314916B" w14:textId="77777777">
        <w:trPr>
          <w:trHeight w:val="300"/>
        </w:trPr>
        <w:tc>
          <w:tcPr>
            <w:tcW w:w="440" w:type="dxa"/>
            <w:tcBorders>
              <w:top w:val="nil"/>
              <w:left w:val="nil"/>
              <w:bottom w:val="nil"/>
              <w:right w:val="nil"/>
            </w:tcBorders>
            <w:vAlign w:val="center"/>
            <w:hideMark/>
          </w:tcPr>
          <w:p w:rsidRPr="008C5E90" w:rsidR="008C5E90" w:rsidP="008C5E90" w:rsidRDefault="008C5E90" w14:paraId="7FB2E715" w14:textId="77777777">
            <w:pPr>
              <w:spacing w:before="0" w:after="0"/>
              <w:jc w:val="right"/>
              <w:rPr>
                <w:color w:val="000000"/>
              </w:rPr>
            </w:pPr>
            <w:r w:rsidRPr="008C5E90">
              <w:rPr>
                <w:color w:val="000000"/>
              </w:rPr>
              <w:t>15</w:t>
            </w:r>
          </w:p>
        </w:tc>
        <w:tc>
          <w:tcPr>
            <w:tcW w:w="6950" w:type="dxa"/>
            <w:tcBorders>
              <w:top w:val="nil"/>
              <w:left w:val="nil"/>
              <w:bottom w:val="nil"/>
              <w:right w:val="nil"/>
            </w:tcBorders>
            <w:vAlign w:val="center"/>
            <w:hideMark/>
          </w:tcPr>
          <w:p w:rsidRPr="008C5E90" w:rsidR="008C5E90" w:rsidP="008C5E90" w:rsidRDefault="008C5E90" w14:paraId="0D58090B" w14:textId="77777777">
            <w:pPr>
              <w:spacing w:before="0" w:after="0"/>
              <w:rPr>
                <w:color w:val="000000"/>
              </w:rPr>
            </w:pPr>
            <w:r w:rsidRPr="008C5E90">
              <w:rPr>
                <w:color w:val="000000"/>
              </w:rPr>
              <w:t>Hoeveel mensen zijn er met alleen AOW en met AOW plus 500 euro?</w:t>
            </w:r>
          </w:p>
        </w:tc>
        <w:tc>
          <w:tcPr>
            <w:tcW w:w="718" w:type="dxa"/>
            <w:tcBorders>
              <w:top w:val="nil"/>
              <w:left w:val="nil"/>
              <w:bottom w:val="nil"/>
              <w:right w:val="nil"/>
            </w:tcBorders>
            <w:vAlign w:val="center"/>
            <w:hideMark/>
          </w:tcPr>
          <w:p w:rsidRPr="008C5E90" w:rsidR="008C5E90" w:rsidP="008C5E90" w:rsidRDefault="008C5E90" w14:paraId="055F9A9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FB9E05B"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8E0CC90" w14:textId="77777777">
            <w:pPr>
              <w:spacing w:before="0" w:after="0"/>
              <w:jc w:val="right"/>
              <w:rPr>
                <w:color w:val="000000"/>
              </w:rPr>
            </w:pPr>
            <w:r w:rsidRPr="008C5E90">
              <w:rPr>
                <w:color w:val="000000"/>
              </w:rPr>
              <w:t xml:space="preserve"> </w:t>
            </w:r>
          </w:p>
        </w:tc>
      </w:tr>
      <w:tr w:rsidRPr="008C5E90" w:rsidR="008C5E90" w:rsidTr="008C5E90" w14:paraId="66340509" w14:textId="77777777">
        <w:trPr>
          <w:trHeight w:val="300"/>
        </w:trPr>
        <w:tc>
          <w:tcPr>
            <w:tcW w:w="440" w:type="dxa"/>
            <w:tcBorders>
              <w:top w:val="nil"/>
              <w:left w:val="nil"/>
              <w:bottom w:val="nil"/>
              <w:right w:val="nil"/>
            </w:tcBorders>
            <w:vAlign w:val="center"/>
            <w:hideMark/>
          </w:tcPr>
          <w:p w:rsidRPr="008C5E90" w:rsidR="008C5E90" w:rsidP="008C5E90" w:rsidRDefault="008C5E90" w14:paraId="071B9F4D" w14:textId="77777777">
            <w:pPr>
              <w:spacing w:before="0" w:after="0"/>
              <w:jc w:val="right"/>
              <w:rPr>
                <w:color w:val="000000"/>
              </w:rPr>
            </w:pPr>
            <w:r w:rsidRPr="008C5E90">
              <w:rPr>
                <w:color w:val="000000"/>
              </w:rPr>
              <w:t>16</w:t>
            </w:r>
          </w:p>
        </w:tc>
        <w:tc>
          <w:tcPr>
            <w:tcW w:w="6950" w:type="dxa"/>
            <w:tcBorders>
              <w:top w:val="nil"/>
              <w:left w:val="nil"/>
              <w:bottom w:val="nil"/>
              <w:right w:val="nil"/>
            </w:tcBorders>
            <w:vAlign w:val="center"/>
            <w:hideMark/>
          </w:tcPr>
          <w:p w:rsidRPr="008C5E90" w:rsidR="008C5E90" w:rsidP="008C5E90" w:rsidRDefault="008C5E90" w14:paraId="49BAEFE4" w14:textId="77777777">
            <w:pPr>
              <w:spacing w:before="0" w:after="0"/>
              <w:rPr>
                <w:color w:val="000000"/>
              </w:rPr>
            </w:pPr>
            <w:r w:rsidRPr="008C5E90">
              <w:rPr>
                <w:color w:val="000000"/>
              </w:rPr>
              <w:t>Hoeveel ouderenkorting ontvangt een alleenstaande met alleen AOW?</w:t>
            </w:r>
          </w:p>
        </w:tc>
        <w:tc>
          <w:tcPr>
            <w:tcW w:w="718" w:type="dxa"/>
            <w:tcBorders>
              <w:top w:val="nil"/>
              <w:left w:val="nil"/>
              <w:bottom w:val="nil"/>
              <w:right w:val="nil"/>
            </w:tcBorders>
            <w:vAlign w:val="center"/>
            <w:hideMark/>
          </w:tcPr>
          <w:p w:rsidRPr="008C5E90" w:rsidR="008C5E90" w:rsidP="008C5E90" w:rsidRDefault="008C5E90" w14:paraId="2391CA0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B006455"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915D909" w14:textId="77777777">
            <w:pPr>
              <w:spacing w:before="0" w:after="0"/>
              <w:jc w:val="right"/>
              <w:rPr>
                <w:color w:val="000000"/>
              </w:rPr>
            </w:pPr>
            <w:r w:rsidRPr="008C5E90">
              <w:rPr>
                <w:color w:val="000000"/>
              </w:rPr>
              <w:t xml:space="preserve"> </w:t>
            </w:r>
          </w:p>
        </w:tc>
      </w:tr>
      <w:tr w:rsidRPr="008C5E90" w:rsidR="008C5E90" w:rsidTr="008C5E90" w14:paraId="2C011669" w14:textId="77777777">
        <w:trPr>
          <w:trHeight w:val="765"/>
        </w:trPr>
        <w:tc>
          <w:tcPr>
            <w:tcW w:w="440" w:type="dxa"/>
            <w:tcBorders>
              <w:top w:val="nil"/>
              <w:left w:val="nil"/>
              <w:bottom w:val="nil"/>
              <w:right w:val="nil"/>
            </w:tcBorders>
            <w:vAlign w:val="center"/>
            <w:hideMark/>
          </w:tcPr>
          <w:p w:rsidRPr="008C5E90" w:rsidR="008C5E90" w:rsidP="008C5E90" w:rsidRDefault="008C5E90" w14:paraId="74B21125" w14:textId="77777777">
            <w:pPr>
              <w:spacing w:before="0" w:after="0"/>
              <w:jc w:val="right"/>
              <w:rPr>
                <w:color w:val="000000"/>
              </w:rPr>
            </w:pPr>
            <w:r w:rsidRPr="008C5E90">
              <w:rPr>
                <w:color w:val="000000"/>
              </w:rPr>
              <w:t>17</w:t>
            </w:r>
          </w:p>
        </w:tc>
        <w:tc>
          <w:tcPr>
            <w:tcW w:w="6950" w:type="dxa"/>
            <w:tcBorders>
              <w:top w:val="nil"/>
              <w:left w:val="nil"/>
              <w:bottom w:val="nil"/>
              <w:right w:val="nil"/>
            </w:tcBorders>
            <w:vAlign w:val="center"/>
            <w:hideMark/>
          </w:tcPr>
          <w:p w:rsidRPr="008C5E90" w:rsidR="008C5E90" w:rsidP="008C5E90" w:rsidRDefault="008C5E90" w14:paraId="6E48A157" w14:textId="3FB3D49E">
            <w:pPr>
              <w:spacing w:before="0" w:after="0"/>
              <w:rPr>
                <w:color w:val="000000"/>
              </w:rPr>
            </w:pPr>
            <w:r w:rsidRPr="008C5E90">
              <w:rPr>
                <w:color w:val="000000"/>
              </w:rPr>
              <w:t xml:space="preserve">Hoeveel stijgt de </w:t>
            </w:r>
            <w:proofErr w:type="spellStart"/>
            <w:r w:rsidRPr="008C5E90">
              <w:rPr>
                <w:color w:val="000000"/>
              </w:rPr>
              <w:t>Aof</w:t>
            </w:r>
            <w:proofErr w:type="spellEnd"/>
            <w:r w:rsidRPr="008C5E90">
              <w:rPr>
                <w:color w:val="000000"/>
              </w:rPr>
              <w:t>-premie van 2026 op 2027 en structureel? Kunt u daarbij uitsplitsen welk deel komt door welke maatregel? Hoeveel kost het een gemiddelde werkgever? Hoeveel beslag legt dit in totaal op de loonruimte?</w:t>
            </w:r>
          </w:p>
        </w:tc>
        <w:tc>
          <w:tcPr>
            <w:tcW w:w="718" w:type="dxa"/>
            <w:tcBorders>
              <w:top w:val="nil"/>
              <w:left w:val="nil"/>
              <w:bottom w:val="nil"/>
              <w:right w:val="nil"/>
            </w:tcBorders>
            <w:vAlign w:val="center"/>
            <w:hideMark/>
          </w:tcPr>
          <w:p w:rsidRPr="008C5E90" w:rsidR="008C5E90" w:rsidP="008C5E90" w:rsidRDefault="008C5E90" w14:paraId="73626BD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1CFB381"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8262FB5" w14:textId="77777777">
            <w:pPr>
              <w:spacing w:before="0" w:after="0"/>
              <w:jc w:val="right"/>
              <w:rPr>
                <w:color w:val="000000"/>
              </w:rPr>
            </w:pPr>
            <w:r w:rsidRPr="008C5E90">
              <w:rPr>
                <w:color w:val="000000"/>
              </w:rPr>
              <w:t xml:space="preserve"> </w:t>
            </w:r>
          </w:p>
        </w:tc>
      </w:tr>
      <w:tr w:rsidRPr="008C5E90" w:rsidR="008C5E90" w:rsidTr="008C5E90" w14:paraId="6705815D" w14:textId="77777777">
        <w:trPr>
          <w:trHeight w:val="765"/>
        </w:trPr>
        <w:tc>
          <w:tcPr>
            <w:tcW w:w="440" w:type="dxa"/>
            <w:tcBorders>
              <w:top w:val="nil"/>
              <w:left w:val="nil"/>
              <w:bottom w:val="nil"/>
              <w:right w:val="nil"/>
            </w:tcBorders>
            <w:vAlign w:val="center"/>
            <w:hideMark/>
          </w:tcPr>
          <w:p w:rsidRPr="008C5E90" w:rsidR="008C5E90" w:rsidP="008C5E90" w:rsidRDefault="008C5E90" w14:paraId="40C583F3" w14:textId="77777777">
            <w:pPr>
              <w:spacing w:before="0" w:after="0"/>
              <w:jc w:val="right"/>
              <w:rPr>
                <w:color w:val="000000"/>
              </w:rPr>
            </w:pPr>
            <w:r w:rsidRPr="008C5E90">
              <w:rPr>
                <w:color w:val="000000"/>
              </w:rPr>
              <w:lastRenderedPageBreak/>
              <w:t>18</w:t>
            </w:r>
          </w:p>
        </w:tc>
        <w:tc>
          <w:tcPr>
            <w:tcW w:w="6950" w:type="dxa"/>
            <w:tcBorders>
              <w:top w:val="nil"/>
              <w:left w:val="nil"/>
              <w:bottom w:val="nil"/>
              <w:right w:val="nil"/>
            </w:tcBorders>
            <w:vAlign w:val="center"/>
            <w:hideMark/>
          </w:tcPr>
          <w:p w:rsidRPr="008C5E90" w:rsidR="008C5E90" w:rsidP="008C5E90" w:rsidRDefault="008C5E90" w14:paraId="7463D7E4" w14:textId="77777777">
            <w:pPr>
              <w:spacing w:before="0" w:after="0"/>
              <w:rPr>
                <w:color w:val="000000"/>
              </w:rPr>
            </w:pPr>
            <w:r w:rsidRPr="008C5E90">
              <w:rPr>
                <w:color w:val="000000"/>
              </w:rPr>
              <w:t>Kunt u de grondslag weergeven van alle werkgeverspremies, voor elk van de werkgeverspremies? Kunt u hierbij binnen de premies ook los specificeren wat de grondslag is voor de lage en hoge tarieven?</w:t>
            </w:r>
          </w:p>
        </w:tc>
        <w:tc>
          <w:tcPr>
            <w:tcW w:w="718" w:type="dxa"/>
            <w:tcBorders>
              <w:top w:val="nil"/>
              <w:left w:val="nil"/>
              <w:bottom w:val="nil"/>
              <w:right w:val="nil"/>
            </w:tcBorders>
            <w:vAlign w:val="center"/>
            <w:hideMark/>
          </w:tcPr>
          <w:p w:rsidRPr="008C5E90" w:rsidR="008C5E90" w:rsidP="008C5E90" w:rsidRDefault="008C5E90" w14:paraId="355E452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C8EF434"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33B5A57" w14:textId="77777777">
            <w:pPr>
              <w:spacing w:before="0" w:after="0"/>
              <w:jc w:val="right"/>
              <w:rPr>
                <w:color w:val="000000"/>
              </w:rPr>
            </w:pPr>
            <w:r w:rsidRPr="008C5E90">
              <w:rPr>
                <w:color w:val="000000"/>
              </w:rPr>
              <w:t xml:space="preserve"> </w:t>
            </w:r>
          </w:p>
        </w:tc>
      </w:tr>
      <w:tr w:rsidRPr="008C5E90" w:rsidR="008C5E90" w:rsidTr="008C5E90" w14:paraId="674C16FB" w14:textId="77777777">
        <w:trPr>
          <w:trHeight w:val="1020"/>
        </w:trPr>
        <w:tc>
          <w:tcPr>
            <w:tcW w:w="440" w:type="dxa"/>
            <w:tcBorders>
              <w:top w:val="nil"/>
              <w:left w:val="nil"/>
              <w:bottom w:val="nil"/>
              <w:right w:val="nil"/>
            </w:tcBorders>
            <w:vAlign w:val="center"/>
            <w:hideMark/>
          </w:tcPr>
          <w:p w:rsidRPr="008C5E90" w:rsidR="008C5E90" w:rsidP="008C5E90" w:rsidRDefault="008C5E90" w14:paraId="5940AABE" w14:textId="77777777">
            <w:pPr>
              <w:spacing w:before="0" w:after="0"/>
              <w:jc w:val="right"/>
              <w:rPr>
                <w:color w:val="000000"/>
              </w:rPr>
            </w:pPr>
            <w:r w:rsidRPr="008C5E90">
              <w:rPr>
                <w:color w:val="000000"/>
              </w:rPr>
              <w:t>19</w:t>
            </w:r>
          </w:p>
        </w:tc>
        <w:tc>
          <w:tcPr>
            <w:tcW w:w="6950" w:type="dxa"/>
            <w:tcBorders>
              <w:top w:val="nil"/>
              <w:left w:val="nil"/>
              <w:bottom w:val="nil"/>
              <w:right w:val="nil"/>
            </w:tcBorders>
            <w:vAlign w:val="center"/>
            <w:hideMark/>
          </w:tcPr>
          <w:p w:rsidRPr="008C5E90" w:rsidR="008C5E90" w:rsidP="008C5E90" w:rsidRDefault="008C5E90" w14:paraId="20E332B0" w14:textId="26713B5F">
            <w:pPr>
              <w:spacing w:before="0" w:after="0"/>
              <w:rPr>
                <w:color w:val="000000"/>
              </w:rPr>
            </w:pPr>
            <w:r w:rsidRPr="008C5E90">
              <w:rPr>
                <w:color w:val="000000"/>
              </w:rPr>
              <w:t>Erkent u dat de rijkste 1% in Nederland in de jaren '80 minder dan 20% van het totale vermogen bezat en dat de rijkste 1% inmiddels een stuk meer dan 20% van het totale vermogen bezit (</w:t>
            </w:r>
            <w:r w:rsidR="00614CB8">
              <w:rPr>
                <w:color w:val="000000"/>
              </w:rPr>
              <w:t>b</w:t>
            </w:r>
            <w:r w:rsidRPr="008C5E90">
              <w:rPr>
                <w:color w:val="000000"/>
              </w:rPr>
              <w:t xml:space="preserve">ron: Toussaint, S. J. (2025). Accounting </w:t>
            </w:r>
            <w:proofErr w:type="spellStart"/>
            <w:r w:rsidRPr="008C5E90">
              <w:rPr>
                <w:color w:val="000000"/>
              </w:rPr>
              <w:t>for</w:t>
            </w:r>
            <w:proofErr w:type="spellEnd"/>
            <w:r w:rsidRPr="008C5E90">
              <w:rPr>
                <w:color w:val="000000"/>
              </w:rPr>
              <w:t xml:space="preserve"> </w:t>
            </w:r>
            <w:proofErr w:type="spellStart"/>
            <w:r w:rsidRPr="008C5E90">
              <w:rPr>
                <w:color w:val="000000"/>
              </w:rPr>
              <w:t>Wealth</w:t>
            </w:r>
            <w:proofErr w:type="spellEnd"/>
            <w:r w:rsidRPr="008C5E90">
              <w:rPr>
                <w:color w:val="000000"/>
              </w:rPr>
              <w:t xml:space="preserve"> </w:t>
            </w:r>
            <w:proofErr w:type="spellStart"/>
            <w:r w:rsidRPr="008C5E90">
              <w:rPr>
                <w:color w:val="000000"/>
              </w:rPr>
              <w:t>Concentration</w:t>
            </w:r>
            <w:proofErr w:type="spellEnd"/>
            <w:r w:rsidRPr="008C5E90">
              <w:rPr>
                <w:color w:val="000000"/>
              </w:rPr>
              <w:t>)</w:t>
            </w:r>
            <w:r w:rsidR="00614CB8">
              <w:rPr>
                <w:color w:val="000000"/>
              </w:rPr>
              <w:t>?</w:t>
            </w:r>
          </w:p>
        </w:tc>
        <w:tc>
          <w:tcPr>
            <w:tcW w:w="718" w:type="dxa"/>
            <w:tcBorders>
              <w:top w:val="nil"/>
              <w:left w:val="nil"/>
              <w:bottom w:val="nil"/>
              <w:right w:val="nil"/>
            </w:tcBorders>
            <w:vAlign w:val="center"/>
            <w:hideMark/>
          </w:tcPr>
          <w:p w:rsidRPr="008C5E90" w:rsidR="008C5E90" w:rsidP="008C5E90" w:rsidRDefault="008C5E90" w14:paraId="471C407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1E2B7E1"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1B4FC9F" w14:textId="77777777">
            <w:pPr>
              <w:spacing w:before="0" w:after="0"/>
              <w:jc w:val="right"/>
              <w:rPr>
                <w:color w:val="000000"/>
              </w:rPr>
            </w:pPr>
            <w:r w:rsidRPr="008C5E90">
              <w:rPr>
                <w:color w:val="000000"/>
              </w:rPr>
              <w:t xml:space="preserve"> </w:t>
            </w:r>
          </w:p>
        </w:tc>
      </w:tr>
      <w:tr w:rsidRPr="008C5E90" w:rsidR="008C5E90" w:rsidTr="008C5E90" w14:paraId="39ED5121" w14:textId="77777777">
        <w:trPr>
          <w:trHeight w:val="765"/>
        </w:trPr>
        <w:tc>
          <w:tcPr>
            <w:tcW w:w="440" w:type="dxa"/>
            <w:tcBorders>
              <w:top w:val="nil"/>
              <w:left w:val="nil"/>
              <w:bottom w:val="nil"/>
              <w:right w:val="nil"/>
            </w:tcBorders>
            <w:vAlign w:val="center"/>
            <w:hideMark/>
          </w:tcPr>
          <w:p w:rsidRPr="008C5E90" w:rsidR="008C5E90" w:rsidP="008C5E90" w:rsidRDefault="008C5E90" w14:paraId="6D1A965D" w14:textId="77777777">
            <w:pPr>
              <w:spacing w:before="0" w:after="0"/>
              <w:jc w:val="right"/>
              <w:rPr>
                <w:color w:val="000000"/>
              </w:rPr>
            </w:pPr>
            <w:r w:rsidRPr="008C5E90">
              <w:rPr>
                <w:color w:val="000000"/>
              </w:rPr>
              <w:t>20</w:t>
            </w:r>
          </w:p>
        </w:tc>
        <w:tc>
          <w:tcPr>
            <w:tcW w:w="6950" w:type="dxa"/>
            <w:tcBorders>
              <w:top w:val="nil"/>
              <w:left w:val="nil"/>
              <w:bottom w:val="nil"/>
              <w:right w:val="nil"/>
            </w:tcBorders>
            <w:vAlign w:val="center"/>
            <w:hideMark/>
          </w:tcPr>
          <w:p w:rsidRPr="008C5E90" w:rsidR="008C5E90" w:rsidP="008C5E90" w:rsidRDefault="008C5E90" w14:paraId="30075F4E" w14:textId="77777777">
            <w:pPr>
              <w:spacing w:before="0" w:after="0"/>
              <w:rPr>
                <w:color w:val="000000"/>
              </w:rPr>
            </w:pPr>
            <w:r w:rsidRPr="008C5E90">
              <w:rPr>
                <w:color w:val="000000"/>
              </w:rPr>
              <w:t>Erkent u dat de rijkste 5% in Nederland in de jaren '80 minder dan 40% van het totale vermogen bezat en dat de rijkste 5% inmiddels een stuk meer dan 40% van het totale vermogen bezit?</w:t>
            </w:r>
          </w:p>
        </w:tc>
        <w:tc>
          <w:tcPr>
            <w:tcW w:w="718" w:type="dxa"/>
            <w:tcBorders>
              <w:top w:val="nil"/>
              <w:left w:val="nil"/>
              <w:bottom w:val="nil"/>
              <w:right w:val="nil"/>
            </w:tcBorders>
            <w:vAlign w:val="center"/>
            <w:hideMark/>
          </w:tcPr>
          <w:p w:rsidRPr="008C5E90" w:rsidR="008C5E90" w:rsidP="008C5E90" w:rsidRDefault="008C5E90" w14:paraId="25DFEE0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ABA7ED2"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FA00BB0" w14:textId="77777777">
            <w:pPr>
              <w:spacing w:before="0" w:after="0"/>
              <w:jc w:val="right"/>
              <w:rPr>
                <w:color w:val="000000"/>
              </w:rPr>
            </w:pPr>
            <w:r w:rsidRPr="008C5E90">
              <w:rPr>
                <w:color w:val="000000"/>
              </w:rPr>
              <w:t xml:space="preserve"> </w:t>
            </w:r>
          </w:p>
        </w:tc>
      </w:tr>
      <w:tr w:rsidRPr="008C5E90" w:rsidR="008C5E90" w:rsidTr="008C5E90" w14:paraId="66DA35F3" w14:textId="77777777">
        <w:trPr>
          <w:trHeight w:val="765"/>
        </w:trPr>
        <w:tc>
          <w:tcPr>
            <w:tcW w:w="440" w:type="dxa"/>
            <w:tcBorders>
              <w:top w:val="nil"/>
              <w:left w:val="nil"/>
              <w:bottom w:val="nil"/>
              <w:right w:val="nil"/>
            </w:tcBorders>
            <w:vAlign w:val="center"/>
            <w:hideMark/>
          </w:tcPr>
          <w:p w:rsidRPr="008C5E90" w:rsidR="008C5E90" w:rsidP="008C5E90" w:rsidRDefault="008C5E90" w14:paraId="604E31EF" w14:textId="77777777">
            <w:pPr>
              <w:spacing w:before="0" w:after="0"/>
              <w:jc w:val="right"/>
              <w:rPr>
                <w:color w:val="000000"/>
              </w:rPr>
            </w:pPr>
            <w:r w:rsidRPr="008C5E90">
              <w:rPr>
                <w:color w:val="000000"/>
              </w:rPr>
              <w:t>21</w:t>
            </w:r>
          </w:p>
        </w:tc>
        <w:tc>
          <w:tcPr>
            <w:tcW w:w="6950" w:type="dxa"/>
            <w:tcBorders>
              <w:top w:val="nil"/>
              <w:left w:val="nil"/>
              <w:bottom w:val="nil"/>
              <w:right w:val="nil"/>
            </w:tcBorders>
            <w:vAlign w:val="center"/>
            <w:hideMark/>
          </w:tcPr>
          <w:p w:rsidRPr="008C5E90" w:rsidR="008C5E90" w:rsidP="008C5E90" w:rsidRDefault="008C5E90" w14:paraId="32DE7A96" w14:textId="77777777">
            <w:pPr>
              <w:spacing w:before="0" w:after="0"/>
              <w:rPr>
                <w:color w:val="000000"/>
              </w:rPr>
            </w:pPr>
            <w:r w:rsidRPr="008C5E90">
              <w:rPr>
                <w:color w:val="000000"/>
              </w:rPr>
              <w:t>Erkent u dat de rijkste 0,1% in NL in de jaren '80 minder dan 7% van het totale vermogen bezat en dat de rijkste 0,1% inmiddels een stuk meer dan 7% van het totale vermogen bezit?</w:t>
            </w:r>
          </w:p>
        </w:tc>
        <w:tc>
          <w:tcPr>
            <w:tcW w:w="718" w:type="dxa"/>
            <w:tcBorders>
              <w:top w:val="nil"/>
              <w:left w:val="nil"/>
              <w:bottom w:val="nil"/>
              <w:right w:val="nil"/>
            </w:tcBorders>
            <w:vAlign w:val="center"/>
            <w:hideMark/>
          </w:tcPr>
          <w:p w:rsidRPr="008C5E90" w:rsidR="008C5E90" w:rsidP="008C5E90" w:rsidRDefault="008C5E90" w14:paraId="1C11A16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B692515"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BC099D4" w14:textId="77777777">
            <w:pPr>
              <w:spacing w:before="0" w:after="0"/>
              <w:jc w:val="right"/>
              <w:rPr>
                <w:color w:val="000000"/>
              </w:rPr>
            </w:pPr>
            <w:r w:rsidRPr="008C5E90">
              <w:rPr>
                <w:color w:val="000000"/>
              </w:rPr>
              <w:t xml:space="preserve"> </w:t>
            </w:r>
          </w:p>
        </w:tc>
      </w:tr>
      <w:tr w:rsidRPr="008C5E90" w:rsidR="008C5E90" w:rsidTr="008C5E90" w14:paraId="6C500CF4" w14:textId="77777777">
        <w:trPr>
          <w:trHeight w:val="1020"/>
        </w:trPr>
        <w:tc>
          <w:tcPr>
            <w:tcW w:w="440" w:type="dxa"/>
            <w:tcBorders>
              <w:top w:val="nil"/>
              <w:left w:val="nil"/>
              <w:bottom w:val="nil"/>
              <w:right w:val="nil"/>
            </w:tcBorders>
            <w:vAlign w:val="center"/>
            <w:hideMark/>
          </w:tcPr>
          <w:p w:rsidRPr="008C5E90" w:rsidR="008C5E90" w:rsidP="008C5E90" w:rsidRDefault="008C5E90" w14:paraId="5C54A69C" w14:textId="77777777">
            <w:pPr>
              <w:spacing w:before="0" w:after="0"/>
              <w:jc w:val="right"/>
              <w:rPr>
                <w:color w:val="000000"/>
              </w:rPr>
            </w:pPr>
            <w:r w:rsidRPr="008C5E90">
              <w:rPr>
                <w:color w:val="000000"/>
              </w:rPr>
              <w:t>22</w:t>
            </w:r>
          </w:p>
        </w:tc>
        <w:tc>
          <w:tcPr>
            <w:tcW w:w="6950" w:type="dxa"/>
            <w:tcBorders>
              <w:top w:val="nil"/>
              <w:left w:val="nil"/>
              <w:bottom w:val="nil"/>
              <w:right w:val="nil"/>
            </w:tcBorders>
            <w:vAlign w:val="center"/>
            <w:hideMark/>
          </w:tcPr>
          <w:p w:rsidRPr="008C5E90" w:rsidR="008C5E90" w:rsidP="008C5E90" w:rsidRDefault="008C5E90" w14:paraId="368887C3" w14:textId="5617D8E8">
            <w:pPr>
              <w:spacing w:before="0" w:after="0"/>
              <w:rPr>
                <w:color w:val="000000"/>
              </w:rPr>
            </w:pPr>
            <w:r w:rsidRPr="008C5E90">
              <w:rPr>
                <w:color w:val="000000"/>
              </w:rPr>
              <w:t>Klopt het dat u bereid was om een belastingderving binnen box 3 (maatregel 15) deels te betalen uit de inkomstenbelasting (maatregel 17) en de zorgtoeslag (maatregel 19 van de op 16 september 2026 gedeelde conceptbegroting)? Waarom moeten werkende mensen hiervoor opnieuw de rekening betalen?</w:t>
            </w:r>
          </w:p>
        </w:tc>
        <w:tc>
          <w:tcPr>
            <w:tcW w:w="718" w:type="dxa"/>
            <w:tcBorders>
              <w:top w:val="nil"/>
              <w:left w:val="nil"/>
              <w:bottom w:val="nil"/>
              <w:right w:val="nil"/>
            </w:tcBorders>
            <w:vAlign w:val="center"/>
            <w:hideMark/>
          </w:tcPr>
          <w:p w:rsidRPr="008C5E90" w:rsidR="008C5E90" w:rsidP="008C5E90" w:rsidRDefault="008C5E90" w14:paraId="2ECD1C8E"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DCD4FD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87C1C22" w14:textId="77777777">
            <w:pPr>
              <w:spacing w:before="0" w:after="0"/>
              <w:jc w:val="right"/>
              <w:rPr>
                <w:color w:val="000000"/>
              </w:rPr>
            </w:pPr>
            <w:r w:rsidRPr="008C5E90">
              <w:rPr>
                <w:color w:val="000000"/>
              </w:rPr>
              <w:t xml:space="preserve"> </w:t>
            </w:r>
          </w:p>
        </w:tc>
      </w:tr>
      <w:tr w:rsidRPr="008C5E90" w:rsidR="008C5E90" w:rsidTr="008C5E90" w14:paraId="5B8AFB49" w14:textId="77777777">
        <w:trPr>
          <w:trHeight w:val="510"/>
        </w:trPr>
        <w:tc>
          <w:tcPr>
            <w:tcW w:w="440" w:type="dxa"/>
            <w:tcBorders>
              <w:top w:val="nil"/>
              <w:left w:val="nil"/>
              <w:bottom w:val="nil"/>
              <w:right w:val="nil"/>
            </w:tcBorders>
            <w:vAlign w:val="center"/>
            <w:hideMark/>
          </w:tcPr>
          <w:p w:rsidRPr="008C5E90" w:rsidR="008C5E90" w:rsidP="008C5E90" w:rsidRDefault="008C5E90" w14:paraId="560DED37" w14:textId="77777777">
            <w:pPr>
              <w:spacing w:before="0" w:after="0"/>
              <w:jc w:val="right"/>
              <w:rPr>
                <w:color w:val="000000"/>
              </w:rPr>
            </w:pPr>
            <w:r w:rsidRPr="008C5E90">
              <w:rPr>
                <w:color w:val="000000"/>
              </w:rPr>
              <w:t>23</w:t>
            </w:r>
          </w:p>
        </w:tc>
        <w:tc>
          <w:tcPr>
            <w:tcW w:w="6950" w:type="dxa"/>
            <w:tcBorders>
              <w:top w:val="nil"/>
              <w:left w:val="nil"/>
              <w:bottom w:val="nil"/>
              <w:right w:val="nil"/>
            </w:tcBorders>
            <w:vAlign w:val="center"/>
            <w:hideMark/>
          </w:tcPr>
          <w:p w:rsidRPr="008C5E90" w:rsidR="008C5E90" w:rsidP="008C5E90" w:rsidRDefault="008C5E90" w14:paraId="6F524B7E" w14:textId="77777777">
            <w:pPr>
              <w:spacing w:before="0" w:after="0"/>
              <w:rPr>
                <w:color w:val="000000"/>
              </w:rPr>
            </w:pPr>
            <w:r w:rsidRPr="008C5E90">
              <w:rPr>
                <w:color w:val="000000"/>
              </w:rPr>
              <w:t>Is de hele 2,7 miljard euro bezuiniging op de AOW (1-op-1-koppeling) daadwerkelijk uit de boeken? Ook uit de interne tabellen (IBOS) van Financiën en SZW?</w:t>
            </w:r>
          </w:p>
        </w:tc>
        <w:tc>
          <w:tcPr>
            <w:tcW w:w="718" w:type="dxa"/>
            <w:tcBorders>
              <w:top w:val="nil"/>
              <w:left w:val="nil"/>
              <w:bottom w:val="nil"/>
              <w:right w:val="nil"/>
            </w:tcBorders>
            <w:vAlign w:val="center"/>
            <w:hideMark/>
          </w:tcPr>
          <w:p w:rsidRPr="008C5E90" w:rsidR="008C5E90" w:rsidP="008C5E90" w:rsidRDefault="008C5E90" w14:paraId="43270BE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C012CFB"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642787A0" w14:textId="77777777">
            <w:pPr>
              <w:spacing w:before="0" w:after="0"/>
              <w:jc w:val="right"/>
              <w:rPr>
                <w:color w:val="000000"/>
              </w:rPr>
            </w:pPr>
            <w:r w:rsidRPr="008C5E90">
              <w:rPr>
                <w:color w:val="000000"/>
              </w:rPr>
              <w:t xml:space="preserve"> </w:t>
            </w:r>
          </w:p>
        </w:tc>
      </w:tr>
      <w:tr w:rsidRPr="008C5E90" w:rsidR="008C5E90" w:rsidTr="008C5E90" w14:paraId="5BCE88F4" w14:textId="77777777">
        <w:trPr>
          <w:trHeight w:val="510"/>
        </w:trPr>
        <w:tc>
          <w:tcPr>
            <w:tcW w:w="440" w:type="dxa"/>
            <w:tcBorders>
              <w:top w:val="nil"/>
              <w:left w:val="nil"/>
              <w:bottom w:val="nil"/>
              <w:right w:val="nil"/>
            </w:tcBorders>
            <w:vAlign w:val="center"/>
            <w:hideMark/>
          </w:tcPr>
          <w:p w:rsidRPr="008C5E90" w:rsidR="008C5E90" w:rsidP="008C5E90" w:rsidRDefault="008C5E90" w14:paraId="7DD70A84" w14:textId="77777777">
            <w:pPr>
              <w:spacing w:before="0" w:after="0"/>
              <w:jc w:val="right"/>
              <w:rPr>
                <w:color w:val="000000"/>
              </w:rPr>
            </w:pPr>
            <w:r w:rsidRPr="008C5E90">
              <w:rPr>
                <w:color w:val="000000"/>
              </w:rPr>
              <w:t>24</w:t>
            </w:r>
          </w:p>
        </w:tc>
        <w:tc>
          <w:tcPr>
            <w:tcW w:w="6950" w:type="dxa"/>
            <w:tcBorders>
              <w:top w:val="nil"/>
              <w:left w:val="nil"/>
              <w:bottom w:val="nil"/>
              <w:right w:val="nil"/>
            </w:tcBorders>
            <w:vAlign w:val="center"/>
            <w:hideMark/>
          </w:tcPr>
          <w:p w:rsidRPr="008C5E90" w:rsidR="008C5E90" w:rsidP="008C5E90" w:rsidRDefault="008C5E90" w14:paraId="3DBB527B" w14:textId="77777777">
            <w:pPr>
              <w:spacing w:before="0" w:after="0"/>
              <w:rPr>
                <w:color w:val="000000"/>
              </w:rPr>
            </w:pPr>
            <w:r w:rsidRPr="008C5E90">
              <w:rPr>
                <w:color w:val="000000"/>
              </w:rPr>
              <w:t>Hoeveel vacatures zijn er en hoeveel werklozen zijn er op dit moment officieel volgens het CBS?</w:t>
            </w:r>
          </w:p>
        </w:tc>
        <w:tc>
          <w:tcPr>
            <w:tcW w:w="718" w:type="dxa"/>
            <w:tcBorders>
              <w:top w:val="nil"/>
              <w:left w:val="nil"/>
              <w:bottom w:val="nil"/>
              <w:right w:val="nil"/>
            </w:tcBorders>
            <w:vAlign w:val="center"/>
            <w:hideMark/>
          </w:tcPr>
          <w:p w:rsidRPr="008C5E90" w:rsidR="008C5E90" w:rsidP="008C5E90" w:rsidRDefault="008C5E90" w14:paraId="5657FB2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84A98B4"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0D0F833" w14:textId="77777777">
            <w:pPr>
              <w:spacing w:before="0" w:after="0"/>
              <w:jc w:val="right"/>
              <w:rPr>
                <w:color w:val="000000"/>
              </w:rPr>
            </w:pPr>
            <w:r w:rsidRPr="008C5E90">
              <w:rPr>
                <w:color w:val="000000"/>
              </w:rPr>
              <w:t xml:space="preserve"> </w:t>
            </w:r>
          </w:p>
        </w:tc>
      </w:tr>
      <w:tr w:rsidRPr="008C5E90" w:rsidR="008C5E90" w:rsidTr="008C5E90" w14:paraId="747FBBC6" w14:textId="77777777">
        <w:trPr>
          <w:trHeight w:val="510"/>
        </w:trPr>
        <w:tc>
          <w:tcPr>
            <w:tcW w:w="440" w:type="dxa"/>
            <w:tcBorders>
              <w:top w:val="nil"/>
              <w:left w:val="nil"/>
              <w:bottom w:val="nil"/>
              <w:right w:val="nil"/>
            </w:tcBorders>
            <w:vAlign w:val="center"/>
            <w:hideMark/>
          </w:tcPr>
          <w:p w:rsidRPr="008C5E90" w:rsidR="008C5E90" w:rsidP="008C5E90" w:rsidRDefault="008C5E90" w14:paraId="1D68DCF9" w14:textId="77777777">
            <w:pPr>
              <w:spacing w:before="0" w:after="0"/>
              <w:jc w:val="right"/>
              <w:rPr>
                <w:color w:val="000000"/>
              </w:rPr>
            </w:pPr>
            <w:r w:rsidRPr="008C5E90">
              <w:rPr>
                <w:color w:val="000000"/>
              </w:rPr>
              <w:t>25</w:t>
            </w:r>
          </w:p>
        </w:tc>
        <w:tc>
          <w:tcPr>
            <w:tcW w:w="6950" w:type="dxa"/>
            <w:tcBorders>
              <w:top w:val="nil"/>
              <w:left w:val="nil"/>
              <w:bottom w:val="nil"/>
              <w:right w:val="nil"/>
            </w:tcBorders>
            <w:vAlign w:val="center"/>
            <w:hideMark/>
          </w:tcPr>
          <w:p w:rsidRPr="008C5E90" w:rsidR="008C5E90" w:rsidP="008C5E90" w:rsidRDefault="008C5E90" w14:paraId="5AF1F840" w14:textId="01392B00">
            <w:pPr>
              <w:spacing w:before="0" w:after="0"/>
              <w:rPr>
                <w:color w:val="000000"/>
              </w:rPr>
            </w:pPr>
            <w:r w:rsidRPr="008C5E90">
              <w:rPr>
                <w:color w:val="000000"/>
              </w:rPr>
              <w:t xml:space="preserve">Klopt uw uitspraak dat er 1,5 miljoen mensen in een uitkering zitten en dat er evenveel vacatures zijn (Het </w:t>
            </w:r>
            <w:proofErr w:type="spellStart"/>
            <w:r w:rsidRPr="008C5E90">
              <w:rPr>
                <w:color w:val="000000"/>
              </w:rPr>
              <w:t>Financieele</w:t>
            </w:r>
            <w:proofErr w:type="spellEnd"/>
            <w:r w:rsidRPr="008C5E90">
              <w:rPr>
                <w:color w:val="000000"/>
              </w:rPr>
              <w:t xml:space="preserve"> Dagblad, 18 september 2026)?</w:t>
            </w:r>
          </w:p>
        </w:tc>
        <w:tc>
          <w:tcPr>
            <w:tcW w:w="718" w:type="dxa"/>
            <w:tcBorders>
              <w:top w:val="nil"/>
              <w:left w:val="nil"/>
              <w:bottom w:val="nil"/>
              <w:right w:val="nil"/>
            </w:tcBorders>
            <w:vAlign w:val="center"/>
            <w:hideMark/>
          </w:tcPr>
          <w:p w:rsidRPr="008C5E90" w:rsidR="008C5E90" w:rsidP="008C5E90" w:rsidRDefault="008C5E90" w14:paraId="0FCD872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AC64C6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046D69C7" w14:textId="77777777">
            <w:pPr>
              <w:spacing w:before="0" w:after="0"/>
              <w:jc w:val="right"/>
              <w:rPr>
                <w:color w:val="000000"/>
              </w:rPr>
            </w:pPr>
            <w:r w:rsidRPr="008C5E90">
              <w:rPr>
                <w:color w:val="000000"/>
              </w:rPr>
              <w:t xml:space="preserve"> </w:t>
            </w:r>
          </w:p>
        </w:tc>
      </w:tr>
      <w:tr w:rsidRPr="008C5E90" w:rsidR="008C5E90" w:rsidTr="008C5E90" w14:paraId="256AFFEB" w14:textId="77777777">
        <w:trPr>
          <w:trHeight w:val="510"/>
        </w:trPr>
        <w:tc>
          <w:tcPr>
            <w:tcW w:w="440" w:type="dxa"/>
            <w:tcBorders>
              <w:top w:val="nil"/>
              <w:left w:val="nil"/>
              <w:bottom w:val="nil"/>
              <w:right w:val="nil"/>
            </w:tcBorders>
            <w:vAlign w:val="center"/>
            <w:hideMark/>
          </w:tcPr>
          <w:p w:rsidRPr="008C5E90" w:rsidR="008C5E90" w:rsidP="008C5E90" w:rsidRDefault="008C5E90" w14:paraId="63539BE1" w14:textId="77777777">
            <w:pPr>
              <w:spacing w:before="0" w:after="0"/>
              <w:jc w:val="right"/>
              <w:rPr>
                <w:color w:val="000000"/>
              </w:rPr>
            </w:pPr>
            <w:r w:rsidRPr="008C5E90">
              <w:rPr>
                <w:color w:val="000000"/>
              </w:rPr>
              <w:t>26</w:t>
            </w:r>
          </w:p>
        </w:tc>
        <w:tc>
          <w:tcPr>
            <w:tcW w:w="6950" w:type="dxa"/>
            <w:tcBorders>
              <w:top w:val="nil"/>
              <w:left w:val="nil"/>
              <w:bottom w:val="nil"/>
              <w:right w:val="nil"/>
            </w:tcBorders>
            <w:vAlign w:val="center"/>
            <w:hideMark/>
          </w:tcPr>
          <w:p w:rsidRPr="008C5E90" w:rsidR="008C5E90" w:rsidP="008C5E90" w:rsidRDefault="008C5E90" w14:paraId="198FF7CF" w14:textId="0611D202">
            <w:pPr>
              <w:spacing w:before="0" w:after="0"/>
              <w:rPr>
                <w:color w:val="000000"/>
              </w:rPr>
            </w:pPr>
            <w:r w:rsidRPr="008C5E90">
              <w:rPr>
                <w:color w:val="000000"/>
              </w:rPr>
              <w:t>Klopt het dat de inkomstenbelasting volgend jaar met 3,9 miljard euro omhoog gaat en structureel met 7,8 miljard eur</w:t>
            </w:r>
            <w:r w:rsidR="00F84FAA">
              <w:rPr>
                <w:color w:val="000000"/>
              </w:rPr>
              <w:t>o</w:t>
            </w:r>
            <w:r w:rsidRPr="008C5E90">
              <w:rPr>
                <w:color w:val="000000"/>
              </w:rPr>
              <w:t xml:space="preserve"> (</w:t>
            </w:r>
            <w:proofErr w:type="spellStart"/>
            <w:r w:rsidR="00F84FAA">
              <w:rPr>
                <w:color w:val="000000"/>
              </w:rPr>
              <w:t>f</w:t>
            </w:r>
            <w:r w:rsidRPr="008C5E90">
              <w:rPr>
                <w:color w:val="000000"/>
              </w:rPr>
              <w:t>actsheetbundel</w:t>
            </w:r>
            <w:proofErr w:type="spellEnd"/>
            <w:r w:rsidRPr="008C5E90">
              <w:rPr>
                <w:color w:val="000000"/>
              </w:rPr>
              <w:t xml:space="preserve"> Belastingplan, pagina 6)</w:t>
            </w:r>
            <w:r w:rsidR="00F84FAA">
              <w:rPr>
                <w:color w:val="000000"/>
              </w:rPr>
              <w:t>?</w:t>
            </w:r>
          </w:p>
        </w:tc>
        <w:tc>
          <w:tcPr>
            <w:tcW w:w="718" w:type="dxa"/>
            <w:tcBorders>
              <w:top w:val="nil"/>
              <w:left w:val="nil"/>
              <w:bottom w:val="nil"/>
              <w:right w:val="nil"/>
            </w:tcBorders>
            <w:vAlign w:val="center"/>
            <w:hideMark/>
          </w:tcPr>
          <w:p w:rsidRPr="008C5E90" w:rsidR="008C5E90" w:rsidP="008C5E90" w:rsidRDefault="008C5E90" w14:paraId="4322775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C495F2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5D55D59" w14:textId="77777777">
            <w:pPr>
              <w:spacing w:before="0" w:after="0"/>
              <w:jc w:val="right"/>
              <w:rPr>
                <w:color w:val="000000"/>
              </w:rPr>
            </w:pPr>
            <w:r w:rsidRPr="008C5E90">
              <w:rPr>
                <w:color w:val="000000"/>
              </w:rPr>
              <w:t xml:space="preserve"> </w:t>
            </w:r>
          </w:p>
        </w:tc>
      </w:tr>
      <w:tr w:rsidRPr="008C5E90" w:rsidR="008C5E90" w:rsidTr="008C5E90" w14:paraId="06E0AB73" w14:textId="77777777">
        <w:trPr>
          <w:trHeight w:val="1020"/>
        </w:trPr>
        <w:tc>
          <w:tcPr>
            <w:tcW w:w="440" w:type="dxa"/>
            <w:tcBorders>
              <w:top w:val="nil"/>
              <w:left w:val="nil"/>
              <w:bottom w:val="nil"/>
              <w:right w:val="nil"/>
            </w:tcBorders>
            <w:vAlign w:val="center"/>
            <w:hideMark/>
          </w:tcPr>
          <w:p w:rsidRPr="008C5E90" w:rsidR="008C5E90" w:rsidP="008C5E90" w:rsidRDefault="008C5E90" w14:paraId="14E89305" w14:textId="77777777">
            <w:pPr>
              <w:spacing w:before="0" w:after="0"/>
              <w:jc w:val="right"/>
              <w:rPr>
                <w:color w:val="000000"/>
              </w:rPr>
            </w:pPr>
            <w:r w:rsidRPr="008C5E90">
              <w:rPr>
                <w:color w:val="000000"/>
              </w:rPr>
              <w:t>27</w:t>
            </w:r>
          </w:p>
        </w:tc>
        <w:tc>
          <w:tcPr>
            <w:tcW w:w="6950" w:type="dxa"/>
            <w:tcBorders>
              <w:top w:val="nil"/>
              <w:left w:val="nil"/>
              <w:bottom w:val="nil"/>
              <w:right w:val="nil"/>
            </w:tcBorders>
            <w:vAlign w:val="center"/>
            <w:hideMark/>
          </w:tcPr>
          <w:p w:rsidRPr="008C5E90" w:rsidR="008C5E90" w:rsidP="008C5E90" w:rsidRDefault="008C5E90" w14:paraId="395CE695" w14:textId="77777777">
            <w:pPr>
              <w:spacing w:before="0" w:after="0"/>
              <w:rPr>
                <w:color w:val="000000"/>
              </w:rPr>
            </w:pPr>
            <w:r w:rsidRPr="008C5E90">
              <w:rPr>
                <w:color w:val="000000"/>
              </w:rPr>
              <w:t>Klopt de nuance dat je bij deze lastenverzwaring in de inkomstenbelasting ook moet kijken naar dalende zorgpremies? Zo ja, hoe komt die tabel er dan uit te zien in 2027 en structureel? Welk deel van de 3,9 miljard euro lastenverzwaring in 2027 blijft dan staan? En welk deel van de 7,8 miljard euro lastenverzwaring structureel?</w:t>
            </w:r>
          </w:p>
        </w:tc>
        <w:tc>
          <w:tcPr>
            <w:tcW w:w="718" w:type="dxa"/>
            <w:tcBorders>
              <w:top w:val="nil"/>
              <w:left w:val="nil"/>
              <w:bottom w:val="nil"/>
              <w:right w:val="nil"/>
            </w:tcBorders>
            <w:vAlign w:val="center"/>
            <w:hideMark/>
          </w:tcPr>
          <w:p w:rsidRPr="008C5E90" w:rsidR="008C5E90" w:rsidP="008C5E90" w:rsidRDefault="008C5E90" w14:paraId="3C06ABB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6F626D4"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0C3C7852" w14:textId="77777777">
            <w:pPr>
              <w:spacing w:before="0" w:after="0"/>
              <w:jc w:val="right"/>
              <w:rPr>
                <w:color w:val="000000"/>
              </w:rPr>
            </w:pPr>
            <w:r w:rsidRPr="008C5E90">
              <w:rPr>
                <w:color w:val="000000"/>
              </w:rPr>
              <w:t xml:space="preserve"> </w:t>
            </w:r>
          </w:p>
        </w:tc>
      </w:tr>
      <w:tr w:rsidRPr="008C5E90" w:rsidR="008C5E90" w:rsidTr="008C5E90" w14:paraId="60A759E2" w14:textId="77777777">
        <w:trPr>
          <w:trHeight w:val="1020"/>
        </w:trPr>
        <w:tc>
          <w:tcPr>
            <w:tcW w:w="440" w:type="dxa"/>
            <w:tcBorders>
              <w:top w:val="nil"/>
              <w:left w:val="nil"/>
              <w:bottom w:val="nil"/>
              <w:right w:val="nil"/>
            </w:tcBorders>
            <w:vAlign w:val="center"/>
            <w:hideMark/>
          </w:tcPr>
          <w:p w:rsidRPr="008C5E90" w:rsidR="008C5E90" w:rsidP="008C5E90" w:rsidRDefault="008C5E90" w14:paraId="741DFD17" w14:textId="77777777">
            <w:pPr>
              <w:spacing w:before="0" w:after="0"/>
              <w:jc w:val="right"/>
              <w:rPr>
                <w:color w:val="000000"/>
              </w:rPr>
            </w:pPr>
            <w:r w:rsidRPr="008C5E90">
              <w:rPr>
                <w:color w:val="000000"/>
              </w:rPr>
              <w:t>28</w:t>
            </w:r>
          </w:p>
        </w:tc>
        <w:tc>
          <w:tcPr>
            <w:tcW w:w="6950" w:type="dxa"/>
            <w:tcBorders>
              <w:top w:val="nil"/>
              <w:left w:val="nil"/>
              <w:bottom w:val="nil"/>
              <w:right w:val="nil"/>
            </w:tcBorders>
            <w:vAlign w:val="center"/>
            <w:hideMark/>
          </w:tcPr>
          <w:p w:rsidRPr="008C5E90" w:rsidR="008C5E90" w:rsidP="008C5E90" w:rsidRDefault="008C5E90" w14:paraId="3D8362E7" w14:textId="77777777">
            <w:pPr>
              <w:spacing w:before="0" w:after="0"/>
              <w:rPr>
                <w:color w:val="000000"/>
              </w:rPr>
            </w:pPr>
            <w:r w:rsidRPr="008C5E90">
              <w:rPr>
                <w:color w:val="000000"/>
              </w:rPr>
              <w:t xml:space="preserve">Kunt u de beleidsmatige lastenontwikkeling (op inkomen en op vermogen) ook weergeven voor de jaren 2028, 2029 en 2030? Inclusief en exclusief </w:t>
            </w:r>
            <w:proofErr w:type="spellStart"/>
            <w:r w:rsidRPr="008C5E90">
              <w:rPr>
                <w:color w:val="000000"/>
              </w:rPr>
              <w:t>basispad</w:t>
            </w:r>
            <w:proofErr w:type="spellEnd"/>
            <w:r w:rsidRPr="008C5E90">
              <w:rPr>
                <w:color w:val="000000"/>
              </w:rPr>
              <w:t xml:space="preserve">? Hoeveel gaan de beleidsmatige lasten op arbeid de komende kabinetsperiode in totaal omhoog (inclusief en exclusief </w:t>
            </w:r>
            <w:proofErr w:type="spellStart"/>
            <w:r w:rsidRPr="008C5E90">
              <w:rPr>
                <w:color w:val="000000"/>
              </w:rPr>
              <w:t>basispad</w:t>
            </w:r>
            <w:proofErr w:type="spellEnd"/>
            <w:r w:rsidRPr="008C5E90">
              <w:rPr>
                <w:color w:val="000000"/>
              </w:rPr>
              <w:t>)? En op vermogen?</w:t>
            </w:r>
          </w:p>
        </w:tc>
        <w:tc>
          <w:tcPr>
            <w:tcW w:w="718" w:type="dxa"/>
            <w:tcBorders>
              <w:top w:val="nil"/>
              <w:left w:val="nil"/>
              <w:bottom w:val="nil"/>
              <w:right w:val="nil"/>
            </w:tcBorders>
            <w:vAlign w:val="center"/>
            <w:hideMark/>
          </w:tcPr>
          <w:p w:rsidRPr="008C5E90" w:rsidR="008C5E90" w:rsidP="008C5E90" w:rsidRDefault="008C5E90" w14:paraId="7476020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E386C4E"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059FDB29" w14:textId="77777777">
            <w:pPr>
              <w:spacing w:before="0" w:after="0"/>
              <w:jc w:val="right"/>
              <w:rPr>
                <w:color w:val="000000"/>
              </w:rPr>
            </w:pPr>
            <w:r w:rsidRPr="008C5E90">
              <w:rPr>
                <w:color w:val="000000"/>
              </w:rPr>
              <w:t xml:space="preserve"> </w:t>
            </w:r>
          </w:p>
        </w:tc>
      </w:tr>
      <w:tr w:rsidRPr="008C5E90" w:rsidR="008C5E90" w:rsidTr="008C5E90" w14:paraId="7DED34B8" w14:textId="77777777">
        <w:trPr>
          <w:trHeight w:val="510"/>
        </w:trPr>
        <w:tc>
          <w:tcPr>
            <w:tcW w:w="440" w:type="dxa"/>
            <w:tcBorders>
              <w:top w:val="nil"/>
              <w:left w:val="nil"/>
              <w:bottom w:val="nil"/>
              <w:right w:val="nil"/>
            </w:tcBorders>
            <w:vAlign w:val="center"/>
            <w:hideMark/>
          </w:tcPr>
          <w:p w:rsidRPr="008C5E90" w:rsidR="008C5E90" w:rsidP="008C5E90" w:rsidRDefault="008C5E90" w14:paraId="0F301077" w14:textId="77777777">
            <w:pPr>
              <w:spacing w:before="0" w:after="0"/>
              <w:jc w:val="right"/>
              <w:rPr>
                <w:color w:val="000000"/>
              </w:rPr>
            </w:pPr>
            <w:r w:rsidRPr="008C5E90">
              <w:rPr>
                <w:color w:val="000000"/>
              </w:rPr>
              <w:t>29</w:t>
            </w:r>
          </w:p>
        </w:tc>
        <w:tc>
          <w:tcPr>
            <w:tcW w:w="6950" w:type="dxa"/>
            <w:tcBorders>
              <w:top w:val="nil"/>
              <w:left w:val="nil"/>
              <w:bottom w:val="nil"/>
              <w:right w:val="nil"/>
            </w:tcBorders>
            <w:vAlign w:val="center"/>
            <w:hideMark/>
          </w:tcPr>
          <w:p w:rsidRPr="008C5E90" w:rsidR="008C5E90" w:rsidP="008C5E90" w:rsidRDefault="008C5E90" w14:paraId="41F46525" w14:textId="38F5A79C">
            <w:pPr>
              <w:spacing w:before="0" w:after="0"/>
              <w:rPr>
                <w:color w:val="000000"/>
              </w:rPr>
            </w:pPr>
            <w:r w:rsidRPr="008C5E90">
              <w:rPr>
                <w:color w:val="000000"/>
              </w:rPr>
              <w:t xml:space="preserve">Als de Wet </w:t>
            </w:r>
            <w:r w:rsidR="006771F6">
              <w:rPr>
                <w:color w:val="000000"/>
              </w:rPr>
              <w:t>w</w:t>
            </w:r>
            <w:r w:rsidRPr="008C5E90">
              <w:rPr>
                <w:color w:val="000000"/>
              </w:rPr>
              <w:t xml:space="preserve">erkelijk </w:t>
            </w:r>
            <w:r w:rsidR="006771F6">
              <w:rPr>
                <w:color w:val="000000"/>
              </w:rPr>
              <w:t>r</w:t>
            </w:r>
            <w:r w:rsidRPr="008C5E90">
              <w:rPr>
                <w:color w:val="000000"/>
              </w:rPr>
              <w:t xml:space="preserve">endement </w:t>
            </w:r>
            <w:r w:rsidR="006771F6">
              <w:rPr>
                <w:color w:val="000000"/>
              </w:rPr>
              <w:t xml:space="preserve">box 3 </w:t>
            </w:r>
            <w:r w:rsidRPr="008C5E90">
              <w:rPr>
                <w:color w:val="000000"/>
              </w:rPr>
              <w:t xml:space="preserve">niet door zou gaan in 2028, hoe hoog moet je het forfait op beleggingen </w:t>
            </w:r>
            <w:r w:rsidR="006771F6">
              <w:rPr>
                <w:color w:val="000000"/>
              </w:rPr>
              <w:t xml:space="preserve">dan </w:t>
            </w:r>
            <w:r w:rsidRPr="008C5E90">
              <w:rPr>
                <w:color w:val="000000"/>
              </w:rPr>
              <w:t>zetten om geen geld mis te lopen?</w:t>
            </w:r>
          </w:p>
        </w:tc>
        <w:tc>
          <w:tcPr>
            <w:tcW w:w="718" w:type="dxa"/>
            <w:tcBorders>
              <w:top w:val="nil"/>
              <w:left w:val="nil"/>
              <w:bottom w:val="nil"/>
              <w:right w:val="nil"/>
            </w:tcBorders>
            <w:vAlign w:val="center"/>
            <w:hideMark/>
          </w:tcPr>
          <w:p w:rsidRPr="008C5E90" w:rsidR="008C5E90" w:rsidP="008C5E90" w:rsidRDefault="008C5E90" w14:paraId="57D913F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DDF7DD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1EB60CB" w14:textId="77777777">
            <w:pPr>
              <w:spacing w:before="0" w:after="0"/>
              <w:jc w:val="right"/>
              <w:rPr>
                <w:color w:val="000000"/>
              </w:rPr>
            </w:pPr>
            <w:r w:rsidRPr="008C5E90">
              <w:rPr>
                <w:color w:val="000000"/>
              </w:rPr>
              <w:t xml:space="preserve"> </w:t>
            </w:r>
          </w:p>
        </w:tc>
      </w:tr>
      <w:tr w:rsidRPr="008C5E90" w:rsidR="008C5E90" w:rsidTr="008C5E90" w14:paraId="53D33318" w14:textId="77777777">
        <w:trPr>
          <w:trHeight w:val="765"/>
        </w:trPr>
        <w:tc>
          <w:tcPr>
            <w:tcW w:w="440" w:type="dxa"/>
            <w:tcBorders>
              <w:top w:val="nil"/>
              <w:left w:val="nil"/>
              <w:bottom w:val="nil"/>
              <w:right w:val="nil"/>
            </w:tcBorders>
            <w:vAlign w:val="center"/>
            <w:hideMark/>
          </w:tcPr>
          <w:p w:rsidRPr="008C5E90" w:rsidR="008C5E90" w:rsidP="008C5E90" w:rsidRDefault="008C5E90" w14:paraId="100C630B" w14:textId="77777777">
            <w:pPr>
              <w:spacing w:before="0" w:after="0"/>
              <w:jc w:val="right"/>
              <w:rPr>
                <w:color w:val="000000"/>
              </w:rPr>
            </w:pPr>
            <w:r w:rsidRPr="008C5E90">
              <w:rPr>
                <w:color w:val="000000"/>
              </w:rPr>
              <w:t>30</w:t>
            </w:r>
          </w:p>
        </w:tc>
        <w:tc>
          <w:tcPr>
            <w:tcW w:w="6950" w:type="dxa"/>
            <w:tcBorders>
              <w:top w:val="nil"/>
              <w:left w:val="nil"/>
              <w:bottom w:val="nil"/>
              <w:right w:val="nil"/>
            </w:tcBorders>
            <w:vAlign w:val="center"/>
            <w:hideMark/>
          </w:tcPr>
          <w:p w:rsidRPr="008C5E90" w:rsidR="008C5E90" w:rsidP="008C5E90" w:rsidRDefault="008C5E90" w14:paraId="46405B90" w14:textId="77777777">
            <w:pPr>
              <w:spacing w:before="0" w:after="0"/>
              <w:rPr>
                <w:color w:val="000000"/>
              </w:rPr>
            </w:pPr>
            <w:r w:rsidRPr="008C5E90">
              <w:rPr>
                <w:color w:val="000000"/>
              </w:rPr>
              <w:t>Klopt het dat in de meest recente CPB-cijfers de hoogste inkomens (0,01%) zijn toegenomen met 70% en de laagste inkomens (99%) met zo'n 4% tot 8% in een periode van acht jaar? Heeft u nog actuelere cijfers?</w:t>
            </w:r>
          </w:p>
        </w:tc>
        <w:tc>
          <w:tcPr>
            <w:tcW w:w="718" w:type="dxa"/>
            <w:tcBorders>
              <w:top w:val="nil"/>
              <w:left w:val="nil"/>
              <w:bottom w:val="nil"/>
              <w:right w:val="nil"/>
            </w:tcBorders>
            <w:vAlign w:val="center"/>
            <w:hideMark/>
          </w:tcPr>
          <w:p w:rsidRPr="008C5E90" w:rsidR="008C5E90" w:rsidP="008C5E90" w:rsidRDefault="008C5E90" w14:paraId="2E05707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1B948B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C26B3F9" w14:textId="77777777">
            <w:pPr>
              <w:spacing w:before="0" w:after="0"/>
              <w:jc w:val="right"/>
              <w:rPr>
                <w:color w:val="000000"/>
              </w:rPr>
            </w:pPr>
            <w:r w:rsidRPr="008C5E90">
              <w:rPr>
                <w:color w:val="000000"/>
              </w:rPr>
              <w:t xml:space="preserve"> </w:t>
            </w:r>
          </w:p>
        </w:tc>
      </w:tr>
      <w:tr w:rsidRPr="008C5E90" w:rsidR="008C5E90" w:rsidTr="008C5E90" w14:paraId="29F17C3F" w14:textId="77777777">
        <w:trPr>
          <w:trHeight w:val="1020"/>
        </w:trPr>
        <w:tc>
          <w:tcPr>
            <w:tcW w:w="440" w:type="dxa"/>
            <w:tcBorders>
              <w:top w:val="nil"/>
              <w:left w:val="nil"/>
              <w:bottom w:val="nil"/>
              <w:right w:val="nil"/>
            </w:tcBorders>
            <w:vAlign w:val="center"/>
            <w:hideMark/>
          </w:tcPr>
          <w:p w:rsidRPr="008C5E90" w:rsidR="008C5E90" w:rsidP="008C5E90" w:rsidRDefault="008C5E90" w14:paraId="685BFF2D" w14:textId="77777777">
            <w:pPr>
              <w:spacing w:before="0" w:after="0"/>
              <w:jc w:val="right"/>
              <w:rPr>
                <w:color w:val="000000"/>
              </w:rPr>
            </w:pPr>
            <w:r w:rsidRPr="008C5E90">
              <w:rPr>
                <w:color w:val="000000"/>
              </w:rPr>
              <w:t>31</w:t>
            </w:r>
          </w:p>
        </w:tc>
        <w:tc>
          <w:tcPr>
            <w:tcW w:w="6950" w:type="dxa"/>
            <w:tcBorders>
              <w:top w:val="nil"/>
              <w:left w:val="nil"/>
              <w:bottom w:val="nil"/>
              <w:right w:val="nil"/>
            </w:tcBorders>
            <w:vAlign w:val="center"/>
            <w:hideMark/>
          </w:tcPr>
          <w:p w:rsidRPr="008C5E90" w:rsidR="008C5E90" w:rsidP="008C5E90" w:rsidRDefault="008C5E90" w14:paraId="2C594AEC" w14:textId="3331C41B">
            <w:pPr>
              <w:spacing w:before="0" w:after="0"/>
              <w:rPr>
                <w:color w:val="000000"/>
              </w:rPr>
            </w:pPr>
            <w:r w:rsidRPr="008C5E90">
              <w:rPr>
                <w:color w:val="000000"/>
              </w:rPr>
              <w:t>Klopt het dat de afstand in euro's tussen het vermogen van de top 1% en het mediane vermogen fors is toegenomen? Dat het verschil tussen de top 1% en het mediane vermogen in 2006 nog 3,6 miljoen</w:t>
            </w:r>
            <w:r w:rsidR="00B707E6">
              <w:rPr>
                <w:color w:val="000000"/>
              </w:rPr>
              <w:t xml:space="preserve"> euro</w:t>
            </w:r>
            <w:r w:rsidRPr="008C5E90">
              <w:rPr>
                <w:color w:val="000000"/>
              </w:rPr>
              <w:t xml:space="preserve"> bedroeg en in 2024 al zo'n 7,8 miljoen</w:t>
            </w:r>
            <w:r w:rsidR="00B707E6">
              <w:rPr>
                <w:color w:val="000000"/>
              </w:rPr>
              <w:t xml:space="preserve"> euro</w:t>
            </w:r>
            <w:r w:rsidRPr="008C5E90">
              <w:rPr>
                <w:color w:val="000000"/>
              </w:rPr>
              <w:t>? Zo nee, wat zijn dan de juiste cijfers?</w:t>
            </w:r>
          </w:p>
        </w:tc>
        <w:tc>
          <w:tcPr>
            <w:tcW w:w="718" w:type="dxa"/>
            <w:tcBorders>
              <w:top w:val="nil"/>
              <w:left w:val="nil"/>
              <w:bottom w:val="nil"/>
              <w:right w:val="nil"/>
            </w:tcBorders>
            <w:vAlign w:val="center"/>
            <w:hideMark/>
          </w:tcPr>
          <w:p w:rsidRPr="008C5E90" w:rsidR="008C5E90" w:rsidP="008C5E90" w:rsidRDefault="008C5E90" w14:paraId="789C16F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729529A"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752AE32" w14:textId="77777777">
            <w:pPr>
              <w:spacing w:before="0" w:after="0"/>
              <w:jc w:val="right"/>
              <w:rPr>
                <w:color w:val="000000"/>
              </w:rPr>
            </w:pPr>
            <w:r w:rsidRPr="008C5E90">
              <w:rPr>
                <w:color w:val="000000"/>
              </w:rPr>
              <w:t xml:space="preserve"> </w:t>
            </w:r>
          </w:p>
        </w:tc>
      </w:tr>
      <w:tr w:rsidRPr="008C5E90" w:rsidR="008C5E90" w:rsidTr="008C5E90" w14:paraId="16603BA1" w14:textId="77777777">
        <w:trPr>
          <w:trHeight w:val="300"/>
        </w:trPr>
        <w:tc>
          <w:tcPr>
            <w:tcW w:w="440" w:type="dxa"/>
            <w:tcBorders>
              <w:top w:val="nil"/>
              <w:left w:val="nil"/>
              <w:bottom w:val="nil"/>
              <w:right w:val="nil"/>
            </w:tcBorders>
            <w:vAlign w:val="center"/>
            <w:hideMark/>
          </w:tcPr>
          <w:p w:rsidRPr="008C5E90" w:rsidR="008C5E90" w:rsidP="008C5E90" w:rsidRDefault="008C5E90" w14:paraId="30384CB0" w14:textId="77777777">
            <w:pPr>
              <w:spacing w:before="0" w:after="0"/>
              <w:jc w:val="right"/>
              <w:rPr>
                <w:color w:val="000000"/>
              </w:rPr>
            </w:pPr>
            <w:r w:rsidRPr="008C5E90">
              <w:rPr>
                <w:color w:val="000000"/>
              </w:rPr>
              <w:t>32</w:t>
            </w:r>
          </w:p>
        </w:tc>
        <w:tc>
          <w:tcPr>
            <w:tcW w:w="6950" w:type="dxa"/>
            <w:tcBorders>
              <w:top w:val="nil"/>
              <w:left w:val="nil"/>
              <w:bottom w:val="nil"/>
              <w:right w:val="nil"/>
            </w:tcBorders>
            <w:vAlign w:val="center"/>
            <w:hideMark/>
          </w:tcPr>
          <w:p w:rsidRPr="008C5E90" w:rsidR="008C5E90" w:rsidP="008C5E90" w:rsidRDefault="008C5E90" w14:paraId="7AE2C092" w14:textId="77777777">
            <w:pPr>
              <w:spacing w:before="0" w:after="0"/>
              <w:rPr>
                <w:color w:val="000000"/>
              </w:rPr>
            </w:pPr>
            <w:r w:rsidRPr="008C5E90">
              <w:rPr>
                <w:color w:val="000000"/>
              </w:rPr>
              <w:t xml:space="preserve">Wat waren de </w:t>
            </w:r>
            <w:proofErr w:type="spellStart"/>
            <w:r w:rsidRPr="008C5E90">
              <w:rPr>
                <w:color w:val="000000"/>
              </w:rPr>
              <w:t>vpb</w:t>
            </w:r>
            <w:proofErr w:type="spellEnd"/>
            <w:r w:rsidRPr="008C5E90">
              <w:rPr>
                <w:color w:val="000000"/>
              </w:rPr>
              <w:t>-tarieven in Nederland sinds de jaren '80?</w:t>
            </w:r>
          </w:p>
        </w:tc>
        <w:tc>
          <w:tcPr>
            <w:tcW w:w="718" w:type="dxa"/>
            <w:tcBorders>
              <w:top w:val="nil"/>
              <w:left w:val="nil"/>
              <w:bottom w:val="nil"/>
              <w:right w:val="nil"/>
            </w:tcBorders>
            <w:vAlign w:val="center"/>
            <w:hideMark/>
          </w:tcPr>
          <w:p w:rsidRPr="008C5E90" w:rsidR="008C5E90" w:rsidP="008C5E90" w:rsidRDefault="008C5E90" w14:paraId="6802899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464422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54A16F9" w14:textId="77777777">
            <w:pPr>
              <w:spacing w:before="0" w:after="0"/>
              <w:jc w:val="right"/>
              <w:rPr>
                <w:color w:val="000000"/>
              </w:rPr>
            </w:pPr>
            <w:r w:rsidRPr="008C5E90">
              <w:rPr>
                <w:color w:val="000000"/>
              </w:rPr>
              <w:t xml:space="preserve"> </w:t>
            </w:r>
          </w:p>
        </w:tc>
      </w:tr>
      <w:tr w:rsidRPr="008C5E90" w:rsidR="008C5E90" w:rsidTr="008C5E90" w14:paraId="065D3F64" w14:textId="77777777">
        <w:trPr>
          <w:trHeight w:val="765"/>
        </w:trPr>
        <w:tc>
          <w:tcPr>
            <w:tcW w:w="440" w:type="dxa"/>
            <w:tcBorders>
              <w:top w:val="nil"/>
              <w:left w:val="nil"/>
              <w:bottom w:val="nil"/>
              <w:right w:val="nil"/>
            </w:tcBorders>
            <w:vAlign w:val="center"/>
            <w:hideMark/>
          </w:tcPr>
          <w:p w:rsidRPr="008C5E90" w:rsidR="008C5E90" w:rsidP="008C5E90" w:rsidRDefault="008C5E90" w14:paraId="04DC5BEB" w14:textId="77777777">
            <w:pPr>
              <w:spacing w:before="0" w:after="0"/>
              <w:jc w:val="right"/>
              <w:rPr>
                <w:color w:val="000000"/>
              </w:rPr>
            </w:pPr>
            <w:r w:rsidRPr="008C5E90">
              <w:rPr>
                <w:color w:val="000000"/>
              </w:rPr>
              <w:t>33</w:t>
            </w:r>
          </w:p>
        </w:tc>
        <w:tc>
          <w:tcPr>
            <w:tcW w:w="6950" w:type="dxa"/>
            <w:tcBorders>
              <w:top w:val="nil"/>
              <w:left w:val="nil"/>
              <w:bottom w:val="nil"/>
              <w:right w:val="nil"/>
            </w:tcBorders>
            <w:vAlign w:val="center"/>
            <w:hideMark/>
          </w:tcPr>
          <w:p w:rsidRPr="008C5E90" w:rsidR="008C5E90" w:rsidP="008C5E90" w:rsidRDefault="008C5E90" w14:paraId="14BF0457" w14:textId="77777777">
            <w:pPr>
              <w:spacing w:before="0" w:after="0"/>
              <w:rPr>
                <w:color w:val="000000"/>
              </w:rPr>
            </w:pPr>
            <w:r w:rsidRPr="008C5E90">
              <w:rPr>
                <w:color w:val="000000"/>
              </w:rPr>
              <w:t>Kunt u een overzicht maken van de tarieven in de inkomstenbelasting tussen 1964 en 2001? Kunt u daarbij ook aangeven wat de grondslag van de inkomstenbelasting was?</w:t>
            </w:r>
          </w:p>
        </w:tc>
        <w:tc>
          <w:tcPr>
            <w:tcW w:w="718" w:type="dxa"/>
            <w:tcBorders>
              <w:top w:val="nil"/>
              <w:left w:val="nil"/>
              <w:bottom w:val="nil"/>
              <w:right w:val="nil"/>
            </w:tcBorders>
            <w:vAlign w:val="center"/>
            <w:hideMark/>
          </w:tcPr>
          <w:p w:rsidRPr="008C5E90" w:rsidR="008C5E90" w:rsidP="008C5E90" w:rsidRDefault="008C5E90" w14:paraId="7F16396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2A4D5F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8B0814D" w14:textId="77777777">
            <w:pPr>
              <w:spacing w:before="0" w:after="0"/>
              <w:jc w:val="right"/>
              <w:rPr>
                <w:color w:val="000000"/>
              </w:rPr>
            </w:pPr>
            <w:r w:rsidRPr="008C5E90">
              <w:rPr>
                <w:color w:val="000000"/>
              </w:rPr>
              <w:t xml:space="preserve"> </w:t>
            </w:r>
          </w:p>
        </w:tc>
      </w:tr>
      <w:tr w:rsidRPr="008C5E90" w:rsidR="008C5E90" w:rsidTr="008C5E90" w14:paraId="591D199F" w14:textId="77777777">
        <w:trPr>
          <w:trHeight w:val="300"/>
        </w:trPr>
        <w:tc>
          <w:tcPr>
            <w:tcW w:w="440" w:type="dxa"/>
            <w:tcBorders>
              <w:top w:val="nil"/>
              <w:left w:val="nil"/>
              <w:bottom w:val="nil"/>
              <w:right w:val="nil"/>
            </w:tcBorders>
            <w:vAlign w:val="center"/>
            <w:hideMark/>
          </w:tcPr>
          <w:p w:rsidRPr="008C5E90" w:rsidR="008C5E90" w:rsidP="008C5E90" w:rsidRDefault="008C5E90" w14:paraId="42559FB1" w14:textId="77777777">
            <w:pPr>
              <w:spacing w:before="0" w:after="0"/>
              <w:jc w:val="right"/>
              <w:rPr>
                <w:color w:val="000000"/>
              </w:rPr>
            </w:pPr>
            <w:r w:rsidRPr="008C5E90">
              <w:rPr>
                <w:color w:val="000000"/>
              </w:rPr>
              <w:t>34</w:t>
            </w:r>
          </w:p>
        </w:tc>
        <w:tc>
          <w:tcPr>
            <w:tcW w:w="6950" w:type="dxa"/>
            <w:tcBorders>
              <w:top w:val="nil"/>
              <w:left w:val="nil"/>
              <w:bottom w:val="nil"/>
              <w:right w:val="nil"/>
            </w:tcBorders>
            <w:vAlign w:val="center"/>
            <w:hideMark/>
          </w:tcPr>
          <w:p w:rsidRPr="008C5E90" w:rsidR="008C5E90" w:rsidP="008C5E90" w:rsidRDefault="008C5E90" w14:paraId="69DC2443" w14:textId="77777777">
            <w:pPr>
              <w:spacing w:before="0" w:after="0"/>
              <w:rPr>
                <w:color w:val="000000"/>
              </w:rPr>
            </w:pPr>
            <w:r w:rsidRPr="008C5E90">
              <w:rPr>
                <w:color w:val="000000"/>
              </w:rPr>
              <w:t>Wat waren de tarieven van het eigenwoningforfait in de laatste decennia?</w:t>
            </w:r>
          </w:p>
        </w:tc>
        <w:tc>
          <w:tcPr>
            <w:tcW w:w="718" w:type="dxa"/>
            <w:tcBorders>
              <w:top w:val="nil"/>
              <w:left w:val="nil"/>
              <w:bottom w:val="nil"/>
              <w:right w:val="nil"/>
            </w:tcBorders>
            <w:vAlign w:val="center"/>
            <w:hideMark/>
          </w:tcPr>
          <w:p w:rsidRPr="008C5E90" w:rsidR="008C5E90" w:rsidP="008C5E90" w:rsidRDefault="008C5E90" w14:paraId="3D680BD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B99EC7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B12BE58" w14:textId="77777777">
            <w:pPr>
              <w:spacing w:before="0" w:after="0"/>
              <w:jc w:val="right"/>
              <w:rPr>
                <w:color w:val="000000"/>
              </w:rPr>
            </w:pPr>
            <w:r w:rsidRPr="008C5E90">
              <w:rPr>
                <w:color w:val="000000"/>
              </w:rPr>
              <w:t xml:space="preserve"> </w:t>
            </w:r>
          </w:p>
        </w:tc>
      </w:tr>
      <w:tr w:rsidRPr="008C5E90" w:rsidR="008C5E90" w:rsidTr="008C5E90" w14:paraId="22AB17B2" w14:textId="77777777">
        <w:trPr>
          <w:trHeight w:val="765"/>
        </w:trPr>
        <w:tc>
          <w:tcPr>
            <w:tcW w:w="440" w:type="dxa"/>
            <w:tcBorders>
              <w:top w:val="nil"/>
              <w:left w:val="nil"/>
              <w:bottom w:val="nil"/>
              <w:right w:val="nil"/>
            </w:tcBorders>
            <w:vAlign w:val="center"/>
            <w:hideMark/>
          </w:tcPr>
          <w:p w:rsidRPr="008C5E90" w:rsidR="008C5E90" w:rsidP="008C5E90" w:rsidRDefault="008C5E90" w14:paraId="4C6CD8EE" w14:textId="77777777">
            <w:pPr>
              <w:spacing w:before="0" w:after="0"/>
              <w:jc w:val="right"/>
              <w:rPr>
                <w:color w:val="000000"/>
              </w:rPr>
            </w:pPr>
            <w:r w:rsidRPr="008C5E90">
              <w:rPr>
                <w:color w:val="000000"/>
              </w:rPr>
              <w:t>35</w:t>
            </w:r>
          </w:p>
        </w:tc>
        <w:tc>
          <w:tcPr>
            <w:tcW w:w="6950" w:type="dxa"/>
            <w:tcBorders>
              <w:top w:val="nil"/>
              <w:left w:val="nil"/>
              <w:bottom w:val="nil"/>
              <w:right w:val="nil"/>
            </w:tcBorders>
            <w:vAlign w:val="center"/>
            <w:hideMark/>
          </w:tcPr>
          <w:p w:rsidRPr="008C5E90" w:rsidR="008C5E90" w:rsidP="008C5E90" w:rsidRDefault="008C5E90" w14:paraId="06CAF915" w14:textId="77777777">
            <w:pPr>
              <w:spacing w:before="0" w:after="0"/>
              <w:rPr>
                <w:color w:val="000000"/>
              </w:rPr>
            </w:pPr>
            <w:r w:rsidRPr="008C5E90">
              <w:rPr>
                <w:color w:val="000000"/>
              </w:rPr>
              <w:t>Klopt het dat de grondprijs een toenemend deel is van de totale woningprijs? Klopt het dat dit 30 jaar geleden zo'n 20% was en inmiddels zo'n 60%? Kunt u de ontwikkeling weergeven in een grafiek?</w:t>
            </w:r>
          </w:p>
        </w:tc>
        <w:tc>
          <w:tcPr>
            <w:tcW w:w="718" w:type="dxa"/>
            <w:tcBorders>
              <w:top w:val="nil"/>
              <w:left w:val="nil"/>
              <w:bottom w:val="nil"/>
              <w:right w:val="nil"/>
            </w:tcBorders>
            <w:vAlign w:val="center"/>
            <w:hideMark/>
          </w:tcPr>
          <w:p w:rsidRPr="008C5E90" w:rsidR="008C5E90" w:rsidP="008C5E90" w:rsidRDefault="008C5E90" w14:paraId="33C24D3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018B508"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0EE5D863" w14:textId="77777777">
            <w:pPr>
              <w:spacing w:before="0" w:after="0"/>
              <w:jc w:val="right"/>
              <w:rPr>
                <w:color w:val="000000"/>
              </w:rPr>
            </w:pPr>
            <w:r w:rsidRPr="008C5E90">
              <w:rPr>
                <w:color w:val="000000"/>
              </w:rPr>
              <w:t xml:space="preserve"> </w:t>
            </w:r>
          </w:p>
        </w:tc>
      </w:tr>
      <w:tr w:rsidRPr="008C5E90" w:rsidR="008C5E90" w:rsidTr="008C5E90" w14:paraId="1679EA28" w14:textId="77777777">
        <w:trPr>
          <w:trHeight w:val="510"/>
        </w:trPr>
        <w:tc>
          <w:tcPr>
            <w:tcW w:w="440" w:type="dxa"/>
            <w:tcBorders>
              <w:top w:val="nil"/>
              <w:left w:val="nil"/>
              <w:bottom w:val="nil"/>
              <w:right w:val="nil"/>
            </w:tcBorders>
            <w:vAlign w:val="center"/>
            <w:hideMark/>
          </w:tcPr>
          <w:p w:rsidRPr="008C5E90" w:rsidR="008C5E90" w:rsidP="008C5E90" w:rsidRDefault="008C5E90" w14:paraId="18B8D751" w14:textId="77777777">
            <w:pPr>
              <w:spacing w:before="0" w:after="0"/>
              <w:jc w:val="right"/>
              <w:rPr>
                <w:color w:val="000000"/>
              </w:rPr>
            </w:pPr>
            <w:r w:rsidRPr="008C5E90">
              <w:rPr>
                <w:color w:val="000000"/>
              </w:rPr>
              <w:t>36</w:t>
            </w:r>
          </w:p>
        </w:tc>
        <w:tc>
          <w:tcPr>
            <w:tcW w:w="6950" w:type="dxa"/>
            <w:tcBorders>
              <w:top w:val="nil"/>
              <w:left w:val="nil"/>
              <w:bottom w:val="nil"/>
              <w:right w:val="nil"/>
            </w:tcBorders>
            <w:vAlign w:val="center"/>
            <w:hideMark/>
          </w:tcPr>
          <w:p w:rsidRPr="008C5E90" w:rsidR="008C5E90" w:rsidP="008C5E90" w:rsidRDefault="008C5E90" w14:paraId="0628F521" w14:textId="77777777">
            <w:pPr>
              <w:spacing w:before="0" w:after="0"/>
              <w:rPr>
                <w:color w:val="000000"/>
              </w:rPr>
            </w:pPr>
            <w:r w:rsidRPr="008C5E90">
              <w:rPr>
                <w:color w:val="000000"/>
              </w:rPr>
              <w:t>Klopt het dat inkomsten uit vermogen tot 2001 progressief werden belast, met een toptarief van 60% (en daarvoor zelfs 70%)?</w:t>
            </w:r>
          </w:p>
        </w:tc>
        <w:tc>
          <w:tcPr>
            <w:tcW w:w="718" w:type="dxa"/>
            <w:tcBorders>
              <w:top w:val="nil"/>
              <w:left w:val="nil"/>
              <w:bottom w:val="nil"/>
              <w:right w:val="nil"/>
            </w:tcBorders>
            <w:vAlign w:val="center"/>
            <w:hideMark/>
          </w:tcPr>
          <w:p w:rsidRPr="008C5E90" w:rsidR="008C5E90" w:rsidP="008C5E90" w:rsidRDefault="008C5E90" w14:paraId="6C50970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ABECF8B"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52CE5D5" w14:textId="77777777">
            <w:pPr>
              <w:spacing w:before="0" w:after="0"/>
              <w:jc w:val="right"/>
              <w:rPr>
                <w:color w:val="000000"/>
              </w:rPr>
            </w:pPr>
            <w:r w:rsidRPr="008C5E90">
              <w:rPr>
                <w:color w:val="000000"/>
              </w:rPr>
              <w:t xml:space="preserve"> </w:t>
            </w:r>
          </w:p>
        </w:tc>
      </w:tr>
      <w:tr w:rsidRPr="008C5E90" w:rsidR="008C5E90" w:rsidTr="008C5E90" w14:paraId="071B24BE" w14:textId="77777777">
        <w:trPr>
          <w:trHeight w:val="510"/>
        </w:trPr>
        <w:tc>
          <w:tcPr>
            <w:tcW w:w="440" w:type="dxa"/>
            <w:tcBorders>
              <w:top w:val="nil"/>
              <w:left w:val="nil"/>
              <w:bottom w:val="nil"/>
              <w:right w:val="nil"/>
            </w:tcBorders>
            <w:vAlign w:val="center"/>
            <w:hideMark/>
          </w:tcPr>
          <w:p w:rsidRPr="008C5E90" w:rsidR="008C5E90" w:rsidP="008C5E90" w:rsidRDefault="008C5E90" w14:paraId="5E18C8D6" w14:textId="77777777">
            <w:pPr>
              <w:spacing w:before="0" w:after="0"/>
              <w:jc w:val="right"/>
              <w:rPr>
                <w:color w:val="000000"/>
              </w:rPr>
            </w:pPr>
            <w:r w:rsidRPr="008C5E90">
              <w:rPr>
                <w:color w:val="000000"/>
              </w:rPr>
              <w:lastRenderedPageBreak/>
              <w:t>37</w:t>
            </w:r>
          </w:p>
        </w:tc>
        <w:tc>
          <w:tcPr>
            <w:tcW w:w="6950" w:type="dxa"/>
            <w:tcBorders>
              <w:top w:val="nil"/>
              <w:left w:val="nil"/>
              <w:bottom w:val="nil"/>
              <w:right w:val="nil"/>
            </w:tcBorders>
            <w:vAlign w:val="center"/>
            <w:hideMark/>
          </w:tcPr>
          <w:p w:rsidRPr="008C5E90" w:rsidR="008C5E90" w:rsidP="008C5E90" w:rsidRDefault="008C5E90" w14:paraId="77DD9E71" w14:textId="77777777">
            <w:pPr>
              <w:spacing w:before="0" w:after="0"/>
              <w:rPr>
                <w:color w:val="000000"/>
              </w:rPr>
            </w:pPr>
            <w:r w:rsidRPr="008C5E90">
              <w:rPr>
                <w:color w:val="000000"/>
              </w:rPr>
              <w:t>Kunt u de beleidsmatige lastenverzwaring van 5,8 miljard euro op arbeid in 2027 verder uitsplitsen op maatregelniveau?</w:t>
            </w:r>
          </w:p>
        </w:tc>
        <w:tc>
          <w:tcPr>
            <w:tcW w:w="718" w:type="dxa"/>
            <w:tcBorders>
              <w:top w:val="nil"/>
              <w:left w:val="nil"/>
              <w:bottom w:val="nil"/>
              <w:right w:val="nil"/>
            </w:tcBorders>
            <w:vAlign w:val="center"/>
            <w:hideMark/>
          </w:tcPr>
          <w:p w:rsidRPr="008C5E90" w:rsidR="008C5E90" w:rsidP="008C5E90" w:rsidRDefault="008C5E90" w14:paraId="0C145A0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3CF681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6D8D2C8" w14:textId="77777777">
            <w:pPr>
              <w:spacing w:before="0" w:after="0"/>
              <w:jc w:val="right"/>
              <w:rPr>
                <w:color w:val="000000"/>
              </w:rPr>
            </w:pPr>
            <w:r w:rsidRPr="008C5E90">
              <w:rPr>
                <w:color w:val="000000"/>
              </w:rPr>
              <w:t xml:space="preserve"> </w:t>
            </w:r>
          </w:p>
        </w:tc>
      </w:tr>
      <w:tr w:rsidRPr="008C5E90" w:rsidR="008C5E90" w:rsidTr="008C5E90" w14:paraId="498591A3" w14:textId="77777777">
        <w:trPr>
          <w:trHeight w:val="510"/>
        </w:trPr>
        <w:tc>
          <w:tcPr>
            <w:tcW w:w="440" w:type="dxa"/>
            <w:tcBorders>
              <w:top w:val="nil"/>
              <w:left w:val="nil"/>
              <w:bottom w:val="nil"/>
              <w:right w:val="nil"/>
            </w:tcBorders>
            <w:vAlign w:val="center"/>
            <w:hideMark/>
          </w:tcPr>
          <w:p w:rsidRPr="008C5E90" w:rsidR="008C5E90" w:rsidP="008C5E90" w:rsidRDefault="008C5E90" w14:paraId="375D3795" w14:textId="77777777">
            <w:pPr>
              <w:spacing w:before="0" w:after="0"/>
              <w:jc w:val="right"/>
              <w:rPr>
                <w:color w:val="000000"/>
              </w:rPr>
            </w:pPr>
            <w:r w:rsidRPr="008C5E90">
              <w:rPr>
                <w:color w:val="000000"/>
              </w:rPr>
              <w:t>38</w:t>
            </w:r>
          </w:p>
        </w:tc>
        <w:tc>
          <w:tcPr>
            <w:tcW w:w="6950" w:type="dxa"/>
            <w:tcBorders>
              <w:top w:val="nil"/>
              <w:left w:val="nil"/>
              <w:bottom w:val="nil"/>
              <w:right w:val="nil"/>
            </w:tcBorders>
            <w:vAlign w:val="center"/>
            <w:hideMark/>
          </w:tcPr>
          <w:p w:rsidRPr="008C5E90" w:rsidR="008C5E90" w:rsidP="008C5E90" w:rsidRDefault="008C5E90" w14:paraId="0E2A2F91" w14:textId="77777777">
            <w:pPr>
              <w:spacing w:before="0" w:after="0"/>
              <w:rPr>
                <w:color w:val="000000"/>
              </w:rPr>
            </w:pPr>
            <w:r w:rsidRPr="008C5E90">
              <w:rPr>
                <w:color w:val="000000"/>
              </w:rPr>
              <w:t>Hoe verhoudt de 5,8 miljard euro beleidsmatige lastenverzwaring op arbeid zich tot de 3,9 miljard euro lastenverzwaring in de inkomstenbelasting (2027)?</w:t>
            </w:r>
          </w:p>
        </w:tc>
        <w:tc>
          <w:tcPr>
            <w:tcW w:w="718" w:type="dxa"/>
            <w:tcBorders>
              <w:top w:val="nil"/>
              <w:left w:val="nil"/>
              <w:bottom w:val="nil"/>
              <w:right w:val="nil"/>
            </w:tcBorders>
            <w:vAlign w:val="center"/>
            <w:hideMark/>
          </w:tcPr>
          <w:p w:rsidRPr="008C5E90" w:rsidR="008C5E90" w:rsidP="008C5E90" w:rsidRDefault="008C5E90" w14:paraId="036F786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66A35F8"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3A55A4A" w14:textId="77777777">
            <w:pPr>
              <w:spacing w:before="0" w:after="0"/>
              <w:jc w:val="right"/>
              <w:rPr>
                <w:color w:val="000000"/>
              </w:rPr>
            </w:pPr>
            <w:r w:rsidRPr="008C5E90">
              <w:rPr>
                <w:color w:val="000000"/>
              </w:rPr>
              <w:t xml:space="preserve"> </w:t>
            </w:r>
          </w:p>
        </w:tc>
      </w:tr>
      <w:tr w:rsidRPr="008C5E90" w:rsidR="008C5E90" w:rsidTr="008C5E90" w14:paraId="45B81919" w14:textId="77777777">
        <w:trPr>
          <w:trHeight w:val="510"/>
        </w:trPr>
        <w:tc>
          <w:tcPr>
            <w:tcW w:w="440" w:type="dxa"/>
            <w:tcBorders>
              <w:top w:val="nil"/>
              <w:left w:val="nil"/>
              <w:bottom w:val="nil"/>
              <w:right w:val="nil"/>
            </w:tcBorders>
            <w:vAlign w:val="center"/>
            <w:hideMark/>
          </w:tcPr>
          <w:p w:rsidRPr="008C5E90" w:rsidR="008C5E90" w:rsidP="008C5E90" w:rsidRDefault="008C5E90" w14:paraId="2431025E" w14:textId="77777777">
            <w:pPr>
              <w:spacing w:before="0" w:after="0"/>
              <w:jc w:val="right"/>
              <w:rPr>
                <w:color w:val="000000"/>
              </w:rPr>
            </w:pPr>
            <w:r w:rsidRPr="008C5E90">
              <w:rPr>
                <w:color w:val="000000"/>
              </w:rPr>
              <w:t>39</w:t>
            </w:r>
          </w:p>
        </w:tc>
        <w:tc>
          <w:tcPr>
            <w:tcW w:w="6950" w:type="dxa"/>
            <w:tcBorders>
              <w:top w:val="nil"/>
              <w:left w:val="nil"/>
              <w:bottom w:val="nil"/>
              <w:right w:val="nil"/>
            </w:tcBorders>
            <w:vAlign w:val="center"/>
            <w:hideMark/>
          </w:tcPr>
          <w:p w:rsidRPr="008C5E90" w:rsidR="008C5E90" w:rsidP="008C5E90" w:rsidRDefault="008C5E90" w14:paraId="0734960F" w14:textId="77777777">
            <w:pPr>
              <w:spacing w:before="0" w:after="0"/>
              <w:rPr>
                <w:color w:val="000000"/>
              </w:rPr>
            </w:pPr>
            <w:r w:rsidRPr="008C5E90">
              <w:rPr>
                <w:color w:val="000000"/>
              </w:rPr>
              <w:t>Wat is de collectievelastendruk op arbeid als % van het bbp in 2026? Wat zijn de percentages in de komende vijf jaar?</w:t>
            </w:r>
          </w:p>
        </w:tc>
        <w:tc>
          <w:tcPr>
            <w:tcW w:w="718" w:type="dxa"/>
            <w:tcBorders>
              <w:top w:val="nil"/>
              <w:left w:val="nil"/>
              <w:bottom w:val="nil"/>
              <w:right w:val="nil"/>
            </w:tcBorders>
            <w:vAlign w:val="center"/>
            <w:hideMark/>
          </w:tcPr>
          <w:p w:rsidRPr="008C5E90" w:rsidR="008C5E90" w:rsidP="008C5E90" w:rsidRDefault="008C5E90" w14:paraId="076D82F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F46C69B"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93DDF9B" w14:textId="77777777">
            <w:pPr>
              <w:spacing w:before="0" w:after="0"/>
              <w:jc w:val="right"/>
              <w:rPr>
                <w:color w:val="000000"/>
              </w:rPr>
            </w:pPr>
            <w:r w:rsidRPr="008C5E90">
              <w:rPr>
                <w:color w:val="000000"/>
              </w:rPr>
              <w:t xml:space="preserve"> </w:t>
            </w:r>
          </w:p>
        </w:tc>
      </w:tr>
      <w:tr w:rsidRPr="008C5E90" w:rsidR="008C5E90" w:rsidTr="008C5E90" w14:paraId="5C75AEF9" w14:textId="77777777">
        <w:trPr>
          <w:trHeight w:val="510"/>
        </w:trPr>
        <w:tc>
          <w:tcPr>
            <w:tcW w:w="440" w:type="dxa"/>
            <w:tcBorders>
              <w:top w:val="nil"/>
              <w:left w:val="nil"/>
              <w:bottom w:val="nil"/>
              <w:right w:val="nil"/>
            </w:tcBorders>
            <w:vAlign w:val="center"/>
            <w:hideMark/>
          </w:tcPr>
          <w:p w:rsidRPr="008C5E90" w:rsidR="008C5E90" w:rsidP="008C5E90" w:rsidRDefault="008C5E90" w14:paraId="42A79B1D" w14:textId="77777777">
            <w:pPr>
              <w:spacing w:before="0" w:after="0"/>
              <w:jc w:val="right"/>
              <w:rPr>
                <w:color w:val="000000"/>
              </w:rPr>
            </w:pPr>
            <w:r w:rsidRPr="008C5E90">
              <w:rPr>
                <w:color w:val="000000"/>
              </w:rPr>
              <w:t>40</w:t>
            </w:r>
          </w:p>
        </w:tc>
        <w:tc>
          <w:tcPr>
            <w:tcW w:w="6950" w:type="dxa"/>
            <w:tcBorders>
              <w:top w:val="nil"/>
              <w:left w:val="nil"/>
              <w:bottom w:val="nil"/>
              <w:right w:val="nil"/>
            </w:tcBorders>
            <w:vAlign w:val="center"/>
            <w:hideMark/>
          </w:tcPr>
          <w:p w:rsidRPr="008C5E90" w:rsidR="008C5E90" w:rsidP="008C5E90" w:rsidRDefault="008C5E90" w14:paraId="32F688DE" w14:textId="77777777">
            <w:pPr>
              <w:spacing w:before="0" w:after="0"/>
              <w:rPr>
                <w:color w:val="000000"/>
              </w:rPr>
            </w:pPr>
            <w:r w:rsidRPr="008C5E90">
              <w:rPr>
                <w:color w:val="000000"/>
              </w:rPr>
              <w:t>Wat is de collectievelastendruk op kapitaal als % van het bbp in 2026? Wat zijn de percentages in de komende vijf jaar?</w:t>
            </w:r>
          </w:p>
        </w:tc>
        <w:tc>
          <w:tcPr>
            <w:tcW w:w="718" w:type="dxa"/>
            <w:tcBorders>
              <w:top w:val="nil"/>
              <w:left w:val="nil"/>
              <w:bottom w:val="nil"/>
              <w:right w:val="nil"/>
            </w:tcBorders>
            <w:vAlign w:val="center"/>
            <w:hideMark/>
          </w:tcPr>
          <w:p w:rsidRPr="008C5E90" w:rsidR="008C5E90" w:rsidP="008C5E90" w:rsidRDefault="008C5E90" w14:paraId="36ED849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1055E50"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60016C0" w14:textId="77777777">
            <w:pPr>
              <w:spacing w:before="0" w:after="0"/>
              <w:jc w:val="right"/>
              <w:rPr>
                <w:color w:val="000000"/>
              </w:rPr>
            </w:pPr>
            <w:r w:rsidRPr="008C5E90">
              <w:rPr>
                <w:color w:val="000000"/>
              </w:rPr>
              <w:t xml:space="preserve"> </w:t>
            </w:r>
          </w:p>
        </w:tc>
      </w:tr>
      <w:tr w:rsidRPr="008C5E90" w:rsidR="008C5E90" w:rsidTr="008C5E90" w14:paraId="019E1FB3" w14:textId="77777777">
        <w:trPr>
          <w:trHeight w:val="510"/>
        </w:trPr>
        <w:tc>
          <w:tcPr>
            <w:tcW w:w="440" w:type="dxa"/>
            <w:tcBorders>
              <w:top w:val="nil"/>
              <w:left w:val="nil"/>
              <w:bottom w:val="nil"/>
              <w:right w:val="nil"/>
            </w:tcBorders>
            <w:vAlign w:val="center"/>
            <w:hideMark/>
          </w:tcPr>
          <w:p w:rsidRPr="008C5E90" w:rsidR="008C5E90" w:rsidP="008C5E90" w:rsidRDefault="008C5E90" w14:paraId="29C65D86" w14:textId="77777777">
            <w:pPr>
              <w:spacing w:before="0" w:after="0"/>
              <w:jc w:val="right"/>
              <w:rPr>
                <w:color w:val="000000"/>
              </w:rPr>
            </w:pPr>
            <w:r w:rsidRPr="008C5E90">
              <w:rPr>
                <w:color w:val="000000"/>
              </w:rPr>
              <w:t>41</w:t>
            </w:r>
          </w:p>
        </w:tc>
        <w:tc>
          <w:tcPr>
            <w:tcW w:w="6950" w:type="dxa"/>
            <w:tcBorders>
              <w:top w:val="nil"/>
              <w:left w:val="nil"/>
              <w:bottom w:val="nil"/>
              <w:right w:val="nil"/>
            </w:tcBorders>
            <w:vAlign w:val="center"/>
            <w:hideMark/>
          </w:tcPr>
          <w:p w:rsidRPr="008C5E90" w:rsidR="008C5E90" w:rsidP="008C5E90" w:rsidRDefault="008C5E90" w14:paraId="39FEBA11" w14:textId="75897E0A">
            <w:pPr>
              <w:spacing w:before="0" w:after="0"/>
              <w:rPr>
                <w:color w:val="000000"/>
              </w:rPr>
            </w:pPr>
            <w:r w:rsidRPr="008C5E90">
              <w:rPr>
                <w:color w:val="000000"/>
              </w:rPr>
              <w:t>Kunt u een grafiek delen met de actuele vermogensverdeling in Nederland voor verschillende vermogensonderdelen (box 2, box 3, etc</w:t>
            </w:r>
            <w:r w:rsidR="006771F6">
              <w:rPr>
                <w:color w:val="000000"/>
              </w:rPr>
              <w:t>.</w:t>
            </w:r>
            <w:r w:rsidRPr="008C5E90">
              <w:rPr>
                <w:color w:val="000000"/>
              </w:rPr>
              <w:t>) per percentiel?</w:t>
            </w:r>
          </w:p>
        </w:tc>
        <w:tc>
          <w:tcPr>
            <w:tcW w:w="718" w:type="dxa"/>
            <w:tcBorders>
              <w:top w:val="nil"/>
              <w:left w:val="nil"/>
              <w:bottom w:val="nil"/>
              <w:right w:val="nil"/>
            </w:tcBorders>
            <w:vAlign w:val="center"/>
            <w:hideMark/>
          </w:tcPr>
          <w:p w:rsidRPr="008C5E90" w:rsidR="008C5E90" w:rsidP="008C5E90" w:rsidRDefault="008C5E90" w14:paraId="7C34F69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6E4E596"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6648602A" w14:textId="77777777">
            <w:pPr>
              <w:spacing w:before="0" w:after="0"/>
              <w:jc w:val="right"/>
              <w:rPr>
                <w:color w:val="000000"/>
              </w:rPr>
            </w:pPr>
            <w:r w:rsidRPr="008C5E90">
              <w:rPr>
                <w:color w:val="000000"/>
              </w:rPr>
              <w:t xml:space="preserve"> </w:t>
            </w:r>
          </w:p>
        </w:tc>
      </w:tr>
      <w:tr w:rsidRPr="008C5E90" w:rsidR="008C5E90" w:rsidTr="008C5E90" w14:paraId="57D5047B" w14:textId="77777777">
        <w:trPr>
          <w:trHeight w:val="1275"/>
        </w:trPr>
        <w:tc>
          <w:tcPr>
            <w:tcW w:w="440" w:type="dxa"/>
            <w:tcBorders>
              <w:top w:val="nil"/>
              <w:left w:val="nil"/>
              <w:bottom w:val="nil"/>
              <w:right w:val="nil"/>
            </w:tcBorders>
            <w:vAlign w:val="center"/>
            <w:hideMark/>
          </w:tcPr>
          <w:p w:rsidRPr="008C5E90" w:rsidR="008C5E90" w:rsidP="008C5E90" w:rsidRDefault="008C5E90" w14:paraId="2A32D3D8" w14:textId="77777777">
            <w:pPr>
              <w:spacing w:before="0" w:after="0"/>
              <w:jc w:val="right"/>
              <w:rPr>
                <w:color w:val="000000"/>
              </w:rPr>
            </w:pPr>
            <w:r w:rsidRPr="008C5E90">
              <w:rPr>
                <w:color w:val="000000"/>
              </w:rPr>
              <w:t>42</w:t>
            </w:r>
          </w:p>
        </w:tc>
        <w:tc>
          <w:tcPr>
            <w:tcW w:w="6950" w:type="dxa"/>
            <w:tcBorders>
              <w:top w:val="nil"/>
              <w:left w:val="nil"/>
              <w:bottom w:val="nil"/>
              <w:right w:val="nil"/>
            </w:tcBorders>
            <w:vAlign w:val="center"/>
            <w:hideMark/>
          </w:tcPr>
          <w:p w:rsidRPr="008C5E90" w:rsidR="008C5E90" w:rsidP="008C5E90" w:rsidRDefault="008C5E90" w14:paraId="7AF5D9B0" w14:textId="06888785">
            <w:pPr>
              <w:spacing w:before="0" w:after="0"/>
              <w:rPr>
                <w:color w:val="000000"/>
              </w:rPr>
            </w:pPr>
            <w:r w:rsidRPr="008C5E90">
              <w:rPr>
                <w:color w:val="000000"/>
              </w:rPr>
              <w:t>Erkent u dat kinderen met een koopwoning een geraamde erfenis zullen ontvangen van 463.000</w:t>
            </w:r>
            <w:r w:rsidR="00B707E6">
              <w:rPr>
                <w:color w:val="000000"/>
              </w:rPr>
              <w:t xml:space="preserve"> euro</w:t>
            </w:r>
            <w:r w:rsidRPr="008C5E90">
              <w:rPr>
                <w:color w:val="000000"/>
              </w:rPr>
              <w:t xml:space="preserve"> indien zij ouders met een koopwoning hebben en slechts 38.000</w:t>
            </w:r>
            <w:r w:rsidR="00B707E6">
              <w:rPr>
                <w:color w:val="000000"/>
              </w:rPr>
              <w:t xml:space="preserve"> euro</w:t>
            </w:r>
            <w:r w:rsidRPr="008C5E90">
              <w:rPr>
                <w:color w:val="000000"/>
              </w:rPr>
              <w:t xml:space="preserve"> indien zij ouders met een huurwoning hebben (</w:t>
            </w:r>
            <w:proofErr w:type="spellStart"/>
            <w:r w:rsidRPr="008C5E90">
              <w:rPr>
                <w:color w:val="000000"/>
              </w:rPr>
              <w:t>Brounen</w:t>
            </w:r>
            <w:proofErr w:type="spellEnd"/>
            <w:r w:rsidRPr="008C5E90">
              <w:rPr>
                <w:color w:val="000000"/>
              </w:rPr>
              <w:t xml:space="preserve">, D., Kok, N., &amp; </w:t>
            </w:r>
            <w:proofErr w:type="spellStart"/>
            <w:r w:rsidRPr="008C5E90">
              <w:rPr>
                <w:color w:val="000000"/>
              </w:rPr>
              <w:t>Wogh</w:t>
            </w:r>
            <w:proofErr w:type="spellEnd"/>
            <w:r w:rsidRPr="008C5E90">
              <w:rPr>
                <w:color w:val="000000"/>
              </w:rPr>
              <w:t xml:space="preserve">, J. (2026, 25 juni), </w:t>
            </w:r>
            <w:r w:rsidRPr="00857A5A">
              <w:rPr>
                <w:i/>
                <w:iCs/>
                <w:color w:val="000000"/>
              </w:rPr>
              <w:t>Vermogensbezit zal steeds meer bepaald</w:t>
            </w:r>
            <w:r w:rsidR="005E480A">
              <w:rPr>
                <w:i/>
                <w:iCs/>
                <w:color w:val="000000"/>
              </w:rPr>
              <w:t xml:space="preserve"> </w:t>
            </w:r>
            <w:r w:rsidRPr="00857A5A">
              <w:rPr>
                <w:i/>
                <w:iCs/>
                <w:color w:val="000000"/>
              </w:rPr>
              <w:t>worden door erfenis</w:t>
            </w:r>
            <w:r w:rsidRPr="008C5E90">
              <w:rPr>
                <w:color w:val="000000"/>
              </w:rPr>
              <w:t>, ESB)</w:t>
            </w:r>
            <w:r w:rsidR="002952DE">
              <w:rPr>
                <w:color w:val="000000"/>
              </w:rPr>
              <w:t>?</w:t>
            </w:r>
            <w:r w:rsidRPr="008C5E90" w:rsidR="002952DE">
              <w:rPr>
                <w:color w:val="000000"/>
              </w:rPr>
              <w:t xml:space="preserve"> </w:t>
            </w:r>
            <w:r w:rsidRPr="008C5E90" w:rsidR="002952DE">
              <w:rPr>
                <w:color w:val="000000"/>
              </w:rPr>
              <w:t>Zo niet, wat zijn uw eigen cijfers?</w:t>
            </w:r>
          </w:p>
        </w:tc>
        <w:tc>
          <w:tcPr>
            <w:tcW w:w="718" w:type="dxa"/>
            <w:tcBorders>
              <w:top w:val="nil"/>
              <w:left w:val="nil"/>
              <w:bottom w:val="nil"/>
              <w:right w:val="nil"/>
            </w:tcBorders>
            <w:vAlign w:val="center"/>
            <w:hideMark/>
          </w:tcPr>
          <w:p w:rsidRPr="008C5E90" w:rsidR="008C5E90" w:rsidP="008C5E90" w:rsidRDefault="008C5E90" w14:paraId="44AD209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0C76B5D"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D6E9EF5" w14:textId="77777777">
            <w:pPr>
              <w:spacing w:before="0" w:after="0"/>
              <w:jc w:val="right"/>
              <w:rPr>
                <w:color w:val="000000"/>
              </w:rPr>
            </w:pPr>
            <w:r w:rsidRPr="008C5E90">
              <w:rPr>
                <w:color w:val="000000"/>
              </w:rPr>
              <w:t xml:space="preserve"> </w:t>
            </w:r>
          </w:p>
        </w:tc>
      </w:tr>
      <w:tr w:rsidRPr="008C5E90" w:rsidR="008C5E90" w:rsidTr="008C5E90" w14:paraId="27273F74" w14:textId="77777777">
        <w:trPr>
          <w:trHeight w:val="1275"/>
        </w:trPr>
        <w:tc>
          <w:tcPr>
            <w:tcW w:w="440" w:type="dxa"/>
            <w:tcBorders>
              <w:top w:val="nil"/>
              <w:left w:val="nil"/>
              <w:bottom w:val="nil"/>
              <w:right w:val="nil"/>
            </w:tcBorders>
            <w:vAlign w:val="center"/>
            <w:hideMark/>
          </w:tcPr>
          <w:p w:rsidRPr="008C5E90" w:rsidR="008C5E90" w:rsidP="008C5E90" w:rsidRDefault="008C5E90" w14:paraId="2219B69B" w14:textId="77777777">
            <w:pPr>
              <w:spacing w:before="0" w:after="0"/>
              <w:jc w:val="right"/>
              <w:rPr>
                <w:color w:val="000000"/>
              </w:rPr>
            </w:pPr>
            <w:r w:rsidRPr="008C5E90">
              <w:rPr>
                <w:color w:val="000000"/>
              </w:rPr>
              <w:t>43</w:t>
            </w:r>
          </w:p>
        </w:tc>
        <w:tc>
          <w:tcPr>
            <w:tcW w:w="6950" w:type="dxa"/>
            <w:tcBorders>
              <w:top w:val="nil"/>
              <w:left w:val="nil"/>
              <w:bottom w:val="nil"/>
              <w:right w:val="nil"/>
            </w:tcBorders>
            <w:vAlign w:val="center"/>
            <w:hideMark/>
          </w:tcPr>
          <w:p w:rsidRPr="008C5E90" w:rsidR="008C5E90" w:rsidP="008C5E90" w:rsidRDefault="008C5E90" w14:paraId="4F7F1C91" w14:textId="1AC77A6A">
            <w:pPr>
              <w:spacing w:before="0" w:after="0"/>
              <w:rPr>
                <w:color w:val="000000"/>
              </w:rPr>
            </w:pPr>
            <w:r w:rsidRPr="008C5E90">
              <w:rPr>
                <w:color w:val="000000"/>
              </w:rPr>
              <w:t>Erkent u dat kinderen met een huurwoning een geraamde erfenis zullen ontvangen van 368.000</w:t>
            </w:r>
            <w:r w:rsidR="00B707E6">
              <w:rPr>
                <w:color w:val="000000"/>
              </w:rPr>
              <w:t xml:space="preserve"> euro</w:t>
            </w:r>
            <w:r w:rsidRPr="008C5E90">
              <w:rPr>
                <w:color w:val="000000"/>
              </w:rPr>
              <w:t xml:space="preserve"> indien zij ouders met een koopwoning hebben en slechts 18.000</w:t>
            </w:r>
            <w:r w:rsidR="00B707E6">
              <w:rPr>
                <w:color w:val="000000"/>
              </w:rPr>
              <w:t xml:space="preserve"> euro</w:t>
            </w:r>
            <w:r w:rsidRPr="008C5E90">
              <w:rPr>
                <w:color w:val="000000"/>
              </w:rPr>
              <w:t xml:space="preserve"> indien zij ouders met een huurwoning hebben? Zo niet, wat zijn uw eigen cijfers (</w:t>
            </w:r>
            <w:proofErr w:type="spellStart"/>
            <w:r w:rsidRPr="008C5E90">
              <w:rPr>
                <w:color w:val="000000"/>
              </w:rPr>
              <w:t>Brounen</w:t>
            </w:r>
            <w:proofErr w:type="spellEnd"/>
            <w:r w:rsidRPr="008C5E90">
              <w:rPr>
                <w:color w:val="000000"/>
              </w:rPr>
              <w:t xml:space="preserve">, D., Kok, N., &amp; </w:t>
            </w:r>
            <w:proofErr w:type="spellStart"/>
            <w:r w:rsidRPr="008C5E90">
              <w:rPr>
                <w:color w:val="000000"/>
              </w:rPr>
              <w:t>Wogh</w:t>
            </w:r>
            <w:proofErr w:type="spellEnd"/>
            <w:r w:rsidRPr="008C5E90">
              <w:rPr>
                <w:color w:val="000000"/>
              </w:rPr>
              <w:t xml:space="preserve">, J. (2026, 25 juni), </w:t>
            </w:r>
            <w:r w:rsidRPr="005E480A">
              <w:rPr>
                <w:i/>
                <w:iCs/>
                <w:color w:val="000000"/>
              </w:rPr>
              <w:t>Vermogensbezit zal steeds meer bepaald</w:t>
            </w:r>
            <w:r w:rsidRPr="005E480A" w:rsidR="005E480A">
              <w:rPr>
                <w:i/>
                <w:iCs/>
                <w:color w:val="000000"/>
              </w:rPr>
              <w:t xml:space="preserve"> </w:t>
            </w:r>
            <w:r w:rsidRPr="005E480A">
              <w:rPr>
                <w:i/>
                <w:iCs/>
                <w:color w:val="000000"/>
              </w:rPr>
              <w:t>worden door erfenis</w:t>
            </w:r>
            <w:r w:rsidRPr="008C5E90">
              <w:rPr>
                <w:color w:val="000000"/>
              </w:rPr>
              <w:t>, ESB)</w:t>
            </w:r>
            <w:r w:rsidR="005E480A">
              <w:rPr>
                <w:color w:val="000000"/>
              </w:rPr>
              <w:t>?</w:t>
            </w:r>
          </w:p>
        </w:tc>
        <w:tc>
          <w:tcPr>
            <w:tcW w:w="718" w:type="dxa"/>
            <w:tcBorders>
              <w:top w:val="nil"/>
              <w:left w:val="nil"/>
              <w:bottom w:val="nil"/>
              <w:right w:val="nil"/>
            </w:tcBorders>
            <w:vAlign w:val="center"/>
            <w:hideMark/>
          </w:tcPr>
          <w:p w:rsidRPr="008C5E90" w:rsidR="008C5E90" w:rsidP="008C5E90" w:rsidRDefault="008C5E90" w14:paraId="5A77D2B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1DBDA3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A4EABF2" w14:textId="77777777">
            <w:pPr>
              <w:spacing w:before="0" w:after="0"/>
              <w:jc w:val="right"/>
              <w:rPr>
                <w:color w:val="000000"/>
              </w:rPr>
            </w:pPr>
            <w:r w:rsidRPr="008C5E90">
              <w:rPr>
                <w:color w:val="000000"/>
              </w:rPr>
              <w:t xml:space="preserve"> </w:t>
            </w:r>
          </w:p>
        </w:tc>
      </w:tr>
      <w:tr w:rsidRPr="008C5E90" w:rsidR="008C5E90" w:rsidTr="008C5E90" w14:paraId="0B34CCA8" w14:textId="77777777">
        <w:trPr>
          <w:trHeight w:val="510"/>
        </w:trPr>
        <w:tc>
          <w:tcPr>
            <w:tcW w:w="440" w:type="dxa"/>
            <w:tcBorders>
              <w:top w:val="nil"/>
              <w:left w:val="nil"/>
              <w:bottom w:val="nil"/>
              <w:right w:val="nil"/>
            </w:tcBorders>
            <w:vAlign w:val="center"/>
            <w:hideMark/>
          </w:tcPr>
          <w:p w:rsidRPr="008C5E90" w:rsidR="008C5E90" w:rsidP="008C5E90" w:rsidRDefault="008C5E90" w14:paraId="27BA0522" w14:textId="77777777">
            <w:pPr>
              <w:spacing w:before="0" w:after="0"/>
              <w:jc w:val="right"/>
              <w:rPr>
                <w:color w:val="000000"/>
              </w:rPr>
            </w:pPr>
            <w:r w:rsidRPr="008C5E90">
              <w:rPr>
                <w:color w:val="000000"/>
              </w:rPr>
              <w:t>44</w:t>
            </w:r>
          </w:p>
        </w:tc>
        <w:tc>
          <w:tcPr>
            <w:tcW w:w="6950" w:type="dxa"/>
            <w:tcBorders>
              <w:top w:val="nil"/>
              <w:left w:val="nil"/>
              <w:bottom w:val="nil"/>
              <w:right w:val="nil"/>
            </w:tcBorders>
            <w:vAlign w:val="center"/>
            <w:hideMark/>
          </w:tcPr>
          <w:p w:rsidRPr="008C5E90" w:rsidR="008C5E90" w:rsidP="008C5E90" w:rsidRDefault="008C5E90" w14:paraId="2663A17A" w14:textId="77777777">
            <w:pPr>
              <w:spacing w:before="0" w:after="0"/>
              <w:rPr>
                <w:color w:val="000000"/>
              </w:rPr>
            </w:pPr>
            <w:r w:rsidRPr="008C5E90">
              <w:rPr>
                <w:color w:val="000000"/>
              </w:rPr>
              <w:t>Wat is het effectieve belastingtarief van de rijkste 1%, 0,1% en 0,01% in Nederland? (Op basis van de meest actuele cijfers)</w:t>
            </w:r>
          </w:p>
        </w:tc>
        <w:tc>
          <w:tcPr>
            <w:tcW w:w="718" w:type="dxa"/>
            <w:tcBorders>
              <w:top w:val="nil"/>
              <w:left w:val="nil"/>
              <w:bottom w:val="nil"/>
              <w:right w:val="nil"/>
            </w:tcBorders>
            <w:vAlign w:val="center"/>
            <w:hideMark/>
          </w:tcPr>
          <w:p w:rsidRPr="008C5E90" w:rsidR="008C5E90" w:rsidP="008C5E90" w:rsidRDefault="008C5E90" w14:paraId="57367AA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00CD88C"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67DC584F" w14:textId="77777777">
            <w:pPr>
              <w:spacing w:before="0" w:after="0"/>
              <w:jc w:val="right"/>
              <w:rPr>
                <w:color w:val="000000"/>
              </w:rPr>
            </w:pPr>
            <w:r w:rsidRPr="008C5E90">
              <w:rPr>
                <w:color w:val="000000"/>
              </w:rPr>
              <w:t xml:space="preserve"> </w:t>
            </w:r>
          </w:p>
        </w:tc>
      </w:tr>
      <w:tr w:rsidRPr="008C5E90" w:rsidR="008C5E90" w:rsidTr="008C5E90" w14:paraId="51AB682B" w14:textId="77777777">
        <w:trPr>
          <w:trHeight w:val="765"/>
        </w:trPr>
        <w:tc>
          <w:tcPr>
            <w:tcW w:w="440" w:type="dxa"/>
            <w:tcBorders>
              <w:top w:val="nil"/>
              <w:left w:val="nil"/>
              <w:bottom w:val="nil"/>
              <w:right w:val="nil"/>
            </w:tcBorders>
            <w:vAlign w:val="center"/>
            <w:hideMark/>
          </w:tcPr>
          <w:p w:rsidRPr="008C5E90" w:rsidR="008C5E90" w:rsidP="008C5E90" w:rsidRDefault="008C5E90" w14:paraId="039C0979" w14:textId="77777777">
            <w:pPr>
              <w:spacing w:before="0" w:after="0"/>
              <w:jc w:val="right"/>
              <w:rPr>
                <w:color w:val="000000"/>
              </w:rPr>
            </w:pPr>
            <w:r w:rsidRPr="008C5E90">
              <w:rPr>
                <w:color w:val="000000"/>
              </w:rPr>
              <w:t>45</w:t>
            </w:r>
          </w:p>
        </w:tc>
        <w:tc>
          <w:tcPr>
            <w:tcW w:w="6950" w:type="dxa"/>
            <w:tcBorders>
              <w:top w:val="nil"/>
              <w:left w:val="nil"/>
              <w:bottom w:val="nil"/>
              <w:right w:val="nil"/>
            </w:tcBorders>
            <w:vAlign w:val="center"/>
            <w:hideMark/>
          </w:tcPr>
          <w:p w:rsidRPr="008C5E90" w:rsidR="008C5E90" w:rsidP="008C5E90" w:rsidRDefault="008C5E90" w14:paraId="14242287" w14:textId="77777777">
            <w:pPr>
              <w:spacing w:before="0" w:after="0"/>
              <w:rPr>
                <w:color w:val="000000"/>
              </w:rPr>
            </w:pPr>
            <w:r w:rsidRPr="008C5E90">
              <w:rPr>
                <w:color w:val="000000"/>
              </w:rPr>
              <w:t>Klopt het dat het totaal aantal mensen in armoede volgend jaar 460.000 blijft? Klopt het dat het aantal kinderen in armoede volgend jaar met 2.000 afneemt? Klopt het daarom ook dat het aantal volwassenen in armoede met 2.000 toeneemt?</w:t>
            </w:r>
          </w:p>
        </w:tc>
        <w:tc>
          <w:tcPr>
            <w:tcW w:w="718" w:type="dxa"/>
            <w:tcBorders>
              <w:top w:val="nil"/>
              <w:left w:val="nil"/>
              <w:bottom w:val="nil"/>
              <w:right w:val="nil"/>
            </w:tcBorders>
            <w:vAlign w:val="center"/>
            <w:hideMark/>
          </w:tcPr>
          <w:p w:rsidRPr="008C5E90" w:rsidR="008C5E90" w:rsidP="008C5E90" w:rsidRDefault="008C5E90" w14:paraId="494D580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736ED38"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51374DAB" w14:textId="77777777">
            <w:pPr>
              <w:spacing w:before="0" w:after="0"/>
              <w:jc w:val="right"/>
              <w:rPr>
                <w:color w:val="000000"/>
              </w:rPr>
            </w:pPr>
            <w:r w:rsidRPr="008C5E90">
              <w:rPr>
                <w:color w:val="000000"/>
              </w:rPr>
              <w:t xml:space="preserve"> </w:t>
            </w:r>
          </w:p>
        </w:tc>
      </w:tr>
      <w:tr w:rsidRPr="008C5E90" w:rsidR="008C5E90" w:rsidTr="008C5E90" w14:paraId="791B0C2D" w14:textId="77777777">
        <w:trPr>
          <w:trHeight w:val="510"/>
        </w:trPr>
        <w:tc>
          <w:tcPr>
            <w:tcW w:w="440" w:type="dxa"/>
            <w:tcBorders>
              <w:top w:val="nil"/>
              <w:left w:val="nil"/>
              <w:bottom w:val="nil"/>
              <w:right w:val="nil"/>
            </w:tcBorders>
            <w:vAlign w:val="center"/>
            <w:hideMark/>
          </w:tcPr>
          <w:p w:rsidRPr="008C5E90" w:rsidR="008C5E90" w:rsidP="008C5E90" w:rsidRDefault="008C5E90" w14:paraId="37C82BAA" w14:textId="77777777">
            <w:pPr>
              <w:spacing w:before="0" w:after="0"/>
              <w:jc w:val="right"/>
              <w:rPr>
                <w:color w:val="000000"/>
              </w:rPr>
            </w:pPr>
            <w:r w:rsidRPr="008C5E90">
              <w:rPr>
                <w:color w:val="000000"/>
              </w:rPr>
              <w:t>46</w:t>
            </w:r>
          </w:p>
        </w:tc>
        <w:tc>
          <w:tcPr>
            <w:tcW w:w="6950" w:type="dxa"/>
            <w:tcBorders>
              <w:top w:val="nil"/>
              <w:left w:val="nil"/>
              <w:bottom w:val="nil"/>
              <w:right w:val="nil"/>
            </w:tcBorders>
            <w:vAlign w:val="center"/>
            <w:hideMark/>
          </w:tcPr>
          <w:p w:rsidRPr="008C5E90" w:rsidR="008C5E90" w:rsidP="008C5E90" w:rsidRDefault="008C5E90" w14:paraId="153FDDC5" w14:textId="77777777">
            <w:pPr>
              <w:spacing w:before="0" w:after="0"/>
              <w:rPr>
                <w:color w:val="000000"/>
              </w:rPr>
            </w:pPr>
            <w:r w:rsidRPr="008C5E90">
              <w:rPr>
                <w:color w:val="000000"/>
              </w:rPr>
              <w:t>Welke "opmerkelijke belastingconstructies"  uit de Voorjaarsnota 2026 heeft u inmiddels aangepakt? Waarom heeft u ervoor gekozen om niks met de rest te doen?</w:t>
            </w:r>
          </w:p>
        </w:tc>
        <w:tc>
          <w:tcPr>
            <w:tcW w:w="718" w:type="dxa"/>
            <w:tcBorders>
              <w:top w:val="nil"/>
              <w:left w:val="nil"/>
              <w:bottom w:val="nil"/>
              <w:right w:val="nil"/>
            </w:tcBorders>
            <w:vAlign w:val="center"/>
            <w:hideMark/>
          </w:tcPr>
          <w:p w:rsidRPr="008C5E90" w:rsidR="008C5E90" w:rsidP="008C5E90" w:rsidRDefault="008C5E90" w14:paraId="4E2B8D3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7D4FE65"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1306838" w14:textId="77777777">
            <w:pPr>
              <w:spacing w:before="0" w:after="0"/>
              <w:jc w:val="right"/>
              <w:rPr>
                <w:color w:val="000000"/>
              </w:rPr>
            </w:pPr>
            <w:r w:rsidRPr="008C5E90">
              <w:rPr>
                <w:color w:val="000000"/>
              </w:rPr>
              <w:t xml:space="preserve"> </w:t>
            </w:r>
          </w:p>
        </w:tc>
      </w:tr>
      <w:tr w:rsidRPr="008C5E90" w:rsidR="008C5E90" w:rsidTr="008C5E90" w14:paraId="22A58DEF" w14:textId="77777777">
        <w:trPr>
          <w:trHeight w:val="765"/>
        </w:trPr>
        <w:tc>
          <w:tcPr>
            <w:tcW w:w="440" w:type="dxa"/>
            <w:tcBorders>
              <w:top w:val="nil"/>
              <w:left w:val="nil"/>
              <w:bottom w:val="nil"/>
              <w:right w:val="nil"/>
            </w:tcBorders>
            <w:vAlign w:val="center"/>
            <w:hideMark/>
          </w:tcPr>
          <w:p w:rsidRPr="008C5E90" w:rsidR="008C5E90" w:rsidP="008C5E90" w:rsidRDefault="008C5E90" w14:paraId="1DAF0067" w14:textId="77777777">
            <w:pPr>
              <w:spacing w:before="0" w:after="0"/>
              <w:jc w:val="right"/>
              <w:rPr>
                <w:color w:val="000000"/>
              </w:rPr>
            </w:pPr>
            <w:r w:rsidRPr="008C5E90">
              <w:rPr>
                <w:color w:val="000000"/>
              </w:rPr>
              <w:t>47</w:t>
            </w:r>
          </w:p>
        </w:tc>
        <w:tc>
          <w:tcPr>
            <w:tcW w:w="6950" w:type="dxa"/>
            <w:tcBorders>
              <w:top w:val="nil"/>
              <w:left w:val="nil"/>
              <w:bottom w:val="nil"/>
              <w:right w:val="nil"/>
            </w:tcBorders>
            <w:vAlign w:val="center"/>
            <w:hideMark/>
          </w:tcPr>
          <w:p w:rsidRPr="008C5E90" w:rsidR="008C5E90" w:rsidP="008C5E90" w:rsidRDefault="008C5E90" w14:paraId="5DAF322D" w14:textId="77777777">
            <w:pPr>
              <w:spacing w:before="0" w:after="0"/>
              <w:rPr>
                <w:color w:val="000000"/>
              </w:rPr>
            </w:pPr>
            <w:r w:rsidRPr="008C5E90">
              <w:rPr>
                <w:color w:val="000000"/>
              </w:rPr>
              <w:t>Klopt het dat de hoogste 10% inkomens wel 4x tot 5x zoveel budgettair voordeel hebben van accijnsverlaging dan de 10% laagste inkomens? Zo nee, wat is dan de juiste factor?</w:t>
            </w:r>
          </w:p>
        </w:tc>
        <w:tc>
          <w:tcPr>
            <w:tcW w:w="718" w:type="dxa"/>
            <w:tcBorders>
              <w:top w:val="nil"/>
              <w:left w:val="nil"/>
              <w:bottom w:val="nil"/>
              <w:right w:val="nil"/>
            </w:tcBorders>
            <w:vAlign w:val="center"/>
            <w:hideMark/>
          </w:tcPr>
          <w:p w:rsidRPr="008C5E90" w:rsidR="008C5E90" w:rsidP="008C5E90" w:rsidRDefault="008C5E90" w14:paraId="2524E27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311655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D6ABB71" w14:textId="77777777">
            <w:pPr>
              <w:spacing w:before="0" w:after="0"/>
              <w:jc w:val="right"/>
              <w:rPr>
                <w:color w:val="000000"/>
              </w:rPr>
            </w:pPr>
            <w:r w:rsidRPr="008C5E90">
              <w:rPr>
                <w:color w:val="000000"/>
              </w:rPr>
              <w:t xml:space="preserve"> </w:t>
            </w:r>
          </w:p>
        </w:tc>
      </w:tr>
      <w:tr w:rsidRPr="008C5E90" w:rsidR="008C5E90" w:rsidTr="008C5E90" w14:paraId="2F7AE704" w14:textId="77777777">
        <w:trPr>
          <w:trHeight w:val="765"/>
        </w:trPr>
        <w:tc>
          <w:tcPr>
            <w:tcW w:w="440" w:type="dxa"/>
            <w:tcBorders>
              <w:top w:val="nil"/>
              <w:left w:val="nil"/>
              <w:bottom w:val="nil"/>
              <w:right w:val="nil"/>
            </w:tcBorders>
            <w:vAlign w:val="center"/>
            <w:hideMark/>
          </w:tcPr>
          <w:p w:rsidRPr="008C5E90" w:rsidR="008C5E90" w:rsidP="008C5E90" w:rsidRDefault="008C5E90" w14:paraId="4442BFEC" w14:textId="77777777">
            <w:pPr>
              <w:spacing w:before="0" w:after="0"/>
              <w:jc w:val="right"/>
              <w:rPr>
                <w:color w:val="000000"/>
              </w:rPr>
            </w:pPr>
            <w:r w:rsidRPr="008C5E90">
              <w:rPr>
                <w:color w:val="000000"/>
              </w:rPr>
              <w:t>48</w:t>
            </w:r>
          </w:p>
        </w:tc>
        <w:tc>
          <w:tcPr>
            <w:tcW w:w="6950" w:type="dxa"/>
            <w:tcBorders>
              <w:top w:val="nil"/>
              <w:left w:val="nil"/>
              <w:bottom w:val="nil"/>
              <w:right w:val="nil"/>
            </w:tcBorders>
            <w:vAlign w:val="center"/>
            <w:hideMark/>
          </w:tcPr>
          <w:p w:rsidRPr="008C5E90" w:rsidR="008C5E90" w:rsidP="008C5E90" w:rsidRDefault="008C5E90" w14:paraId="4FC9A01E" w14:textId="77777777">
            <w:pPr>
              <w:spacing w:before="0" w:after="0"/>
              <w:rPr>
                <w:color w:val="000000"/>
              </w:rPr>
            </w:pPr>
            <w:r w:rsidRPr="008C5E90">
              <w:rPr>
                <w:color w:val="000000"/>
              </w:rPr>
              <w:t>Klopt het nog steeds dat de beleidsmatige lasten op arbeid de komende kabinetsperiode stijgen met 13,7 miljard euro en op vermogen/winst met 2,7 miljard euro? Zo nee, wat zijn de actuele bedragen?</w:t>
            </w:r>
          </w:p>
        </w:tc>
        <w:tc>
          <w:tcPr>
            <w:tcW w:w="718" w:type="dxa"/>
            <w:tcBorders>
              <w:top w:val="nil"/>
              <w:left w:val="nil"/>
              <w:bottom w:val="nil"/>
              <w:right w:val="nil"/>
            </w:tcBorders>
            <w:vAlign w:val="center"/>
            <w:hideMark/>
          </w:tcPr>
          <w:p w:rsidRPr="008C5E90" w:rsidR="008C5E90" w:rsidP="008C5E90" w:rsidRDefault="008C5E90" w14:paraId="0510818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5450D33"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518477A" w14:textId="77777777">
            <w:pPr>
              <w:spacing w:before="0" w:after="0"/>
              <w:jc w:val="right"/>
              <w:rPr>
                <w:color w:val="000000"/>
              </w:rPr>
            </w:pPr>
            <w:r w:rsidRPr="008C5E90">
              <w:rPr>
                <w:color w:val="000000"/>
              </w:rPr>
              <w:t xml:space="preserve"> </w:t>
            </w:r>
          </w:p>
        </w:tc>
      </w:tr>
      <w:tr w:rsidRPr="008C5E90" w:rsidR="008C5E90" w:rsidTr="008C5E90" w14:paraId="252CF496" w14:textId="77777777">
        <w:trPr>
          <w:trHeight w:val="765"/>
        </w:trPr>
        <w:tc>
          <w:tcPr>
            <w:tcW w:w="440" w:type="dxa"/>
            <w:tcBorders>
              <w:top w:val="nil"/>
              <w:left w:val="nil"/>
              <w:bottom w:val="nil"/>
              <w:right w:val="nil"/>
            </w:tcBorders>
            <w:vAlign w:val="center"/>
            <w:hideMark/>
          </w:tcPr>
          <w:p w:rsidRPr="008C5E90" w:rsidR="008C5E90" w:rsidP="008C5E90" w:rsidRDefault="008C5E90" w14:paraId="18FD5A2C" w14:textId="77777777">
            <w:pPr>
              <w:spacing w:before="0" w:after="0"/>
              <w:jc w:val="right"/>
              <w:rPr>
                <w:color w:val="000000"/>
              </w:rPr>
            </w:pPr>
            <w:r w:rsidRPr="008C5E90">
              <w:rPr>
                <w:color w:val="000000"/>
              </w:rPr>
              <w:t>49</w:t>
            </w:r>
          </w:p>
        </w:tc>
        <w:tc>
          <w:tcPr>
            <w:tcW w:w="6950" w:type="dxa"/>
            <w:tcBorders>
              <w:top w:val="nil"/>
              <w:left w:val="nil"/>
              <w:bottom w:val="nil"/>
              <w:right w:val="nil"/>
            </w:tcBorders>
            <w:vAlign w:val="center"/>
            <w:hideMark/>
          </w:tcPr>
          <w:p w:rsidRPr="008C5E90" w:rsidR="008C5E90" w:rsidP="008C5E90" w:rsidRDefault="008C5E90" w14:paraId="4A791C08" w14:textId="77777777">
            <w:pPr>
              <w:spacing w:before="0" w:after="0"/>
              <w:rPr>
                <w:color w:val="000000"/>
              </w:rPr>
            </w:pPr>
            <w:r w:rsidRPr="008C5E90">
              <w:rPr>
                <w:color w:val="000000"/>
              </w:rPr>
              <w:t>Klopt het dat u de hypotheekrenteaftrek verhoogt met 0,6% ten opzichte van 2026? Klopt het dat het budgettair beslag hiervan 183 miljoen euro is? Zo nee, wat is dan het juiste bedrag?</w:t>
            </w:r>
          </w:p>
        </w:tc>
        <w:tc>
          <w:tcPr>
            <w:tcW w:w="718" w:type="dxa"/>
            <w:tcBorders>
              <w:top w:val="nil"/>
              <w:left w:val="nil"/>
              <w:bottom w:val="nil"/>
              <w:right w:val="nil"/>
            </w:tcBorders>
            <w:vAlign w:val="center"/>
            <w:hideMark/>
          </w:tcPr>
          <w:p w:rsidRPr="008C5E90" w:rsidR="008C5E90" w:rsidP="008C5E90" w:rsidRDefault="008C5E90" w14:paraId="233534C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B366FEA"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027031A3" w14:textId="77777777">
            <w:pPr>
              <w:spacing w:before="0" w:after="0"/>
              <w:jc w:val="right"/>
              <w:rPr>
                <w:color w:val="000000"/>
              </w:rPr>
            </w:pPr>
            <w:r w:rsidRPr="008C5E90">
              <w:rPr>
                <w:color w:val="000000"/>
              </w:rPr>
              <w:t xml:space="preserve"> </w:t>
            </w:r>
          </w:p>
        </w:tc>
      </w:tr>
      <w:tr w:rsidRPr="008C5E90" w:rsidR="008C5E90" w:rsidTr="008C5E90" w14:paraId="05A26307" w14:textId="77777777">
        <w:trPr>
          <w:trHeight w:val="510"/>
        </w:trPr>
        <w:tc>
          <w:tcPr>
            <w:tcW w:w="440" w:type="dxa"/>
            <w:tcBorders>
              <w:top w:val="nil"/>
              <w:left w:val="nil"/>
              <w:bottom w:val="nil"/>
              <w:right w:val="nil"/>
            </w:tcBorders>
            <w:vAlign w:val="center"/>
            <w:hideMark/>
          </w:tcPr>
          <w:p w:rsidRPr="008C5E90" w:rsidR="008C5E90" w:rsidP="008C5E90" w:rsidRDefault="008C5E90" w14:paraId="48AFE514" w14:textId="77777777">
            <w:pPr>
              <w:spacing w:before="0" w:after="0"/>
              <w:jc w:val="right"/>
              <w:rPr>
                <w:color w:val="000000"/>
              </w:rPr>
            </w:pPr>
            <w:r w:rsidRPr="008C5E90">
              <w:rPr>
                <w:color w:val="000000"/>
              </w:rPr>
              <w:t>50</w:t>
            </w:r>
          </w:p>
        </w:tc>
        <w:tc>
          <w:tcPr>
            <w:tcW w:w="6950" w:type="dxa"/>
            <w:tcBorders>
              <w:top w:val="nil"/>
              <w:left w:val="nil"/>
              <w:bottom w:val="nil"/>
              <w:right w:val="nil"/>
            </w:tcBorders>
            <w:vAlign w:val="center"/>
            <w:hideMark/>
          </w:tcPr>
          <w:p w:rsidRPr="008C5E90" w:rsidR="008C5E90" w:rsidP="008C5E90" w:rsidRDefault="008C5E90" w14:paraId="1EF3FECB" w14:textId="77777777">
            <w:pPr>
              <w:spacing w:before="0" w:after="0"/>
              <w:rPr>
                <w:color w:val="000000"/>
              </w:rPr>
            </w:pPr>
            <w:r w:rsidRPr="008C5E90">
              <w:rPr>
                <w:color w:val="000000"/>
              </w:rPr>
              <w:t xml:space="preserve">Wat is het aandeel van de </w:t>
            </w:r>
            <w:proofErr w:type="spellStart"/>
            <w:r w:rsidRPr="008C5E90">
              <w:rPr>
                <w:color w:val="000000"/>
              </w:rPr>
              <w:t>vpb</w:t>
            </w:r>
            <w:proofErr w:type="spellEnd"/>
            <w:r w:rsidRPr="008C5E90">
              <w:rPr>
                <w:color w:val="000000"/>
              </w:rPr>
              <w:t xml:space="preserve"> als percentage van de totale belastingontvangsten in 2000? Wat is het aandeel nu? Wat is het aandeel de komende vijf jaar?</w:t>
            </w:r>
          </w:p>
        </w:tc>
        <w:tc>
          <w:tcPr>
            <w:tcW w:w="718" w:type="dxa"/>
            <w:tcBorders>
              <w:top w:val="nil"/>
              <w:left w:val="nil"/>
              <w:bottom w:val="nil"/>
              <w:right w:val="nil"/>
            </w:tcBorders>
            <w:vAlign w:val="center"/>
            <w:hideMark/>
          </w:tcPr>
          <w:p w:rsidRPr="008C5E90" w:rsidR="008C5E90" w:rsidP="008C5E90" w:rsidRDefault="008C5E90" w14:paraId="1182730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482F595"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F143783" w14:textId="77777777">
            <w:pPr>
              <w:spacing w:before="0" w:after="0"/>
              <w:jc w:val="right"/>
              <w:rPr>
                <w:color w:val="000000"/>
              </w:rPr>
            </w:pPr>
            <w:r w:rsidRPr="008C5E90">
              <w:rPr>
                <w:color w:val="000000"/>
              </w:rPr>
              <w:t xml:space="preserve"> </w:t>
            </w:r>
          </w:p>
        </w:tc>
      </w:tr>
      <w:tr w:rsidRPr="008C5E90" w:rsidR="008C5E90" w:rsidTr="008C5E90" w14:paraId="621190FB" w14:textId="77777777">
        <w:trPr>
          <w:trHeight w:val="510"/>
        </w:trPr>
        <w:tc>
          <w:tcPr>
            <w:tcW w:w="440" w:type="dxa"/>
            <w:tcBorders>
              <w:top w:val="nil"/>
              <w:left w:val="nil"/>
              <w:bottom w:val="nil"/>
              <w:right w:val="nil"/>
            </w:tcBorders>
            <w:vAlign w:val="center"/>
            <w:hideMark/>
          </w:tcPr>
          <w:p w:rsidRPr="008C5E90" w:rsidR="008C5E90" w:rsidP="008C5E90" w:rsidRDefault="008C5E90" w14:paraId="41BDAD21" w14:textId="77777777">
            <w:pPr>
              <w:spacing w:before="0" w:after="0"/>
              <w:jc w:val="right"/>
              <w:rPr>
                <w:color w:val="000000"/>
              </w:rPr>
            </w:pPr>
            <w:r w:rsidRPr="008C5E90">
              <w:rPr>
                <w:color w:val="000000"/>
              </w:rPr>
              <w:t>51</w:t>
            </w:r>
          </w:p>
        </w:tc>
        <w:tc>
          <w:tcPr>
            <w:tcW w:w="6950" w:type="dxa"/>
            <w:tcBorders>
              <w:top w:val="nil"/>
              <w:left w:val="nil"/>
              <w:bottom w:val="nil"/>
              <w:right w:val="nil"/>
            </w:tcBorders>
            <w:vAlign w:val="center"/>
            <w:hideMark/>
          </w:tcPr>
          <w:p w:rsidRPr="008C5E90" w:rsidR="008C5E90" w:rsidP="008C5E90" w:rsidRDefault="008C5E90" w14:paraId="24A79D90" w14:textId="77777777">
            <w:pPr>
              <w:spacing w:before="0" w:after="0"/>
              <w:rPr>
                <w:color w:val="000000"/>
              </w:rPr>
            </w:pPr>
            <w:r w:rsidRPr="008C5E90">
              <w:rPr>
                <w:color w:val="000000"/>
              </w:rPr>
              <w:t>Wat is de omvang van de collectieve sector in % van het bbp in Nederland? Kunt u dit vergelijken met landen als Frankrijk, Italië, België, Zweden, Finland en Duitsland?</w:t>
            </w:r>
          </w:p>
        </w:tc>
        <w:tc>
          <w:tcPr>
            <w:tcW w:w="718" w:type="dxa"/>
            <w:tcBorders>
              <w:top w:val="nil"/>
              <w:left w:val="nil"/>
              <w:bottom w:val="nil"/>
              <w:right w:val="nil"/>
            </w:tcBorders>
            <w:vAlign w:val="center"/>
            <w:hideMark/>
          </w:tcPr>
          <w:p w:rsidRPr="008C5E90" w:rsidR="008C5E90" w:rsidP="008C5E90" w:rsidRDefault="008C5E90" w14:paraId="4D54573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7A35BE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10AB013" w14:textId="77777777">
            <w:pPr>
              <w:spacing w:before="0" w:after="0"/>
              <w:jc w:val="right"/>
              <w:rPr>
                <w:color w:val="000000"/>
              </w:rPr>
            </w:pPr>
            <w:r w:rsidRPr="008C5E90">
              <w:rPr>
                <w:color w:val="000000"/>
              </w:rPr>
              <w:t xml:space="preserve"> </w:t>
            </w:r>
          </w:p>
        </w:tc>
      </w:tr>
      <w:tr w:rsidRPr="008C5E90" w:rsidR="008C5E90" w:rsidTr="008C5E90" w14:paraId="16466832" w14:textId="77777777">
        <w:trPr>
          <w:trHeight w:val="510"/>
        </w:trPr>
        <w:tc>
          <w:tcPr>
            <w:tcW w:w="440" w:type="dxa"/>
            <w:tcBorders>
              <w:top w:val="nil"/>
              <w:left w:val="nil"/>
              <w:bottom w:val="nil"/>
              <w:right w:val="nil"/>
            </w:tcBorders>
            <w:vAlign w:val="center"/>
            <w:hideMark/>
          </w:tcPr>
          <w:p w:rsidRPr="008C5E90" w:rsidR="008C5E90" w:rsidP="008C5E90" w:rsidRDefault="008C5E90" w14:paraId="56F3E358" w14:textId="77777777">
            <w:pPr>
              <w:spacing w:before="0" w:after="0"/>
              <w:jc w:val="right"/>
              <w:rPr>
                <w:color w:val="000000"/>
              </w:rPr>
            </w:pPr>
            <w:r w:rsidRPr="008C5E90">
              <w:rPr>
                <w:color w:val="000000"/>
              </w:rPr>
              <w:t>52</w:t>
            </w:r>
          </w:p>
        </w:tc>
        <w:tc>
          <w:tcPr>
            <w:tcW w:w="6950" w:type="dxa"/>
            <w:tcBorders>
              <w:top w:val="nil"/>
              <w:left w:val="nil"/>
              <w:bottom w:val="nil"/>
              <w:right w:val="nil"/>
            </w:tcBorders>
            <w:vAlign w:val="center"/>
            <w:hideMark/>
          </w:tcPr>
          <w:p w:rsidRPr="008C5E90" w:rsidR="008C5E90" w:rsidP="008C5E90" w:rsidRDefault="008C5E90" w14:paraId="656591F7" w14:textId="77777777">
            <w:pPr>
              <w:spacing w:before="0" w:after="0"/>
              <w:rPr>
                <w:color w:val="000000"/>
              </w:rPr>
            </w:pPr>
            <w:r w:rsidRPr="008C5E90">
              <w:rPr>
                <w:color w:val="000000"/>
              </w:rPr>
              <w:t>Hoe heeft de omvang van de Nederlandse collectieve sector (in % van het bbp) zich ontwikkeld in de laatste 100 jaar?</w:t>
            </w:r>
          </w:p>
        </w:tc>
        <w:tc>
          <w:tcPr>
            <w:tcW w:w="718" w:type="dxa"/>
            <w:tcBorders>
              <w:top w:val="nil"/>
              <w:left w:val="nil"/>
              <w:bottom w:val="nil"/>
              <w:right w:val="nil"/>
            </w:tcBorders>
            <w:vAlign w:val="center"/>
            <w:hideMark/>
          </w:tcPr>
          <w:p w:rsidRPr="008C5E90" w:rsidR="008C5E90" w:rsidP="008C5E90" w:rsidRDefault="008C5E90" w14:paraId="049D994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D0D3B5D"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6FAB3613" w14:textId="77777777">
            <w:pPr>
              <w:spacing w:before="0" w:after="0"/>
              <w:jc w:val="right"/>
              <w:rPr>
                <w:color w:val="000000"/>
              </w:rPr>
            </w:pPr>
            <w:r w:rsidRPr="008C5E90">
              <w:rPr>
                <w:color w:val="000000"/>
              </w:rPr>
              <w:t xml:space="preserve"> </w:t>
            </w:r>
          </w:p>
        </w:tc>
      </w:tr>
      <w:tr w:rsidRPr="008C5E90" w:rsidR="008C5E90" w:rsidTr="008C5E90" w14:paraId="51603B38" w14:textId="77777777">
        <w:trPr>
          <w:trHeight w:val="765"/>
        </w:trPr>
        <w:tc>
          <w:tcPr>
            <w:tcW w:w="440" w:type="dxa"/>
            <w:tcBorders>
              <w:top w:val="nil"/>
              <w:left w:val="nil"/>
              <w:bottom w:val="nil"/>
              <w:right w:val="nil"/>
            </w:tcBorders>
            <w:vAlign w:val="center"/>
            <w:hideMark/>
          </w:tcPr>
          <w:p w:rsidRPr="008C5E90" w:rsidR="008C5E90" w:rsidP="008C5E90" w:rsidRDefault="008C5E90" w14:paraId="26181238" w14:textId="77777777">
            <w:pPr>
              <w:spacing w:before="0" w:after="0"/>
              <w:jc w:val="right"/>
              <w:rPr>
                <w:color w:val="000000"/>
              </w:rPr>
            </w:pPr>
            <w:r w:rsidRPr="008C5E90">
              <w:rPr>
                <w:color w:val="000000"/>
              </w:rPr>
              <w:t>53</w:t>
            </w:r>
          </w:p>
        </w:tc>
        <w:tc>
          <w:tcPr>
            <w:tcW w:w="6950" w:type="dxa"/>
            <w:tcBorders>
              <w:top w:val="nil"/>
              <w:left w:val="nil"/>
              <w:bottom w:val="nil"/>
              <w:right w:val="nil"/>
            </w:tcBorders>
            <w:vAlign w:val="center"/>
            <w:hideMark/>
          </w:tcPr>
          <w:p w:rsidRPr="008C5E90" w:rsidR="008C5E90" w:rsidP="008C5E90" w:rsidRDefault="008C5E90" w14:paraId="047FAFD6" w14:textId="10E31D3F">
            <w:pPr>
              <w:spacing w:before="0" w:after="0"/>
              <w:rPr>
                <w:color w:val="000000"/>
              </w:rPr>
            </w:pPr>
            <w:r w:rsidRPr="008C5E90">
              <w:rPr>
                <w:color w:val="000000"/>
              </w:rPr>
              <w:t>Per wanneer is het mogelijk om een extra schijf in box 3 toe te voegen? Hoeveel levert een toptarief van 40% op bij verschillende inkomensgrenzen (zeg: 30.000</w:t>
            </w:r>
            <w:r w:rsidR="00B707E6">
              <w:rPr>
                <w:color w:val="000000"/>
              </w:rPr>
              <w:t xml:space="preserve"> euro</w:t>
            </w:r>
            <w:r w:rsidRPr="008C5E90">
              <w:rPr>
                <w:color w:val="000000"/>
              </w:rPr>
              <w:t>, 50.000</w:t>
            </w:r>
            <w:r w:rsidR="00B707E6">
              <w:rPr>
                <w:color w:val="000000"/>
              </w:rPr>
              <w:t xml:space="preserve"> euro</w:t>
            </w:r>
            <w:r w:rsidRPr="008C5E90">
              <w:rPr>
                <w:color w:val="000000"/>
              </w:rPr>
              <w:t xml:space="preserve"> &amp; 70.000</w:t>
            </w:r>
            <w:r w:rsidR="00B707E6">
              <w:rPr>
                <w:color w:val="000000"/>
              </w:rPr>
              <w:t xml:space="preserve"> euro</w:t>
            </w:r>
            <w:r w:rsidRPr="008C5E90">
              <w:rPr>
                <w:color w:val="000000"/>
              </w:rPr>
              <w:t>)?</w:t>
            </w:r>
          </w:p>
        </w:tc>
        <w:tc>
          <w:tcPr>
            <w:tcW w:w="718" w:type="dxa"/>
            <w:tcBorders>
              <w:top w:val="nil"/>
              <w:left w:val="nil"/>
              <w:bottom w:val="nil"/>
              <w:right w:val="nil"/>
            </w:tcBorders>
            <w:vAlign w:val="center"/>
            <w:hideMark/>
          </w:tcPr>
          <w:p w:rsidRPr="008C5E90" w:rsidR="008C5E90" w:rsidP="008C5E90" w:rsidRDefault="008C5E90" w14:paraId="31894EC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B9FFE4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3EC0A9E" w14:textId="77777777">
            <w:pPr>
              <w:spacing w:before="0" w:after="0"/>
              <w:jc w:val="right"/>
              <w:rPr>
                <w:color w:val="000000"/>
              </w:rPr>
            </w:pPr>
            <w:r w:rsidRPr="008C5E90">
              <w:rPr>
                <w:color w:val="000000"/>
              </w:rPr>
              <w:t xml:space="preserve"> </w:t>
            </w:r>
          </w:p>
        </w:tc>
      </w:tr>
      <w:tr w:rsidRPr="008C5E90" w:rsidR="008C5E90" w:rsidTr="008C5E90" w14:paraId="2F2A148D" w14:textId="77777777">
        <w:trPr>
          <w:trHeight w:val="1020"/>
        </w:trPr>
        <w:tc>
          <w:tcPr>
            <w:tcW w:w="440" w:type="dxa"/>
            <w:tcBorders>
              <w:top w:val="nil"/>
              <w:left w:val="nil"/>
              <w:bottom w:val="nil"/>
              <w:right w:val="nil"/>
            </w:tcBorders>
            <w:vAlign w:val="center"/>
            <w:hideMark/>
          </w:tcPr>
          <w:p w:rsidRPr="008C5E90" w:rsidR="008C5E90" w:rsidP="008C5E90" w:rsidRDefault="008C5E90" w14:paraId="73CCBBCA" w14:textId="77777777">
            <w:pPr>
              <w:spacing w:before="0" w:after="0"/>
              <w:jc w:val="right"/>
              <w:rPr>
                <w:color w:val="000000"/>
              </w:rPr>
            </w:pPr>
            <w:r w:rsidRPr="008C5E90">
              <w:rPr>
                <w:color w:val="000000"/>
              </w:rPr>
              <w:t>54</w:t>
            </w:r>
          </w:p>
        </w:tc>
        <w:tc>
          <w:tcPr>
            <w:tcW w:w="6950" w:type="dxa"/>
            <w:tcBorders>
              <w:top w:val="nil"/>
              <w:left w:val="nil"/>
              <w:bottom w:val="nil"/>
              <w:right w:val="nil"/>
            </w:tcBorders>
            <w:vAlign w:val="center"/>
            <w:hideMark/>
          </w:tcPr>
          <w:p w:rsidRPr="008C5E90" w:rsidR="008C5E90" w:rsidP="008C5E90" w:rsidRDefault="008C5E90" w14:paraId="104D3C88" w14:textId="77777777">
            <w:pPr>
              <w:spacing w:before="0" w:after="0"/>
              <w:rPr>
                <w:color w:val="000000"/>
              </w:rPr>
            </w:pPr>
            <w:r w:rsidRPr="008C5E90">
              <w:rPr>
                <w:color w:val="000000"/>
              </w:rPr>
              <w:t>Klopt het dat de motie-Stultiens over de verruiming van de hypotheekrenteaftrek ongedaan maken (Kamerstuk 36 915, nr. 4) niet wordt uitgevoerd maar wel technisch mogelijk is (door te draaien aan het eigenwoningforfait)? Waarom weigert u de motie uit te voeren?</w:t>
            </w:r>
          </w:p>
        </w:tc>
        <w:tc>
          <w:tcPr>
            <w:tcW w:w="718" w:type="dxa"/>
            <w:tcBorders>
              <w:top w:val="nil"/>
              <w:left w:val="nil"/>
              <w:bottom w:val="nil"/>
              <w:right w:val="nil"/>
            </w:tcBorders>
            <w:vAlign w:val="center"/>
            <w:hideMark/>
          </w:tcPr>
          <w:p w:rsidRPr="008C5E90" w:rsidR="008C5E90" w:rsidP="008C5E90" w:rsidRDefault="008C5E90" w14:paraId="7E17E28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55A4CED"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44611EA" w14:textId="77777777">
            <w:pPr>
              <w:spacing w:before="0" w:after="0"/>
              <w:jc w:val="right"/>
              <w:rPr>
                <w:color w:val="000000"/>
              </w:rPr>
            </w:pPr>
            <w:r w:rsidRPr="008C5E90">
              <w:rPr>
                <w:color w:val="000000"/>
              </w:rPr>
              <w:t xml:space="preserve"> </w:t>
            </w:r>
          </w:p>
        </w:tc>
      </w:tr>
      <w:tr w:rsidRPr="008C5E90" w:rsidR="008C5E90" w:rsidTr="008C5E90" w14:paraId="25C7F5D8" w14:textId="77777777">
        <w:trPr>
          <w:trHeight w:val="510"/>
        </w:trPr>
        <w:tc>
          <w:tcPr>
            <w:tcW w:w="440" w:type="dxa"/>
            <w:tcBorders>
              <w:top w:val="nil"/>
              <w:left w:val="nil"/>
              <w:bottom w:val="nil"/>
              <w:right w:val="nil"/>
            </w:tcBorders>
            <w:vAlign w:val="center"/>
            <w:hideMark/>
          </w:tcPr>
          <w:p w:rsidRPr="008C5E90" w:rsidR="008C5E90" w:rsidP="008C5E90" w:rsidRDefault="008C5E90" w14:paraId="7C633731" w14:textId="77777777">
            <w:pPr>
              <w:spacing w:before="0" w:after="0"/>
              <w:jc w:val="right"/>
              <w:rPr>
                <w:color w:val="000000"/>
              </w:rPr>
            </w:pPr>
            <w:r w:rsidRPr="008C5E90">
              <w:rPr>
                <w:color w:val="000000"/>
              </w:rPr>
              <w:t>55</w:t>
            </w:r>
          </w:p>
        </w:tc>
        <w:tc>
          <w:tcPr>
            <w:tcW w:w="6950" w:type="dxa"/>
            <w:tcBorders>
              <w:top w:val="nil"/>
              <w:left w:val="nil"/>
              <w:bottom w:val="nil"/>
              <w:right w:val="nil"/>
            </w:tcBorders>
            <w:vAlign w:val="center"/>
            <w:hideMark/>
          </w:tcPr>
          <w:p w:rsidRPr="008C5E90" w:rsidR="008C5E90" w:rsidP="008C5E90" w:rsidRDefault="008C5E90" w14:paraId="05494811" w14:textId="77777777">
            <w:pPr>
              <w:spacing w:before="0" w:after="0"/>
              <w:rPr>
                <w:color w:val="000000"/>
              </w:rPr>
            </w:pPr>
            <w:r w:rsidRPr="008C5E90">
              <w:rPr>
                <w:color w:val="000000"/>
              </w:rPr>
              <w:t>Hoe heeft u opvolging gegeven aan de motie-Stultiens die vraagt om aanvullend beleid om de kabinetsdoelen wél te halen? (Kamerstuk 36 945, nr. 8)?</w:t>
            </w:r>
          </w:p>
        </w:tc>
        <w:tc>
          <w:tcPr>
            <w:tcW w:w="718" w:type="dxa"/>
            <w:tcBorders>
              <w:top w:val="nil"/>
              <w:left w:val="nil"/>
              <w:bottom w:val="nil"/>
              <w:right w:val="nil"/>
            </w:tcBorders>
            <w:vAlign w:val="center"/>
            <w:hideMark/>
          </w:tcPr>
          <w:p w:rsidRPr="008C5E90" w:rsidR="008C5E90" w:rsidP="008C5E90" w:rsidRDefault="008C5E90" w14:paraId="675E71F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D47F17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3C084EE8" w14:textId="77777777">
            <w:pPr>
              <w:spacing w:before="0" w:after="0"/>
              <w:jc w:val="right"/>
              <w:rPr>
                <w:color w:val="000000"/>
              </w:rPr>
            </w:pPr>
            <w:r w:rsidRPr="008C5E90">
              <w:rPr>
                <w:color w:val="000000"/>
              </w:rPr>
              <w:t xml:space="preserve"> </w:t>
            </w:r>
          </w:p>
        </w:tc>
      </w:tr>
      <w:tr w:rsidRPr="008C5E90" w:rsidR="008C5E90" w:rsidTr="008C5E90" w14:paraId="281C4F43" w14:textId="77777777">
        <w:trPr>
          <w:trHeight w:val="765"/>
        </w:trPr>
        <w:tc>
          <w:tcPr>
            <w:tcW w:w="440" w:type="dxa"/>
            <w:tcBorders>
              <w:top w:val="nil"/>
              <w:left w:val="nil"/>
              <w:bottom w:val="nil"/>
              <w:right w:val="nil"/>
            </w:tcBorders>
            <w:vAlign w:val="center"/>
            <w:hideMark/>
          </w:tcPr>
          <w:p w:rsidRPr="008C5E90" w:rsidR="008C5E90" w:rsidP="008C5E90" w:rsidRDefault="008C5E90" w14:paraId="032F37F7" w14:textId="77777777">
            <w:pPr>
              <w:spacing w:before="0" w:after="0"/>
              <w:jc w:val="right"/>
              <w:rPr>
                <w:color w:val="000000"/>
              </w:rPr>
            </w:pPr>
            <w:r w:rsidRPr="008C5E90">
              <w:rPr>
                <w:color w:val="000000"/>
              </w:rPr>
              <w:t>56</w:t>
            </w:r>
          </w:p>
        </w:tc>
        <w:tc>
          <w:tcPr>
            <w:tcW w:w="6950" w:type="dxa"/>
            <w:tcBorders>
              <w:top w:val="nil"/>
              <w:left w:val="nil"/>
              <w:bottom w:val="nil"/>
              <w:right w:val="nil"/>
            </w:tcBorders>
            <w:vAlign w:val="center"/>
            <w:hideMark/>
          </w:tcPr>
          <w:p w:rsidRPr="008C5E90" w:rsidR="008C5E90" w:rsidP="008C5E90" w:rsidRDefault="008C5E90" w14:paraId="45829FB3" w14:textId="77777777">
            <w:pPr>
              <w:spacing w:before="0" w:after="0"/>
              <w:rPr>
                <w:color w:val="000000"/>
              </w:rPr>
            </w:pPr>
            <w:r w:rsidRPr="008C5E90">
              <w:rPr>
                <w:color w:val="000000"/>
              </w:rPr>
              <w:t>Hoeveel wordt verwacht dat de zorgpremies de komende jaren gaan dalen? In hoeverre wordt de lastenverzwaring in de inkomstenbelasting gecompenseerd door dalende zorgpremies?</w:t>
            </w:r>
          </w:p>
        </w:tc>
        <w:tc>
          <w:tcPr>
            <w:tcW w:w="718" w:type="dxa"/>
            <w:tcBorders>
              <w:top w:val="nil"/>
              <w:left w:val="nil"/>
              <w:bottom w:val="nil"/>
              <w:right w:val="nil"/>
            </w:tcBorders>
            <w:vAlign w:val="center"/>
            <w:hideMark/>
          </w:tcPr>
          <w:p w:rsidRPr="008C5E90" w:rsidR="008C5E90" w:rsidP="008C5E90" w:rsidRDefault="008C5E90" w14:paraId="3F356CDF"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F9E857E"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7F7434D8" w14:textId="77777777">
            <w:pPr>
              <w:spacing w:before="0" w:after="0"/>
              <w:jc w:val="right"/>
              <w:rPr>
                <w:color w:val="000000"/>
              </w:rPr>
            </w:pPr>
            <w:r w:rsidRPr="008C5E90">
              <w:rPr>
                <w:color w:val="000000"/>
              </w:rPr>
              <w:t xml:space="preserve"> </w:t>
            </w:r>
          </w:p>
        </w:tc>
      </w:tr>
      <w:tr w:rsidRPr="008C5E90" w:rsidR="008C5E90" w:rsidTr="008C5E90" w14:paraId="4E21A7E6" w14:textId="77777777">
        <w:trPr>
          <w:trHeight w:val="300"/>
        </w:trPr>
        <w:tc>
          <w:tcPr>
            <w:tcW w:w="440" w:type="dxa"/>
            <w:tcBorders>
              <w:top w:val="nil"/>
              <w:left w:val="nil"/>
              <w:bottom w:val="nil"/>
              <w:right w:val="nil"/>
            </w:tcBorders>
            <w:vAlign w:val="center"/>
            <w:hideMark/>
          </w:tcPr>
          <w:p w:rsidRPr="008C5E90" w:rsidR="008C5E90" w:rsidP="008C5E90" w:rsidRDefault="008C5E90" w14:paraId="61197C81" w14:textId="77777777">
            <w:pPr>
              <w:spacing w:before="0" w:after="0"/>
              <w:jc w:val="right"/>
              <w:rPr>
                <w:color w:val="000000"/>
              </w:rPr>
            </w:pPr>
            <w:r w:rsidRPr="008C5E90">
              <w:rPr>
                <w:color w:val="000000"/>
              </w:rPr>
              <w:lastRenderedPageBreak/>
              <w:t>57</w:t>
            </w:r>
          </w:p>
        </w:tc>
        <w:tc>
          <w:tcPr>
            <w:tcW w:w="6950" w:type="dxa"/>
            <w:tcBorders>
              <w:top w:val="nil"/>
              <w:left w:val="nil"/>
              <w:bottom w:val="nil"/>
              <w:right w:val="nil"/>
            </w:tcBorders>
            <w:vAlign w:val="center"/>
            <w:hideMark/>
          </w:tcPr>
          <w:p w:rsidRPr="008C5E90" w:rsidR="008C5E90" w:rsidP="008C5E90" w:rsidRDefault="008C5E90" w14:paraId="29CA3F6D" w14:textId="77777777">
            <w:pPr>
              <w:spacing w:before="0" w:after="0"/>
              <w:rPr>
                <w:color w:val="000000"/>
              </w:rPr>
            </w:pPr>
            <w:r w:rsidRPr="008C5E90">
              <w:rPr>
                <w:color w:val="000000"/>
              </w:rPr>
              <w:t>Wat zijn de parameters van de huurtoeslag in 2027?</w:t>
            </w:r>
          </w:p>
        </w:tc>
        <w:tc>
          <w:tcPr>
            <w:tcW w:w="718" w:type="dxa"/>
            <w:tcBorders>
              <w:top w:val="nil"/>
              <w:left w:val="nil"/>
              <w:bottom w:val="nil"/>
              <w:right w:val="nil"/>
            </w:tcBorders>
            <w:vAlign w:val="center"/>
            <w:hideMark/>
          </w:tcPr>
          <w:p w:rsidRPr="008C5E90" w:rsidR="008C5E90" w:rsidP="008C5E90" w:rsidRDefault="008C5E90" w14:paraId="4EEFF4E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6939750"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4720BDE4" w14:textId="77777777">
            <w:pPr>
              <w:spacing w:before="0" w:after="0"/>
              <w:jc w:val="right"/>
              <w:rPr>
                <w:color w:val="000000"/>
              </w:rPr>
            </w:pPr>
            <w:r w:rsidRPr="008C5E90">
              <w:rPr>
                <w:color w:val="000000"/>
              </w:rPr>
              <w:t xml:space="preserve"> </w:t>
            </w:r>
          </w:p>
        </w:tc>
      </w:tr>
      <w:tr w:rsidRPr="008C5E90" w:rsidR="008C5E90" w:rsidTr="008C5E90" w14:paraId="22D1220E" w14:textId="77777777">
        <w:trPr>
          <w:trHeight w:val="300"/>
        </w:trPr>
        <w:tc>
          <w:tcPr>
            <w:tcW w:w="440" w:type="dxa"/>
            <w:tcBorders>
              <w:top w:val="nil"/>
              <w:left w:val="nil"/>
              <w:bottom w:val="nil"/>
              <w:right w:val="nil"/>
            </w:tcBorders>
            <w:vAlign w:val="center"/>
            <w:hideMark/>
          </w:tcPr>
          <w:p w:rsidRPr="008C5E90" w:rsidR="008C5E90" w:rsidP="008C5E90" w:rsidRDefault="008C5E90" w14:paraId="7C32F4BF" w14:textId="77777777">
            <w:pPr>
              <w:spacing w:before="0" w:after="0"/>
              <w:jc w:val="right"/>
              <w:rPr>
                <w:color w:val="000000"/>
              </w:rPr>
            </w:pPr>
            <w:r w:rsidRPr="008C5E90">
              <w:rPr>
                <w:color w:val="000000"/>
              </w:rPr>
              <w:t>58</w:t>
            </w:r>
          </w:p>
        </w:tc>
        <w:tc>
          <w:tcPr>
            <w:tcW w:w="6950" w:type="dxa"/>
            <w:tcBorders>
              <w:top w:val="nil"/>
              <w:left w:val="nil"/>
              <w:bottom w:val="nil"/>
              <w:right w:val="nil"/>
            </w:tcBorders>
            <w:vAlign w:val="center"/>
            <w:hideMark/>
          </w:tcPr>
          <w:p w:rsidRPr="008C5E90" w:rsidR="008C5E90" w:rsidP="008C5E90" w:rsidRDefault="008C5E90" w14:paraId="49E44D8E" w14:textId="77777777">
            <w:pPr>
              <w:spacing w:before="0" w:after="0"/>
              <w:rPr>
                <w:color w:val="000000"/>
              </w:rPr>
            </w:pPr>
            <w:r w:rsidRPr="008C5E90">
              <w:rPr>
                <w:color w:val="000000"/>
              </w:rPr>
              <w:t>Wat zijn de parameters van de zorgtoeslag in 2027?</w:t>
            </w:r>
          </w:p>
        </w:tc>
        <w:tc>
          <w:tcPr>
            <w:tcW w:w="718" w:type="dxa"/>
            <w:tcBorders>
              <w:top w:val="nil"/>
              <w:left w:val="nil"/>
              <w:bottom w:val="nil"/>
              <w:right w:val="nil"/>
            </w:tcBorders>
            <w:vAlign w:val="center"/>
            <w:hideMark/>
          </w:tcPr>
          <w:p w:rsidRPr="008C5E90" w:rsidR="008C5E90" w:rsidP="008C5E90" w:rsidRDefault="008C5E90" w14:paraId="5680185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B321CE5"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1C8B3085" w14:textId="77777777">
            <w:pPr>
              <w:spacing w:before="0" w:after="0"/>
              <w:jc w:val="right"/>
              <w:rPr>
                <w:color w:val="000000"/>
              </w:rPr>
            </w:pPr>
            <w:r w:rsidRPr="008C5E90">
              <w:rPr>
                <w:color w:val="000000"/>
              </w:rPr>
              <w:t xml:space="preserve"> </w:t>
            </w:r>
          </w:p>
        </w:tc>
      </w:tr>
      <w:tr w:rsidRPr="008C5E90" w:rsidR="008C5E90" w:rsidTr="008C5E90" w14:paraId="47C096A9" w14:textId="77777777">
        <w:trPr>
          <w:trHeight w:val="300"/>
        </w:trPr>
        <w:tc>
          <w:tcPr>
            <w:tcW w:w="440" w:type="dxa"/>
            <w:tcBorders>
              <w:top w:val="nil"/>
              <w:left w:val="nil"/>
              <w:bottom w:val="nil"/>
              <w:right w:val="nil"/>
            </w:tcBorders>
            <w:vAlign w:val="center"/>
            <w:hideMark/>
          </w:tcPr>
          <w:p w:rsidRPr="008C5E90" w:rsidR="008C5E90" w:rsidP="008C5E90" w:rsidRDefault="008C5E90" w14:paraId="4C142E5B" w14:textId="77777777">
            <w:pPr>
              <w:spacing w:before="0" w:after="0"/>
              <w:jc w:val="right"/>
              <w:rPr>
                <w:color w:val="000000"/>
              </w:rPr>
            </w:pPr>
            <w:r w:rsidRPr="008C5E90">
              <w:rPr>
                <w:color w:val="000000"/>
              </w:rPr>
              <w:t>59</w:t>
            </w:r>
          </w:p>
        </w:tc>
        <w:tc>
          <w:tcPr>
            <w:tcW w:w="6950" w:type="dxa"/>
            <w:tcBorders>
              <w:top w:val="nil"/>
              <w:left w:val="nil"/>
              <w:bottom w:val="nil"/>
              <w:right w:val="nil"/>
            </w:tcBorders>
            <w:vAlign w:val="center"/>
            <w:hideMark/>
          </w:tcPr>
          <w:p w:rsidRPr="008C5E90" w:rsidR="008C5E90" w:rsidP="008C5E90" w:rsidRDefault="008C5E90" w14:paraId="3D432689" w14:textId="77777777">
            <w:pPr>
              <w:spacing w:before="0" w:after="0"/>
              <w:rPr>
                <w:color w:val="000000"/>
              </w:rPr>
            </w:pPr>
            <w:r w:rsidRPr="008C5E90">
              <w:rPr>
                <w:color w:val="000000"/>
              </w:rPr>
              <w:t>Wat zijn de inkomenseffecten per deciel als de AOW volledig gefiscaliseerd wordt?</w:t>
            </w:r>
          </w:p>
        </w:tc>
        <w:tc>
          <w:tcPr>
            <w:tcW w:w="718" w:type="dxa"/>
            <w:tcBorders>
              <w:top w:val="nil"/>
              <w:left w:val="nil"/>
              <w:bottom w:val="nil"/>
              <w:right w:val="nil"/>
            </w:tcBorders>
            <w:vAlign w:val="center"/>
            <w:hideMark/>
          </w:tcPr>
          <w:p w:rsidRPr="008C5E90" w:rsidR="008C5E90" w:rsidP="008C5E90" w:rsidRDefault="008C5E90" w14:paraId="542A289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063117F" w14:textId="77777777">
            <w:pPr>
              <w:spacing w:before="0" w:after="0"/>
              <w:jc w:val="right"/>
              <w:rPr>
                <w:color w:val="000000"/>
              </w:rPr>
            </w:pPr>
            <w:r w:rsidRPr="008C5E90">
              <w:rPr>
                <w:color w:val="000000"/>
              </w:rPr>
              <w:t>0</w:t>
            </w:r>
          </w:p>
        </w:tc>
        <w:tc>
          <w:tcPr>
            <w:tcW w:w="328" w:type="dxa"/>
            <w:tcBorders>
              <w:top w:val="nil"/>
              <w:left w:val="nil"/>
              <w:bottom w:val="nil"/>
              <w:right w:val="nil"/>
            </w:tcBorders>
            <w:vAlign w:val="center"/>
            <w:hideMark/>
          </w:tcPr>
          <w:p w:rsidRPr="008C5E90" w:rsidR="008C5E90" w:rsidP="008C5E90" w:rsidRDefault="008C5E90" w14:paraId="23A338A3" w14:textId="77777777">
            <w:pPr>
              <w:spacing w:before="0" w:after="0"/>
              <w:jc w:val="right"/>
              <w:rPr>
                <w:color w:val="000000"/>
              </w:rPr>
            </w:pPr>
            <w:r w:rsidRPr="008C5E90">
              <w:rPr>
                <w:color w:val="000000"/>
              </w:rPr>
              <w:t xml:space="preserve"> </w:t>
            </w:r>
          </w:p>
        </w:tc>
      </w:tr>
      <w:tr w:rsidRPr="008C5E90" w:rsidR="008C5E90" w:rsidTr="008C5E90" w14:paraId="200FDF51" w14:textId="77777777">
        <w:trPr>
          <w:trHeight w:val="765"/>
        </w:trPr>
        <w:tc>
          <w:tcPr>
            <w:tcW w:w="440" w:type="dxa"/>
            <w:tcBorders>
              <w:top w:val="nil"/>
              <w:left w:val="nil"/>
              <w:bottom w:val="nil"/>
              <w:right w:val="nil"/>
            </w:tcBorders>
            <w:vAlign w:val="center"/>
            <w:hideMark/>
          </w:tcPr>
          <w:p w:rsidRPr="008C5E90" w:rsidR="008C5E90" w:rsidP="008C5E90" w:rsidRDefault="008C5E90" w14:paraId="4260BC3E" w14:textId="77777777">
            <w:pPr>
              <w:spacing w:before="0" w:after="0"/>
              <w:jc w:val="right"/>
              <w:rPr>
                <w:color w:val="000000"/>
              </w:rPr>
            </w:pPr>
            <w:r w:rsidRPr="008C5E90">
              <w:rPr>
                <w:color w:val="000000"/>
              </w:rPr>
              <w:t>60</w:t>
            </w:r>
          </w:p>
        </w:tc>
        <w:tc>
          <w:tcPr>
            <w:tcW w:w="6950" w:type="dxa"/>
            <w:tcBorders>
              <w:top w:val="nil"/>
              <w:left w:val="nil"/>
              <w:bottom w:val="nil"/>
              <w:right w:val="nil"/>
            </w:tcBorders>
            <w:vAlign w:val="center"/>
            <w:hideMark/>
          </w:tcPr>
          <w:p w:rsidRPr="008C5E90" w:rsidR="008C5E90" w:rsidP="008C5E90" w:rsidRDefault="008C5E90" w14:paraId="1422711D" w14:textId="77777777">
            <w:pPr>
              <w:spacing w:before="0" w:after="0"/>
              <w:rPr>
                <w:color w:val="000000"/>
              </w:rPr>
            </w:pPr>
            <w:r w:rsidRPr="008C5E90">
              <w:rPr>
                <w:color w:val="000000"/>
              </w:rPr>
              <w:t>Kunt u in tabel “3.1.2 Ontwikkeling inkomsten 2025-2031”bij het onderdeel “</w:t>
            </w:r>
            <w:proofErr w:type="spellStart"/>
            <w:r w:rsidRPr="008C5E90">
              <w:rPr>
                <w:color w:val="000000"/>
              </w:rPr>
              <w:t>wv</w:t>
            </w:r>
            <w:proofErr w:type="spellEnd"/>
            <w:r w:rsidRPr="008C5E90">
              <w:rPr>
                <w:color w:val="000000"/>
              </w:rPr>
              <w:t xml:space="preserve"> belastingen” onderscheid maken tussen gezinnen en bedrijven, incl. het budgettair belang?</w:t>
            </w:r>
          </w:p>
        </w:tc>
        <w:tc>
          <w:tcPr>
            <w:tcW w:w="718" w:type="dxa"/>
            <w:tcBorders>
              <w:top w:val="nil"/>
              <w:left w:val="nil"/>
              <w:bottom w:val="nil"/>
              <w:right w:val="nil"/>
            </w:tcBorders>
            <w:vAlign w:val="center"/>
            <w:hideMark/>
          </w:tcPr>
          <w:p w:rsidRPr="008C5E90" w:rsidR="008C5E90" w:rsidP="008C5E90" w:rsidRDefault="008C5E90" w14:paraId="085A302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6F691CE" w14:textId="77777777">
            <w:pPr>
              <w:spacing w:before="0" w:after="0"/>
              <w:jc w:val="right"/>
              <w:rPr>
                <w:color w:val="000000"/>
              </w:rPr>
            </w:pPr>
            <w:r w:rsidRPr="008C5E90">
              <w:rPr>
                <w:color w:val="000000"/>
              </w:rPr>
              <w:t>20</w:t>
            </w:r>
          </w:p>
        </w:tc>
        <w:tc>
          <w:tcPr>
            <w:tcW w:w="328" w:type="dxa"/>
            <w:tcBorders>
              <w:top w:val="nil"/>
              <w:left w:val="nil"/>
              <w:bottom w:val="nil"/>
              <w:right w:val="nil"/>
            </w:tcBorders>
            <w:noWrap/>
            <w:vAlign w:val="bottom"/>
            <w:hideMark/>
          </w:tcPr>
          <w:p w:rsidRPr="008C5E90" w:rsidR="008C5E90" w:rsidP="008C5E90" w:rsidRDefault="008C5E90" w14:paraId="3C443772" w14:textId="77777777">
            <w:pPr>
              <w:spacing w:before="0" w:after="0"/>
              <w:jc w:val="right"/>
              <w:rPr>
                <w:color w:val="000000"/>
              </w:rPr>
            </w:pPr>
          </w:p>
        </w:tc>
      </w:tr>
      <w:tr w:rsidRPr="008C5E90" w:rsidR="008C5E90" w:rsidTr="008C5E90" w14:paraId="09A5220C" w14:textId="77777777">
        <w:trPr>
          <w:trHeight w:val="510"/>
        </w:trPr>
        <w:tc>
          <w:tcPr>
            <w:tcW w:w="440" w:type="dxa"/>
            <w:tcBorders>
              <w:top w:val="nil"/>
              <w:left w:val="nil"/>
              <w:bottom w:val="nil"/>
              <w:right w:val="nil"/>
            </w:tcBorders>
            <w:vAlign w:val="center"/>
            <w:hideMark/>
          </w:tcPr>
          <w:p w:rsidRPr="008C5E90" w:rsidR="008C5E90" w:rsidP="008C5E90" w:rsidRDefault="008C5E90" w14:paraId="1BF6E42B" w14:textId="77777777">
            <w:pPr>
              <w:spacing w:before="0" w:after="0"/>
              <w:jc w:val="right"/>
              <w:rPr>
                <w:color w:val="000000"/>
              </w:rPr>
            </w:pPr>
            <w:r w:rsidRPr="008C5E90">
              <w:rPr>
                <w:color w:val="000000"/>
              </w:rPr>
              <w:t>61</w:t>
            </w:r>
          </w:p>
        </w:tc>
        <w:tc>
          <w:tcPr>
            <w:tcW w:w="6950" w:type="dxa"/>
            <w:tcBorders>
              <w:top w:val="nil"/>
              <w:left w:val="nil"/>
              <w:bottom w:val="nil"/>
              <w:right w:val="nil"/>
            </w:tcBorders>
            <w:vAlign w:val="center"/>
            <w:hideMark/>
          </w:tcPr>
          <w:p w:rsidRPr="008C5E90" w:rsidR="008C5E90" w:rsidP="008C5E90" w:rsidRDefault="008C5E90" w14:paraId="699C12DF" w14:textId="77777777">
            <w:pPr>
              <w:spacing w:before="0" w:after="0"/>
              <w:rPr>
                <w:color w:val="000000"/>
              </w:rPr>
            </w:pPr>
            <w:r w:rsidRPr="008C5E90">
              <w:rPr>
                <w:color w:val="000000"/>
              </w:rPr>
              <w:t xml:space="preserve">Waarom is er niet voor gekozen om de hogere </w:t>
            </w:r>
            <w:proofErr w:type="spellStart"/>
            <w:r w:rsidRPr="008C5E90">
              <w:rPr>
                <w:color w:val="000000"/>
              </w:rPr>
              <w:t>Whk</w:t>
            </w:r>
            <w:proofErr w:type="spellEnd"/>
            <w:r w:rsidRPr="008C5E90">
              <w:rPr>
                <w:color w:val="000000"/>
              </w:rPr>
              <w:t xml:space="preserve"> te compenseren met een lagere </w:t>
            </w:r>
            <w:proofErr w:type="spellStart"/>
            <w:r w:rsidRPr="008C5E90">
              <w:rPr>
                <w:color w:val="000000"/>
              </w:rPr>
              <w:t>Aof</w:t>
            </w:r>
            <w:proofErr w:type="spellEnd"/>
            <w:r w:rsidRPr="008C5E90">
              <w:rPr>
                <w:color w:val="000000"/>
              </w:rPr>
              <w:t>?</w:t>
            </w:r>
          </w:p>
        </w:tc>
        <w:tc>
          <w:tcPr>
            <w:tcW w:w="718" w:type="dxa"/>
            <w:tcBorders>
              <w:top w:val="nil"/>
              <w:left w:val="nil"/>
              <w:bottom w:val="nil"/>
              <w:right w:val="nil"/>
            </w:tcBorders>
            <w:vAlign w:val="center"/>
            <w:hideMark/>
          </w:tcPr>
          <w:p w:rsidRPr="008C5E90" w:rsidR="008C5E90" w:rsidP="008C5E90" w:rsidRDefault="008C5E90" w14:paraId="238CD94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D77E0E3" w14:textId="77777777">
            <w:pPr>
              <w:spacing w:before="0" w:after="0"/>
              <w:jc w:val="right"/>
              <w:rPr>
                <w:color w:val="000000"/>
              </w:rPr>
            </w:pPr>
            <w:r w:rsidRPr="008C5E90">
              <w:rPr>
                <w:color w:val="000000"/>
              </w:rPr>
              <w:t>45</w:t>
            </w:r>
          </w:p>
        </w:tc>
        <w:tc>
          <w:tcPr>
            <w:tcW w:w="328" w:type="dxa"/>
            <w:tcBorders>
              <w:top w:val="nil"/>
              <w:left w:val="nil"/>
              <w:bottom w:val="nil"/>
              <w:right w:val="nil"/>
            </w:tcBorders>
            <w:vAlign w:val="center"/>
            <w:hideMark/>
          </w:tcPr>
          <w:p w:rsidRPr="008C5E90" w:rsidR="008C5E90" w:rsidP="008C5E90" w:rsidRDefault="008C5E90" w14:paraId="2AFB66D7" w14:textId="77777777">
            <w:pPr>
              <w:spacing w:before="0" w:after="0"/>
              <w:jc w:val="right"/>
              <w:rPr>
                <w:color w:val="000000"/>
              </w:rPr>
            </w:pPr>
            <w:r w:rsidRPr="008C5E90">
              <w:rPr>
                <w:color w:val="000000"/>
              </w:rPr>
              <w:t xml:space="preserve"> </w:t>
            </w:r>
          </w:p>
        </w:tc>
      </w:tr>
      <w:tr w:rsidRPr="008C5E90" w:rsidR="008C5E90" w:rsidTr="008C5E90" w14:paraId="2DE6CB34" w14:textId="77777777">
        <w:trPr>
          <w:trHeight w:val="765"/>
        </w:trPr>
        <w:tc>
          <w:tcPr>
            <w:tcW w:w="440" w:type="dxa"/>
            <w:tcBorders>
              <w:top w:val="nil"/>
              <w:left w:val="nil"/>
              <w:bottom w:val="nil"/>
              <w:right w:val="nil"/>
            </w:tcBorders>
            <w:vAlign w:val="center"/>
            <w:hideMark/>
          </w:tcPr>
          <w:p w:rsidRPr="008C5E90" w:rsidR="008C5E90" w:rsidP="008C5E90" w:rsidRDefault="008C5E90" w14:paraId="1F17D4F8" w14:textId="77777777">
            <w:pPr>
              <w:spacing w:before="0" w:after="0"/>
              <w:jc w:val="right"/>
              <w:rPr>
                <w:color w:val="000000"/>
              </w:rPr>
            </w:pPr>
            <w:r w:rsidRPr="008C5E90">
              <w:rPr>
                <w:color w:val="000000"/>
              </w:rPr>
              <w:t>62</w:t>
            </w:r>
          </w:p>
        </w:tc>
        <w:tc>
          <w:tcPr>
            <w:tcW w:w="6950" w:type="dxa"/>
            <w:tcBorders>
              <w:top w:val="nil"/>
              <w:left w:val="nil"/>
              <w:bottom w:val="nil"/>
              <w:right w:val="nil"/>
            </w:tcBorders>
            <w:vAlign w:val="center"/>
            <w:hideMark/>
          </w:tcPr>
          <w:p w:rsidRPr="008C5E90" w:rsidR="008C5E90" w:rsidP="008C5E90" w:rsidRDefault="008C5E90" w14:paraId="7051E0D1" w14:textId="77777777">
            <w:pPr>
              <w:spacing w:before="0" w:after="0"/>
              <w:rPr>
                <w:color w:val="000000"/>
              </w:rPr>
            </w:pPr>
            <w:r w:rsidRPr="008C5E90">
              <w:rPr>
                <w:color w:val="000000"/>
              </w:rPr>
              <w:t xml:space="preserve">Welke kostenstijging ligt ten grondslag aan de hogere </w:t>
            </w:r>
            <w:proofErr w:type="spellStart"/>
            <w:r w:rsidRPr="008C5E90">
              <w:rPr>
                <w:color w:val="000000"/>
              </w:rPr>
              <w:t>Whk</w:t>
            </w:r>
            <w:proofErr w:type="spellEnd"/>
            <w:r w:rsidRPr="008C5E90">
              <w:rPr>
                <w:color w:val="000000"/>
              </w:rPr>
              <w:t>-premie van 0,15%-punt? Welk deel zit in de WGA en welk deel in de ZW? Welke ontwikkeling ligt hieraan ten grondslag?</w:t>
            </w:r>
          </w:p>
        </w:tc>
        <w:tc>
          <w:tcPr>
            <w:tcW w:w="718" w:type="dxa"/>
            <w:tcBorders>
              <w:top w:val="nil"/>
              <w:left w:val="nil"/>
              <w:bottom w:val="nil"/>
              <w:right w:val="nil"/>
            </w:tcBorders>
            <w:vAlign w:val="center"/>
            <w:hideMark/>
          </w:tcPr>
          <w:p w:rsidRPr="008C5E90" w:rsidR="008C5E90" w:rsidP="008C5E90" w:rsidRDefault="008C5E90" w14:paraId="102AB10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0D54F99" w14:textId="77777777">
            <w:pPr>
              <w:spacing w:before="0" w:after="0"/>
              <w:jc w:val="right"/>
              <w:rPr>
                <w:color w:val="000000"/>
              </w:rPr>
            </w:pPr>
            <w:r w:rsidRPr="008C5E90">
              <w:rPr>
                <w:color w:val="000000"/>
              </w:rPr>
              <w:t>45</w:t>
            </w:r>
          </w:p>
        </w:tc>
        <w:tc>
          <w:tcPr>
            <w:tcW w:w="328" w:type="dxa"/>
            <w:tcBorders>
              <w:top w:val="nil"/>
              <w:left w:val="nil"/>
              <w:bottom w:val="nil"/>
              <w:right w:val="nil"/>
            </w:tcBorders>
            <w:vAlign w:val="center"/>
            <w:hideMark/>
          </w:tcPr>
          <w:p w:rsidRPr="008C5E90" w:rsidR="008C5E90" w:rsidP="008C5E90" w:rsidRDefault="008C5E90" w14:paraId="225B916D" w14:textId="77777777">
            <w:pPr>
              <w:spacing w:before="0" w:after="0"/>
              <w:jc w:val="right"/>
              <w:rPr>
                <w:color w:val="000000"/>
              </w:rPr>
            </w:pPr>
            <w:r w:rsidRPr="008C5E90">
              <w:rPr>
                <w:color w:val="000000"/>
              </w:rPr>
              <w:t xml:space="preserve"> </w:t>
            </w:r>
          </w:p>
        </w:tc>
      </w:tr>
      <w:tr w:rsidRPr="008C5E90" w:rsidR="008C5E90" w:rsidTr="008C5E90" w14:paraId="6C04EBA8" w14:textId="77777777">
        <w:trPr>
          <w:trHeight w:val="1785"/>
        </w:trPr>
        <w:tc>
          <w:tcPr>
            <w:tcW w:w="440" w:type="dxa"/>
            <w:tcBorders>
              <w:top w:val="nil"/>
              <w:left w:val="nil"/>
              <w:bottom w:val="nil"/>
              <w:right w:val="nil"/>
            </w:tcBorders>
            <w:vAlign w:val="center"/>
            <w:hideMark/>
          </w:tcPr>
          <w:p w:rsidRPr="008C5E90" w:rsidR="008C5E90" w:rsidP="008C5E90" w:rsidRDefault="008C5E90" w14:paraId="0A0E641C" w14:textId="77777777">
            <w:pPr>
              <w:spacing w:before="0" w:after="0"/>
              <w:jc w:val="right"/>
              <w:rPr>
                <w:color w:val="000000"/>
              </w:rPr>
            </w:pPr>
            <w:r w:rsidRPr="008C5E90">
              <w:rPr>
                <w:color w:val="000000"/>
              </w:rPr>
              <w:t>63</w:t>
            </w:r>
          </w:p>
        </w:tc>
        <w:tc>
          <w:tcPr>
            <w:tcW w:w="6950" w:type="dxa"/>
            <w:tcBorders>
              <w:top w:val="nil"/>
              <w:left w:val="nil"/>
              <w:bottom w:val="nil"/>
              <w:right w:val="nil"/>
            </w:tcBorders>
            <w:vAlign w:val="center"/>
            <w:hideMark/>
          </w:tcPr>
          <w:p w:rsidRPr="008C5E90" w:rsidR="008C5E90" w:rsidP="008C5E90" w:rsidRDefault="008C5E90" w14:paraId="65232DF5" w14:textId="77777777">
            <w:pPr>
              <w:spacing w:before="0" w:after="0"/>
              <w:rPr>
                <w:color w:val="000000"/>
              </w:rPr>
            </w:pPr>
            <w:r w:rsidRPr="008C5E90">
              <w:rPr>
                <w:color w:val="000000"/>
              </w:rPr>
              <w:t>Waarom is de Staatsbalans zo beperkt uitgewerkt in bijlage 6 bij de Miljoenennota in weerwil van de aangenomen motie Grinwis c.s. (Kamerstuk 36 945, nr. 22) en in weerwil van de reactie van de Algemene Rekenkamer op de destijds uitgebreidere pilot Staatsbalans in de Miljoenennota 2020, namelijk dat deze niet voldoende inzicht bood? Hoe kan de Kamer op basis van deze Staatsbalans bijvoorbeeld bepalen welke risico’s de Staat loopt op de ontwikkeling van het vermogen de komende jaren, bijvoorbeeld gelet op de staat van veel sluizen en bruggen?</w:t>
            </w:r>
          </w:p>
        </w:tc>
        <w:tc>
          <w:tcPr>
            <w:tcW w:w="718" w:type="dxa"/>
            <w:tcBorders>
              <w:top w:val="nil"/>
              <w:left w:val="nil"/>
              <w:bottom w:val="nil"/>
              <w:right w:val="nil"/>
            </w:tcBorders>
            <w:vAlign w:val="center"/>
            <w:hideMark/>
          </w:tcPr>
          <w:p w:rsidRPr="008C5E90" w:rsidR="008C5E90" w:rsidP="008C5E90" w:rsidRDefault="008C5E90" w14:paraId="11A6FB2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DFDD744" w14:textId="77777777">
            <w:pPr>
              <w:spacing w:before="0" w:after="0"/>
              <w:jc w:val="right"/>
              <w:rPr>
                <w:color w:val="000000"/>
              </w:rPr>
            </w:pPr>
            <w:r w:rsidRPr="008C5E90">
              <w:rPr>
                <w:color w:val="000000"/>
              </w:rPr>
              <w:t>116</w:t>
            </w:r>
          </w:p>
        </w:tc>
        <w:tc>
          <w:tcPr>
            <w:tcW w:w="328" w:type="dxa"/>
            <w:tcBorders>
              <w:top w:val="nil"/>
              <w:left w:val="nil"/>
              <w:bottom w:val="nil"/>
              <w:right w:val="nil"/>
            </w:tcBorders>
            <w:vAlign w:val="center"/>
            <w:hideMark/>
          </w:tcPr>
          <w:p w:rsidRPr="008C5E90" w:rsidR="008C5E90" w:rsidP="008C5E90" w:rsidRDefault="008C5E90" w14:paraId="1E382C37" w14:textId="77777777">
            <w:pPr>
              <w:spacing w:before="0" w:after="0"/>
              <w:jc w:val="right"/>
              <w:rPr>
                <w:color w:val="000000"/>
              </w:rPr>
            </w:pPr>
            <w:r w:rsidRPr="008C5E90">
              <w:rPr>
                <w:color w:val="000000"/>
              </w:rPr>
              <w:t xml:space="preserve"> </w:t>
            </w:r>
          </w:p>
        </w:tc>
      </w:tr>
      <w:tr w:rsidRPr="008C5E90" w:rsidR="008C5E90" w:rsidTr="008C5E90" w14:paraId="5655F3B4" w14:textId="77777777">
        <w:trPr>
          <w:trHeight w:val="1020"/>
        </w:trPr>
        <w:tc>
          <w:tcPr>
            <w:tcW w:w="440" w:type="dxa"/>
            <w:tcBorders>
              <w:top w:val="nil"/>
              <w:left w:val="nil"/>
              <w:bottom w:val="nil"/>
              <w:right w:val="nil"/>
            </w:tcBorders>
            <w:vAlign w:val="center"/>
            <w:hideMark/>
          </w:tcPr>
          <w:p w:rsidRPr="008C5E90" w:rsidR="008C5E90" w:rsidP="008C5E90" w:rsidRDefault="008C5E90" w14:paraId="13D17648" w14:textId="77777777">
            <w:pPr>
              <w:spacing w:before="0" w:after="0"/>
              <w:jc w:val="right"/>
              <w:rPr>
                <w:color w:val="000000"/>
              </w:rPr>
            </w:pPr>
            <w:r w:rsidRPr="008C5E90">
              <w:rPr>
                <w:color w:val="000000"/>
              </w:rPr>
              <w:t>64</w:t>
            </w:r>
          </w:p>
        </w:tc>
        <w:tc>
          <w:tcPr>
            <w:tcW w:w="6950" w:type="dxa"/>
            <w:tcBorders>
              <w:top w:val="nil"/>
              <w:left w:val="nil"/>
              <w:bottom w:val="nil"/>
              <w:right w:val="nil"/>
            </w:tcBorders>
            <w:vAlign w:val="center"/>
            <w:hideMark/>
          </w:tcPr>
          <w:p w:rsidRPr="008C5E90" w:rsidR="008C5E90" w:rsidP="008C5E90" w:rsidRDefault="008C5E90" w14:paraId="65B37182" w14:textId="77777777">
            <w:pPr>
              <w:spacing w:before="0" w:after="0"/>
              <w:rPr>
                <w:color w:val="000000"/>
              </w:rPr>
            </w:pPr>
            <w:r w:rsidRPr="008C5E90">
              <w:rPr>
                <w:color w:val="000000"/>
              </w:rPr>
              <w:t>Hoeveel van de voor woningbouw bestemde middelen is in 2024, 2025 en naar huidige verwachting in 2026 niet tot besteding gekomen? Welk deel daarvan en hoeveel is doorgeschoven, welk deel is vrijgevallen en welk deel is ingezet ter dekking van andere uitgaven?</w:t>
            </w:r>
          </w:p>
        </w:tc>
        <w:tc>
          <w:tcPr>
            <w:tcW w:w="718" w:type="dxa"/>
            <w:tcBorders>
              <w:top w:val="nil"/>
              <w:left w:val="nil"/>
              <w:bottom w:val="nil"/>
              <w:right w:val="nil"/>
            </w:tcBorders>
            <w:vAlign w:val="center"/>
            <w:hideMark/>
          </w:tcPr>
          <w:p w:rsidRPr="008C5E90" w:rsidR="008C5E90" w:rsidP="008C5E90" w:rsidRDefault="008C5E90" w14:paraId="301681C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A7CE124" w14:textId="77777777">
            <w:pPr>
              <w:spacing w:before="0" w:after="0"/>
              <w:jc w:val="right"/>
              <w:rPr>
                <w:color w:val="000000"/>
              </w:rPr>
            </w:pPr>
            <w:r w:rsidRPr="008C5E90">
              <w:rPr>
                <w:color w:val="000000"/>
              </w:rPr>
              <w:t>154</w:t>
            </w:r>
          </w:p>
        </w:tc>
        <w:tc>
          <w:tcPr>
            <w:tcW w:w="328" w:type="dxa"/>
            <w:tcBorders>
              <w:top w:val="nil"/>
              <w:left w:val="nil"/>
              <w:bottom w:val="nil"/>
              <w:right w:val="nil"/>
            </w:tcBorders>
            <w:vAlign w:val="center"/>
            <w:hideMark/>
          </w:tcPr>
          <w:p w:rsidRPr="008C5E90" w:rsidR="008C5E90" w:rsidP="008C5E90" w:rsidRDefault="008C5E90" w14:paraId="53D610F9" w14:textId="77777777">
            <w:pPr>
              <w:spacing w:before="0" w:after="0"/>
              <w:jc w:val="right"/>
              <w:rPr>
                <w:color w:val="000000"/>
              </w:rPr>
            </w:pPr>
            <w:r w:rsidRPr="008C5E90">
              <w:rPr>
                <w:color w:val="000000"/>
              </w:rPr>
              <w:t xml:space="preserve"> </w:t>
            </w:r>
          </w:p>
        </w:tc>
      </w:tr>
      <w:tr w:rsidRPr="008C5E90" w:rsidR="008C5E90" w:rsidTr="008C5E90" w14:paraId="3FF30C05" w14:textId="77777777">
        <w:trPr>
          <w:trHeight w:val="1020"/>
        </w:trPr>
        <w:tc>
          <w:tcPr>
            <w:tcW w:w="440" w:type="dxa"/>
            <w:tcBorders>
              <w:top w:val="nil"/>
              <w:left w:val="nil"/>
              <w:bottom w:val="nil"/>
              <w:right w:val="nil"/>
            </w:tcBorders>
            <w:vAlign w:val="center"/>
            <w:hideMark/>
          </w:tcPr>
          <w:p w:rsidRPr="008C5E90" w:rsidR="008C5E90" w:rsidP="008C5E90" w:rsidRDefault="008C5E90" w14:paraId="3A7312AA" w14:textId="77777777">
            <w:pPr>
              <w:spacing w:before="0" w:after="0"/>
              <w:jc w:val="right"/>
              <w:rPr>
                <w:color w:val="000000"/>
              </w:rPr>
            </w:pPr>
            <w:r w:rsidRPr="008C5E90">
              <w:rPr>
                <w:color w:val="000000"/>
              </w:rPr>
              <w:t>65</w:t>
            </w:r>
          </w:p>
        </w:tc>
        <w:tc>
          <w:tcPr>
            <w:tcW w:w="6950" w:type="dxa"/>
            <w:tcBorders>
              <w:top w:val="nil"/>
              <w:left w:val="nil"/>
              <w:bottom w:val="nil"/>
              <w:right w:val="nil"/>
            </w:tcBorders>
            <w:vAlign w:val="center"/>
            <w:hideMark/>
          </w:tcPr>
          <w:p w:rsidRPr="008C5E90" w:rsidR="008C5E90" w:rsidP="008C5E90" w:rsidRDefault="008C5E90" w14:paraId="6B9FC82A" w14:textId="77777777">
            <w:pPr>
              <w:spacing w:before="0" w:after="0"/>
              <w:rPr>
                <w:color w:val="000000"/>
              </w:rPr>
            </w:pPr>
            <w:r w:rsidRPr="008C5E90">
              <w:rPr>
                <w:color w:val="000000"/>
              </w:rPr>
              <w:t xml:space="preserve">Kan een actueel, geconsolideerd overzicht worden gegeven van alle middelen op de VRO-begroting, de </w:t>
            </w:r>
            <w:proofErr w:type="spellStart"/>
            <w:r w:rsidRPr="008C5E90">
              <w:rPr>
                <w:color w:val="000000"/>
              </w:rPr>
              <w:t>IenW</w:t>
            </w:r>
            <w:proofErr w:type="spellEnd"/>
            <w:r w:rsidRPr="008C5E90">
              <w:rPr>
                <w:color w:val="000000"/>
              </w:rPr>
              <w:t>-begroting, de begroting Mobiliteitsfonds en de aanvullende post die in 2027 tot en met 2031 zijn bestemd voor de ontsluiting van woningbouwlocaties?</w:t>
            </w:r>
          </w:p>
        </w:tc>
        <w:tc>
          <w:tcPr>
            <w:tcW w:w="718" w:type="dxa"/>
            <w:tcBorders>
              <w:top w:val="nil"/>
              <w:left w:val="nil"/>
              <w:bottom w:val="nil"/>
              <w:right w:val="nil"/>
            </w:tcBorders>
            <w:vAlign w:val="center"/>
            <w:hideMark/>
          </w:tcPr>
          <w:p w:rsidRPr="008C5E90" w:rsidR="008C5E90" w:rsidP="008C5E90" w:rsidRDefault="008C5E90" w14:paraId="6BCEED3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C703245" w14:textId="77777777">
            <w:pPr>
              <w:spacing w:before="0" w:after="0"/>
              <w:jc w:val="right"/>
              <w:rPr>
                <w:color w:val="000000"/>
              </w:rPr>
            </w:pPr>
            <w:r w:rsidRPr="008C5E90">
              <w:rPr>
                <w:color w:val="000000"/>
              </w:rPr>
              <w:t>154</w:t>
            </w:r>
          </w:p>
        </w:tc>
        <w:tc>
          <w:tcPr>
            <w:tcW w:w="328" w:type="dxa"/>
            <w:tcBorders>
              <w:top w:val="nil"/>
              <w:left w:val="nil"/>
              <w:bottom w:val="nil"/>
              <w:right w:val="nil"/>
            </w:tcBorders>
            <w:vAlign w:val="center"/>
            <w:hideMark/>
          </w:tcPr>
          <w:p w:rsidRPr="008C5E90" w:rsidR="008C5E90" w:rsidP="008C5E90" w:rsidRDefault="008C5E90" w14:paraId="77457DAB" w14:textId="77777777">
            <w:pPr>
              <w:spacing w:before="0" w:after="0"/>
              <w:jc w:val="right"/>
              <w:rPr>
                <w:color w:val="000000"/>
              </w:rPr>
            </w:pPr>
            <w:r w:rsidRPr="008C5E90">
              <w:rPr>
                <w:color w:val="000000"/>
              </w:rPr>
              <w:t xml:space="preserve"> </w:t>
            </w:r>
          </w:p>
        </w:tc>
      </w:tr>
      <w:tr w:rsidRPr="008C5E90" w:rsidR="008C5E90" w:rsidTr="008C5E90" w14:paraId="7592A9D1" w14:textId="77777777">
        <w:trPr>
          <w:trHeight w:val="1020"/>
        </w:trPr>
        <w:tc>
          <w:tcPr>
            <w:tcW w:w="440" w:type="dxa"/>
            <w:tcBorders>
              <w:top w:val="nil"/>
              <w:left w:val="nil"/>
              <w:bottom w:val="nil"/>
              <w:right w:val="nil"/>
            </w:tcBorders>
            <w:vAlign w:val="center"/>
            <w:hideMark/>
          </w:tcPr>
          <w:p w:rsidRPr="008C5E90" w:rsidR="008C5E90" w:rsidP="008C5E90" w:rsidRDefault="008C5E90" w14:paraId="6A21023E" w14:textId="77777777">
            <w:pPr>
              <w:spacing w:before="0" w:after="0"/>
              <w:jc w:val="right"/>
              <w:rPr>
                <w:color w:val="000000"/>
              </w:rPr>
            </w:pPr>
            <w:r w:rsidRPr="008C5E90">
              <w:rPr>
                <w:color w:val="000000"/>
              </w:rPr>
              <w:t>66</w:t>
            </w:r>
          </w:p>
        </w:tc>
        <w:tc>
          <w:tcPr>
            <w:tcW w:w="6950" w:type="dxa"/>
            <w:tcBorders>
              <w:top w:val="nil"/>
              <w:left w:val="nil"/>
              <w:bottom w:val="nil"/>
              <w:right w:val="nil"/>
            </w:tcBorders>
            <w:vAlign w:val="center"/>
            <w:hideMark/>
          </w:tcPr>
          <w:p w:rsidRPr="008C5E90" w:rsidR="008C5E90" w:rsidP="008C5E90" w:rsidRDefault="008C5E90" w14:paraId="0F5FE9FB" w14:textId="77777777">
            <w:pPr>
              <w:spacing w:before="0" w:after="0"/>
              <w:rPr>
                <w:color w:val="000000"/>
              </w:rPr>
            </w:pPr>
            <w:r w:rsidRPr="008C5E90">
              <w:rPr>
                <w:color w:val="000000"/>
              </w:rPr>
              <w:t>Kan per woningbouwregeling worden aangegeven hoeveel woningen met de beschikbare middelen moeten worden gerealiseerd, hoeveel projecten inmiddels een beschikking hebben ontvangen, hoeveel woningen feitelijk in aanbouw zijn en welk deel van de middelen nog op de aanvullende post staat?</w:t>
            </w:r>
          </w:p>
        </w:tc>
        <w:tc>
          <w:tcPr>
            <w:tcW w:w="718" w:type="dxa"/>
            <w:tcBorders>
              <w:top w:val="nil"/>
              <w:left w:val="nil"/>
              <w:bottom w:val="nil"/>
              <w:right w:val="nil"/>
            </w:tcBorders>
            <w:vAlign w:val="center"/>
            <w:hideMark/>
          </w:tcPr>
          <w:p w:rsidRPr="008C5E90" w:rsidR="008C5E90" w:rsidP="008C5E90" w:rsidRDefault="008C5E90" w14:paraId="6D9FF36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C49E9F3" w14:textId="77777777">
            <w:pPr>
              <w:spacing w:before="0" w:after="0"/>
              <w:jc w:val="right"/>
              <w:rPr>
                <w:color w:val="000000"/>
              </w:rPr>
            </w:pPr>
            <w:r w:rsidRPr="008C5E90">
              <w:rPr>
                <w:color w:val="000000"/>
              </w:rPr>
              <w:t>159</w:t>
            </w:r>
          </w:p>
        </w:tc>
        <w:tc>
          <w:tcPr>
            <w:tcW w:w="328" w:type="dxa"/>
            <w:tcBorders>
              <w:top w:val="nil"/>
              <w:left w:val="nil"/>
              <w:bottom w:val="nil"/>
              <w:right w:val="nil"/>
            </w:tcBorders>
            <w:vAlign w:val="center"/>
            <w:hideMark/>
          </w:tcPr>
          <w:p w:rsidRPr="008C5E90" w:rsidR="008C5E90" w:rsidP="008C5E90" w:rsidRDefault="008C5E90" w14:paraId="2AA0CAD9" w14:textId="77777777">
            <w:pPr>
              <w:spacing w:before="0" w:after="0"/>
              <w:jc w:val="right"/>
              <w:rPr>
                <w:color w:val="000000"/>
              </w:rPr>
            </w:pPr>
            <w:r w:rsidRPr="008C5E90">
              <w:rPr>
                <w:color w:val="000000"/>
              </w:rPr>
              <w:t xml:space="preserve"> </w:t>
            </w:r>
          </w:p>
        </w:tc>
      </w:tr>
      <w:tr w:rsidRPr="008C5E90" w:rsidR="008C5E90" w:rsidTr="008C5E90" w14:paraId="6FF7814D" w14:textId="77777777">
        <w:trPr>
          <w:trHeight w:val="1020"/>
        </w:trPr>
        <w:tc>
          <w:tcPr>
            <w:tcW w:w="440" w:type="dxa"/>
            <w:tcBorders>
              <w:top w:val="nil"/>
              <w:left w:val="nil"/>
              <w:bottom w:val="nil"/>
              <w:right w:val="nil"/>
            </w:tcBorders>
            <w:vAlign w:val="center"/>
            <w:hideMark/>
          </w:tcPr>
          <w:p w:rsidRPr="008C5E90" w:rsidR="008C5E90" w:rsidP="008C5E90" w:rsidRDefault="008C5E90" w14:paraId="16899F9A" w14:textId="77777777">
            <w:pPr>
              <w:spacing w:before="0" w:after="0"/>
              <w:jc w:val="right"/>
              <w:rPr>
                <w:color w:val="000000"/>
              </w:rPr>
            </w:pPr>
            <w:r w:rsidRPr="008C5E90">
              <w:rPr>
                <w:color w:val="000000"/>
              </w:rPr>
              <w:t>67</w:t>
            </w:r>
          </w:p>
        </w:tc>
        <w:tc>
          <w:tcPr>
            <w:tcW w:w="6950" w:type="dxa"/>
            <w:tcBorders>
              <w:top w:val="nil"/>
              <w:left w:val="nil"/>
              <w:bottom w:val="nil"/>
              <w:right w:val="nil"/>
            </w:tcBorders>
            <w:vAlign w:val="center"/>
            <w:hideMark/>
          </w:tcPr>
          <w:p w:rsidRPr="008C5E90" w:rsidR="008C5E90" w:rsidP="008C5E90" w:rsidRDefault="008C5E90" w14:paraId="38BCA758" w14:textId="77777777">
            <w:pPr>
              <w:spacing w:before="0" w:after="0"/>
              <w:rPr>
                <w:color w:val="000000"/>
              </w:rPr>
            </w:pPr>
            <w:r w:rsidRPr="008C5E90">
              <w:rPr>
                <w:color w:val="000000"/>
              </w:rPr>
              <w:t>Welk deel en hoeveel van de beschikbare en nieuw toegevoegde infrastructuurmiddelen is expliciet gekoppeld aan woningbouwlocaties? Hoeveel woningen kunnen volgens de onderliggende projectramingen zonder deze infrastructuur niet of pas later worden gerealiseerd?</w:t>
            </w:r>
          </w:p>
        </w:tc>
        <w:tc>
          <w:tcPr>
            <w:tcW w:w="718" w:type="dxa"/>
            <w:tcBorders>
              <w:top w:val="nil"/>
              <w:left w:val="nil"/>
              <w:bottom w:val="nil"/>
              <w:right w:val="nil"/>
            </w:tcBorders>
            <w:vAlign w:val="center"/>
            <w:hideMark/>
          </w:tcPr>
          <w:p w:rsidRPr="008C5E90" w:rsidR="008C5E90" w:rsidP="008C5E90" w:rsidRDefault="008C5E90" w14:paraId="386CB0F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CCEA178" w14:textId="77777777">
            <w:pPr>
              <w:spacing w:before="0" w:after="0"/>
              <w:jc w:val="right"/>
              <w:rPr>
                <w:color w:val="000000"/>
              </w:rPr>
            </w:pPr>
            <w:r w:rsidRPr="008C5E90">
              <w:rPr>
                <w:color w:val="000000"/>
              </w:rPr>
              <w:t>198</w:t>
            </w:r>
          </w:p>
        </w:tc>
        <w:tc>
          <w:tcPr>
            <w:tcW w:w="328" w:type="dxa"/>
            <w:tcBorders>
              <w:top w:val="nil"/>
              <w:left w:val="nil"/>
              <w:bottom w:val="nil"/>
              <w:right w:val="nil"/>
            </w:tcBorders>
            <w:vAlign w:val="center"/>
            <w:hideMark/>
          </w:tcPr>
          <w:p w:rsidRPr="008C5E90" w:rsidR="008C5E90" w:rsidP="008C5E90" w:rsidRDefault="008C5E90" w14:paraId="5E153DFA" w14:textId="77777777">
            <w:pPr>
              <w:spacing w:before="0" w:after="0"/>
              <w:jc w:val="right"/>
              <w:rPr>
                <w:color w:val="000000"/>
              </w:rPr>
            </w:pPr>
            <w:r w:rsidRPr="008C5E90">
              <w:rPr>
                <w:color w:val="000000"/>
              </w:rPr>
              <w:t>211</w:t>
            </w:r>
          </w:p>
        </w:tc>
      </w:tr>
      <w:tr w:rsidRPr="008C5E90" w:rsidR="008C5E90" w:rsidTr="008C5E90" w14:paraId="75759D48" w14:textId="77777777">
        <w:trPr>
          <w:trHeight w:val="1530"/>
        </w:trPr>
        <w:tc>
          <w:tcPr>
            <w:tcW w:w="440" w:type="dxa"/>
            <w:tcBorders>
              <w:top w:val="nil"/>
              <w:left w:val="nil"/>
              <w:bottom w:val="nil"/>
              <w:right w:val="nil"/>
            </w:tcBorders>
            <w:vAlign w:val="center"/>
            <w:hideMark/>
          </w:tcPr>
          <w:p w:rsidRPr="008C5E90" w:rsidR="008C5E90" w:rsidP="008C5E90" w:rsidRDefault="008C5E90" w14:paraId="05284CE1" w14:textId="77777777">
            <w:pPr>
              <w:spacing w:before="0" w:after="0"/>
              <w:jc w:val="right"/>
              <w:rPr>
                <w:color w:val="000000"/>
              </w:rPr>
            </w:pPr>
            <w:r w:rsidRPr="008C5E90">
              <w:rPr>
                <w:color w:val="000000"/>
              </w:rPr>
              <w:t>68</w:t>
            </w:r>
          </w:p>
        </w:tc>
        <w:tc>
          <w:tcPr>
            <w:tcW w:w="6950" w:type="dxa"/>
            <w:tcBorders>
              <w:top w:val="nil"/>
              <w:left w:val="nil"/>
              <w:bottom w:val="nil"/>
              <w:right w:val="nil"/>
            </w:tcBorders>
            <w:vAlign w:val="center"/>
            <w:hideMark/>
          </w:tcPr>
          <w:p w:rsidRPr="008C5E90" w:rsidR="008C5E90" w:rsidP="008C5E90" w:rsidRDefault="008C5E90" w14:paraId="761A0869" w14:textId="77777777">
            <w:pPr>
              <w:spacing w:before="0" w:after="0"/>
              <w:rPr>
                <w:color w:val="000000"/>
              </w:rPr>
            </w:pPr>
            <w:r w:rsidRPr="008C5E90">
              <w:rPr>
                <w:color w:val="000000"/>
              </w:rPr>
              <w:t>Kunt u een overzicht geven van de beginstand van de bezuinigingen op AOW (maatregel 60 CA), WIA (maatregel 54 CA), WW (maatregel 57 CA) en het maximumdagloon (maatregel 56 CA) zoals aangekondigd bij het coalitieakkoord en op dit moment? Kunt u daarbij ook de mutaties weergeven? Graag bij al deze vragen zowel de bedragen per jaar tot en met 2031 en structureel (en wanneer het structurele bedrag ingaat) weergeven.</w:t>
            </w:r>
          </w:p>
        </w:tc>
        <w:tc>
          <w:tcPr>
            <w:tcW w:w="718" w:type="dxa"/>
            <w:tcBorders>
              <w:top w:val="nil"/>
              <w:left w:val="nil"/>
              <w:bottom w:val="nil"/>
              <w:right w:val="nil"/>
            </w:tcBorders>
            <w:vAlign w:val="center"/>
            <w:hideMark/>
          </w:tcPr>
          <w:p w:rsidRPr="008C5E90" w:rsidR="008C5E90" w:rsidP="008C5E90" w:rsidRDefault="008C5E90" w14:paraId="5FC1989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107707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35721AA9" w14:textId="77777777">
            <w:pPr>
              <w:spacing w:before="0" w:after="0"/>
              <w:jc w:val="right"/>
              <w:rPr>
                <w:color w:val="000000"/>
              </w:rPr>
            </w:pPr>
            <w:r w:rsidRPr="008C5E90">
              <w:rPr>
                <w:color w:val="000000"/>
              </w:rPr>
              <w:t xml:space="preserve"> </w:t>
            </w:r>
          </w:p>
        </w:tc>
      </w:tr>
      <w:tr w:rsidRPr="008C5E90" w:rsidR="008C5E90" w:rsidTr="008C5E90" w14:paraId="3FC0D117" w14:textId="77777777">
        <w:trPr>
          <w:trHeight w:val="2295"/>
        </w:trPr>
        <w:tc>
          <w:tcPr>
            <w:tcW w:w="440" w:type="dxa"/>
            <w:tcBorders>
              <w:top w:val="nil"/>
              <w:left w:val="nil"/>
              <w:bottom w:val="nil"/>
              <w:right w:val="nil"/>
            </w:tcBorders>
            <w:vAlign w:val="center"/>
            <w:hideMark/>
          </w:tcPr>
          <w:p w:rsidRPr="008C5E90" w:rsidR="008C5E90" w:rsidP="008C5E90" w:rsidRDefault="008C5E90" w14:paraId="3C1FD5D5" w14:textId="77777777">
            <w:pPr>
              <w:spacing w:before="0" w:after="0"/>
              <w:jc w:val="right"/>
              <w:rPr>
                <w:color w:val="000000"/>
              </w:rPr>
            </w:pPr>
            <w:r w:rsidRPr="008C5E90">
              <w:rPr>
                <w:color w:val="000000"/>
              </w:rPr>
              <w:t>69</w:t>
            </w:r>
          </w:p>
        </w:tc>
        <w:tc>
          <w:tcPr>
            <w:tcW w:w="6950" w:type="dxa"/>
            <w:tcBorders>
              <w:top w:val="nil"/>
              <w:left w:val="nil"/>
              <w:bottom w:val="nil"/>
              <w:right w:val="nil"/>
            </w:tcBorders>
            <w:vAlign w:val="center"/>
            <w:hideMark/>
          </w:tcPr>
          <w:p w:rsidRPr="008C5E90" w:rsidR="008C5E90" w:rsidP="008C5E90" w:rsidRDefault="008C5E90" w14:paraId="2C5B1DD4" w14:textId="77777777">
            <w:pPr>
              <w:spacing w:before="0" w:after="0"/>
              <w:rPr>
                <w:color w:val="000000"/>
              </w:rPr>
            </w:pPr>
            <w:r w:rsidRPr="008C5E90">
              <w:rPr>
                <w:color w:val="000000"/>
              </w:rPr>
              <w:t xml:space="preserve">Kunt u een overzicht geven van alle bezuinigingen op de AOW, WIA, WW, het vervallen van de compensatieregeling transitievergoeding en het afschaffen van de tegemoetkoming arbeidsongeschikten, die zowel zijn aangekondigd in het coalitieakkoord en de financiële bijlage, maar die ook in het </w:t>
            </w:r>
            <w:proofErr w:type="spellStart"/>
            <w:r w:rsidRPr="008C5E90">
              <w:rPr>
                <w:color w:val="000000"/>
              </w:rPr>
              <w:t>basispad</w:t>
            </w:r>
            <w:proofErr w:type="spellEnd"/>
            <w:r w:rsidRPr="008C5E90">
              <w:rPr>
                <w:color w:val="000000"/>
              </w:rPr>
              <w:t xml:space="preserve"> stonden? Kunt u dat weergeven in een tabel waar ook in is vermeld uit welk moment de maatregelen stammen? Kunt u vervolgens in een volgende tabel ook laten zien welke mutaties er tussentijds zijn geweest en wat de eindstand is per onderwerp? Graag bij al deze vragen zowel de bedragen per jaar tot en met 2031 en structureel (en wanneer het structurele bedrag in gaat) weergeven.</w:t>
            </w:r>
          </w:p>
        </w:tc>
        <w:tc>
          <w:tcPr>
            <w:tcW w:w="718" w:type="dxa"/>
            <w:tcBorders>
              <w:top w:val="nil"/>
              <w:left w:val="nil"/>
              <w:bottom w:val="nil"/>
              <w:right w:val="nil"/>
            </w:tcBorders>
            <w:vAlign w:val="center"/>
            <w:hideMark/>
          </w:tcPr>
          <w:p w:rsidRPr="008C5E90" w:rsidR="008C5E90" w:rsidP="008C5E90" w:rsidRDefault="008C5E90" w14:paraId="3E94128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196931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1895A3FD" w14:textId="77777777">
            <w:pPr>
              <w:spacing w:before="0" w:after="0"/>
              <w:jc w:val="right"/>
              <w:rPr>
                <w:color w:val="000000"/>
              </w:rPr>
            </w:pPr>
            <w:r w:rsidRPr="008C5E90">
              <w:rPr>
                <w:color w:val="000000"/>
              </w:rPr>
              <w:t xml:space="preserve"> </w:t>
            </w:r>
          </w:p>
        </w:tc>
      </w:tr>
      <w:tr w:rsidRPr="008C5E90" w:rsidR="008C5E90" w:rsidTr="008C5E90" w14:paraId="26162F1F" w14:textId="77777777">
        <w:trPr>
          <w:trHeight w:val="1020"/>
        </w:trPr>
        <w:tc>
          <w:tcPr>
            <w:tcW w:w="440" w:type="dxa"/>
            <w:tcBorders>
              <w:top w:val="nil"/>
              <w:left w:val="nil"/>
              <w:bottom w:val="nil"/>
              <w:right w:val="nil"/>
            </w:tcBorders>
            <w:vAlign w:val="center"/>
            <w:hideMark/>
          </w:tcPr>
          <w:p w:rsidRPr="008C5E90" w:rsidR="008C5E90" w:rsidP="008C5E90" w:rsidRDefault="008C5E90" w14:paraId="63223153" w14:textId="77777777">
            <w:pPr>
              <w:spacing w:before="0" w:after="0"/>
              <w:jc w:val="right"/>
              <w:rPr>
                <w:color w:val="000000"/>
              </w:rPr>
            </w:pPr>
            <w:r w:rsidRPr="008C5E90">
              <w:rPr>
                <w:color w:val="000000"/>
              </w:rPr>
              <w:t>70</w:t>
            </w:r>
          </w:p>
        </w:tc>
        <w:tc>
          <w:tcPr>
            <w:tcW w:w="6950" w:type="dxa"/>
            <w:tcBorders>
              <w:top w:val="nil"/>
              <w:left w:val="nil"/>
              <w:bottom w:val="nil"/>
              <w:right w:val="nil"/>
            </w:tcBorders>
            <w:vAlign w:val="center"/>
            <w:hideMark/>
          </w:tcPr>
          <w:p w:rsidRPr="008C5E90" w:rsidR="008C5E90" w:rsidP="008C5E90" w:rsidRDefault="008C5E90" w14:paraId="31CB326B" w14:textId="77777777">
            <w:pPr>
              <w:spacing w:before="0" w:after="0"/>
              <w:rPr>
                <w:color w:val="000000"/>
              </w:rPr>
            </w:pPr>
            <w:r w:rsidRPr="008C5E90">
              <w:rPr>
                <w:color w:val="000000"/>
              </w:rPr>
              <w:t>Kunt u aangeven wanneer de maatregelen rondom het verkorten van de WW-duur, het aanscherpen van de referte-eis, het vertragen van de opbouw en het verhogen van de hoogte aan het begin van de uitkering ingaan? Per wanneer is uiterlijk per onderdeel een wetswijziging nodig?</w:t>
            </w:r>
          </w:p>
        </w:tc>
        <w:tc>
          <w:tcPr>
            <w:tcW w:w="718" w:type="dxa"/>
            <w:tcBorders>
              <w:top w:val="nil"/>
              <w:left w:val="nil"/>
              <w:bottom w:val="nil"/>
              <w:right w:val="nil"/>
            </w:tcBorders>
            <w:vAlign w:val="center"/>
            <w:hideMark/>
          </w:tcPr>
          <w:p w:rsidRPr="008C5E90" w:rsidR="008C5E90" w:rsidP="008C5E90" w:rsidRDefault="008C5E90" w14:paraId="5B59F09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470844A"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0B8FC8C7" w14:textId="77777777">
            <w:pPr>
              <w:spacing w:before="0" w:after="0"/>
              <w:jc w:val="right"/>
              <w:rPr>
                <w:color w:val="000000"/>
              </w:rPr>
            </w:pPr>
            <w:r w:rsidRPr="008C5E90">
              <w:rPr>
                <w:color w:val="000000"/>
              </w:rPr>
              <w:t xml:space="preserve"> </w:t>
            </w:r>
          </w:p>
        </w:tc>
      </w:tr>
      <w:tr w:rsidRPr="008C5E90" w:rsidR="008C5E90" w:rsidTr="008C5E90" w14:paraId="53FC1343" w14:textId="77777777">
        <w:trPr>
          <w:trHeight w:val="2040"/>
        </w:trPr>
        <w:tc>
          <w:tcPr>
            <w:tcW w:w="440" w:type="dxa"/>
            <w:tcBorders>
              <w:top w:val="nil"/>
              <w:left w:val="nil"/>
              <w:bottom w:val="nil"/>
              <w:right w:val="nil"/>
            </w:tcBorders>
            <w:vAlign w:val="center"/>
            <w:hideMark/>
          </w:tcPr>
          <w:p w:rsidRPr="008C5E90" w:rsidR="008C5E90" w:rsidP="008C5E90" w:rsidRDefault="008C5E90" w14:paraId="3C1A6DE9" w14:textId="77777777">
            <w:pPr>
              <w:spacing w:before="0" w:after="0"/>
              <w:jc w:val="right"/>
              <w:rPr>
                <w:color w:val="000000"/>
              </w:rPr>
            </w:pPr>
            <w:r w:rsidRPr="008C5E90">
              <w:rPr>
                <w:color w:val="000000"/>
              </w:rPr>
              <w:lastRenderedPageBreak/>
              <w:t>71</w:t>
            </w:r>
          </w:p>
        </w:tc>
        <w:tc>
          <w:tcPr>
            <w:tcW w:w="6950" w:type="dxa"/>
            <w:tcBorders>
              <w:top w:val="nil"/>
              <w:left w:val="nil"/>
              <w:bottom w:val="nil"/>
              <w:right w:val="nil"/>
            </w:tcBorders>
            <w:vAlign w:val="center"/>
            <w:hideMark/>
          </w:tcPr>
          <w:p w:rsidRPr="008C5E90" w:rsidR="008C5E90" w:rsidP="008C5E90" w:rsidRDefault="008C5E90" w14:paraId="5CF75F95" w14:textId="77777777">
            <w:pPr>
              <w:spacing w:before="0" w:after="0"/>
              <w:rPr>
                <w:color w:val="000000"/>
              </w:rPr>
            </w:pPr>
            <w:r w:rsidRPr="008C5E90">
              <w:rPr>
                <w:color w:val="000000"/>
              </w:rPr>
              <w:t>Kunt u in een tabel weergeven wat de beginstand van de bezuiniging op de WW was (maatregel 57 CA) en wat de stand nu is? Kunt u daarbij duidelijk aangeven welke mutatie er tussentijds is geweest? Kunt u daarbij ook separaat het budgettair belang van de losse maatregelen weergeven, namelijk: verkorten van de WW-duur, het aanscherpen van de referte-eis, het vertragen van de opbouw en het verhogen van de hoogte aan het begin van de uitkering? Graag bij al deze vragen zowel de bedragen per jaar tot en met 2031 en structureel (en wanneer het structurele bedrag ingaat) weergeven.</w:t>
            </w:r>
          </w:p>
        </w:tc>
        <w:tc>
          <w:tcPr>
            <w:tcW w:w="718" w:type="dxa"/>
            <w:tcBorders>
              <w:top w:val="nil"/>
              <w:left w:val="nil"/>
              <w:bottom w:val="nil"/>
              <w:right w:val="nil"/>
            </w:tcBorders>
            <w:vAlign w:val="center"/>
            <w:hideMark/>
          </w:tcPr>
          <w:p w:rsidRPr="008C5E90" w:rsidR="008C5E90" w:rsidP="008C5E90" w:rsidRDefault="008C5E90" w14:paraId="191AAC1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F49142C"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2197B4B4" w14:textId="77777777">
            <w:pPr>
              <w:spacing w:before="0" w:after="0"/>
              <w:jc w:val="right"/>
              <w:rPr>
                <w:color w:val="000000"/>
              </w:rPr>
            </w:pPr>
            <w:r w:rsidRPr="008C5E90">
              <w:rPr>
                <w:color w:val="000000"/>
              </w:rPr>
              <w:t xml:space="preserve"> </w:t>
            </w:r>
          </w:p>
        </w:tc>
      </w:tr>
      <w:tr w:rsidRPr="008C5E90" w:rsidR="008C5E90" w:rsidTr="008C5E90" w14:paraId="3B1312DE" w14:textId="77777777">
        <w:trPr>
          <w:trHeight w:val="510"/>
        </w:trPr>
        <w:tc>
          <w:tcPr>
            <w:tcW w:w="440" w:type="dxa"/>
            <w:tcBorders>
              <w:top w:val="nil"/>
              <w:left w:val="nil"/>
              <w:bottom w:val="nil"/>
              <w:right w:val="nil"/>
            </w:tcBorders>
            <w:vAlign w:val="center"/>
            <w:hideMark/>
          </w:tcPr>
          <w:p w:rsidRPr="008C5E90" w:rsidR="008C5E90" w:rsidP="008C5E90" w:rsidRDefault="008C5E90" w14:paraId="087BE230" w14:textId="77777777">
            <w:pPr>
              <w:spacing w:before="0" w:after="0"/>
              <w:jc w:val="right"/>
              <w:rPr>
                <w:color w:val="000000"/>
              </w:rPr>
            </w:pPr>
            <w:r w:rsidRPr="008C5E90">
              <w:rPr>
                <w:color w:val="000000"/>
              </w:rPr>
              <w:t>72</w:t>
            </w:r>
          </w:p>
        </w:tc>
        <w:tc>
          <w:tcPr>
            <w:tcW w:w="6950" w:type="dxa"/>
            <w:tcBorders>
              <w:top w:val="nil"/>
              <w:left w:val="nil"/>
              <w:bottom w:val="nil"/>
              <w:right w:val="nil"/>
            </w:tcBorders>
            <w:vAlign w:val="center"/>
            <w:hideMark/>
          </w:tcPr>
          <w:p w:rsidRPr="008C5E90" w:rsidR="008C5E90" w:rsidP="008C5E90" w:rsidRDefault="008C5E90" w14:paraId="13A0EDAF" w14:textId="77777777">
            <w:pPr>
              <w:spacing w:before="0" w:after="0"/>
              <w:rPr>
                <w:color w:val="000000"/>
              </w:rPr>
            </w:pPr>
            <w:r w:rsidRPr="008C5E90">
              <w:rPr>
                <w:color w:val="000000"/>
              </w:rPr>
              <w:t>Hoe ver bent u met het maken van een wet voor het verkorten van de WW-duur naar 12 maanden?</w:t>
            </w:r>
          </w:p>
        </w:tc>
        <w:tc>
          <w:tcPr>
            <w:tcW w:w="718" w:type="dxa"/>
            <w:tcBorders>
              <w:top w:val="nil"/>
              <w:left w:val="nil"/>
              <w:bottom w:val="nil"/>
              <w:right w:val="nil"/>
            </w:tcBorders>
            <w:vAlign w:val="center"/>
            <w:hideMark/>
          </w:tcPr>
          <w:p w:rsidRPr="008C5E90" w:rsidR="008C5E90" w:rsidP="008C5E90" w:rsidRDefault="008C5E90" w14:paraId="1FCB066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AC251BF"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1BC6F789" w14:textId="77777777">
            <w:pPr>
              <w:spacing w:before="0" w:after="0"/>
              <w:jc w:val="right"/>
              <w:rPr>
                <w:color w:val="000000"/>
              </w:rPr>
            </w:pPr>
            <w:r w:rsidRPr="008C5E90">
              <w:rPr>
                <w:color w:val="000000"/>
              </w:rPr>
              <w:t xml:space="preserve"> </w:t>
            </w:r>
          </w:p>
        </w:tc>
      </w:tr>
      <w:tr w:rsidRPr="008C5E90" w:rsidR="008C5E90" w:rsidTr="008C5E90" w14:paraId="2471FF67" w14:textId="77777777">
        <w:trPr>
          <w:trHeight w:val="300"/>
        </w:trPr>
        <w:tc>
          <w:tcPr>
            <w:tcW w:w="440" w:type="dxa"/>
            <w:tcBorders>
              <w:top w:val="nil"/>
              <w:left w:val="nil"/>
              <w:bottom w:val="nil"/>
              <w:right w:val="nil"/>
            </w:tcBorders>
            <w:vAlign w:val="center"/>
            <w:hideMark/>
          </w:tcPr>
          <w:p w:rsidRPr="008C5E90" w:rsidR="008C5E90" w:rsidP="008C5E90" w:rsidRDefault="008C5E90" w14:paraId="65C7AF27" w14:textId="77777777">
            <w:pPr>
              <w:spacing w:before="0" w:after="0"/>
              <w:jc w:val="right"/>
              <w:rPr>
                <w:color w:val="000000"/>
              </w:rPr>
            </w:pPr>
            <w:r w:rsidRPr="008C5E90">
              <w:rPr>
                <w:color w:val="000000"/>
              </w:rPr>
              <w:t>73</w:t>
            </w:r>
          </w:p>
        </w:tc>
        <w:tc>
          <w:tcPr>
            <w:tcW w:w="6950" w:type="dxa"/>
            <w:tcBorders>
              <w:top w:val="nil"/>
              <w:left w:val="nil"/>
              <w:bottom w:val="nil"/>
              <w:right w:val="nil"/>
            </w:tcBorders>
            <w:vAlign w:val="center"/>
            <w:hideMark/>
          </w:tcPr>
          <w:p w:rsidRPr="008C5E90" w:rsidR="008C5E90" w:rsidP="008C5E90" w:rsidRDefault="008C5E90" w14:paraId="38976993" w14:textId="77777777">
            <w:pPr>
              <w:spacing w:before="0" w:after="0"/>
              <w:rPr>
                <w:color w:val="000000"/>
              </w:rPr>
            </w:pPr>
            <w:r w:rsidRPr="008C5E90">
              <w:rPr>
                <w:color w:val="000000"/>
              </w:rPr>
              <w:t>Hoe ver bent u met het maken van een wet voor het aanscherpen van de referte-eis?</w:t>
            </w:r>
          </w:p>
        </w:tc>
        <w:tc>
          <w:tcPr>
            <w:tcW w:w="718" w:type="dxa"/>
            <w:tcBorders>
              <w:top w:val="nil"/>
              <w:left w:val="nil"/>
              <w:bottom w:val="nil"/>
              <w:right w:val="nil"/>
            </w:tcBorders>
            <w:vAlign w:val="center"/>
            <w:hideMark/>
          </w:tcPr>
          <w:p w:rsidRPr="008C5E90" w:rsidR="008C5E90" w:rsidP="008C5E90" w:rsidRDefault="008C5E90" w14:paraId="23B9F04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F441017"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612A0796" w14:textId="77777777">
            <w:pPr>
              <w:spacing w:before="0" w:after="0"/>
              <w:jc w:val="right"/>
              <w:rPr>
                <w:color w:val="000000"/>
              </w:rPr>
            </w:pPr>
            <w:r w:rsidRPr="008C5E90">
              <w:rPr>
                <w:color w:val="000000"/>
              </w:rPr>
              <w:t xml:space="preserve"> </w:t>
            </w:r>
          </w:p>
        </w:tc>
      </w:tr>
      <w:tr w:rsidRPr="008C5E90" w:rsidR="008C5E90" w:rsidTr="008C5E90" w14:paraId="4A4129A7" w14:textId="77777777">
        <w:trPr>
          <w:trHeight w:val="510"/>
        </w:trPr>
        <w:tc>
          <w:tcPr>
            <w:tcW w:w="440" w:type="dxa"/>
            <w:tcBorders>
              <w:top w:val="nil"/>
              <w:left w:val="nil"/>
              <w:bottom w:val="nil"/>
              <w:right w:val="nil"/>
            </w:tcBorders>
            <w:vAlign w:val="center"/>
            <w:hideMark/>
          </w:tcPr>
          <w:p w:rsidRPr="008C5E90" w:rsidR="008C5E90" w:rsidP="008C5E90" w:rsidRDefault="008C5E90" w14:paraId="445FDA33" w14:textId="77777777">
            <w:pPr>
              <w:spacing w:before="0" w:after="0"/>
              <w:jc w:val="right"/>
              <w:rPr>
                <w:color w:val="000000"/>
              </w:rPr>
            </w:pPr>
            <w:r w:rsidRPr="008C5E90">
              <w:rPr>
                <w:color w:val="000000"/>
              </w:rPr>
              <w:t>74</w:t>
            </w:r>
          </w:p>
        </w:tc>
        <w:tc>
          <w:tcPr>
            <w:tcW w:w="6950" w:type="dxa"/>
            <w:tcBorders>
              <w:top w:val="nil"/>
              <w:left w:val="nil"/>
              <w:bottom w:val="nil"/>
              <w:right w:val="nil"/>
            </w:tcBorders>
            <w:vAlign w:val="center"/>
            <w:hideMark/>
          </w:tcPr>
          <w:p w:rsidRPr="008C5E90" w:rsidR="008C5E90" w:rsidP="008C5E90" w:rsidRDefault="008C5E90" w14:paraId="2C42B0D1" w14:textId="77777777">
            <w:pPr>
              <w:spacing w:before="0" w:after="0"/>
              <w:rPr>
                <w:color w:val="000000"/>
              </w:rPr>
            </w:pPr>
            <w:r w:rsidRPr="008C5E90">
              <w:rPr>
                <w:color w:val="000000"/>
              </w:rPr>
              <w:t>Hoe ver bent u met het maken van een wet voor het vertragen van de opbouw van WW-rechten?</w:t>
            </w:r>
          </w:p>
        </w:tc>
        <w:tc>
          <w:tcPr>
            <w:tcW w:w="718" w:type="dxa"/>
            <w:tcBorders>
              <w:top w:val="nil"/>
              <w:left w:val="nil"/>
              <w:bottom w:val="nil"/>
              <w:right w:val="nil"/>
            </w:tcBorders>
            <w:vAlign w:val="center"/>
            <w:hideMark/>
          </w:tcPr>
          <w:p w:rsidRPr="008C5E90" w:rsidR="008C5E90" w:rsidP="008C5E90" w:rsidRDefault="008C5E90" w14:paraId="1586170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42EE80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2687FEA8" w14:textId="77777777">
            <w:pPr>
              <w:spacing w:before="0" w:after="0"/>
              <w:jc w:val="right"/>
              <w:rPr>
                <w:color w:val="000000"/>
              </w:rPr>
            </w:pPr>
            <w:r w:rsidRPr="008C5E90">
              <w:rPr>
                <w:color w:val="000000"/>
              </w:rPr>
              <w:t xml:space="preserve"> </w:t>
            </w:r>
          </w:p>
        </w:tc>
      </w:tr>
      <w:tr w:rsidRPr="008C5E90" w:rsidR="008C5E90" w:rsidTr="008C5E90" w14:paraId="266AF16E" w14:textId="77777777">
        <w:trPr>
          <w:trHeight w:val="510"/>
        </w:trPr>
        <w:tc>
          <w:tcPr>
            <w:tcW w:w="440" w:type="dxa"/>
            <w:tcBorders>
              <w:top w:val="nil"/>
              <w:left w:val="nil"/>
              <w:bottom w:val="nil"/>
              <w:right w:val="nil"/>
            </w:tcBorders>
            <w:vAlign w:val="center"/>
            <w:hideMark/>
          </w:tcPr>
          <w:p w:rsidRPr="008C5E90" w:rsidR="008C5E90" w:rsidP="008C5E90" w:rsidRDefault="008C5E90" w14:paraId="40E7D578" w14:textId="77777777">
            <w:pPr>
              <w:spacing w:before="0" w:after="0"/>
              <w:jc w:val="right"/>
              <w:rPr>
                <w:color w:val="000000"/>
              </w:rPr>
            </w:pPr>
            <w:r w:rsidRPr="008C5E90">
              <w:rPr>
                <w:color w:val="000000"/>
              </w:rPr>
              <w:t>75</w:t>
            </w:r>
          </w:p>
        </w:tc>
        <w:tc>
          <w:tcPr>
            <w:tcW w:w="6950" w:type="dxa"/>
            <w:tcBorders>
              <w:top w:val="nil"/>
              <w:left w:val="nil"/>
              <w:bottom w:val="nil"/>
              <w:right w:val="nil"/>
            </w:tcBorders>
            <w:vAlign w:val="center"/>
            <w:hideMark/>
          </w:tcPr>
          <w:p w:rsidRPr="008C5E90" w:rsidR="008C5E90" w:rsidP="008C5E90" w:rsidRDefault="008C5E90" w14:paraId="18F5225B" w14:textId="77777777">
            <w:pPr>
              <w:spacing w:before="0" w:after="0"/>
              <w:rPr>
                <w:color w:val="000000"/>
              </w:rPr>
            </w:pPr>
            <w:r w:rsidRPr="008C5E90">
              <w:rPr>
                <w:color w:val="000000"/>
              </w:rPr>
              <w:t>Hoe ver bent u met het maken van een wet voor het verhogen van de uitkering aan het begin van de WW?</w:t>
            </w:r>
          </w:p>
        </w:tc>
        <w:tc>
          <w:tcPr>
            <w:tcW w:w="718" w:type="dxa"/>
            <w:tcBorders>
              <w:top w:val="nil"/>
              <w:left w:val="nil"/>
              <w:bottom w:val="nil"/>
              <w:right w:val="nil"/>
            </w:tcBorders>
            <w:vAlign w:val="center"/>
            <w:hideMark/>
          </w:tcPr>
          <w:p w:rsidRPr="008C5E90" w:rsidR="008C5E90" w:rsidP="008C5E90" w:rsidRDefault="008C5E90" w14:paraId="0F33B4A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DA66254"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03170D6E" w14:textId="77777777">
            <w:pPr>
              <w:spacing w:before="0" w:after="0"/>
              <w:jc w:val="right"/>
              <w:rPr>
                <w:color w:val="000000"/>
              </w:rPr>
            </w:pPr>
            <w:r w:rsidRPr="008C5E90">
              <w:rPr>
                <w:color w:val="000000"/>
              </w:rPr>
              <w:t xml:space="preserve"> </w:t>
            </w:r>
          </w:p>
        </w:tc>
      </w:tr>
      <w:tr w:rsidRPr="008C5E90" w:rsidR="008C5E90" w:rsidTr="008C5E90" w14:paraId="6FF0D3BD" w14:textId="77777777">
        <w:trPr>
          <w:trHeight w:val="765"/>
        </w:trPr>
        <w:tc>
          <w:tcPr>
            <w:tcW w:w="440" w:type="dxa"/>
            <w:tcBorders>
              <w:top w:val="nil"/>
              <w:left w:val="nil"/>
              <w:bottom w:val="nil"/>
              <w:right w:val="nil"/>
            </w:tcBorders>
            <w:vAlign w:val="center"/>
            <w:hideMark/>
          </w:tcPr>
          <w:p w:rsidRPr="008C5E90" w:rsidR="008C5E90" w:rsidP="008C5E90" w:rsidRDefault="008C5E90" w14:paraId="6FBCD2D7" w14:textId="77777777">
            <w:pPr>
              <w:spacing w:before="0" w:after="0"/>
              <w:jc w:val="right"/>
              <w:rPr>
                <w:color w:val="000000"/>
              </w:rPr>
            </w:pPr>
            <w:r w:rsidRPr="008C5E90">
              <w:rPr>
                <w:color w:val="000000"/>
              </w:rPr>
              <w:t>76</w:t>
            </w:r>
          </w:p>
        </w:tc>
        <w:tc>
          <w:tcPr>
            <w:tcW w:w="6950" w:type="dxa"/>
            <w:tcBorders>
              <w:top w:val="nil"/>
              <w:left w:val="nil"/>
              <w:bottom w:val="nil"/>
              <w:right w:val="nil"/>
            </w:tcBorders>
            <w:vAlign w:val="center"/>
            <w:hideMark/>
          </w:tcPr>
          <w:p w:rsidRPr="008C5E90" w:rsidR="008C5E90" w:rsidP="008C5E90" w:rsidRDefault="008C5E90" w14:paraId="39F176B2" w14:textId="77777777">
            <w:pPr>
              <w:spacing w:before="0" w:after="0"/>
              <w:rPr>
                <w:color w:val="000000"/>
              </w:rPr>
            </w:pPr>
            <w:r w:rsidRPr="008C5E90">
              <w:rPr>
                <w:color w:val="000000"/>
              </w:rPr>
              <w:t>Kunt u aangeven wanneer de maatregelen rondom het afschaffen van de IVA en de taakherschikking bij UWV ingaan? Per wanneer is uiterlijk per onderdeel een wetswijziging nodig?</w:t>
            </w:r>
          </w:p>
        </w:tc>
        <w:tc>
          <w:tcPr>
            <w:tcW w:w="718" w:type="dxa"/>
            <w:tcBorders>
              <w:top w:val="nil"/>
              <w:left w:val="nil"/>
              <w:bottom w:val="nil"/>
              <w:right w:val="nil"/>
            </w:tcBorders>
            <w:vAlign w:val="center"/>
            <w:hideMark/>
          </w:tcPr>
          <w:p w:rsidRPr="008C5E90" w:rsidR="008C5E90" w:rsidP="008C5E90" w:rsidRDefault="008C5E90" w14:paraId="7F63566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0F712DA"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419AEFDD" w14:textId="77777777">
            <w:pPr>
              <w:spacing w:before="0" w:after="0"/>
              <w:jc w:val="right"/>
              <w:rPr>
                <w:color w:val="000000"/>
              </w:rPr>
            </w:pPr>
            <w:r w:rsidRPr="008C5E90">
              <w:rPr>
                <w:color w:val="000000"/>
              </w:rPr>
              <w:t xml:space="preserve"> </w:t>
            </w:r>
          </w:p>
        </w:tc>
      </w:tr>
      <w:tr w:rsidRPr="008C5E90" w:rsidR="008C5E90" w:rsidTr="008C5E90" w14:paraId="17F40781" w14:textId="77777777">
        <w:trPr>
          <w:trHeight w:val="1275"/>
        </w:trPr>
        <w:tc>
          <w:tcPr>
            <w:tcW w:w="440" w:type="dxa"/>
            <w:tcBorders>
              <w:top w:val="nil"/>
              <w:left w:val="nil"/>
              <w:bottom w:val="nil"/>
              <w:right w:val="nil"/>
            </w:tcBorders>
            <w:vAlign w:val="center"/>
            <w:hideMark/>
          </w:tcPr>
          <w:p w:rsidRPr="008C5E90" w:rsidR="008C5E90" w:rsidP="008C5E90" w:rsidRDefault="008C5E90" w14:paraId="04F7ED6E" w14:textId="77777777">
            <w:pPr>
              <w:spacing w:before="0" w:after="0"/>
              <w:jc w:val="right"/>
              <w:rPr>
                <w:color w:val="000000"/>
              </w:rPr>
            </w:pPr>
            <w:r w:rsidRPr="008C5E90">
              <w:rPr>
                <w:color w:val="000000"/>
              </w:rPr>
              <w:t>77</w:t>
            </w:r>
          </w:p>
        </w:tc>
        <w:tc>
          <w:tcPr>
            <w:tcW w:w="6950" w:type="dxa"/>
            <w:tcBorders>
              <w:top w:val="nil"/>
              <w:left w:val="nil"/>
              <w:bottom w:val="nil"/>
              <w:right w:val="nil"/>
            </w:tcBorders>
            <w:vAlign w:val="center"/>
            <w:hideMark/>
          </w:tcPr>
          <w:p w:rsidRPr="008C5E90" w:rsidR="008C5E90" w:rsidP="008C5E90" w:rsidRDefault="008C5E90" w14:paraId="365C3A80" w14:textId="77777777">
            <w:pPr>
              <w:spacing w:before="0" w:after="0"/>
              <w:rPr>
                <w:color w:val="000000"/>
              </w:rPr>
            </w:pPr>
            <w:r w:rsidRPr="008C5E90">
              <w:rPr>
                <w:color w:val="000000"/>
              </w:rPr>
              <w:t>Kunt u in een tabel weergeven wat de beginstand van de bezuiniging op de WIA was (maatregel 54 CA) en wat de stand nu is? Kunt u daarbij duidelijk aangeven welke mutatie er tussentijds is geweest? Graag bij al deze vragen zowel de bedragen per jaar tot en met 2031 en structureel (en wanneer het structurele bedrag ingaat) weergeven.</w:t>
            </w:r>
          </w:p>
        </w:tc>
        <w:tc>
          <w:tcPr>
            <w:tcW w:w="718" w:type="dxa"/>
            <w:tcBorders>
              <w:top w:val="nil"/>
              <w:left w:val="nil"/>
              <w:bottom w:val="nil"/>
              <w:right w:val="nil"/>
            </w:tcBorders>
            <w:vAlign w:val="center"/>
            <w:hideMark/>
          </w:tcPr>
          <w:p w:rsidRPr="008C5E90" w:rsidR="008C5E90" w:rsidP="008C5E90" w:rsidRDefault="008C5E90" w14:paraId="0B3D1A6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22B2D2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0D6FE014" w14:textId="77777777">
            <w:pPr>
              <w:spacing w:before="0" w:after="0"/>
              <w:jc w:val="right"/>
              <w:rPr>
                <w:color w:val="000000"/>
              </w:rPr>
            </w:pPr>
            <w:r w:rsidRPr="008C5E90">
              <w:rPr>
                <w:color w:val="000000"/>
              </w:rPr>
              <w:t xml:space="preserve"> </w:t>
            </w:r>
          </w:p>
        </w:tc>
      </w:tr>
      <w:tr w:rsidRPr="008C5E90" w:rsidR="008C5E90" w:rsidTr="008C5E90" w14:paraId="34FD796A" w14:textId="77777777">
        <w:trPr>
          <w:trHeight w:val="510"/>
        </w:trPr>
        <w:tc>
          <w:tcPr>
            <w:tcW w:w="440" w:type="dxa"/>
            <w:tcBorders>
              <w:top w:val="nil"/>
              <w:left w:val="nil"/>
              <w:bottom w:val="nil"/>
              <w:right w:val="nil"/>
            </w:tcBorders>
            <w:vAlign w:val="center"/>
            <w:hideMark/>
          </w:tcPr>
          <w:p w:rsidRPr="008C5E90" w:rsidR="008C5E90" w:rsidP="008C5E90" w:rsidRDefault="008C5E90" w14:paraId="07D0A819" w14:textId="77777777">
            <w:pPr>
              <w:spacing w:before="0" w:after="0"/>
              <w:jc w:val="right"/>
              <w:rPr>
                <w:color w:val="000000"/>
              </w:rPr>
            </w:pPr>
            <w:r w:rsidRPr="008C5E90">
              <w:rPr>
                <w:color w:val="000000"/>
              </w:rPr>
              <w:t>78</w:t>
            </w:r>
          </w:p>
        </w:tc>
        <w:tc>
          <w:tcPr>
            <w:tcW w:w="6950" w:type="dxa"/>
            <w:tcBorders>
              <w:top w:val="nil"/>
              <w:left w:val="nil"/>
              <w:bottom w:val="nil"/>
              <w:right w:val="nil"/>
            </w:tcBorders>
            <w:vAlign w:val="center"/>
            <w:hideMark/>
          </w:tcPr>
          <w:p w:rsidRPr="008C5E90" w:rsidR="008C5E90" w:rsidP="008C5E90" w:rsidRDefault="008C5E90" w14:paraId="6ACD7E74" w14:textId="77777777">
            <w:pPr>
              <w:spacing w:before="0" w:after="0"/>
              <w:rPr>
                <w:color w:val="000000"/>
              </w:rPr>
            </w:pPr>
            <w:r w:rsidRPr="008C5E90">
              <w:rPr>
                <w:color w:val="000000"/>
              </w:rPr>
              <w:t>Welk budgettair belang is er gemoeid met de taakherschikking UWV (onderdeel van CA maatregel 54)? Wat is de actuele stand daarvan?</w:t>
            </w:r>
          </w:p>
        </w:tc>
        <w:tc>
          <w:tcPr>
            <w:tcW w:w="718" w:type="dxa"/>
            <w:tcBorders>
              <w:top w:val="nil"/>
              <w:left w:val="nil"/>
              <w:bottom w:val="nil"/>
              <w:right w:val="nil"/>
            </w:tcBorders>
            <w:vAlign w:val="center"/>
            <w:hideMark/>
          </w:tcPr>
          <w:p w:rsidRPr="008C5E90" w:rsidR="008C5E90" w:rsidP="008C5E90" w:rsidRDefault="008C5E90" w14:paraId="68790AE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6A3DC9F"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575362AD" w14:textId="77777777">
            <w:pPr>
              <w:spacing w:before="0" w:after="0"/>
              <w:jc w:val="right"/>
              <w:rPr>
                <w:color w:val="000000"/>
              </w:rPr>
            </w:pPr>
            <w:r w:rsidRPr="008C5E90">
              <w:rPr>
                <w:color w:val="000000"/>
              </w:rPr>
              <w:t xml:space="preserve"> </w:t>
            </w:r>
          </w:p>
        </w:tc>
      </w:tr>
      <w:tr w:rsidRPr="008C5E90" w:rsidR="008C5E90" w:rsidTr="008C5E90" w14:paraId="5E9C7C9B" w14:textId="77777777">
        <w:trPr>
          <w:trHeight w:val="1275"/>
        </w:trPr>
        <w:tc>
          <w:tcPr>
            <w:tcW w:w="440" w:type="dxa"/>
            <w:tcBorders>
              <w:top w:val="nil"/>
              <w:left w:val="nil"/>
              <w:bottom w:val="nil"/>
              <w:right w:val="nil"/>
            </w:tcBorders>
            <w:vAlign w:val="center"/>
            <w:hideMark/>
          </w:tcPr>
          <w:p w:rsidRPr="008C5E90" w:rsidR="008C5E90" w:rsidP="008C5E90" w:rsidRDefault="008C5E90" w14:paraId="7B27A6EE" w14:textId="77777777">
            <w:pPr>
              <w:spacing w:before="0" w:after="0"/>
              <w:jc w:val="right"/>
              <w:rPr>
                <w:color w:val="000000"/>
              </w:rPr>
            </w:pPr>
            <w:r w:rsidRPr="008C5E90">
              <w:rPr>
                <w:color w:val="000000"/>
              </w:rPr>
              <w:t>79</w:t>
            </w:r>
          </w:p>
        </w:tc>
        <w:tc>
          <w:tcPr>
            <w:tcW w:w="6950" w:type="dxa"/>
            <w:tcBorders>
              <w:top w:val="nil"/>
              <w:left w:val="nil"/>
              <w:bottom w:val="nil"/>
              <w:right w:val="nil"/>
            </w:tcBorders>
            <w:vAlign w:val="center"/>
            <w:hideMark/>
          </w:tcPr>
          <w:p w:rsidRPr="008C5E90" w:rsidR="008C5E90" w:rsidP="008C5E90" w:rsidRDefault="008C5E90" w14:paraId="3B3BE6FB" w14:textId="77777777">
            <w:pPr>
              <w:spacing w:before="0" w:after="0"/>
              <w:rPr>
                <w:color w:val="000000"/>
              </w:rPr>
            </w:pPr>
            <w:r w:rsidRPr="008C5E90">
              <w:rPr>
                <w:color w:val="000000"/>
              </w:rPr>
              <w:t>Kunt u het budgettair belang weergeven van de doorwerking van de WW-maatregelen op de WIA? Om welke effecten gaat het? Is het budgettair belang hiervan opgenomen in de reeksen over de WW (zoals gepresenteerd in de financiële bijlage van het coalitieakkoord en in het antwoord op feitelijke vraag 194 behorend bij de Voorjaarsnota 2026 (Kamerstuk  36 915, nr. 3))?</w:t>
            </w:r>
          </w:p>
        </w:tc>
        <w:tc>
          <w:tcPr>
            <w:tcW w:w="718" w:type="dxa"/>
            <w:tcBorders>
              <w:top w:val="nil"/>
              <w:left w:val="nil"/>
              <w:bottom w:val="nil"/>
              <w:right w:val="nil"/>
            </w:tcBorders>
            <w:vAlign w:val="center"/>
            <w:hideMark/>
          </w:tcPr>
          <w:p w:rsidRPr="008C5E90" w:rsidR="008C5E90" w:rsidP="008C5E90" w:rsidRDefault="008C5E90" w14:paraId="0419020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E6F8E0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28A860F6" w14:textId="77777777">
            <w:pPr>
              <w:spacing w:before="0" w:after="0"/>
              <w:jc w:val="right"/>
              <w:rPr>
                <w:color w:val="000000"/>
              </w:rPr>
            </w:pPr>
            <w:r w:rsidRPr="008C5E90">
              <w:rPr>
                <w:color w:val="000000"/>
              </w:rPr>
              <w:t xml:space="preserve"> </w:t>
            </w:r>
          </w:p>
        </w:tc>
      </w:tr>
      <w:tr w:rsidRPr="008C5E90" w:rsidR="008C5E90" w:rsidTr="008C5E90" w14:paraId="40BB6597" w14:textId="77777777">
        <w:trPr>
          <w:trHeight w:val="510"/>
        </w:trPr>
        <w:tc>
          <w:tcPr>
            <w:tcW w:w="440" w:type="dxa"/>
            <w:tcBorders>
              <w:top w:val="nil"/>
              <w:left w:val="nil"/>
              <w:bottom w:val="nil"/>
              <w:right w:val="nil"/>
            </w:tcBorders>
            <w:vAlign w:val="center"/>
            <w:hideMark/>
          </w:tcPr>
          <w:p w:rsidRPr="008C5E90" w:rsidR="008C5E90" w:rsidP="008C5E90" w:rsidRDefault="008C5E90" w14:paraId="34652BD6" w14:textId="77777777">
            <w:pPr>
              <w:spacing w:before="0" w:after="0"/>
              <w:jc w:val="right"/>
              <w:rPr>
                <w:color w:val="000000"/>
              </w:rPr>
            </w:pPr>
            <w:r w:rsidRPr="008C5E90">
              <w:rPr>
                <w:color w:val="000000"/>
              </w:rPr>
              <w:t>80</w:t>
            </w:r>
          </w:p>
        </w:tc>
        <w:tc>
          <w:tcPr>
            <w:tcW w:w="6950" w:type="dxa"/>
            <w:tcBorders>
              <w:top w:val="nil"/>
              <w:left w:val="nil"/>
              <w:bottom w:val="nil"/>
              <w:right w:val="nil"/>
            </w:tcBorders>
            <w:vAlign w:val="center"/>
            <w:hideMark/>
          </w:tcPr>
          <w:p w:rsidRPr="008C5E90" w:rsidR="008C5E90" w:rsidP="008C5E90" w:rsidRDefault="008C5E90" w14:paraId="284F8F4E" w14:textId="77777777">
            <w:pPr>
              <w:spacing w:before="0" w:after="0"/>
              <w:rPr>
                <w:color w:val="000000"/>
              </w:rPr>
            </w:pPr>
            <w:r w:rsidRPr="008C5E90">
              <w:rPr>
                <w:color w:val="000000"/>
              </w:rPr>
              <w:t>Wat is het budgettair belang van het aanscherpen van de referte-eis in de WW en in de WIA? Kunt u dit separaat weergeven?</w:t>
            </w:r>
          </w:p>
        </w:tc>
        <w:tc>
          <w:tcPr>
            <w:tcW w:w="718" w:type="dxa"/>
            <w:tcBorders>
              <w:top w:val="nil"/>
              <w:left w:val="nil"/>
              <w:bottom w:val="nil"/>
              <w:right w:val="nil"/>
            </w:tcBorders>
            <w:vAlign w:val="center"/>
            <w:hideMark/>
          </w:tcPr>
          <w:p w:rsidRPr="008C5E90" w:rsidR="008C5E90" w:rsidP="008C5E90" w:rsidRDefault="008C5E90" w14:paraId="0F395FA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7176BFA"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48961549" w14:textId="77777777">
            <w:pPr>
              <w:spacing w:before="0" w:after="0"/>
              <w:jc w:val="right"/>
              <w:rPr>
                <w:color w:val="000000"/>
              </w:rPr>
            </w:pPr>
            <w:r w:rsidRPr="008C5E90">
              <w:rPr>
                <w:color w:val="000000"/>
              </w:rPr>
              <w:t xml:space="preserve"> </w:t>
            </w:r>
          </w:p>
        </w:tc>
      </w:tr>
      <w:tr w:rsidRPr="008C5E90" w:rsidR="008C5E90" w:rsidTr="008C5E90" w14:paraId="56E97856" w14:textId="77777777">
        <w:trPr>
          <w:trHeight w:val="510"/>
        </w:trPr>
        <w:tc>
          <w:tcPr>
            <w:tcW w:w="440" w:type="dxa"/>
            <w:tcBorders>
              <w:top w:val="nil"/>
              <w:left w:val="nil"/>
              <w:bottom w:val="nil"/>
              <w:right w:val="nil"/>
            </w:tcBorders>
            <w:vAlign w:val="center"/>
            <w:hideMark/>
          </w:tcPr>
          <w:p w:rsidRPr="008C5E90" w:rsidR="008C5E90" w:rsidP="008C5E90" w:rsidRDefault="008C5E90" w14:paraId="7035240D" w14:textId="77777777">
            <w:pPr>
              <w:spacing w:before="0" w:after="0"/>
              <w:jc w:val="right"/>
              <w:rPr>
                <w:color w:val="000000"/>
              </w:rPr>
            </w:pPr>
            <w:r w:rsidRPr="008C5E90">
              <w:rPr>
                <w:color w:val="000000"/>
              </w:rPr>
              <w:t>81</w:t>
            </w:r>
          </w:p>
        </w:tc>
        <w:tc>
          <w:tcPr>
            <w:tcW w:w="6950" w:type="dxa"/>
            <w:tcBorders>
              <w:top w:val="nil"/>
              <w:left w:val="nil"/>
              <w:bottom w:val="nil"/>
              <w:right w:val="nil"/>
            </w:tcBorders>
            <w:vAlign w:val="center"/>
            <w:hideMark/>
          </w:tcPr>
          <w:p w:rsidRPr="008C5E90" w:rsidR="008C5E90" w:rsidP="008C5E90" w:rsidRDefault="008C5E90" w14:paraId="41B4EA87" w14:textId="77777777">
            <w:pPr>
              <w:spacing w:before="0" w:after="0"/>
              <w:rPr>
                <w:color w:val="000000"/>
              </w:rPr>
            </w:pPr>
            <w:r w:rsidRPr="008C5E90">
              <w:rPr>
                <w:color w:val="000000"/>
              </w:rPr>
              <w:t>Wat is het budgettair belang van het vertragen van de opbouw in de WW en in de WIA? Kunt u dit separaat weergeven?</w:t>
            </w:r>
          </w:p>
        </w:tc>
        <w:tc>
          <w:tcPr>
            <w:tcW w:w="718" w:type="dxa"/>
            <w:tcBorders>
              <w:top w:val="nil"/>
              <w:left w:val="nil"/>
              <w:bottom w:val="nil"/>
              <w:right w:val="nil"/>
            </w:tcBorders>
            <w:vAlign w:val="center"/>
            <w:hideMark/>
          </w:tcPr>
          <w:p w:rsidRPr="008C5E90" w:rsidR="008C5E90" w:rsidP="008C5E90" w:rsidRDefault="008C5E90" w14:paraId="549614C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CA8316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7B7BC961" w14:textId="77777777">
            <w:pPr>
              <w:spacing w:before="0" w:after="0"/>
              <w:jc w:val="right"/>
              <w:rPr>
                <w:color w:val="000000"/>
              </w:rPr>
            </w:pPr>
            <w:r w:rsidRPr="008C5E90">
              <w:rPr>
                <w:color w:val="000000"/>
              </w:rPr>
              <w:t xml:space="preserve"> </w:t>
            </w:r>
          </w:p>
        </w:tc>
      </w:tr>
      <w:tr w:rsidRPr="008C5E90" w:rsidR="008C5E90" w:rsidTr="008C5E90" w14:paraId="242953B8" w14:textId="77777777">
        <w:trPr>
          <w:trHeight w:val="510"/>
        </w:trPr>
        <w:tc>
          <w:tcPr>
            <w:tcW w:w="440" w:type="dxa"/>
            <w:tcBorders>
              <w:top w:val="nil"/>
              <w:left w:val="nil"/>
              <w:bottom w:val="nil"/>
              <w:right w:val="nil"/>
            </w:tcBorders>
            <w:vAlign w:val="center"/>
            <w:hideMark/>
          </w:tcPr>
          <w:p w:rsidRPr="008C5E90" w:rsidR="008C5E90" w:rsidP="008C5E90" w:rsidRDefault="008C5E90" w14:paraId="55BA5CDF" w14:textId="77777777">
            <w:pPr>
              <w:spacing w:before="0" w:after="0"/>
              <w:jc w:val="right"/>
              <w:rPr>
                <w:color w:val="000000"/>
              </w:rPr>
            </w:pPr>
            <w:r w:rsidRPr="008C5E90">
              <w:rPr>
                <w:color w:val="000000"/>
              </w:rPr>
              <w:t>82</w:t>
            </w:r>
          </w:p>
        </w:tc>
        <w:tc>
          <w:tcPr>
            <w:tcW w:w="6950" w:type="dxa"/>
            <w:tcBorders>
              <w:top w:val="nil"/>
              <w:left w:val="nil"/>
              <w:bottom w:val="nil"/>
              <w:right w:val="nil"/>
            </w:tcBorders>
            <w:vAlign w:val="center"/>
            <w:hideMark/>
          </w:tcPr>
          <w:p w:rsidRPr="008C5E90" w:rsidR="008C5E90" w:rsidP="008C5E90" w:rsidRDefault="008C5E90" w14:paraId="6989CAD9" w14:textId="77777777">
            <w:pPr>
              <w:spacing w:before="0" w:after="0"/>
              <w:rPr>
                <w:color w:val="000000"/>
              </w:rPr>
            </w:pPr>
            <w:r w:rsidRPr="008C5E90">
              <w:rPr>
                <w:color w:val="000000"/>
              </w:rPr>
              <w:t>Wat is het budgettair belang van het verkorten van de duur in de WW en in de WIA? Kunt u dit separaat weergeven?</w:t>
            </w:r>
          </w:p>
        </w:tc>
        <w:tc>
          <w:tcPr>
            <w:tcW w:w="718" w:type="dxa"/>
            <w:tcBorders>
              <w:top w:val="nil"/>
              <w:left w:val="nil"/>
              <w:bottom w:val="nil"/>
              <w:right w:val="nil"/>
            </w:tcBorders>
            <w:vAlign w:val="center"/>
            <w:hideMark/>
          </w:tcPr>
          <w:p w:rsidRPr="008C5E90" w:rsidR="008C5E90" w:rsidP="008C5E90" w:rsidRDefault="008C5E90" w14:paraId="6637DFF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898E21A"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6C26B637" w14:textId="77777777">
            <w:pPr>
              <w:spacing w:before="0" w:after="0"/>
              <w:jc w:val="right"/>
              <w:rPr>
                <w:color w:val="000000"/>
              </w:rPr>
            </w:pPr>
            <w:r w:rsidRPr="008C5E90">
              <w:rPr>
                <w:color w:val="000000"/>
              </w:rPr>
              <w:t xml:space="preserve"> </w:t>
            </w:r>
          </w:p>
        </w:tc>
      </w:tr>
      <w:tr w:rsidRPr="008C5E90" w:rsidR="008C5E90" w:rsidTr="008C5E90" w14:paraId="63D1ED31" w14:textId="77777777">
        <w:trPr>
          <w:trHeight w:val="510"/>
        </w:trPr>
        <w:tc>
          <w:tcPr>
            <w:tcW w:w="440" w:type="dxa"/>
            <w:tcBorders>
              <w:top w:val="nil"/>
              <w:left w:val="nil"/>
              <w:bottom w:val="nil"/>
              <w:right w:val="nil"/>
            </w:tcBorders>
            <w:vAlign w:val="center"/>
            <w:hideMark/>
          </w:tcPr>
          <w:p w:rsidRPr="008C5E90" w:rsidR="008C5E90" w:rsidP="008C5E90" w:rsidRDefault="008C5E90" w14:paraId="607D7782" w14:textId="77777777">
            <w:pPr>
              <w:spacing w:before="0" w:after="0"/>
              <w:jc w:val="right"/>
              <w:rPr>
                <w:color w:val="000000"/>
              </w:rPr>
            </w:pPr>
            <w:r w:rsidRPr="008C5E90">
              <w:rPr>
                <w:color w:val="000000"/>
              </w:rPr>
              <w:t>83</w:t>
            </w:r>
          </w:p>
        </w:tc>
        <w:tc>
          <w:tcPr>
            <w:tcW w:w="6950" w:type="dxa"/>
            <w:tcBorders>
              <w:top w:val="nil"/>
              <w:left w:val="nil"/>
              <w:bottom w:val="nil"/>
              <w:right w:val="nil"/>
            </w:tcBorders>
            <w:vAlign w:val="center"/>
            <w:hideMark/>
          </w:tcPr>
          <w:p w:rsidRPr="008C5E90" w:rsidR="008C5E90" w:rsidP="008C5E90" w:rsidRDefault="008C5E90" w14:paraId="485EA2DF" w14:textId="77777777">
            <w:pPr>
              <w:spacing w:before="0" w:after="0"/>
              <w:rPr>
                <w:color w:val="000000"/>
              </w:rPr>
            </w:pPr>
            <w:r w:rsidRPr="008C5E90">
              <w:rPr>
                <w:color w:val="000000"/>
              </w:rPr>
              <w:t>Heeft het schrappen van de AOW-maatregel (CA maatregel 60) gevolgen voor het budgettair belang van de WIA-maatregel (CA maatregel 54)?</w:t>
            </w:r>
          </w:p>
        </w:tc>
        <w:tc>
          <w:tcPr>
            <w:tcW w:w="718" w:type="dxa"/>
            <w:tcBorders>
              <w:top w:val="nil"/>
              <w:left w:val="nil"/>
              <w:bottom w:val="nil"/>
              <w:right w:val="nil"/>
            </w:tcBorders>
            <w:vAlign w:val="center"/>
            <w:hideMark/>
          </w:tcPr>
          <w:p w:rsidRPr="008C5E90" w:rsidR="008C5E90" w:rsidP="008C5E90" w:rsidRDefault="008C5E90" w14:paraId="719B2D6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92909C7"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6668F6D3" w14:textId="77777777">
            <w:pPr>
              <w:spacing w:before="0" w:after="0"/>
              <w:jc w:val="right"/>
              <w:rPr>
                <w:color w:val="000000"/>
              </w:rPr>
            </w:pPr>
            <w:r w:rsidRPr="008C5E90">
              <w:rPr>
                <w:color w:val="000000"/>
              </w:rPr>
              <w:t xml:space="preserve"> </w:t>
            </w:r>
          </w:p>
        </w:tc>
      </w:tr>
      <w:tr w:rsidRPr="008C5E90" w:rsidR="008C5E90" w:rsidTr="008C5E90" w14:paraId="6E9CC959" w14:textId="77777777">
        <w:trPr>
          <w:trHeight w:val="1020"/>
        </w:trPr>
        <w:tc>
          <w:tcPr>
            <w:tcW w:w="440" w:type="dxa"/>
            <w:tcBorders>
              <w:top w:val="nil"/>
              <w:left w:val="nil"/>
              <w:bottom w:val="nil"/>
              <w:right w:val="nil"/>
            </w:tcBorders>
            <w:vAlign w:val="center"/>
            <w:hideMark/>
          </w:tcPr>
          <w:p w:rsidRPr="008C5E90" w:rsidR="008C5E90" w:rsidP="008C5E90" w:rsidRDefault="008C5E90" w14:paraId="07856A43" w14:textId="77777777">
            <w:pPr>
              <w:spacing w:before="0" w:after="0"/>
              <w:jc w:val="right"/>
              <w:rPr>
                <w:color w:val="000000"/>
              </w:rPr>
            </w:pPr>
            <w:r w:rsidRPr="008C5E90">
              <w:rPr>
                <w:color w:val="000000"/>
              </w:rPr>
              <w:t>84</w:t>
            </w:r>
          </w:p>
        </w:tc>
        <w:tc>
          <w:tcPr>
            <w:tcW w:w="6950" w:type="dxa"/>
            <w:tcBorders>
              <w:top w:val="nil"/>
              <w:left w:val="nil"/>
              <w:bottom w:val="nil"/>
              <w:right w:val="nil"/>
            </w:tcBorders>
            <w:vAlign w:val="center"/>
            <w:hideMark/>
          </w:tcPr>
          <w:p w:rsidRPr="008C5E90" w:rsidR="008C5E90" w:rsidP="008C5E90" w:rsidRDefault="008C5E90" w14:paraId="244A50AD" w14:textId="77777777">
            <w:pPr>
              <w:spacing w:before="0" w:after="0"/>
              <w:rPr>
                <w:color w:val="000000"/>
              </w:rPr>
            </w:pPr>
            <w:r w:rsidRPr="008C5E90">
              <w:rPr>
                <w:color w:val="000000"/>
              </w:rPr>
              <w:t>Hoe hoog is de gemiddelde uitkering in de WIA? Kunt u dit zowel bruto als netto weergeven? Wat is daarin het effect van het niet hebben van arbeidskorting? Kunt u dat los weergeven? En vervolgens ook los weergeven hoe veel het kabinet daarbovenop doet met het verhogen van de arbeidskorting?</w:t>
            </w:r>
          </w:p>
        </w:tc>
        <w:tc>
          <w:tcPr>
            <w:tcW w:w="718" w:type="dxa"/>
            <w:tcBorders>
              <w:top w:val="nil"/>
              <w:left w:val="nil"/>
              <w:bottom w:val="nil"/>
              <w:right w:val="nil"/>
            </w:tcBorders>
            <w:vAlign w:val="center"/>
            <w:hideMark/>
          </w:tcPr>
          <w:p w:rsidRPr="008C5E90" w:rsidR="008C5E90" w:rsidP="008C5E90" w:rsidRDefault="008C5E90" w14:paraId="5205C98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310065F"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58D1404E" w14:textId="77777777">
            <w:pPr>
              <w:spacing w:before="0" w:after="0"/>
              <w:jc w:val="right"/>
              <w:rPr>
                <w:color w:val="000000"/>
              </w:rPr>
            </w:pPr>
            <w:r w:rsidRPr="008C5E90">
              <w:rPr>
                <w:color w:val="000000"/>
              </w:rPr>
              <w:t xml:space="preserve"> </w:t>
            </w:r>
          </w:p>
        </w:tc>
      </w:tr>
      <w:tr w:rsidRPr="008C5E90" w:rsidR="008C5E90" w:rsidTr="008C5E90" w14:paraId="5C11C017" w14:textId="77777777">
        <w:trPr>
          <w:trHeight w:val="1020"/>
        </w:trPr>
        <w:tc>
          <w:tcPr>
            <w:tcW w:w="440" w:type="dxa"/>
            <w:tcBorders>
              <w:top w:val="nil"/>
              <w:left w:val="nil"/>
              <w:bottom w:val="nil"/>
              <w:right w:val="nil"/>
            </w:tcBorders>
            <w:vAlign w:val="center"/>
            <w:hideMark/>
          </w:tcPr>
          <w:p w:rsidRPr="008C5E90" w:rsidR="008C5E90" w:rsidP="008C5E90" w:rsidRDefault="008C5E90" w14:paraId="0FE55372" w14:textId="77777777">
            <w:pPr>
              <w:spacing w:before="0" w:after="0"/>
              <w:jc w:val="right"/>
              <w:rPr>
                <w:color w:val="000000"/>
              </w:rPr>
            </w:pPr>
            <w:r w:rsidRPr="008C5E90">
              <w:rPr>
                <w:color w:val="000000"/>
              </w:rPr>
              <w:t>85</w:t>
            </w:r>
          </w:p>
        </w:tc>
        <w:tc>
          <w:tcPr>
            <w:tcW w:w="6950" w:type="dxa"/>
            <w:tcBorders>
              <w:top w:val="nil"/>
              <w:left w:val="nil"/>
              <w:bottom w:val="nil"/>
              <w:right w:val="nil"/>
            </w:tcBorders>
            <w:vAlign w:val="center"/>
            <w:hideMark/>
          </w:tcPr>
          <w:p w:rsidRPr="008C5E90" w:rsidR="008C5E90" w:rsidP="008C5E90" w:rsidRDefault="008C5E90" w14:paraId="6BBEF67B" w14:textId="77777777">
            <w:pPr>
              <w:spacing w:before="0" w:after="0"/>
              <w:rPr>
                <w:color w:val="000000"/>
              </w:rPr>
            </w:pPr>
            <w:r w:rsidRPr="008C5E90">
              <w:rPr>
                <w:color w:val="000000"/>
              </w:rPr>
              <w:t>Kunt u bevestigen dat het verlagen van het maximum dagloon definitief niet doorgaat? Kunt u dat separaat bevestigen voor alle regelingen die het betreft, in ieder geval IVA, WGA, WAO, WW, ZW, WAZO, WIEG en WBO? Kunt u dat bevestigen als het gaat om nieuwe gevallen en voor bestaande gevallen?</w:t>
            </w:r>
          </w:p>
        </w:tc>
        <w:tc>
          <w:tcPr>
            <w:tcW w:w="718" w:type="dxa"/>
            <w:tcBorders>
              <w:top w:val="nil"/>
              <w:left w:val="nil"/>
              <w:bottom w:val="nil"/>
              <w:right w:val="nil"/>
            </w:tcBorders>
            <w:vAlign w:val="center"/>
            <w:hideMark/>
          </w:tcPr>
          <w:p w:rsidRPr="008C5E90" w:rsidR="008C5E90" w:rsidP="008C5E90" w:rsidRDefault="008C5E90" w14:paraId="1802C41F"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D2AA16B"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277F5CA4" w14:textId="77777777">
            <w:pPr>
              <w:spacing w:before="0" w:after="0"/>
              <w:jc w:val="right"/>
              <w:rPr>
                <w:color w:val="000000"/>
              </w:rPr>
            </w:pPr>
            <w:r w:rsidRPr="008C5E90">
              <w:rPr>
                <w:color w:val="000000"/>
              </w:rPr>
              <w:t xml:space="preserve"> </w:t>
            </w:r>
          </w:p>
        </w:tc>
      </w:tr>
      <w:tr w:rsidRPr="008C5E90" w:rsidR="008C5E90" w:rsidTr="008C5E90" w14:paraId="64DBF7C9" w14:textId="77777777">
        <w:trPr>
          <w:trHeight w:val="765"/>
        </w:trPr>
        <w:tc>
          <w:tcPr>
            <w:tcW w:w="440" w:type="dxa"/>
            <w:tcBorders>
              <w:top w:val="nil"/>
              <w:left w:val="nil"/>
              <w:bottom w:val="nil"/>
              <w:right w:val="nil"/>
            </w:tcBorders>
            <w:vAlign w:val="center"/>
            <w:hideMark/>
          </w:tcPr>
          <w:p w:rsidRPr="008C5E90" w:rsidR="008C5E90" w:rsidP="008C5E90" w:rsidRDefault="008C5E90" w14:paraId="30031B42" w14:textId="77777777">
            <w:pPr>
              <w:spacing w:before="0" w:after="0"/>
              <w:jc w:val="right"/>
              <w:rPr>
                <w:color w:val="000000"/>
              </w:rPr>
            </w:pPr>
            <w:r w:rsidRPr="008C5E90">
              <w:rPr>
                <w:color w:val="000000"/>
              </w:rPr>
              <w:t>86</w:t>
            </w:r>
          </w:p>
        </w:tc>
        <w:tc>
          <w:tcPr>
            <w:tcW w:w="6950" w:type="dxa"/>
            <w:tcBorders>
              <w:top w:val="nil"/>
              <w:left w:val="nil"/>
              <w:bottom w:val="nil"/>
              <w:right w:val="nil"/>
            </w:tcBorders>
            <w:vAlign w:val="center"/>
            <w:hideMark/>
          </w:tcPr>
          <w:p w:rsidRPr="008C5E90" w:rsidR="008C5E90" w:rsidP="008C5E90" w:rsidRDefault="008C5E90" w14:paraId="023971D8" w14:textId="77777777">
            <w:pPr>
              <w:spacing w:before="0" w:after="0"/>
              <w:rPr>
                <w:color w:val="000000"/>
              </w:rPr>
            </w:pPr>
            <w:r w:rsidRPr="008C5E90">
              <w:rPr>
                <w:color w:val="000000"/>
              </w:rPr>
              <w:t>Kunt u uitsplitsen hoe de oorspronkelijke maatregel om het max dagloon met 20% te verlagen neersloeg bij de verschillende uitkeringen, in ieder geval IVA, WGA, WAO, WW, ZW, WAZO, WIEG en WBO?</w:t>
            </w:r>
          </w:p>
        </w:tc>
        <w:tc>
          <w:tcPr>
            <w:tcW w:w="718" w:type="dxa"/>
            <w:tcBorders>
              <w:top w:val="nil"/>
              <w:left w:val="nil"/>
              <w:bottom w:val="nil"/>
              <w:right w:val="nil"/>
            </w:tcBorders>
            <w:vAlign w:val="center"/>
            <w:hideMark/>
          </w:tcPr>
          <w:p w:rsidRPr="008C5E90" w:rsidR="008C5E90" w:rsidP="008C5E90" w:rsidRDefault="008C5E90" w14:paraId="70D12E2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3E48156"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104291B1" w14:textId="77777777">
            <w:pPr>
              <w:spacing w:before="0" w:after="0"/>
              <w:jc w:val="right"/>
              <w:rPr>
                <w:color w:val="000000"/>
              </w:rPr>
            </w:pPr>
            <w:r w:rsidRPr="008C5E90">
              <w:rPr>
                <w:color w:val="000000"/>
              </w:rPr>
              <w:t xml:space="preserve"> </w:t>
            </w:r>
          </w:p>
        </w:tc>
      </w:tr>
      <w:tr w:rsidRPr="008C5E90" w:rsidR="008C5E90" w:rsidTr="008C5E90" w14:paraId="4D97A4BE" w14:textId="77777777">
        <w:trPr>
          <w:trHeight w:val="1275"/>
        </w:trPr>
        <w:tc>
          <w:tcPr>
            <w:tcW w:w="440" w:type="dxa"/>
            <w:tcBorders>
              <w:top w:val="nil"/>
              <w:left w:val="nil"/>
              <w:bottom w:val="nil"/>
              <w:right w:val="nil"/>
            </w:tcBorders>
            <w:vAlign w:val="center"/>
            <w:hideMark/>
          </w:tcPr>
          <w:p w:rsidRPr="008C5E90" w:rsidR="008C5E90" w:rsidP="008C5E90" w:rsidRDefault="008C5E90" w14:paraId="65BDB49B" w14:textId="77777777">
            <w:pPr>
              <w:spacing w:before="0" w:after="0"/>
              <w:jc w:val="right"/>
              <w:rPr>
                <w:color w:val="000000"/>
              </w:rPr>
            </w:pPr>
            <w:r w:rsidRPr="008C5E90">
              <w:rPr>
                <w:color w:val="000000"/>
              </w:rPr>
              <w:t>87</w:t>
            </w:r>
          </w:p>
        </w:tc>
        <w:tc>
          <w:tcPr>
            <w:tcW w:w="6950" w:type="dxa"/>
            <w:tcBorders>
              <w:top w:val="nil"/>
              <w:left w:val="nil"/>
              <w:bottom w:val="nil"/>
              <w:right w:val="nil"/>
            </w:tcBorders>
            <w:vAlign w:val="center"/>
            <w:hideMark/>
          </w:tcPr>
          <w:p w:rsidRPr="008C5E90" w:rsidR="008C5E90" w:rsidP="008C5E90" w:rsidRDefault="008C5E90" w14:paraId="39C68F4D" w14:textId="77777777">
            <w:pPr>
              <w:spacing w:before="0" w:after="0"/>
              <w:rPr>
                <w:color w:val="000000"/>
              </w:rPr>
            </w:pPr>
            <w:r w:rsidRPr="008C5E90">
              <w:rPr>
                <w:color w:val="000000"/>
              </w:rPr>
              <w:t xml:space="preserve">Kunt u een overzicht geven van wat er op de compensatieregeling transitievergoeding is aangekondigd met het coalitieakkoord en reeds in het </w:t>
            </w:r>
            <w:proofErr w:type="spellStart"/>
            <w:r w:rsidRPr="008C5E90">
              <w:rPr>
                <w:color w:val="000000"/>
              </w:rPr>
              <w:t>basispad</w:t>
            </w:r>
            <w:proofErr w:type="spellEnd"/>
            <w:r w:rsidRPr="008C5E90">
              <w:rPr>
                <w:color w:val="000000"/>
              </w:rPr>
              <w:t xml:space="preserve"> zat? Kunt u vervolgens ook de mutaties weergeven en de eindstand? Graag bij al deze vragen zowel de bedragen per jaar tot en met 2031 en structureel (en wanneer het structurele bedrag ingaat) weergeven.</w:t>
            </w:r>
          </w:p>
        </w:tc>
        <w:tc>
          <w:tcPr>
            <w:tcW w:w="718" w:type="dxa"/>
            <w:tcBorders>
              <w:top w:val="nil"/>
              <w:left w:val="nil"/>
              <w:bottom w:val="nil"/>
              <w:right w:val="nil"/>
            </w:tcBorders>
            <w:vAlign w:val="center"/>
            <w:hideMark/>
          </w:tcPr>
          <w:p w:rsidRPr="008C5E90" w:rsidR="008C5E90" w:rsidP="008C5E90" w:rsidRDefault="008C5E90" w14:paraId="11745385"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6B4C0ED"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4F5A12FF" w14:textId="77777777">
            <w:pPr>
              <w:spacing w:before="0" w:after="0"/>
              <w:jc w:val="right"/>
              <w:rPr>
                <w:color w:val="000000"/>
              </w:rPr>
            </w:pPr>
            <w:r w:rsidRPr="008C5E90">
              <w:rPr>
                <w:color w:val="000000"/>
              </w:rPr>
              <w:t xml:space="preserve"> </w:t>
            </w:r>
          </w:p>
        </w:tc>
      </w:tr>
      <w:tr w:rsidRPr="008C5E90" w:rsidR="008C5E90" w:rsidTr="008C5E90" w14:paraId="44A11352" w14:textId="77777777">
        <w:trPr>
          <w:trHeight w:val="1275"/>
        </w:trPr>
        <w:tc>
          <w:tcPr>
            <w:tcW w:w="440" w:type="dxa"/>
            <w:tcBorders>
              <w:top w:val="nil"/>
              <w:left w:val="nil"/>
              <w:bottom w:val="nil"/>
              <w:right w:val="nil"/>
            </w:tcBorders>
            <w:vAlign w:val="center"/>
            <w:hideMark/>
          </w:tcPr>
          <w:p w:rsidRPr="008C5E90" w:rsidR="008C5E90" w:rsidP="008C5E90" w:rsidRDefault="008C5E90" w14:paraId="4D97DA46" w14:textId="77777777">
            <w:pPr>
              <w:spacing w:before="0" w:after="0"/>
              <w:jc w:val="right"/>
              <w:rPr>
                <w:color w:val="000000"/>
              </w:rPr>
            </w:pPr>
            <w:r w:rsidRPr="008C5E90">
              <w:rPr>
                <w:color w:val="000000"/>
              </w:rPr>
              <w:lastRenderedPageBreak/>
              <w:t>88</w:t>
            </w:r>
          </w:p>
        </w:tc>
        <w:tc>
          <w:tcPr>
            <w:tcW w:w="6950" w:type="dxa"/>
            <w:tcBorders>
              <w:top w:val="nil"/>
              <w:left w:val="nil"/>
              <w:bottom w:val="nil"/>
              <w:right w:val="nil"/>
            </w:tcBorders>
            <w:vAlign w:val="center"/>
            <w:hideMark/>
          </w:tcPr>
          <w:p w:rsidRPr="008C5E90" w:rsidR="008C5E90" w:rsidP="008C5E90" w:rsidRDefault="008C5E90" w14:paraId="559D93AF" w14:textId="77777777">
            <w:pPr>
              <w:spacing w:before="0" w:after="0"/>
              <w:rPr>
                <w:color w:val="000000"/>
              </w:rPr>
            </w:pPr>
            <w:r w:rsidRPr="008C5E90">
              <w:rPr>
                <w:color w:val="000000"/>
              </w:rPr>
              <w:t xml:space="preserve">Kunt u een overzicht geven van wat er op de tegemoetkoming arbeidsongeschikten is aangekondigd met het coalitieakkoord en reeds in het </w:t>
            </w:r>
            <w:proofErr w:type="spellStart"/>
            <w:r w:rsidRPr="008C5E90">
              <w:rPr>
                <w:color w:val="000000"/>
              </w:rPr>
              <w:t>basispad</w:t>
            </w:r>
            <w:proofErr w:type="spellEnd"/>
            <w:r w:rsidRPr="008C5E90">
              <w:rPr>
                <w:color w:val="000000"/>
              </w:rPr>
              <w:t xml:space="preserve"> zat? Kunt u vervolgens ook de mutaties weergeven en de eindstand? Graag bij al deze vragen zowel de bedragen per jaar tot en met 2031 en structureel (en wanneer het structurele bedrag in gaat) weergeven.</w:t>
            </w:r>
          </w:p>
        </w:tc>
        <w:tc>
          <w:tcPr>
            <w:tcW w:w="718" w:type="dxa"/>
            <w:tcBorders>
              <w:top w:val="nil"/>
              <w:left w:val="nil"/>
              <w:bottom w:val="nil"/>
              <w:right w:val="nil"/>
            </w:tcBorders>
            <w:vAlign w:val="center"/>
            <w:hideMark/>
          </w:tcPr>
          <w:p w:rsidRPr="008C5E90" w:rsidR="008C5E90" w:rsidP="008C5E90" w:rsidRDefault="008C5E90" w14:paraId="19377BC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093C3DB"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3FCD5E22" w14:textId="77777777">
            <w:pPr>
              <w:spacing w:before="0" w:after="0"/>
              <w:jc w:val="right"/>
              <w:rPr>
                <w:color w:val="000000"/>
              </w:rPr>
            </w:pPr>
            <w:r w:rsidRPr="008C5E90">
              <w:rPr>
                <w:color w:val="000000"/>
              </w:rPr>
              <w:t xml:space="preserve"> </w:t>
            </w:r>
          </w:p>
        </w:tc>
      </w:tr>
      <w:tr w:rsidRPr="008C5E90" w:rsidR="008C5E90" w:rsidTr="008C5E90" w14:paraId="68D0B7F4" w14:textId="77777777">
        <w:trPr>
          <w:trHeight w:val="510"/>
        </w:trPr>
        <w:tc>
          <w:tcPr>
            <w:tcW w:w="440" w:type="dxa"/>
            <w:tcBorders>
              <w:top w:val="nil"/>
              <w:left w:val="nil"/>
              <w:bottom w:val="nil"/>
              <w:right w:val="nil"/>
            </w:tcBorders>
            <w:vAlign w:val="center"/>
            <w:hideMark/>
          </w:tcPr>
          <w:p w:rsidRPr="008C5E90" w:rsidR="008C5E90" w:rsidP="008C5E90" w:rsidRDefault="008C5E90" w14:paraId="726F1557" w14:textId="77777777">
            <w:pPr>
              <w:spacing w:before="0" w:after="0"/>
              <w:jc w:val="right"/>
              <w:rPr>
                <w:color w:val="000000"/>
              </w:rPr>
            </w:pPr>
            <w:r w:rsidRPr="008C5E90">
              <w:rPr>
                <w:color w:val="000000"/>
              </w:rPr>
              <w:t>89</w:t>
            </w:r>
          </w:p>
        </w:tc>
        <w:tc>
          <w:tcPr>
            <w:tcW w:w="6950" w:type="dxa"/>
            <w:tcBorders>
              <w:top w:val="nil"/>
              <w:left w:val="nil"/>
              <w:bottom w:val="nil"/>
              <w:right w:val="nil"/>
            </w:tcBorders>
            <w:vAlign w:val="center"/>
            <w:hideMark/>
          </w:tcPr>
          <w:p w:rsidRPr="008C5E90" w:rsidR="008C5E90" w:rsidP="008C5E90" w:rsidRDefault="008C5E90" w14:paraId="2A92A1AB" w14:textId="77777777">
            <w:pPr>
              <w:spacing w:before="0" w:after="0"/>
              <w:rPr>
                <w:color w:val="000000"/>
              </w:rPr>
            </w:pPr>
            <w:r w:rsidRPr="008C5E90">
              <w:rPr>
                <w:color w:val="000000"/>
              </w:rPr>
              <w:t>Welke bedragen staan nu in de boeken om toe te groeien naar bijna gratis kinderopvang?</w:t>
            </w:r>
          </w:p>
        </w:tc>
        <w:tc>
          <w:tcPr>
            <w:tcW w:w="718" w:type="dxa"/>
            <w:tcBorders>
              <w:top w:val="nil"/>
              <w:left w:val="nil"/>
              <w:bottom w:val="nil"/>
              <w:right w:val="nil"/>
            </w:tcBorders>
            <w:vAlign w:val="center"/>
            <w:hideMark/>
          </w:tcPr>
          <w:p w:rsidRPr="008C5E90" w:rsidR="008C5E90" w:rsidP="008C5E90" w:rsidRDefault="008C5E90" w14:paraId="5650E8B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8FCE59C" w14:textId="77777777">
            <w:pPr>
              <w:spacing w:before="0" w:after="0"/>
              <w:jc w:val="right"/>
              <w:rPr>
                <w:color w:val="000000"/>
              </w:rPr>
            </w:pPr>
            <w:r w:rsidRPr="008C5E90">
              <w:rPr>
                <w:color w:val="000000"/>
              </w:rPr>
              <w:t>241</w:t>
            </w:r>
          </w:p>
        </w:tc>
        <w:tc>
          <w:tcPr>
            <w:tcW w:w="328" w:type="dxa"/>
            <w:tcBorders>
              <w:top w:val="nil"/>
              <w:left w:val="nil"/>
              <w:bottom w:val="nil"/>
              <w:right w:val="nil"/>
            </w:tcBorders>
            <w:vAlign w:val="center"/>
            <w:hideMark/>
          </w:tcPr>
          <w:p w:rsidRPr="008C5E90" w:rsidR="008C5E90" w:rsidP="008C5E90" w:rsidRDefault="008C5E90" w14:paraId="19017ACD" w14:textId="77777777">
            <w:pPr>
              <w:spacing w:before="0" w:after="0"/>
              <w:jc w:val="right"/>
              <w:rPr>
                <w:color w:val="000000"/>
              </w:rPr>
            </w:pPr>
            <w:r w:rsidRPr="008C5E90">
              <w:rPr>
                <w:color w:val="000000"/>
              </w:rPr>
              <w:t xml:space="preserve"> </w:t>
            </w:r>
          </w:p>
        </w:tc>
      </w:tr>
      <w:tr w:rsidRPr="008C5E90" w:rsidR="008C5E90" w:rsidTr="008C5E90" w14:paraId="5F4DF89E" w14:textId="77777777">
        <w:trPr>
          <w:trHeight w:val="765"/>
        </w:trPr>
        <w:tc>
          <w:tcPr>
            <w:tcW w:w="440" w:type="dxa"/>
            <w:tcBorders>
              <w:top w:val="nil"/>
              <w:left w:val="nil"/>
              <w:bottom w:val="nil"/>
              <w:right w:val="nil"/>
            </w:tcBorders>
            <w:vAlign w:val="center"/>
            <w:hideMark/>
          </w:tcPr>
          <w:p w:rsidRPr="008C5E90" w:rsidR="008C5E90" w:rsidP="008C5E90" w:rsidRDefault="008C5E90" w14:paraId="2A2DEF4C" w14:textId="77777777">
            <w:pPr>
              <w:spacing w:before="0" w:after="0"/>
              <w:jc w:val="right"/>
              <w:rPr>
                <w:color w:val="000000"/>
              </w:rPr>
            </w:pPr>
            <w:r w:rsidRPr="008C5E90">
              <w:rPr>
                <w:color w:val="000000"/>
              </w:rPr>
              <w:t>90</w:t>
            </w:r>
          </w:p>
        </w:tc>
        <w:tc>
          <w:tcPr>
            <w:tcW w:w="6950" w:type="dxa"/>
            <w:tcBorders>
              <w:top w:val="nil"/>
              <w:left w:val="nil"/>
              <w:bottom w:val="nil"/>
              <w:right w:val="nil"/>
            </w:tcBorders>
            <w:vAlign w:val="center"/>
            <w:hideMark/>
          </w:tcPr>
          <w:p w:rsidRPr="008C5E90" w:rsidR="008C5E90" w:rsidP="008C5E90" w:rsidRDefault="008C5E90" w14:paraId="3F42006A" w14:textId="77777777">
            <w:pPr>
              <w:spacing w:before="0" w:after="0"/>
              <w:rPr>
                <w:color w:val="000000"/>
              </w:rPr>
            </w:pPr>
            <w:r w:rsidRPr="008C5E90">
              <w:rPr>
                <w:color w:val="000000"/>
              </w:rPr>
              <w:t>Wat voor gevolgen heeft het minder stijl afbouwen van kindgebonden budget voor elke inkomensgroep? Hoeveel kindgebonden budget zouden zij normaal gesproken ontvangen en met hoeveel neemt dit toe als gevolg van deze maatregel?</w:t>
            </w:r>
          </w:p>
        </w:tc>
        <w:tc>
          <w:tcPr>
            <w:tcW w:w="718" w:type="dxa"/>
            <w:tcBorders>
              <w:top w:val="nil"/>
              <w:left w:val="nil"/>
              <w:bottom w:val="nil"/>
              <w:right w:val="nil"/>
            </w:tcBorders>
            <w:vAlign w:val="center"/>
            <w:hideMark/>
          </w:tcPr>
          <w:p w:rsidRPr="008C5E90" w:rsidR="008C5E90" w:rsidP="008C5E90" w:rsidRDefault="008C5E90" w14:paraId="6216B92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CC8D991" w14:textId="77777777">
            <w:pPr>
              <w:spacing w:before="0" w:after="0"/>
              <w:jc w:val="right"/>
              <w:rPr>
                <w:color w:val="000000"/>
              </w:rPr>
            </w:pPr>
            <w:r w:rsidRPr="008C5E90">
              <w:rPr>
                <w:color w:val="000000"/>
              </w:rPr>
              <w:t>241</w:t>
            </w:r>
          </w:p>
        </w:tc>
        <w:tc>
          <w:tcPr>
            <w:tcW w:w="328" w:type="dxa"/>
            <w:tcBorders>
              <w:top w:val="nil"/>
              <w:left w:val="nil"/>
              <w:bottom w:val="nil"/>
              <w:right w:val="nil"/>
            </w:tcBorders>
            <w:noWrap/>
            <w:vAlign w:val="bottom"/>
            <w:hideMark/>
          </w:tcPr>
          <w:p w:rsidRPr="008C5E90" w:rsidR="008C5E90" w:rsidP="008C5E90" w:rsidRDefault="008C5E90" w14:paraId="604F5A74" w14:textId="77777777">
            <w:pPr>
              <w:spacing w:before="0" w:after="0"/>
              <w:jc w:val="right"/>
              <w:rPr>
                <w:color w:val="000000"/>
              </w:rPr>
            </w:pPr>
          </w:p>
        </w:tc>
      </w:tr>
      <w:tr w:rsidRPr="008C5E90" w:rsidR="008C5E90" w:rsidTr="008C5E90" w14:paraId="38B4CBB1" w14:textId="77777777">
        <w:trPr>
          <w:trHeight w:val="765"/>
        </w:trPr>
        <w:tc>
          <w:tcPr>
            <w:tcW w:w="440" w:type="dxa"/>
            <w:tcBorders>
              <w:top w:val="nil"/>
              <w:left w:val="nil"/>
              <w:bottom w:val="nil"/>
              <w:right w:val="nil"/>
            </w:tcBorders>
            <w:vAlign w:val="center"/>
            <w:hideMark/>
          </w:tcPr>
          <w:p w:rsidRPr="008C5E90" w:rsidR="008C5E90" w:rsidP="008C5E90" w:rsidRDefault="008C5E90" w14:paraId="4D47B57E" w14:textId="77777777">
            <w:pPr>
              <w:spacing w:before="0" w:after="0"/>
              <w:jc w:val="right"/>
              <w:rPr>
                <w:color w:val="000000"/>
              </w:rPr>
            </w:pPr>
            <w:r w:rsidRPr="008C5E90">
              <w:rPr>
                <w:color w:val="000000"/>
              </w:rPr>
              <w:t>91</w:t>
            </w:r>
          </w:p>
        </w:tc>
        <w:tc>
          <w:tcPr>
            <w:tcW w:w="6950" w:type="dxa"/>
            <w:tcBorders>
              <w:top w:val="nil"/>
              <w:left w:val="nil"/>
              <w:bottom w:val="nil"/>
              <w:right w:val="nil"/>
            </w:tcBorders>
            <w:vAlign w:val="center"/>
            <w:hideMark/>
          </w:tcPr>
          <w:p w:rsidRPr="008C5E90" w:rsidR="008C5E90" w:rsidP="008C5E90" w:rsidRDefault="008C5E90" w14:paraId="530A726C" w14:textId="77777777">
            <w:pPr>
              <w:spacing w:before="0" w:after="0"/>
              <w:rPr>
                <w:color w:val="000000"/>
              </w:rPr>
            </w:pPr>
            <w:r w:rsidRPr="008C5E90">
              <w:rPr>
                <w:color w:val="000000"/>
              </w:rPr>
              <w:t>Hoeveel personen komen minder in aanmerking voor het kindgebonden budget als gevolg van de verlaging van het tweede knikpunt kindgebonden budget en hoeveel lopen zij als gevolg hiervan mis?</w:t>
            </w:r>
          </w:p>
        </w:tc>
        <w:tc>
          <w:tcPr>
            <w:tcW w:w="718" w:type="dxa"/>
            <w:tcBorders>
              <w:top w:val="nil"/>
              <w:left w:val="nil"/>
              <w:bottom w:val="nil"/>
              <w:right w:val="nil"/>
            </w:tcBorders>
            <w:vAlign w:val="center"/>
            <w:hideMark/>
          </w:tcPr>
          <w:p w:rsidRPr="008C5E90" w:rsidR="008C5E90" w:rsidP="008C5E90" w:rsidRDefault="008C5E90" w14:paraId="52D4764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3BCB0C04" w14:textId="77777777">
            <w:pPr>
              <w:spacing w:before="0" w:after="0"/>
              <w:jc w:val="right"/>
              <w:rPr>
                <w:color w:val="000000"/>
              </w:rPr>
            </w:pPr>
            <w:r w:rsidRPr="008C5E90">
              <w:rPr>
                <w:color w:val="000000"/>
              </w:rPr>
              <w:t>241</w:t>
            </w:r>
          </w:p>
        </w:tc>
        <w:tc>
          <w:tcPr>
            <w:tcW w:w="328" w:type="dxa"/>
            <w:tcBorders>
              <w:top w:val="nil"/>
              <w:left w:val="nil"/>
              <w:bottom w:val="nil"/>
              <w:right w:val="nil"/>
            </w:tcBorders>
            <w:noWrap/>
            <w:vAlign w:val="bottom"/>
            <w:hideMark/>
          </w:tcPr>
          <w:p w:rsidRPr="008C5E90" w:rsidR="008C5E90" w:rsidP="008C5E90" w:rsidRDefault="008C5E90" w14:paraId="7798B716" w14:textId="77777777">
            <w:pPr>
              <w:spacing w:before="0" w:after="0"/>
              <w:jc w:val="right"/>
              <w:rPr>
                <w:color w:val="000000"/>
              </w:rPr>
            </w:pPr>
          </w:p>
        </w:tc>
      </w:tr>
      <w:tr w:rsidRPr="008C5E90" w:rsidR="008C5E90" w:rsidTr="008C5E90" w14:paraId="0D90684E" w14:textId="77777777">
        <w:trPr>
          <w:trHeight w:val="765"/>
        </w:trPr>
        <w:tc>
          <w:tcPr>
            <w:tcW w:w="440" w:type="dxa"/>
            <w:tcBorders>
              <w:top w:val="nil"/>
              <w:left w:val="nil"/>
              <w:bottom w:val="nil"/>
              <w:right w:val="nil"/>
            </w:tcBorders>
            <w:vAlign w:val="center"/>
            <w:hideMark/>
          </w:tcPr>
          <w:p w:rsidRPr="008C5E90" w:rsidR="008C5E90" w:rsidP="008C5E90" w:rsidRDefault="008C5E90" w14:paraId="0AF71328" w14:textId="77777777">
            <w:pPr>
              <w:spacing w:before="0" w:after="0"/>
              <w:jc w:val="right"/>
              <w:rPr>
                <w:color w:val="000000"/>
              </w:rPr>
            </w:pPr>
            <w:r w:rsidRPr="008C5E90">
              <w:rPr>
                <w:color w:val="000000"/>
              </w:rPr>
              <w:t>92</w:t>
            </w:r>
          </w:p>
        </w:tc>
        <w:tc>
          <w:tcPr>
            <w:tcW w:w="6950" w:type="dxa"/>
            <w:tcBorders>
              <w:top w:val="nil"/>
              <w:left w:val="nil"/>
              <w:bottom w:val="nil"/>
              <w:right w:val="nil"/>
            </w:tcBorders>
            <w:vAlign w:val="center"/>
            <w:hideMark/>
          </w:tcPr>
          <w:p w:rsidRPr="008C5E90" w:rsidR="008C5E90" w:rsidP="008C5E90" w:rsidRDefault="008C5E90" w14:paraId="43A68E71" w14:textId="77777777">
            <w:pPr>
              <w:spacing w:before="0" w:after="0"/>
              <w:rPr>
                <w:color w:val="000000"/>
              </w:rPr>
            </w:pPr>
            <w:r w:rsidRPr="008C5E90">
              <w:rPr>
                <w:color w:val="000000"/>
              </w:rPr>
              <w:t>Wat voor financiële gevolgen heeft de maatregel van de kinderopvangtoeslag voor elke inkomensgroep? Hoeveel zouden zij normaal gesproken ontvangen en met hoeveel neemt dit af als gevolg van deze maatregel?</w:t>
            </w:r>
          </w:p>
        </w:tc>
        <w:tc>
          <w:tcPr>
            <w:tcW w:w="718" w:type="dxa"/>
            <w:tcBorders>
              <w:top w:val="nil"/>
              <w:left w:val="nil"/>
              <w:bottom w:val="nil"/>
              <w:right w:val="nil"/>
            </w:tcBorders>
            <w:vAlign w:val="center"/>
            <w:hideMark/>
          </w:tcPr>
          <w:p w:rsidRPr="008C5E90" w:rsidR="008C5E90" w:rsidP="008C5E90" w:rsidRDefault="008C5E90" w14:paraId="67B365A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84ED6DC" w14:textId="77777777">
            <w:pPr>
              <w:spacing w:before="0" w:after="0"/>
              <w:jc w:val="right"/>
              <w:rPr>
                <w:color w:val="000000"/>
              </w:rPr>
            </w:pPr>
            <w:r w:rsidRPr="008C5E90">
              <w:rPr>
                <w:color w:val="000000"/>
              </w:rPr>
              <w:t>241</w:t>
            </w:r>
          </w:p>
        </w:tc>
        <w:tc>
          <w:tcPr>
            <w:tcW w:w="328" w:type="dxa"/>
            <w:tcBorders>
              <w:top w:val="nil"/>
              <w:left w:val="nil"/>
              <w:bottom w:val="nil"/>
              <w:right w:val="nil"/>
            </w:tcBorders>
            <w:noWrap/>
            <w:vAlign w:val="bottom"/>
            <w:hideMark/>
          </w:tcPr>
          <w:p w:rsidRPr="008C5E90" w:rsidR="008C5E90" w:rsidP="008C5E90" w:rsidRDefault="008C5E90" w14:paraId="33959C0D" w14:textId="77777777">
            <w:pPr>
              <w:spacing w:before="0" w:after="0"/>
              <w:jc w:val="right"/>
              <w:rPr>
                <w:color w:val="000000"/>
              </w:rPr>
            </w:pPr>
          </w:p>
        </w:tc>
      </w:tr>
      <w:tr w:rsidRPr="008C5E90" w:rsidR="008C5E90" w:rsidTr="008C5E90" w14:paraId="5D6356AE" w14:textId="77777777">
        <w:trPr>
          <w:trHeight w:val="300"/>
        </w:trPr>
        <w:tc>
          <w:tcPr>
            <w:tcW w:w="440" w:type="dxa"/>
            <w:tcBorders>
              <w:top w:val="nil"/>
              <w:left w:val="nil"/>
              <w:bottom w:val="nil"/>
              <w:right w:val="nil"/>
            </w:tcBorders>
            <w:vAlign w:val="center"/>
            <w:hideMark/>
          </w:tcPr>
          <w:p w:rsidRPr="008C5E90" w:rsidR="008C5E90" w:rsidP="008C5E90" w:rsidRDefault="008C5E90" w14:paraId="77FE3A0C" w14:textId="77777777">
            <w:pPr>
              <w:spacing w:before="0" w:after="0"/>
              <w:jc w:val="right"/>
              <w:rPr>
                <w:color w:val="000000"/>
              </w:rPr>
            </w:pPr>
            <w:r w:rsidRPr="008C5E90">
              <w:rPr>
                <w:color w:val="000000"/>
              </w:rPr>
              <w:t>93</w:t>
            </w:r>
          </w:p>
        </w:tc>
        <w:tc>
          <w:tcPr>
            <w:tcW w:w="6950" w:type="dxa"/>
            <w:tcBorders>
              <w:top w:val="nil"/>
              <w:left w:val="nil"/>
              <w:bottom w:val="nil"/>
              <w:right w:val="nil"/>
            </w:tcBorders>
            <w:vAlign w:val="center"/>
            <w:hideMark/>
          </w:tcPr>
          <w:p w:rsidRPr="008C5E90" w:rsidR="008C5E90" w:rsidP="008C5E90" w:rsidRDefault="008C5E90" w14:paraId="6F05C3A9" w14:textId="77777777">
            <w:pPr>
              <w:spacing w:before="0" w:after="0"/>
              <w:rPr>
                <w:color w:val="000000"/>
              </w:rPr>
            </w:pPr>
            <w:r w:rsidRPr="008C5E90">
              <w:rPr>
                <w:color w:val="000000"/>
              </w:rPr>
              <w:t>Waar waren de LPO-middelen die worden ingezet op pagina 244 voor bedoeld?</w:t>
            </w:r>
          </w:p>
        </w:tc>
        <w:tc>
          <w:tcPr>
            <w:tcW w:w="718" w:type="dxa"/>
            <w:tcBorders>
              <w:top w:val="nil"/>
              <w:left w:val="nil"/>
              <w:bottom w:val="nil"/>
              <w:right w:val="nil"/>
            </w:tcBorders>
            <w:vAlign w:val="center"/>
            <w:hideMark/>
          </w:tcPr>
          <w:p w:rsidRPr="008C5E90" w:rsidR="008C5E90" w:rsidP="008C5E90" w:rsidRDefault="008C5E90" w14:paraId="4B301A69"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F721D44" w14:textId="77777777">
            <w:pPr>
              <w:spacing w:before="0" w:after="0"/>
              <w:jc w:val="right"/>
              <w:rPr>
                <w:color w:val="000000"/>
              </w:rPr>
            </w:pPr>
            <w:r w:rsidRPr="008C5E90">
              <w:rPr>
                <w:color w:val="000000"/>
              </w:rPr>
              <w:t>244</w:t>
            </w:r>
          </w:p>
        </w:tc>
        <w:tc>
          <w:tcPr>
            <w:tcW w:w="328" w:type="dxa"/>
            <w:tcBorders>
              <w:top w:val="nil"/>
              <w:left w:val="nil"/>
              <w:bottom w:val="nil"/>
              <w:right w:val="nil"/>
            </w:tcBorders>
            <w:vAlign w:val="center"/>
            <w:hideMark/>
          </w:tcPr>
          <w:p w:rsidRPr="008C5E90" w:rsidR="008C5E90" w:rsidP="008C5E90" w:rsidRDefault="008C5E90" w14:paraId="27D97B7E" w14:textId="77777777">
            <w:pPr>
              <w:spacing w:before="0" w:after="0"/>
              <w:jc w:val="right"/>
              <w:rPr>
                <w:color w:val="000000"/>
              </w:rPr>
            </w:pPr>
            <w:r w:rsidRPr="008C5E90">
              <w:rPr>
                <w:color w:val="000000"/>
              </w:rPr>
              <w:t xml:space="preserve"> </w:t>
            </w:r>
          </w:p>
        </w:tc>
      </w:tr>
      <w:tr w:rsidRPr="008C5E90" w:rsidR="008C5E90" w:rsidTr="008C5E90" w14:paraId="2D29587E" w14:textId="77777777">
        <w:trPr>
          <w:trHeight w:val="2040"/>
        </w:trPr>
        <w:tc>
          <w:tcPr>
            <w:tcW w:w="440" w:type="dxa"/>
            <w:tcBorders>
              <w:top w:val="nil"/>
              <w:left w:val="nil"/>
              <w:bottom w:val="nil"/>
              <w:right w:val="nil"/>
            </w:tcBorders>
            <w:vAlign w:val="center"/>
            <w:hideMark/>
          </w:tcPr>
          <w:p w:rsidRPr="008C5E90" w:rsidR="008C5E90" w:rsidP="008C5E90" w:rsidRDefault="008C5E90" w14:paraId="47013D1C" w14:textId="77777777">
            <w:pPr>
              <w:spacing w:before="0" w:after="0"/>
              <w:jc w:val="right"/>
              <w:rPr>
                <w:color w:val="000000"/>
              </w:rPr>
            </w:pPr>
            <w:r w:rsidRPr="008C5E90">
              <w:rPr>
                <w:color w:val="000000"/>
              </w:rPr>
              <w:t>94</w:t>
            </w:r>
          </w:p>
        </w:tc>
        <w:tc>
          <w:tcPr>
            <w:tcW w:w="6950" w:type="dxa"/>
            <w:tcBorders>
              <w:top w:val="nil"/>
              <w:left w:val="nil"/>
              <w:bottom w:val="nil"/>
              <w:right w:val="nil"/>
            </w:tcBorders>
            <w:vAlign w:val="center"/>
            <w:hideMark/>
          </w:tcPr>
          <w:p w:rsidRPr="008C5E90" w:rsidR="008C5E90" w:rsidP="008C5E90" w:rsidRDefault="008C5E90" w14:paraId="1592243B" w14:textId="77777777">
            <w:pPr>
              <w:spacing w:before="0" w:after="0"/>
              <w:rPr>
                <w:color w:val="000000"/>
              </w:rPr>
            </w:pPr>
            <w:r w:rsidRPr="008C5E90">
              <w:rPr>
                <w:color w:val="000000"/>
              </w:rPr>
              <w:t>Wat zijn de cumulatieve intensiveringen op sociale verzekeringen deze kabinetsperiode als gevolg van de Prinsjesdagbesluitvorming? Wat zijn de cumulatieve ombuigingen binnen de kabinetsperiode op sociale verzekeringen als gevolg van het coalitieakkoord? Wat is het verschil tussen deze intensiveringen enerzijds en ombuigingen anderzijds? In andere woorden: welk bedrag aan bezuinigingen blijft onderaan de streep binnen deze kabinetsperiode staan? Kunt u dit verschil uitdrukken in miljoenen en als percentage van de cumulatieve uitgaven aan sociale verzekeringen in de kabinetsperiode?</w:t>
            </w:r>
          </w:p>
        </w:tc>
        <w:tc>
          <w:tcPr>
            <w:tcW w:w="718" w:type="dxa"/>
            <w:tcBorders>
              <w:top w:val="nil"/>
              <w:left w:val="nil"/>
              <w:bottom w:val="nil"/>
              <w:right w:val="nil"/>
            </w:tcBorders>
            <w:vAlign w:val="center"/>
            <w:hideMark/>
          </w:tcPr>
          <w:p w:rsidRPr="008C5E90" w:rsidR="008C5E90" w:rsidP="008C5E90" w:rsidRDefault="008C5E90" w14:paraId="2284A2B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563BBB8" w14:textId="77777777">
            <w:pPr>
              <w:spacing w:before="0" w:after="0"/>
              <w:jc w:val="right"/>
              <w:rPr>
                <w:color w:val="000000"/>
              </w:rPr>
            </w:pPr>
            <w:r w:rsidRPr="008C5E90">
              <w:rPr>
                <w:color w:val="000000"/>
              </w:rPr>
              <w:t>248</w:t>
            </w:r>
          </w:p>
        </w:tc>
        <w:tc>
          <w:tcPr>
            <w:tcW w:w="328" w:type="dxa"/>
            <w:tcBorders>
              <w:top w:val="nil"/>
              <w:left w:val="nil"/>
              <w:bottom w:val="nil"/>
              <w:right w:val="nil"/>
            </w:tcBorders>
            <w:vAlign w:val="center"/>
            <w:hideMark/>
          </w:tcPr>
          <w:p w:rsidRPr="008C5E90" w:rsidR="008C5E90" w:rsidP="008C5E90" w:rsidRDefault="008C5E90" w14:paraId="6E256F3D" w14:textId="77777777">
            <w:pPr>
              <w:spacing w:before="0" w:after="0"/>
              <w:jc w:val="right"/>
              <w:rPr>
                <w:color w:val="000000"/>
              </w:rPr>
            </w:pPr>
            <w:r w:rsidRPr="008C5E90">
              <w:rPr>
                <w:color w:val="000000"/>
              </w:rPr>
              <w:t xml:space="preserve"> </w:t>
            </w:r>
          </w:p>
        </w:tc>
      </w:tr>
      <w:tr w:rsidRPr="008C5E90" w:rsidR="008C5E90" w:rsidTr="008C5E90" w14:paraId="182D439A" w14:textId="77777777">
        <w:trPr>
          <w:trHeight w:val="765"/>
        </w:trPr>
        <w:tc>
          <w:tcPr>
            <w:tcW w:w="440" w:type="dxa"/>
            <w:tcBorders>
              <w:top w:val="nil"/>
              <w:left w:val="nil"/>
              <w:bottom w:val="nil"/>
              <w:right w:val="nil"/>
            </w:tcBorders>
            <w:vAlign w:val="center"/>
            <w:hideMark/>
          </w:tcPr>
          <w:p w:rsidRPr="008C5E90" w:rsidR="008C5E90" w:rsidP="008C5E90" w:rsidRDefault="008C5E90" w14:paraId="2634B1D1" w14:textId="77777777">
            <w:pPr>
              <w:spacing w:before="0" w:after="0"/>
              <w:jc w:val="right"/>
              <w:rPr>
                <w:color w:val="000000"/>
              </w:rPr>
            </w:pPr>
            <w:r w:rsidRPr="008C5E90">
              <w:rPr>
                <w:color w:val="000000"/>
              </w:rPr>
              <w:t>95</w:t>
            </w:r>
          </w:p>
        </w:tc>
        <w:tc>
          <w:tcPr>
            <w:tcW w:w="6950" w:type="dxa"/>
            <w:tcBorders>
              <w:top w:val="nil"/>
              <w:left w:val="nil"/>
              <w:bottom w:val="nil"/>
              <w:right w:val="nil"/>
            </w:tcBorders>
            <w:vAlign w:val="center"/>
            <w:hideMark/>
          </w:tcPr>
          <w:p w:rsidRPr="008C5E90" w:rsidR="008C5E90" w:rsidP="008C5E90" w:rsidRDefault="008C5E90" w14:paraId="4E9662CF" w14:textId="77777777">
            <w:pPr>
              <w:spacing w:before="0" w:after="0"/>
              <w:rPr>
                <w:color w:val="000000"/>
              </w:rPr>
            </w:pPr>
            <w:r w:rsidRPr="008C5E90">
              <w:rPr>
                <w:color w:val="000000"/>
              </w:rPr>
              <w:t>Klopt het dat binnen de kabinetsperiode cumulatief meer geld wordt uitgegeven aan sociale verzekeringen dan was begroot bij de vorige Nota over de toestand van 's rijks financiën?</w:t>
            </w:r>
          </w:p>
        </w:tc>
        <w:tc>
          <w:tcPr>
            <w:tcW w:w="718" w:type="dxa"/>
            <w:tcBorders>
              <w:top w:val="nil"/>
              <w:left w:val="nil"/>
              <w:bottom w:val="nil"/>
              <w:right w:val="nil"/>
            </w:tcBorders>
            <w:vAlign w:val="center"/>
            <w:hideMark/>
          </w:tcPr>
          <w:p w:rsidRPr="008C5E90" w:rsidR="008C5E90" w:rsidP="008C5E90" w:rsidRDefault="008C5E90" w14:paraId="7A598EC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8C6E0CD" w14:textId="77777777">
            <w:pPr>
              <w:spacing w:before="0" w:after="0"/>
              <w:jc w:val="right"/>
              <w:rPr>
                <w:color w:val="000000"/>
              </w:rPr>
            </w:pPr>
            <w:r w:rsidRPr="008C5E90">
              <w:rPr>
                <w:color w:val="000000"/>
              </w:rPr>
              <w:t>248</w:t>
            </w:r>
          </w:p>
        </w:tc>
        <w:tc>
          <w:tcPr>
            <w:tcW w:w="328" w:type="dxa"/>
            <w:tcBorders>
              <w:top w:val="nil"/>
              <w:left w:val="nil"/>
              <w:bottom w:val="nil"/>
              <w:right w:val="nil"/>
            </w:tcBorders>
            <w:vAlign w:val="center"/>
            <w:hideMark/>
          </w:tcPr>
          <w:p w:rsidRPr="008C5E90" w:rsidR="008C5E90" w:rsidP="008C5E90" w:rsidRDefault="008C5E90" w14:paraId="60AAEC04" w14:textId="77777777">
            <w:pPr>
              <w:spacing w:before="0" w:after="0"/>
              <w:jc w:val="right"/>
              <w:rPr>
                <w:color w:val="000000"/>
              </w:rPr>
            </w:pPr>
            <w:r w:rsidRPr="008C5E90">
              <w:rPr>
                <w:color w:val="000000"/>
              </w:rPr>
              <w:t xml:space="preserve"> </w:t>
            </w:r>
          </w:p>
        </w:tc>
      </w:tr>
      <w:tr w:rsidRPr="008C5E90" w:rsidR="008C5E90" w:rsidTr="008C5E90" w14:paraId="5F98006D" w14:textId="77777777">
        <w:trPr>
          <w:trHeight w:val="1275"/>
        </w:trPr>
        <w:tc>
          <w:tcPr>
            <w:tcW w:w="440" w:type="dxa"/>
            <w:tcBorders>
              <w:top w:val="nil"/>
              <w:left w:val="nil"/>
              <w:bottom w:val="nil"/>
              <w:right w:val="nil"/>
            </w:tcBorders>
            <w:vAlign w:val="center"/>
            <w:hideMark/>
          </w:tcPr>
          <w:p w:rsidRPr="008C5E90" w:rsidR="008C5E90" w:rsidP="008C5E90" w:rsidRDefault="008C5E90" w14:paraId="1B871EE0" w14:textId="77777777">
            <w:pPr>
              <w:spacing w:before="0" w:after="0"/>
              <w:jc w:val="right"/>
              <w:rPr>
                <w:color w:val="000000"/>
              </w:rPr>
            </w:pPr>
            <w:r w:rsidRPr="008C5E90">
              <w:rPr>
                <w:color w:val="000000"/>
              </w:rPr>
              <w:t>96</w:t>
            </w:r>
          </w:p>
        </w:tc>
        <w:tc>
          <w:tcPr>
            <w:tcW w:w="6950" w:type="dxa"/>
            <w:tcBorders>
              <w:top w:val="nil"/>
              <w:left w:val="nil"/>
              <w:bottom w:val="nil"/>
              <w:right w:val="nil"/>
            </w:tcBorders>
            <w:vAlign w:val="center"/>
            <w:hideMark/>
          </w:tcPr>
          <w:p w:rsidRPr="008C5E90" w:rsidR="008C5E90" w:rsidP="008C5E90" w:rsidRDefault="008C5E90" w14:paraId="29B82622" w14:textId="4895BEC8">
            <w:pPr>
              <w:spacing w:before="0" w:after="0"/>
              <w:rPr>
                <w:color w:val="000000"/>
              </w:rPr>
            </w:pPr>
            <w:r w:rsidRPr="008C5E90">
              <w:rPr>
                <w:color w:val="000000"/>
              </w:rPr>
              <w:t xml:space="preserve">Hoe kan het dat </w:t>
            </w:r>
            <w:r w:rsidR="00EA00F5">
              <w:rPr>
                <w:color w:val="000000"/>
              </w:rPr>
              <w:t xml:space="preserve">het </w:t>
            </w:r>
            <w:r w:rsidRPr="008C5E90">
              <w:rPr>
                <w:color w:val="000000"/>
              </w:rPr>
              <w:t xml:space="preserve">UWV minder middelen voor de uitvoering nodig had? Welke ontwikkeling ligt hieraan ten grondslag? Hoe verhoudt dit zich tot de capaciteitstekorten en problemen bij </w:t>
            </w:r>
            <w:r w:rsidR="00EA00F5">
              <w:rPr>
                <w:color w:val="000000"/>
              </w:rPr>
              <w:t xml:space="preserve">het </w:t>
            </w:r>
            <w:r w:rsidRPr="008C5E90">
              <w:rPr>
                <w:color w:val="000000"/>
              </w:rPr>
              <w:t xml:space="preserve">UWV? Hoe verhoudt dit zich tot eerdere tegenvallers op UWV-regelingen? Hoe verhoudt dit zich tot taakstellingen op het apparaat en </w:t>
            </w:r>
            <w:r w:rsidR="000B1F42">
              <w:rPr>
                <w:color w:val="000000"/>
              </w:rPr>
              <w:t xml:space="preserve">het </w:t>
            </w:r>
            <w:r w:rsidRPr="008C5E90">
              <w:rPr>
                <w:color w:val="000000"/>
              </w:rPr>
              <w:t>UWV?</w:t>
            </w:r>
          </w:p>
        </w:tc>
        <w:tc>
          <w:tcPr>
            <w:tcW w:w="718" w:type="dxa"/>
            <w:tcBorders>
              <w:top w:val="nil"/>
              <w:left w:val="nil"/>
              <w:bottom w:val="nil"/>
              <w:right w:val="nil"/>
            </w:tcBorders>
            <w:vAlign w:val="center"/>
            <w:hideMark/>
          </w:tcPr>
          <w:p w:rsidRPr="008C5E90" w:rsidR="008C5E90" w:rsidP="008C5E90" w:rsidRDefault="008C5E90" w14:paraId="189BA70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66314EE" w14:textId="77777777">
            <w:pPr>
              <w:spacing w:before="0" w:after="0"/>
              <w:jc w:val="right"/>
              <w:rPr>
                <w:color w:val="000000"/>
              </w:rPr>
            </w:pPr>
            <w:r w:rsidRPr="008C5E90">
              <w:rPr>
                <w:color w:val="000000"/>
              </w:rPr>
              <w:t>249</w:t>
            </w:r>
          </w:p>
        </w:tc>
        <w:tc>
          <w:tcPr>
            <w:tcW w:w="328" w:type="dxa"/>
            <w:tcBorders>
              <w:top w:val="nil"/>
              <w:left w:val="nil"/>
              <w:bottom w:val="nil"/>
              <w:right w:val="nil"/>
            </w:tcBorders>
            <w:vAlign w:val="center"/>
            <w:hideMark/>
          </w:tcPr>
          <w:p w:rsidRPr="008C5E90" w:rsidR="008C5E90" w:rsidP="008C5E90" w:rsidRDefault="008C5E90" w14:paraId="4226A515" w14:textId="77777777">
            <w:pPr>
              <w:spacing w:before="0" w:after="0"/>
              <w:jc w:val="right"/>
              <w:rPr>
                <w:color w:val="000000"/>
              </w:rPr>
            </w:pPr>
            <w:r w:rsidRPr="008C5E90">
              <w:rPr>
                <w:color w:val="000000"/>
              </w:rPr>
              <w:t xml:space="preserve"> </w:t>
            </w:r>
          </w:p>
        </w:tc>
      </w:tr>
      <w:tr w:rsidRPr="008C5E90" w:rsidR="008C5E90" w:rsidTr="008C5E90" w14:paraId="6BA6E4DD" w14:textId="77777777">
        <w:trPr>
          <w:trHeight w:val="510"/>
        </w:trPr>
        <w:tc>
          <w:tcPr>
            <w:tcW w:w="440" w:type="dxa"/>
            <w:tcBorders>
              <w:top w:val="nil"/>
              <w:left w:val="nil"/>
              <w:bottom w:val="nil"/>
              <w:right w:val="nil"/>
            </w:tcBorders>
            <w:vAlign w:val="center"/>
            <w:hideMark/>
          </w:tcPr>
          <w:p w:rsidRPr="008C5E90" w:rsidR="008C5E90" w:rsidP="008C5E90" w:rsidRDefault="008C5E90" w14:paraId="655541B8" w14:textId="77777777">
            <w:pPr>
              <w:spacing w:before="0" w:after="0"/>
              <w:jc w:val="right"/>
              <w:rPr>
                <w:color w:val="000000"/>
              </w:rPr>
            </w:pPr>
            <w:r w:rsidRPr="008C5E90">
              <w:rPr>
                <w:color w:val="000000"/>
              </w:rPr>
              <w:t>97</w:t>
            </w:r>
          </w:p>
        </w:tc>
        <w:tc>
          <w:tcPr>
            <w:tcW w:w="6950" w:type="dxa"/>
            <w:tcBorders>
              <w:top w:val="nil"/>
              <w:left w:val="nil"/>
              <w:bottom w:val="nil"/>
              <w:right w:val="nil"/>
            </w:tcBorders>
            <w:vAlign w:val="center"/>
            <w:hideMark/>
          </w:tcPr>
          <w:p w:rsidRPr="008C5E90" w:rsidR="008C5E90" w:rsidP="008C5E90" w:rsidRDefault="000B1F42" w14:paraId="12C70DCF" w14:textId="1BC38A30">
            <w:pPr>
              <w:spacing w:before="0" w:after="0"/>
              <w:rPr>
                <w:color w:val="000000"/>
              </w:rPr>
            </w:pPr>
            <w:r>
              <w:rPr>
                <w:color w:val="000000"/>
              </w:rPr>
              <w:t>W</w:t>
            </w:r>
            <w:r w:rsidRPr="008C5E90" w:rsidR="008C5E90">
              <w:rPr>
                <w:color w:val="000000"/>
              </w:rPr>
              <w:t xml:space="preserve">aarom worden niet alle middelen die </w:t>
            </w:r>
            <w:r>
              <w:rPr>
                <w:color w:val="000000"/>
              </w:rPr>
              <w:t xml:space="preserve">het </w:t>
            </w:r>
            <w:r w:rsidRPr="008C5E90" w:rsidR="008C5E90">
              <w:rPr>
                <w:color w:val="000000"/>
              </w:rPr>
              <w:t xml:space="preserve">UWV niet nodig heeft gehad voor de uitvoering doorgeschoven naar latere jaren? Wordt er per saldo bespaard op </w:t>
            </w:r>
            <w:r>
              <w:rPr>
                <w:color w:val="000000"/>
              </w:rPr>
              <w:t xml:space="preserve">het </w:t>
            </w:r>
            <w:r w:rsidRPr="008C5E90" w:rsidR="008C5E90">
              <w:rPr>
                <w:color w:val="000000"/>
              </w:rPr>
              <w:t>UWV?</w:t>
            </w:r>
          </w:p>
        </w:tc>
        <w:tc>
          <w:tcPr>
            <w:tcW w:w="718" w:type="dxa"/>
            <w:tcBorders>
              <w:top w:val="nil"/>
              <w:left w:val="nil"/>
              <w:bottom w:val="nil"/>
              <w:right w:val="nil"/>
            </w:tcBorders>
            <w:vAlign w:val="center"/>
            <w:hideMark/>
          </w:tcPr>
          <w:p w:rsidRPr="008C5E90" w:rsidR="008C5E90" w:rsidP="008C5E90" w:rsidRDefault="008C5E90" w14:paraId="79696921"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BF31A43" w14:textId="77777777">
            <w:pPr>
              <w:spacing w:before="0" w:after="0"/>
              <w:jc w:val="right"/>
              <w:rPr>
                <w:color w:val="000000"/>
              </w:rPr>
            </w:pPr>
            <w:r w:rsidRPr="008C5E90">
              <w:rPr>
                <w:color w:val="000000"/>
              </w:rPr>
              <w:t>249</w:t>
            </w:r>
          </w:p>
        </w:tc>
        <w:tc>
          <w:tcPr>
            <w:tcW w:w="328" w:type="dxa"/>
            <w:tcBorders>
              <w:top w:val="nil"/>
              <w:left w:val="nil"/>
              <w:bottom w:val="nil"/>
              <w:right w:val="nil"/>
            </w:tcBorders>
            <w:vAlign w:val="center"/>
            <w:hideMark/>
          </w:tcPr>
          <w:p w:rsidRPr="008C5E90" w:rsidR="008C5E90" w:rsidP="008C5E90" w:rsidRDefault="008C5E90" w14:paraId="18435F2C" w14:textId="77777777">
            <w:pPr>
              <w:spacing w:before="0" w:after="0"/>
              <w:jc w:val="right"/>
              <w:rPr>
                <w:color w:val="000000"/>
              </w:rPr>
            </w:pPr>
            <w:r w:rsidRPr="008C5E90">
              <w:rPr>
                <w:color w:val="000000"/>
              </w:rPr>
              <w:t xml:space="preserve"> </w:t>
            </w:r>
          </w:p>
        </w:tc>
      </w:tr>
      <w:tr w:rsidRPr="008C5E90" w:rsidR="008C5E90" w:rsidTr="008C5E90" w14:paraId="4D54A786" w14:textId="77777777">
        <w:trPr>
          <w:trHeight w:val="510"/>
        </w:trPr>
        <w:tc>
          <w:tcPr>
            <w:tcW w:w="440" w:type="dxa"/>
            <w:tcBorders>
              <w:top w:val="nil"/>
              <w:left w:val="nil"/>
              <w:bottom w:val="nil"/>
              <w:right w:val="nil"/>
            </w:tcBorders>
            <w:vAlign w:val="center"/>
            <w:hideMark/>
          </w:tcPr>
          <w:p w:rsidRPr="008C5E90" w:rsidR="008C5E90" w:rsidP="008C5E90" w:rsidRDefault="008C5E90" w14:paraId="7CA6CFDE" w14:textId="77777777">
            <w:pPr>
              <w:spacing w:before="0" w:after="0"/>
              <w:jc w:val="right"/>
              <w:rPr>
                <w:color w:val="000000"/>
              </w:rPr>
            </w:pPr>
            <w:r w:rsidRPr="008C5E90">
              <w:rPr>
                <w:color w:val="000000"/>
              </w:rPr>
              <w:t>98</w:t>
            </w:r>
          </w:p>
        </w:tc>
        <w:tc>
          <w:tcPr>
            <w:tcW w:w="6950" w:type="dxa"/>
            <w:tcBorders>
              <w:top w:val="nil"/>
              <w:left w:val="nil"/>
              <w:bottom w:val="nil"/>
              <w:right w:val="nil"/>
            </w:tcBorders>
            <w:vAlign w:val="center"/>
            <w:hideMark/>
          </w:tcPr>
          <w:p w:rsidRPr="008C5E90" w:rsidR="008C5E90" w:rsidP="008C5E90" w:rsidRDefault="008C5E90" w14:paraId="268172E8" w14:textId="77777777">
            <w:pPr>
              <w:spacing w:before="0" w:after="0"/>
              <w:rPr>
                <w:color w:val="000000"/>
              </w:rPr>
            </w:pPr>
            <w:r w:rsidRPr="008C5E90">
              <w:rPr>
                <w:color w:val="000000"/>
              </w:rPr>
              <w:t>Wat is het effect van het inhouden van de prijsindexatie tranches 2027 en 2028 voor de overheids- en onderwijssector?</w:t>
            </w:r>
          </w:p>
        </w:tc>
        <w:tc>
          <w:tcPr>
            <w:tcW w:w="718" w:type="dxa"/>
            <w:tcBorders>
              <w:top w:val="nil"/>
              <w:left w:val="nil"/>
              <w:bottom w:val="nil"/>
              <w:right w:val="nil"/>
            </w:tcBorders>
            <w:vAlign w:val="center"/>
            <w:hideMark/>
          </w:tcPr>
          <w:p w:rsidRPr="008C5E90" w:rsidR="008C5E90" w:rsidP="008C5E90" w:rsidRDefault="008C5E90" w14:paraId="4F22007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6792C1F" w14:textId="77777777">
            <w:pPr>
              <w:spacing w:before="0" w:after="0"/>
              <w:jc w:val="right"/>
              <w:rPr>
                <w:color w:val="000000"/>
              </w:rPr>
            </w:pPr>
            <w:r w:rsidRPr="008C5E90">
              <w:rPr>
                <w:color w:val="000000"/>
              </w:rPr>
              <w:t>278</w:t>
            </w:r>
          </w:p>
        </w:tc>
        <w:tc>
          <w:tcPr>
            <w:tcW w:w="328" w:type="dxa"/>
            <w:tcBorders>
              <w:top w:val="nil"/>
              <w:left w:val="nil"/>
              <w:bottom w:val="nil"/>
              <w:right w:val="nil"/>
            </w:tcBorders>
            <w:vAlign w:val="center"/>
            <w:hideMark/>
          </w:tcPr>
          <w:p w:rsidRPr="008C5E90" w:rsidR="008C5E90" w:rsidP="008C5E90" w:rsidRDefault="008C5E90" w14:paraId="519E9F5E" w14:textId="77777777">
            <w:pPr>
              <w:spacing w:before="0" w:after="0"/>
              <w:jc w:val="right"/>
              <w:rPr>
                <w:color w:val="000000"/>
              </w:rPr>
            </w:pPr>
            <w:r w:rsidRPr="008C5E90">
              <w:rPr>
                <w:color w:val="000000"/>
              </w:rPr>
              <w:t xml:space="preserve"> </w:t>
            </w:r>
          </w:p>
        </w:tc>
      </w:tr>
      <w:tr w:rsidRPr="008C5E90" w:rsidR="008C5E90" w:rsidTr="008C5E90" w14:paraId="1495FB24" w14:textId="77777777">
        <w:trPr>
          <w:trHeight w:val="765"/>
        </w:trPr>
        <w:tc>
          <w:tcPr>
            <w:tcW w:w="440" w:type="dxa"/>
            <w:tcBorders>
              <w:top w:val="nil"/>
              <w:left w:val="nil"/>
              <w:bottom w:val="nil"/>
              <w:right w:val="nil"/>
            </w:tcBorders>
            <w:vAlign w:val="center"/>
            <w:hideMark/>
          </w:tcPr>
          <w:p w:rsidRPr="008C5E90" w:rsidR="008C5E90" w:rsidP="008C5E90" w:rsidRDefault="008C5E90" w14:paraId="43AB995E" w14:textId="77777777">
            <w:pPr>
              <w:spacing w:before="0" w:after="0"/>
              <w:jc w:val="right"/>
              <w:rPr>
                <w:color w:val="000000"/>
              </w:rPr>
            </w:pPr>
            <w:r w:rsidRPr="008C5E90">
              <w:rPr>
                <w:color w:val="000000"/>
              </w:rPr>
              <w:t>99</w:t>
            </w:r>
          </w:p>
        </w:tc>
        <w:tc>
          <w:tcPr>
            <w:tcW w:w="6950" w:type="dxa"/>
            <w:tcBorders>
              <w:top w:val="nil"/>
              <w:left w:val="nil"/>
              <w:bottom w:val="nil"/>
              <w:right w:val="nil"/>
            </w:tcBorders>
            <w:vAlign w:val="center"/>
            <w:hideMark/>
          </w:tcPr>
          <w:p w:rsidRPr="008C5E90" w:rsidR="008C5E90" w:rsidP="008C5E90" w:rsidRDefault="008C5E90" w14:paraId="29279540" w14:textId="77777777">
            <w:pPr>
              <w:spacing w:before="0" w:after="0"/>
              <w:rPr>
                <w:color w:val="000000"/>
              </w:rPr>
            </w:pPr>
            <w:r w:rsidRPr="008C5E90">
              <w:rPr>
                <w:color w:val="000000"/>
              </w:rPr>
              <w:t>Wat betekent het inhouden van de prijsbijstelling voor het voortgezet onderwijs, mbo, hbo en universiteiten? Wordt de volledige prijsindexatie ingehouden of slechts een deel?</w:t>
            </w:r>
          </w:p>
        </w:tc>
        <w:tc>
          <w:tcPr>
            <w:tcW w:w="718" w:type="dxa"/>
            <w:tcBorders>
              <w:top w:val="nil"/>
              <w:left w:val="nil"/>
              <w:bottom w:val="nil"/>
              <w:right w:val="nil"/>
            </w:tcBorders>
            <w:vAlign w:val="center"/>
            <w:hideMark/>
          </w:tcPr>
          <w:p w:rsidRPr="008C5E90" w:rsidR="008C5E90" w:rsidP="008C5E90" w:rsidRDefault="008C5E90" w14:paraId="6E957384"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67D82CA" w14:textId="77777777">
            <w:pPr>
              <w:spacing w:before="0" w:after="0"/>
              <w:jc w:val="right"/>
              <w:rPr>
                <w:color w:val="000000"/>
              </w:rPr>
            </w:pPr>
            <w:r w:rsidRPr="008C5E90">
              <w:rPr>
                <w:color w:val="000000"/>
              </w:rPr>
              <w:t>278</w:t>
            </w:r>
          </w:p>
        </w:tc>
        <w:tc>
          <w:tcPr>
            <w:tcW w:w="328" w:type="dxa"/>
            <w:tcBorders>
              <w:top w:val="nil"/>
              <w:left w:val="nil"/>
              <w:bottom w:val="nil"/>
              <w:right w:val="nil"/>
            </w:tcBorders>
            <w:vAlign w:val="center"/>
            <w:hideMark/>
          </w:tcPr>
          <w:p w:rsidRPr="008C5E90" w:rsidR="008C5E90" w:rsidP="008C5E90" w:rsidRDefault="008C5E90" w14:paraId="480F78B1" w14:textId="77777777">
            <w:pPr>
              <w:spacing w:before="0" w:after="0"/>
              <w:jc w:val="right"/>
              <w:rPr>
                <w:color w:val="000000"/>
              </w:rPr>
            </w:pPr>
            <w:r w:rsidRPr="008C5E90">
              <w:rPr>
                <w:color w:val="000000"/>
              </w:rPr>
              <w:t xml:space="preserve"> </w:t>
            </w:r>
          </w:p>
        </w:tc>
      </w:tr>
      <w:tr w:rsidRPr="008C5E90" w:rsidR="008C5E90" w:rsidTr="008C5E90" w14:paraId="5E0789F0" w14:textId="77777777">
        <w:trPr>
          <w:trHeight w:val="510"/>
        </w:trPr>
        <w:tc>
          <w:tcPr>
            <w:tcW w:w="440" w:type="dxa"/>
            <w:tcBorders>
              <w:top w:val="nil"/>
              <w:left w:val="nil"/>
              <w:bottom w:val="nil"/>
              <w:right w:val="nil"/>
            </w:tcBorders>
            <w:vAlign w:val="center"/>
            <w:hideMark/>
          </w:tcPr>
          <w:p w:rsidRPr="008C5E90" w:rsidR="008C5E90" w:rsidP="008C5E90" w:rsidRDefault="008C5E90" w14:paraId="58D04993" w14:textId="77777777">
            <w:pPr>
              <w:spacing w:before="0" w:after="0"/>
              <w:jc w:val="right"/>
              <w:rPr>
                <w:color w:val="000000"/>
              </w:rPr>
            </w:pPr>
            <w:r w:rsidRPr="008C5E90">
              <w:rPr>
                <w:color w:val="000000"/>
              </w:rPr>
              <w:t>100</w:t>
            </w:r>
          </w:p>
        </w:tc>
        <w:tc>
          <w:tcPr>
            <w:tcW w:w="6950" w:type="dxa"/>
            <w:tcBorders>
              <w:top w:val="nil"/>
              <w:left w:val="nil"/>
              <w:bottom w:val="nil"/>
              <w:right w:val="nil"/>
            </w:tcBorders>
            <w:vAlign w:val="center"/>
            <w:hideMark/>
          </w:tcPr>
          <w:p w:rsidRPr="008C5E90" w:rsidR="008C5E90" w:rsidP="008C5E90" w:rsidRDefault="008C5E90" w14:paraId="49A380C4" w14:textId="77777777">
            <w:pPr>
              <w:spacing w:before="0" w:after="0"/>
              <w:rPr>
                <w:color w:val="000000"/>
              </w:rPr>
            </w:pPr>
            <w:r w:rsidRPr="008C5E90">
              <w:rPr>
                <w:color w:val="000000"/>
              </w:rPr>
              <w:t>Met welk percentage prijsindexatie wordt voor 2027 en 2028 gerekend? Hoeveel verschilt dit van het totale percentage prijsindexatie?</w:t>
            </w:r>
          </w:p>
        </w:tc>
        <w:tc>
          <w:tcPr>
            <w:tcW w:w="718" w:type="dxa"/>
            <w:tcBorders>
              <w:top w:val="nil"/>
              <w:left w:val="nil"/>
              <w:bottom w:val="nil"/>
              <w:right w:val="nil"/>
            </w:tcBorders>
            <w:vAlign w:val="center"/>
            <w:hideMark/>
          </w:tcPr>
          <w:p w:rsidRPr="008C5E90" w:rsidR="008C5E90" w:rsidP="008C5E90" w:rsidRDefault="008C5E90" w14:paraId="208FBC6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53C06D9" w14:textId="77777777">
            <w:pPr>
              <w:spacing w:before="0" w:after="0"/>
              <w:jc w:val="right"/>
              <w:rPr>
                <w:color w:val="000000"/>
              </w:rPr>
            </w:pPr>
            <w:r w:rsidRPr="008C5E90">
              <w:rPr>
                <w:color w:val="000000"/>
              </w:rPr>
              <w:t>278</w:t>
            </w:r>
          </w:p>
        </w:tc>
        <w:tc>
          <w:tcPr>
            <w:tcW w:w="328" w:type="dxa"/>
            <w:tcBorders>
              <w:top w:val="nil"/>
              <w:left w:val="nil"/>
              <w:bottom w:val="nil"/>
              <w:right w:val="nil"/>
            </w:tcBorders>
            <w:vAlign w:val="center"/>
            <w:hideMark/>
          </w:tcPr>
          <w:p w:rsidRPr="008C5E90" w:rsidR="008C5E90" w:rsidP="008C5E90" w:rsidRDefault="008C5E90" w14:paraId="2ADF9298" w14:textId="77777777">
            <w:pPr>
              <w:spacing w:before="0" w:after="0"/>
              <w:jc w:val="right"/>
              <w:rPr>
                <w:color w:val="000000"/>
              </w:rPr>
            </w:pPr>
            <w:r w:rsidRPr="008C5E90">
              <w:rPr>
                <w:color w:val="000000"/>
              </w:rPr>
              <w:t xml:space="preserve"> </w:t>
            </w:r>
          </w:p>
        </w:tc>
      </w:tr>
      <w:tr w:rsidRPr="008C5E90" w:rsidR="008C5E90" w:rsidTr="008C5E90" w14:paraId="66862870" w14:textId="77777777">
        <w:trPr>
          <w:trHeight w:val="510"/>
        </w:trPr>
        <w:tc>
          <w:tcPr>
            <w:tcW w:w="440" w:type="dxa"/>
            <w:tcBorders>
              <w:top w:val="nil"/>
              <w:left w:val="nil"/>
              <w:bottom w:val="nil"/>
              <w:right w:val="nil"/>
            </w:tcBorders>
            <w:vAlign w:val="center"/>
            <w:hideMark/>
          </w:tcPr>
          <w:p w:rsidRPr="008C5E90" w:rsidR="008C5E90" w:rsidP="008C5E90" w:rsidRDefault="008C5E90" w14:paraId="6243A948" w14:textId="77777777">
            <w:pPr>
              <w:spacing w:before="0" w:after="0"/>
              <w:jc w:val="right"/>
              <w:rPr>
                <w:color w:val="000000"/>
              </w:rPr>
            </w:pPr>
            <w:r w:rsidRPr="008C5E90">
              <w:rPr>
                <w:color w:val="000000"/>
              </w:rPr>
              <w:t>101</w:t>
            </w:r>
          </w:p>
        </w:tc>
        <w:tc>
          <w:tcPr>
            <w:tcW w:w="6950" w:type="dxa"/>
            <w:tcBorders>
              <w:top w:val="nil"/>
              <w:left w:val="nil"/>
              <w:bottom w:val="nil"/>
              <w:right w:val="nil"/>
            </w:tcBorders>
            <w:vAlign w:val="center"/>
            <w:hideMark/>
          </w:tcPr>
          <w:p w:rsidRPr="008C5E90" w:rsidR="008C5E90" w:rsidP="008C5E90" w:rsidRDefault="008C5E90" w14:paraId="58C21AFA" w14:textId="77777777">
            <w:pPr>
              <w:spacing w:before="0" w:after="0"/>
              <w:rPr>
                <w:color w:val="000000"/>
              </w:rPr>
            </w:pPr>
            <w:r w:rsidRPr="008C5E90">
              <w:rPr>
                <w:color w:val="000000"/>
              </w:rPr>
              <w:t>Heeft het inhouden van de loonbijstelling effect op de lonen van medewerkers in de overheidssectoren en het onderwijs?</w:t>
            </w:r>
          </w:p>
        </w:tc>
        <w:tc>
          <w:tcPr>
            <w:tcW w:w="718" w:type="dxa"/>
            <w:tcBorders>
              <w:top w:val="nil"/>
              <w:left w:val="nil"/>
              <w:bottom w:val="nil"/>
              <w:right w:val="nil"/>
            </w:tcBorders>
            <w:vAlign w:val="center"/>
            <w:hideMark/>
          </w:tcPr>
          <w:p w:rsidRPr="008C5E90" w:rsidR="008C5E90" w:rsidP="008C5E90" w:rsidRDefault="008C5E90" w14:paraId="2991D14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A1625D9"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1EB6D13F" w14:textId="77777777">
            <w:pPr>
              <w:spacing w:before="0" w:after="0"/>
              <w:jc w:val="right"/>
              <w:rPr>
                <w:color w:val="000000"/>
              </w:rPr>
            </w:pPr>
            <w:r w:rsidRPr="008C5E90">
              <w:rPr>
                <w:color w:val="000000"/>
              </w:rPr>
              <w:t xml:space="preserve"> </w:t>
            </w:r>
          </w:p>
        </w:tc>
      </w:tr>
      <w:tr w:rsidRPr="008C5E90" w:rsidR="008C5E90" w:rsidTr="008C5E90" w14:paraId="534E79E6" w14:textId="77777777">
        <w:trPr>
          <w:trHeight w:val="510"/>
        </w:trPr>
        <w:tc>
          <w:tcPr>
            <w:tcW w:w="440" w:type="dxa"/>
            <w:tcBorders>
              <w:top w:val="nil"/>
              <w:left w:val="nil"/>
              <w:bottom w:val="nil"/>
              <w:right w:val="nil"/>
            </w:tcBorders>
            <w:vAlign w:val="center"/>
            <w:hideMark/>
          </w:tcPr>
          <w:p w:rsidRPr="008C5E90" w:rsidR="008C5E90" w:rsidP="008C5E90" w:rsidRDefault="008C5E90" w14:paraId="43CA46A0" w14:textId="77777777">
            <w:pPr>
              <w:spacing w:before="0" w:after="0"/>
              <w:jc w:val="right"/>
              <w:rPr>
                <w:color w:val="000000"/>
              </w:rPr>
            </w:pPr>
            <w:r w:rsidRPr="008C5E90">
              <w:rPr>
                <w:color w:val="000000"/>
              </w:rPr>
              <w:t>102</w:t>
            </w:r>
          </w:p>
        </w:tc>
        <w:tc>
          <w:tcPr>
            <w:tcW w:w="6950" w:type="dxa"/>
            <w:tcBorders>
              <w:top w:val="nil"/>
              <w:left w:val="nil"/>
              <w:bottom w:val="nil"/>
              <w:right w:val="nil"/>
            </w:tcBorders>
            <w:vAlign w:val="center"/>
            <w:hideMark/>
          </w:tcPr>
          <w:p w:rsidRPr="008C5E90" w:rsidR="008C5E90" w:rsidP="008C5E90" w:rsidRDefault="008C5E90" w14:paraId="42043E38" w14:textId="77777777">
            <w:pPr>
              <w:spacing w:before="0" w:after="0"/>
              <w:rPr>
                <w:color w:val="000000"/>
              </w:rPr>
            </w:pPr>
            <w:r w:rsidRPr="008C5E90">
              <w:rPr>
                <w:color w:val="000000"/>
              </w:rPr>
              <w:t>Wat betekent het materieel dat dat er in 2027 e.v. een korting op de lonen bij de overheid en het onderwijs komt?</w:t>
            </w:r>
          </w:p>
        </w:tc>
        <w:tc>
          <w:tcPr>
            <w:tcW w:w="718" w:type="dxa"/>
            <w:tcBorders>
              <w:top w:val="nil"/>
              <w:left w:val="nil"/>
              <w:bottom w:val="nil"/>
              <w:right w:val="nil"/>
            </w:tcBorders>
            <w:vAlign w:val="center"/>
            <w:hideMark/>
          </w:tcPr>
          <w:p w:rsidRPr="008C5E90" w:rsidR="008C5E90" w:rsidP="008C5E90" w:rsidRDefault="008C5E90" w14:paraId="37D3B8DF"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0680446"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4178D349" w14:textId="77777777">
            <w:pPr>
              <w:spacing w:before="0" w:after="0"/>
              <w:jc w:val="right"/>
              <w:rPr>
                <w:color w:val="000000"/>
              </w:rPr>
            </w:pPr>
            <w:r w:rsidRPr="008C5E90">
              <w:rPr>
                <w:color w:val="000000"/>
              </w:rPr>
              <w:t xml:space="preserve"> </w:t>
            </w:r>
          </w:p>
        </w:tc>
      </w:tr>
      <w:tr w:rsidRPr="008C5E90" w:rsidR="008C5E90" w:rsidTr="008C5E90" w14:paraId="0EA34BB6" w14:textId="77777777">
        <w:trPr>
          <w:trHeight w:val="510"/>
        </w:trPr>
        <w:tc>
          <w:tcPr>
            <w:tcW w:w="440" w:type="dxa"/>
            <w:tcBorders>
              <w:top w:val="nil"/>
              <w:left w:val="nil"/>
              <w:bottom w:val="nil"/>
              <w:right w:val="nil"/>
            </w:tcBorders>
            <w:vAlign w:val="center"/>
            <w:hideMark/>
          </w:tcPr>
          <w:p w:rsidRPr="008C5E90" w:rsidR="008C5E90" w:rsidP="008C5E90" w:rsidRDefault="008C5E90" w14:paraId="04A7595B" w14:textId="77777777">
            <w:pPr>
              <w:spacing w:before="0" w:after="0"/>
              <w:jc w:val="right"/>
              <w:rPr>
                <w:color w:val="000000"/>
              </w:rPr>
            </w:pPr>
            <w:r w:rsidRPr="008C5E90">
              <w:rPr>
                <w:color w:val="000000"/>
              </w:rPr>
              <w:t>103</w:t>
            </w:r>
          </w:p>
        </w:tc>
        <w:tc>
          <w:tcPr>
            <w:tcW w:w="6950" w:type="dxa"/>
            <w:tcBorders>
              <w:top w:val="nil"/>
              <w:left w:val="nil"/>
              <w:bottom w:val="nil"/>
              <w:right w:val="nil"/>
            </w:tcBorders>
            <w:vAlign w:val="center"/>
            <w:hideMark/>
          </w:tcPr>
          <w:p w:rsidRPr="008C5E90" w:rsidR="008C5E90" w:rsidP="008C5E90" w:rsidRDefault="008C5E90" w14:paraId="231BA1A5" w14:textId="77777777">
            <w:pPr>
              <w:spacing w:before="0" w:after="0"/>
              <w:rPr>
                <w:color w:val="000000"/>
              </w:rPr>
            </w:pPr>
            <w:r w:rsidRPr="008C5E90">
              <w:rPr>
                <w:color w:val="000000"/>
              </w:rPr>
              <w:t>Kan een overzicht worden gegeven van alle door deze loonbijstelling geraakte sectoren?</w:t>
            </w:r>
          </w:p>
        </w:tc>
        <w:tc>
          <w:tcPr>
            <w:tcW w:w="718" w:type="dxa"/>
            <w:tcBorders>
              <w:top w:val="nil"/>
              <w:left w:val="nil"/>
              <w:bottom w:val="nil"/>
              <w:right w:val="nil"/>
            </w:tcBorders>
            <w:vAlign w:val="center"/>
            <w:hideMark/>
          </w:tcPr>
          <w:p w:rsidRPr="008C5E90" w:rsidR="008C5E90" w:rsidP="008C5E90" w:rsidRDefault="008C5E90" w14:paraId="7615098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01AC6E0"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3E4C4296" w14:textId="77777777">
            <w:pPr>
              <w:spacing w:before="0" w:after="0"/>
              <w:jc w:val="right"/>
              <w:rPr>
                <w:color w:val="000000"/>
              </w:rPr>
            </w:pPr>
            <w:r w:rsidRPr="008C5E90">
              <w:rPr>
                <w:color w:val="000000"/>
              </w:rPr>
              <w:t xml:space="preserve"> </w:t>
            </w:r>
          </w:p>
        </w:tc>
      </w:tr>
      <w:tr w:rsidRPr="008C5E90" w:rsidR="008C5E90" w:rsidTr="008C5E90" w14:paraId="5203E308" w14:textId="77777777">
        <w:trPr>
          <w:trHeight w:val="510"/>
        </w:trPr>
        <w:tc>
          <w:tcPr>
            <w:tcW w:w="440" w:type="dxa"/>
            <w:tcBorders>
              <w:top w:val="nil"/>
              <w:left w:val="nil"/>
              <w:bottom w:val="nil"/>
              <w:right w:val="nil"/>
            </w:tcBorders>
            <w:vAlign w:val="center"/>
            <w:hideMark/>
          </w:tcPr>
          <w:p w:rsidRPr="008C5E90" w:rsidR="008C5E90" w:rsidP="008C5E90" w:rsidRDefault="008C5E90" w14:paraId="299C4914" w14:textId="77777777">
            <w:pPr>
              <w:spacing w:before="0" w:after="0"/>
              <w:jc w:val="right"/>
              <w:rPr>
                <w:color w:val="000000"/>
              </w:rPr>
            </w:pPr>
            <w:r w:rsidRPr="008C5E90">
              <w:rPr>
                <w:color w:val="000000"/>
              </w:rPr>
              <w:t>104</w:t>
            </w:r>
          </w:p>
        </w:tc>
        <w:tc>
          <w:tcPr>
            <w:tcW w:w="6950" w:type="dxa"/>
            <w:tcBorders>
              <w:top w:val="nil"/>
              <w:left w:val="nil"/>
              <w:bottom w:val="nil"/>
              <w:right w:val="nil"/>
            </w:tcBorders>
            <w:vAlign w:val="center"/>
            <w:hideMark/>
          </w:tcPr>
          <w:p w:rsidRPr="008C5E90" w:rsidR="008C5E90" w:rsidP="008C5E90" w:rsidRDefault="008C5E90" w14:paraId="6BAC5470" w14:textId="77777777">
            <w:pPr>
              <w:spacing w:before="0" w:after="0"/>
              <w:rPr>
                <w:color w:val="000000"/>
              </w:rPr>
            </w:pPr>
            <w:r w:rsidRPr="008C5E90">
              <w:rPr>
                <w:color w:val="000000"/>
              </w:rPr>
              <w:t>Wat is de reden dat het inhouden van de loonbijstelling voor tranche 2027/2028 ook effect heeft op de jaren daarna?</w:t>
            </w:r>
          </w:p>
        </w:tc>
        <w:tc>
          <w:tcPr>
            <w:tcW w:w="718" w:type="dxa"/>
            <w:tcBorders>
              <w:top w:val="nil"/>
              <w:left w:val="nil"/>
              <w:bottom w:val="nil"/>
              <w:right w:val="nil"/>
            </w:tcBorders>
            <w:vAlign w:val="center"/>
            <w:hideMark/>
          </w:tcPr>
          <w:p w:rsidRPr="008C5E90" w:rsidR="008C5E90" w:rsidP="008C5E90" w:rsidRDefault="008C5E90" w14:paraId="4D30342A"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D4E0340"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44DF9FD7" w14:textId="77777777">
            <w:pPr>
              <w:spacing w:before="0" w:after="0"/>
              <w:jc w:val="right"/>
              <w:rPr>
                <w:color w:val="000000"/>
              </w:rPr>
            </w:pPr>
            <w:r w:rsidRPr="008C5E90">
              <w:rPr>
                <w:color w:val="000000"/>
              </w:rPr>
              <w:t xml:space="preserve"> </w:t>
            </w:r>
          </w:p>
        </w:tc>
      </w:tr>
      <w:tr w:rsidRPr="008C5E90" w:rsidR="008C5E90" w:rsidTr="008C5E90" w14:paraId="2B7AE11F" w14:textId="77777777">
        <w:trPr>
          <w:trHeight w:val="510"/>
        </w:trPr>
        <w:tc>
          <w:tcPr>
            <w:tcW w:w="440" w:type="dxa"/>
            <w:tcBorders>
              <w:top w:val="nil"/>
              <w:left w:val="nil"/>
              <w:bottom w:val="nil"/>
              <w:right w:val="nil"/>
            </w:tcBorders>
            <w:vAlign w:val="center"/>
            <w:hideMark/>
          </w:tcPr>
          <w:p w:rsidRPr="008C5E90" w:rsidR="008C5E90" w:rsidP="008C5E90" w:rsidRDefault="008C5E90" w14:paraId="7A298145" w14:textId="77777777">
            <w:pPr>
              <w:spacing w:before="0" w:after="0"/>
              <w:jc w:val="right"/>
              <w:rPr>
                <w:color w:val="000000"/>
              </w:rPr>
            </w:pPr>
            <w:r w:rsidRPr="008C5E90">
              <w:rPr>
                <w:color w:val="000000"/>
              </w:rPr>
              <w:t>105</w:t>
            </w:r>
          </w:p>
        </w:tc>
        <w:tc>
          <w:tcPr>
            <w:tcW w:w="6950" w:type="dxa"/>
            <w:tcBorders>
              <w:top w:val="nil"/>
              <w:left w:val="nil"/>
              <w:bottom w:val="nil"/>
              <w:right w:val="nil"/>
            </w:tcBorders>
            <w:vAlign w:val="center"/>
            <w:hideMark/>
          </w:tcPr>
          <w:p w:rsidRPr="008C5E90" w:rsidR="008C5E90" w:rsidP="008C5E90" w:rsidRDefault="008C5E90" w14:paraId="25512C54" w14:textId="77777777">
            <w:pPr>
              <w:spacing w:before="0" w:after="0"/>
              <w:rPr>
                <w:color w:val="000000"/>
              </w:rPr>
            </w:pPr>
            <w:r w:rsidRPr="008C5E90">
              <w:rPr>
                <w:color w:val="000000"/>
              </w:rPr>
              <w:t>Met welk percentage worden de lonen, door het inhouden van de loonbijstelling, gekort in de overheidssectoren en het onderwijs?</w:t>
            </w:r>
          </w:p>
        </w:tc>
        <w:tc>
          <w:tcPr>
            <w:tcW w:w="718" w:type="dxa"/>
            <w:tcBorders>
              <w:top w:val="nil"/>
              <w:left w:val="nil"/>
              <w:bottom w:val="nil"/>
              <w:right w:val="nil"/>
            </w:tcBorders>
            <w:vAlign w:val="center"/>
            <w:hideMark/>
          </w:tcPr>
          <w:p w:rsidRPr="008C5E90" w:rsidR="008C5E90" w:rsidP="008C5E90" w:rsidRDefault="008C5E90" w14:paraId="361E5A8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5838F83"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63255D58" w14:textId="77777777">
            <w:pPr>
              <w:spacing w:before="0" w:after="0"/>
              <w:jc w:val="right"/>
              <w:rPr>
                <w:color w:val="000000"/>
              </w:rPr>
            </w:pPr>
            <w:r w:rsidRPr="008C5E90">
              <w:rPr>
                <w:color w:val="000000"/>
              </w:rPr>
              <w:t xml:space="preserve"> </w:t>
            </w:r>
          </w:p>
        </w:tc>
      </w:tr>
      <w:tr w:rsidRPr="008C5E90" w:rsidR="008C5E90" w:rsidTr="008C5E90" w14:paraId="04202BF7" w14:textId="77777777">
        <w:trPr>
          <w:trHeight w:val="765"/>
        </w:trPr>
        <w:tc>
          <w:tcPr>
            <w:tcW w:w="440" w:type="dxa"/>
            <w:tcBorders>
              <w:top w:val="nil"/>
              <w:left w:val="nil"/>
              <w:bottom w:val="nil"/>
              <w:right w:val="nil"/>
            </w:tcBorders>
            <w:vAlign w:val="center"/>
            <w:hideMark/>
          </w:tcPr>
          <w:p w:rsidRPr="008C5E90" w:rsidR="008C5E90" w:rsidP="008C5E90" w:rsidRDefault="008C5E90" w14:paraId="241B282C" w14:textId="77777777">
            <w:pPr>
              <w:spacing w:before="0" w:after="0"/>
              <w:jc w:val="right"/>
              <w:rPr>
                <w:color w:val="000000"/>
              </w:rPr>
            </w:pPr>
            <w:r w:rsidRPr="008C5E90">
              <w:rPr>
                <w:color w:val="000000"/>
              </w:rPr>
              <w:lastRenderedPageBreak/>
              <w:t>106</w:t>
            </w:r>
          </w:p>
        </w:tc>
        <w:tc>
          <w:tcPr>
            <w:tcW w:w="6950" w:type="dxa"/>
            <w:tcBorders>
              <w:top w:val="nil"/>
              <w:left w:val="nil"/>
              <w:bottom w:val="nil"/>
              <w:right w:val="nil"/>
            </w:tcBorders>
            <w:vAlign w:val="center"/>
            <w:hideMark/>
          </w:tcPr>
          <w:p w:rsidRPr="008C5E90" w:rsidR="008C5E90" w:rsidP="008C5E90" w:rsidRDefault="008C5E90" w14:paraId="40E0E585" w14:textId="77777777">
            <w:pPr>
              <w:spacing w:before="0" w:after="0"/>
              <w:rPr>
                <w:color w:val="000000"/>
              </w:rPr>
            </w:pPr>
            <w:r w:rsidRPr="008C5E90">
              <w:rPr>
                <w:color w:val="000000"/>
              </w:rPr>
              <w:t>Leidt deze bezuiniging tot een lagere kabinetsbijdrage in de arbeidsvoorwaarden voor de politie, defensie, onderwijs en zorg? Zo ja, hoeveel bedraagt die lagere kabinetsbijdrage per sector?</w:t>
            </w:r>
          </w:p>
        </w:tc>
        <w:tc>
          <w:tcPr>
            <w:tcW w:w="718" w:type="dxa"/>
            <w:tcBorders>
              <w:top w:val="nil"/>
              <w:left w:val="nil"/>
              <w:bottom w:val="nil"/>
              <w:right w:val="nil"/>
            </w:tcBorders>
            <w:vAlign w:val="center"/>
            <w:hideMark/>
          </w:tcPr>
          <w:p w:rsidRPr="008C5E90" w:rsidR="008C5E90" w:rsidP="008C5E90" w:rsidRDefault="008C5E90" w14:paraId="0ED1E86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5CC622D"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2CDF0DC6" w14:textId="77777777">
            <w:pPr>
              <w:spacing w:before="0" w:after="0"/>
              <w:jc w:val="right"/>
              <w:rPr>
                <w:color w:val="000000"/>
              </w:rPr>
            </w:pPr>
            <w:r w:rsidRPr="008C5E90">
              <w:rPr>
                <w:color w:val="000000"/>
              </w:rPr>
              <w:t xml:space="preserve"> </w:t>
            </w:r>
          </w:p>
        </w:tc>
      </w:tr>
      <w:tr w:rsidRPr="008C5E90" w:rsidR="008C5E90" w:rsidTr="008C5E90" w14:paraId="1F403C9C" w14:textId="77777777">
        <w:trPr>
          <w:trHeight w:val="510"/>
        </w:trPr>
        <w:tc>
          <w:tcPr>
            <w:tcW w:w="440" w:type="dxa"/>
            <w:tcBorders>
              <w:top w:val="nil"/>
              <w:left w:val="nil"/>
              <w:bottom w:val="nil"/>
              <w:right w:val="nil"/>
            </w:tcBorders>
            <w:vAlign w:val="center"/>
            <w:hideMark/>
          </w:tcPr>
          <w:p w:rsidRPr="008C5E90" w:rsidR="008C5E90" w:rsidP="008C5E90" w:rsidRDefault="008C5E90" w14:paraId="61435DB3" w14:textId="77777777">
            <w:pPr>
              <w:spacing w:before="0" w:after="0"/>
              <w:jc w:val="right"/>
              <w:rPr>
                <w:color w:val="000000"/>
              </w:rPr>
            </w:pPr>
            <w:r w:rsidRPr="008C5E90">
              <w:rPr>
                <w:color w:val="000000"/>
              </w:rPr>
              <w:t>107</w:t>
            </w:r>
          </w:p>
        </w:tc>
        <w:tc>
          <w:tcPr>
            <w:tcW w:w="6950" w:type="dxa"/>
            <w:tcBorders>
              <w:top w:val="nil"/>
              <w:left w:val="nil"/>
              <w:bottom w:val="nil"/>
              <w:right w:val="nil"/>
            </w:tcBorders>
            <w:vAlign w:val="center"/>
            <w:hideMark/>
          </w:tcPr>
          <w:p w:rsidRPr="008C5E90" w:rsidR="008C5E90" w:rsidP="008C5E90" w:rsidRDefault="008C5E90" w14:paraId="706E73FE" w14:textId="77777777">
            <w:pPr>
              <w:spacing w:before="0" w:after="0"/>
              <w:rPr>
                <w:color w:val="000000"/>
              </w:rPr>
            </w:pPr>
            <w:r w:rsidRPr="008C5E90">
              <w:rPr>
                <w:color w:val="000000"/>
              </w:rPr>
              <w:t>Komt deze korting op de loonbijstelling bovenop de al eerder ingeboekte ‘Inhouden restant ILO tranche 2029’ uit de Miljoenennota van 2025?</w:t>
            </w:r>
          </w:p>
        </w:tc>
        <w:tc>
          <w:tcPr>
            <w:tcW w:w="718" w:type="dxa"/>
            <w:tcBorders>
              <w:top w:val="nil"/>
              <w:left w:val="nil"/>
              <w:bottom w:val="nil"/>
              <w:right w:val="nil"/>
            </w:tcBorders>
            <w:vAlign w:val="center"/>
            <w:hideMark/>
          </w:tcPr>
          <w:p w:rsidRPr="008C5E90" w:rsidR="008C5E90" w:rsidP="008C5E90" w:rsidRDefault="008C5E90" w14:paraId="5864BA8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2B55A6FD" w14:textId="77777777">
            <w:pPr>
              <w:spacing w:before="0" w:after="0"/>
              <w:jc w:val="right"/>
              <w:rPr>
                <w:color w:val="000000"/>
              </w:rPr>
            </w:pPr>
            <w:r w:rsidRPr="008C5E90">
              <w:rPr>
                <w:color w:val="000000"/>
              </w:rPr>
              <w:t>279</w:t>
            </w:r>
          </w:p>
        </w:tc>
        <w:tc>
          <w:tcPr>
            <w:tcW w:w="328" w:type="dxa"/>
            <w:tcBorders>
              <w:top w:val="nil"/>
              <w:left w:val="nil"/>
              <w:bottom w:val="nil"/>
              <w:right w:val="nil"/>
            </w:tcBorders>
            <w:vAlign w:val="center"/>
            <w:hideMark/>
          </w:tcPr>
          <w:p w:rsidRPr="008C5E90" w:rsidR="008C5E90" w:rsidP="008C5E90" w:rsidRDefault="008C5E90" w14:paraId="0FF403BE" w14:textId="77777777">
            <w:pPr>
              <w:spacing w:before="0" w:after="0"/>
              <w:jc w:val="right"/>
              <w:rPr>
                <w:color w:val="000000"/>
              </w:rPr>
            </w:pPr>
            <w:r w:rsidRPr="008C5E90">
              <w:rPr>
                <w:color w:val="000000"/>
              </w:rPr>
              <w:t xml:space="preserve"> </w:t>
            </w:r>
          </w:p>
        </w:tc>
      </w:tr>
      <w:tr w:rsidRPr="008C5E90" w:rsidR="008C5E90" w:rsidTr="008C5E90" w14:paraId="4948E1BD" w14:textId="77777777">
        <w:trPr>
          <w:trHeight w:val="1020"/>
        </w:trPr>
        <w:tc>
          <w:tcPr>
            <w:tcW w:w="440" w:type="dxa"/>
            <w:tcBorders>
              <w:top w:val="nil"/>
              <w:left w:val="nil"/>
              <w:bottom w:val="nil"/>
              <w:right w:val="nil"/>
            </w:tcBorders>
            <w:vAlign w:val="center"/>
            <w:hideMark/>
          </w:tcPr>
          <w:p w:rsidRPr="008C5E90" w:rsidR="008C5E90" w:rsidP="008C5E90" w:rsidRDefault="008C5E90" w14:paraId="7E61E311" w14:textId="77777777">
            <w:pPr>
              <w:spacing w:before="0" w:after="0"/>
              <w:jc w:val="right"/>
              <w:rPr>
                <w:color w:val="000000"/>
              </w:rPr>
            </w:pPr>
            <w:r w:rsidRPr="008C5E90">
              <w:rPr>
                <w:color w:val="000000"/>
              </w:rPr>
              <w:t>108</w:t>
            </w:r>
          </w:p>
        </w:tc>
        <w:tc>
          <w:tcPr>
            <w:tcW w:w="6950" w:type="dxa"/>
            <w:tcBorders>
              <w:top w:val="nil"/>
              <w:left w:val="nil"/>
              <w:bottom w:val="nil"/>
              <w:right w:val="nil"/>
            </w:tcBorders>
            <w:vAlign w:val="center"/>
            <w:hideMark/>
          </w:tcPr>
          <w:p w:rsidRPr="008C5E90" w:rsidR="008C5E90" w:rsidP="008C5E90" w:rsidRDefault="008C5E90" w14:paraId="0C50FE70" w14:textId="77777777">
            <w:pPr>
              <w:spacing w:before="0" w:after="0"/>
              <w:rPr>
                <w:color w:val="000000"/>
              </w:rPr>
            </w:pPr>
            <w:r w:rsidRPr="008C5E90">
              <w:rPr>
                <w:color w:val="000000"/>
              </w:rPr>
              <w:t>Wat waren de cumulatieve structurele ombuigingen uit het coalitieakkoord op de sociale zekerheid? Welke bedrag aan structurele bezuinigingen is bij de augustusbesluitvorming geschrapt? Kunt u dit ook als aandeel van de oorspronkelijke ombuigingen uitdrukken?</w:t>
            </w:r>
          </w:p>
        </w:tc>
        <w:tc>
          <w:tcPr>
            <w:tcW w:w="718" w:type="dxa"/>
            <w:tcBorders>
              <w:top w:val="nil"/>
              <w:left w:val="nil"/>
              <w:bottom w:val="nil"/>
              <w:right w:val="nil"/>
            </w:tcBorders>
            <w:vAlign w:val="center"/>
            <w:hideMark/>
          </w:tcPr>
          <w:p w:rsidRPr="008C5E90" w:rsidR="008C5E90" w:rsidP="008C5E90" w:rsidRDefault="008C5E90" w14:paraId="1A3DBA8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D29641F" w14:textId="77777777">
            <w:pPr>
              <w:spacing w:before="0" w:after="0"/>
              <w:jc w:val="right"/>
              <w:rPr>
                <w:color w:val="000000"/>
              </w:rPr>
            </w:pPr>
            <w:r w:rsidRPr="008C5E90">
              <w:rPr>
                <w:color w:val="000000"/>
              </w:rPr>
              <w:t>305</w:t>
            </w:r>
          </w:p>
        </w:tc>
        <w:tc>
          <w:tcPr>
            <w:tcW w:w="328" w:type="dxa"/>
            <w:tcBorders>
              <w:top w:val="nil"/>
              <w:left w:val="nil"/>
              <w:bottom w:val="nil"/>
              <w:right w:val="nil"/>
            </w:tcBorders>
            <w:vAlign w:val="center"/>
            <w:hideMark/>
          </w:tcPr>
          <w:p w:rsidRPr="008C5E90" w:rsidR="008C5E90" w:rsidP="008C5E90" w:rsidRDefault="008C5E90" w14:paraId="47F2D101" w14:textId="77777777">
            <w:pPr>
              <w:spacing w:before="0" w:after="0"/>
              <w:jc w:val="right"/>
              <w:rPr>
                <w:color w:val="000000"/>
              </w:rPr>
            </w:pPr>
            <w:r w:rsidRPr="008C5E90">
              <w:rPr>
                <w:color w:val="000000"/>
              </w:rPr>
              <w:t xml:space="preserve"> </w:t>
            </w:r>
          </w:p>
        </w:tc>
      </w:tr>
      <w:tr w:rsidRPr="008C5E90" w:rsidR="008C5E90" w:rsidTr="008C5E90" w14:paraId="31499AC5" w14:textId="77777777">
        <w:trPr>
          <w:trHeight w:val="1530"/>
        </w:trPr>
        <w:tc>
          <w:tcPr>
            <w:tcW w:w="440" w:type="dxa"/>
            <w:tcBorders>
              <w:top w:val="nil"/>
              <w:left w:val="nil"/>
              <w:bottom w:val="nil"/>
              <w:right w:val="nil"/>
            </w:tcBorders>
            <w:vAlign w:val="center"/>
            <w:hideMark/>
          </w:tcPr>
          <w:p w:rsidRPr="008C5E90" w:rsidR="008C5E90" w:rsidP="008C5E90" w:rsidRDefault="008C5E90" w14:paraId="0C08E95A" w14:textId="77777777">
            <w:pPr>
              <w:spacing w:before="0" w:after="0"/>
              <w:jc w:val="right"/>
              <w:rPr>
                <w:color w:val="000000"/>
              </w:rPr>
            </w:pPr>
            <w:r w:rsidRPr="008C5E90">
              <w:rPr>
                <w:color w:val="000000"/>
              </w:rPr>
              <w:t>109</w:t>
            </w:r>
          </w:p>
        </w:tc>
        <w:tc>
          <w:tcPr>
            <w:tcW w:w="6950" w:type="dxa"/>
            <w:tcBorders>
              <w:top w:val="nil"/>
              <w:left w:val="nil"/>
              <w:bottom w:val="nil"/>
              <w:right w:val="nil"/>
            </w:tcBorders>
            <w:vAlign w:val="center"/>
            <w:hideMark/>
          </w:tcPr>
          <w:p w:rsidRPr="008C5E90" w:rsidR="008C5E90" w:rsidP="008C5E90" w:rsidRDefault="008C5E90" w14:paraId="4CECE56E" w14:textId="77777777">
            <w:pPr>
              <w:spacing w:before="0" w:after="0"/>
              <w:rPr>
                <w:color w:val="000000"/>
              </w:rPr>
            </w:pPr>
            <w:r w:rsidRPr="008C5E90">
              <w:rPr>
                <w:color w:val="000000"/>
              </w:rPr>
              <w:t>Met welk bedrag lopen de jaarlijkse uitgaven aan de WW, AOW en WIA tussen nu en 2040 in totaal op in constante prijzen? Met welk bedrag lopen de uitgaven aan de WW, AOW en WIA tussen nu en 2040 in totaal op indien geen structurele bezuinigingen of ombuigingen worden ingeboekt? Kunt u dit grafisch weergeven? Klopt het dat de nog ingeboekte structurele ombuigingen een minderheid van de oplopende kosten dekken?</w:t>
            </w:r>
          </w:p>
        </w:tc>
        <w:tc>
          <w:tcPr>
            <w:tcW w:w="718" w:type="dxa"/>
            <w:tcBorders>
              <w:top w:val="nil"/>
              <w:left w:val="nil"/>
              <w:bottom w:val="nil"/>
              <w:right w:val="nil"/>
            </w:tcBorders>
            <w:vAlign w:val="center"/>
            <w:hideMark/>
          </w:tcPr>
          <w:p w:rsidRPr="008C5E90" w:rsidR="008C5E90" w:rsidP="008C5E90" w:rsidRDefault="008C5E90" w14:paraId="372A8E9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76AD2AB1" w14:textId="77777777">
            <w:pPr>
              <w:spacing w:before="0" w:after="0"/>
              <w:jc w:val="right"/>
              <w:rPr>
                <w:color w:val="000000"/>
              </w:rPr>
            </w:pPr>
            <w:r w:rsidRPr="008C5E90">
              <w:rPr>
                <w:color w:val="000000"/>
              </w:rPr>
              <w:t>305</w:t>
            </w:r>
          </w:p>
        </w:tc>
        <w:tc>
          <w:tcPr>
            <w:tcW w:w="328" w:type="dxa"/>
            <w:tcBorders>
              <w:top w:val="nil"/>
              <w:left w:val="nil"/>
              <w:bottom w:val="nil"/>
              <w:right w:val="nil"/>
            </w:tcBorders>
            <w:vAlign w:val="center"/>
            <w:hideMark/>
          </w:tcPr>
          <w:p w:rsidRPr="008C5E90" w:rsidR="008C5E90" w:rsidP="008C5E90" w:rsidRDefault="008C5E90" w14:paraId="6C4BC175" w14:textId="77777777">
            <w:pPr>
              <w:spacing w:before="0" w:after="0"/>
              <w:jc w:val="right"/>
              <w:rPr>
                <w:color w:val="000000"/>
              </w:rPr>
            </w:pPr>
            <w:r w:rsidRPr="008C5E90">
              <w:rPr>
                <w:color w:val="000000"/>
              </w:rPr>
              <w:t xml:space="preserve"> </w:t>
            </w:r>
          </w:p>
        </w:tc>
      </w:tr>
      <w:tr w:rsidRPr="008C5E90" w:rsidR="008C5E90" w:rsidTr="008C5E90" w14:paraId="3C46B305" w14:textId="77777777">
        <w:trPr>
          <w:trHeight w:val="300"/>
        </w:trPr>
        <w:tc>
          <w:tcPr>
            <w:tcW w:w="440" w:type="dxa"/>
            <w:tcBorders>
              <w:top w:val="nil"/>
              <w:left w:val="nil"/>
              <w:bottom w:val="nil"/>
              <w:right w:val="nil"/>
            </w:tcBorders>
            <w:vAlign w:val="center"/>
            <w:hideMark/>
          </w:tcPr>
          <w:p w:rsidRPr="008C5E90" w:rsidR="008C5E90" w:rsidP="008C5E90" w:rsidRDefault="008C5E90" w14:paraId="6FC33561" w14:textId="77777777">
            <w:pPr>
              <w:spacing w:before="0" w:after="0"/>
              <w:jc w:val="right"/>
              <w:rPr>
                <w:color w:val="000000"/>
              </w:rPr>
            </w:pPr>
            <w:r w:rsidRPr="008C5E90">
              <w:rPr>
                <w:color w:val="000000"/>
              </w:rPr>
              <w:t>110</w:t>
            </w:r>
          </w:p>
        </w:tc>
        <w:tc>
          <w:tcPr>
            <w:tcW w:w="6950" w:type="dxa"/>
            <w:tcBorders>
              <w:top w:val="nil"/>
              <w:left w:val="nil"/>
              <w:bottom w:val="nil"/>
              <w:right w:val="nil"/>
            </w:tcBorders>
            <w:vAlign w:val="center"/>
            <w:hideMark/>
          </w:tcPr>
          <w:p w:rsidRPr="008C5E90" w:rsidR="008C5E90" w:rsidP="008C5E90" w:rsidRDefault="008C5E90" w14:paraId="2EE3C4D3" w14:textId="77777777">
            <w:pPr>
              <w:spacing w:before="0" w:after="0"/>
              <w:rPr>
                <w:color w:val="000000"/>
              </w:rPr>
            </w:pPr>
            <w:r w:rsidRPr="008C5E90">
              <w:rPr>
                <w:color w:val="000000"/>
              </w:rPr>
              <w:t>Welke opties van het IBO WIA staan in de planning?</w:t>
            </w:r>
          </w:p>
        </w:tc>
        <w:tc>
          <w:tcPr>
            <w:tcW w:w="718" w:type="dxa"/>
            <w:tcBorders>
              <w:top w:val="nil"/>
              <w:left w:val="nil"/>
              <w:bottom w:val="nil"/>
              <w:right w:val="nil"/>
            </w:tcBorders>
            <w:vAlign w:val="center"/>
            <w:hideMark/>
          </w:tcPr>
          <w:p w:rsidRPr="008C5E90" w:rsidR="008C5E90" w:rsidP="008C5E90" w:rsidRDefault="008C5E90" w14:paraId="73028C6B"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3D1E6CC" w14:textId="77777777">
            <w:pPr>
              <w:spacing w:before="0" w:after="0"/>
              <w:jc w:val="right"/>
              <w:rPr>
                <w:color w:val="000000"/>
              </w:rPr>
            </w:pPr>
            <w:r w:rsidRPr="008C5E90">
              <w:rPr>
                <w:color w:val="000000"/>
              </w:rPr>
              <w:t>345</w:t>
            </w:r>
          </w:p>
        </w:tc>
        <w:tc>
          <w:tcPr>
            <w:tcW w:w="328" w:type="dxa"/>
            <w:tcBorders>
              <w:top w:val="nil"/>
              <w:left w:val="nil"/>
              <w:bottom w:val="nil"/>
              <w:right w:val="nil"/>
            </w:tcBorders>
            <w:vAlign w:val="center"/>
            <w:hideMark/>
          </w:tcPr>
          <w:p w:rsidRPr="008C5E90" w:rsidR="008C5E90" w:rsidP="008C5E90" w:rsidRDefault="008C5E90" w14:paraId="668FF8BF" w14:textId="77777777">
            <w:pPr>
              <w:spacing w:before="0" w:after="0"/>
              <w:jc w:val="right"/>
              <w:rPr>
                <w:color w:val="000000"/>
              </w:rPr>
            </w:pPr>
            <w:r w:rsidRPr="008C5E90">
              <w:rPr>
                <w:color w:val="000000"/>
              </w:rPr>
              <w:t xml:space="preserve"> </w:t>
            </w:r>
          </w:p>
        </w:tc>
      </w:tr>
      <w:tr w:rsidRPr="008C5E90" w:rsidR="008C5E90" w:rsidTr="008C5E90" w14:paraId="6566DC91" w14:textId="77777777">
        <w:trPr>
          <w:trHeight w:val="300"/>
        </w:trPr>
        <w:tc>
          <w:tcPr>
            <w:tcW w:w="440" w:type="dxa"/>
            <w:tcBorders>
              <w:top w:val="nil"/>
              <w:left w:val="nil"/>
              <w:bottom w:val="nil"/>
              <w:right w:val="nil"/>
            </w:tcBorders>
            <w:vAlign w:val="center"/>
            <w:hideMark/>
          </w:tcPr>
          <w:p w:rsidRPr="008C5E90" w:rsidR="008C5E90" w:rsidP="008C5E90" w:rsidRDefault="008C5E90" w14:paraId="7F4E956A" w14:textId="77777777">
            <w:pPr>
              <w:spacing w:before="0" w:after="0"/>
              <w:jc w:val="right"/>
              <w:rPr>
                <w:color w:val="000000"/>
              </w:rPr>
            </w:pPr>
            <w:r w:rsidRPr="008C5E90">
              <w:rPr>
                <w:color w:val="000000"/>
              </w:rPr>
              <w:t>111</w:t>
            </w:r>
          </w:p>
        </w:tc>
        <w:tc>
          <w:tcPr>
            <w:tcW w:w="6950" w:type="dxa"/>
            <w:tcBorders>
              <w:top w:val="nil"/>
              <w:left w:val="nil"/>
              <w:bottom w:val="nil"/>
              <w:right w:val="nil"/>
            </w:tcBorders>
            <w:vAlign w:val="center"/>
            <w:hideMark/>
          </w:tcPr>
          <w:p w:rsidRPr="008C5E90" w:rsidR="008C5E90" w:rsidP="008C5E90" w:rsidRDefault="008C5E90" w14:paraId="04C6F21B" w14:textId="5F253487">
            <w:pPr>
              <w:spacing w:before="0" w:after="0"/>
              <w:rPr>
                <w:color w:val="000000"/>
              </w:rPr>
            </w:pPr>
            <w:r w:rsidRPr="008C5E90">
              <w:rPr>
                <w:color w:val="000000"/>
              </w:rPr>
              <w:t xml:space="preserve">Klopt het dat </w:t>
            </w:r>
            <w:r w:rsidR="007E2E16">
              <w:rPr>
                <w:color w:val="000000"/>
              </w:rPr>
              <w:t>het</w:t>
            </w:r>
            <w:r w:rsidRPr="008C5E90">
              <w:rPr>
                <w:color w:val="000000"/>
              </w:rPr>
              <w:t xml:space="preserve"> UWV werkt met één budget voor re-integratie voor alle regelingen?</w:t>
            </w:r>
          </w:p>
        </w:tc>
        <w:tc>
          <w:tcPr>
            <w:tcW w:w="718" w:type="dxa"/>
            <w:tcBorders>
              <w:top w:val="nil"/>
              <w:left w:val="nil"/>
              <w:bottom w:val="nil"/>
              <w:right w:val="nil"/>
            </w:tcBorders>
            <w:vAlign w:val="center"/>
            <w:hideMark/>
          </w:tcPr>
          <w:p w:rsidRPr="008C5E90" w:rsidR="008C5E90" w:rsidP="008C5E90" w:rsidRDefault="008C5E90" w14:paraId="5F42AD2E"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BFAA078" w14:textId="77777777">
            <w:pPr>
              <w:spacing w:before="0" w:after="0"/>
              <w:jc w:val="right"/>
              <w:rPr>
                <w:color w:val="000000"/>
              </w:rPr>
            </w:pPr>
            <w:r w:rsidRPr="008C5E90">
              <w:rPr>
                <w:color w:val="000000"/>
              </w:rPr>
              <w:t>346</w:t>
            </w:r>
          </w:p>
        </w:tc>
        <w:tc>
          <w:tcPr>
            <w:tcW w:w="328" w:type="dxa"/>
            <w:tcBorders>
              <w:top w:val="nil"/>
              <w:left w:val="nil"/>
              <w:bottom w:val="nil"/>
              <w:right w:val="nil"/>
            </w:tcBorders>
            <w:vAlign w:val="center"/>
            <w:hideMark/>
          </w:tcPr>
          <w:p w:rsidRPr="008C5E90" w:rsidR="008C5E90" w:rsidP="008C5E90" w:rsidRDefault="008C5E90" w14:paraId="78EADE80" w14:textId="77777777">
            <w:pPr>
              <w:spacing w:before="0" w:after="0"/>
              <w:jc w:val="right"/>
              <w:rPr>
                <w:color w:val="000000"/>
              </w:rPr>
            </w:pPr>
            <w:r w:rsidRPr="008C5E90">
              <w:rPr>
                <w:color w:val="000000"/>
              </w:rPr>
              <w:t xml:space="preserve"> </w:t>
            </w:r>
          </w:p>
        </w:tc>
      </w:tr>
      <w:tr w:rsidRPr="008C5E90" w:rsidR="008C5E90" w:rsidTr="008C5E90" w14:paraId="0CB6DE0C" w14:textId="77777777">
        <w:trPr>
          <w:trHeight w:val="510"/>
        </w:trPr>
        <w:tc>
          <w:tcPr>
            <w:tcW w:w="440" w:type="dxa"/>
            <w:tcBorders>
              <w:top w:val="nil"/>
              <w:left w:val="nil"/>
              <w:bottom w:val="nil"/>
              <w:right w:val="nil"/>
            </w:tcBorders>
            <w:vAlign w:val="center"/>
            <w:hideMark/>
          </w:tcPr>
          <w:p w:rsidRPr="008C5E90" w:rsidR="008C5E90" w:rsidP="008C5E90" w:rsidRDefault="008C5E90" w14:paraId="3628A17C" w14:textId="77777777">
            <w:pPr>
              <w:spacing w:before="0" w:after="0"/>
              <w:jc w:val="right"/>
              <w:rPr>
                <w:color w:val="000000"/>
              </w:rPr>
            </w:pPr>
            <w:r w:rsidRPr="008C5E90">
              <w:rPr>
                <w:color w:val="000000"/>
              </w:rPr>
              <w:t>112</w:t>
            </w:r>
          </w:p>
        </w:tc>
        <w:tc>
          <w:tcPr>
            <w:tcW w:w="6950" w:type="dxa"/>
            <w:tcBorders>
              <w:top w:val="nil"/>
              <w:left w:val="nil"/>
              <w:bottom w:val="nil"/>
              <w:right w:val="nil"/>
            </w:tcBorders>
            <w:vAlign w:val="center"/>
            <w:hideMark/>
          </w:tcPr>
          <w:p w:rsidRPr="008C5E90" w:rsidR="008C5E90" w:rsidP="008C5E90" w:rsidRDefault="008C5E90" w14:paraId="4FC7E0B9" w14:textId="77777777">
            <w:pPr>
              <w:spacing w:before="0" w:after="0"/>
              <w:rPr>
                <w:color w:val="000000"/>
              </w:rPr>
            </w:pPr>
            <w:r w:rsidRPr="008C5E90">
              <w:rPr>
                <w:color w:val="000000"/>
              </w:rPr>
              <w:t>Klopt het dat de bezuiniging op re-integratiemiddelen WW ook neer kunnen slaan bij de re-integratie voor de WIA of ZW?</w:t>
            </w:r>
          </w:p>
        </w:tc>
        <w:tc>
          <w:tcPr>
            <w:tcW w:w="718" w:type="dxa"/>
            <w:tcBorders>
              <w:top w:val="nil"/>
              <w:left w:val="nil"/>
              <w:bottom w:val="nil"/>
              <w:right w:val="nil"/>
            </w:tcBorders>
            <w:vAlign w:val="center"/>
            <w:hideMark/>
          </w:tcPr>
          <w:p w:rsidRPr="008C5E90" w:rsidR="008C5E90" w:rsidP="008C5E90" w:rsidRDefault="008C5E90" w14:paraId="4204E86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154B765" w14:textId="77777777">
            <w:pPr>
              <w:spacing w:before="0" w:after="0"/>
              <w:jc w:val="right"/>
              <w:rPr>
                <w:color w:val="000000"/>
              </w:rPr>
            </w:pPr>
            <w:r w:rsidRPr="008C5E90">
              <w:rPr>
                <w:color w:val="000000"/>
              </w:rPr>
              <w:t>346</w:t>
            </w:r>
          </w:p>
        </w:tc>
        <w:tc>
          <w:tcPr>
            <w:tcW w:w="328" w:type="dxa"/>
            <w:tcBorders>
              <w:top w:val="nil"/>
              <w:left w:val="nil"/>
              <w:bottom w:val="nil"/>
              <w:right w:val="nil"/>
            </w:tcBorders>
            <w:vAlign w:val="center"/>
            <w:hideMark/>
          </w:tcPr>
          <w:p w:rsidRPr="008C5E90" w:rsidR="008C5E90" w:rsidP="008C5E90" w:rsidRDefault="008C5E90" w14:paraId="3A0C80D2" w14:textId="77777777">
            <w:pPr>
              <w:spacing w:before="0" w:after="0"/>
              <w:jc w:val="right"/>
              <w:rPr>
                <w:color w:val="000000"/>
              </w:rPr>
            </w:pPr>
            <w:r w:rsidRPr="008C5E90">
              <w:rPr>
                <w:color w:val="000000"/>
              </w:rPr>
              <w:t xml:space="preserve"> </w:t>
            </w:r>
          </w:p>
        </w:tc>
      </w:tr>
      <w:tr w:rsidRPr="008C5E90" w:rsidR="008C5E90" w:rsidTr="008C5E90" w14:paraId="5D70B607" w14:textId="77777777">
        <w:trPr>
          <w:trHeight w:val="510"/>
        </w:trPr>
        <w:tc>
          <w:tcPr>
            <w:tcW w:w="440" w:type="dxa"/>
            <w:tcBorders>
              <w:top w:val="nil"/>
              <w:left w:val="nil"/>
              <w:bottom w:val="nil"/>
              <w:right w:val="nil"/>
            </w:tcBorders>
            <w:vAlign w:val="center"/>
            <w:hideMark/>
          </w:tcPr>
          <w:p w:rsidRPr="008C5E90" w:rsidR="008C5E90" w:rsidP="008C5E90" w:rsidRDefault="008C5E90" w14:paraId="5E711919" w14:textId="77777777">
            <w:pPr>
              <w:spacing w:before="0" w:after="0"/>
              <w:jc w:val="right"/>
              <w:rPr>
                <w:color w:val="000000"/>
              </w:rPr>
            </w:pPr>
            <w:r w:rsidRPr="008C5E90">
              <w:rPr>
                <w:color w:val="000000"/>
              </w:rPr>
              <w:t>113</w:t>
            </w:r>
          </w:p>
        </w:tc>
        <w:tc>
          <w:tcPr>
            <w:tcW w:w="6950" w:type="dxa"/>
            <w:tcBorders>
              <w:top w:val="nil"/>
              <w:left w:val="nil"/>
              <w:bottom w:val="nil"/>
              <w:right w:val="nil"/>
            </w:tcBorders>
            <w:vAlign w:val="center"/>
            <w:hideMark/>
          </w:tcPr>
          <w:p w:rsidRPr="008C5E90" w:rsidR="008C5E90" w:rsidP="008C5E90" w:rsidRDefault="008C5E90" w14:paraId="33DCAA67" w14:textId="65124BA9">
            <w:pPr>
              <w:spacing w:before="0" w:after="0"/>
              <w:rPr>
                <w:color w:val="000000"/>
              </w:rPr>
            </w:pPr>
            <w:r w:rsidRPr="008C5E90">
              <w:rPr>
                <w:color w:val="000000"/>
              </w:rPr>
              <w:t xml:space="preserve">Kunt u een inschatting geven waar de bezuiniging op de re-integratiemiddelen van 100 miljoen euro concreet neerslaat binnen </w:t>
            </w:r>
            <w:r w:rsidR="007E2E16">
              <w:rPr>
                <w:color w:val="000000"/>
              </w:rPr>
              <w:t xml:space="preserve">het </w:t>
            </w:r>
            <w:r w:rsidRPr="008C5E90">
              <w:rPr>
                <w:color w:val="000000"/>
              </w:rPr>
              <w:t>UWV?</w:t>
            </w:r>
          </w:p>
        </w:tc>
        <w:tc>
          <w:tcPr>
            <w:tcW w:w="718" w:type="dxa"/>
            <w:tcBorders>
              <w:top w:val="nil"/>
              <w:left w:val="nil"/>
              <w:bottom w:val="nil"/>
              <w:right w:val="nil"/>
            </w:tcBorders>
            <w:vAlign w:val="center"/>
            <w:hideMark/>
          </w:tcPr>
          <w:p w:rsidRPr="008C5E90" w:rsidR="008C5E90" w:rsidP="008C5E90" w:rsidRDefault="008C5E90" w14:paraId="3381EE7C"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AA6E650" w14:textId="77777777">
            <w:pPr>
              <w:spacing w:before="0" w:after="0"/>
              <w:jc w:val="right"/>
              <w:rPr>
                <w:color w:val="000000"/>
              </w:rPr>
            </w:pPr>
            <w:r w:rsidRPr="008C5E90">
              <w:rPr>
                <w:color w:val="000000"/>
              </w:rPr>
              <w:t>346</w:t>
            </w:r>
          </w:p>
        </w:tc>
        <w:tc>
          <w:tcPr>
            <w:tcW w:w="328" w:type="dxa"/>
            <w:tcBorders>
              <w:top w:val="nil"/>
              <w:left w:val="nil"/>
              <w:bottom w:val="nil"/>
              <w:right w:val="nil"/>
            </w:tcBorders>
            <w:vAlign w:val="center"/>
            <w:hideMark/>
          </w:tcPr>
          <w:p w:rsidRPr="008C5E90" w:rsidR="008C5E90" w:rsidP="008C5E90" w:rsidRDefault="008C5E90" w14:paraId="0FDE47AF" w14:textId="77777777">
            <w:pPr>
              <w:spacing w:before="0" w:after="0"/>
              <w:jc w:val="right"/>
              <w:rPr>
                <w:color w:val="000000"/>
              </w:rPr>
            </w:pPr>
            <w:r w:rsidRPr="008C5E90">
              <w:rPr>
                <w:color w:val="000000"/>
              </w:rPr>
              <w:t xml:space="preserve"> </w:t>
            </w:r>
          </w:p>
        </w:tc>
      </w:tr>
      <w:tr w:rsidRPr="008C5E90" w:rsidR="008C5E90" w:rsidTr="008C5E90" w14:paraId="60F04D58" w14:textId="77777777">
        <w:trPr>
          <w:trHeight w:val="510"/>
        </w:trPr>
        <w:tc>
          <w:tcPr>
            <w:tcW w:w="440" w:type="dxa"/>
            <w:tcBorders>
              <w:top w:val="nil"/>
              <w:left w:val="nil"/>
              <w:bottom w:val="nil"/>
              <w:right w:val="nil"/>
            </w:tcBorders>
            <w:vAlign w:val="center"/>
            <w:hideMark/>
          </w:tcPr>
          <w:p w:rsidRPr="008C5E90" w:rsidR="008C5E90" w:rsidP="008C5E90" w:rsidRDefault="008C5E90" w14:paraId="4803FFE3" w14:textId="77777777">
            <w:pPr>
              <w:spacing w:before="0" w:after="0"/>
              <w:jc w:val="right"/>
              <w:rPr>
                <w:color w:val="000000"/>
              </w:rPr>
            </w:pPr>
            <w:r w:rsidRPr="008C5E90">
              <w:rPr>
                <w:color w:val="000000"/>
              </w:rPr>
              <w:t>114</w:t>
            </w:r>
          </w:p>
        </w:tc>
        <w:tc>
          <w:tcPr>
            <w:tcW w:w="6950" w:type="dxa"/>
            <w:tcBorders>
              <w:top w:val="nil"/>
              <w:left w:val="nil"/>
              <w:bottom w:val="nil"/>
              <w:right w:val="nil"/>
            </w:tcBorders>
            <w:vAlign w:val="center"/>
            <w:hideMark/>
          </w:tcPr>
          <w:p w:rsidRPr="008C5E90" w:rsidR="008C5E90" w:rsidP="008C5E90" w:rsidRDefault="008C5E90" w14:paraId="5C7C7D08" w14:textId="77777777">
            <w:pPr>
              <w:spacing w:before="0" w:after="0"/>
              <w:rPr>
                <w:color w:val="000000"/>
              </w:rPr>
            </w:pPr>
            <w:r w:rsidRPr="008C5E90">
              <w:rPr>
                <w:color w:val="000000"/>
              </w:rPr>
              <w:t>Hoe lang is de gemiddelde verblijfsduur in de WW? Hoe snel zijn mensen gemiddeld weer aan het werk of is er om andere reden uitstroom?</w:t>
            </w:r>
          </w:p>
        </w:tc>
        <w:tc>
          <w:tcPr>
            <w:tcW w:w="718" w:type="dxa"/>
            <w:tcBorders>
              <w:top w:val="nil"/>
              <w:left w:val="nil"/>
              <w:bottom w:val="nil"/>
              <w:right w:val="nil"/>
            </w:tcBorders>
            <w:vAlign w:val="center"/>
            <w:hideMark/>
          </w:tcPr>
          <w:p w:rsidRPr="008C5E90" w:rsidR="008C5E90" w:rsidP="008C5E90" w:rsidRDefault="008C5E90" w14:paraId="2ED58661"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0911559" w14:textId="77777777">
            <w:pPr>
              <w:spacing w:before="0" w:after="0"/>
              <w:jc w:val="right"/>
              <w:rPr>
                <w:color w:val="000000"/>
              </w:rPr>
            </w:pPr>
            <w:r w:rsidRPr="008C5E90">
              <w:rPr>
                <w:color w:val="000000"/>
              </w:rPr>
              <w:t>350</w:t>
            </w:r>
          </w:p>
        </w:tc>
        <w:tc>
          <w:tcPr>
            <w:tcW w:w="328" w:type="dxa"/>
            <w:tcBorders>
              <w:top w:val="nil"/>
              <w:left w:val="nil"/>
              <w:bottom w:val="nil"/>
              <w:right w:val="nil"/>
            </w:tcBorders>
            <w:vAlign w:val="center"/>
            <w:hideMark/>
          </w:tcPr>
          <w:p w:rsidRPr="008C5E90" w:rsidR="008C5E90" w:rsidP="008C5E90" w:rsidRDefault="008C5E90" w14:paraId="68ECD690" w14:textId="77777777">
            <w:pPr>
              <w:spacing w:before="0" w:after="0"/>
              <w:jc w:val="right"/>
              <w:rPr>
                <w:color w:val="000000"/>
              </w:rPr>
            </w:pPr>
            <w:r w:rsidRPr="008C5E90">
              <w:rPr>
                <w:color w:val="000000"/>
              </w:rPr>
              <w:t xml:space="preserve"> </w:t>
            </w:r>
          </w:p>
        </w:tc>
      </w:tr>
      <w:tr w:rsidRPr="008C5E90" w:rsidR="008C5E90" w:rsidTr="008C5E90" w14:paraId="48528C7A" w14:textId="77777777">
        <w:trPr>
          <w:trHeight w:val="1020"/>
        </w:trPr>
        <w:tc>
          <w:tcPr>
            <w:tcW w:w="440" w:type="dxa"/>
            <w:tcBorders>
              <w:top w:val="nil"/>
              <w:left w:val="nil"/>
              <w:bottom w:val="nil"/>
              <w:right w:val="nil"/>
            </w:tcBorders>
            <w:vAlign w:val="center"/>
            <w:hideMark/>
          </w:tcPr>
          <w:p w:rsidRPr="008C5E90" w:rsidR="008C5E90" w:rsidP="008C5E90" w:rsidRDefault="008C5E90" w14:paraId="7DD40C8C" w14:textId="77777777">
            <w:pPr>
              <w:spacing w:before="0" w:after="0"/>
              <w:jc w:val="right"/>
              <w:rPr>
                <w:color w:val="000000"/>
              </w:rPr>
            </w:pPr>
            <w:r w:rsidRPr="008C5E90">
              <w:rPr>
                <w:color w:val="000000"/>
              </w:rPr>
              <w:t>115</w:t>
            </w:r>
          </w:p>
        </w:tc>
        <w:tc>
          <w:tcPr>
            <w:tcW w:w="6950" w:type="dxa"/>
            <w:tcBorders>
              <w:top w:val="nil"/>
              <w:left w:val="nil"/>
              <w:bottom w:val="nil"/>
              <w:right w:val="nil"/>
            </w:tcBorders>
            <w:vAlign w:val="center"/>
            <w:hideMark/>
          </w:tcPr>
          <w:p w:rsidRPr="008C5E90" w:rsidR="008C5E90" w:rsidP="008C5E90" w:rsidRDefault="008C5E90" w14:paraId="4AF2400F" w14:textId="77777777">
            <w:pPr>
              <w:spacing w:before="0" w:after="0"/>
              <w:rPr>
                <w:color w:val="000000"/>
              </w:rPr>
            </w:pPr>
            <w:r w:rsidRPr="008C5E90">
              <w:rPr>
                <w:color w:val="000000"/>
              </w:rPr>
              <w:t xml:space="preserve">Kan per departementale begroting en per fonds worden aangegeven welk deel en hoeveel van de aanvullende </w:t>
            </w:r>
            <w:proofErr w:type="spellStart"/>
            <w:r w:rsidRPr="008C5E90">
              <w:rPr>
                <w:color w:val="000000"/>
              </w:rPr>
              <w:t>onderuitputting</w:t>
            </w:r>
            <w:proofErr w:type="spellEnd"/>
            <w:r w:rsidRPr="008C5E90">
              <w:rPr>
                <w:color w:val="000000"/>
              </w:rPr>
              <w:t xml:space="preserve"> in 2027 en 2028 moet worden gerealiseerd, op welke begrotingsartikelen deze naar verwachting neerslaat en welk deel betrekking heeft op (woning)investeringsmiddelen?</w:t>
            </w:r>
          </w:p>
        </w:tc>
        <w:tc>
          <w:tcPr>
            <w:tcW w:w="718" w:type="dxa"/>
            <w:tcBorders>
              <w:top w:val="nil"/>
              <w:left w:val="nil"/>
              <w:bottom w:val="nil"/>
              <w:right w:val="nil"/>
            </w:tcBorders>
            <w:vAlign w:val="center"/>
            <w:hideMark/>
          </w:tcPr>
          <w:p w:rsidRPr="008C5E90" w:rsidR="008C5E90" w:rsidP="008C5E90" w:rsidRDefault="008C5E90" w14:paraId="4A905A30"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EE0BC01" w14:textId="77777777">
            <w:pPr>
              <w:spacing w:before="0" w:after="0"/>
              <w:jc w:val="right"/>
              <w:rPr>
                <w:color w:val="000000"/>
              </w:rPr>
            </w:pPr>
            <w:r w:rsidRPr="008C5E90">
              <w:rPr>
                <w:color w:val="000000"/>
              </w:rPr>
              <w:t>364</w:t>
            </w:r>
          </w:p>
        </w:tc>
        <w:tc>
          <w:tcPr>
            <w:tcW w:w="328" w:type="dxa"/>
            <w:tcBorders>
              <w:top w:val="nil"/>
              <w:left w:val="nil"/>
              <w:bottom w:val="nil"/>
              <w:right w:val="nil"/>
            </w:tcBorders>
            <w:vAlign w:val="center"/>
            <w:hideMark/>
          </w:tcPr>
          <w:p w:rsidRPr="008C5E90" w:rsidR="008C5E90" w:rsidP="008C5E90" w:rsidRDefault="008C5E90" w14:paraId="2E9940AA" w14:textId="77777777">
            <w:pPr>
              <w:spacing w:before="0" w:after="0"/>
              <w:jc w:val="right"/>
              <w:rPr>
                <w:color w:val="000000"/>
              </w:rPr>
            </w:pPr>
            <w:r w:rsidRPr="008C5E90">
              <w:rPr>
                <w:color w:val="000000"/>
              </w:rPr>
              <w:t xml:space="preserve"> </w:t>
            </w:r>
          </w:p>
        </w:tc>
      </w:tr>
      <w:tr w:rsidRPr="008C5E90" w:rsidR="008C5E90" w:rsidTr="008C5E90" w14:paraId="41997384" w14:textId="77777777">
        <w:trPr>
          <w:trHeight w:val="1275"/>
        </w:trPr>
        <w:tc>
          <w:tcPr>
            <w:tcW w:w="440" w:type="dxa"/>
            <w:tcBorders>
              <w:top w:val="nil"/>
              <w:left w:val="nil"/>
              <w:bottom w:val="nil"/>
              <w:right w:val="nil"/>
            </w:tcBorders>
            <w:vAlign w:val="center"/>
            <w:hideMark/>
          </w:tcPr>
          <w:p w:rsidRPr="008C5E90" w:rsidR="008C5E90" w:rsidP="008C5E90" w:rsidRDefault="008C5E90" w14:paraId="21E4128B" w14:textId="77777777">
            <w:pPr>
              <w:spacing w:before="0" w:after="0"/>
              <w:jc w:val="right"/>
              <w:rPr>
                <w:color w:val="000000"/>
              </w:rPr>
            </w:pPr>
            <w:r w:rsidRPr="008C5E90">
              <w:rPr>
                <w:color w:val="000000"/>
              </w:rPr>
              <w:t>116</w:t>
            </w:r>
          </w:p>
        </w:tc>
        <w:tc>
          <w:tcPr>
            <w:tcW w:w="6950" w:type="dxa"/>
            <w:tcBorders>
              <w:top w:val="nil"/>
              <w:left w:val="nil"/>
              <w:bottom w:val="nil"/>
              <w:right w:val="nil"/>
            </w:tcBorders>
            <w:vAlign w:val="center"/>
            <w:hideMark/>
          </w:tcPr>
          <w:p w:rsidRPr="008C5E90" w:rsidR="008C5E90" w:rsidP="008C5E90" w:rsidRDefault="008C5E90" w14:paraId="45A81964" w14:textId="77777777">
            <w:pPr>
              <w:spacing w:before="0" w:after="0"/>
              <w:rPr>
                <w:color w:val="000000"/>
              </w:rPr>
            </w:pPr>
            <w:r w:rsidRPr="008C5E90">
              <w:rPr>
                <w:color w:val="000000"/>
              </w:rPr>
              <w:t xml:space="preserve">Valt het uit te sluiten dat de aanvullende </w:t>
            </w:r>
            <w:proofErr w:type="spellStart"/>
            <w:r w:rsidRPr="008C5E90">
              <w:rPr>
                <w:color w:val="000000"/>
              </w:rPr>
              <w:t>onderuitputting</w:t>
            </w:r>
            <w:proofErr w:type="spellEnd"/>
            <w:r w:rsidRPr="008C5E90">
              <w:rPr>
                <w:color w:val="000000"/>
              </w:rPr>
              <w:t xml:space="preserve"> gevolgen heeft voor middelen voor woningbouw, woningbouwimpulsen, grootschalige woningbouwgebieden, ontsluitende infrastructuur, woningverduurzaming, betaalbaarheid en huisvesting van </w:t>
            </w:r>
            <w:proofErr w:type="spellStart"/>
            <w:r w:rsidRPr="008C5E90">
              <w:rPr>
                <w:color w:val="000000"/>
              </w:rPr>
              <w:t>aandachtsgroepen</w:t>
            </w:r>
            <w:proofErr w:type="spellEnd"/>
            <w:r w:rsidRPr="008C5E90">
              <w:rPr>
                <w:color w:val="000000"/>
              </w:rPr>
              <w:t>? Zo nee, welke bedragen kunnen per regeling worden geraakt?</w:t>
            </w:r>
          </w:p>
        </w:tc>
        <w:tc>
          <w:tcPr>
            <w:tcW w:w="718" w:type="dxa"/>
            <w:tcBorders>
              <w:top w:val="nil"/>
              <w:left w:val="nil"/>
              <w:bottom w:val="nil"/>
              <w:right w:val="nil"/>
            </w:tcBorders>
            <w:vAlign w:val="center"/>
            <w:hideMark/>
          </w:tcPr>
          <w:p w:rsidRPr="008C5E90" w:rsidR="008C5E90" w:rsidP="008C5E90" w:rsidRDefault="008C5E90" w14:paraId="5CE2E253"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711718F" w14:textId="77777777">
            <w:pPr>
              <w:spacing w:before="0" w:after="0"/>
              <w:jc w:val="right"/>
              <w:rPr>
                <w:color w:val="000000"/>
              </w:rPr>
            </w:pPr>
            <w:r w:rsidRPr="008C5E90">
              <w:rPr>
                <w:color w:val="000000"/>
              </w:rPr>
              <w:t>364</w:t>
            </w:r>
          </w:p>
        </w:tc>
        <w:tc>
          <w:tcPr>
            <w:tcW w:w="328" w:type="dxa"/>
            <w:tcBorders>
              <w:top w:val="nil"/>
              <w:left w:val="nil"/>
              <w:bottom w:val="nil"/>
              <w:right w:val="nil"/>
            </w:tcBorders>
            <w:vAlign w:val="center"/>
            <w:hideMark/>
          </w:tcPr>
          <w:p w:rsidRPr="008C5E90" w:rsidR="008C5E90" w:rsidP="008C5E90" w:rsidRDefault="008C5E90" w14:paraId="433E218A" w14:textId="77777777">
            <w:pPr>
              <w:spacing w:before="0" w:after="0"/>
              <w:jc w:val="right"/>
              <w:rPr>
                <w:color w:val="000000"/>
              </w:rPr>
            </w:pPr>
            <w:r w:rsidRPr="008C5E90">
              <w:rPr>
                <w:color w:val="000000"/>
              </w:rPr>
              <w:t xml:space="preserve"> </w:t>
            </w:r>
          </w:p>
        </w:tc>
      </w:tr>
      <w:tr w:rsidRPr="008C5E90" w:rsidR="008C5E90" w:rsidTr="008C5E90" w14:paraId="4B557093" w14:textId="77777777">
        <w:trPr>
          <w:trHeight w:val="765"/>
        </w:trPr>
        <w:tc>
          <w:tcPr>
            <w:tcW w:w="440" w:type="dxa"/>
            <w:tcBorders>
              <w:top w:val="nil"/>
              <w:left w:val="nil"/>
              <w:bottom w:val="nil"/>
              <w:right w:val="nil"/>
            </w:tcBorders>
            <w:vAlign w:val="center"/>
            <w:hideMark/>
          </w:tcPr>
          <w:p w:rsidRPr="008C5E90" w:rsidR="008C5E90" w:rsidP="008C5E90" w:rsidRDefault="008C5E90" w14:paraId="36F15443" w14:textId="77777777">
            <w:pPr>
              <w:spacing w:before="0" w:after="0"/>
              <w:jc w:val="right"/>
              <w:rPr>
                <w:color w:val="000000"/>
              </w:rPr>
            </w:pPr>
            <w:r w:rsidRPr="008C5E90">
              <w:rPr>
                <w:color w:val="000000"/>
              </w:rPr>
              <w:t>117</w:t>
            </w:r>
          </w:p>
        </w:tc>
        <w:tc>
          <w:tcPr>
            <w:tcW w:w="6950" w:type="dxa"/>
            <w:tcBorders>
              <w:top w:val="nil"/>
              <w:left w:val="nil"/>
              <w:bottom w:val="nil"/>
              <w:right w:val="nil"/>
            </w:tcBorders>
            <w:vAlign w:val="center"/>
            <w:hideMark/>
          </w:tcPr>
          <w:p w:rsidRPr="008C5E90" w:rsidR="008C5E90" w:rsidP="008C5E90" w:rsidRDefault="008C5E90" w14:paraId="633A68DA" w14:textId="1FFE9101">
            <w:pPr>
              <w:spacing w:before="0" w:after="0"/>
              <w:rPr>
                <w:color w:val="000000"/>
              </w:rPr>
            </w:pPr>
            <w:r w:rsidRPr="008C5E90">
              <w:rPr>
                <w:color w:val="000000"/>
              </w:rPr>
              <w:t xml:space="preserve">Op grond waarvan veronderstelt </w:t>
            </w:r>
            <w:r w:rsidR="00371713">
              <w:rPr>
                <w:color w:val="000000"/>
              </w:rPr>
              <w:t>u</w:t>
            </w:r>
            <w:r w:rsidRPr="008C5E90">
              <w:rPr>
                <w:color w:val="000000"/>
              </w:rPr>
              <w:t xml:space="preserve"> dat de aanvullende </w:t>
            </w:r>
            <w:proofErr w:type="spellStart"/>
            <w:r w:rsidRPr="008C5E90">
              <w:rPr>
                <w:color w:val="000000"/>
              </w:rPr>
              <w:t>onderuitputting</w:t>
            </w:r>
            <w:proofErr w:type="spellEnd"/>
            <w:r w:rsidRPr="008C5E90">
              <w:rPr>
                <w:color w:val="000000"/>
              </w:rPr>
              <w:t xml:space="preserve"> kan worden gerealiseerd zonder aanpassing van beleidsdoelstellingen? Wanneer wordt </w:t>
            </w:r>
            <w:proofErr w:type="spellStart"/>
            <w:r w:rsidRPr="008C5E90">
              <w:rPr>
                <w:color w:val="000000"/>
              </w:rPr>
              <w:t>onderuitputting</w:t>
            </w:r>
            <w:proofErr w:type="spellEnd"/>
            <w:r w:rsidRPr="008C5E90">
              <w:rPr>
                <w:color w:val="000000"/>
              </w:rPr>
              <w:t xml:space="preserve"> feitelijk een beleidsmatige bezuiniging?</w:t>
            </w:r>
          </w:p>
        </w:tc>
        <w:tc>
          <w:tcPr>
            <w:tcW w:w="718" w:type="dxa"/>
            <w:tcBorders>
              <w:top w:val="nil"/>
              <w:left w:val="nil"/>
              <w:bottom w:val="nil"/>
              <w:right w:val="nil"/>
            </w:tcBorders>
            <w:vAlign w:val="center"/>
            <w:hideMark/>
          </w:tcPr>
          <w:p w:rsidRPr="008C5E90" w:rsidR="008C5E90" w:rsidP="008C5E90" w:rsidRDefault="008C5E90" w14:paraId="52D55D38"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E660801" w14:textId="77777777">
            <w:pPr>
              <w:spacing w:before="0" w:after="0"/>
              <w:jc w:val="right"/>
              <w:rPr>
                <w:color w:val="000000"/>
              </w:rPr>
            </w:pPr>
            <w:r w:rsidRPr="008C5E90">
              <w:rPr>
                <w:color w:val="000000"/>
              </w:rPr>
              <w:t>364</w:t>
            </w:r>
          </w:p>
        </w:tc>
        <w:tc>
          <w:tcPr>
            <w:tcW w:w="328" w:type="dxa"/>
            <w:tcBorders>
              <w:top w:val="nil"/>
              <w:left w:val="nil"/>
              <w:bottom w:val="nil"/>
              <w:right w:val="nil"/>
            </w:tcBorders>
            <w:vAlign w:val="center"/>
            <w:hideMark/>
          </w:tcPr>
          <w:p w:rsidRPr="008C5E90" w:rsidR="008C5E90" w:rsidP="008C5E90" w:rsidRDefault="008C5E90" w14:paraId="0B4E0654" w14:textId="77777777">
            <w:pPr>
              <w:spacing w:before="0" w:after="0"/>
              <w:jc w:val="right"/>
              <w:rPr>
                <w:color w:val="000000"/>
              </w:rPr>
            </w:pPr>
            <w:r w:rsidRPr="008C5E90">
              <w:rPr>
                <w:color w:val="000000"/>
              </w:rPr>
              <w:t xml:space="preserve"> </w:t>
            </w:r>
          </w:p>
        </w:tc>
      </w:tr>
      <w:tr w:rsidRPr="008C5E90" w:rsidR="008C5E90" w:rsidTr="008C5E90" w14:paraId="0CE03AA7" w14:textId="77777777">
        <w:trPr>
          <w:trHeight w:val="300"/>
        </w:trPr>
        <w:tc>
          <w:tcPr>
            <w:tcW w:w="440" w:type="dxa"/>
            <w:tcBorders>
              <w:top w:val="nil"/>
              <w:left w:val="nil"/>
              <w:bottom w:val="nil"/>
              <w:right w:val="nil"/>
            </w:tcBorders>
            <w:vAlign w:val="center"/>
            <w:hideMark/>
          </w:tcPr>
          <w:p w:rsidRPr="008C5E90" w:rsidR="008C5E90" w:rsidP="008C5E90" w:rsidRDefault="008C5E90" w14:paraId="27CC89C0" w14:textId="77777777">
            <w:pPr>
              <w:spacing w:before="0" w:after="0"/>
              <w:jc w:val="right"/>
              <w:rPr>
                <w:color w:val="000000"/>
              </w:rPr>
            </w:pPr>
            <w:r w:rsidRPr="008C5E90">
              <w:rPr>
                <w:color w:val="000000"/>
              </w:rPr>
              <w:t>118</w:t>
            </w:r>
          </w:p>
        </w:tc>
        <w:tc>
          <w:tcPr>
            <w:tcW w:w="6950" w:type="dxa"/>
            <w:tcBorders>
              <w:top w:val="nil"/>
              <w:left w:val="nil"/>
              <w:bottom w:val="nil"/>
              <w:right w:val="nil"/>
            </w:tcBorders>
            <w:vAlign w:val="center"/>
            <w:hideMark/>
          </w:tcPr>
          <w:p w:rsidRPr="008C5E90" w:rsidR="008C5E90" w:rsidP="008C5E90" w:rsidRDefault="008C5E90" w14:paraId="6CCD5620" w14:textId="77777777">
            <w:pPr>
              <w:spacing w:before="0" w:after="0"/>
              <w:rPr>
                <w:color w:val="000000"/>
              </w:rPr>
            </w:pPr>
            <w:r w:rsidRPr="008C5E90">
              <w:rPr>
                <w:color w:val="000000"/>
              </w:rPr>
              <w:t>Welke inhoudelijk invulling wordt voorzien voor beheersmaatregelen SZW?</w:t>
            </w:r>
          </w:p>
        </w:tc>
        <w:tc>
          <w:tcPr>
            <w:tcW w:w="718" w:type="dxa"/>
            <w:tcBorders>
              <w:top w:val="nil"/>
              <w:left w:val="nil"/>
              <w:bottom w:val="nil"/>
              <w:right w:val="nil"/>
            </w:tcBorders>
            <w:vAlign w:val="center"/>
            <w:hideMark/>
          </w:tcPr>
          <w:p w:rsidRPr="008C5E90" w:rsidR="008C5E90" w:rsidP="008C5E90" w:rsidRDefault="008C5E90" w14:paraId="1C6DFF7D"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2EF2D9C"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6CB59349" w14:textId="77777777">
            <w:pPr>
              <w:spacing w:before="0" w:after="0"/>
              <w:jc w:val="right"/>
              <w:rPr>
                <w:color w:val="000000"/>
              </w:rPr>
            </w:pPr>
            <w:r w:rsidRPr="008C5E90">
              <w:rPr>
                <w:color w:val="000000"/>
              </w:rPr>
              <w:t xml:space="preserve"> </w:t>
            </w:r>
          </w:p>
        </w:tc>
      </w:tr>
      <w:tr w:rsidRPr="008C5E90" w:rsidR="008C5E90" w:rsidTr="008C5E90" w14:paraId="731D18C0" w14:textId="77777777">
        <w:trPr>
          <w:trHeight w:val="510"/>
        </w:trPr>
        <w:tc>
          <w:tcPr>
            <w:tcW w:w="440" w:type="dxa"/>
            <w:tcBorders>
              <w:top w:val="nil"/>
              <w:left w:val="nil"/>
              <w:bottom w:val="nil"/>
              <w:right w:val="nil"/>
            </w:tcBorders>
            <w:vAlign w:val="center"/>
            <w:hideMark/>
          </w:tcPr>
          <w:p w:rsidRPr="008C5E90" w:rsidR="008C5E90" w:rsidP="008C5E90" w:rsidRDefault="008C5E90" w14:paraId="1136D823" w14:textId="77777777">
            <w:pPr>
              <w:spacing w:before="0" w:after="0"/>
              <w:jc w:val="right"/>
              <w:rPr>
                <w:color w:val="000000"/>
              </w:rPr>
            </w:pPr>
            <w:r w:rsidRPr="008C5E90">
              <w:rPr>
                <w:color w:val="000000"/>
              </w:rPr>
              <w:t>119</w:t>
            </w:r>
          </w:p>
        </w:tc>
        <w:tc>
          <w:tcPr>
            <w:tcW w:w="6950" w:type="dxa"/>
            <w:tcBorders>
              <w:top w:val="nil"/>
              <w:left w:val="nil"/>
              <w:bottom w:val="nil"/>
              <w:right w:val="nil"/>
            </w:tcBorders>
            <w:vAlign w:val="center"/>
            <w:hideMark/>
          </w:tcPr>
          <w:p w:rsidRPr="008C5E90" w:rsidR="008C5E90" w:rsidP="008C5E90" w:rsidRDefault="008C5E90" w14:paraId="000E646D" w14:textId="77777777">
            <w:pPr>
              <w:spacing w:before="0" w:after="0"/>
              <w:rPr>
                <w:color w:val="000000"/>
              </w:rPr>
            </w:pPr>
            <w:r w:rsidRPr="008C5E90">
              <w:rPr>
                <w:color w:val="000000"/>
              </w:rPr>
              <w:t>Kunt u uitsluiten dat de beheersmaatregelen SZW leiden tot bezuinigingen op de WIA?</w:t>
            </w:r>
          </w:p>
        </w:tc>
        <w:tc>
          <w:tcPr>
            <w:tcW w:w="718" w:type="dxa"/>
            <w:tcBorders>
              <w:top w:val="nil"/>
              <w:left w:val="nil"/>
              <w:bottom w:val="nil"/>
              <w:right w:val="nil"/>
            </w:tcBorders>
            <w:vAlign w:val="center"/>
            <w:hideMark/>
          </w:tcPr>
          <w:p w:rsidRPr="008C5E90" w:rsidR="008C5E90" w:rsidP="008C5E90" w:rsidRDefault="008C5E90" w14:paraId="432F556E"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9ED40C5"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6DDA8494" w14:textId="77777777">
            <w:pPr>
              <w:spacing w:before="0" w:after="0"/>
              <w:jc w:val="right"/>
              <w:rPr>
                <w:color w:val="000000"/>
              </w:rPr>
            </w:pPr>
            <w:r w:rsidRPr="008C5E90">
              <w:rPr>
                <w:color w:val="000000"/>
              </w:rPr>
              <w:t xml:space="preserve"> </w:t>
            </w:r>
          </w:p>
        </w:tc>
      </w:tr>
      <w:tr w:rsidRPr="008C5E90" w:rsidR="008C5E90" w:rsidTr="008C5E90" w14:paraId="1B52319E" w14:textId="77777777">
        <w:trPr>
          <w:trHeight w:val="510"/>
        </w:trPr>
        <w:tc>
          <w:tcPr>
            <w:tcW w:w="440" w:type="dxa"/>
            <w:tcBorders>
              <w:top w:val="nil"/>
              <w:left w:val="nil"/>
              <w:bottom w:val="nil"/>
              <w:right w:val="nil"/>
            </w:tcBorders>
            <w:vAlign w:val="center"/>
            <w:hideMark/>
          </w:tcPr>
          <w:p w:rsidRPr="008C5E90" w:rsidR="008C5E90" w:rsidP="008C5E90" w:rsidRDefault="008C5E90" w14:paraId="3E4B68AC" w14:textId="77777777">
            <w:pPr>
              <w:spacing w:before="0" w:after="0"/>
              <w:jc w:val="right"/>
              <w:rPr>
                <w:color w:val="000000"/>
              </w:rPr>
            </w:pPr>
            <w:r w:rsidRPr="008C5E90">
              <w:rPr>
                <w:color w:val="000000"/>
              </w:rPr>
              <w:t>120</w:t>
            </w:r>
          </w:p>
        </w:tc>
        <w:tc>
          <w:tcPr>
            <w:tcW w:w="6950" w:type="dxa"/>
            <w:tcBorders>
              <w:top w:val="nil"/>
              <w:left w:val="nil"/>
              <w:bottom w:val="nil"/>
              <w:right w:val="nil"/>
            </w:tcBorders>
            <w:vAlign w:val="center"/>
            <w:hideMark/>
          </w:tcPr>
          <w:p w:rsidRPr="008C5E90" w:rsidR="008C5E90" w:rsidP="008C5E90" w:rsidRDefault="008C5E90" w14:paraId="6DFB701D" w14:textId="77777777">
            <w:pPr>
              <w:spacing w:before="0" w:after="0"/>
              <w:rPr>
                <w:color w:val="000000"/>
              </w:rPr>
            </w:pPr>
            <w:r w:rsidRPr="008C5E90">
              <w:rPr>
                <w:color w:val="000000"/>
              </w:rPr>
              <w:t>Kunt u uitsluiten dat de beheersmaatregelen SZW leiden tot bezuinigingen op de sociale zekerheid?</w:t>
            </w:r>
          </w:p>
        </w:tc>
        <w:tc>
          <w:tcPr>
            <w:tcW w:w="718" w:type="dxa"/>
            <w:tcBorders>
              <w:top w:val="nil"/>
              <w:left w:val="nil"/>
              <w:bottom w:val="nil"/>
              <w:right w:val="nil"/>
            </w:tcBorders>
            <w:vAlign w:val="center"/>
            <w:hideMark/>
          </w:tcPr>
          <w:p w:rsidRPr="008C5E90" w:rsidR="008C5E90" w:rsidP="008C5E90" w:rsidRDefault="008C5E90" w14:paraId="6208FC5F"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0DC6C1D3"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1D06720E" w14:textId="77777777">
            <w:pPr>
              <w:spacing w:before="0" w:after="0"/>
              <w:jc w:val="right"/>
              <w:rPr>
                <w:color w:val="000000"/>
              </w:rPr>
            </w:pPr>
            <w:r w:rsidRPr="008C5E90">
              <w:rPr>
                <w:color w:val="000000"/>
              </w:rPr>
              <w:t xml:space="preserve"> </w:t>
            </w:r>
          </w:p>
        </w:tc>
      </w:tr>
      <w:tr w:rsidRPr="008C5E90" w:rsidR="008C5E90" w:rsidTr="008C5E90" w14:paraId="00A8B1FD" w14:textId="77777777">
        <w:trPr>
          <w:trHeight w:val="1020"/>
        </w:trPr>
        <w:tc>
          <w:tcPr>
            <w:tcW w:w="440" w:type="dxa"/>
            <w:tcBorders>
              <w:top w:val="nil"/>
              <w:left w:val="nil"/>
              <w:bottom w:val="nil"/>
              <w:right w:val="nil"/>
            </w:tcBorders>
            <w:vAlign w:val="center"/>
            <w:hideMark/>
          </w:tcPr>
          <w:p w:rsidRPr="008C5E90" w:rsidR="008C5E90" w:rsidP="008C5E90" w:rsidRDefault="008C5E90" w14:paraId="3B464C85" w14:textId="77777777">
            <w:pPr>
              <w:spacing w:before="0" w:after="0"/>
              <w:jc w:val="right"/>
              <w:rPr>
                <w:color w:val="000000"/>
              </w:rPr>
            </w:pPr>
            <w:r w:rsidRPr="008C5E90">
              <w:rPr>
                <w:color w:val="000000"/>
              </w:rPr>
              <w:t>121</w:t>
            </w:r>
          </w:p>
        </w:tc>
        <w:tc>
          <w:tcPr>
            <w:tcW w:w="6950" w:type="dxa"/>
            <w:tcBorders>
              <w:top w:val="nil"/>
              <w:left w:val="nil"/>
              <w:bottom w:val="nil"/>
              <w:right w:val="nil"/>
            </w:tcBorders>
            <w:vAlign w:val="center"/>
            <w:hideMark/>
          </w:tcPr>
          <w:p w:rsidRPr="008C5E90" w:rsidR="008C5E90" w:rsidP="008C5E90" w:rsidRDefault="008C5E90" w14:paraId="12F26728" w14:textId="77777777">
            <w:pPr>
              <w:spacing w:before="0" w:after="0"/>
              <w:rPr>
                <w:color w:val="000000"/>
              </w:rPr>
            </w:pPr>
            <w:r w:rsidRPr="008C5E90">
              <w:rPr>
                <w:color w:val="000000"/>
              </w:rPr>
              <w:t>Kunt u per post op de aanvullende post met betrekking tot Sociale Zaken en Werkgelegenheid een toelichting geven waar de middelen voor zijn voorzien? Kunt u hierbij vermelden welke middelen nog vrij besteedbaar zijn (niet juridisch verplicht of beleidsmatig gereserveerd)?</w:t>
            </w:r>
          </w:p>
        </w:tc>
        <w:tc>
          <w:tcPr>
            <w:tcW w:w="718" w:type="dxa"/>
            <w:tcBorders>
              <w:top w:val="nil"/>
              <w:left w:val="nil"/>
              <w:bottom w:val="nil"/>
              <w:right w:val="nil"/>
            </w:tcBorders>
            <w:vAlign w:val="center"/>
            <w:hideMark/>
          </w:tcPr>
          <w:p w:rsidRPr="008C5E90" w:rsidR="008C5E90" w:rsidP="008C5E90" w:rsidRDefault="008C5E90" w14:paraId="786C1F07"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66EF43E8"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040CF892" w14:textId="77777777">
            <w:pPr>
              <w:spacing w:before="0" w:after="0"/>
              <w:jc w:val="right"/>
              <w:rPr>
                <w:color w:val="000000"/>
              </w:rPr>
            </w:pPr>
            <w:r w:rsidRPr="008C5E90">
              <w:rPr>
                <w:color w:val="000000"/>
              </w:rPr>
              <w:t xml:space="preserve"> </w:t>
            </w:r>
          </w:p>
        </w:tc>
      </w:tr>
      <w:tr w:rsidRPr="008C5E90" w:rsidR="008C5E90" w:rsidTr="008C5E90" w14:paraId="2A94BB4F" w14:textId="77777777">
        <w:trPr>
          <w:trHeight w:val="510"/>
        </w:trPr>
        <w:tc>
          <w:tcPr>
            <w:tcW w:w="440" w:type="dxa"/>
            <w:tcBorders>
              <w:top w:val="nil"/>
              <w:left w:val="nil"/>
              <w:bottom w:val="nil"/>
              <w:right w:val="nil"/>
            </w:tcBorders>
            <w:vAlign w:val="center"/>
            <w:hideMark/>
          </w:tcPr>
          <w:p w:rsidRPr="008C5E90" w:rsidR="008C5E90" w:rsidP="008C5E90" w:rsidRDefault="008C5E90" w14:paraId="62C0EC2F" w14:textId="77777777">
            <w:pPr>
              <w:spacing w:before="0" w:after="0"/>
              <w:jc w:val="right"/>
              <w:rPr>
                <w:color w:val="000000"/>
              </w:rPr>
            </w:pPr>
            <w:r w:rsidRPr="008C5E90">
              <w:rPr>
                <w:color w:val="000000"/>
              </w:rPr>
              <w:t>122</w:t>
            </w:r>
          </w:p>
        </w:tc>
        <w:tc>
          <w:tcPr>
            <w:tcW w:w="6950" w:type="dxa"/>
            <w:tcBorders>
              <w:top w:val="nil"/>
              <w:left w:val="nil"/>
              <w:bottom w:val="nil"/>
              <w:right w:val="nil"/>
            </w:tcBorders>
            <w:vAlign w:val="center"/>
            <w:hideMark/>
          </w:tcPr>
          <w:p w:rsidRPr="008C5E90" w:rsidR="008C5E90" w:rsidP="008C5E90" w:rsidRDefault="008C5E90" w14:paraId="1E31A689" w14:textId="77777777">
            <w:pPr>
              <w:spacing w:before="0" w:after="0"/>
              <w:rPr>
                <w:color w:val="000000"/>
              </w:rPr>
            </w:pPr>
            <w:r w:rsidRPr="008C5E90">
              <w:rPr>
                <w:color w:val="000000"/>
              </w:rPr>
              <w:t>Wat is de reservering oploop uitvoeringstegenvaller WIA en hoe verhoudt deze zich tot de beheersmaatregelen SZW? Hoe zijn beide bedragen geprikt?</w:t>
            </w:r>
          </w:p>
        </w:tc>
        <w:tc>
          <w:tcPr>
            <w:tcW w:w="718" w:type="dxa"/>
            <w:tcBorders>
              <w:top w:val="nil"/>
              <w:left w:val="nil"/>
              <w:bottom w:val="nil"/>
              <w:right w:val="nil"/>
            </w:tcBorders>
            <w:vAlign w:val="center"/>
            <w:hideMark/>
          </w:tcPr>
          <w:p w:rsidRPr="008C5E90" w:rsidR="008C5E90" w:rsidP="008C5E90" w:rsidRDefault="008C5E90" w14:paraId="71CEA471"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1F87789E"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2B2AF8BA" w14:textId="77777777">
            <w:pPr>
              <w:spacing w:before="0" w:after="0"/>
              <w:jc w:val="right"/>
              <w:rPr>
                <w:color w:val="000000"/>
              </w:rPr>
            </w:pPr>
            <w:r w:rsidRPr="008C5E90">
              <w:rPr>
                <w:color w:val="000000"/>
              </w:rPr>
              <w:t xml:space="preserve"> </w:t>
            </w:r>
          </w:p>
        </w:tc>
      </w:tr>
      <w:tr w:rsidRPr="008C5E90" w:rsidR="008C5E90" w:rsidTr="008C5E90" w14:paraId="61245DEF" w14:textId="77777777">
        <w:trPr>
          <w:trHeight w:val="300"/>
        </w:trPr>
        <w:tc>
          <w:tcPr>
            <w:tcW w:w="440" w:type="dxa"/>
            <w:tcBorders>
              <w:top w:val="nil"/>
              <w:left w:val="nil"/>
              <w:bottom w:val="nil"/>
              <w:right w:val="nil"/>
            </w:tcBorders>
            <w:vAlign w:val="center"/>
            <w:hideMark/>
          </w:tcPr>
          <w:p w:rsidRPr="008C5E90" w:rsidR="008C5E90" w:rsidP="008C5E90" w:rsidRDefault="008C5E90" w14:paraId="26E280F8" w14:textId="77777777">
            <w:pPr>
              <w:spacing w:before="0" w:after="0"/>
              <w:jc w:val="right"/>
              <w:rPr>
                <w:color w:val="000000"/>
              </w:rPr>
            </w:pPr>
            <w:r w:rsidRPr="008C5E90">
              <w:rPr>
                <w:color w:val="000000"/>
              </w:rPr>
              <w:t>123</w:t>
            </w:r>
          </w:p>
        </w:tc>
        <w:tc>
          <w:tcPr>
            <w:tcW w:w="6950" w:type="dxa"/>
            <w:tcBorders>
              <w:top w:val="nil"/>
              <w:left w:val="nil"/>
              <w:bottom w:val="nil"/>
              <w:right w:val="nil"/>
            </w:tcBorders>
            <w:vAlign w:val="center"/>
            <w:hideMark/>
          </w:tcPr>
          <w:p w:rsidRPr="008C5E90" w:rsidR="008C5E90" w:rsidP="008C5E90" w:rsidRDefault="008C5E90" w14:paraId="5A7A7791" w14:textId="77777777">
            <w:pPr>
              <w:spacing w:before="0" w:after="0"/>
              <w:rPr>
                <w:color w:val="000000"/>
              </w:rPr>
            </w:pPr>
            <w:r w:rsidRPr="008C5E90">
              <w:rPr>
                <w:color w:val="000000"/>
              </w:rPr>
              <w:t>Kunt u de mutaties op de aanvullende post weergeven voor SZW?</w:t>
            </w:r>
          </w:p>
        </w:tc>
        <w:tc>
          <w:tcPr>
            <w:tcW w:w="718" w:type="dxa"/>
            <w:tcBorders>
              <w:top w:val="nil"/>
              <w:left w:val="nil"/>
              <w:bottom w:val="nil"/>
              <w:right w:val="nil"/>
            </w:tcBorders>
            <w:vAlign w:val="center"/>
            <w:hideMark/>
          </w:tcPr>
          <w:p w:rsidRPr="008C5E90" w:rsidR="008C5E90" w:rsidP="008C5E90" w:rsidRDefault="008C5E90" w14:paraId="2749EED6"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5A5C5691"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2371D5D0" w14:textId="77777777">
            <w:pPr>
              <w:spacing w:before="0" w:after="0"/>
              <w:jc w:val="right"/>
              <w:rPr>
                <w:color w:val="000000"/>
              </w:rPr>
            </w:pPr>
            <w:r w:rsidRPr="008C5E90">
              <w:rPr>
                <w:color w:val="000000"/>
              </w:rPr>
              <w:t xml:space="preserve"> </w:t>
            </w:r>
          </w:p>
        </w:tc>
      </w:tr>
      <w:tr w:rsidRPr="008C5E90" w:rsidR="008C5E90" w:rsidTr="008C5E90" w14:paraId="2EF4A698" w14:textId="77777777">
        <w:trPr>
          <w:trHeight w:val="1020"/>
        </w:trPr>
        <w:tc>
          <w:tcPr>
            <w:tcW w:w="440" w:type="dxa"/>
            <w:tcBorders>
              <w:top w:val="nil"/>
              <w:left w:val="nil"/>
              <w:bottom w:val="nil"/>
              <w:right w:val="nil"/>
            </w:tcBorders>
            <w:vAlign w:val="center"/>
            <w:hideMark/>
          </w:tcPr>
          <w:p w:rsidRPr="008C5E90" w:rsidR="008C5E90" w:rsidP="008C5E90" w:rsidRDefault="008C5E90" w14:paraId="4B347DB4" w14:textId="77777777">
            <w:pPr>
              <w:spacing w:before="0" w:after="0"/>
              <w:jc w:val="right"/>
              <w:rPr>
                <w:color w:val="000000"/>
              </w:rPr>
            </w:pPr>
            <w:r w:rsidRPr="008C5E90">
              <w:rPr>
                <w:color w:val="000000"/>
              </w:rPr>
              <w:t>124</w:t>
            </w:r>
          </w:p>
        </w:tc>
        <w:tc>
          <w:tcPr>
            <w:tcW w:w="6950" w:type="dxa"/>
            <w:tcBorders>
              <w:top w:val="nil"/>
              <w:left w:val="nil"/>
              <w:bottom w:val="nil"/>
              <w:right w:val="nil"/>
            </w:tcBorders>
            <w:vAlign w:val="center"/>
            <w:hideMark/>
          </w:tcPr>
          <w:p w:rsidRPr="008C5E90" w:rsidR="008C5E90" w:rsidP="008C5E90" w:rsidRDefault="008C5E90" w14:paraId="37C7411A" w14:textId="5EDD2A95">
            <w:pPr>
              <w:spacing w:before="0" w:after="0"/>
              <w:rPr>
                <w:color w:val="000000"/>
              </w:rPr>
            </w:pPr>
            <w:r w:rsidRPr="008C5E90">
              <w:rPr>
                <w:color w:val="000000"/>
              </w:rPr>
              <w:t>Waar zijn de Leven lang ontwikkelen-middelen op de aanvullende post voor bedoeld? Zijn deze middelen al geschrapt bij de WW? Klopt het dat het feit dat deze middelen op de aanvullende post staan betekent dat deze op dit moment nog niet ter besteding komen?</w:t>
            </w:r>
          </w:p>
        </w:tc>
        <w:tc>
          <w:tcPr>
            <w:tcW w:w="718" w:type="dxa"/>
            <w:tcBorders>
              <w:top w:val="nil"/>
              <w:left w:val="nil"/>
              <w:bottom w:val="nil"/>
              <w:right w:val="nil"/>
            </w:tcBorders>
            <w:vAlign w:val="center"/>
            <w:hideMark/>
          </w:tcPr>
          <w:p w:rsidRPr="008C5E90" w:rsidR="008C5E90" w:rsidP="008C5E90" w:rsidRDefault="008C5E90" w14:paraId="72194CB2" w14:textId="77777777">
            <w:pPr>
              <w:spacing w:before="0" w:after="0"/>
              <w:rPr>
                <w:color w:val="000000"/>
              </w:rPr>
            </w:pPr>
          </w:p>
        </w:tc>
        <w:tc>
          <w:tcPr>
            <w:tcW w:w="964" w:type="dxa"/>
            <w:tcBorders>
              <w:top w:val="nil"/>
              <w:left w:val="nil"/>
              <w:bottom w:val="nil"/>
              <w:right w:val="nil"/>
            </w:tcBorders>
            <w:vAlign w:val="center"/>
            <w:hideMark/>
          </w:tcPr>
          <w:p w:rsidRPr="008C5E90" w:rsidR="008C5E90" w:rsidP="008C5E90" w:rsidRDefault="008C5E90" w14:paraId="4FA04917" w14:textId="77777777">
            <w:pPr>
              <w:spacing w:before="0" w:after="0"/>
              <w:jc w:val="right"/>
              <w:rPr>
                <w:color w:val="000000"/>
              </w:rPr>
            </w:pPr>
            <w:r w:rsidRPr="008C5E90">
              <w:rPr>
                <w:color w:val="000000"/>
              </w:rPr>
              <w:t>407</w:t>
            </w:r>
          </w:p>
        </w:tc>
        <w:tc>
          <w:tcPr>
            <w:tcW w:w="328" w:type="dxa"/>
            <w:tcBorders>
              <w:top w:val="nil"/>
              <w:left w:val="nil"/>
              <w:bottom w:val="nil"/>
              <w:right w:val="nil"/>
            </w:tcBorders>
            <w:vAlign w:val="center"/>
            <w:hideMark/>
          </w:tcPr>
          <w:p w:rsidRPr="008C5E90" w:rsidR="008C5E90" w:rsidP="008C5E90" w:rsidRDefault="008C5E90" w14:paraId="5320DE15" w14:textId="77777777">
            <w:pPr>
              <w:spacing w:before="0" w:after="0"/>
              <w:jc w:val="right"/>
              <w:rPr>
                <w:color w:val="000000"/>
              </w:rPr>
            </w:pPr>
            <w:r w:rsidRPr="008C5E90">
              <w:rPr>
                <w:color w:val="000000"/>
              </w:rPr>
              <w:t xml:space="preserve"> </w:t>
            </w:r>
          </w:p>
        </w:tc>
      </w:tr>
    </w:tbl>
    <w:p w:rsidR="00D41D59" w:rsidRDefault="00D41D59" w14:paraId="58A0593E" w14:textId="77777777"/>
    <w:sectPr w:rsidR="00D41D59" w:rsidSect="008C5E90">
      <w:headerReference w:type="default" r:id="rId10"/>
      <w:pgSz w:w="11900" w:h="16840"/>
      <w:pgMar w:top="1440" w:right="1800" w:bottom="1440" w:left="1800" w:header="708" w:footer="708"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2155" w14:textId="77777777" w:rsidR="00A86BEF" w:rsidRDefault="00A86BEF">
      <w:pPr>
        <w:spacing w:before="0" w:after="0"/>
      </w:pPr>
      <w:r>
        <w:separator/>
      </w:r>
    </w:p>
  </w:endnote>
  <w:endnote w:type="continuationSeparator" w:id="0">
    <w:p w14:paraId="1897E696" w14:textId="77777777" w:rsidR="00A86BEF" w:rsidRDefault="00A86B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548EE" w14:textId="77777777" w:rsidR="00A86BEF" w:rsidRDefault="00A86BEF">
      <w:pPr>
        <w:spacing w:before="0" w:after="0"/>
      </w:pPr>
      <w:r>
        <w:separator/>
      </w:r>
    </w:p>
  </w:footnote>
  <w:footnote w:type="continuationSeparator" w:id="0">
    <w:p w14:paraId="6AC0350F" w14:textId="77777777" w:rsidR="00A86BEF" w:rsidRDefault="00A86B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0" w:type="dxa"/>
      <w:tblInd w:w="70" w:type="dxa"/>
      <w:tblCellMar>
        <w:left w:w="70" w:type="dxa"/>
        <w:right w:w="70" w:type="dxa"/>
      </w:tblCellMar>
      <w:tblLook w:val="04A0" w:firstRow="1" w:lastRow="0" w:firstColumn="1" w:lastColumn="0" w:noHBand="0" w:noVBand="1"/>
    </w:tblPr>
    <w:tblGrid>
      <w:gridCol w:w="439"/>
      <w:gridCol w:w="6877"/>
      <w:gridCol w:w="718"/>
      <w:gridCol w:w="959"/>
      <w:gridCol w:w="407"/>
    </w:tblGrid>
    <w:tr w:rsidR="008C5E90" w:rsidRPr="008C5E90" w14:paraId="4DFC7B31" w14:textId="77777777" w:rsidTr="007D0BAB">
      <w:trPr>
        <w:trHeight w:val="300"/>
      </w:trPr>
      <w:tc>
        <w:tcPr>
          <w:tcW w:w="440" w:type="dxa"/>
          <w:tcBorders>
            <w:top w:val="nil"/>
            <w:left w:val="nil"/>
            <w:bottom w:val="nil"/>
            <w:right w:val="nil"/>
          </w:tcBorders>
          <w:vAlign w:val="center"/>
          <w:hideMark/>
        </w:tcPr>
        <w:p w14:paraId="4BD29ABC" w14:textId="77777777" w:rsidR="008C5E90" w:rsidRPr="008C5E90" w:rsidRDefault="008C5E90" w:rsidP="008C5E90">
          <w:pPr>
            <w:spacing w:before="0" w:after="0"/>
            <w:rPr>
              <w:color w:val="000000"/>
            </w:rPr>
          </w:pPr>
          <w:proofErr w:type="spellStart"/>
          <w:r w:rsidRPr="008C5E90">
            <w:rPr>
              <w:color w:val="000000"/>
            </w:rPr>
            <w:t>Nr</w:t>
          </w:r>
          <w:proofErr w:type="spellEnd"/>
        </w:p>
      </w:tc>
      <w:tc>
        <w:tcPr>
          <w:tcW w:w="6950" w:type="dxa"/>
          <w:tcBorders>
            <w:top w:val="nil"/>
            <w:left w:val="nil"/>
            <w:bottom w:val="nil"/>
            <w:right w:val="nil"/>
          </w:tcBorders>
          <w:vAlign w:val="center"/>
          <w:hideMark/>
        </w:tcPr>
        <w:p w14:paraId="6986FA9B" w14:textId="77777777" w:rsidR="008C5E90" w:rsidRPr="008C5E90" w:rsidRDefault="008C5E90" w:rsidP="008C5E90">
          <w:pPr>
            <w:spacing w:before="0" w:after="0"/>
            <w:rPr>
              <w:color w:val="000000"/>
            </w:rPr>
          </w:pPr>
          <w:r w:rsidRPr="008C5E90">
            <w:rPr>
              <w:color w:val="000000"/>
            </w:rPr>
            <w:t>Vraag</w:t>
          </w:r>
        </w:p>
      </w:tc>
      <w:tc>
        <w:tcPr>
          <w:tcW w:w="718" w:type="dxa"/>
          <w:tcBorders>
            <w:top w:val="nil"/>
            <w:left w:val="nil"/>
            <w:bottom w:val="nil"/>
            <w:right w:val="nil"/>
          </w:tcBorders>
          <w:vAlign w:val="center"/>
          <w:hideMark/>
        </w:tcPr>
        <w:p w14:paraId="7A49041E" w14:textId="77777777" w:rsidR="008C5E90" w:rsidRPr="008C5E90" w:rsidRDefault="008C5E90" w:rsidP="008C5E90">
          <w:pPr>
            <w:spacing w:before="0" w:after="0"/>
            <w:jc w:val="right"/>
            <w:rPr>
              <w:color w:val="000000"/>
            </w:rPr>
          </w:pPr>
          <w:r w:rsidRPr="008C5E90">
            <w:rPr>
              <w:color w:val="000000"/>
            </w:rPr>
            <w:t>Bijlage</w:t>
          </w:r>
        </w:p>
      </w:tc>
      <w:tc>
        <w:tcPr>
          <w:tcW w:w="964" w:type="dxa"/>
          <w:tcBorders>
            <w:top w:val="nil"/>
            <w:left w:val="nil"/>
            <w:bottom w:val="nil"/>
            <w:right w:val="nil"/>
          </w:tcBorders>
          <w:vAlign w:val="center"/>
          <w:hideMark/>
        </w:tcPr>
        <w:p w14:paraId="5E2FDDBF" w14:textId="77777777" w:rsidR="008C5E90" w:rsidRPr="008C5E90" w:rsidRDefault="008C5E90" w:rsidP="008C5E90">
          <w:pPr>
            <w:spacing w:before="0" w:after="0"/>
            <w:jc w:val="right"/>
            <w:rPr>
              <w:color w:val="000000"/>
            </w:rPr>
          </w:pPr>
          <w:r w:rsidRPr="008C5E90">
            <w:rPr>
              <w:color w:val="000000"/>
            </w:rPr>
            <w:t>Blz. (van)</w:t>
          </w:r>
        </w:p>
      </w:tc>
      <w:tc>
        <w:tcPr>
          <w:tcW w:w="328" w:type="dxa"/>
          <w:tcBorders>
            <w:top w:val="nil"/>
            <w:left w:val="nil"/>
            <w:bottom w:val="nil"/>
            <w:right w:val="nil"/>
          </w:tcBorders>
          <w:vAlign w:val="center"/>
          <w:hideMark/>
        </w:tcPr>
        <w:p w14:paraId="6D5AC31F" w14:textId="77777777" w:rsidR="008C5E90" w:rsidRPr="008C5E90" w:rsidRDefault="008C5E90" w:rsidP="008C5E90">
          <w:pPr>
            <w:spacing w:before="0" w:after="0"/>
            <w:jc w:val="center"/>
            <w:rPr>
              <w:color w:val="000000"/>
            </w:rPr>
          </w:pPr>
          <w:r w:rsidRPr="008C5E90">
            <w:rPr>
              <w:color w:val="000000"/>
            </w:rPr>
            <w:t>t/m</w:t>
          </w:r>
        </w:p>
      </w:tc>
    </w:tr>
  </w:tbl>
  <w:p w14:paraId="79CB9D82" w14:textId="77777777" w:rsidR="00D41D59" w:rsidRDefault="00D41D5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B1F42"/>
    <w:rsid w:val="001711CF"/>
    <w:rsid w:val="001856D0"/>
    <w:rsid w:val="001A47AF"/>
    <w:rsid w:val="001A56AB"/>
    <w:rsid w:val="002952DE"/>
    <w:rsid w:val="00371713"/>
    <w:rsid w:val="003D44DD"/>
    <w:rsid w:val="00533315"/>
    <w:rsid w:val="005543A7"/>
    <w:rsid w:val="005E480A"/>
    <w:rsid w:val="00614CB8"/>
    <w:rsid w:val="006771F6"/>
    <w:rsid w:val="007E2E16"/>
    <w:rsid w:val="00841864"/>
    <w:rsid w:val="00857A5A"/>
    <w:rsid w:val="00894624"/>
    <w:rsid w:val="008C5E90"/>
    <w:rsid w:val="009C6E51"/>
    <w:rsid w:val="00A77C3E"/>
    <w:rsid w:val="00A86BEF"/>
    <w:rsid w:val="00B707E6"/>
    <w:rsid w:val="00B915EC"/>
    <w:rsid w:val="00C33D6E"/>
    <w:rsid w:val="00D41D59"/>
    <w:rsid w:val="00E0573B"/>
    <w:rsid w:val="00E20396"/>
    <w:rsid w:val="00E7153D"/>
    <w:rsid w:val="00EA00F5"/>
    <w:rsid w:val="00F84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845BE2"/>
  <w15:docId w15:val="{628B0F7F-3914-42F3-95B6-54DD4E96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4168</ap:Words>
  <ap:Characters>21010</ap:Characters>
  <ap:DocSecurity>0</ap:DocSecurity>
  <ap:Lines>913</ap:Lines>
  <ap:Paragraphs>466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24712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2026-09-21T15:42:00.0000000Z</dcterms:created>
  <dcterms:modified xsi:type="dcterms:W3CDTF">2026-09-21T15:42:00.0000000Z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MediaServiceImageTags">
    <vt:lpwstr/>
  </property>
  <property fmtid="{D5CDD505-2E9C-101B-9397-08002B2CF9AE}" pid="4" name="_dlc_DocIdItemGuid">
    <vt:lpwstr>d4d1c65a-1532-4d9c-971d-945dcc84b2e0</vt:lpwstr>
  </property>
</Properties>
</file>