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4D3C" w:rsidP="00DD4D3C" w:rsidRDefault="00DD4D3C" w14:paraId="0B17A484" w14:textId="74F1A335">
      <w:pPr>
        <w:autoSpaceDE w:val="0"/>
        <w:autoSpaceDN w:val="0"/>
        <w:adjustRightInd w:val="0"/>
        <w:spacing w:before="0" w:after="0"/>
        <w:ind w:left="1416" w:hanging="1371"/>
        <w:rPr>
          <w:b/>
          <w:bCs/>
          <w:sz w:val="23"/>
          <w:szCs w:val="23"/>
        </w:rPr>
      </w:pPr>
      <w:r w:rsidRPr="00DD4D3C">
        <w:rPr>
          <w:b/>
          <w:bCs/>
          <w:sz w:val="23"/>
          <w:szCs w:val="23"/>
        </w:rPr>
        <w:t>37035-XXIII</w:t>
      </w:r>
      <w:r>
        <w:rPr>
          <w:b/>
          <w:bCs/>
          <w:sz w:val="23"/>
          <w:szCs w:val="23"/>
        </w:rPr>
        <w:tab/>
      </w:r>
      <w:r w:rsidRPr="00DD4D3C">
        <w:rPr>
          <w:b/>
          <w:bCs/>
          <w:sz w:val="23"/>
          <w:szCs w:val="23"/>
        </w:rPr>
        <w:t>Wijziging van de begrotingsstaten van het Ministerie van Klimaat en Groene Groei (XXIII) voor het jaar 2026 (wijziging samenhangende met de Miljoenennota)</w:t>
      </w:r>
    </w:p>
    <w:p w:rsidR="00DD4D3C" w:rsidP="00DD4D3C" w:rsidRDefault="00DD4D3C" w14:paraId="250F0ADC" w14:textId="77777777">
      <w:pPr>
        <w:autoSpaceDE w:val="0"/>
        <w:autoSpaceDN w:val="0"/>
        <w:adjustRightInd w:val="0"/>
        <w:spacing w:before="0" w:after="0"/>
        <w:ind w:left="1416" w:hanging="1371"/>
        <w:rPr>
          <w:b/>
        </w:rPr>
      </w:pPr>
    </w:p>
    <w:p w:rsidR="00DD4D3C" w:rsidP="00DD4D3C" w:rsidRDefault="00DD4D3C" w14:paraId="4D206885" w14:textId="77777777">
      <w:pPr>
        <w:rPr>
          <w:b/>
        </w:rPr>
      </w:pPr>
      <w:r>
        <w:rPr>
          <w:b/>
        </w:rPr>
        <w:t xml:space="preserve">Nr. </w:t>
      </w:r>
      <w:r>
        <w:rPr>
          <w:b/>
        </w:rPr>
        <w:tab/>
      </w:r>
      <w:r>
        <w:rPr>
          <w:b/>
        </w:rPr>
        <w:tab/>
        <w:t>VERSLAG HOUDENDE EEN LIJST VAN VRAGEN EN ANTWOORDEN</w:t>
      </w:r>
    </w:p>
    <w:p w:rsidR="00DD4D3C" w:rsidP="00DD4D3C" w:rsidRDefault="00DD4D3C" w14:paraId="6F56A4E8" w14:textId="77777777">
      <w:r>
        <w:tab/>
      </w:r>
      <w:r>
        <w:tab/>
      </w:r>
    </w:p>
    <w:p w:rsidR="00DD4D3C" w:rsidP="00DD4D3C" w:rsidRDefault="00DD4D3C" w14:paraId="6A015C61" w14:textId="77777777">
      <w:pPr>
        <w:ind w:left="702" w:firstLine="708"/>
        <w:rPr>
          <w:i/>
        </w:rPr>
      </w:pPr>
      <w:r>
        <w:t xml:space="preserve">Vastgesteld </w:t>
      </w:r>
      <w:r>
        <w:rPr>
          <w:i/>
        </w:rPr>
        <w:t>(wordt door griffie ingevuld als antwoorden er zijn)</w:t>
      </w:r>
    </w:p>
    <w:p w:rsidR="00DD4D3C" w:rsidP="00DD4D3C" w:rsidRDefault="00DD4D3C" w14:paraId="5141D811" w14:textId="5BD8E4AB">
      <w:pPr>
        <w:spacing w:before="0" w:after="0"/>
        <w:ind w:left="1410"/>
      </w:pPr>
      <w:r>
        <w:t xml:space="preserve">De vaste commissie voor </w:t>
      </w:r>
      <w:r>
        <w:t>Klimaat en Groene Groei</w:t>
      </w:r>
      <w:r>
        <w:t xml:space="preserve">, belast met het voorbereidend onderzoek van dit wetsvoorstel, heeft de eer verslag uit te brengen in de vorm van een lijst van vragen met de daarop gegeven antwoorden. De vragen zijn op </w:t>
      </w:r>
      <w:r>
        <w:t>21</w:t>
      </w:r>
      <w:r>
        <w:t xml:space="preserve"> september </w:t>
      </w:r>
      <w:r>
        <w:t>2026</w:t>
      </w:r>
      <w:r>
        <w:t xml:space="preserve"> voorgelegd aan de regering.</w:t>
      </w:r>
    </w:p>
    <w:p w:rsidR="00DD4D3C" w:rsidP="00DD4D3C" w:rsidRDefault="00DD4D3C" w14:paraId="660AF46B" w14:textId="77777777">
      <w:pPr>
        <w:spacing w:before="0" w:after="0"/>
        <w:ind w:left="1410"/>
      </w:pPr>
    </w:p>
    <w:p w:rsidR="00DD4D3C" w:rsidP="00DD4D3C" w:rsidRDefault="00DD4D3C" w14:paraId="4D4F8A75" w14:textId="77777777">
      <w:pPr>
        <w:spacing w:before="0" w:after="0"/>
        <w:ind w:left="1410"/>
      </w:pPr>
      <w:r>
        <w:t>Onder het voorbehoud dat de regering op de gestelde vragen en de gemaakte opmerkingen tijdig en genoegzaam zal hebben geantwoord, acht de commissie de openbare beraadslaging over dit wetsvoorstel voldoende voorbereid.</w:t>
      </w:r>
    </w:p>
    <w:p w:rsidR="00DD4D3C" w:rsidP="00DD4D3C" w:rsidRDefault="00DD4D3C" w14:paraId="7F7F7F52" w14:textId="77777777">
      <w:pPr>
        <w:spacing w:before="0" w:after="0"/>
        <w:ind w:left="703" w:firstLine="709"/>
      </w:pPr>
    </w:p>
    <w:p w:rsidR="00DD4D3C" w:rsidP="00DD4D3C" w:rsidRDefault="00DD4D3C" w14:paraId="59445E4E" w14:textId="77777777">
      <w:pPr>
        <w:spacing w:before="0" w:after="0"/>
        <w:ind w:left="703" w:firstLine="709"/>
      </w:pPr>
    </w:p>
    <w:p w:rsidR="00DD4D3C" w:rsidP="00DD4D3C" w:rsidRDefault="00DD4D3C" w14:paraId="2EE2B75F" w14:textId="77777777">
      <w:pPr>
        <w:spacing w:before="0" w:after="0"/>
        <w:ind w:left="703" w:firstLine="709"/>
      </w:pPr>
      <w:r>
        <w:t xml:space="preserve">Voorzitter van de commissie, </w:t>
      </w:r>
    </w:p>
    <w:p w:rsidR="00DD4D3C" w:rsidP="00DD4D3C" w:rsidRDefault="00DD4D3C" w14:paraId="4AA1739B" w14:textId="42ECA57F">
      <w:pPr>
        <w:spacing w:before="0" w:after="0"/>
      </w:pPr>
      <w:r>
        <w:tab/>
      </w:r>
      <w:r>
        <w:tab/>
      </w:r>
      <w:r>
        <w:t>Zwinkels</w:t>
      </w:r>
    </w:p>
    <w:p w:rsidR="00DD4D3C" w:rsidP="00DD4D3C" w:rsidRDefault="00DD4D3C" w14:paraId="2EDCCEB6" w14:textId="77777777">
      <w:pPr>
        <w:spacing w:before="0" w:after="0"/>
      </w:pPr>
      <w:r>
        <w:tab/>
      </w:r>
      <w:r>
        <w:tab/>
      </w:r>
    </w:p>
    <w:p w:rsidR="00DD4D3C" w:rsidP="00DD4D3C" w:rsidRDefault="00DD4D3C" w14:paraId="67F2E7F1" w14:textId="77777777">
      <w:pPr>
        <w:spacing w:before="0" w:after="0"/>
      </w:pPr>
      <w:r>
        <w:tab/>
      </w:r>
      <w:r>
        <w:tab/>
        <w:t>Griffier van de commissie,</w:t>
      </w:r>
    </w:p>
    <w:p w:rsidR="00AE4764" w:rsidP="008316B7" w:rsidRDefault="00DD4D3C" w14:paraId="50B7CB79" w14:textId="20087128">
      <w:pPr>
        <w:spacing w:before="0" w:after="0"/>
      </w:pPr>
      <w:r>
        <w:tab/>
      </w:r>
      <w:r>
        <w:tab/>
        <w:t>Nava</w:t>
      </w:r>
    </w:p>
    <w:p w:rsidR="008316B7" w:rsidP="008316B7" w:rsidRDefault="008316B7" w14:paraId="7EE8F5C9" w14:textId="77777777">
      <w:pPr>
        <w:spacing w:before="0" w:after="0"/>
      </w:pPr>
    </w:p>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AE4764" w:rsidTr="00E7153D" w14:paraId="213378D6" w14:textId="77777777">
        <w:trPr>
          <w:cantSplit/>
        </w:trPr>
        <w:tc>
          <w:tcPr>
            <w:tcW w:w="567" w:type="dxa"/>
          </w:tcPr>
          <w:p w:rsidR="00AE4764" w:rsidRDefault="001856D0" w14:paraId="3605CB6E" w14:textId="77777777">
            <w:bookmarkStart w:name="bmkStartTabel" w:id="0"/>
            <w:bookmarkEnd w:id="0"/>
            <w:r>
              <w:t>Nr</w:t>
            </w:r>
          </w:p>
        </w:tc>
        <w:tc>
          <w:tcPr>
            <w:tcW w:w="6521" w:type="dxa"/>
          </w:tcPr>
          <w:p w:rsidR="00AE4764" w:rsidRDefault="001856D0" w14:paraId="175A1913" w14:textId="77777777">
            <w:r>
              <w:t>Vraag</w:t>
            </w:r>
          </w:p>
        </w:tc>
        <w:tc>
          <w:tcPr>
            <w:tcW w:w="850" w:type="dxa"/>
          </w:tcPr>
          <w:p w:rsidR="00AE4764" w:rsidRDefault="001856D0" w14:paraId="7680A6C5" w14:textId="77777777">
            <w:pPr>
              <w:jc w:val="right"/>
            </w:pPr>
            <w:r>
              <w:t>Bijlage</w:t>
            </w:r>
          </w:p>
        </w:tc>
        <w:tc>
          <w:tcPr>
            <w:tcW w:w="992" w:type="dxa"/>
          </w:tcPr>
          <w:p w:rsidR="00AE4764" w:rsidP="00E7153D" w:rsidRDefault="001856D0" w14:paraId="408ACE99" w14:textId="77777777">
            <w:pPr>
              <w:jc w:val="right"/>
            </w:pPr>
            <w:r>
              <w:t>Blz. (van)</w:t>
            </w:r>
          </w:p>
        </w:tc>
        <w:tc>
          <w:tcPr>
            <w:tcW w:w="567" w:type="dxa"/>
          </w:tcPr>
          <w:p w:rsidR="00AE4764" w:rsidP="00E7153D" w:rsidRDefault="001856D0" w14:paraId="2824A750" w14:textId="77777777">
            <w:pPr>
              <w:jc w:val="center"/>
            </w:pPr>
            <w:proofErr w:type="gramStart"/>
            <w:r>
              <w:t>t</w:t>
            </w:r>
            <w:proofErr w:type="gramEnd"/>
            <w:r>
              <w:t>/m</w:t>
            </w:r>
          </w:p>
        </w:tc>
      </w:tr>
      <w:tr w:rsidR="00AE4764" w:rsidTr="00E7153D" w14:paraId="279A951E" w14:textId="77777777">
        <w:tc>
          <w:tcPr>
            <w:tcW w:w="567" w:type="dxa"/>
          </w:tcPr>
          <w:p w:rsidR="00AE4764" w:rsidRDefault="001856D0" w14:paraId="4EAF7C3D" w14:textId="77777777">
            <w:r>
              <w:t>1</w:t>
            </w:r>
          </w:p>
        </w:tc>
        <w:tc>
          <w:tcPr>
            <w:tcW w:w="6521" w:type="dxa"/>
          </w:tcPr>
          <w:p w:rsidR="00AE4764" w:rsidRDefault="001856D0" w14:paraId="3D3E097A" w14:textId="77777777">
            <w:r>
              <w:t>Hoeveel huishoudens worden in totaal bereikt met de maatregelen uit het pakket Acties Weerbaarheid Energieschok?</w:t>
            </w:r>
          </w:p>
        </w:tc>
        <w:tc>
          <w:tcPr>
            <w:tcW w:w="850" w:type="dxa"/>
          </w:tcPr>
          <w:p w:rsidR="00AE4764" w:rsidRDefault="00AE4764" w14:paraId="0FFE5495" w14:textId="77777777">
            <w:pPr>
              <w:jc w:val="right"/>
            </w:pPr>
          </w:p>
        </w:tc>
        <w:tc>
          <w:tcPr>
            <w:tcW w:w="992" w:type="dxa"/>
          </w:tcPr>
          <w:p w:rsidR="00AE4764" w:rsidRDefault="00AE4764" w14:paraId="2AFF81A4" w14:textId="77777777">
            <w:pPr>
              <w:jc w:val="right"/>
            </w:pPr>
          </w:p>
        </w:tc>
        <w:tc>
          <w:tcPr>
            <w:tcW w:w="567" w:type="dxa"/>
            <w:tcBorders>
              <w:left w:val="nil"/>
            </w:tcBorders>
          </w:tcPr>
          <w:p w:rsidR="00AE4764" w:rsidRDefault="001856D0" w14:paraId="271D3C2F" w14:textId="77777777">
            <w:pPr>
              <w:jc w:val="right"/>
            </w:pPr>
            <w:r>
              <w:t xml:space="preserve"> </w:t>
            </w:r>
          </w:p>
        </w:tc>
      </w:tr>
      <w:tr w:rsidR="00AE4764" w:rsidTr="00E7153D" w14:paraId="42CA55F1" w14:textId="77777777">
        <w:tc>
          <w:tcPr>
            <w:tcW w:w="567" w:type="dxa"/>
          </w:tcPr>
          <w:p w:rsidR="00AE4764" w:rsidRDefault="001856D0" w14:paraId="705762A8" w14:textId="77777777">
            <w:r>
              <w:t>2</w:t>
            </w:r>
          </w:p>
        </w:tc>
        <w:tc>
          <w:tcPr>
            <w:tcW w:w="6521" w:type="dxa"/>
          </w:tcPr>
          <w:p w:rsidR="00AE4764" w:rsidRDefault="001856D0" w14:paraId="6370C12A" w14:textId="0BC909A5">
            <w:r>
              <w:t>Hoeveel huishoudens worden dankzij deze maatregelen uit het pakket Acties Weerbaarheid Energieschok</w:t>
            </w:r>
            <w:r w:rsidR="00DD4D3C">
              <w:t xml:space="preserve"> </w:t>
            </w:r>
            <w:r>
              <w:t>geholpen hun energieverbruik structureel te verlagen?</w:t>
            </w:r>
          </w:p>
        </w:tc>
        <w:tc>
          <w:tcPr>
            <w:tcW w:w="850" w:type="dxa"/>
          </w:tcPr>
          <w:p w:rsidR="00AE4764" w:rsidRDefault="00AE4764" w14:paraId="77AF4517" w14:textId="77777777">
            <w:pPr>
              <w:jc w:val="right"/>
            </w:pPr>
          </w:p>
        </w:tc>
        <w:tc>
          <w:tcPr>
            <w:tcW w:w="992" w:type="dxa"/>
          </w:tcPr>
          <w:p w:rsidR="00AE4764" w:rsidRDefault="00AE4764" w14:paraId="19FA8595" w14:textId="77777777">
            <w:pPr>
              <w:jc w:val="right"/>
            </w:pPr>
          </w:p>
        </w:tc>
        <w:tc>
          <w:tcPr>
            <w:tcW w:w="567" w:type="dxa"/>
            <w:tcBorders>
              <w:left w:val="nil"/>
            </w:tcBorders>
          </w:tcPr>
          <w:p w:rsidR="00AE4764" w:rsidRDefault="001856D0" w14:paraId="3AE37348" w14:textId="77777777">
            <w:pPr>
              <w:jc w:val="right"/>
            </w:pPr>
            <w:r>
              <w:t xml:space="preserve"> </w:t>
            </w:r>
          </w:p>
        </w:tc>
      </w:tr>
      <w:tr w:rsidR="00AE4764" w:rsidTr="00E7153D" w14:paraId="478129A3" w14:textId="77777777">
        <w:tc>
          <w:tcPr>
            <w:tcW w:w="567" w:type="dxa"/>
          </w:tcPr>
          <w:p w:rsidR="00AE4764" w:rsidRDefault="001856D0" w14:paraId="674FCEA6" w14:textId="77777777">
            <w:r>
              <w:t>3</w:t>
            </w:r>
          </w:p>
        </w:tc>
        <w:tc>
          <w:tcPr>
            <w:tcW w:w="6521" w:type="dxa"/>
          </w:tcPr>
          <w:p w:rsidR="00AE4764" w:rsidRDefault="001856D0" w14:paraId="7BB796CF" w14:textId="77777777">
            <w:r>
              <w:t>Met hoeveel euro per jaar daalt naar verwachting gemiddeld de energierekening van een huishouden dat van deze maatregelen uit het pakket Acties Weerbaarheid Energieschok profiteert?</w:t>
            </w:r>
          </w:p>
        </w:tc>
        <w:tc>
          <w:tcPr>
            <w:tcW w:w="850" w:type="dxa"/>
          </w:tcPr>
          <w:p w:rsidR="00AE4764" w:rsidRDefault="00AE4764" w14:paraId="4D21819A" w14:textId="77777777">
            <w:pPr>
              <w:jc w:val="right"/>
            </w:pPr>
          </w:p>
        </w:tc>
        <w:tc>
          <w:tcPr>
            <w:tcW w:w="992" w:type="dxa"/>
          </w:tcPr>
          <w:p w:rsidR="00AE4764" w:rsidRDefault="00AE4764" w14:paraId="1975DB45" w14:textId="77777777">
            <w:pPr>
              <w:jc w:val="right"/>
            </w:pPr>
          </w:p>
        </w:tc>
        <w:tc>
          <w:tcPr>
            <w:tcW w:w="567" w:type="dxa"/>
            <w:tcBorders>
              <w:left w:val="nil"/>
            </w:tcBorders>
          </w:tcPr>
          <w:p w:rsidR="00AE4764" w:rsidRDefault="001856D0" w14:paraId="5969B63D" w14:textId="77777777">
            <w:pPr>
              <w:jc w:val="right"/>
            </w:pPr>
            <w:r>
              <w:t xml:space="preserve"> </w:t>
            </w:r>
          </w:p>
        </w:tc>
      </w:tr>
      <w:tr w:rsidR="00AE4764" w:rsidTr="00E7153D" w14:paraId="1AEF605C" w14:textId="77777777">
        <w:tc>
          <w:tcPr>
            <w:tcW w:w="567" w:type="dxa"/>
          </w:tcPr>
          <w:p w:rsidR="00AE4764" w:rsidRDefault="001856D0" w14:paraId="41272623" w14:textId="77777777">
            <w:r>
              <w:t>4</w:t>
            </w:r>
          </w:p>
        </w:tc>
        <w:tc>
          <w:tcPr>
            <w:tcW w:w="6521" w:type="dxa"/>
          </w:tcPr>
          <w:p w:rsidR="00AE4764" w:rsidRDefault="001856D0" w14:paraId="15EED0FA" w14:textId="0B95C591">
            <w:r>
              <w:t>Hoeveel miljoen m³ aardgas wordt door het pakket Acties Weerbaarheid Energieschok jaarlijks bespaard, en met het jaarlijkse gasgebruik van hoeveel huishoudens komt dit overeen?</w:t>
            </w:r>
          </w:p>
        </w:tc>
        <w:tc>
          <w:tcPr>
            <w:tcW w:w="850" w:type="dxa"/>
          </w:tcPr>
          <w:p w:rsidR="00AE4764" w:rsidRDefault="00AE4764" w14:paraId="05D3CC82" w14:textId="77777777">
            <w:pPr>
              <w:jc w:val="right"/>
            </w:pPr>
          </w:p>
        </w:tc>
        <w:tc>
          <w:tcPr>
            <w:tcW w:w="992" w:type="dxa"/>
          </w:tcPr>
          <w:p w:rsidR="00AE4764" w:rsidRDefault="00AE4764" w14:paraId="295947DB" w14:textId="77777777">
            <w:pPr>
              <w:jc w:val="right"/>
            </w:pPr>
          </w:p>
        </w:tc>
        <w:tc>
          <w:tcPr>
            <w:tcW w:w="567" w:type="dxa"/>
            <w:tcBorders>
              <w:left w:val="nil"/>
            </w:tcBorders>
          </w:tcPr>
          <w:p w:rsidR="00AE4764" w:rsidRDefault="001856D0" w14:paraId="612671FA" w14:textId="77777777">
            <w:pPr>
              <w:jc w:val="right"/>
            </w:pPr>
            <w:r>
              <w:t xml:space="preserve"> </w:t>
            </w:r>
          </w:p>
        </w:tc>
      </w:tr>
      <w:tr w:rsidR="00AE4764" w:rsidTr="00E7153D" w14:paraId="7050D383" w14:textId="77777777">
        <w:tc>
          <w:tcPr>
            <w:tcW w:w="567" w:type="dxa"/>
          </w:tcPr>
          <w:p w:rsidR="00AE4764" w:rsidRDefault="001856D0" w14:paraId="6C506969" w14:textId="77777777">
            <w:r>
              <w:t>5</w:t>
            </w:r>
          </w:p>
        </w:tc>
        <w:tc>
          <w:tcPr>
            <w:tcW w:w="6521" w:type="dxa"/>
          </w:tcPr>
          <w:p w:rsidR="00AE4764" w:rsidRDefault="001856D0" w14:paraId="63E8BFA1" w14:textId="77777777">
            <w:r>
              <w:t>Kunt u per maatregel aangeven hoeveel publiek geld wordt uitgegeven, hoeveel huishoudens worden bereikt, hoeveel euro energiebesparing per huishouden wordt gerealiseerd en hoeveel CO₂-uitstoot wordt vermeden?</w:t>
            </w:r>
          </w:p>
        </w:tc>
        <w:tc>
          <w:tcPr>
            <w:tcW w:w="850" w:type="dxa"/>
          </w:tcPr>
          <w:p w:rsidR="00AE4764" w:rsidRDefault="00AE4764" w14:paraId="730C5F46" w14:textId="77777777">
            <w:pPr>
              <w:jc w:val="right"/>
            </w:pPr>
          </w:p>
        </w:tc>
        <w:tc>
          <w:tcPr>
            <w:tcW w:w="992" w:type="dxa"/>
          </w:tcPr>
          <w:p w:rsidR="00AE4764" w:rsidRDefault="00AE4764" w14:paraId="3CAFEDD3" w14:textId="77777777">
            <w:pPr>
              <w:jc w:val="right"/>
            </w:pPr>
          </w:p>
        </w:tc>
        <w:tc>
          <w:tcPr>
            <w:tcW w:w="567" w:type="dxa"/>
            <w:tcBorders>
              <w:left w:val="nil"/>
            </w:tcBorders>
          </w:tcPr>
          <w:p w:rsidR="00AE4764" w:rsidRDefault="001856D0" w14:paraId="444398FC" w14:textId="77777777">
            <w:pPr>
              <w:jc w:val="right"/>
            </w:pPr>
            <w:r>
              <w:t xml:space="preserve"> </w:t>
            </w:r>
          </w:p>
        </w:tc>
      </w:tr>
      <w:tr w:rsidR="00AE4764" w:rsidTr="00E7153D" w14:paraId="1321626D" w14:textId="77777777">
        <w:tc>
          <w:tcPr>
            <w:tcW w:w="567" w:type="dxa"/>
          </w:tcPr>
          <w:p w:rsidR="00AE4764" w:rsidRDefault="001856D0" w14:paraId="67CF2BDE" w14:textId="77777777">
            <w:r>
              <w:t>6</w:t>
            </w:r>
          </w:p>
        </w:tc>
        <w:tc>
          <w:tcPr>
            <w:tcW w:w="6521" w:type="dxa"/>
          </w:tcPr>
          <w:p w:rsidR="00AE4764" w:rsidRDefault="001856D0" w14:paraId="11D2D76A" w14:textId="77777777">
            <w:r>
              <w:t xml:space="preserve">Op welke wijze heeft u budget vrijgemaakt voor het uitvoeren van het IBO dat wordt genoemd in toezegging TZ202609025: “Rond Prinsjesdag informeert de minister de Kamer over een eventueel IBO"? Is dit </w:t>
            </w:r>
            <w:proofErr w:type="gramStart"/>
            <w:r>
              <w:t>reeds</w:t>
            </w:r>
            <w:proofErr w:type="gramEnd"/>
            <w:r>
              <w:t xml:space="preserve"> terug te zien in de wijziging van de begrotingsstaat 2026, of volgt dit later?</w:t>
            </w:r>
          </w:p>
        </w:tc>
        <w:tc>
          <w:tcPr>
            <w:tcW w:w="850" w:type="dxa"/>
          </w:tcPr>
          <w:p w:rsidR="00AE4764" w:rsidRDefault="00AE4764" w14:paraId="609EC955" w14:textId="77777777">
            <w:pPr>
              <w:jc w:val="right"/>
            </w:pPr>
          </w:p>
        </w:tc>
        <w:tc>
          <w:tcPr>
            <w:tcW w:w="992" w:type="dxa"/>
          </w:tcPr>
          <w:p w:rsidR="00AE4764" w:rsidRDefault="00AE4764" w14:paraId="469EBB30" w14:textId="77777777">
            <w:pPr>
              <w:jc w:val="right"/>
            </w:pPr>
          </w:p>
        </w:tc>
        <w:tc>
          <w:tcPr>
            <w:tcW w:w="567" w:type="dxa"/>
            <w:tcBorders>
              <w:left w:val="nil"/>
            </w:tcBorders>
          </w:tcPr>
          <w:p w:rsidR="00AE4764" w:rsidRDefault="001856D0" w14:paraId="527FFD33" w14:textId="77777777">
            <w:pPr>
              <w:jc w:val="right"/>
            </w:pPr>
            <w:r>
              <w:t xml:space="preserve"> </w:t>
            </w:r>
          </w:p>
        </w:tc>
      </w:tr>
      <w:tr w:rsidR="00AE4764" w:rsidTr="00E7153D" w14:paraId="3F378160" w14:textId="77777777">
        <w:tc>
          <w:tcPr>
            <w:tcW w:w="567" w:type="dxa"/>
          </w:tcPr>
          <w:p w:rsidR="00AE4764" w:rsidRDefault="001856D0" w14:paraId="02C99B5C" w14:textId="77777777">
            <w:r>
              <w:t>7</w:t>
            </w:r>
          </w:p>
        </w:tc>
        <w:tc>
          <w:tcPr>
            <w:tcW w:w="6521" w:type="dxa"/>
          </w:tcPr>
          <w:p w:rsidR="00AE4764" w:rsidRDefault="001856D0" w14:paraId="0B59CEE6" w14:textId="77777777">
            <w:r>
              <w:t>In hoeverre zijn er structurele middelen vrijgemaakt voor de DEI+ Circulaire Economie regeling voor 2026 en de jaren, 2027 t/m 2030? Hoe ziet het budget voor deze regeling eruit en aan welke (eventueel wijzigende) criteria dienen aanvragen te voldoen?</w:t>
            </w:r>
          </w:p>
        </w:tc>
        <w:tc>
          <w:tcPr>
            <w:tcW w:w="850" w:type="dxa"/>
          </w:tcPr>
          <w:p w:rsidR="00AE4764" w:rsidRDefault="00AE4764" w14:paraId="0F63030F" w14:textId="77777777">
            <w:pPr>
              <w:jc w:val="right"/>
            </w:pPr>
          </w:p>
        </w:tc>
        <w:tc>
          <w:tcPr>
            <w:tcW w:w="992" w:type="dxa"/>
          </w:tcPr>
          <w:p w:rsidR="00AE4764" w:rsidRDefault="00AE4764" w14:paraId="64791514" w14:textId="77777777">
            <w:pPr>
              <w:jc w:val="right"/>
            </w:pPr>
          </w:p>
        </w:tc>
        <w:tc>
          <w:tcPr>
            <w:tcW w:w="567" w:type="dxa"/>
            <w:tcBorders>
              <w:left w:val="nil"/>
            </w:tcBorders>
          </w:tcPr>
          <w:p w:rsidR="00AE4764" w:rsidRDefault="001856D0" w14:paraId="142A8B87" w14:textId="77777777">
            <w:pPr>
              <w:jc w:val="right"/>
            </w:pPr>
            <w:r>
              <w:t xml:space="preserve"> </w:t>
            </w:r>
          </w:p>
        </w:tc>
      </w:tr>
      <w:tr w:rsidR="00AE4764" w:rsidTr="00E7153D" w14:paraId="2BCCB32B" w14:textId="77777777">
        <w:tc>
          <w:tcPr>
            <w:tcW w:w="567" w:type="dxa"/>
          </w:tcPr>
          <w:p w:rsidR="00AE4764" w:rsidRDefault="001856D0" w14:paraId="4F6B16B7" w14:textId="77777777">
            <w:r>
              <w:t>8</w:t>
            </w:r>
          </w:p>
        </w:tc>
        <w:tc>
          <w:tcPr>
            <w:tcW w:w="6521" w:type="dxa"/>
          </w:tcPr>
          <w:p w:rsidR="00AE4764" w:rsidRDefault="00DD4D3C" w14:paraId="5A535853" w14:textId="6A9F962F">
            <w:r>
              <w:t>I</w:t>
            </w:r>
            <w:r w:rsidR="001856D0">
              <w:t>s het ministerie in de aanloop op het in de Miljoenennota 2027 aangekondigde geld voor maatschappelijke weerbaarheid aangehaakt bij het ministerie van Binnenlandse Zaken en Koninkrijksrelaties, en in hoeverre is in eventuele regelingen ook ruimte voor duurzame, lokale initiatieven van onderop?</w:t>
            </w:r>
          </w:p>
        </w:tc>
        <w:tc>
          <w:tcPr>
            <w:tcW w:w="850" w:type="dxa"/>
          </w:tcPr>
          <w:p w:rsidR="00AE4764" w:rsidRDefault="00AE4764" w14:paraId="4A704CEE" w14:textId="77777777">
            <w:pPr>
              <w:jc w:val="right"/>
            </w:pPr>
          </w:p>
        </w:tc>
        <w:tc>
          <w:tcPr>
            <w:tcW w:w="992" w:type="dxa"/>
          </w:tcPr>
          <w:p w:rsidR="00AE4764" w:rsidRDefault="00AE4764" w14:paraId="51442C10" w14:textId="77777777">
            <w:pPr>
              <w:jc w:val="right"/>
            </w:pPr>
          </w:p>
        </w:tc>
        <w:tc>
          <w:tcPr>
            <w:tcW w:w="567" w:type="dxa"/>
            <w:tcBorders>
              <w:left w:val="nil"/>
            </w:tcBorders>
          </w:tcPr>
          <w:p w:rsidR="00AE4764" w:rsidRDefault="001856D0" w14:paraId="3F5B4757" w14:textId="77777777">
            <w:pPr>
              <w:jc w:val="right"/>
            </w:pPr>
            <w:r>
              <w:t xml:space="preserve"> </w:t>
            </w:r>
          </w:p>
        </w:tc>
      </w:tr>
      <w:tr w:rsidR="00AE4764" w:rsidTr="00E7153D" w14:paraId="03E1FB1D" w14:textId="77777777">
        <w:tc>
          <w:tcPr>
            <w:tcW w:w="567" w:type="dxa"/>
          </w:tcPr>
          <w:p w:rsidR="00AE4764" w:rsidRDefault="001856D0" w14:paraId="670234F0" w14:textId="77777777">
            <w:r>
              <w:t>9</w:t>
            </w:r>
          </w:p>
        </w:tc>
        <w:tc>
          <w:tcPr>
            <w:tcW w:w="6521" w:type="dxa"/>
          </w:tcPr>
          <w:p w:rsidR="00AE4764" w:rsidRDefault="001856D0" w14:paraId="5AB5BD7E" w14:textId="77777777">
            <w:r>
              <w:t>Kunt u aangeven op welke termijn de solidariteitsbijdrage (zoals die bestond in 2022) en nu potentieel 500 tot 700 miljoen euro zou kunnen opleveren, zou kunnen worden ingevoerd?</w:t>
            </w:r>
          </w:p>
        </w:tc>
        <w:tc>
          <w:tcPr>
            <w:tcW w:w="850" w:type="dxa"/>
          </w:tcPr>
          <w:p w:rsidR="00AE4764" w:rsidRDefault="00AE4764" w14:paraId="0933709B" w14:textId="77777777">
            <w:pPr>
              <w:jc w:val="right"/>
            </w:pPr>
          </w:p>
        </w:tc>
        <w:tc>
          <w:tcPr>
            <w:tcW w:w="992" w:type="dxa"/>
          </w:tcPr>
          <w:p w:rsidR="00AE4764" w:rsidRDefault="00AE4764" w14:paraId="15739805" w14:textId="77777777">
            <w:pPr>
              <w:jc w:val="right"/>
            </w:pPr>
          </w:p>
        </w:tc>
        <w:tc>
          <w:tcPr>
            <w:tcW w:w="567" w:type="dxa"/>
            <w:tcBorders>
              <w:left w:val="nil"/>
            </w:tcBorders>
          </w:tcPr>
          <w:p w:rsidR="00AE4764" w:rsidRDefault="001856D0" w14:paraId="0E9BA3A7" w14:textId="77777777">
            <w:pPr>
              <w:jc w:val="right"/>
            </w:pPr>
            <w:r>
              <w:t xml:space="preserve"> </w:t>
            </w:r>
          </w:p>
        </w:tc>
      </w:tr>
      <w:tr w:rsidR="00AE4764" w:rsidTr="00E7153D" w14:paraId="56D27967" w14:textId="77777777">
        <w:tc>
          <w:tcPr>
            <w:tcW w:w="567" w:type="dxa"/>
          </w:tcPr>
          <w:p w:rsidR="00AE4764" w:rsidRDefault="001856D0" w14:paraId="0F6B38EB" w14:textId="77777777">
            <w:r>
              <w:lastRenderedPageBreak/>
              <w:t>10</w:t>
            </w:r>
          </w:p>
        </w:tc>
        <w:tc>
          <w:tcPr>
            <w:tcW w:w="6521" w:type="dxa"/>
          </w:tcPr>
          <w:p w:rsidR="00AE4764" w:rsidRDefault="001856D0" w14:paraId="1F733763" w14:textId="77777777">
            <w:r>
              <w:t>Is er onder het Europese REPowerEU plan nog geld (subsidies en leningen) beschikbaar voor Nederland?</w:t>
            </w:r>
          </w:p>
        </w:tc>
        <w:tc>
          <w:tcPr>
            <w:tcW w:w="850" w:type="dxa"/>
          </w:tcPr>
          <w:p w:rsidR="00AE4764" w:rsidRDefault="00AE4764" w14:paraId="2220844B" w14:textId="77777777">
            <w:pPr>
              <w:jc w:val="right"/>
            </w:pPr>
          </w:p>
        </w:tc>
        <w:tc>
          <w:tcPr>
            <w:tcW w:w="992" w:type="dxa"/>
          </w:tcPr>
          <w:p w:rsidR="00AE4764" w:rsidRDefault="00AE4764" w14:paraId="547FF4FB" w14:textId="77777777">
            <w:pPr>
              <w:jc w:val="right"/>
            </w:pPr>
          </w:p>
        </w:tc>
        <w:tc>
          <w:tcPr>
            <w:tcW w:w="567" w:type="dxa"/>
            <w:tcBorders>
              <w:left w:val="nil"/>
            </w:tcBorders>
          </w:tcPr>
          <w:p w:rsidR="00AE4764" w:rsidRDefault="001856D0" w14:paraId="4BE622D1" w14:textId="77777777">
            <w:pPr>
              <w:jc w:val="right"/>
            </w:pPr>
            <w:r>
              <w:t xml:space="preserve"> </w:t>
            </w:r>
          </w:p>
        </w:tc>
      </w:tr>
      <w:tr w:rsidR="00AE4764" w:rsidTr="00E7153D" w14:paraId="7BCBE8F0" w14:textId="77777777">
        <w:tc>
          <w:tcPr>
            <w:tcW w:w="567" w:type="dxa"/>
          </w:tcPr>
          <w:p w:rsidR="00AE4764" w:rsidRDefault="001856D0" w14:paraId="63883736" w14:textId="77777777">
            <w:r>
              <w:t>11</w:t>
            </w:r>
          </w:p>
        </w:tc>
        <w:tc>
          <w:tcPr>
            <w:tcW w:w="6521" w:type="dxa"/>
          </w:tcPr>
          <w:p w:rsidR="00AE4764" w:rsidRDefault="001856D0" w14:paraId="7BBB07CD" w14:textId="4B85B241">
            <w:r>
              <w:t xml:space="preserve">Hoeveel verwacht u de komende </w:t>
            </w:r>
            <w:r w:rsidR="00DD4D3C">
              <w:t>vijf</w:t>
            </w:r>
            <w:r>
              <w:t xml:space="preserve"> jaar per jaar totaal uit te geven aan zonne-energie? Hoeveel verwacht u de jaren daarna uit te geven aan zonne-energie? Hoe zien deze bedragen er per jaar uit als ze uitgesplitst worden naar ontvanger (particulier, mkb en grote bedrijven)?</w:t>
            </w:r>
          </w:p>
        </w:tc>
        <w:tc>
          <w:tcPr>
            <w:tcW w:w="850" w:type="dxa"/>
          </w:tcPr>
          <w:p w:rsidR="00AE4764" w:rsidRDefault="00AE4764" w14:paraId="512746F9" w14:textId="77777777">
            <w:pPr>
              <w:jc w:val="right"/>
            </w:pPr>
          </w:p>
        </w:tc>
        <w:tc>
          <w:tcPr>
            <w:tcW w:w="992" w:type="dxa"/>
          </w:tcPr>
          <w:p w:rsidR="00AE4764" w:rsidRDefault="00AE4764" w14:paraId="6ADA8FE7" w14:textId="77777777">
            <w:pPr>
              <w:jc w:val="right"/>
            </w:pPr>
          </w:p>
        </w:tc>
        <w:tc>
          <w:tcPr>
            <w:tcW w:w="567" w:type="dxa"/>
            <w:tcBorders>
              <w:left w:val="nil"/>
            </w:tcBorders>
          </w:tcPr>
          <w:p w:rsidR="00AE4764" w:rsidRDefault="001856D0" w14:paraId="5DCF7BC4" w14:textId="77777777">
            <w:pPr>
              <w:jc w:val="right"/>
            </w:pPr>
            <w:r>
              <w:t xml:space="preserve"> </w:t>
            </w:r>
          </w:p>
        </w:tc>
      </w:tr>
      <w:tr w:rsidR="00AE4764" w:rsidTr="00E7153D" w14:paraId="133A31DC" w14:textId="77777777">
        <w:tc>
          <w:tcPr>
            <w:tcW w:w="567" w:type="dxa"/>
          </w:tcPr>
          <w:p w:rsidR="00AE4764" w:rsidRDefault="001856D0" w14:paraId="58B43E1D" w14:textId="77777777">
            <w:r>
              <w:t>12</w:t>
            </w:r>
          </w:p>
        </w:tc>
        <w:tc>
          <w:tcPr>
            <w:tcW w:w="6521" w:type="dxa"/>
          </w:tcPr>
          <w:p w:rsidR="00AE4764" w:rsidRDefault="001856D0" w14:paraId="15BFD35A" w14:textId="77777777">
            <w:r>
              <w:t>Hoeveel verwacht u de komende vijf jaar per jaar totaal uit te geven aan windenergie op land? Hoeveel verwacht u de jaren daarna uit te geven?</w:t>
            </w:r>
          </w:p>
        </w:tc>
        <w:tc>
          <w:tcPr>
            <w:tcW w:w="850" w:type="dxa"/>
          </w:tcPr>
          <w:p w:rsidR="00AE4764" w:rsidRDefault="00AE4764" w14:paraId="7B1BDDFC" w14:textId="77777777">
            <w:pPr>
              <w:jc w:val="right"/>
            </w:pPr>
          </w:p>
        </w:tc>
        <w:tc>
          <w:tcPr>
            <w:tcW w:w="992" w:type="dxa"/>
          </w:tcPr>
          <w:p w:rsidR="00AE4764" w:rsidRDefault="00AE4764" w14:paraId="772018E2" w14:textId="77777777">
            <w:pPr>
              <w:jc w:val="right"/>
            </w:pPr>
          </w:p>
        </w:tc>
        <w:tc>
          <w:tcPr>
            <w:tcW w:w="567" w:type="dxa"/>
            <w:tcBorders>
              <w:left w:val="nil"/>
            </w:tcBorders>
          </w:tcPr>
          <w:p w:rsidR="00AE4764" w:rsidRDefault="001856D0" w14:paraId="25679E8C" w14:textId="77777777">
            <w:pPr>
              <w:jc w:val="right"/>
            </w:pPr>
            <w:r>
              <w:t xml:space="preserve"> </w:t>
            </w:r>
          </w:p>
        </w:tc>
      </w:tr>
      <w:tr w:rsidR="00AE4764" w:rsidTr="00E7153D" w14:paraId="43A5815F" w14:textId="77777777">
        <w:tc>
          <w:tcPr>
            <w:tcW w:w="567" w:type="dxa"/>
          </w:tcPr>
          <w:p w:rsidR="00AE4764" w:rsidRDefault="001856D0" w14:paraId="3A9785F6" w14:textId="77777777">
            <w:r>
              <w:t>13</w:t>
            </w:r>
          </w:p>
        </w:tc>
        <w:tc>
          <w:tcPr>
            <w:tcW w:w="6521" w:type="dxa"/>
          </w:tcPr>
          <w:p w:rsidR="00AE4764" w:rsidRDefault="001856D0" w14:paraId="61FAFB51" w14:textId="77777777">
            <w:r>
              <w:t>Hoeveel verwacht u de komende vijf jaar via contracts for difference (CfDs) per jaar totaal uit te geven aan windenergie op zee? Hoeveel verwacht u de jaren daarna uit te geven?</w:t>
            </w:r>
          </w:p>
        </w:tc>
        <w:tc>
          <w:tcPr>
            <w:tcW w:w="850" w:type="dxa"/>
          </w:tcPr>
          <w:p w:rsidR="00AE4764" w:rsidRDefault="00AE4764" w14:paraId="7488412B" w14:textId="77777777">
            <w:pPr>
              <w:jc w:val="right"/>
            </w:pPr>
          </w:p>
        </w:tc>
        <w:tc>
          <w:tcPr>
            <w:tcW w:w="992" w:type="dxa"/>
          </w:tcPr>
          <w:p w:rsidR="00AE4764" w:rsidRDefault="00AE4764" w14:paraId="2A38FA4B" w14:textId="77777777">
            <w:pPr>
              <w:jc w:val="right"/>
            </w:pPr>
          </w:p>
        </w:tc>
        <w:tc>
          <w:tcPr>
            <w:tcW w:w="567" w:type="dxa"/>
            <w:tcBorders>
              <w:left w:val="nil"/>
            </w:tcBorders>
          </w:tcPr>
          <w:p w:rsidR="00AE4764" w:rsidRDefault="001856D0" w14:paraId="66E6E9D5" w14:textId="77777777">
            <w:pPr>
              <w:jc w:val="right"/>
            </w:pPr>
            <w:r>
              <w:t xml:space="preserve"> </w:t>
            </w:r>
          </w:p>
        </w:tc>
      </w:tr>
      <w:tr w:rsidR="00AE4764" w:rsidTr="00E7153D" w14:paraId="0C6BD772" w14:textId="77777777">
        <w:tc>
          <w:tcPr>
            <w:tcW w:w="567" w:type="dxa"/>
          </w:tcPr>
          <w:p w:rsidR="00AE4764" w:rsidRDefault="001856D0" w14:paraId="3F60F00E" w14:textId="77777777">
            <w:r>
              <w:t>14</w:t>
            </w:r>
          </w:p>
        </w:tc>
        <w:tc>
          <w:tcPr>
            <w:tcW w:w="6521" w:type="dxa"/>
          </w:tcPr>
          <w:p w:rsidR="00AE4764" w:rsidRDefault="001856D0" w14:paraId="04E61B10" w14:textId="77777777">
            <w:r>
              <w:t>Welk deel van de benodigde investeringen in de netuitbreidingen op land worden veroorzaakt door de enorme uitbreiding van windenergie op zee (die van aanlandpunten naar de rest van Nederland getransporteerd moet worden)? Hoeveel bedragen deze investeringen totaal?</w:t>
            </w:r>
          </w:p>
        </w:tc>
        <w:tc>
          <w:tcPr>
            <w:tcW w:w="850" w:type="dxa"/>
          </w:tcPr>
          <w:p w:rsidR="00AE4764" w:rsidRDefault="00AE4764" w14:paraId="0AA8DD5A" w14:textId="77777777">
            <w:pPr>
              <w:jc w:val="right"/>
            </w:pPr>
          </w:p>
        </w:tc>
        <w:tc>
          <w:tcPr>
            <w:tcW w:w="992" w:type="dxa"/>
          </w:tcPr>
          <w:p w:rsidR="00AE4764" w:rsidRDefault="00AE4764" w14:paraId="0B408371" w14:textId="77777777">
            <w:pPr>
              <w:jc w:val="right"/>
            </w:pPr>
          </w:p>
        </w:tc>
        <w:tc>
          <w:tcPr>
            <w:tcW w:w="567" w:type="dxa"/>
            <w:tcBorders>
              <w:left w:val="nil"/>
            </w:tcBorders>
          </w:tcPr>
          <w:p w:rsidR="00AE4764" w:rsidRDefault="001856D0" w14:paraId="44FF2CF0" w14:textId="77777777">
            <w:pPr>
              <w:jc w:val="right"/>
            </w:pPr>
            <w:r>
              <w:t xml:space="preserve"> </w:t>
            </w:r>
          </w:p>
        </w:tc>
      </w:tr>
      <w:tr w:rsidR="00AE4764" w:rsidTr="00E7153D" w14:paraId="65D71366" w14:textId="77777777">
        <w:tc>
          <w:tcPr>
            <w:tcW w:w="567" w:type="dxa"/>
          </w:tcPr>
          <w:p w:rsidR="00AE4764" w:rsidRDefault="001856D0" w14:paraId="2034E53E" w14:textId="77777777">
            <w:r>
              <w:t>15</w:t>
            </w:r>
          </w:p>
        </w:tc>
        <w:tc>
          <w:tcPr>
            <w:tcW w:w="6521" w:type="dxa"/>
          </w:tcPr>
          <w:p w:rsidR="00AE4764" w:rsidRDefault="001856D0" w14:paraId="284B312D" w14:textId="77777777">
            <w:r>
              <w:t>Wat zijn de totale kosten van het net op zee? Hoeveel hiervan zou bespaard kunnen worden als de windcapaciteit op zee niet verder uitbreidt dan nu het geval is?</w:t>
            </w:r>
          </w:p>
        </w:tc>
        <w:tc>
          <w:tcPr>
            <w:tcW w:w="850" w:type="dxa"/>
          </w:tcPr>
          <w:p w:rsidR="00AE4764" w:rsidRDefault="00AE4764" w14:paraId="67AA40EB" w14:textId="77777777">
            <w:pPr>
              <w:jc w:val="right"/>
            </w:pPr>
          </w:p>
        </w:tc>
        <w:tc>
          <w:tcPr>
            <w:tcW w:w="992" w:type="dxa"/>
          </w:tcPr>
          <w:p w:rsidR="00AE4764" w:rsidRDefault="00AE4764" w14:paraId="098972B5" w14:textId="77777777">
            <w:pPr>
              <w:jc w:val="right"/>
            </w:pPr>
          </w:p>
        </w:tc>
        <w:tc>
          <w:tcPr>
            <w:tcW w:w="567" w:type="dxa"/>
            <w:tcBorders>
              <w:left w:val="nil"/>
            </w:tcBorders>
          </w:tcPr>
          <w:p w:rsidR="00AE4764" w:rsidRDefault="001856D0" w14:paraId="79023C7A" w14:textId="77777777">
            <w:pPr>
              <w:jc w:val="right"/>
            </w:pPr>
            <w:r>
              <w:t xml:space="preserve"> </w:t>
            </w:r>
          </w:p>
        </w:tc>
      </w:tr>
      <w:tr w:rsidR="00AE4764" w:rsidTr="00E7153D" w14:paraId="19E7A704" w14:textId="77777777">
        <w:tc>
          <w:tcPr>
            <w:tcW w:w="567" w:type="dxa"/>
          </w:tcPr>
          <w:p w:rsidR="00AE4764" w:rsidRDefault="001856D0" w14:paraId="07100C4C" w14:textId="77777777">
            <w:r>
              <w:t>16</w:t>
            </w:r>
          </w:p>
        </w:tc>
        <w:tc>
          <w:tcPr>
            <w:tcW w:w="6521" w:type="dxa"/>
          </w:tcPr>
          <w:p w:rsidR="00AE4764" w:rsidRDefault="001856D0" w14:paraId="0DB463BA" w14:textId="77777777">
            <w:r>
              <w:t>Wat zijn de totale jaarlijkse kosten van de ambitie om voor 2040 40 GW Wind op zee te realiseren?</w:t>
            </w:r>
          </w:p>
        </w:tc>
        <w:tc>
          <w:tcPr>
            <w:tcW w:w="850" w:type="dxa"/>
          </w:tcPr>
          <w:p w:rsidR="00AE4764" w:rsidRDefault="00AE4764" w14:paraId="5C629F2D" w14:textId="77777777">
            <w:pPr>
              <w:jc w:val="right"/>
            </w:pPr>
          </w:p>
        </w:tc>
        <w:tc>
          <w:tcPr>
            <w:tcW w:w="992" w:type="dxa"/>
          </w:tcPr>
          <w:p w:rsidR="00AE4764" w:rsidRDefault="00AE4764" w14:paraId="4E815B90" w14:textId="77777777">
            <w:pPr>
              <w:jc w:val="right"/>
            </w:pPr>
          </w:p>
        </w:tc>
        <w:tc>
          <w:tcPr>
            <w:tcW w:w="567" w:type="dxa"/>
            <w:tcBorders>
              <w:left w:val="nil"/>
            </w:tcBorders>
          </w:tcPr>
          <w:p w:rsidR="00AE4764" w:rsidRDefault="001856D0" w14:paraId="53A27176" w14:textId="77777777">
            <w:pPr>
              <w:jc w:val="right"/>
            </w:pPr>
            <w:r>
              <w:t xml:space="preserve"> </w:t>
            </w:r>
          </w:p>
        </w:tc>
      </w:tr>
      <w:tr w:rsidR="00AE4764" w:rsidTr="00E7153D" w14:paraId="6FD61AAC" w14:textId="77777777">
        <w:tc>
          <w:tcPr>
            <w:tcW w:w="567" w:type="dxa"/>
          </w:tcPr>
          <w:p w:rsidR="00AE4764" w:rsidRDefault="001856D0" w14:paraId="66FF148D" w14:textId="77777777">
            <w:r>
              <w:t>17</w:t>
            </w:r>
          </w:p>
        </w:tc>
        <w:tc>
          <w:tcPr>
            <w:tcW w:w="6521" w:type="dxa"/>
          </w:tcPr>
          <w:p w:rsidR="00AE4764" w:rsidRDefault="001856D0" w14:paraId="62C445BA" w14:textId="77777777">
            <w:r>
              <w:t>Hoe verhouden de geraamde kosten per gigawatt elektriciteitsgeneratie voor wind op zee zich tot de geraamde kosten per gigawatt voor kernenergie, dit op basis van de totale investeringen die vereist zijn, inclusief netuitbreidingen en opslag?</w:t>
            </w:r>
          </w:p>
        </w:tc>
        <w:tc>
          <w:tcPr>
            <w:tcW w:w="850" w:type="dxa"/>
          </w:tcPr>
          <w:p w:rsidR="00AE4764" w:rsidRDefault="00AE4764" w14:paraId="1EB3EEFA" w14:textId="77777777">
            <w:pPr>
              <w:jc w:val="right"/>
            </w:pPr>
          </w:p>
        </w:tc>
        <w:tc>
          <w:tcPr>
            <w:tcW w:w="992" w:type="dxa"/>
          </w:tcPr>
          <w:p w:rsidR="00AE4764" w:rsidRDefault="00AE4764" w14:paraId="77E3B0B4" w14:textId="77777777">
            <w:pPr>
              <w:jc w:val="right"/>
            </w:pPr>
          </w:p>
        </w:tc>
        <w:tc>
          <w:tcPr>
            <w:tcW w:w="567" w:type="dxa"/>
            <w:tcBorders>
              <w:left w:val="nil"/>
            </w:tcBorders>
          </w:tcPr>
          <w:p w:rsidR="00AE4764" w:rsidRDefault="001856D0" w14:paraId="74FED8F5" w14:textId="77777777">
            <w:pPr>
              <w:jc w:val="right"/>
            </w:pPr>
            <w:r>
              <w:t xml:space="preserve"> </w:t>
            </w:r>
          </w:p>
        </w:tc>
      </w:tr>
      <w:tr w:rsidR="00AE4764" w:rsidTr="00E7153D" w14:paraId="757E4CD6" w14:textId="77777777">
        <w:tc>
          <w:tcPr>
            <w:tcW w:w="567" w:type="dxa"/>
          </w:tcPr>
          <w:p w:rsidR="00AE4764" w:rsidRDefault="001856D0" w14:paraId="03CA3971" w14:textId="77777777">
            <w:r>
              <w:t>18</w:t>
            </w:r>
          </w:p>
        </w:tc>
        <w:tc>
          <w:tcPr>
            <w:tcW w:w="6521" w:type="dxa"/>
          </w:tcPr>
          <w:p w:rsidR="00AE4764" w:rsidRDefault="001856D0" w14:paraId="000A4865" w14:textId="77777777">
            <w:r>
              <w:t>Kunt u de mutatie voor de vulmaatregelen gasopslag uitsplitsen naar verplichtingen en kas per begrotingsjaar, zodat de genoemde verhoging van 143 miljoen euro aansluit op de netto kasverhoging van 104,577 miljoen euro in 2026?</w:t>
            </w:r>
          </w:p>
        </w:tc>
        <w:tc>
          <w:tcPr>
            <w:tcW w:w="850" w:type="dxa"/>
          </w:tcPr>
          <w:p w:rsidR="00AE4764" w:rsidRDefault="00AE4764" w14:paraId="258801D7" w14:textId="77777777">
            <w:pPr>
              <w:jc w:val="right"/>
            </w:pPr>
          </w:p>
        </w:tc>
        <w:tc>
          <w:tcPr>
            <w:tcW w:w="992" w:type="dxa"/>
          </w:tcPr>
          <w:p w:rsidR="00AE4764" w:rsidRDefault="001856D0" w14:paraId="6DBB62F4" w14:textId="77777777">
            <w:pPr>
              <w:jc w:val="right"/>
            </w:pPr>
            <w:r>
              <w:t>4</w:t>
            </w:r>
          </w:p>
        </w:tc>
        <w:tc>
          <w:tcPr>
            <w:tcW w:w="567" w:type="dxa"/>
            <w:tcBorders>
              <w:left w:val="nil"/>
            </w:tcBorders>
          </w:tcPr>
          <w:p w:rsidR="00AE4764" w:rsidRDefault="001856D0" w14:paraId="48D02DEA" w14:textId="77777777">
            <w:pPr>
              <w:jc w:val="right"/>
            </w:pPr>
            <w:r>
              <w:t xml:space="preserve"> </w:t>
            </w:r>
          </w:p>
        </w:tc>
      </w:tr>
      <w:tr w:rsidR="00AE4764" w:rsidTr="00E7153D" w14:paraId="2700B9B6" w14:textId="77777777">
        <w:tc>
          <w:tcPr>
            <w:tcW w:w="567" w:type="dxa"/>
          </w:tcPr>
          <w:p w:rsidR="00AE4764" w:rsidRDefault="001856D0" w14:paraId="09569DFD" w14:textId="77777777">
            <w:r>
              <w:t>19</w:t>
            </w:r>
          </w:p>
        </w:tc>
        <w:tc>
          <w:tcPr>
            <w:tcW w:w="6521" w:type="dxa"/>
          </w:tcPr>
          <w:p w:rsidR="00AE4764" w:rsidRDefault="001856D0" w14:paraId="5AF7AA48" w14:textId="77777777">
            <w:r>
              <w:t>Hoeveel huishoudens met een laag of middeninkomen profiteren in 2027 van klimaatmaatregelen die hun energierekening verlagen?</w:t>
            </w:r>
          </w:p>
        </w:tc>
        <w:tc>
          <w:tcPr>
            <w:tcW w:w="850" w:type="dxa"/>
          </w:tcPr>
          <w:p w:rsidR="00AE4764" w:rsidRDefault="00AE4764" w14:paraId="6A4C6EE9" w14:textId="77777777">
            <w:pPr>
              <w:jc w:val="right"/>
            </w:pPr>
          </w:p>
        </w:tc>
        <w:tc>
          <w:tcPr>
            <w:tcW w:w="992" w:type="dxa"/>
          </w:tcPr>
          <w:p w:rsidR="00AE4764" w:rsidRDefault="001856D0" w14:paraId="1147C9EC" w14:textId="77777777">
            <w:pPr>
              <w:jc w:val="right"/>
            </w:pPr>
            <w:r>
              <w:t>9</w:t>
            </w:r>
          </w:p>
        </w:tc>
        <w:tc>
          <w:tcPr>
            <w:tcW w:w="567" w:type="dxa"/>
            <w:tcBorders>
              <w:left w:val="nil"/>
            </w:tcBorders>
          </w:tcPr>
          <w:p w:rsidR="00AE4764" w:rsidRDefault="001856D0" w14:paraId="0A1A1E15" w14:textId="77777777">
            <w:pPr>
              <w:jc w:val="right"/>
            </w:pPr>
            <w:r>
              <w:t xml:space="preserve"> </w:t>
            </w:r>
          </w:p>
        </w:tc>
      </w:tr>
      <w:tr w:rsidR="00AE4764" w:rsidTr="00E7153D" w14:paraId="455C96C3" w14:textId="77777777">
        <w:tc>
          <w:tcPr>
            <w:tcW w:w="567" w:type="dxa"/>
          </w:tcPr>
          <w:p w:rsidR="00AE4764" w:rsidRDefault="001856D0" w14:paraId="61E149CA" w14:textId="77777777">
            <w:r>
              <w:t>20</w:t>
            </w:r>
          </w:p>
        </w:tc>
        <w:tc>
          <w:tcPr>
            <w:tcW w:w="6521" w:type="dxa"/>
          </w:tcPr>
          <w:p w:rsidR="00AE4764" w:rsidRDefault="001856D0" w14:paraId="1AD8BFF3" w14:textId="77777777">
            <w:r>
              <w:t>Hoeveel Nederlandse huishoudens kunnen in 2030 worden voorzien van elektriciteit door de eerdere ambitie van 30 GW wind op zee?</w:t>
            </w:r>
          </w:p>
        </w:tc>
        <w:tc>
          <w:tcPr>
            <w:tcW w:w="850" w:type="dxa"/>
          </w:tcPr>
          <w:p w:rsidR="00AE4764" w:rsidRDefault="00AE4764" w14:paraId="08488088" w14:textId="77777777">
            <w:pPr>
              <w:jc w:val="right"/>
            </w:pPr>
          </w:p>
        </w:tc>
        <w:tc>
          <w:tcPr>
            <w:tcW w:w="992" w:type="dxa"/>
          </w:tcPr>
          <w:p w:rsidR="00AE4764" w:rsidRDefault="001856D0" w14:paraId="60779E2C" w14:textId="77777777">
            <w:pPr>
              <w:jc w:val="right"/>
            </w:pPr>
            <w:r>
              <w:t>10</w:t>
            </w:r>
          </w:p>
        </w:tc>
        <w:tc>
          <w:tcPr>
            <w:tcW w:w="567" w:type="dxa"/>
            <w:tcBorders>
              <w:left w:val="nil"/>
            </w:tcBorders>
          </w:tcPr>
          <w:p w:rsidR="00AE4764" w:rsidRDefault="001856D0" w14:paraId="67FBE3BC" w14:textId="77777777">
            <w:pPr>
              <w:jc w:val="right"/>
            </w:pPr>
            <w:r>
              <w:t xml:space="preserve"> </w:t>
            </w:r>
          </w:p>
        </w:tc>
      </w:tr>
      <w:tr w:rsidR="00AE4764" w:rsidTr="00E7153D" w14:paraId="48FC3945" w14:textId="77777777">
        <w:tc>
          <w:tcPr>
            <w:tcW w:w="567" w:type="dxa"/>
          </w:tcPr>
          <w:p w:rsidR="00AE4764" w:rsidRDefault="001856D0" w14:paraId="0C108D29" w14:textId="77777777">
            <w:r>
              <w:t>21</w:t>
            </w:r>
          </w:p>
        </w:tc>
        <w:tc>
          <w:tcPr>
            <w:tcW w:w="6521" w:type="dxa"/>
          </w:tcPr>
          <w:p w:rsidR="00AE4764" w:rsidRDefault="001856D0" w14:paraId="72041AF5" w14:textId="77777777">
            <w:r>
              <w:t>Hoeveel Nederlandse huishoudens kunnen in 2030 worden voorzien van elektriciteit door de beoogde 40 GW wind op zee?</w:t>
            </w:r>
          </w:p>
        </w:tc>
        <w:tc>
          <w:tcPr>
            <w:tcW w:w="850" w:type="dxa"/>
          </w:tcPr>
          <w:p w:rsidR="00AE4764" w:rsidRDefault="00AE4764" w14:paraId="228B2AA2" w14:textId="77777777">
            <w:pPr>
              <w:jc w:val="right"/>
            </w:pPr>
          </w:p>
        </w:tc>
        <w:tc>
          <w:tcPr>
            <w:tcW w:w="992" w:type="dxa"/>
          </w:tcPr>
          <w:p w:rsidR="00AE4764" w:rsidRDefault="001856D0" w14:paraId="4FEF459E" w14:textId="77777777">
            <w:pPr>
              <w:jc w:val="right"/>
            </w:pPr>
            <w:r>
              <w:t>10</w:t>
            </w:r>
          </w:p>
        </w:tc>
        <w:tc>
          <w:tcPr>
            <w:tcW w:w="567" w:type="dxa"/>
            <w:tcBorders>
              <w:left w:val="nil"/>
            </w:tcBorders>
          </w:tcPr>
          <w:p w:rsidR="00AE4764" w:rsidRDefault="001856D0" w14:paraId="294EA427" w14:textId="77777777">
            <w:pPr>
              <w:jc w:val="right"/>
            </w:pPr>
            <w:r>
              <w:t xml:space="preserve"> </w:t>
            </w:r>
          </w:p>
        </w:tc>
      </w:tr>
      <w:tr w:rsidR="00AE4764" w:rsidTr="00E7153D" w14:paraId="5D2997D5" w14:textId="77777777">
        <w:tc>
          <w:tcPr>
            <w:tcW w:w="567" w:type="dxa"/>
          </w:tcPr>
          <w:p w:rsidR="00AE4764" w:rsidRDefault="001856D0" w14:paraId="0F2DE263" w14:textId="77777777">
            <w:r>
              <w:t>22</w:t>
            </w:r>
          </w:p>
        </w:tc>
        <w:tc>
          <w:tcPr>
            <w:tcW w:w="6521" w:type="dxa"/>
          </w:tcPr>
          <w:p w:rsidR="00AE4764" w:rsidRDefault="001856D0" w14:paraId="6E52AD07" w14:textId="77777777">
            <w:r>
              <w:t>Hoeveel ton CO₂-uitstoot wordt jaarlijks vermeden door de uitbreiding van wind op zee tot 40 GW in 2040?</w:t>
            </w:r>
          </w:p>
        </w:tc>
        <w:tc>
          <w:tcPr>
            <w:tcW w:w="850" w:type="dxa"/>
          </w:tcPr>
          <w:p w:rsidR="00AE4764" w:rsidRDefault="00AE4764" w14:paraId="74C4E72B" w14:textId="77777777">
            <w:pPr>
              <w:jc w:val="right"/>
            </w:pPr>
          </w:p>
        </w:tc>
        <w:tc>
          <w:tcPr>
            <w:tcW w:w="992" w:type="dxa"/>
          </w:tcPr>
          <w:p w:rsidR="00AE4764" w:rsidRDefault="001856D0" w14:paraId="40E53FC0" w14:textId="77777777">
            <w:pPr>
              <w:jc w:val="right"/>
            </w:pPr>
            <w:r>
              <w:t>10</w:t>
            </w:r>
          </w:p>
        </w:tc>
        <w:tc>
          <w:tcPr>
            <w:tcW w:w="567" w:type="dxa"/>
            <w:tcBorders>
              <w:left w:val="nil"/>
            </w:tcBorders>
          </w:tcPr>
          <w:p w:rsidR="00AE4764" w:rsidRDefault="001856D0" w14:paraId="35CB8E94" w14:textId="77777777">
            <w:pPr>
              <w:jc w:val="right"/>
            </w:pPr>
            <w:r>
              <w:t xml:space="preserve"> </w:t>
            </w:r>
          </w:p>
        </w:tc>
      </w:tr>
      <w:tr w:rsidR="00AE4764" w:rsidTr="00E7153D" w14:paraId="753A9090" w14:textId="77777777">
        <w:tc>
          <w:tcPr>
            <w:tcW w:w="567" w:type="dxa"/>
          </w:tcPr>
          <w:p w:rsidR="00AE4764" w:rsidRDefault="001856D0" w14:paraId="1FB2BEF1" w14:textId="77777777">
            <w:r>
              <w:t>23</w:t>
            </w:r>
          </w:p>
        </w:tc>
        <w:tc>
          <w:tcPr>
            <w:tcW w:w="6521" w:type="dxa"/>
          </w:tcPr>
          <w:p w:rsidR="00AE4764" w:rsidRDefault="001856D0" w14:paraId="2753E0FE" w14:textId="77777777">
            <w:r>
              <w:t>Wat betekent de groei van wind op zee voor de gemiddelde energierekening van Nederlandse huishoudens?</w:t>
            </w:r>
          </w:p>
        </w:tc>
        <w:tc>
          <w:tcPr>
            <w:tcW w:w="850" w:type="dxa"/>
          </w:tcPr>
          <w:p w:rsidR="00AE4764" w:rsidRDefault="00AE4764" w14:paraId="57EB4803" w14:textId="77777777">
            <w:pPr>
              <w:jc w:val="right"/>
            </w:pPr>
          </w:p>
        </w:tc>
        <w:tc>
          <w:tcPr>
            <w:tcW w:w="992" w:type="dxa"/>
          </w:tcPr>
          <w:p w:rsidR="00AE4764" w:rsidRDefault="001856D0" w14:paraId="78368FD3" w14:textId="77777777">
            <w:pPr>
              <w:jc w:val="right"/>
            </w:pPr>
            <w:r>
              <w:t>10</w:t>
            </w:r>
          </w:p>
        </w:tc>
        <w:tc>
          <w:tcPr>
            <w:tcW w:w="567" w:type="dxa"/>
            <w:tcBorders>
              <w:left w:val="nil"/>
            </w:tcBorders>
          </w:tcPr>
          <w:p w:rsidR="00AE4764" w:rsidRDefault="001856D0" w14:paraId="603891B4" w14:textId="77777777">
            <w:pPr>
              <w:jc w:val="right"/>
            </w:pPr>
            <w:r>
              <w:t xml:space="preserve"> </w:t>
            </w:r>
          </w:p>
        </w:tc>
      </w:tr>
      <w:tr w:rsidR="00AE4764" w:rsidTr="00E7153D" w14:paraId="190C1FAE" w14:textId="77777777">
        <w:tc>
          <w:tcPr>
            <w:tcW w:w="567" w:type="dxa"/>
          </w:tcPr>
          <w:p w:rsidR="00AE4764" w:rsidRDefault="001856D0" w14:paraId="62C8CCE9" w14:textId="77777777">
            <w:r>
              <w:t>24</w:t>
            </w:r>
          </w:p>
        </w:tc>
        <w:tc>
          <w:tcPr>
            <w:tcW w:w="6521" w:type="dxa"/>
          </w:tcPr>
          <w:p w:rsidR="00AE4764" w:rsidRDefault="001856D0" w14:paraId="4C69F65D" w14:textId="77777777">
            <w:r>
              <w:t>Hoeveel aardgasverbruik wordt jaarlijks bespaard door de extra warmtenetaansluitingen die deze begroting mogelijk maakt?</w:t>
            </w:r>
          </w:p>
        </w:tc>
        <w:tc>
          <w:tcPr>
            <w:tcW w:w="850" w:type="dxa"/>
          </w:tcPr>
          <w:p w:rsidR="00AE4764" w:rsidRDefault="00AE4764" w14:paraId="181D20F5" w14:textId="77777777">
            <w:pPr>
              <w:jc w:val="right"/>
            </w:pPr>
          </w:p>
        </w:tc>
        <w:tc>
          <w:tcPr>
            <w:tcW w:w="992" w:type="dxa"/>
          </w:tcPr>
          <w:p w:rsidR="00AE4764" w:rsidRDefault="001856D0" w14:paraId="3086224F" w14:textId="77777777">
            <w:pPr>
              <w:jc w:val="right"/>
            </w:pPr>
            <w:r>
              <w:t>36</w:t>
            </w:r>
          </w:p>
        </w:tc>
        <w:tc>
          <w:tcPr>
            <w:tcW w:w="567" w:type="dxa"/>
            <w:tcBorders>
              <w:left w:val="nil"/>
            </w:tcBorders>
          </w:tcPr>
          <w:p w:rsidR="00AE4764" w:rsidRDefault="001856D0" w14:paraId="24DEF93B" w14:textId="77777777">
            <w:pPr>
              <w:jc w:val="right"/>
            </w:pPr>
            <w:r>
              <w:t xml:space="preserve"> </w:t>
            </w:r>
          </w:p>
        </w:tc>
      </w:tr>
      <w:tr w:rsidR="00AE4764" w:rsidTr="00E7153D" w14:paraId="2EB361A8" w14:textId="77777777">
        <w:tc>
          <w:tcPr>
            <w:tcW w:w="567" w:type="dxa"/>
          </w:tcPr>
          <w:p w:rsidR="00AE4764" w:rsidRDefault="001856D0" w14:paraId="0128287D" w14:textId="77777777">
            <w:r>
              <w:t>25</w:t>
            </w:r>
          </w:p>
        </w:tc>
        <w:tc>
          <w:tcPr>
            <w:tcW w:w="6521" w:type="dxa"/>
          </w:tcPr>
          <w:p w:rsidR="00AE4764" w:rsidRDefault="001856D0" w14:paraId="7CA5E174" w14:textId="1A3BAAE9">
            <w:r>
              <w:t>Hoeveel huishoudens krijgen in 2027 via de</w:t>
            </w:r>
            <w:r w:rsidR="00DD4D3C">
              <w:t xml:space="preserve"> subsidie</w:t>
            </w:r>
            <w:r>
              <w:t xml:space="preserve"> </w:t>
            </w:r>
            <w:r w:rsidRPr="00DD4D3C" w:rsidR="00DD4D3C">
              <w:t>Investeringssubsidie duurzame energie en energiebesparing</w:t>
            </w:r>
            <w:r w:rsidRPr="00DD4D3C" w:rsidR="00DD4D3C">
              <w:t xml:space="preserve"> </w:t>
            </w:r>
            <w:r w:rsidR="00DD4D3C">
              <w:t xml:space="preserve">(ISDE) </w:t>
            </w:r>
            <w:r>
              <w:t>voor isolatie of een warmtepomp?</w:t>
            </w:r>
          </w:p>
        </w:tc>
        <w:tc>
          <w:tcPr>
            <w:tcW w:w="850" w:type="dxa"/>
          </w:tcPr>
          <w:p w:rsidR="00AE4764" w:rsidRDefault="00AE4764" w14:paraId="02C71921" w14:textId="77777777">
            <w:pPr>
              <w:jc w:val="right"/>
            </w:pPr>
          </w:p>
        </w:tc>
        <w:tc>
          <w:tcPr>
            <w:tcW w:w="992" w:type="dxa"/>
          </w:tcPr>
          <w:p w:rsidR="00AE4764" w:rsidRDefault="001856D0" w14:paraId="2B1BBAEA" w14:textId="77777777">
            <w:pPr>
              <w:jc w:val="right"/>
            </w:pPr>
            <w:r>
              <w:t>65</w:t>
            </w:r>
          </w:p>
        </w:tc>
        <w:tc>
          <w:tcPr>
            <w:tcW w:w="567" w:type="dxa"/>
            <w:tcBorders>
              <w:left w:val="nil"/>
            </w:tcBorders>
          </w:tcPr>
          <w:p w:rsidR="00AE4764" w:rsidRDefault="001856D0" w14:paraId="61DE7821" w14:textId="77777777">
            <w:pPr>
              <w:jc w:val="right"/>
            </w:pPr>
            <w:r>
              <w:t xml:space="preserve"> </w:t>
            </w:r>
          </w:p>
        </w:tc>
      </w:tr>
      <w:tr w:rsidR="00AE4764" w:rsidTr="00E7153D" w14:paraId="583E438B" w14:textId="77777777">
        <w:tc>
          <w:tcPr>
            <w:tcW w:w="567" w:type="dxa"/>
          </w:tcPr>
          <w:p w:rsidR="00AE4764" w:rsidRDefault="001856D0" w14:paraId="32B63170" w14:textId="77777777">
            <w:r>
              <w:t>26</w:t>
            </w:r>
          </w:p>
        </w:tc>
        <w:tc>
          <w:tcPr>
            <w:tcW w:w="6521" w:type="dxa"/>
          </w:tcPr>
          <w:p w:rsidR="00AE4764" w:rsidRDefault="001856D0" w14:paraId="12937380" w14:textId="77777777">
            <w:r>
              <w:t>Wat is de gemiddelde verlaging van de energierekening voor een huishouden dat met ISDE een warmtepomp aanschaft?</w:t>
            </w:r>
          </w:p>
        </w:tc>
        <w:tc>
          <w:tcPr>
            <w:tcW w:w="850" w:type="dxa"/>
          </w:tcPr>
          <w:p w:rsidR="00AE4764" w:rsidRDefault="00AE4764" w14:paraId="3DC2B8DC" w14:textId="77777777">
            <w:pPr>
              <w:jc w:val="right"/>
            </w:pPr>
          </w:p>
        </w:tc>
        <w:tc>
          <w:tcPr>
            <w:tcW w:w="992" w:type="dxa"/>
          </w:tcPr>
          <w:p w:rsidR="00AE4764" w:rsidRDefault="001856D0" w14:paraId="723AB513" w14:textId="77777777">
            <w:pPr>
              <w:jc w:val="right"/>
            </w:pPr>
            <w:r>
              <w:t>65</w:t>
            </w:r>
          </w:p>
        </w:tc>
        <w:tc>
          <w:tcPr>
            <w:tcW w:w="567" w:type="dxa"/>
            <w:tcBorders>
              <w:left w:val="nil"/>
            </w:tcBorders>
          </w:tcPr>
          <w:p w:rsidR="00AE4764" w:rsidRDefault="001856D0" w14:paraId="51417BFC" w14:textId="77777777">
            <w:pPr>
              <w:jc w:val="right"/>
            </w:pPr>
            <w:r>
              <w:t xml:space="preserve"> </w:t>
            </w:r>
          </w:p>
        </w:tc>
      </w:tr>
      <w:tr w:rsidR="00AE4764" w:rsidTr="00E7153D" w14:paraId="3FD75BB0" w14:textId="77777777">
        <w:tc>
          <w:tcPr>
            <w:tcW w:w="567" w:type="dxa"/>
          </w:tcPr>
          <w:p w:rsidR="00AE4764" w:rsidRDefault="001856D0" w14:paraId="67B212E5" w14:textId="77777777">
            <w:r>
              <w:t>27</w:t>
            </w:r>
          </w:p>
        </w:tc>
        <w:tc>
          <w:tcPr>
            <w:tcW w:w="6521" w:type="dxa"/>
          </w:tcPr>
          <w:p w:rsidR="00AE4764" w:rsidRDefault="001856D0" w14:paraId="358BCE82" w14:textId="77777777">
            <w:r>
              <w:t>Hoeveel huishoudens extra kunnen van stroom worden voorzien door de wind-op-zeeprojecten waarvoor in 2027 middelen worden vrijgemaakt?</w:t>
            </w:r>
          </w:p>
        </w:tc>
        <w:tc>
          <w:tcPr>
            <w:tcW w:w="850" w:type="dxa"/>
          </w:tcPr>
          <w:p w:rsidR="00AE4764" w:rsidRDefault="00AE4764" w14:paraId="4F7E199B" w14:textId="77777777">
            <w:pPr>
              <w:jc w:val="right"/>
            </w:pPr>
          </w:p>
        </w:tc>
        <w:tc>
          <w:tcPr>
            <w:tcW w:w="992" w:type="dxa"/>
          </w:tcPr>
          <w:p w:rsidR="00AE4764" w:rsidRDefault="001856D0" w14:paraId="33A93AFB" w14:textId="77777777">
            <w:pPr>
              <w:jc w:val="right"/>
            </w:pPr>
            <w:r>
              <w:t>80</w:t>
            </w:r>
          </w:p>
        </w:tc>
        <w:tc>
          <w:tcPr>
            <w:tcW w:w="567" w:type="dxa"/>
            <w:tcBorders>
              <w:left w:val="nil"/>
            </w:tcBorders>
          </w:tcPr>
          <w:p w:rsidR="00AE4764" w:rsidRDefault="001856D0" w14:paraId="7E4889B2" w14:textId="77777777">
            <w:pPr>
              <w:jc w:val="right"/>
            </w:pPr>
            <w:r>
              <w:t xml:space="preserve"> </w:t>
            </w:r>
          </w:p>
        </w:tc>
      </w:tr>
      <w:tr w:rsidR="00AE4764" w:rsidTr="00E7153D" w14:paraId="7D1F9C1C" w14:textId="77777777">
        <w:tc>
          <w:tcPr>
            <w:tcW w:w="567" w:type="dxa"/>
          </w:tcPr>
          <w:p w:rsidR="00AE4764" w:rsidRDefault="001856D0" w14:paraId="43E549AD" w14:textId="77777777">
            <w:r>
              <w:t>28</w:t>
            </w:r>
          </w:p>
        </w:tc>
        <w:tc>
          <w:tcPr>
            <w:tcW w:w="6521" w:type="dxa"/>
          </w:tcPr>
          <w:p w:rsidR="00AE4764" w:rsidRDefault="001856D0" w14:paraId="4E484A6A" w14:textId="77777777">
            <w:r>
              <w:t>Hoeveel ton CO₂-uitstoot wordt jaarlijks vermeden door de uitbreiding van wind op zee die met deze begroting wordt ondersteund?</w:t>
            </w:r>
          </w:p>
        </w:tc>
        <w:tc>
          <w:tcPr>
            <w:tcW w:w="850" w:type="dxa"/>
          </w:tcPr>
          <w:p w:rsidR="00AE4764" w:rsidRDefault="00AE4764" w14:paraId="465B92CF" w14:textId="77777777">
            <w:pPr>
              <w:jc w:val="right"/>
            </w:pPr>
          </w:p>
        </w:tc>
        <w:tc>
          <w:tcPr>
            <w:tcW w:w="992" w:type="dxa"/>
          </w:tcPr>
          <w:p w:rsidR="00AE4764" w:rsidRDefault="001856D0" w14:paraId="421BE1EC" w14:textId="77777777">
            <w:pPr>
              <w:jc w:val="right"/>
            </w:pPr>
            <w:r>
              <w:t>80</w:t>
            </w:r>
          </w:p>
        </w:tc>
        <w:tc>
          <w:tcPr>
            <w:tcW w:w="567" w:type="dxa"/>
            <w:tcBorders>
              <w:left w:val="nil"/>
            </w:tcBorders>
          </w:tcPr>
          <w:p w:rsidR="00AE4764" w:rsidRDefault="001856D0" w14:paraId="42B6E297" w14:textId="77777777">
            <w:pPr>
              <w:jc w:val="right"/>
            </w:pPr>
            <w:r>
              <w:t xml:space="preserve"> </w:t>
            </w:r>
          </w:p>
        </w:tc>
      </w:tr>
      <w:tr w:rsidR="00AE4764" w:rsidTr="00E7153D" w14:paraId="44DA544A" w14:textId="77777777">
        <w:tc>
          <w:tcPr>
            <w:tcW w:w="567" w:type="dxa"/>
          </w:tcPr>
          <w:p w:rsidR="00AE4764" w:rsidRDefault="001856D0" w14:paraId="40B4D588" w14:textId="77777777">
            <w:r>
              <w:t>29</w:t>
            </w:r>
          </w:p>
        </w:tc>
        <w:tc>
          <w:tcPr>
            <w:tcW w:w="6521" w:type="dxa"/>
          </w:tcPr>
          <w:p w:rsidR="00AE4764" w:rsidRDefault="001856D0" w14:paraId="7470A9E1" w14:textId="77777777">
            <w:r>
              <w:t>Wat is de gemiddelde besparing op de energierekening van een huishouden dat gebruikmaakt van het Warmtefonds?</w:t>
            </w:r>
          </w:p>
        </w:tc>
        <w:tc>
          <w:tcPr>
            <w:tcW w:w="850" w:type="dxa"/>
          </w:tcPr>
          <w:p w:rsidR="00AE4764" w:rsidRDefault="00AE4764" w14:paraId="21321706" w14:textId="77777777">
            <w:pPr>
              <w:jc w:val="right"/>
            </w:pPr>
          </w:p>
        </w:tc>
        <w:tc>
          <w:tcPr>
            <w:tcW w:w="992" w:type="dxa"/>
          </w:tcPr>
          <w:p w:rsidR="00AE4764" w:rsidRDefault="001856D0" w14:paraId="19AA0571" w14:textId="77777777">
            <w:pPr>
              <w:jc w:val="right"/>
            </w:pPr>
            <w:r>
              <w:t>111</w:t>
            </w:r>
          </w:p>
        </w:tc>
        <w:tc>
          <w:tcPr>
            <w:tcW w:w="567" w:type="dxa"/>
            <w:tcBorders>
              <w:left w:val="nil"/>
            </w:tcBorders>
          </w:tcPr>
          <w:p w:rsidR="00AE4764" w:rsidRDefault="001856D0" w14:paraId="2A9F85BC" w14:textId="77777777">
            <w:pPr>
              <w:jc w:val="right"/>
            </w:pPr>
            <w:r>
              <w:t xml:space="preserve"> </w:t>
            </w:r>
          </w:p>
        </w:tc>
      </w:tr>
    </w:tbl>
    <w:p w:rsidR="00AE4764" w:rsidP="008316B7" w:rsidRDefault="00AE4764" w14:paraId="06E0704E" w14:textId="77777777"/>
    <w:sectPr w:rsidR="00AE4764" w:rsidSect="00B915EC">
      <w:footerReference w:type="default" r:id="rId6"/>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32E77" w14:textId="77777777" w:rsidR="00155425" w:rsidRDefault="00155425">
      <w:pPr>
        <w:spacing w:before="0" w:after="0"/>
      </w:pPr>
      <w:r>
        <w:separator/>
      </w:r>
    </w:p>
  </w:endnote>
  <w:endnote w:type="continuationSeparator" w:id="0">
    <w:p w14:paraId="6D2E501C" w14:textId="77777777" w:rsidR="00155425" w:rsidRDefault="0015542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F55DC" w14:textId="77777777" w:rsidR="00AE4764" w:rsidRDefault="001856D0">
    <w:pPr>
      <w:pStyle w:val="Voettekst"/>
    </w:pPr>
    <w:r>
      <w:t xml:space="preserve">Totaallijst feitelijke vragen Wijziging van de begrotingsstaten van het Ministerie van Klimaat en Groene Groei (XXIII) voor het jaar 2026 (wijziging samenhangende met de Miljoenennota) (37035-XXIII-2)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6325E" w14:textId="77777777" w:rsidR="00155425" w:rsidRDefault="00155425">
      <w:pPr>
        <w:spacing w:before="0" w:after="0"/>
      </w:pPr>
      <w:r>
        <w:separator/>
      </w:r>
    </w:p>
  </w:footnote>
  <w:footnote w:type="continuationSeparator" w:id="0">
    <w:p w14:paraId="139B4AE5" w14:textId="77777777" w:rsidR="00155425" w:rsidRDefault="00155425">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21CE4"/>
    <w:rsid w:val="00155425"/>
    <w:rsid w:val="001856D0"/>
    <w:rsid w:val="001A47AF"/>
    <w:rsid w:val="001A56AB"/>
    <w:rsid w:val="003D44DD"/>
    <w:rsid w:val="005543A7"/>
    <w:rsid w:val="008316B7"/>
    <w:rsid w:val="00894624"/>
    <w:rsid w:val="00A77C3E"/>
    <w:rsid w:val="00AE4764"/>
    <w:rsid w:val="00B915EC"/>
    <w:rsid w:val="00DD4D3C"/>
    <w:rsid w:val="00E71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8E4577"/>
  <w15:docId w15:val="{721C55F3-86EE-43EC-9C4C-CF893CD22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character" w:styleId="Hyperlink">
    <w:name w:val="Hyperlink"/>
    <w:basedOn w:val="Standaardalinea-lettertype"/>
    <w:uiPriority w:val="99"/>
    <w:unhideWhenUsed/>
    <w:rsid w:val="00DD4D3C"/>
    <w:rPr>
      <w:color w:val="0000FF" w:themeColor="hyperlink"/>
      <w:u w:val="single"/>
    </w:rPr>
  </w:style>
  <w:style w:type="character" w:styleId="Onopgelostemelding">
    <w:name w:val="Unresolved Mention"/>
    <w:basedOn w:val="Standaardalinea-lettertype"/>
    <w:uiPriority w:val="99"/>
    <w:semiHidden/>
    <w:unhideWhenUsed/>
    <w:rsid w:val="00DD4D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936</ap:Words>
  <ap:Characters>5092</ap:Characters>
  <ap:DocSecurity>0</ap:DocSecurity>
  <ap:Lines>188</ap:Lines>
  <ap:Paragraphs>105</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5923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2026-09-21T13:31:00.0000000Z</dcterms:created>
  <dcterms:modified xsi:type="dcterms:W3CDTF">2026-09-21T13:32:00.0000000Z</dcterms:modified>
  <dc:description>------------------------</dc:description>
  <dc:subject/>
  <dc:title/>
  <keywords/>
  <version/>
  <category/>
</coreProperties>
</file>