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5D8D" w:rsidR="00231EA6" w:rsidP="00231EA6" w:rsidRDefault="00231EA6" w14:paraId="32562429" w14:textId="77777777">
      <w:pPr>
        <w:rPr>
          <w:rFonts w:ascii="Times New Roman" w:hAnsi="Times New Roman" w:cs="Times New Roman"/>
          <w:sz w:val="24"/>
          <w:szCs w:val="24"/>
        </w:rPr>
      </w:pPr>
    </w:p>
    <w:p w:rsidRPr="00D27991" w:rsidR="00231EA6" w:rsidP="00D27991" w:rsidRDefault="5298C96A" w14:paraId="2DB616A2" w14:textId="0B399002">
      <w:pPr>
        <w:ind w:left="2124" w:hanging="2118"/>
        <w:rPr>
          <w:rFonts w:ascii="Times New Roman" w:hAnsi="Times New Roman" w:cs="Times New Roman"/>
          <w:b/>
          <w:bCs/>
          <w:sz w:val="24"/>
          <w:szCs w:val="24"/>
        </w:rPr>
      </w:pPr>
      <w:r w:rsidRPr="0BC3AB75">
        <w:rPr>
          <w:rFonts w:ascii="Times New Roman" w:hAnsi="Times New Roman" w:cs="Times New Roman"/>
          <w:b/>
          <w:bCs/>
          <w:sz w:val="24"/>
          <w:szCs w:val="24"/>
        </w:rPr>
        <w:t>37</w:t>
      </w:r>
      <w:r w:rsidRPr="0BC3AB75" w:rsidR="7B779AB9">
        <w:rPr>
          <w:rFonts w:ascii="Times New Roman" w:hAnsi="Times New Roman" w:cs="Times New Roman"/>
          <w:b/>
          <w:bCs/>
          <w:sz w:val="24"/>
          <w:szCs w:val="24"/>
        </w:rPr>
        <w:t xml:space="preserve"> </w:t>
      </w:r>
      <w:r w:rsidRPr="0BC3AB75">
        <w:rPr>
          <w:rFonts w:ascii="Times New Roman" w:hAnsi="Times New Roman" w:cs="Times New Roman"/>
          <w:b/>
          <w:bCs/>
          <w:sz w:val="24"/>
          <w:szCs w:val="24"/>
        </w:rPr>
        <w:t>035</w:t>
      </w:r>
      <w:r w:rsidRPr="0BC3AB75" w:rsidR="320183A1">
        <w:rPr>
          <w:rFonts w:ascii="Times New Roman" w:hAnsi="Times New Roman" w:cs="Times New Roman"/>
          <w:b/>
          <w:bCs/>
          <w:sz w:val="24"/>
          <w:szCs w:val="24"/>
        </w:rPr>
        <w:t xml:space="preserve"> </w:t>
      </w:r>
      <w:r w:rsidRPr="0BC3AB75">
        <w:rPr>
          <w:rFonts w:ascii="Times New Roman" w:hAnsi="Times New Roman" w:cs="Times New Roman"/>
          <w:b/>
          <w:bCs/>
          <w:sz w:val="24"/>
          <w:szCs w:val="24"/>
        </w:rPr>
        <w:t>IIA</w:t>
      </w:r>
      <w:r w:rsidR="00231EA6">
        <w:tab/>
      </w:r>
      <w:r w:rsidRPr="00D27991" w:rsidR="00D27991">
        <w:rPr>
          <w:rFonts w:ascii="Times New Roman" w:hAnsi="Times New Roman" w:cs="Times New Roman"/>
          <w:b/>
          <w:bCs/>
          <w:sz w:val="24"/>
          <w:szCs w:val="24"/>
        </w:rPr>
        <w:t>Wijziging van de begrotingsstaat van de Staten-Generaal (IIA) voor het jaar 2026 (wijziging samenhangende met de Miljoenennota)</w:t>
      </w:r>
    </w:p>
    <w:p w:rsidRPr="00E85D8D" w:rsidR="00231EA6" w:rsidP="00231EA6" w:rsidRDefault="00231EA6" w14:paraId="322F90CD" w14:textId="356C2F04">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D27991">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231EA6" w:rsidP="00231EA6" w:rsidRDefault="00231EA6" w14:paraId="65D2C3D0" w14:textId="77777777">
      <w:pPr>
        <w:ind w:left="2124"/>
        <w:rPr>
          <w:rFonts w:ascii="Times New Roman" w:hAnsi="Times New Roman" w:cs="Times New Roman"/>
          <w:sz w:val="24"/>
          <w:szCs w:val="24"/>
        </w:rPr>
      </w:pPr>
    </w:p>
    <w:p w:rsidRPr="00E85D8D" w:rsidR="00231EA6" w:rsidP="00231EA6" w:rsidRDefault="00231EA6" w14:paraId="61AEFD5E" w14:textId="681B4D91">
      <w:pPr>
        <w:ind w:left="2124"/>
        <w:rPr>
          <w:rFonts w:ascii="Times New Roman" w:hAnsi="Times New Roman" w:cs="Times New Roman"/>
          <w:sz w:val="24"/>
          <w:szCs w:val="24"/>
        </w:rPr>
      </w:pPr>
      <w:r w:rsidRPr="008451DE">
        <w:rPr>
          <w:rFonts w:ascii="Times New Roman" w:hAnsi="Times New Roman" w:cs="Times New Roman"/>
          <w:sz w:val="24"/>
          <w:szCs w:val="24"/>
        </w:rPr>
        <w:t>De vaste commissie voor Binnenlandse Zaken, belast met het voorbereidend onderzoek van het wetsvoorstel inzake</w:t>
      </w:r>
      <w:r>
        <w:rPr>
          <w:rFonts w:ascii="Times New Roman" w:hAnsi="Times New Roman" w:cs="Times New Roman"/>
          <w:sz w:val="24"/>
          <w:szCs w:val="24"/>
        </w:rPr>
        <w:t xml:space="preserve"> </w:t>
      </w:r>
      <w:r w:rsidRPr="00231EA6">
        <w:rPr>
          <w:rFonts w:ascii="Times New Roman" w:hAnsi="Times New Roman" w:cs="Times New Roman"/>
          <w:sz w:val="24"/>
          <w:szCs w:val="24"/>
        </w:rPr>
        <w:t>Wijziging van de begrotingsstaat van de Staten-Generaal (IIA) voor het jaar 2026 (wijziging samenhangende met de Miljoenennota</w:t>
      </w:r>
      <w:r w:rsidRPr="009E4864">
        <w:rPr>
          <w:rFonts w:ascii="Times New Roman" w:hAnsi="Times New Roman" w:cs="Times New Roman"/>
          <w:bCs/>
          <w:sz w:val="24"/>
          <w:szCs w:val="24"/>
        </w:rPr>
        <w:t>)</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231EA6" w:rsidP="00231EA6" w:rsidRDefault="00231EA6" w14:paraId="113AF431" w14:textId="77777777">
      <w:pPr>
        <w:rPr>
          <w:rFonts w:ascii="Times New Roman" w:hAnsi="Times New Roman" w:cs="Times New Roman"/>
          <w:sz w:val="24"/>
          <w:szCs w:val="24"/>
        </w:rPr>
      </w:pPr>
    </w:p>
    <w:p w:rsidRPr="00E85D8D" w:rsidR="00231EA6" w:rsidP="00231EA6" w:rsidRDefault="00231EA6" w14:paraId="1DB6A4A4" w14:textId="6D555AFA">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231EA6" w:rsidP="00231EA6" w:rsidRDefault="00231EA6" w14:paraId="02D6DAD5"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proofErr w:type="spellStart"/>
      <w:r>
        <w:rPr>
          <w:rFonts w:ascii="Times New Roman" w:hAnsi="Times New Roman" w:cs="Times New Roman"/>
          <w:sz w:val="24"/>
          <w:szCs w:val="24"/>
        </w:rPr>
        <w:t>Kisteman</w:t>
      </w:r>
      <w:proofErr w:type="spellEnd"/>
    </w:p>
    <w:p w:rsidRPr="00E85D8D" w:rsidR="00231EA6" w:rsidP="00231EA6" w:rsidRDefault="00231EA6" w14:paraId="0795DA26" w14:textId="77777777">
      <w:pPr>
        <w:spacing w:after="0"/>
        <w:rPr>
          <w:rFonts w:ascii="Times New Roman" w:hAnsi="Times New Roman" w:cs="Times New Roman"/>
          <w:sz w:val="24"/>
          <w:szCs w:val="24"/>
        </w:rPr>
      </w:pPr>
    </w:p>
    <w:p w:rsidRPr="00E85D8D" w:rsidR="00231EA6" w:rsidP="00231EA6" w:rsidRDefault="00231EA6" w14:paraId="1ADEA333"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231EA6" w:rsidP="00231EA6" w:rsidRDefault="00231EA6" w14:paraId="6A27994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0A018B9E" w14:textId="77777777"/>
    <w:sectPr w:rsidR="009E5329" w:rsidSect="00D27991">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94"/>
    <w:rsid w:val="00231EA6"/>
    <w:rsid w:val="00251682"/>
    <w:rsid w:val="0037217E"/>
    <w:rsid w:val="00541194"/>
    <w:rsid w:val="006803F2"/>
    <w:rsid w:val="006973E1"/>
    <w:rsid w:val="006C56C6"/>
    <w:rsid w:val="00745F6A"/>
    <w:rsid w:val="009E5329"/>
    <w:rsid w:val="00A72804"/>
    <w:rsid w:val="00BD6D96"/>
    <w:rsid w:val="00C96B1E"/>
    <w:rsid w:val="00D27991"/>
    <w:rsid w:val="0BC3AB75"/>
    <w:rsid w:val="320183A1"/>
    <w:rsid w:val="5298C96A"/>
    <w:rsid w:val="7B779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8209"/>
  <w15:chartTrackingRefBased/>
  <w15:docId w15:val="{13DC9F7B-4155-4306-8BC3-F5A03841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1EA6"/>
    <w:pPr>
      <w:spacing w:line="259" w:lineRule="auto"/>
    </w:pPr>
    <w:rPr>
      <w:kern w:val="0"/>
      <w:sz w:val="22"/>
      <w:szCs w:val="22"/>
      <w14:ligatures w14:val="none"/>
    </w:rPr>
  </w:style>
  <w:style w:type="paragraph" w:styleId="Kop1">
    <w:name w:val="heading 1"/>
    <w:basedOn w:val="Standaard"/>
    <w:next w:val="Standaard"/>
    <w:link w:val="Kop1Char"/>
    <w:uiPriority w:val="9"/>
    <w:qFormat/>
    <w:rsid w:val="0054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11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11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11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11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11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11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11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11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11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11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11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11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11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11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11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1194"/>
    <w:rPr>
      <w:rFonts w:eastAsiaTheme="majorEastAsia" w:cstheme="majorBidi"/>
      <w:color w:val="272727" w:themeColor="text1" w:themeTint="D8"/>
    </w:rPr>
  </w:style>
  <w:style w:type="paragraph" w:styleId="Titel">
    <w:name w:val="Title"/>
    <w:basedOn w:val="Standaard"/>
    <w:next w:val="Standaard"/>
    <w:link w:val="TitelChar"/>
    <w:uiPriority w:val="10"/>
    <w:qFormat/>
    <w:rsid w:val="0054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11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11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11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11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1194"/>
    <w:rPr>
      <w:i/>
      <w:iCs/>
      <w:color w:val="404040" w:themeColor="text1" w:themeTint="BF"/>
    </w:rPr>
  </w:style>
  <w:style w:type="paragraph" w:styleId="Lijstalinea">
    <w:name w:val="List Paragraph"/>
    <w:basedOn w:val="Standaard"/>
    <w:uiPriority w:val="34"/>
    <w:qFormat/>
    <w:rsid w:val="00541194"/>
    <w:pPr>
      <w:ind w:left="720"/>
      <w:contextualSpacing/>
    </w:pPr>
  </w:style>
  <w:style w:type="character" w:styleId="Intensievebenadrukking">
    <w:name w:val="Intense Emphasis"/>
    <w:basedOn w:val="Standaardalinea-lettertype"/>
    <w:uiPriority w:val="21"/>
    <w:qFormat/>
    <w:rsid w:val="00541194"/>
    <w:rPr>
      <w:i/>
      <w:iCs/>
      <w:color w:val="0F4761" w:themeColor="accent1" w:themeShade="BF"/>
    </w:rPr>
  </w:style>
  <w:style w:type="paragraph" w:styleId="Duidelijkcitaat">
    <w:name w:val="Intense Quote"/>
    <w:basedOn w:val="Standaard"/>
    <w:next w:val="Standaard"/>
    <w:link w:val="DuidelijkcitaatChar"/>
    <w:uiPriority w:val="30"/>
    <w:qFormat/>
    <w:rsid w:val="0054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1194"/>
    <w:rPr>
      <w:i/>
      <w:iCs/>
      <w:color w:val="0F4761" w:themeColor="accent1" w:themeShade="BF"/>
    </w:rPr>
  </w:style>
  <w:style w:type="character" w:styleId="Intensieveverwijzing">
    <w:name w:val="Intense Reference"/>
    <w:basedOn w:val="Standaardalinea-lettertype"/>
    <w:uiPriority w:val="32"/>
    <w:qFormat/>
    <w:rsid w:val="00541194"/>
    <w:rPr>
      <w:b/>
      <w:bCs/>
      <w:smallCaps/>
      <w:color w:val="0F4761" w:themeColor="accent1" w:themeShade="BF"/>
      <w:spacing w:val="5"/>
    </w:rPr>
  </w:style>
  <w:style w:type="character" w:styleId="Hyperlink">
    <w:name w:val="Hyperlink"/>
    <w:basedOn w:val="Standaardalinea-lettertype"/>
    <w:uiPriority w:val="99"/>
    <w:unhideWhenUsed/>
    <w:rsid w:val="00231EA6"/>
    <w:rPr>
      <w:color w:val="467886" w:themeColor="hyperlink"/>
      <w:u w:val="single"/>
    </w:rPr>
  </w:style>
  <w:style w:type="character" w:styleId="Onopgelostemelding">
    <w:name w:val="Unresolved Mention"/>
    <w:basedOn w:val="Standaardalinea-lettertype"/>
    <w:uiPriority w:val="99"/>
    <w:semiHidden/>
    <w:unhideWhenUsed/>
    <w:rsid w:val="00231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113</ap:Words>
  <ap:Characters>624</ap:Characters>
  <ap:DocSecurity>0</ap:DocSecurity>
  <ap:Lines>5</ap:Lines>
  <ap:Paragraphs>1</ap:Paragraphs>
  <ap:ScaleCrop>false</ap:ScaleCrop>
  <ap:LinksUpToDate>false</ap:LinksUpToDate>
  <ap:CharactersWithSpaces>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2026-09-23T14:15:00.0000000Z</dcterms:created>
  <dcterms:modified xsi:type="dcterms:W3CDTF">2026-09-23T14:15:00.0000000Z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f4302628-d1b8-4ae9-b7c0-8b9687eed137</vt:lpwstr>
  </property>
  <property fmtid="{D5CDD505-2E9C-101B-9397-08002B2CF9AE}" pid="6" name="docLang">
    <vt:lpwstr>nl</vt:lpwstr>
  </property>
</Properties>
</file>