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7433" w:rsidR="00FF3158" w:rsidP="00227433" w:rsidRDefault="00CD275C" w14:paraId="7663EE0A" w14:textId="291DE2A8">
      <w:pPr>
        <w:jc w:val="both"/>
        <w:rPr>
          <w:rFonts w:ascii="Times New Roman" w:hAnsi="Times New Roman" w:cs="Times New Roman"/>
          <w:b/>
          <w:bCs/>
          <w:i/>
          <w:iCs/>
          <w:lang w:val="nl-NL"/>
        </w:rPr>
      </w:pPr>
      <w:r w:rsidRPr="00227433">
        <w:rPr>
          <w:rFonts w:ascii="Times New Roman" w:hAnsi="Times New Roman" w:cs="Times New Roman"/>
          <w:b/>
          <w:bCs/>
          <w:lang w:val="nl-NL"/>
        </w:rPr>
        <w:t>Gespreksnotitie – thuisonderwijs, ter informatie van de Vaste commissie voor Onderwijs, Cultuur en Wetenschap (OCW) van de Tweede Kamer der Staten-Generaal</w:t>
      </w:r>
      <w:r w:rsidRPr="00227433" w:rsidR="00227433">
        <w:rPr>
          <w:rFonts w:ascii="Times New Roman" w:hAnsi="Times New Roman" w:cs="Times New Roman"/>
          <w:b/>
          <w:bCs/>
          <w:lang w:val="nl-NL"/>
        </w:rPr>
        <w:tab/>
      </w:r>
      <w:r w:rsidRPr="00227433">
        <w:rPr>
          <w:rFonts w:ascii="Times New Roman" w:hAnsi="Times New Roman" w:cs="Times New Roman"/>
          <w:b/>
          <w:bCs/>
          <w:lang w:val="nl-NL"/>
        </w:rPr>
        <w:br/>
      </w:r>
      <w:r w:rsidRPr="00227433">
        <w:rPr>
          <w:rFonts w:ascii="Times New Roman" w:hAnsi="Times New Roman" w:cs="Times New Roman"/>
          <w:b/>
          <w:bCs/>
          <w:lang w:val="nl-NL"/>
        </w:rPr>
        <w:br/>
      </w:r>
      <w:r w:rsidRPr="00227433">
        <w:rPr>
          <w:rFonts w:ascii="Times New Roman" w:hAnsi="Times New Roman" w:cs="Times New Roman"/>
          <w:i/>
          <w:iCs/>
          <w:lang w:val="nl-NL"/>
        </w:rPr>
        <w:t xml:space="preserve">Door: Marieke Hopman, kinderrechten onderzoeker / </w:t>
      </w:r>
      <w:proofErr w:type="spellStart"/>
      <w:r w:rsidRPr="00227433">
        <w:rPr>
          <w:rFonts w:ascii="Times New Roman" w:hAnsi="Times New Roman" w:cs="Times New Roman"/>
          <w:i/>
          <w:iCs/>
          <w:lang w:val="nl-NL"/>
        </w:rPr>
        <w:t>assistant</w:t>
      </w:r>
      <w:proofErr w:type="spellEnd"/>
      <w:r w:rsidRPr="00227433">
        <w:rPr>
          <w:rFonts w:ascii="Times New Roman" w:hAnsi="Times New Roman" w:cs="Times New Roman"/>
          <w:i/>
          <w:iCs/>
          <w:lang w:val="nl-NL"/>
        </w:rPr>
        <w:t xml:space="preserve"> professor, Maastricht University</w:t>
      </w:r>
      <w:r w:rsidRPr="00227433" w:rsidR="00804591">
        <w:rPr>
          <w:rFonts w:ascii="Times New Roman" w:hAnsi="Times New Roman" w:cs="Times New Roman"/>
          <w:i/>
          <w:iCs/>
          <w:lang w:val="nl-NL"/>
        </w:rPr>
        <w:t>.</w:t>
      </w:r>
      <w:r w:rsidRPr="00227433" w:rsidR="00804591">
        <w:rPr>
          <w:rFonts w:ascii="Times New Roman" w:hAnsi="Times New Roman" w:cs="Times New Roman"/>
          <w:b/>
          <w:bCs/>
          <w:i/>
          <w:iCs/>
          <w:lang w:val="nl-NL"/>
        </w:rPr>
        <w:t xml:space="preserve"> </w:t>
      </w:r>
      <w:r w:rsidRPr="00227433" w:rsidR="00804591">
        <w:rPr>
          <w:rFonts w:ascii="Times New Roman" w:hAnsi="Times New Roman" w:cs="Times New Roman"/>
          <w:i/>
          <w:iCs/>
          <w:lang w:val="nl-NL"/>
        </w:rPr>
        <w:t xml:space="preserve">Contact: </w:t>
      </w:r>
      <w:hyperlink w:history="1" r:id="rId7">
        <w:r w:rsidRPr="00227433" w:rsidR="00804591">
          <w:rPr>
            <w:rStyle w:val="Hyperlink"/>
            <w:rFonts w:ascii="Times New Roman" w:hAnsi="Times New Roman" w:cs="Times New Roman"/>
            <w:i/>
            <w:iCs/>
            <w:lang w:val="nl-NL"/>
          </w:rPr>
          <w:t>Marieke.hopman@maastrichtuniversity.nl</w:t>
        </w:r>
      </w:hyperlink>
      <w:r w:rsidRPr="00227433" w:rsidR="00804591">
        <w:rPr>
          <w:rFonts w:ascii="Times New Roman" w:hAnsi="Times New Roman" w:cs="Times New Roman"/>
          <w:b/>
          <w:bCs/>
          <w:i/>
          <w:iCs/>
          <w:lang w:val="nl-NL"/>
        </w:rPr>
        <w:t xml:space="preserve"> </w:t>
      </w:r>
    </w:p>
    <w:p w:rsidRPr="00227433" w:rsidR="00FF3158" w:rsidP="00227433" w:rsidRDefault="009435D9" w14:paraId="4A5B582C" w14:textId="36D9FBA9">
      <w:pPr>
        <w:pStyle w:val="ListParagraph"/>
        <w:numPr>
          <w:ilvl w:val="0"/>
          <w:numId w:val="2"/>
        </w:numPr>
        <w:jc w:val="both"/>
        <w:rPr>
          <w:rFonts w:ascii="Times New Roman" w:hAnsi="Times New Roman" w:cs="Times New Roman"/>
          <w:b/>
          <w:bCs/>
          <w:u w:val="single"/>
          <w:lang w:val="nl-NL"/>
        </w:rPr>
      </w:pPr>
      <w:r w:rsidRPr="00227433">
        <w:rPr>
          <w:rFonts w:ascii="Times New Roman" w:hAnsi="Times New Roman" w:cs="Times New Roman"/>
          <w:b/>
          <w:bCs/>
          <w:u w:val="single"/>
          <w:lang w:val="nl-NL"/>
        </w:rPr>
        <w:t>Op wat voor onderwijs hebben kinderen recht?</w:t>
      </w:r>
    </w:p>
    <w:p w:rsidRPr="00227433" w:rsidR="00FF3158" w:rsidP="00227433" w:rsidRDefault="0054685B" w14:paraId="0FB44EA6" w14:textId="4A1C9CA9">
      <w:pPr>
        <w:jc w:val="both"/>
        <w:rPr>
          <w:rFonts w:ascii="Times New Roman" w:hAnsi="Times New Roman" w:cs="Times New Roman"/>
          <w:lang w:val="nl-NL"/>
        </w:rPr>
      </w:pPr>
      <w:r w:rsidRPr="00227433">
        <w:rPr>
          <w:rFonts w:ascii="Times New Roman" w:hAnsi="Times New Roman" w:cs="Times New Roman"/>
          <w:lang w:val="nl-NL"/>
        </w:rPr>
        <w:t>Het recht van het kind op onderwijs is</w:t>
      </w:r>
      <w:r w:rsidRPr="00227433" w:rsidR="00FF3158">
        <w:rPr>
          <w:rFonts w:ascii="Times New Roman" w:hAnsi="Times New Roman" w:cs="Times New Roman"/>
          <w:lang w:val="nl-NL"/>
        </w:rPr>
        <w:t xml:space="preserve"> o.a. vastgelegd in art. 28 en 29 Verdrag Inzake de Rechten van het Kind (hierna: IVRK). Dit betekent niet dat alleen dat zij onderwijs moeten krijgen (art. 28) maar er zijn ook kwaliteitseisen</w:t>
      </w:r>
      <w:r w:rsidRPr="00227433">
        <w:rPr>
          <w:rFonts w:ascii="Times New Roman" w:hAnsi="Times New Roman" w:cs="Times New Roman"/>
          <w:lang w:val="nl-NL"/>
        </w:rPr>
        <w:t xml:space="preserve">, </w:t>
      </w:r>
      <w:r w:rsidRPr="00227433" w:rsidR="00FF3158">
        <w:rPr>
          <w:rFonts w:ascii="Times New Roman" w:hAnsi="Times New Roman" w:cs="Times New Roman"/>
          <w:lang w:val="nl-NL"/>
        </w:rPr>
        <w:t xml:space="preserve">waaronder dat het onderwijs </w:t>
      </w:r>
      <w:r w:rsidRPr="00227433" w:rsidR="009435D9">
        <w:rPr>
          <w:rFonts w:ascii="Times New Roman" w:hAnsi="Times New Roman" w:cs="Times New Roman"/>
          <w:lang w:val="nl-NL"/>
        </w:rPr>
        <w:t xml:space="preserve">aan het kind </w:t>
      </w:r>
      <w:r w:rsidRPr="00227433" w:rsidR="00FF3158">
        <w:rPr>
          <w:rFonts w:ascii="Times New Roman" w:hAnsi="Times New Roman" w:cs="Times New Roman"/>
          <w:lang w:val="nl-NL"/>
        </w:rPr>
        <w:t>gericht zal zijn op:</w:t>
      </w:r>
    </w:p>
    <w:p w:rsidRPr="00227433" w:rsidR="009435D9" w:rsidP="00227433" w:rsidRDefault="009435D9" w14:paraId="456EF56D" w14:textId="6165C7E0">
      <w:pPr>
        <w:pStyle w:val="ListParagraph"/>
        <w:numPr>
          <w:ilvl w:val="0"/>
          <w:numId w:val="3"/>
        </w:numPr>
        <w:jc w:val="both"/>
        <w:rPr>
          <w:rFonts w:ascii="Times New Roman" w:hAnsi="Times New Roman" w:cs="Times New Roman"/>
          <w:lang w:val="nl-NL"/>
        </w:rPr>
      </w:pPr>
      <w:r w:rsidRPr="00227433">
        <w:rPr>
          <w:rFonts w:ascii="Times New Roman" w:hAnsi="Times New Roman" w:cs="Times New Roman"/>
          <w:lang w:val="nl-NL"/>
        </w:rPr>
        <w:t>“de zo volledig mogelijke ontplooiing van de persoonlijkheid, talenten en geestelijke en lichamelijke vermogens van het kind” (art. 29a)</w:t>
      </w:r>
    </w:p>
    <w:p w:rsidRPr="00227433" w:rsidR="00FF3158" w:rsidP="00227433" w:rsidRDefault="00FF3158" w14:paraId="163CE786" w14:textId="2244D368">
      <w:pPr>
        <w:pStyle w:val="ListParagraph"/>
        <w:numPr>
          <w:ilvl w:val="0"/>
          <w:numId w:val="3"/>
        </w:numPr>
        <w:jc w:val="both"/>
        <w:rPr>
          <w:rFonts w:ascii="Times New Roman" w:hAnsi="Times New Roman" w:cs="Times New Roman"/>
          <w:lang w:val="nl-NL"/>
        </w:rPr>
      </w:pPr>
      <w:r w:rsidRPr="00227433">
        <w:rPr>
          <w:rFonts w:ascii="Times New Roman" w:hAnsi="Times New Roman" w:cs="Times New Roman"/>
          <w:lang w:val="nl-NL"/>
        </w:rPr>
        <w:t xml:space="preserve">“het bijbrengen van eerbied voor </w:t>
      </w:r>
      <w:r w:rsidRPr="00227433" w:rsidR="009435D9">
        <w:rPr>
          <w:rFonts w:ascii="Times New Roman" w:hAnsi="Times New Roman" w:cs="Times New Roman"/>
          <w:lang w:val="nl-NL"/>
        </w:rPr>
        <w:t>[…]</w:t>
      </w:r>
      <w:r w:rsidRPr="00227433">
        <w:rPr>
          <w:rFonts w:ascii="Times New Roman" w:hAnsi="Times New Roman" w:cs="Times New Roman"/>
          <w:lang w:val="nl-NL"/>
        </w:rPr>
        <w:t xml:space="preserve"> andere beschavingen dan </w:t>
      </w:r>
      <w:r w:rsidRPr="00227433" w:rsidR="009435D9">
        <w:rPr>
          <w:rFonts w:ascii="Times New Roman" w:hAnsi="Times New Roman" w:cs="Times New Roman"/>
          <w:lang w:val="nl-NL"/>
        </w:rPr>
        <w:t>[die van het kind]” (art. 29c)</w:t>
      </w:r>
    </w:p>
    <w:p w:rsidRPr="00227433" w:rsidR="009435D9" w:rsidP="00227433" w:rsidRDefault="009435D9" w14:paraId="7803A6FB" w14:textId="52AEB023">
      <w:pPr>
        <w:pStyle w:val="ListParagraph"/>
        <w:numPr>
          <w:ilvl w:val="0"/>
          <w:numId w:val="3"/>
        </w:numPr>
        <w:jc w:val="both"/>
        <w:rPr>
          <w:rFonts w:ascii="Times New Roman" w:hAnsi="Times New Roman" w:cs="Times New Roman"/>
          <w:lang w:val="nl-NL"/>
        </w:rPr>
      </w:pPr>
      <w:r w:rsidRPr="00227433">
        <w:rPr>
          <w:rFonts w:ascii="Times New Roman" w:hAnsi="Times New Roman" w:cs="Times New Roman"/>
          <w:lang w:val="nl-NL"/>
        </w:rPr>
        <w:t>“de voorbereiding van het kind op een verantwoord leven in een vrije samenleving, in de geest van begrip, vrede, verdraagzaamheid, gelijkheid van geslachten, en vriendschap tussen alle volken, etnische, nationale en godsdienstige groepen […]” (art. 29d)</w:t>
      </w:r>
    </w:p>
    <w:p w:rsidRPr="00227433" w:rsidR="009435D9" w:rsidP="00227433" w:rsidRDefault="008C73AA" w14:paraId="7191E428" w14:textId="18138FB9">
      <w:pPr>
        <w:jc w:val="both"/>
        <w:rPr>
          <w:rFonts w:ascii="Times New Roman" w:hAnsi="Times New Roman" w:cs="Times New Roman"/>
          <w:lang w:val="nl-NL"/>
        </w:rPr>
      </w:pPr>
      <w:r w:rsidRPr="00227433">
        <w:rPr>
          <w:rFonts w:ascii="Times New Roman" w:hAnsi="Times New Roman" w:cs="Times New Roman"/>
          <w:lang w:val="nl-NL"/>
        </w:rPr>
        <w:t>Ouders</w:t>
      </w:r>
      <w:r w:rsidRPr="00227433" w:rsidR="00971EB6">
        <w:rPr>
          <w:rFonts w:ascii="Times New Roman" w:hAnsi="Times New Roman" w:cs="Times New Roman"/>
          <w:lang w:val="nl-NL"/>
        </w:rPr>
        <w:t>/verzorgers</w:t>
      </w:r>
      <w:r w:rsidRPr="00227433">
        <w:rPr>
          <w:rFonts w:ascii="Times New Roman" w:hAnsi="Times New Roman" w:cs="Times New Roman"/>
          <w:lang w:val="nl-NL"/>
        </w:rPr>
        <w:t xml:space="preserve"> hebben daarnaast onder Europees wetgeving het recht “om zich van die opvoeding en van dat onderwijs te verzekeren, die overeenstemmen met hun eigen godsdienstige en filosofische overtuigingen” (art. 2 van het Eerste Protocol bij het EHRM). </w:t>
      </w:r>
    </w:p>
    <w:p w:rsidRPr="00227433" w:rsidR="008C73AA" w:rsidP="00227433" w:rsidRDefault="008C73AA" w14:paraId="72792779" w14:textId="466959CF">
      <w:pPr>
        <w:pStyle w:val="ListParagraph"/>
        <w:numPr>
          <w:ilvl w:val="0"/>
          <w:numId w:val="2"/>
        </w:numPr>
        <w:jc w:val="both"/>
        <w:rPr>
          <w:rFonts w:ascii="Times New Roman" w:hAnsi="Times New Roman" w:cs="Times New Roman"/>
          <w:b/>
          <w:bCs/>
          <w:u w:val="single"/>
          <w:lang w:val="nl-NL"/>
        </w:rPr>
      </w:pPr>
      <w:r w:rsidRPr="00227433">
        <w:rPr>
          <w:rFonts w:ascii="Times New Roman" w:hAnsi="Times New Roman" w:cs="Times New Roman"/>
          <w:b/>
          <w:bCs/>
          <w:u w:val="single"/>
          <w:lang w:val="nl-NL"/>
        </w:rPr>
        <w:t>Is het recht van het kind op onderwijs gewaarborgd in de huidige Nederlandse wetgeving?</w:t>
      </w:r>
    </w:p>
    <w:p w:rsidRPr="00227433" w:rsidR="00804591" w:rsidP="00227433" w:rsidRDefault="008C73AA" w14:paraId="387778DA" w14:textId="77777777">
      <w:pPr>
        <w:jc w:val="both"/>
        <w:rPr>
          <w:rFonts w:ascii="Times New Roman" w:hAnsi="Times New Roman" w:cs="Times New Roman"/>
          <w:lang w:val="nl-NL"/>
        </w:rPr>
      </w:pPr>
      <w:r w:rsidRPr="00227433">
        <w:rPr>
          <w:rFonts w:ascii="Times New Roman" w:hAnsi="Times New Roman" w:cs="Times New Roman"/>
          <w:lang w:val="nl-NL"/>
        </w:rPr>
        <w:t>Nee, de huidige Nederlandse wetgeving is in strijd met het recht van het kind op onderwijs.</w:t>
      </w:r>
    </w:p>
    <w:p w:rsidRPr="00227433" w:rsidR="00971EB6" w:rsidP="00227433" w:rsidRDefault="008C73AA" w14:paraId="0A84661A" w14:textId="73E4AB78">
      <w:pPr>
        <w:jc w:val="both"/>
        <w:rPr>
          <w:rFonts w:ascii="Times New Roman" w:hAnsi="Times New Roman" w:cs="Times New Roman"/>
          <w:lang w:val="nl-NL"/>
        </w:rPr>
      </w:pPr>
      <w:r w:rsidRPr="00227433">
        <w:rPr>
          <w:rFonts w:ascii="Times New Roman" w:hAnsi="Times New Roman" w:cs="Times New Roman"/>
          <w:lang w:val="nl-NL"/>
        </w:rPr>
        <w:t xml:space="preserve">Wat wel klopt is dat is vastgelegd </w:t>
      </w:r>
      <w:r w:rsidRPr="00227433" w:rsidR="0054685B">
        <w:rPr>
          <w:rFonts w:ascii="Times New Roman" w:hAnsi="Times New Roman" w:cs="Times New Roman"/>
          <w:lang w:val="nl-NL"/>
        </w:rPr>
        <w:t>dat</w:t>
      </w:r>
      <w:r w:rsidRPr="00227433">
        <w:rPr>
          <w:rFonts w:ascii="Times New Roman" w:hAnsi="Times New Roman" w:cs="Times New Roman"/>
          <w:lang w:val="nl-NL"/>
        </w:rPr>
        <w:t xml:space="preserve"> de regering </w:t>
      </w:r>
      <w:r w:rsidRPr="00227433" w:rsidR="00623C1E">
        <w:rPr>
          <w:rFonts w:ascii="Times New Roman" w:hAnsi="Times New Roman" w:cs="Times New Roman"/>
          <w:lang w:val="nl-NL"/>
        </w:rPr>
        <w:t xml:space="preserve"> het openbaar onderwijs regelt </w:t>
      </w:r>
      <w:r w:rsidRPr="00227433">
        <w:rPr>
          <w:rFonts w:ascii="Times New Roman" w:hAnsi="Times New Roman" w:cs="Times New Roman"/>
          <w:lang w:val="nl-NL"/>
        </w:rPr>
        <w:t>“met eerbiediging van ieders godsdienst of levensovertuiging</w:t>
      </w:r>
      <w:r w:rsidRPr="00227433" w:rsidR="00623C1E">
        <w:rPr>
          <w:rFonts w:ascii="Times New Roman" w:hAnsi="Times New Roman" w:cs="Times New Roman"/>
          <w:lang w:val="nl-NL"/>
        </w:rPr>
        <w:t>”, waarbij “eisen van deugdelijkheid” worden gesteld (Grondwet art. 23(3) en 23(5))</w:t>
      </w:r>
      <w:r w:rsidRPr="00227433" w:rsidR="00971EB6">
        <w:rPr>
          <w:rFonts w:ascii="Times New Roman" w:hAnsi="Times New Roman" w:cs="Times New Roman"/>
          <w:lang w:val="nl-NL"/>
        </w:rPr>
        <w:t xml:space="preserve">. Kwaliteitseisen zijn </w:t>
      </w:r>
      <w:r w:rsidRPr="00227433" w:rsidR="00800FE0">
        <w:rPr>
          <w:rFonts w:ascii="Times New Roman" w:hAnsi="Times New Roman" w:cs="Times New Roman"/>
          <w:lang w:val="nl-NL"/>
        </w:rPr>
        <w:t xml:space="preserve">o.a. dat onderwijs actief burgerschap en sociale cohesie bevordert, dat </w:t>
      </w:r>
      <w:r w:rsidRPr="00227433" w:rsidR="0054685B">
        <w:rPr>
          <w:rFonts w:ascii="Times New Roman" w:hAnsi="Times New Roman" w:cs="Times New Roman"/>
          <w:lang w:val="nl-NL"/>
        </w:rPr>
        <w:t>onderwijs “</w:t>
      </w:r>
      <w:r w:rsidRPr="00227433" w:rsidR="00800FE0">
        <w:rPr>
          <w:rFonts w:ascii="Times New Roman" w:hAnsi="Times New Roman" w:cs="Times New Roman"/>
          <w:lang w:val="nl-NL"/>
        </w:rPr>
        <w:t>de leerling in staat stellen deel uit te maken van en bij te dragen aan de pluriforme, democratische Nederlandse samenleving”, en</w:t>
      </w:r>
      <w:r w:rsidRPr="00227433" w:rsidR="0054685B">
        <w:rPr>
          <w:rFonts w:ascii="Times New Roman" w:hAnsi="Times New Roman" w:cs="Times New Roman"/>
          <w:lang w:val="nl-NL"/>
        </w:rPr>
        <w:t xml:space="preserve"> dat leerlingen kennis en respect leren voor o.a. </w:t>
      </w:r>
      <w:r w:rsidRPr="00227433" w:rsidR="00800FE0">
        <w:rPr>
          <w:rFonts w:ascii="Times New Roman" w:hAnsi="Times New Roman" w:cs="Times New Roman"/>
          <w:lang w:val="nl-NL"/>
        </w:rPr>
        <w:t xml:space="preserve"> </w:t>
      </w:r>
      <w:r w:rsidRPr="00227433" w:rsidR="0054685B">
        <w:rPr>
          <w:rFonts w:ascii="Times New Roman" w:hAnsi="Times New Roman" w:cs="Times New Roman"/>
          <w:lang w:val="nl-NL"/>
        </w:rPr>
        <w:t xml:space="preserve">verschillende godsdiensten en levensovertuigingen </w:t>
      </w:r>
      <w:r w:rsidRPr="00227433" w:rsidR="00800FE0">
        <w:rPr>
          <w:rFonts w:ascii="Times New Roman" w:hAnsi="Times New Roman" w:cs="Times New Roman"/>
          <w:lang w:val="nl-NL"/>
        </w:rPr>
        <w:t xml:space="preserve">(art. 8(3(a);3(b); 3a) Wet op het Primair Onderwijs; art. 2.2 Wet Voortgezet Onderwijs). </w:t>
      </w:r>
    </w:p>
    <w:p w:rsidRPr="00227433" w:rsidR="00804591" w:rsidP="00227433" w:rsidRDefault="00623C1E" w14:paraId="68BAF68A" w14:textId="1399ED96">
      <w:pPr>
        <w:jc w:val="both"/>
        <w:rPr>
          <w:rFonts w:ascii="Times New Roman" w:hAnsi="Times New Roman" w:cs="Times New Roman"/>
          <w:lang w:val="nl-NL"/>
        </w:rPr>
      </w:pPr>
      <w:r w:rsidRPr="00227433">
        <w:rPr>
          <w:rFonts w:ascii="Times New Roman" w:hAnsi="Times New Roman" w:cs="Times New Roman"/>
          <w:lang w:val="nl-NL"/>
        </w:rPr>
        <w:t xml:space="preserve">Er zijn echter </w:t>
      </w:r>
      <w:r w:rsidRPr="00227433">
        <w:rPr>
          <w:rFonts w:ascii="Times New Roman" w:hAnsi="Times New Roman" w:cs="Times New Roman"/>
          <w:b/>
          <w:bCs/>
          <w:lang w:val="nl-NL"/>
        </w:rPr>
        <w:t xml:space="preserve">twee </w:t>
      </w:r>
      <w:r w:rsidRPr="00227433" w:rsidR="00804591">
        <w:rPr>
          <w:rFonts w:ascii="Times New Roman" w:hAnsi="Times New Roman" w:cs="Times New Roman"/>
          <w:b/>
          <w:bCs/>
          <w:lang w:val="nl-NL"/>
        </w:rPr>
        <w:t>fundamentele</w:t>
      </w:r>
      <w:r w:rsidRPr="00227433">
        <w:rPr>
          <w:rFonts w:ascii="Times New Roman" w:hAnsi="Times New Roman" w:cs="Times New Roman"/>
          <w:b/>
          <w:bCs/>
          <w:lang w:val="nl-NL"/>
        </w:rPr>
        <w:t xml:space="preserve"> problemen met de huidige wetgeving</w:t>
      </w:r>
      <w:r w:rsidRPr="00227433" w:rsidR="00804591">
        <w:rPr>
          <w:rFonts w:ascii="Times New Roman" w:hAnsi="Times New Roman" w:cs="Times New Roman"/>
          <w:lang w:val="nl-NL"/>
        </w:rPr>
        <w:t>:</w:t>
      </w:r>
    </w:p>
    <w:p w:rsidRPr="00227433" w:rsidR="00804591" w:rsidP="00227433" w:rsidRDefault="00804591" w14:paraId="1D82F2F5" w14:textId="77777777">
      <w:pPr>
        <w:pStyle w:val="ListParagraph"/>
        <w:numPr>
          <w:ilvl w:val="0"/>
          <w:numId w:val="6"/>
        </w:numPr>
        <w:jc w:val="both"/>
        <w:rPr>
          <w:rFonts w:ascii="Times New Roman" w:hAnsi="Times New Roman" w:cs="Times New Roman"/>
          <w:lang w:val="nl-NL"/>
        </w:rPr>
      </w:pPr>
      <w:r w:rsidRPr="00227433">
        <w:rPr>
          <w:rFonts w:ascii="Times New Roman" w:hAnsi="Times New Roman" w:cs="Times New Roman"/>
          <w:lang w:val="nl-NL"/>
        </w:rPr>
        <w:t>E</w:t>
      </w:r>
      <w:r w:rsidRPr="00227433" w:rsidR="00623C1E">
        <w:rPr>
          <w:rFonts w:ascii="Times New Roman" w:hAnsi="Times New Roman" w:cs="Times New Roman"/>
          <w:lang w:val="nl-NL"/>
        </w:rPr>
        <w:t>r is niet vastgelegd dat kinderen recht hebben op onderwijs</w:t>
      </w:r>
      <w:r w:rsidRPr="00227433" w:rsidR="00623C1E">
        <w:rPr>
          <w:rFonts w:ascii="Times New Roman" w:hAnsi="Times New Roman" w:cs="Times New Roman"/>
          <w:b/>
          <w:bCs/>
          <w:lang w:val="nl-NL"/>
        </w:rPr>
        <w:t xml:space="preserve">. </w:t>
      </w:r>
    </w:p>
    <w:p w:rsidRPr="00227433" w:rsidR="00025428" w:rsidP="00227433" w:rsidRDefault="00804591" w14:paraId="4AFEA7BF" w14:textId="20D28CA5">
      <w:pPr>
        <w:pStyle w:val="ListParagraph"/>
        <w:numPr>
          <w:ilvl w:val="0"/>
          <w:numId w:val="6"/>
        </w:numPr>
        <w:jc w:val="both"/>
        <w:rPr>
          <w:rFonts w:ascii="Times New Roman" w:hAnsi="Times New Roman" w:cs="Times New Roman"/>
          <w:b/>
          <w:bCs/>
          <w:lang w:val="nl-NL"/>
        </w:rPr>
      </w:pPr>
      <w:r w:rsidRPr="00227433">
        <w:rPr>
          <w:rFonts w:ascii="Times New Roman" w:hAnsi="Times New Roman" w:cs="Times New Roman"/>
          <w:lang w:val="nl-NL"/>
        </w:rPr>
        <w:t>D</w:t>
      </w:r>
      <w:r w:rsidRPr="00227433" w:rsidR="00623C1E">
        <w:rPr>
          <w:rFonts w:ascii="Times New Roman" w:hAnsi="Times New Roman" w:cs="Times New Roman"/>
          <w:lang w:val="nl-NL"/>
        </w:rPr>
        <w:t xml:space="preserve">e huidige leerplichtwet (een variatie op een wet uit 1900!) verplicht ouders om hun kinderen naar school te sturen, en kinderen vanaf 12 jaar om naar school te gaan (Leerplichtwet, art. 2(3)). Echter, ouders kunnen vrijstelling </w:t>
      </w:r>
      <w:r w:rsidRPr="00227433" w:rsidR="00612021">
        <w:rPr>
          <w:rFonts w:ascii="Times New Roman" w:hAnsi="Times New Roman" w:cs="Times New Roman"/>
          <w:lang w:val="nl-NL"/>
        </w:rPr>
        <w:t>krijgen</w:t>
      </w:r>
      <w:r w:rsidRPr="00227433" w:rsidR="00623C1E">
        <w:rPr>
          <w:rFonts w:ascii="Times New Roman" w:hAnsi="Times New Roman" w:cs="Times New Roman"/>
          <w:lang w:val="nl-NL"/>
        </w:rPr>
        <w:t xml:space="preserve"> van deze verplichting</w:t>
      </w:r>
      <w:r w:rsidRPr="00227433" w:rsidR="00612021">
        <w:rPr>
          <w:rFonts w:ascii="Times New Roman" w:hAnsi="Times New Roman" w:cs="Times New Roman"/>
          <w:lang w:val="nl-NL"/>
        </w:rPr>
        <w:t xml:space="preserve">, </w:t>
      </w:r>
      <w:r w:rsidRPr="00227433" w:rsidR="00025428">
        <w:rPr>
          <w:rFonts w:ascii="Times New Roman" w:hAnsi="Times New Roman" w:cs="Times New Roman"/>
          <w:lang w:val="nl-NL"/>
        </w:rPr>
        <w:t>om 11 redenen,</w:t>
      </w:r>
      <w:r w:rsidRPr="00227433" w:rsidR="00025428">
        <w:rPr>
          <w:rStyle w:val="FootnoteReference"/>
          <w:rFonts w:ascii="Times New Roman" w:hAnsi="Times New Roman" w:cs="Times New Roman"/>
          <w:lang w:val="nl-NL"/>
        </w:rPr>
        <w:t xml:space="preserve"> </w:t>
      </w:r>
      <w:r w:rsidRPr="00227433" w:rsidR="00025428">
        <w:rPr>
          <w:rStyle w:val="FootnoteReference"/>
          <w:rFonts w:ascii="Times New Roman" w:hAnsi="Times New Roman" w:cs="Times New Roman"/>
          <w:lang w:val="nl-NL"/>
        </w:rPr>
        <w:footnoteReference w:id="1"/>
      </w:r>
      <w:r w:rsidRPr="00227433" w:rsidR="00025428">
        <w:rPr>
          <w:rFonts w:ascii="Times New Roman" w:hAnsi="Times New Roman" w:cs="Times New Roman"/>
          <w:lang w:val="nl-NL"/>
        </w:rPr>
        <w:t xml:space="preserve"> waarvan 4 voor de duur van (minstens) een jaar</w:t>
      </w:r>
      <w:r w:rsidRPr="00227433" w:rsidR="00612021">
        <w:rPr>
          <w:rFonts w:ascii="Times New Roman" w:hAnsi="Times New Roman" w:cs="Times New Roman"/>
          <w:lang w:val="nl-NL"/>
        </w:rPr>
        <w:t>.</w:t>
      </w:r>
      <w:r w:rsidRPr="00227433" w:rsidR="00025428">
        <w:rPr>
          <w:rFonts w:ascii="Times New Roman" w:hAnsi="Times New Roman" w:cs="Times New Roman"/>
          <w:lang w:val="nl-NL"/>
        </w:rPr>
        <w:t xml:space="preserve"> </w:t>
      </w:r>
      <w:r w:rsidRPr="00227433" w:rsidR="00025428">
        <w:rPr>
          <w:rFonts w:ascii="Times New Roman" w:hAnsi="Times New Roman" w:cs="Times New Roman"/>
          <w:b/>
          <w:bCs/>
          <w:lang w:val="nl-NL"/>
        </w:rPr>
        <w:t xml:space="preserve">Vrijstelling betekent het einde van het recht van het kind op onderwijs. Op het moment dat deze vrijstelling wordt toegekend, trekt de overheid de handen af van haar verantwoordelijkheid en zorgplicht voor het onderwijs en welzijn van het kind. </w:t>
      </w:r>
    </w:p>
    <w:p w:rsidRPr="00227433" w:rsidR="00025428" w:rsidP="00227433" w:rsidRDefault="00025428" w14:paraId="346F12ED" w14:textId="77777777">
      <w:pPr>
        <w:pStyle w:val="ListParagraph"/>
        <w:jc w:val="both"/>
        <w:rPr>
          <w:rFonts w:ascii="Times New Roman" w:hAnsi="Times New Roman" w:cs="Times New Roman"/>
          <w:lang w:val="nl-NL"/>
        </w:rPr>
      </w:pPr>
    </w:p>
    <w:p w:rsidRPr="00227433" w:rsidR="00025428" w:rsidP="00227433" w:rsidRDefault="00025428" w14:paraId="3E356A9F" w14:textId="1F288F43">
      <w:pPr>
        <w:pStyle w:val="ListParagraph"/>
        <w:numPr>
          <w:ilvl w:val="0"/>
          <w:numId w:val="6"/>
        </w:numPr>
        <w:jc w:val="both"/>
        <w:rPr>
          <w:rFonts w:ascii="Times New Roman" w:hAnsi="Times New Roman" w:cs="Times New Roman"/>
          <w:b/>
          <w:bCs/>
          <w:u w:val="single"/>
          <w:lang w:val="nl-NL"/>
        </w:rPr>
      </w:pPr>
      <w:r w:rsidRPr="00227433">
        <w:rPr>
          <w:rFonts w:ascii="Times New Roman" w:hAnsi="Times New Roman" w:cs="Times New Roman"/>
          <w:b/>
          <w:bCs/>
          <w:u w:val="single"/>
          <w:lang w:val="nl-NL"/>
        </w:rPr>
        <w:t>Wat weten we over thuisonderwijs in Nederland?</w:t>
      </w:r>
    </w:p>
    <w:p w:rsidRPr="00227433" w:rsidR="00025428" w:rsidP="00227433" w:rsidRDefault="00025428" w14:paraId="6014AA10" w14:textId="51C5F12E">
      <w:pPr>
        <w:jc w:val="both"/>
        <w:rPr>
          <w:rFonts w:ascii="Times New Roman" w:hAnsi="Times New Roman" w:cs="Times New Roman"/>
          <w:lang w:val="nl-NL"/>
        </w:rPr>
      </w:pPr>
      <w:r w:rsidRPr="00227433">
        <w:rPr>
          <w:rFonts w:ascii="Times New Roman" w:hAnsi="Times New Roman" w:cs="Times New Roman"/>
          <w:lang w:val="nl-NL"/>
        </w:rPr>
        <w:lastRenderedPageBreak/>
        <w:t>Thuisonderwijs wordt gegeven door ouders die vrijstelling aanvragen, of door ouders wiens kind niet naar school gaat (</w:t>
      </w:r>
      <w:r w:rsidRPr="00227433">
        <w:rPr>
          <w:rFonts w:ascii="Times New Roman" w:hAnsi="Times New Roman" w:cs="Times New Roman"/>
          <w:i/>
          <w:iCs/>
          <w:lang w:val="nl-NL"/>
        </w:rPr>
        <w:t>thuiszitters</w:t>
      </w:r>
      <w:r w:rsidRPr="00227433">
        <w:rPr>
          <w:rFonts w:ascii="Times New Roman" w:hAnsi="Times New Roman" w:cs="Times New Roman"/>
          <w:lang w:val="nl-NL"/>
        </w:rPr>
        <w:t xml:space="preserve">). Soms uit nood (bv. omdat een kind niet goed functioneerde op school), soms uit voorkeur (bv. omdat ouders hun kinderen willen beschermen tegen indoctrinatie door de overheid, of tegen confrontatie met andere religies/overtuigingen dan die van de ouders). In beide gevallen verdwijnen deze kinderen in principe van de radar, en we weten dus niet goed hoe het met ze gaat, </w:t>
      </w:r>
      <w:r w:rsidRPr="00227433" w:rsidR="00D24C3C">
        <w:rPr>
          <w:rFonts w:ascii="Times New Roman" w:hAnsi="Times New Roman" w:cs="Times New Roman"/>
          <w:lang w:val="nl-NL"/>
        </w:rPr>
        <w:t>wat ze leren, of ze iets leren.</w:t>
      </w:r>
    </w:p>
    <w:p w:rsidRPr="00227433" w:rsidR="00D24C3C" w:rsidP="00227433" w:rsidRDefault="00D24C3C" w14:paraId="07ECF9F9" w14:textId="4AE3C9C2">
      <w:pPr>
        <w:jc w:val="both"/>
        <w:rPr>
          <w:rFonts w:ascii="Times New Roman" w:hAnsi="Times New Roman" w:cs="Times New Roman"/>
          <w:lang w:val="nl-NL"/>
        </w:rPr>
      </w:pPr>
      <w:r w:rsidRPr="00227433">
        <w:rPr>
          <w:rFonts w:ascii="Times New Roman" w:hAnsi="Times New Roman" w:cs="Times New Roman"/>
          <w:lang w:val="nl-NL"/>
        </w:rPr>
        <w:t>Onderzoek naar deze groep is moeilijk</w:t>
      </w:r>
      <w:r w:rsidRPr="00227433" w:rsidR="00B62154">
        <w:rPr>
          <w:rFonts w:ascii="Times New Roman" w:hAnsi="Times New Roman" w:cs="Times New Roman"/>
          <w:lang w:val="nl-NL"/>
        </w:rPr>
        <w:t>, omdat een deel van deze groep niet bereid is om mee te werken aan onderzoek. Tot op heden zijn er drie onderzoeken gedaan naar de realiteit van thuisonderwijs in Nederland</w:t>
      </w:r>
      <w:r w:rsidRPr="00227433" w:rsidR="00C7217B">
        <w:rPr>
          <w:rFonts w:ascii="Times New Roman" w:hAnsi="Times New Roman" w:cs="Times New Roman"/>
          <w:lang w:val="nl-NL"/>
        </w:rPr>
        <w:t>, allen op basis van vrijwillige deelname</w:t>
      </w:r>
      <w:r w:rsidRPr="00227433" w:rsidR="00B62154">
        <w:rPr>
          <w:rFonts w:ascii="Times New Roman" w:hAnsi="Times New Roman" w:cs="Times New Roman"/>
          <w:lang w:val="nl-NL"/>
        </w:rPr>
        <w:t>. Twee onderzoeken betreffen telefonische enquêtes met ouders die vrijstelling hebben onder LPW 5b.</w:t>
      </w:r>
      <w:r w:rsidRPr="00227433" w:rsidR="00C7217B">
        <w:rPr>
          <w:rStyle w:val="FootnoteReference"/>
          <w:rFonts w:ascii="Times New Roman" w:hAnsi="Times New Roman" w:cs="Times New Roman"/>
          <w:lang w:val="nl-NL"/>
        </w:rPr>
        <w:footnoteReference w:id="2"/>
      </w:r>
      <w:r w:rsidRPr="00227433" w:rsidR="00B62154">
        <w:rPr>
          <w:rFonts w:ascii="Times New Roman" w:hAnsi="Times New Roman" w:cs="Times New Roman"/>
          <w:lang w:val="nl-NL"/>
        </w:rPr>
        <w:t xml:space="preserve"> </w:t>
      </w:r>
      <w:r w:rsidRPr="00227433" w:rsidR="00C7217B">
        <w:rPr>
          <w:rFonts w:ascii="Times New Roman" w:hAnsi="Times New Roman" w:cs="Times New Roman"/>
          <w:lang w:val="nl-NL"/>
        </w:rPr>
        <w:t>Hen werd o.a. gevraagd naar de kwaliteit van het onderwijs, en of zij open zouden staan voor (</w:t>
      </w:r>
      <w:proofErr w:type="spellStart"/>
      <w:r w:rsidRPr="00227433" w:rsidR="00C7217B">
        <w:rPr>
          <w:rFonts w:ascii="Times New Roman" w:hAnsi="Times New Roman" w:cs="Times New Roman"/>
          <w:lang w:val="nl-NL"/>
        </w:rPr>
        <w:t>overheids</w:t>
      </w:r>
      <w:proofErr w:type="spellEnd"/>
      <w:r w:rsidRPr="00227433" w:rsidR="00C7217B">
        <w:rPr>
          <w:rFonts w:ascii="Times New Roman" w:hAnsi="Times New Roman" w:cs="Times New Roman"/>
          <w:lang w:val="nl-NL"/>
        </w:rPr>
        <w:t>)toezicht van thuisonderwijs. In deze groep stond 80% op</w:t>
      </w:r>
      <w:r w:rsidRPr="00227433" w:rsidR="0054685B">
        <w:rPr>
          <w:rFonts w:ascii="Times New Roman" w:hAnsi="Times New Roman" w:cs="Times New Roman"/>
          <w:lang w:val="nl-NL"/>
        </w:rPr>
        <w:t>e</w:t>
      </w:r>
      <w:r w:rsidRPr="00227433" w:rsidR="00C7217B">
        <w:rPr>
          <w:rFonts w:ascii="Times New Roman" w:hAnsi="Times New Roman" w:cs="Times New Roman"/>
          <w:lang w:val="nl-NL"/>
        </w:rPr>
        <w:t>n voor een vorm van toezicht, echter 98% was tegen een vorm waarbij de toezichthouder sancties op kan leggen.</w:t>
      </w:r>
      <w:r w:rsidRPr="00227433" w:rsidR="00C7217B">
        <w:rPr>
          <w:rStyle w:val="FootnoteReference"/>
          <w:rFonts w:ascii="Times New Roman" w:hAnsi="Times New Roman" w:cs="Times New Roman"/>
          <w:lang w:val="nl-NL"/>
        </w:rPr>
        <w:footnoteReference w:id="3"/>
      </w:r>
      <w:r w:rsidRPr="00227433" w:rsidR="00C7217B">
        <w:rPr>
          <w:rFonts w:ascii="Times New Roman" w:hAnsi="Times New Roman" w:cs="Times New Roman"/>
          <w:lang w:val="nl-NL"/>
        </w:rPr>
        <w:t xml:space="preserve"> Een derde onderzoek </w:t>
      </w:r>
      <w:r w:rsidRPr="00227433" w:rsidR="006C7259">
        <w:rPr>
          <w:rFonts w:ascii="Times New Roman" w:hAnsi="Times New Roman" w:cs="Times New Roman"/>
          <w:lang w:val="nl-NL"/>
        </w:rPr>
        <w:t xml:space="preserve">betrof een combinatie van literatuuronderzoek, observaties, en kwalitatief onderzoek, waarbij gezinnen thuis </w:t>
      </w:r>
      <w:r w:rsidRPr="00227433" w:rsidR="0054685B">
        <w:rPr>
          <w:rFonts w:ascii="Times New Roman" w:hAnsi="Times New Roman" w:cs="Times New Roman"/>
          <w:lang w:val="nl-NL"/>
        </w:rPr>
        <w:t xml:space="preserve">werden </w:t>
      </w:r>
      <w:r w:rsidRPr="00227433" w:rsidR="006C7259">
        <w:rPr>
          <w:rFonts w:ascii="Times New Roman" w:hAnsi="Times New Roman" w:cs="Times New Roman"/>
          <w:lang w:val="nl-NL"/>
        </w:rPr>
        <w:t xml:space="preserve">bezocht en individuele Socratische gesprekken </w:t>
      </w:r>
      <w:r w:rsidRPr="00227433" w:rsidR="0054685B">
        <w:rPr>
          <w:rFonts w:ascii="Times New Roman" w:hAnsi="Times New Roman" w:cs="Times New Roman"/>
          <w:lang w:val="nl-NL"/>
        </w:rPr>
        <w:t>werden gevoerd</w:t>
      </w:r>
      <w:r w:rsidRPr="00227433" w:rsidR="006C7259">
        <w:rPr>
          <w:rFonts w:ascii="Times New Roman" w:hAnsi="Times New Roman" w:cs="Times New Roman"/>
          <w:lang w:val="nl-NL"/>
        </w:rPr>
        <w:t xml:space="preserve"> met gezinsleden, op basis van anonimiteit. Kinderen zelf name ook deel (n=12).</w:t>
      </w:r>
      <w:r w:rsidRPr="00227433" w:rsidR="006C7259">
        <w:rPr>
          <w:rStyle w:val="FootnoteReference"/>
          <w:rFonts w:ascii="Times New Roman" w:hAnsi="Times New Roman" w:cs="Times New Roman"/>
          <w:lang w:val="nl-NL"/>
        </w:rPr>
        <w:footnoteReference w:id="4"/>
      </w:r>
      <w:r w:rsidRPr="00227433" w:rsidR="006C7259">
        <w:rPr>
          <w:rFonts w:ascii="Times New Roman" w:hAnsi="Times New Roman" w:cs="Times New Roman"/>
          <w:lang w:val="nl-NL"/>
        </w:rPr>
        <w:t xml:space="preserve"> </w:t>
      </w:r>
    </w:p>
    <w:p w:rsidRPr="00227433" w:rsidR="006C7259" w:rsidP="00227433" w:rsidRDefault="006C7259" w14:paraId="0146D2D1" w14:textId="2CAC7D12">
      <w:pPr>
        <w:jc w:val="both"/>
        <w:rPr>
          <w:rFonts w:ascii="Times New Roman" w:hAnsi="Times New Roman" w:cs="Times New Roman"/>
          <w:lang w:val="nl-NL"/>
        </w:rPr>
      </w:pPr>
      <w:r w:rsidRPr="00227433">
        <w:rPr>
          <w:rFonts w:ascii="Times New Roman" w:hAnsi="Times New Roman" w:cs="Times New Roman"/>
          <w:lang w:val="nl-NL"/>
        </w:rPr>
        <w:t xml:space="preserve">Uit het laatste onderzoek bleek o.a. </w:t>
      </w:r>
      <w:r w:rsidRPr="00227433" w:rsidR="00976892">
        <w:rPr>
          <w:rFonts w:ascii="Times New Roman" w:hAnsi="Times New Roman" w:cs="Times New Roman"/>
          <w:lang w:val="nl-NL"/>
        </w:rPr>
        <w:t>dat kinderen zelf voordelen zien van thuisonderwijs (bv. flexibiliteit, altijd je knuffels in de buurt) maar ook nadelen. Naast in sommige gevallen gebrek aan kwaliteit van het onderwijs, hadden alle nadelen te maken met het (grotendeels) ontbreken van het sociale aspect van onderwijs. Kinderen die thuisonderwijs volgen doen dat doorgaans alleen, of met broertjes/zusjes van andere leeftijden.</w:t>
      </w:r>
      <w:r w:rsidRPr="00227433" w:rsidR="00976892">
        <w:rPr>
          <w:rStyle w:val="FootnoteReference"/>
          <w:rFonts w:ascii="Times New Roman" w:hAnsi="Times New Roman" w:cs="Times New Roman"/>
          <w:lang w:val="nl-NL"/>
        </w:rPr>
        <w:footnoteReference w:id="5"/>
      </w:r>
      <w:r w:rsidRPr="00227433" w:rsidR="00976892">
        <w:rPr>
          <w:rFonts w:ascii="Times New Roman" w:hAnsi="Times New Roman" w:cs="Times New Roman"/>
          <w:lang w:val="nl-NL"/>
        </w:rPr>
        <w:t xml:space="preserve"> Dit betekent dat een groot deel van onderwijs wat in groepsverband gebeurt niet of moeilijk plaats kan vinden, zoals: samenwerken aan opdrachten, debatten, discussies, presentaties, samen muziek maken, toneelstukken, gym, natuur- en scheikunde experimenten</w:t>
      </w:r>
      <w:r w:rsidRPr="00227433" w:rsidR="00B14E1E">
        <w:rPr>
          <w:rFonts w:ascii="Times New Roman" w:hAnsi="Times New Roman" w:cs="Times New Roman"/>
          <w:lang w:val="nl-NL"/>
        </w:rPr>
        <w:t>,</w:t>
      </w:r>
      <w:r w:rsidRPr="00227433" w:rsidR="00976892">
        <w:rPr>
          <w:rFonts w:ascii="Times New Roman" w:hAnsi="Times New Roman" w:cs="Times New Roman"/>
          <w:lang w:val="nl-NL"/>
        </w:rPr>
        <w:t xml:space="preserve"> </w:t>
      </w:r>
      <w:r w:rsidRPr="00227433" w:rsidR="00B14E1E">
        <w:rPr>
          <w:rFonts w:ascii="Times New Roman" w:hAnsi="Times New Roman" w:cs="Times New Roman"/>
          <w:lang w:val="nl-NL"/>
        </w:rPr>
        <w:t>s</w:t>
      </w:r>
      <w:r w:rsidRPr="00227433" w:rsidR="00B14E1E">
        <w:rPr>
          <w:rFonts w:ascii="Times New Roman" w:hAnsi="Times New Roman" w:cs="Times New Roman"/>
          <w:lang w:val="nl-NL"/>
        </w:rPr>
        <w:t xml:space="preserve">choolprojecten zoals de schoolmusical of schooltoneel. </w:t>
      </w:r>
      <w:r w:rsidRPr="00227433" w:rsidR="0054685B">
        <w:rPr>
          <w:rFonts w:ascii="Times New Roman" w:hAnsi="Times New Roman" w:cs="Times New Roman"/>
          <w:lang w:val="nl-NL"/>
        </w:rPr>
        <w:t>Al</w:t>
      </w:r>
      <w:r w:rsidR="00227433">
        <w:rPr>
          <w:rFonts w:ascii="Times New Roman" w:hAnsi="Times New Roman" w:cs="Times New Roman"/>
          <w:lang w:val="nl-NL"/>
        </w:rPr>
        <w:t xml:space="preserve">le </w:t>
      </w:r>
      <w:r w:rsidRPr="00227433" w:rsidR="0054685B">
        <w:rPr>
          <w:rFonts w:ascii="Times New Roman" w:hAnsi="Times New Roman" w:cs="Times New Roman"/>
          <w:lang w:val="nl-NL"/>
        </w:rPr>
        <w:t xml:space="preserve">kinderen </w:t>
      </w:r>
      <w:r w:rsidR="00227433">
        <w:rPr>
          <w:rFonts w:ascii="Times New Roman" w:hAnsi="Times New Roman" w:cs="Times New Roman"/>
          <w:lang w:val="nl-NL"/>
        </w:rPr>
        <w:t xml:space="preserve">in deze groep </w:t>
      </w:r>
      <w:r w:rsidRPr="00227433" w:rsidR="0054685B">
        <w:rPr>
          <w:rFonts w:ascii="Times New Roman" w:hAnsi="Times New Roman" w:cs="Times New Roman"/>
          <w:lang w:val="nl-NL"/>
        </w:rPr>
        <w:t>gaven</w:t>
      </w:r>
      <w:r w:rsidRPr="00227433" w:rsidR="00B14E1E">
        <w:rPr>
          <w:rFonts w:ascii="Times New Roman" w:hAnsi="Times New Roman" w:cs="Times New Roman"/>
          <w:lang w:val="nl-NL"/>
        </w:rPr>
        <w:t xml:space="preserve"> aan dat zij weinig vriendjes hebben. Sommigen voel</w:t>
      </w:r>
      <w:r w:rsidRPr="00227433" w:rsidR="00D91389">
        <w:rPr>
          <w:rFonts w:ascii="Times New Roman" w:hAnsi="Times New Roman" w:cs="Times New Roman"/>
          <w:lang w:val="nl-NL"/>
        </w:rPr>
        <w:t>d</w:t>
      </w:r>
      <w:r w:rsidRPr="00227433" w:rsidR="00B14E1E">
        <w:rPr>
          <w:rFonts w:ascii="Times New Roman" w:hAnsi="Times New Roman" w:cs="Times New Roman"/>
          <w:lang w:val="nl-NL"/>
        </w:rPr>
        <w:t xml:space="preserve">en zich eenzaam. Oplossingen van de ouders, zoals sportclubjes, muzieklessen, afspreken met andere thuisonderwijs kinderen, </w:t>
      </w:r>
      <w:r w:rsidRPr="00227433" w:rsidR="00D91389">
        <w:rPr>
          <w:rFonts w:ascii="Times New Roman" w:hAnsi="Times New Roman" w:cs="Times New Roman"/>
          <w:lang w:val="nl-NL"/>
        </w:rPr>
        <w:t>voldeden</w:t>
      </w:r>
      <w:r w:rsidRPr="00227433" w:rsidR="00B14E1E">
        <w:rPr>
          <w:rFonts w:ascii="Times New Roman" w:hAnsi="Times New Roman" w:cs="Times New Roman"/>
          <w:lang w:val="nl-NL"/>
        </w:rPr>
        <w:t xml:space="preserve"> niet.</w:t>
      </w:r>
    </w:p>
    <w:p w:rsidRPr="00227433" w:rsidR="00CD275C" w:rsidP="00227433" w:rsidRDefault="00B14E1E" w14:paraId="7C3E338A" w14:textId="027BB545">
      <w:pPr>
        <w:pStyle w:val="ListParagraph"/>
        <w:numPr>
          <w:ilvl w:val="0"/>
          <w:numId w:val="6"/>
        </w:numPr>
        <w:jc w:val="both"/>
        <w:rPr>
          <w:rFonts w:ascii="Times New Roman" w:hAnsi="Times New Roman" w:cs="Times New Roman"/>
          <w:b/>
          <w:bCs/>
          <w:u w:val="single"/>
          <w:lang w:val="nl-NL"/>
        </w:rPr>
      </w:pPr>
      <w:r w:rsidRPr="00227433">
        <w:rPr>
          <w:rFonts w:ascii="Times New Roman" w:hAnsi="Times New Roman" w:cs="Times New Roman"/>
          <w:b/>
          <w:bCs/>
          <w:u w:val="single"/>
          <w:lang w:val="nl-NL"/>
        </w:rPr>
        <w:t>Hoe zou de Nederlandse wetgeving moeten worden aangepast?</w:t>
      </w:r>
    </w:p>
    <w:p w:rsidRPr="00227433" w:rsidR="00B14E1E" w:rsidP="00227433" w:rsidRDefault="00B14E1E" w14:paraId="37C09E72" w14:textId="31557828">
      <w:pPr>
        <w:jc w:val="both"/>
        <w:rPr>
          <w:rFonts w:ascii="Times New Roman" w:hAnsi="Times New Roman" w:cs="Times New Roman"/>
          <w:lang w:val="nl-NL"/>
        </w:rPr>
      </w:pPr>
      <w:r w:rsidRPr="00227433">
        <w:rPr>
          <w:rFonts w:ascii="Times New Roman" w:hAnsi="Times New Roman" w:cs="Times New Roman"/>
          <w:lang w:val="nl-NL"/>
        </w:rPr>
        <w:t>Op basis van onderzoek en vanuit kinderrechtenperspectief doe ik de volgende aanbevelingen:</w:t>
      </w:r>
    </w:p>
    <w:p w:rsidRPr="00227433" w:rsidR="00B14E1E" w:rsidP="00227433" w:rsidRDefault="00B14E1E" w14:paraId="16C5CB94" w14:textId="4EC6BB66">
      <w:pPr>
        <w:pStyle w:val="ListParagraph"/>
        <w:numPr>
          <w:ilvl w:val="0"/>
          <w:numId w:val="8"/>
        </w:numPr>
        <w:jc w:val="both"/>
        <w:rPr>
          <w:rFonts w:ascii="Times New Roman" w:hAnsi="Times New Roman" w:cs="Times New Roman"/>
          <w:lang w:val="nl-NL"/>
        </w:rPr>
      </w:pPr>
      <w:r w:rsidRPr="00227433">
        <w:rPr>
          <w:rFonts w:ascii="Times New Roman" w:hAnsi="Times New Roman" w:cs="Times New Roman"/>
          <w:lang w:val="nl-NL"/>
        </w:rPr>
        <w:t>Veranker het recht van kinderen op onderwijs in de wet, en neem dit als uitgangspunt, de basis voor alle vraagstukken over onderwijs;</w:t>
      </w:r>
    </w:p>
    <w:p w:rsidRPr="00227433" w:rsidR="00B14E1E" w:rsidP="00227433" w:rsidRDefault="00B14E1E" w14:paraId="66E2D826" w14:textId="430D4A10">
      <w:pPr>
        <w:pStyle w:val="ListParagraph"/>
        <w:numPr>
          <w:ilvl w:val="0"/>
          <w:numId w:val="8"/>
        </w:numPr>
        <w:jc w:val="both"/>
        <w:rPr>
          <w:rFonts w:ascii="Times New Roman" w:hAnsi="Times New Roman" w:cs="Times New Roman"/>
          <w:lang w:val="nl-NL"/>
        </w:rPr>
      </w:pPr>
      <w:r w:rsidRPr="00227433">
        <w:rPr>
          <w:rFonts w:ascii="Times New Roman" w:hAnsi="Times New Roman" w:cs="Times New Roman"/>
          <w:lang w:val="nl-NL"/>
        </w:rPr>
        <w:t>Schaf alle vrijstellingen af. Een kind heeft altijd recht op onderwijs. Als alternatief, leg vast onder welke omstandigheden kinderen (tijdelijk) niet naar school hoeven te gaan, en wie wat moet doen zodat ze in die situatie wel onderwijs krijgen</w:t>
      </w:r>
      <w:r w:rsidRPr="00227433" w:rsidR="00D91389">
        <w:rPr>
          <w:rFonts w:ascii="Times New Roman" w:hAnsi="Times New Roman" w:cs="Times New Roman"/>
          <w:lang w:val="nl-NL"/>
        </w:rPr>
        <w:t>, indien mogelijk</w:t>
      </w:r>
      <w:r w:rsidR="00EE52CD">
        <w:rPr>
          <w:rFonts w:ascii="Times New Roman" w:hAnsi="Times New Roman" w:cs="Times New Roman"/>
          <w:lang w:val="nl-NL"/>
        </w:rPr>
        <w:t>. “Leerplichtambtenaren” kunnen worden omgeschoold naar “leerrechtambtenaar”.</w:t>
      </w:r>
    </w:p>
    <w:p w:rsidRPr="00227433" w:rsidR="00B14E1E" w:rsidP="00227433" w:rsidRDefault="00B14E1E" w14:paraId="4FC0490A" w14:textId="23E05594">
      <w:pPr>
        <w:pStyle w:val="ListParagraph"/>
        <w:numPr>
          <w:ilvl w:val="0"/>
          <w:numId w:val="8"/>
        </w:numPr>
        <w:jc w:val="both"/>
        <w:rPr>
          <w:rFonts w:ascii="Times New Roman" w:hAnsi="Times New Roman" w:cs="Times New Roman"/>
          <w:lang w:val="nl-NL"/>
        </w:rPr>
      </w:pPr>
      <w:r w:rsidRPr="00227433">
        <w:rPr>
          <w:rFonts w:ascii="Times New Roman" w:hAnsi="Times New Roman" w:cs="Times New Roman"/>
          <w:lang w:val="nl-NL"/>
        </w:rPr>
        <w:t>Naar school gaan is het uitgangspunt; als kinderen echt niet naar school kunnen (bv. omdat ze tijdelijk in het ziekenhuis liggen of vanwege psychische problematiek), moeten andere vormen van onderwijs worden geboden, waaronder eventueel thuisonderwijs</w:t>
      </w:r>
      <w:r w:rsidRPr="00227433" w:rsidR="00D91389">
        <w:rPr>
          <w:rFonts w:ascii="Times New Roman" w:hAnsi="Times New Roman" w:cs="Times New Roman"/>
          <w:lang w:val="nl-NL"/>
        </w:rPr>
        <w:t>;</w:t>
      </w:r>
      <w:r w:rsidRPr="00227433">
        <w:rPr>
          <w:rFonts w:ascii="Times New Roman" w:hAnsi="Times New Roman" w:cs="Times New Roman"/>
          <w:lang w:val="nl-NL"/>
        </w:rPr>
        <w:t xml:space="preserve"> </w:t>
      </w:r>
    </w:p>
    <w:p w:rsidRPr="00227433" w:rsidR="0054685B" w:rsidP="00227433" w:rsidRDefault="0054685B" w14:paraId="69ED6CFC" w14:textId="73CE193E">
      <w:pPr>
        <w:pStyle w:val="ListParagraph"/>
        <w:numPr>
          <w:ilvl w:val="0"/>
          <w:numId w:val="8"/>
        </w:numPr>
        <w:jc w:val="both"/>
        <w:rPr>
          <w:rFonts w:ascii="Times New Roman" w:hAnsi="Times New Roman" w:cs="Times New Roman"/>
          <w:lang w:val="nl-NL"/>
        </w:rPr>
      </w:pPr>
      <w:r w:rsidRPr="00227433">
        <w:rPr>
          <w:rFonts w:ascii="Times New Roman" w:hAnsi="Times New Roman" w:cs="Times New Roman"/>
          <w:lang w:val="nl-NL"/>
        </w:rPr>
        <w:t>Creëer een overgangsregeling voor kinderen die momenteel thuis zitten, zodat zij goed begeleid worden in het naar school gaan.</w:t>
      </w:r>
    </w:p>
    <w:sectPr w:rsidRPr="00227433" w:rsidR="0054685B">
      <w:pgSz w:w="11906" w:h="16838"/>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BFB4" w14:textId="77777777" w:rsidR="00EE032B" w:rsidRDefault="00EE032B" w:rsidP="00612021">
      <w:pPr>
        <w:spacing w:after="0" w:line="240" w:lineRule="auto"/>
      </w:pPr>
      <w:r>
        <w:separator/>
      </w:r>
    </w:p>
  </w:endnote>
  <w:endnote w:type="continuationSeparator" w:id="0">
    <w:p w14:paraId="27A572BB" w14:textId="77777777" w:rsidR="00EE032B" w:rsidRDefault="00EE032B" w:rsidP="00612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FB547" w14:textId="77777777" w:rsidR="00EE032B" w:rsidRDefault="00EE032B" w:rsidP="00612021">
      <w:pPr>
        <w:spacing w:after="0" w:line="240" w:lineRule="auto"/>
      </w:pPr>
      <w:r>
        <w:separator/>
      </w:r>
    </w:p>
  </w:footnote>
  <w:footnote w:type="continuationSeparator" w:id="0">
    <w:p w14:paraId="7BB3F7E8" w14:textId="77777777" w:rsidR="00EE032B" w:rsidRDefault="00EE032B" w:rsidP="00612021">
      <w:pPr>
        <w:spacing w:after="0" w:line="240" w:lineRule="auto"/>
      </w:pPr>
      <w:r>
        <w:continuationSeparator/>
      </w:r>
    </w:p>
  </w:footnote>
  <w:footnote w:id="1">
    <w:p w14:paraId="6D6E3044" w14:textId="26931A59" w:rsidR="00025428" w:rsidRPr="00227433" w:rsidRDefault="00025428" w:rsidP="0054685B">
      <w:pPr>
        <w:jc w:val="both"/>
        <w:rPr>
          <w:rFonts w:ascii="Times New Roman" w:hAnsi="Times New Roman" w:cs="Times New Roman"/>
          <w:sz w:val="18"/>
          <w:szCs w:val="18"/>
          <w:lang w:val="nl-NL"/>
        </w:rPr>
      </w:pPr>
      <w:r w:rsidRPr="00227433">
        <w:rPr>
          <w:rStyle w:val="FootnoteReference"/>
          <w:rFonts w:ascii="Times New Roman" w:hAnsi="Times New Roman" w:cs="Times New Roman"/>
          <w:sz w:val="18"/>
          <w:szCs w:val="18"/>
        </w:rPr>
        <w:footnoteRef/>
      </w:r>
      <w:r w:rsidRPr="00227433">
        <w:rPr>
          <w:rFonts w:ascii="Times New Roman" w:hAnsi="Times New Roman" w:cs="Times New Roman"/>
          <w:sz w:val="18"/>
          <w:szCs w:val="18"/>
          <w:lang w:val="nl-NL"/>
        </w:rPr>
        <w:t xml:space="preserve"> Waaronder: 1) Het kind is lichamelijk of psychisch niet geschikt om tot een school te worden toegelaten (Leerplichtwet (LPW) art. 5(a)); 2) Ouders/verzorgers hebben “overwegende bedenkingen” tegen de “richting” van het onderwijs op alle binnen redelijke afstand van de woning (LPW art. 5(b)); 3) Het kind is ingeschreven op een school in het buitenland (LPW art. 5(c)); 4) Ouders en kind leiden een trekkend bestaan (LPW art. 5a); 5) het kind is wegens vervulling van plichten voortvloeiend uit godsdienst of levensovertuiging verhinderd om de school te bezoeken (LPW art. 11(e)).</w:t>
      </w:r>
    </w:p>
  </w:footnote>
  <w:footnote w:id="2">
    <w:p w14:paraId="03F97BEF" w14:textId="0FB44581" w:rsidR="00C7217B" w:rsidRPr="00227433" w:rsidRDefault="00C7217B">
      <w:pPr>
        <w:pStyle w:val="FootnoteText"/>
        <w:rPr>
          <w:rFonts w:ascii="Times New Roman" w:hAnsi="Times New Roman" w:cs="Times New Roman"/>
          <w:sz w:val="18"/>
          <w:szCs w:val="18"/>
          <w:lang w:val="en-US"/>
        </w:rPr>
      </w:pPr>
      <w:r w:rsidRPr="00227433">
        <w:rPr>
          <w:rStyle w:val="FootnoteReference"/>
          <w:rFonts w:ascii="Times New Roman" w:hAnsi="Times New Roman" w:cs="Times New Roman"/>
          <w:sz w:val="18"/>
          <w:szCs w:val="18"/>
        </w:rPr>
        <w:footnoteRef/>
      </w:r>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lang w:val="nl-NL"/>
        </w:rPr>
        <w:t xml:space="preserve">Blok, H., &amp; Karsten, S. (2008). </w:t>
      </w:r>
      <w:r w:rsidRPr="00227433">
        <w:rPr>
          <w:rFonts w:ascii="Times New Roman" w:hAnsi="Times New Roman" w:cs="Times New Roman"/>
          <w:i/>
          <w:iCs/>
          <w:sz w:val="18"/>
          <w:szCs w:val="18"/>
          <w:lang w:val="nl-NL"/>
        </w:rPr>
        <w:t xml:space="preserve">Vervangend onderwijs aan kinderen van ouders met een </w:t>
      </w:r>
      <w:proofErr w:type="spellStart"/>
      <w:r w:rsidRPr="00227433">
        <w:rPr>
          <w:rFonts w:ascii="Times New Roman" w:hAnsi="Times New Roman" w:cs="Times New Roman"/>
          <w:i/>
          <w:iCs/>
          <w:sz w:val="18"/>
          <w:szCs w:val="18"/>
          <w:lang w:val="nl-NL"/>
        </w:rPr>
        <w:t>richtingbezwaar</w:t>
      </w:r>
      <w:proofErr w:type="spellEnd"/>
      <w:r w:rsidRPr="00227433">
        <w:rPr>
          <w:rFonts w:ascii="Times New Roman" w:hAnsi="Times New Roman" w:cs="Times New Roman"/>
          <w:sz w:val="18"/>
          <w:szCs w:val="18"/>
          <w:lang w:val="nl-NL"/>
        </w:rPr>
        <w:t>. SCO-Kohnstamm Instituut</w:t>
      </w:r>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lang w:val="nl-NL"/>
        </w:rPr>
        <w:t xml:space="preserve">Blok, H., </w:t>
      </w:r>
      <w:proofErr w:type="spellStart"/>
      <w:r w:rsidRPr="00227433">
        <w:rPr>
          <w:rFonts w:ascii="Times New Roman" w:hAnsi="Times New Roman" w:cs="Times New Roman"/>
          <w:sz w:val="18"/>
          <w:szCs w:val="18"/>
          <w:lang w:val="nl-NL"/>
        </w:rPr>
        <w:t>Triesscheijn</w:t>
      </w:r>
      <w:proofErr w:type="spellEnd"/>
      <w:r w:rsidRPr="00227433">
        <w:rPr>
          <w:rFonts w:ascii="Times New Roman" w:hAnsi="Times New Roman" w:cs="Times New Roman"/>
          <w:sz w:val="18"/>
          <w:szCs w:val="18"/>
          <w:lang w:val="nl-NL"/>
        </w:rPr>
        <w:t xml:space="preserve">, B., &amp; Karsten, S. (2010). </w:t>
      </w:r>
      <w:r w:rsidRPr="00227433">
        <w:rPr>
          <w:rFonts w:ascii="Times New Roman" w:hAnsi="Times New Roman" w:cs="Times New Roman"/>
          <w:i/>
          <w:iCs/>
          <w:sz w:val="18"/>
          <w:szCs w:val="18"/>
          <w:lang w:val="nl-NL"/>
        </w:rPr>
        <w:t xml:space="preserve">Vervangend onderwijs aan kinderen van ouders met een </w:t>
      </w:r>
      <w:proofErr w:type="spellStart"/>
      <w:r w:rsidRPr="00227433">
        <w:rPr>
          <w:rFonts w:ascii="Times New Roman" w:hAnsi="Times New Roman" w:cs="Times New Roman"/>
          <w:i/>
          <w:iCs/>
          <w:sz w:val="18"/>
          <w:szCs w:val="18"/>
          <w:lang w:val="nl-NL"/>
        </w:rPr>
        <w:t>richtingbezwaar</w:t>
      </w:r>
      <w:proofErr w:type="spellEnd"/>
      <w:r w:rsidRPr="00227433">
        <w:rPr>
          <w:rFonts w:ascii="Times New Roman" w:hAnsi="Times New Roman" w:cs="Times New Roman"/>
          <w:i/>
          <w:iCs/>
          <w:sz w:val="18"/>
          <w:szCs w:val="18"/>
          <w:lang w:val="nl-NL"/>
        </w:rPr>
        <w:t>: aanvullend onderzoek</w:t>
      </w:r>
      <w:r w:rsidRPr="00227433">
        <w:rPr>
          <w:rFonts w:ascii="Times New Roman" w:hAnsi="Times New Roman" w:cs="Times New Roman"/>
          <w:sz w:val="18"/>
          <w:szCs w:val="18"/>
          <w:lang w:val="nl-NL"/>
        </w:rPr>
        <w:t xml:space="preserve">. </w:t>
      </w:r>
      <w:proofErr w:type="spellStart"/>
      <w:r w:rsidRPr="00227433">
        <w:rPr>
          <w:rFonts w:ascii="Times New Roman" w:hAnsi="Times New Roman" w:cs="Times New Roman"/>
          <w:sz w:val="18"/>
          <w:szCs w:val="18"/>
        </w:rPr>
        <w:t>Kohnstamm</w:t>
      </w:r>
      <w:proofErr w:type="spellEnd"/>
      <w:r w:rsidRPr="00227433">
        <w:rPr>
          <w:rFonts w:ascii="Times New Roman" w:hAnsi="Times New Roman" w:cs="Times New Roman"/>
          <w:sz w:val="18"/>
          <w:szCs w:val="18"/>
        </w:rPr>
        <w:t xml:space="preserve"> </w:t>
      </w:r>
      <w:proofErr w:type="spellStart"/>
      <w:r w:rsidRPr="00227433">
        <w:rPr>
          <w:rFonts w:ascii="Times New Roman" w:hAnsi="Times New Roman" w:cs="Times New Roman"/>
          <w:sz w:val="18"/>
          <w:szCs w:val="18"/>
        </w:rPr>
        <w:t>Instituut</w:t>
      </w:r>
      <w:proofErr w:type="spellEnd"/>
      <w:r w:rsidRPr="00227433">
        <w:rPr>
          <w:rFonts w:ascii="Times New Roman" w:hAnsi="Times New Roman" w:cs="Times New Roman"/>
          <w:sz w:val="18"/>
          <w:szCs w:val="18"/>
        </w:rPr>
        <w:t>.</w:t>
      </w:r>
    </w:p>
  </w:footnote>
  <w:footnote w:id="3">
    <w:p w14:paraId="2C657905" w14:textId="3832DBA1" w:rsidR="00C7217B" w:rsidRPr="00227433" w:rsidRDefault="00C7217B">
      <w:pPr>
        <w:pStyle w:val="FootnoteText"/>
        <w:rPr>
          <w:rFonts w:ascii="Times New Roman" w:hAnsi="Times New Roman" w:cs="Times New Roman"/>
          <w:sz w:val="18"/>
          <w:szCs w:val="18"/>
          <w:lang w:val="en-US"/>
        </w:rPr>
      </w:pPr>
      <w:r w:rsidRPr="00227433">
        <w:rPr>
          <w:rStyle w:val="FootnoteReference"/>
          <w:rFonts w:ascii="Times New Roman" w:hAnsi="Times New Roman" w:cs="Times New Roman"/>
          <w:sz w:val="18"/>
          <w:szCs w:val="18"/>
        </w:rPr>
        <w:footnoteRef/>
      </w:r>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lang w:val="nl-NL"/>
        </w:rPr>
        <w:t xml:space="preserve">Blok, H., &amp; Karsten, S. (2008). </w:t>
      </w:r>
      <w:r w:rsidRPr="00227433">
        <w:rPr>
          <w:rFonts w:ascii="Times New Roman" w:hAnsi="Times New Roman" w:cs="Times New Roman"/>
          <w:i/>
          <w:iCs/>
          <w:sz w:val="18"/>
          <w:szCs w:val="18"/>
          <w:lang w:val="nl-NL"/>
        </w:rPr>
        <w:t xml:space="preserve">Vervangend onderwijs aan kinderen van ouders met een </w:t>
      </w:r>
      <w:proofErr w:type="spellStart"/>
      <w:r w:rsidRPr="00227433">
        <w:rPr>
          <w:rFonts w:ascii="Times New Roman" w:hAnsi="Times New Roman" w:cs="Times New Roman"/>
          <w:i/>
          <w:iCs/>
          <w:sz w:val="18"/>
          <w:szCs w:val="18"/>
          <w:lang w:val="nl-NL"/>
        </w:rPr>
        <w:t>richtingbezwaar</w:t>
      </w:r>
      <w:proofErr w:type="spellEnd"/>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rPr>
        <w:t>SCO-</w:t>
      </w:r>
      <w:proofErr w:type="spellStart"/>
      <w:r w:rsidRPr="00227433">
        <w:rPr>
          <w:rFonts w:ascii="Times New Roman" w:hAnsi="Times New Roman" w:cs="Times New Roman"/>
          <w:sz w:val="18"/>
          <w:szCs w:val="18"/>
        </w:rPr>
        <w:t>Kohnstamm</w:t>
      </w:r>
      <w:proofErr w:type="spellEnd"/>
      <w:r w:rsidRPr="00227433">
        <w:rPr>
          <w:rFonts w:ascii="Times New Roman" w:hAnsi="Times New Roman" w:cs="Times New Roman"/>
          <w:sz w:val="18"/>
          <w:szCs w:val="18"/>
        </w:rPr>
        <w:t xml:space="preserve"> </w:t>
      </w:r>
      <w:proofErr w:type="spellStart"/>
      <w:r w:rsidRPr="00227433">
        <w:rPr>
          <w:rFonts w:ascii="Times New Roman" w:hAnsi="Times New Roman" w:cs="Times New Roman"/>
          <w:sz w:val="18"/>
          <w:szCs w:val="18"/>
        </w:rPr>
        <w:t>Instituut</w:t>
      </w:r>
      <w:proofErr w:type="spellEnd"/>
      <w:r w:rsidRPr="00227433">
        <w:rPr>
          <w:rFonts w:ascii="Times New Roman" w:hAnsi="Times New Roman" w:cs="Times New Roman"/>
          <w:sz w:val="18"/>
          <w:szCs w:val="18"/>
        </w:rPr>
        <w:t>: p. 53.</w:t>
      </w:r>
    </w:p>
  </w:footnote>
  <w:footnote w:id="4">
    <w:p w14:paraId="67FDC0B5" w14:textId="029FDE86" w:rsidR="006C7259" w:rsidRPr="00227433" w:rsidRDefault="006C7259">
      <w:pPr>
        <w:pStyle w:val="FootnoteText"/>
        <w:rPr>
          <w:rFonts w:ascii="Times New Roman" w:hAnsi="Times New Roman" w:cs="Times New Roman"/>
          <w:sz w:val="18"/>
          <w:szCs w:val="18"/>
          <w:lang w:val="nl-NL"/>
        </w:rPr>
      </w:pPr>
      <w:r w:rsidRPr="00227433">
        <w:rPr>
          <w:rStyle w:val="FootnoteReference"/>
          <w:rFonts w:ascii="Times New Roman" w:hAnsi="Times New Roman" w:cs="Times New Roman"/>
          <w:sz w:val="18"/>
          <w:szCs w:val="18"/>
        </w:rPr>
        <w:footnoteRef/>
      </w:r>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lang w:val="nl-NL"/>
        </w:rPr>
        <w:t>Hopman, M. (2016). (W) elk kind heeft recht op onderwijs?: Een onderzoek naar de betekenis van recht op onderwijs voor kinderen in Nederland, specifiek gericht op thuisonderwijs, thuiszitters en Roma kinderen.</w:t>
      </w:r>
      <w:r w:rsidRPr="00227433">
        <w:rPr>
          <w:rFonts w:ascii="Times New Roman" w:hAnsi="Times New Roman" w:cs="Times New Roman"/>
          <w:sz w:val="18"/>
          <w:szCs w:val="18"/>
          <w:lang w:val="nl-NL"/>
        </w:rPr>
        <w:t xml:space="preserve"> </w:t>
      </w:r>
      <w:r w:rsidRPr="00227433">
        <w:rPr>
          <w:rFonts w:ascii="Times New Roman" w:hAnsi="Times New Roman" w:cs="Times New Roman"/>
          <w:sz w:val="18"/>
          <w:szCs w:val="18"/>
        </w:rPr>
        <w:t xml:space="preserve">Den Haag: Defence for Children; </w:t>
      </w:r>
      <w:r w:rsidRPr="00227433">
        <w:rPr>
          <w:rFonts w:ascii="Times New Roman" w:hAnsi="Times New Roman" w:cs="Times New Roman"/>
          <w:sz w:val="18"/>
          <w:szCs w:val="18"/>
        </w:rPr>
        <w:t xml:space="preserve">Hopman, M. (2021). </w:t>
      </w:r>
      <w:r w:rsidRPr="00227433">
        <w:rPr>
          <w:rFonts w:ascii="Times New Roman" w:hAnsi="Times New Roman" w:cs="Times New Roman"/>
          <w:i/>
          <w:iCs/>
          <w:sz w:val="18"/>
          <w:szCs w:val="18"/>
        </w:rPr>
        <w:t>Looking at law through children's eyes</w:t>
      </w:r>
      <w:r w:rsidRPr="00227433">
        <w:rPr>
          <w:rFonts w:ascii="Times New Roman" w:hAnsi="Times New Roman" w:cs="Times New Roman"/>
          <w:sz w:val="18"/>
          <w:szCs w:val="18"/>
        </w:rPr>
        <w:t xml:space="preserve">. </w:t>
      </w:r>
      <w:r w:rsidRPr="00227433">
        <w:rPr>
          <w:rFonts w:ascii="Times New Roman" w:hAnsi="Times New Roman" w:cs="Times New Roman"/>
          <w:sz w:val="18"/>
          <w:szCs w:val="18"/>
        </w:rPr>
        <w:t xml:space="preserve">Cambridge: </w:t>
      </w:r>
      <w:proofErr w:type="spellStart"/>
      <w:r w:rsidRPr="00227433">
        <w:rPr>
          <w:rFonts w:ascii="Times New Roman" w:hAnsi="Times New Roman" w:cs="Times New Roman"/>
          <w:sz w:val="18"/>
          <w:szCs w:val="18"/>
        </w:rPr>
        <w:t>Intersentia</w:t>
      </w:r>
      <w:proofErr w:type="spellEnd"/>
      <w:r w:rsidRPr="00227433">
        <w:rPr>
          <w:rFonts w:ascii="Times New Roman" w:hAnsi="Times New Roman" w:cs="Times New Roman"/>
          <w:sz w:val="18"/>
          <w:szCs w:val="18"/>
        </w:rPr>
        <w:t xml:space="preserve">, </w:t>
      </w:r>
      <w:proofErr w:type="spellStart"/>
      <w:r w:rsidRPr="00227433">
        <w:rPr>
          <w:rFonts w:ascii="Times New Roman" w:hAnsi="Times New Roman" w:cs="Times New Roman"/>
          <w:sz w:val="18"/>
          <w:szCs w:val="18"/>
        </w:rPr>
        <w:t>hoofdstuk</w:t>
      </w:r>
      <w:proofErr w:type="spellEnd"/>
      <w:r w:rsidRPr="00227433">
        <w:rPr>
          <w:rFonts w:ascii="Times New Roman" w:hAnsi="Times New Roman" w:cs="Times New Roman"/>
          <w:sz w:val="18"/>
          <w:szCs w:val="18"/>
        </w:rPr>
        <w:t xml:space="preserve"> 5.</w:t>
      </w:r>
    </w:p>
  </w:footnote>
  <w:footnote w:id="5">
    <w:p w14:paraId="59A1863A" w14:textId="1EC72D5F" w:rsidR="00976892" w:rsidRPr="00227433" w:rsidRDefault="00976892">
      <w:pPr>
        <w:pStyle w:val="FootnoteText"/>
        <w:rPr>
          <w:rFonts w:ascii="Times New Roman" w:hAnsi="Times New Roman" w:cs="Times New Roman"/>
          <w:sz w:val="18"/>
          <w:szCs w:val="18"/>
          <w:lang w:val="nl-NL"/>
        </w:rPr>
      </w:pPr>
      <w:r w:rsidRPr="00227433">
        <w:rPr>
          <w:rStyle w:val="FootnoteReference"/>
          <w:rFonts w:ascii="Times New Roman" w:hAnsi="Times New Roman" w:cs="Times New Roman"/>
          <w:sz w:val="18"/>
          <w:szCs w:val="18"/>
        </w:rPr>
        <w:footnoteRef/>
      </w:r>
      <w:r w:rsidRPr="00227433">
        <w:rPr>
          <w:rFonts w:ascii="Times New Roman" w:hAnsi="Times New Roman" w:cs="Times New Roman"/>
          <w:sz w:val="18"/>
          <w:szCs w:val="18"/>
          <w:lang w:val="nl-NL"/>
        </w:rPr>
        <w:t xml:space="preserve"> Sommige gezinnen zoeken ook andere thuisonderwijsgezinnen op, al is dit doorgaans niet dagelijks.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9AC"/>
    <w:multiLevelType w:val="hybridMultilevel"/>
    <w:tmpl w:val="26584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B6E52"/>
    <w:multiLevelType w:val="hybridMultilevel"/>
    <w:tmpl w:val="104EC7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4C1A23"/>
    <w:multiLevelType w:val="hybridMultilevel"/>
    <w:tmpl w:val="D9B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2214E9"/>
    <w:multiLevelType w:val="hybridMultilevel"/>
    <w:tmpl w:val="461CEEF2"/>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D7E5712"/>
    <w:multiLevelType w:val="hybridMultilevel"/>
    <w:tmpl w:val="37449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35323"/>
    <w:multiLevelType w:val="hybridMultilevel"/>
    <w:tmpl w:val="60983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0758B6"/>
    <w:multiLevelType w:val="hybridMultilevel"/>
    <w:tmpl w:val="BA060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3836A1"/>
    <w:multiLevelType w:val="hybridMultilevel"/>
    <w:tmpl w:val="104EC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1400464">
    <w:abstractNumId w:val="5"/>
  </w:num>
  <w:num w:numId="2" w16cid:durableId="1723167690">
    <w:abstractNumId w:val="0"/>
  </w:num>
  <w:num w:numId="3" w16cid:durableId="617105946">
    <w:abstractNumId w:val="2"/>
  </w:num>
  <w:num w:numId="4" w16cid:durableId="2058312778">
    <w:abstractNumId w:val="6"/>
  </w:num>
  <w:num w:numId="5" w16cid:durableId="2007200542">
    <w:abstractNumId w:val="3"/>
  </w:num>
  <w:num w:numId="6" w16cid:durableId="1907647451">
    <w:abstractNumId w:val="7"/>
  </w:num>
  <w:num w:numId="7" w16cid:durableId="413941570">
    <w:abstractNumId w:val="1"/>
  </w:num>
  <w:num w:numId="8" w16cid:durableId="2077588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5C"/>
    <w:rsid w:val="000244FD"/>
    <w:rsid w:val="00025428"/>
    <w:rsid w:val="00227433"/>
    <w:rsid w:val="002F549F"/>
    <w:rsid w:val="0054685B"/>
    <w:rsid w:val="00612021"/>
    <w:rsid w:val="00616600"/>
    <w:rsid w:val="00623C1E"/>
    <w:rsid w:val="006A5159"/>
    <w:rsid w:val="006C7259"/>
    <w:rsid w:val="00800FE0"/>
    <w:rsid w:val="00804591"/>
    <w:rsid w:val="00810AB9"/>
    <w:rsid w:val="008C73AA"/>
    <w:rsid w:val="009435D9"/>
    <w:rsid w:val="00971EB6"/>
    <w:rsid w:val="00976892"/>
    <w:rsid w:val="0098370D"/>
    <w:rsid w:val="00B14E1E"/>
    <w:rsid w:val="00B62154"/>
    <w:rsid w:val="00BD6B68"/>
    <w:rsid w:val="00C7217B"/>
    <w:rsid w:val="00C975B0"/>
    <w:rsid w:val="00CD02CA"/>
    <w:rsid w:val="00CD275C"/>
    <w:rsid w:val="00D24C3C"/>
    <w:rsid w:val="00D91389"/>
    <w:rsid w:val="00EE032B"/>
    <w:rsid w:val="00EE52CD"/>
    <w:rsid w:val="00EF16E5"/>
    <w:rsid w:val="00FF31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243F"/>
  <w15:chartTrackingRefBased/>
  <w15:docId w15:val="{9FB39A7D-7C8B-4C98-B479-F0959C20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autoRedefine/>
    <w:qFormat/>
    <w:rsid w:val="00C975B0"/>
    <w:pPr>
      <w:spacing w:after="0" w:line="240" w:lineRule="auto"/>
      <w:ind w:left="720" w:hanging="720"/>
    </w:pPr>
    <w:rPr>
      <w:rFonts w:ascii="Times New Roman" w:eastAsia="Times New Roman" w:hAnsi="Times New Roman" w:cs="Times New Roman"/>
      <w:noProof/>
      <w:kern w:val="0"/>
      <w:sz w:val="24"/>
      <w:szCs w:val="24"/>
      <w:lang w:val="en-US" w:eastAsia="en-GB"/>
    </w:rPr>
  </w:style>
  <w:style w:type="character" w:customStyle="1" w:styleId="EndNoteBibliographyChar">
    <w:name w:val="EndNote Bibliography Char"/>
    <w:basedOn w:val="DefaultParagraphFont"/>
    <w:link w:val="EndNoteBibliography"/>
    <w:rsid w:val="00C975B0"/>
    <w:rPr>
      <w:rFonts w:ascii="Times New Roman" w:eastAsia="Times New Roman" w:hAnsi="Times New Roman" w:cs="Times New Roman"/>
      <w:noProof/>
      <w:kern w:val="0"/>
      <w:sz w:val="24"/>
      <w:szCs w:val="24"/>
      <w:lang w:val="en-US" w:eastAsia="en-GB"/>
    </w:rPr>
  </w:style>
  <w:style w:type="character" w:customStyle="1" w:styleId="Heading1Char">
    <w:name w:val="Heading 1 Char"/>
    <w:basedOn w:val="DefaultParagraphFont"/>
    <w:link w:val="Heading1"/>
    <w:uiPriority w:val="9"/>
    <w:rsid w:val="00CD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75C"/>
    <w:rPr>
      <w:rFonts w:eastAsiaTheme="majorEastAsia" w:cstheme="majorBidi"/>
      <w:color w:val="272727" w:themeColor="text1" w:themeTint="D8"/>
    </w:rPr>
  </w:style>
  <w:style w:type="paragraph" w:styleId="Title">
    <w:name w:val="Title"/>
    <w:basedOn w:val="Normal"/>
    <w:next w:val="Normal"/>
    <w:link w:val="TitleChar"/>
    <w:uiPriority w:val="10"/>
    <w:qFormat/>
    <w:rsid w:val="00CD2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75C"/>
    <w:pPr>
      <w:spacing w:before="160"/>
      <w:jc w:val="center"/>
    </w:pPr>
    <w:rPr>
      <w:i/>
      <w:iCs/>
      <w:color w:val="404040" w:themeColor="text1" w:themeTint="BF"/>
    </w:rPr>
  </w:style>
  <w:style w:type="character" w:customStyle="1" w:styleId="QuoteChar">
    <w:name w:val="Quote Char"/>
    <w:basedOn w:val="DefaultParagraphFont"/>
    <w:link w:val="Quote"/>
    <w:uiPriority w:val="29"/>
    <w:rsid w:val="00CD275C"/>
    <w:rPr>
      <w:i/>
      <w:iCs/>
      <w:color w:val="404040" w:themeColor="text1" w:themeTint="BF"/>
    </w:rPr>
  </w:style>
  <w:style w:type="paragraph" w:styleId="ListParagraph">
    <w:name w:val="List Paragraph"/>
    <w:basedOn w:val="Normal"/>
    <w:uiPriority w:val="34"/>
    <w:qFormat/>
    <w:rsid w:val="00CD275C"/>
    <w:pPr>
      <w:ind w:left="720"/>
      <w:contextualSpacing/>
    </w:pPr>
  </w:style>
  <w:style w:type="character" w:styleId="IntenseEmphasis">
    <w:name w:val="Intense Emphasis"/>
    <w:basedOn w:val="DefaultParagraphFont"/>
    <w:uiPriority w:val="21"/>
    <w:qFormat/>
    <w:rsid w:val="00CD275C"/>
    <w:rPr>
      <w:i/>
      <w:iCs/>
      <w:color w:val="0F4761" w:themeColor="accent1" w:themeShade="BF"/>
    </w:rPr>
  </w:style>
  <w:style w:type="paragraph" w:styleId="IntenseQuote">
    <w:name w:val="Intense Quote"/>
    <w:basedOn w:val="Normal"/>
    <w:next w:val="Normal"/>
    <w:link w:val="IntenseQuoteChar"/>
    <w:uiPriority w:val="30"/>
    <w:qFormat/>
    <w:rsid w:val="00CD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75C"/>
    <w:rPr>
      <w:i/>
      <w:iCs/>
      <w:color w:val="0F4761" w:themeColor="accent1" w:themeShade="BF"/>
    </w:rPr>
  </w:style>
  <w:style w:type="character" w:styleId="IntenseReference">
    <w:name w:val="Intense Reference"/>
    <w:basedOn w:val="DefaultParagraphFont"/>
    <w:uiPriority w:val="32"/>
    <w:qFormat/>
    <w:rsid w:val="00CD275C"/>
    <w:rPr>
      <w:b/>
      <w:bCs/>
      <w:smallCaps/>
      <w:color w:val="0F4761" w:themeColor="accent1" w:themeShade="BF"/>
      <w:spacing w:val="5"/>
    </w:rPr>
  </w:style>
  <w:style w:type="character" w:styleId="Hyperlink">
    <w:name w:val="Hyperlink"/>
    <w:basedOn w:val="DefaultParagraphFont"/>
    <w:uiPriority w:val="99"/>
    <w:unhideWhenUsed/>
    <w:rsid w:val="00CD275C"/>
    <w:rPr>
      <w:color w:val="467886" w:themeColor="hyperlink"/>
      <w:u w:val="single"/>
    </w:rPr>
  </w:style>
  <w:style w:type="character" w:styleId="UnresolvedMention">
    <w:name w:val="Unresolved Mention"/>
    <w:basedOn w:val="DefaultParagraphFont"/>
    <w:uiPriority w:val="99"/>
    <w:semiHidden/>
    <w:unhideWhenUsed/>
    <w:rsid w:val="00CD275C"/>
    <w:rPr>
      <w:color w:val="605E5C"/>
      <w:shd w:val="clear" w:color="auto" w:fill="E1DFDD"/>
    </w:rPr>
  </w:style>
  <w:style w:type="paragraph" w:styleId="FootnoteText">
    <w:name w:val="footnote text"/>
    <w:basedOn w:val="Normal"/>
    <w:link w:val="FootnoteTextChar"/>
    <w:uiPriority w:val="99"/>
    <w:semiHidden/>
    <w:unhideWhenUsed/>
    <w:rsid w:val="006120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021"/>
    <w:rPr>
      <w:sz w:val="20"/>
      <w:szCs w:val="20"/>
    </w:rPr>
  </w:style>
  <w:style w:type="character" w:styleId="FootnoteReference">
    <w:name w:val="footnote reference"/>
    <w:basedOn w:val="DefaultParagraphFont"/>
    <w:uiPriority w:val="99"/>
    <w:semiHidden/>
    <w:unhideWhenUsed/>
    <w:rsid w:val="006120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eke.hopman@maastrichtuniversity.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961</ap:Words>
  <ap:Characters>5480</ap:Characters>
  <ap:DocSecurity>0</ap:DocSecurity>
  <ap:Lines>45</ap:Lines>
  <ap:Paragraphs>12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2026-09-16T13:07:00.0000000Z</dcterms:created>
  <dcterms:modified xsi:type="dcterms:W3CDTF">2026-09-21T12:06:00.0000000Z</dcterms:modified>
  <version/>
  <category/>
</coreProperties>
</file>